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2.xml" ContentType="application/vnd.ms-office.classificationlabels+xml"/>
  <Override PartName="/docMetadata/LabelInfo7.xml" ContentType="application/vnd.ms-office.classificationlabels+xml"/>
  <Override PartName="/docMetadata/LabelInfo1.xml" ContentType="application/vnd.ms-office.classificationlabels+xml"/>
  <Override PartName="/docMetadata/LabelInfo6.xml" ContentType="application/vnd.ms-office.classificationlabels+xml"/>
  <Override PartName="/docMetadata/LabelInfo0.xml" ContentType="application/vnd.ms-office.classificationlabels+xml"/>
  <Override PartName="/docMetadata/LabelInfo5.xml" ContentType="application/vnd.ms-office.classificationlabels+xml"/>
  <Override PartName="/docMetadata/LabelInfo3.xml" ContentType="application/vnd.ms-office.classificationlabels+xml"/>
  <Override PartName="/docMetadata/LabelInfo4.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8" Type="http://schemas.microsoft.com/office/2020/02/relationships/classificationlabels" Target="docMetadata/LabelInfo2.xml"/><Relationship Id="rId13" Type="http://schemas.microsoft.com/office/2020/02/relationships/classificationlabels" Target="docMetadata/LabelInfo7.xml"/><Relationship Id="rId3" Type="http://schemas.openxmlformats.org/officeDocument/2006/relationships/extended-properties" Target="docProps/app.xml"/><Relationship Id="rId7" Type="http://schemas.microsoft.com/office/2020/02/relationships/classificationlabels" Target="docMetadata/LabelInfo1.xml"/><Relationship Id="rId12" Type="http://schemas.microsoft.com/office/2020/02/relationships/classificationlabels" Target="docMetadata/LabelInfo6.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0.xml"/><Relationship Id="rId11" Type="http://schemas.microsoft.com/office/2020/02/relationships/classificationlabels" Target="docMetadata/LabelInfo5.xml"/><Relationship Id="rId5" Type="http://schemas.microsoft.com/office/2020/02/relationships/classificationlabels" Target="docMetadata/LabelInfo3.xml"/><Relationship Id="rId10" Type="http://schemas.microsoft.com/office/2020/02/relationships/classificationlabels" Target="docMetadata/LabelInfo4.xml"/><Relationship Id="rId4" Type="http://schemas.openxmlformats.org/officeDocument/2006/relationships/custom-properties" Target="docProps/custom.xml"/><Relationship Id="rId9"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BC195" w14:textId="24B05969" w:rsidR="00BA2759" w:rsidRPr="00826548" w:rsidRDefault="00BA2759" w:rsidP="007D41F3">
      <w:pPr>
        <w:spacing w:line="480" w:lineRule="auto"/>
        <w:jc w:val="center"/>
        <w:rPr>
          <w:rFonts w:cs="Times New Roman"/>
          <w:szCs w:val="24"/>
          <w:lang w:val="es-ES"/>
        </w:rPr>
      </w:pPr>
      <w:bookmarkStart w:id="0" w:name="_GoBack"/>
      <w:bookmarkEnd w:id="0"/>
      <w:r w:rsidRPr="00826548">
        <w:rPr>
          <w:rFonts w:cs="Times New Roman"/>
          <w:szCs w:val="24"/>
          <w:lang w:val="es-ES"/>
        </w:rPr>
        <w:t>UNIVERSIDAD MARIANO GÁLVEZ DE GUATEMALA</w:t>
      </w:r>
    </w:p>
    <w:p w14:paraId="0B4E1B64" w14:textId="77777777" w:rsidR="00BA2759" w:rsidRPr="00826548" w:rsidRDefault="00BA2759" w:rsidP="007D41F3">
      <w:pPr>
        <w:spacing w:line="480" w:lineRule="auto"/>
        <w:jc w:val="center"/>
        <w:rPr>
          <w:rFonts w:cs="Times New Roman"/>
          <w:szCs w:val="24"/>
          <w:lang w:val="es-ES"/>
        </w:rPr>
      </w:pPr>
      <w:r w:rsidRPr="00826548">
        <w:rPr>
          <w:rFonts w:cs="Times New Roman"/>
          <w:szCs w:val="24"/>
          <w:lang w:val="es-ES"/>
        </w:rPr>
        <w:t xml:space="preserve">FACULTAD DE INGENIERÍA EN SISTEMAS DE </w:t>
      </w:r>
    </w:p>
    <w:p w14:paraId="4E7D8FE3" w14:textId="77777777" w:rsidR="00BA2759" w:rsidRPr="00826548" w:rsidRDefault="00BA2759" w:rsidP="007D41F3">
      <w:pPr>
        <w:spacing w:line="480" w:lineRule="auto"/>
        <w:jc w:val="center"/>
        <w:rPr>
          <w:rFonts w:cs="Times New Roman"/>
          <w:szCs w:val="24"/>
          <w:lang w:val="es-ES"/>
        </w:rPr>
      </w:pPr>
      <w:r w:rsidRPr="00826548">
        <w:rPr>
          <w:rFonts w:cs="Times New Roman"/>
          <w:szCs w:val="24"/>
          <w:lang w:val="es-ES"/>
        </w:rPr>
        <w:t>INFORMACIÓN Y CIENCIAS DE LA COMPUTACIÓN</w:t>
      </w:r>
    </w:p>
    <w:p w14:paraId="29C13863" w14:textId="77777777" w:rsidR="00BA2759" w:rsidRPr="00826548" w:rsidRDefault="00BA2759" w:rsidP="007D41F3">
      <w:pPr>
        <w:spacing w:line="480" w:lineRule="auto"/>
        <w:jc w:val="center"/>
        <w:rPr>
          <w:rFonts w:cs="Times New Roman"/>
          <w:szCs w:val="24"/>
          <w:lang w:val="es-ES"/>
        </w:rPr>
      </w:pPr>
    </w:p>
    <w:p w14:paraId="749CED93" w14:textId="77777777" w:rsidR="00BA2759" w:rsidRPr="00826548" w:rsidRDefault="00BA2759" w:rsidP="007D41F3">
      <w:pPr>
        <w:spacing w:line="480" w:lineRule="auto"/>
        <w:jc w:val="center"/>
        <w:rPr>
          <w:rFonts w:cs="Times New Roman"/>
          <w:szCs w:val="24"/>
          <w:lang w:val="es-ES"/>
        </w:rPr>
      </w:pPr>
    </w:p>
    <w:p w14:paraId="684FFDE2" w14:textId="77777777" w:rsidR="00BA2759" w:rsidRPr="00826548" w:rsidRDefault="00BA2759" w:rsidP="007D41F3">
      <w:pPr>
        <w:spacing w:line="480" w:lineRule="auto"/>
        <w:jc w:val="center"/>
        <w:rPr>
          <w:rFonts w:cs="Times New Roman"/>
          <w:szCs w:val="24"/>
          <w:lang w:val="es-ES"/>
        </w:rPr>
      </w:pPr>
    </w:p>
    <w:p w14:paraId="5FCBABA7" w14:textId="77777777" w:rsidR="00BA2759" w:rsidRPr="00826548" w:rsidRDefault="00BA2759" w:rsidP="007D41F3">
      <w:pPr>
        <w:spacing w:line="480" w:lineRule="auto"/>
        <w:jc w:val="center"/>
        <w:rPr>
          <w:rFonts w:cs="Times New Roman"/>
          <w:szCs w:val="24"/>
          <w:lang w:val="es-ES"/>
        </w:rPr>
      </w:pPr>
    </w:p>
    <w:p w14:paraId="3B93B115" w14:textId="62553A45" w:rsidR="00BA2759" w:rsidRPr="00826548" w:rsidRDefault="00BA2759" w:rsidP="007D41F3">
      <w:pPr>
        <w:spacing w:line="480" w:lineRule="auto"/>
        <w:jc w:val="center"/>
        <w:rPr>
          <w:rFonts w:cs="Times New Roman"/>
          <w:b/>
          <w:szCs w:val="24"/>
          <w:lang w:val="es-ES"/>
        </w:rPr>
      </w:pPr>
      <w:r w:rsidRPr="00826548">
        <w:rPr>
          <w:rFonts w:cs="Times New Roman"/>
          <w:b/>
          <w:szCs w:val="24"/>
          <w:lang w:val="es-ES"/>
        </w:rPr>
        <w:t>“</w:t>
      </w:r>
      <w:r w:rsidR="00BC3508" w:rsidRPr="00826548">
        <w:rPr>
          <w:rFonts w:cs="Times New Roman"/>
          <w:b/>
          <w:szCs w:val="24"/>
          <w:lang w:val="es-ES"/>
        </w:rPr>
        <w:t>IMPLEMENTACIÓN DE TECNOLOGIA</w:t>
      </w:r>
      <w:r w:rsidR="00520FA6" w:rsidRPr="00826548">
        <w:rPr>
          <w:rFonts w:cs="Times New Roman"/>
          <w:b/>
          <w:szCs w:val="24"/>
          <w:lang w:val="es-ES"/>
        </w:rPr>
        <w:t>S</w:t>
      </w:r>
      <w:r w:rsidR="00BC3508" w:rsidRPr="00826548">
        <w:rPr>
          <w:rFonts w:cs="Times New Roman"/>
          <w:b/>
          <w:szCs w:val="24"/>
          <w:lang w:val="es-ES"/>
        </w:rPr>
        <w:t xml:space="preserve"> DE INFORMACION Y COMUNICACIÓN EN LA GESTIÓN DE INTERCAMBIO DE </w:t>
      </w:r>
      <w:r w:rsidR="00D371BE">
        <w:rPr>
          <w:rFonts w:cs="Times New Roman"/>
          <w:b/>
          <w:szCs w:val="24"/>
          <w:lang w:val="es-ES"/>
        </w:rPr>
        <w:t>INFORMACIÓN</w:t>
      </w:r>
      <w:r w:rsidR="00033622">
        <w:rPr>
          <w:rFonts w:cs="Times New Roman"/>
          <w:b/>
          <w:szCs w:val="24"/>
          <w:lang w:val="es-ES"/>
        </w:rPr>
        <w:t xml:space="preserve"> EN EL SECTOR PUBLICO A NIVEL INTERINSTITUCIONAL</w:t>
      </w:r>
      <w:r w:rsidRPr="00826548">
        <w:rPr>
          <w:rFonts w:cs="Times New Roman"/>
          <w:b/>
          <w:szCs w:val="24"/>
          <w:lang w:val="es-ES"/>
        </w:rPr>
        <w:t>”</w:t>
      </w:r>
    </w:p>
    <w:p w14:paraId="2BFD3A56" w14:textId="372108DE" w:rsidR="00BA2759" w:rsidRPr="00826548" w:rsidRDefault="00BA2759" w:rsidP="007D41F3">
      <w:pPr>
        <w:spacing w:line="480" w:lineRule="auto"/>
        <w:jc w:val="center"/>
        <w:rPr>
          <w:rFonts w:cs="Times New Roman"/>
          <w:szCs w:val="24"/>
          <w:lang w:val="es-ES"/>
        </w:rPr>
      </w:pPr>
    </w:p>
    <w:p w14:paraId="095DEB4B" w14:textId="73186107" w:rsidR="00080BF0" w:rsidRPr="00826548" w:rsidRDefault="00080BF0" w:rsidP="007D41F3">
      <w:pPr>
        <w:spacing w:line="480" w:lineRule="auto"/>
        <w:jc w:val="center"/>
        <w:rPr>
          <w:rFonts w:cs="Times New Roman"/>
          <w:szCs w:val="24"/>
          <w:lang w:val="es-ES"/>
        </w:rPr>
      </w:pPr>
    </w:p>
    <w:p w14:paraId="094F4002" w14:textId="77777777" w:rsidR="00080BF0" w:rsidRPr="00826548" w:rsidRDefault="00080BF0" w:rsidP="007D41F3">
      <w:pPr>
        <w:spacing w:line="480" w:lineRule="auto"/>
        <w:jc w:val="center"/>
        <w:rPr>
          <w:rFonts w:cs="Times New Roman"/>
          <w:szCs w:val="24"/>
          <w:lang w:val="es-ES"/>
        </w:rPr>
      </w:pPr>
    </w:p>
    <w:p w14:paraId="2CB3C890" w14:textId="4AB40B7F" w:rsidR="00BA2759" w:rsidRPr="00826548" w:rsidRDefault="00BC3508" w:rsidP="007D41F3">
      <w:pPr>
        <w:spacing w:line="480" w:lineRule="auto"/>
        <w:jc w:val="center"/>
        <w:rPr>
          <w:rFonts w:cs="Times New Roman"/>
          <w:szCs w:val="24"/>
          <w:lang w:val="es-ES"/>
        </w:rPr>
      </w:pPr>
      <w:r w:rsidRPr="00826548">
        <w:rPr>
          <w:rFonts w:cs="Times New Roman"/>
          <w:szCs w:val="24"/>
          <w:lang w:val="es-ES"/>
        </w:rPr>
        <w:t>LUIS FERNANDO DE LEÓN RAMÍREZ</w:t>
      </w:r>
    </w:p>
    <w:p w14:paraId="1EA1A8E0" w14:textId="77777777" w:rsidR="00BA2759" w:rsidRPr="00826548" w:rsidRDefault="00BA2759" w:rsidP="007D41F3">
      <w:pPr>
        <w:spacing w:line="480" w:lineRule="auto"/>
        <w:ind w:firstLine="0"/>
        <w:jc w:val="center"/>
        <w:rPr>
          <w:rFonts w:cs="Times New Roman"/>
          <w:szCs w:val="24"/>
          <w:lang w:val="es-ES"/>
        </w:rPr>
      </w:pPr>
    </w:p>
    <w:p w14:paraId="1F7F03DC" w14:textId="77777777" w:rsidR="00BA2759" w:rsidRPr="00826548" w:rsidRDefault="00BA2759" w:rsidP="007D41F3">
      <w:pPr>
        <w:spacing w:line="480" w:lineRule="auto"/>
        <w:ind w:firstLine="0"/>
        <w:rPr>
          <w:rFonts w:cs="Times New Roman"/>
          <w:szCs w:val="24"/>
          <w:lang w:val="es-ES"/>
        </w:rPr>
      </w:pPr>
    </w:p>
    <w:p w14:paraId="66C3E0D1" w14:textId="4F846DAF" w:rsidR="00BA2759" w:rsidRPr="00826548" w:rsidRDefault="00BA2759" w:rsidP="007D41F3">
      <w:pPr>
        <w:spacing w:line="480" w:lineRule="auto"/>
        <w:jc w:val="center"/>
        <w:rPr>
          <w:rFonts w:cs="Times New Roman"/>
          <w:lang w:val="es-ES"/>
        </w:rPr>
      </w:pPr>
      <w:r w:rsidRPr="309F89E3">
        <w:rPr>
          <w:rFonts w:cs="Times New Roman"/>
          <w:lang w:val="es-ES"/>
        </w:rPr>
        <w:t xml:space="preserve">GUATEMALA, </w:t>
      </w:r>
      <w:r w:rsidR="55B0D4F3" w:rsidRPr="309F89E3">
        <w:rPr>
          <w:rFonts w:cs="Times New Roman"/>
          <w:lang w:val="es-ES"/>
        </w:rPr>
        <w:t>NOVIEMBRE</w:t>
      </w:r>
      <w:r w:rsidRPr="309F89E3">
        <w:rPr>
          <w:rFonts w:cs="Times New Roman"/>
          <w:lang w:val="es-ES"/>
        </w:rPr>
        <w:t xml:space="preserve"> DE 20</w:t>
      </w:r>
      <w:r w:rsidR="00C0095D" w:rsidRPr="309F89E3">
        <w:rPr>
          <w:rFonts w:cs="Times New Roman"/>
          <w:lang w:val="es-ES"/>
        </w:rPr>
        <w:t>20</w:t>
      </w:r>
    </w:p>
    <w:p w14:paraId="0394A039" w14:textId="77777777" w:rsidR="00BA2759" w:rsidRPr="00826548" w:rsidRDefault="00BA2759" w:rsidP="007D41F3">
      <w:pPr>
        <w:spacing w:line="480" w:lineRule="auto"/>
        <w:jc w:val="center"/>
        <w:rPr>
          <w:rFonts w:cs="Times New Roman"/>
          <w:b/>
          <w:szCs w:val="24"/>
          <w:lang w:val="es-ES"/>
        </w:rPr>
      </w:pPr>
    </w:p>
    <w:p w14:paraId="77D36C91" w14:textId="77777777" w:rsidR="00BA2759" w:rsidRPr="00826548" w:rsidRDefault="00BA2759" w:rsidP="007D41F3">
      <w:pPr>
        <w:spacing w:line="480" w:lineRule="auto"/>
        <w:jc w:val="center"/>
        <w:rPr>
          <w:rFonts w:cs="Times New Roman"/>
          <w:szCs w:val="24"/>
          <w:lang w:val="es-ES"/>
        </w:rPr>
      </w:pPr>
      <w:r w:rsidRPr="00826548">
        <w:rPr>
          <w:rFonts w:cs="Times New Roman"/>
          <w:szCs w:val="24"/>
          <w:lang w:val="es-ES"/>
        </w:rPr>
        <w:t>UNIVERSIDAD MARIANO GÁLVEZ DE GUATEMALA</w:t>
      </w:r>
    </w:p>
    <w:p w14:paraId="04F8E9EB" w14:textId="77777777" w:rsidR="00BA2759" w:rsidRPr="00826548" w:rsidRDefault="00BA2759" w:rsidP="007D41F3">
      <w:pPr>
        <w:spacing w:line="480" w:lineRule="auto"/>
        <w:jc w:val="center"/>
        <w:rPr>
          <w:rFonts w:cs="Times New Roman"/>
          <w:szCs w:val="24"/>
          <w:lang w:val="es-ES"/>
        </w:rPr>
      </w:pPr>
      <w:r w:rsidRPr="00826548">
        <w:rPr>
          <w:rFonts w:cs="Times New Roman"/>
          <w:szCs w:val="24"/>
          <w:lang w:val="es-ES"/>
        </w:rPr>
        <w:t xml:space="preserve">FACULTAD DE INGENIERÍA EN SISTEMAS DE </w:t>
      </w:r>
    </w:p>
    <w:p w14:paraId="5C329DEF" w14:textId="77777777" w:rsidR="00BA2759" w:rsidRPr="00826548" w:rsidRDefault="00BA2759" w:rsidP="007D41F3">
      <w:pPr>
        <w:spacing w:line="480" w:lineRule="auto"/>
        <w:jc w:val="center"/>
        <w:rPr>
          <w:rFonts w:cs="Times New Roman"/>
          <w:szCs w:val="24"/>
          <w:lang w:val="es-ES"/>
        </w:rPr>
      </w:pPr>
      <w:r w:rsidRPr="00826548">
        <w:rPr>
          <w:rFonts w:cs="Times New Roman"/>
          <w:szCs w:val="24"/>
          <w:lang w:val="es-ES"/>
        </w:rPr>
        <w:t>INFORMACIÓN Y CIENCIAS DE LA COMPUTACIÓN</w:t>
      </w:r>
    </w:p>
    <w:p w14:paraId="1CE1B131" w14:textId="77777777" w:rsidR="00BA2759" w:rsidRPr="00826548" w:rsidRDefault="00BA2759" w:rsidP="007D41F3">
      <w:pPr>
        <w:spacing w:line="480" w:lineRule="auto"/>
        <w:jc w:val="center"/>
        <w:rPr>
          <w:rFonts w:cs="Times New Roman"/>
          <w:b/>
          <w:szCs w:val="24"/>
          <w:lang w:val="es-ES"/>
        </w:rPr>
      </w:pPr>
    </w:p>
    <w:p w14:paraId="195776B3" w14:textId="77777777" w:rsidR="00BA2759" w:rsidRPr="00826548" w:rsidRDefault="00BA2759" w:rsidP="007D41F3">
      <w:pPr>
        <w:spacing w:line="480" w:lineRule="auto"/>
        <w:jc w:val="center"/>
        <w:rPr>
          <w:rFonts w:cs="Times New Roman"/>
          <w:b/>
          <w:szCs w:val="24"/>
          <w:lang w:val="es-ES"/>
        </w:rPr>
      </w:pPr>
    </w:p>
    <w:p w14:paraId="4B7178F5" w14:textId="77777777" w:rsidR="00BA2759" w:rsidRPr="00826548" w:rsidRDefault="00BA2759" w:rsidP="007D41F3">
      <w:pPr>
        <w:spacing w:line="480" w:lineRule="auto"/>
        <w:jc w:val="center"/>
        <w:rPr>
          <w:rFonts w:cs="Times New Roman"/>
          <w:b/>
          <w:szCs w:val="24"/>
          <w:lang w:val="es-ES"/>
        </w:rPr>
      </w:pPr>
    </w:p>
    <w:p w14:paraId="5B3A373A" w14:textId="77777777" w:rsidR="00BA2759" w:rsidRPr="00826548" w:rsidRDefault="00BA2759" w:rsidP="007D41F3">
      <w:pPr>
        <w:spacing w:line="480" w:lineRule="auto"/>
        <w:jc w:val="center"/>
        <w:rPr>
          <w:rFonts w:cs="Times New Roman"/>
          <w:b/>
          <w:szCs w:val="24"/>
          <w:lang w:val="es-ES"/>
        </w:rPr>
      </w:pPr>
    </w:p>
    <w:p w14:paraId="63659F4F" w14:textId="77777777" w:rsidR="00BA2759" w:rsidRPr="00826548" w:rsidRDefault="00BA2759" w:rsidP="007D41F3">
      <w:pPr>
        <w:spacing w:line="480" w:lineRule="auto"/>
        <w:jc w:val="center"/>
        <w:rPr>
          <w:rFonts w:cs="Times New Roman"/>
          <w:szCs w:val="24"/>
          <w:lang w:val="es-ES"/>
        </w:rPr>
      </w:pPr>
      <w:r w:rsidRPr="00826548">
        <w:rPr>
          <w:rFonts w:cs="Times New Roman"/>
          <w:szCs w:val="24"/>
          <w:lang w:val="es-ES"/>
        </w:rPr>
        <w:t>TRABAJO DE GRADUACIÓN PRESENTADO</w:t>
      </w:r>
    </w:p>
    <w:p w14:paraId="4C9D8179" w14:textId="77777777" w:rsidR="00BA2759" w:rsidRPr="00826548" w:rsidRDefault="00BA2759" w:rsidP="007D41F3">
      <w:pPr>
        <w:spacing w:line="480" w:lineRule="auto"/>
        <w:jc w:val="center"/>
        <w:rPr>
          <w:rFonts w:cs="Times New Roman"/>
          <w:szCs w:val="24"/>
          <w:lang w:val="es-ES"/>
        </w:rPr>
      </w:pPr>
      <w:r w:rsidRPr="00826548">
        <w:rPr>
          <w:rFonts w:cs="Times New Roman"/>
          <w:szCs w:val="24"/>
          <w:lang w:val="es-ES"/>
        </w:rPr>
        <w:t>POR:</w:t>
      </w:r>
    </w:p>
    <w:p w14:paraId="4CDBBB88" w14:textId="77777777" w:rsidR="0015760E" w:rsidRPr="00826548" w:rsidRDefault="0015760E" w:rsidP="007D41F3">
      <w:pPr>
        <w:spacing w:line="480" w:lineRule="auto"/>
        <w:jc w:val="center"/>
        <w:rPr>
          <w:rFonts w:cs="Times New Roman"/>
          <w:b/>
          <w:bCs/>
          <w:szCs w:val="24"/>
          <w:lang w:val="es-ES"/>
        </w:rPr>
      </w:pPr>
      <w:r w:rsidRPr="00826548">
        <w:rPr>
          <w:rFonts w:cs="Times New Roman"/>
          <w:b/>
          <w:bCs/>
          <w:szCs w:val="24"/>
          <w:lang w:val="es-ES"/>
        </w:rPr>
        <w:t>LUIS FERNANDO DE LEÓN RAMÍREZ</w:t>
      </w:r>
    </w:p>
    <w:p w14:paraId="40E015E4" w14:textId="24B628C0" w:rsidR="00BA2759" w:rsidRPr="00826548" w:rsidRDefault="0015760E" w:rsidP="007D41F3">
      <w:pPr>
        <w:spacing w:line="480" w:lineRule="auto"/>
        <w:jc w:val="center"/>
        <w:rPr>
          <w:rFonts w:cs="Times New Roman"/>
          <w:szCs w:val="24"/>
          <w:lang w:val="es-ES"/>
        </w:rPr>
      </w:pPr>
      <w:r w:rsidRPr="00826548">
        <w:rPr>
          <w:rFonts w:cs="Times New Roman"/>
          <w:szCs w:val="24"/>
          <w:lang w:val="es-ES"/>
        </w:rPr>
        <w:br/>
      </w:r>
      <w:r w:rsidR="00BA2759" w:rsidRPr="00826548">
        <w:rPr>
          <w:rFonts w:cs="Times New Roman"/>
          <w:szCs w:val="24"/>
          <w:lang w:val="es-ES"/>
        </w:rPr>
        <w:t>PREVIO A OPTAR AL GRADO ACADÉMICO DE</w:t>
      </w:r>
    </w:p>
    <w:p w14:paraId="6FB49302" w14:textId="77777777" w:rsidR="00BA2759" w:rsidRPr="00826548" w:rsidRDefault="00BA2759" w:rsidP="007D41F3">
      <w:pPr>
        <w:spacing w:line="480" w:lineRule="auto"/>
        <w:jc w:val="center"/>
        <w:rPr>
          <w:rFonts w:cs="Times New Roman"/>
          <w:b/>
          <w:szCs w:val="24"/>
          <w:lang w:val="es-ES"/>
        </w:rPr>
      </w:pPr>
      <w:r w:rsidRPr="00826548">
        <w:rPr>
          <w:rFonts w:cs="Times New Roman"/>
          <w:b/>
          <w:szCs w:val="24"/>
          <w:lang w:val="es-ES"/>
        </w:rPr>
        <w:t>LICENCIADO EN INGENIERÍA EN SISTEMAS DE</w:t>
      </w:r>
    </w:p>
    <w:p w14:paraId="7D78A2FE" w14:textId="77777777" w:rsidR="00BA2759" w:rsidRPr="00826548" w:rsidRDefault="00BA2759" w:rsidP="007D41F3">
      <w:pPr>
        <w:spacing w:line="480" w:lineRule="auto"/>
        <w:jc w:val="center"/>
        <w:rPr>
          <w:rFonts w:cs="Times New Roman"/>
          <w:b/>
          <w:szCs w:val="24"/>
          <w:lang w:val="es-ES"/>
        </w:rPr>
      </w:pPr>
      <w:r w:rsidRPr="00826548">
        <w:rPr>
          <w:rFonts w:cs="Times New Roman"/>
          <w:b/>
          <w:szCs w:val="24"/>
          <w:lang w:val="es-ES"/>
        </w:rPr>
        <w:t>INFORMACIÓN Y CIENCIAS DE LA COMPUTACIÓN</w:t>
      </w:r>
    </w:p>
    <w:p w14:paraId="1811E070" w14:textId="77777777" w:rsidR="00BA2759" w:rsidRPr="00826548" w:rsidRDefault="00BA2759" w:rsidP="007D41F3">
      <w:pPr>
        <w:spacing w:line="480" w:lineRule="auto"/>
        <w:jc w:val="center"/>
        <w:rPr>
          <w:rFonts w:cs="Times New Roman"/>
          <w:szCs w:val="24"/>
          <w:lang w:val="es-ES"/>
        </w:rPr>
      </w:pPr>
      <w:r w:rsidRPr="00826548">
        <w:rPr>
          <w:rFonts w:cs="Times New Roman"/>
          <w:szCs w:val="24"/>
          <w:lang w:val="es-ES"/>
        </w:rPr>
        <w:t xml:space="preserve">Y EL TÍTULO PROFESIONAL DE </w:t>
      </w:r>
    </w:p>
    <w:p w14:paraId="00DBED67" w14:textId="77777777" w:rsidR="00BA2759" w:rsidRPr="00826548" w:rsidRDefault="00BA2759" w:rsidP="007D41F3">
      <w:pPr>
        <w:spacing w:line="480" w:lineRule="auto"/>
        <w:jc w:val="center"/>
        <w:rPr>
          <w:rFonts w:cs="Times New Roman"/>
          <w:b/>
          <w:szCs w:val="24"/>
          <w:lang w:val="es-ES"/>
        </w:rPr>
      </w:pPr>
      <w:r w:rsidRPr="00826548">
        <w:rPr>
          <w:rFonts w:cs="Times New Roman"/>
          <w:b/>
          <w:szCs w:val="24"/>
          <w:lang w:val="es-ES"/>
        </w:rPr>
        <w:t>INGENIERO EN SISTEMAS DE INFORMACIÓN</w:t>
      </w:r>
    </w:p>
    <w:p w14:paraId="102F2B30" w14:textId="77777777" w:rsidR="00BA2759" w:rsidRPr="00826548" w:rsidRDefault="00BA2759" w:rsidP="007D41F3">
      <w:pPr>
        <w:spacing w:line="480" w:lineRule="auto"/>
        <w:jc w:val="center"/>
        <w:rPr>
          <w:rFonts w:cs="Times New Roman"/>
          <w:b/>
          <w:szCs w:val="24"/>
          <w:lang w:val="es-ES"/>
        </w:rPr>
      </w:pPr>
      <w:r w:rsidRPr="00826548">
        <w:rPr>
          <w:rFonts w:cs="Times New Roman"/>
          <w:b/>
          <w:szCs w:val="24"/>
          <w:lang w:val="es-ES"/>
        </w:rPr>
        <w:t>Y CIENCIAS DE LA COMPUTACIÓN</w:t>
      </w:r>
    </w:p>
    <w:p w14:paraId="7C988EB3" w14:textId="77777777" w:rsidR="00BA2759" w:rsidRPr="00826548" w:rsidRDefault="00BA2759" w:rsidP="007D41F3">
      <w:pPr>
        <w:spacing w:line="480" w:lineRule="auto"/>
        <w:jc w:val="center"/>
        <w:rPr>
          <w:rFonts w:cs="Times New Roman"/>
          <w:b/>
          <w:szCs w:val="24"/>
          <w:lang w:val="es-ES"/>
        </w:rPr>
      </w:pPr>
    </w:p>
    <w:p w14:paraId="440997F1" w14:textId="77777777" w:rsidR="00BA2759" w:rsidRPr="00826548" w:rsidRDefault="00BA2759" w:rsidP="007D41F3">
      <w:pPr>
        <w:spacing w:line="480" w:lineRule="auto"/>
        <w:jc w:val="center"/>
        <w:rPr>
          <w:rFonts w:cs="Times New Roman"/>
          <w:szCs w:val="24"/>
          <w:lang w:val="es-ES"/>
        </w:rPr>
      </w:pPr>
    </w:p>
    <w:p w14:paraId="3F16DA68" w14:textId="77777777" w:rsidR="00BA2759" w:rsidRPr="00826548" w:rsidRDefault="00BA2759" w:rsidP="007D41F3">
      <w:pPr>
        <w:spacing w:line="480" w:lineRule="auto"/>
        <w:jc w:val="center"/>
        <w:rPr>
          <w:rFonts w:cs="Times New Roman"/>
          <w:szCs w:val="24"/>
          <w:lang w:val="es-ES"/>
        </w:rPr>
      </w:pPr>
    </w:p>
    <w:p w14:paraId="6AC5AA29" w14:textId="77777777" w:rsidR="00BA2759" w:rsidRPr="00826548" w:rsidRDefault="00BA2759" w:rsidP="007D41F3">
      <w:pPr>
        <w:spacing w:line="480" w:lineRule="auto"/>
        <w:jc w:val="center"/>
        <w:rPr>
          <w:rFonts w:cs="Times New Roman"/>
          <w:szCs w:val="24"/>
          <w:lang w:val="es-ES"/>
        </w:rPr>
      </w:pPr>
    </w:p>
    <w:p w14:paraId="3C1DD3B1" w14:textId="77777777" w:rsidR="00BA2759" w:rsidRPr="00826548" w:rsidRDefault="00BA2759" w:rsidP="007D41F3">
      <w:pPr>
        <w:spacing w:line="480" w:lineRule="auto"/>
        <w:jc w:val="center"/>
        <w:rPr>
          <w:rFonts w:cs="Times New Roman"/>
          <w:szCs w:val="24"/>
          <w:lang w:val="es-ES"/>
        </w:rPr>
      </w:pPr>
    </w:p>
    <w:p w14:paraId="5F4EFD3F" w14:textId="77777777" w:rsidR="00BA2759" w:rsidRPr="00826548" w:rsidRDefault="00BA2759" w:rsidP="007D41F3">
      <w:pPr>
        <w:spacing w:line="480" w:lineRule="auto"/>
        <w:ind w:firstLine="0"/>
        <w:rPr>
          <w:rFonts w:cs="Times New Roman"/>
          <w:szCs w:val="24"/>
          <w:lang w:val="es-ES"/>
        </w:rPr>
      </w:pPr>
    </w:p>
    <w:p w14:paraId="745652D1" w14:textId="57AFB8B5" w:rsidR="00BA2759" w:rsidRPr="00826548" w:rsidRDefault="00BA2759" w:rsidP="007D41F3">
      <w:pPr>
        <w:spacing w:line="480" w:lineRule="auto"/>
        <w:jc w:val="center"/>
        <w:rPr>
          <w:rFonts w:cs="Times New Roman"/>
          <w:lang w:val="es-ES"/>
        </w:rPr>
        <w:sectPr w:rsidR="00BA2759" w:rsidRPr="00826548" w:rsidSect="005141FC">
          <w:headerReference w:type="even" r:id="rId11"/>
          <w:headerReference w:type="default" r:id="rId12"/>
          <w:footerReference w:type="default" r:id="rId13"/>
          <w:headerReference w:type="first" r:id="rId14"/>
          <w:pgSz w:w="12240" w:h="15840" w:code="1"/>
          <w:pgMar w:top="1440" w:right="1440" w:bottom="1440" w:left="1440" w:header="709" w:footer="709" w:gutter="0"/>
          <w:pgNumType w:fmt="lowerRoman"/>
          <w:cols w:space="708"/>
          <w:docGrid w:linePitch="360"/>
        </w:sectPr>
      </w:pPr>
      <w:r w:rsidRPr="309F89E3">
        <w:rPr>
          <w:rFonts w:cs="Times New Roman"/>
          <w:lang w:val="es-ES"/>
        </w:rPr>
        <w:t xml:space="preserve">GUATEMALA, </w:t>
      </w:r>
      <w:r w:rsidR="0498F7F7" w:rsidRPr="309F89E3">
        <w:rPr>
          <w:rFonts w:cs="Times New Roman"/>
          <w:lang w:val="es-ES"/>
        </w:rPr>
        <w:t>NOVIEMBRE</w:t>
      </w:r>
      <w:r w:rsidRPr="309F89E3">
        <w:rPr>
          <w:rFonts w:cs="Times New Roman"/>
          <w:lang w:val="es-ES"/>
        </w:rPr>
        <w:t xml:space="preserve"> DE 20</w:t>
      </w:r>
      <w:r w:rsidR="0015760E" w:rsidRPr="309F89E3">
        <w:rPr>
          <w:rFonts w:cs="Times New Roman"/>
          <w:lang w:val="es-ES"/>
        </w:rPr>
        <w:t>20</w:t>
      </w:r>
    </w:p>
    <w:p w14:paraId="111E656B" w14:textId="77777777" w:rsidR="00BA2759" w:rsidRPr="00826548" w:rsidRDefault="00BA2759" w:rsidP="007D41F3">
      <w:pPr>
        <w:spacing w:after="160" w:line="480" w:lineRule="auto"/>
        <w:ind w:firstLine="0"/>
        <w:jc w:val="center"/>
        <w:rPr>
          <w:rFonts w:cs="Times New Roman"/>
          <w:b/>
          <w:szCs w:val="24"/>
          <w:lang w:val="es-ES"/>
        </w:rPr>
      </w:pPr>
    </w:p>
    <w:p w14:paraId="562564A7" w14:textId="77777777" w:rsidR="00BA2759" w:rsidRPr="00826548" w:rsidRDefault="00BA2759" w:rsidP="007D41F3">
      <w:pPr>
        <w:spacing w:after="160" w:line="480" w:lineRule="auto"/>
        <w:ind w:firstLine="0"/>
        <w:jc w:val="center"/>
        <w:rPr>
          <w:rFonts w:cs="Times New Roman"/>
          <w:b/>
          <w:szCs w:val="24"/>
          <w:lang w:val="es-ES"/>
        </w:rPr>
      </w:pPr>
    </w:p>
    <w:p w14:paraId="73935001" w14:textId="77777777" w:rsidR="00BA2759" w:rsidRPr="00826548" w:rsidRDefault="00BA2759" w:rsidP="007D41F3">
      <w:pPr>
        <w:spacing w:after="160" w:line="480" w:lineRule="auto"/>
        <w:ind w:firstLine="0"/>
        <w:jc w:val="center"/>
        <w:rPr>
          <w:rFonts w:cs="Times New Roman"/>
          <w:b/>
          <w:szCs w:val="24"/>
          <w:lang w:val="es-ES"/>
        </w:rPr>
      </w:pPr>
    </w:p>
    <w:p w14:paraId="7571216F" w14:textId="77777777" w:rsidR="00BA2759" w:rsidRPr="00826548" w:rsidRDefault="00BA2759" w:rsidP="007D41F3">
      <w:pPr>
        <w:spacing w:after="160" w:line="480" w:lineRule="auto"/>
        <w:ind w:firstLine="0"/>
        <w:jc w:val="center"/>
        <w:rPr>
          <w:rFonts w:cs="Times New Roman"/>
          <w:b/>
          <w:szCs w:val="24"/>
          <w:lang w:val="es-ES"/>
        </w:rPr>
      </w:pPr>
    </w:p>
    <w:p w14:paraId="101C8EE5" w14:textId="77777777" w:rsidR="00BA2759" w:rsidRPr="00826548" w:rsidRDefault="00BA2759" w:rsidP="007D41F3">
      <w:pPr>
        <w:spacing w:after="160" w:line="480" w:lineRule="auto"/>
        <w:ind w:firstLine="0"/>
        <w:jc w:val="center"/>
        <w:rPr>
          <w:rFonts w:cs="Times New Roman"/>
          <w:b/>
          <w:szCs w:val="24"/>
          <w:lang w:val="es-ES"/>
        </w:rPr>
      </w:pPr>
    </w:p>
    <w:p w14:paraId="32A2AC80" w14:textId="77777777" w:rsidR="00BA2759" w:rsidRPr="00826548" w:rsidRDefault="00BA2759" w:rsidP="007D41F3">
      <w:pPr>
        <w:spacing w:after="160" w:line="480" w:lineRule="auto"/>
        <w:ind w:firstLine="0"/>
        <w:jc w:val="center"/>
        <w:rPr>
          <w:rFonts w:cs="Times New Roman"/>
          <w:b/>
          <w:szCs w:val="24"/>
          <w:lang w:val="es-ES"/>
        </w:rPr>
      </w:pPr>
    </w:p>
    <w:p w14:paraId="25C08504" w14:textId="77777777" w:rsidR="00BA2759" w:rsidRPr="00826548" w:rsidRDefault="00BA2759" w:rsidP="007D41F3">
      <w:pPr>
        <w:spacing w:line="480" w:lineRule="auto"/>
        <w:ind w:firstLine="0"/>
        <w:jc w:val="center"/>
        <w:rPr>
          <w:rFonts w:cs="Times New Roman"/>
          <w:b/>
          <w:szCs w:val="24"/>
          <w:lang w:val="es-ES"/>
        </w:rPr>
      </w:pPr>
      <w:r w:rsidRPr="00826548">
        <w:rPr>
          <w:rFonts w:cs="Times New Roman"/>
          <w:b/>
          <w:szCs w:val="24"/>
          <w:lang w:val="es-ES"/>
        </w:rPr>
        <w:t xml:space="preserve">REGLAMENTO DE TESIS </w:t>
      </w:r>
    </w:p>
    <w:p w14:paraId="65BBAE1D" w14:textId="77777777" w:rsidR="00BA2759" w:rsidRPr="00826548" w:rsidRDefault="00BA2759" w:rsidP="007D41F3">
      <w:pPr>
        <w:spacing w:line="480" w:lineRule="auto"/>
        <w:ind w:firstLine="0"/>
        <w:jc w:val="center"/>
        <w:rPr>
          <w:rFonts w:cs="Times New Roman"/>
          <w:b/>
          <w:szCs w:val="24"/>
          <w:lang w:val="es-ES"/>
        </w:rPr>
      </w:pPr>
    </w:p>
    <w:p w14:paraId="6C136932" w14:textId="77777777" w:rsidR="00BA2759" w:rsidRPr="00826548" w:rsidRDefault="00BA2759" w:rsidP="007D41F3">
      <w:pPr>
        <w:spacing w:after="160" w:line="480" w:lineRule="auto"/>
        <w:ind w:firstLine="0"/>
        <w:jc w:val="center"/>
        <w:rPr>
          <w:rFonts w:cs="Times New Roman"/>
          <w:b/>
          <w:szCs w:val="24"/>
          <w:lang w:val="es-ES"/>
        </w:rPr>
      </w:pPr>
      <w:r w:rsidRPr="00826548">
        <w:rPr>
          <w:rFonts w:cs="Times New Roman"/>
          <w:b/>
          <w:szCs w:val="24"/>
          <w:lang w:val="es-ES"/>
        </w:rPr>
        <w:t xml:space="preserve">ARTÍCULO 8°. RESPONSABILIDAD </w:t>
      </w:r>
    </w:p>
    <w:p w14:paraId="6CFE9149" w14:textId="3FB79B20" w:rsidR="008051A7" w:rsidRPr="00826548" w:rsidRDefault="00BA2759" w:rsidP="007D41F3">
      <w:pPr>
        <w:spacing w:line="480" w:lineRule="auto"/>
        <w:ind w:firstLine="0"/>
        <w:rPr>
          <w:rFonts w:cs="Times New Roman"/>
          <w:szCs w:val="24"/>
          <w:lang w:val="es-ES"/>
        </w:rPr>
      </w:pPr>
      <w:r w:rsidRPr="00826548">
        <w:rPr>
          <w:rFonts w:cs="Times New Roman"/>
          <w:szCs w:val="24"/>
          <w:lang w:val="es-ES"/>
        </w:rPr>
        <w:t>Solamente el autor es responsable de los conceptos expresados en el trabajo de tesis. Su aprobación en manera alguna implica responsabilidad de la Universidad.</w:t>
      </w:r>
    </w:p>
    <w:p w14:paraId="35622570" w14:textId="2344BE3C" w:rsidR="008319F9" w:rsidRPr="00826548" w:rsidRDefault="008319F9" w:rsidP="007D41F3">
      <w:pPr>
        <w:spacing w:line="480" w:lineRule="auto"/>
        <w:rPr>
          <w:rFonts w:cs="Times New Roman"/>
          <w:szCs w:val="24"/>
          <w:lang w:val="es-ES"/>
        </w:rPr>
      </w:pPr>
    </w:p>
    <w:p w14:paraId="530F2DB5" w14:textId="085968DA" w:rsidR="008319F9" w:rsidRPr="00826548" w:rsidRDefault="008319F9" w:rsidP="007D41F3">
      <w:pPr>
        <w:spacing w:line="480" w:lineRule="auto"/>
        <w:rPr>
          <w:rFonts w:cs="Times New Roman"/>
          <w:szCs w:val="24"/>
          <w:lang w:val="es-ES"/>
        </w:rPr>
      </w:pPr>
    </w:p>
    <w:p w14:paraId="69181C7B" w14:textId="5D0977BE" w:rsidR="008319F9" w:rsidRPr="00826548" w:rsidRDefault="008319F9" w:rsidP="000358C1">
      <w:pPr>
        <w:rPr>
          <w:rFonts w:cs="Times New Roman"/>
          <w:szCs w:val="24"/>
          <w:lang w:val="es-ES"/>
        </w:rPr>
      </w:pPr>
    </w:p>
    <w:p w14:paraId="4F43A4CA" w14:textId="7115C161" w:rsidR="008319F9" w:rsidRPr="00826548" w:rsidRDefault="008319F9" w:rsidP="000358C1">
      <w:pPr>
        <w:rPr>
          <w:rFonts w:cs="Times New Roman"/>
          <w:szCs w:val="24"/>
          <w:lang w:val="es-ES"/>
        </w:rPr>
      </w:pPr>
    </w:p>
    <w:p w14:paraId="6AA8AAEF" w14:textId="63B28709" w:rsidR="008319F9" w:rsidRPr="00826548" w:rsidRDefault="008319F9" w:rsidP="000358C1">
      <w:pPr>
        <w:rPr>
          <w:rFonts w:cs="Times New Roman"/>
          <w:szCs w:val="24"/>
          <w:lang w:val="es-ES"/>
        </w:rPr>
      </w:pPr>
    </w:p>
    <w:p w14:paraId="52F359E8" w14:textId="77777777" w:rsidR="008319F9" w:rsidRPr="00826548" w:rsidRDefault="008319F9" w:rsidP="000358C1">
      <w:pPr>
        <w:rPr>
          <w:rFonts w:cs="Times New Roman"/>
          <w:szCs w:val="24"/>
          <w:lang w:val="es-ES"/>
        </w:rPr>
      </w:pPr>
    </w:p>
    <w:p w14:paraId="65739614" w14:textId="77777777" w:rsidR="008319F9" w:rsidRPr="00826548" w:rsidRDefault="008319F9" w:rsidP="000358C1">
      <w:pPr>
        <w:rPr>
          <w:rFonts w:cs="Times New Roman"/>
          <w:szCs w:val="24"/>
          <w:lang w:val="es-ES"/>
        </w:rPr>
      </w:pPr>
    </w:p>
    <w:p w14:paraId="345BD7E4" w14:textId="42761C85" w:rsidR="008319F9" w:rsidRPr="00826548" w:rsidRDefault="008319F9" w:rsidP="000358C1">
      <w:pPr>
        <w:rPr>
          <w:rFonts w:cs="Times New Roman"/>
          <w:szCs w:val="24"/>
          <w:lang w:val="es-ES"/>
        </w:rPr>
      </w:pPr>
    </w:p>
    <w:p w14:paraId="4830FA39" w14:textId="19FC49BB" w:rsidR="008319F9" w:rsidRPr="00826548" w:rsidRDefault="008319F9" w:rsidP="000358C1">
      <w:pPr>
        <w:rPr>
          <w:rFonts w:cs="Times New Roman"/>
          <w:szCs w:val="24"/>
          <w:lang w:val="es-ES"/>
        </w:rPr>
      </w:pPr>
    </w:p>
    <w:p w14:paraId="7EA5496C" w14:textId="25FEA0CF" w:rsidR="008319F9" w:rsidRPr="00826548" w:rsidRDefault="008319F9" w:rsidP="000358C1">
      <w:pPr>
        <w:rPr>
          <w:rFonts w:cs="Times New Roman"/>
          <w:szCs w:val="24"/>
          <w:lang w:val="es-ES"/>
        </w:rPr>
      </w:pPr>
    </w:p>
    <w:p w14:paraId="346BE052" w14:textId="77777777" w:rsidR="008319F9" w:rsidRPr="00826548" w:rsidRDefault="008319F9" w:rsidP="000358C1">
      <w:pPr>
        <w:rPr>
          <w:rFonts w:cs="Times New Roman"/>
          <w:szCs w:val="24"/>
          <w:lang w:val="es-ES"/>
        </w:rPr>
      </w:pPr>
    </w:p>
    <w:p w14:paraId="0CC4E9FC" w14:textId="57781BC2" w:rsidR="008319F9" w:rsidRPr="00826548" w:rsidRDefault="008319F9" w:rsidP="000358C1">
      <w:pPr>
        <w:spacing w:after="160"/>
        <w:ind w:firstLine="0"/>
        <w:rPr>
          <w:rFonts w:cs="Times New Roman"/>
          <w:szCs w:val="24"/>
          <w:lang w:val="es-ES"/>
        </w:rPr>
        <w:sectPr w:rsidR="008319F9" w:rsidRPr="00826548" w:rsidSect="00555DBA">
          <w:headerReference w:type="even" r:id="rId15"/>
          <w:headerReference w:type="default" r:id="rId16"/>
          <w:footerReference w:type="default" r:id="rId17"/>
          <w:headerReference w:type="first" r:id="rId18"/>
          <w:type w:val="continuous"/>
          <w:pgSz w:w="12240" w:h="15840" w:code="1"/>
          <w:pgMar w:top="1440" w:right="1440" w:bottom="1440" w:left="1440" w:header="709" w:footer="709" w:gutter="0"/>
          <w:cols w:space="708"/>
          <w:docGrid w:linePitch="360"/>
        </w:sectPr>
      </w:pPr>
    </w:p>
    <w:sdt>
      <w:sdtPr>
        <w:rPr>
          <w:rFonts w:ascii="Times New Roman" w:eastAsiaTheme="minorHAnsi" w:hAnsi="Times New Roman" w:cs="Times New Roman"/>
          <w:color w:val="auto"/>
          <w:sz w:val="24"/>
          <w:szCs w:val="24"/>
          <w:lang w:val="es-ES" w:eastAsia="en-US"/>
        </w:rPr>
        <w:id w:val="-869075614"/>
        <w:docPartObj>
          <w:docPartGallery w:val="Table of Contents"/>
          <w:docPartUnique/>
        </w:docPartObj>
      </w:sdtPr>
      <w:sdtEndPr>
        <w:rPr>
          <w:b/>
          <w:bCs/>
        </w:rPr>
      </w:sdtEndPr>
      <w:sdtContent>
        <w:p w14:paraId="62451063" w14:textId="7751A403" w:rsidR="00C17E4D" w:rsidRPr="00E11971" w:rsidRDefault="00E0672E" w:rsidP="000358C1">
          <w:pPr>
            <w:pStyle w:val="TtuloTDC"/>
            <w:spacing w:after="240" w:line="360" w:lineRule="auto"/>
            <w:ind w:left="432" w:hanging="432"/>
            <w:jc w:val="center"/>
            <w:rPr>
              <w:rFonts w:ascii="Times New Roman" w:hAnsi="Times New Roman" w:cs="Times New Roman"/>
              <w:color w:val="auto"/>
              <w:sz w:val="24"/>
              <w:szCs w:val="24"/>
              <w:lang w:val="es-ES"/>
            </w:rPr>
          </w:pPr>
          <w:r w:rsidRPr="00E11971">
            <w:rPr>
              <w:rFonts w:ascii="Times New Roman" w:hAnsi="Times New Roman" w:cs="Times New Roman"/>
              <w:color w:val="auto"/>
              <w:sz w:val="24"/>
              <w:szCs w:val="24"/>
              <w:lang w:val="es-ES"/>
            </w:rPr>
            <w:t>ÍNDICE</w:t>
          </w:r>
        </w:p>
        <w:p w14:paraId="46AE3B4B" w14:textId="3E29D497" w:rsidR="00613241" w:rsidRPr="009153B8" w:rsidRDefault="00FF1D52">
          <w:pPr>
            <w:pStyle w:val="TDC1"/>
            <w:rPr>
              <w:rFonts w:asciiTheme="minorHAnsi" w:eastAsiaTheme="minorEastAsia" w:hAnsiTheme="minorHAnsi"/>
              <w:noProof/>
              <w:sz w:val="22"/>
              <w:lang w:eastAsia="es-GT"/>
            </w:rPr>
          </w:pPr>
          <w:r w:rsidRPr="009153B8">
            <w:rPr>
              <w:rFonts w:cs="Times New Roman"/>
              <w:szCs w:val="24"/>
              <w:lang w:val="es-ES"/>
            </w:rPr>
            <w:fldChar w:fldCharType="begin"/>
          </w:r>
          <w:r w:rsidR="001F30A5" w:rsidRPr="009153B8">
            <w:rPr>
              <w:rFonts w:cs="Times New Roman"/>
              <w:szCs w:val="24"/>
              <w:lang w:val="es-ES"/>
            </w:rPr>
            <w:instrText xml:space="preserve"> TOC \o "1-3" \h \z \u </w:instrText>
          </w:r>
          <w:r w:rsidRPr="009153B8">
            <w:rPr>
              <w:rFonts w:cs="Times New Roman"/>
              <w:szCs w:val="24"/>
              <w:lang w:val="es-ES"/>
            </w:rPr>
            <w:fldChar w:fldCharType="separate"/>
          </w:r>
          <w:hyperlink w:anchor="_Toc63378855" w:history="1">
            <w:r w:rsidR="00613241" w:rsidRPr="009153B8">
              <w:rPr>
                <w:rStyle w:val="Hipervnculo"/>
                <w:rFonts w:cs="Times New Roman"/>
                <w:noProof/>
                <w:lang w:val="es-ES"/>
              </w:rPr>
              <w:t>Introducción</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_Toc63378855 \h </w:instrText>
            </w:r>
            <w:r w:rsidR="00613241" w:rsidRPr="009153B8">
              <w:rPr>
                <w:noProof/>
                <w:webHidden/>
              </w:rPr>
            </w:r>
            <w:r w:rsidR="00613241" w:rsidRPr="009153B8">
              <w:rPr>
                <w:noProof/>
                <w:webHidden/>
              </w:rPr>
              <w:fldChar w:fldCharType="separate"/>
            </w:r>
            <w:r w:rsidR="00613241" w:rsidRPr="009153B8">
              <w:rPr>
                <w:noProof/>
                <w:webHidden/>
              </w:rPr>
              <w:t>13</w:t>
            </w:r>
            <w:r w:rsidR="00613241" w:rsidRPr="009153B8">
              <w:rPr>
                <w:noProof/>
                <w:webHidden/>
              </w:rPr>
              <w:fldChar w:fldCharType="end"/>
            </w:r>
          </w:hyperlink>
        </w:p>
        <w:p w14:paraId="252598AB" w14:textId="12CAD1AE" w:rsidR="00613241" w:rsidRPr="009153B8" w:rsidRDefault="00464105">
          <w:pPr>
            <w:pStyle w:val="TDC1"/>
            <w:rPr>
              <w:rFonts w:asciiTheme="minorHAnsi" w:eastAsiaTheme="minorEastAsia" w:hAnsiTheme="minorHAnsi"/>
              <w:noProof/>
              <w:sz w:val="22"/>
              <w:lang w:eastAsia="es-GT"/>
            </w:rPr>
          </w:pPr>
          <w:hyperlink w:anchor="_Toc63378856" w:history="1">
            <w:r w:rsidR="00613241" w:rsidRPr="009153B8">
              <w:rPr>
                <w:rStyle w:val="Hipervnculo"/>
                <w:rFonts w:cs="Times New Roman"/>
                <w:noProof/>
                <w:lang w:val="es-ES"/>
              </w:rPr>
              <w:t>CAPÍTULO I</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_Toc63378856 \h </w:instrText>
            </w:r>
            <w:r w:rsidR="00613241" w:rsidRPr="009153B8">
              <w:rPr>
                <w:noProof/>
                <w:webHidden/>
              </w:rPr>
            </w:r>
            <w:r w:rsidR="00613241" w:rsidRPr="009153B8">
              <w:rPr>
                <w:noProof/>
                <w:webHidden/>
              </w:rPr>
              <w:fldChar w:fldCharType="separate"/>
            </w:r>
            <w:r w:rsidR="00613241" w:rsidRPr="009153B8">
              <w:rPr>
                <w:noProof/>
                <w:webHidden/>
              </w:rPr>
              <w:t>14</w:t>
            </w:r>
            <w:r w:rsidR="00613241" w:rsidRPr="009153B8">
              <w:rPr>
                <w:noProof/>
                <w:webHidden/>
              </w:rPr>
              <w:fldChar w:fldCharType="end"/>
            </w:r>
          </w:hyperlink>
        </w:p>
        <w:p w14:paraId="2E5EAB98" w14:textId="6A7A573E" w:rsidR="00613241" w:rsidRPr="009153B8" w:rsidRDefault="00464105">
          <w:pPr>
            <w:pStyle w:val="TDC1"/>
            <w:rPr>
              <w:rFonts w:asciiTheme="minorHAnsi" w:eastAsiaTheme="minorEastAsia" w:hAnsiTheme="minorHAnsi"/>
              <w:noProof/>
              <w:sz w:val="22"/>
              <w:lang w:eastAsia="es-GT"/>
            </w:rPr>
          </w:pPr>
          <w:hyperlink w:anchor="_Toc63378857" w:history="1">
            <w:r w:rsidR="00613241" w:rsidRPr="009153B8">
              <w:rPr>
                <w:rStyle w:val="Hipervnculo"/>
                <w:rFonts w:cs="Times New Roman"/>
                <w:noProof/>
                <w:lang w:val="es-ES"/>
              </w:rPr>
              <w:t>1. Marco Conceptual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_Toc63378857 \h </w:instrText>
            </w:r>
            <w:r w:rsidR="00613241" w:rsidRPr="009153B8">
              <w:rPr>
                <w:noProof/>
                <w:webHidden/>
              </w:rPr>
            </w:r>
            <w:r w:rsidR="00613241" w:rsidRPr="009153B8">
              <w:rPr>
                <w:noProof/>
                <w:webHidden/>
              </w:rPr>
              <w:fldChar w:fldCharType="separate"/>
            </w:r>
            <w:r w:rsidR="00613241" w:rsidRPr="009153B8">
              <w:rPr>
                <w:noProof/>
                <w:webHidden/>
              </w:rPr>
              <w:t>14</w:t>
            </w:r>
            <w:r w:rsidR="00613241" w:rsidRPr="009153B8">
              <w:rPr>
                <w:noProof/>
                <w:webHidden/>
              </w:rPr>
              <w:fldChar w:fldCharType="end"/>
            </w:r>
          </w:hyperlink>
        </w:p>
        <w:p w14:paraId="00E9A709" w14:textId="00D2503E" w:rsidR="00613241" w:rsidRPr="009153B8" w:rsidRDefault="00464105">
          <w:pPr>
            <w:pStyle w:val="TDC2"/>
            <w:rPr>
              <w:rFonts w:asciiTheme="minorHAnsi" w:eastAsiaTheme="minorEastAsia" w:hAnsiTheme="minorHAnsi" w:cstheme="minorBidi"/>
              <w:sz w:val="22"/>
              <w:lang w:eastAsia="es-GT"/>
            </w:rPr>
          </w:pPr>
          <w:hyperlink w:anchor="_Toc63378858" w:history="1">
            <w:r w:rsidR="00613241" w:rsidRPr="009153B8">
              <w:rPr>
                <w:rStyle w:val="Hipervnculo"/>
                <w:lang w:val="es-ES"/>
              </w:rPr>
              <w:t>1.1 Antecedentes</w:t>
            </w:r>
            <w:r w:rsidR="00613241" w:rsidRPr="009153B8">
              <w:rPr>
                <w:webHidden/>
              </w:rPr>
              <w:tab/>
            </w:r>
            <w:r w:rsidR="00613241" w:rsidRPr="009153B8">
              <w:rPr>
                <w:webHidden/>
              </w:rPr>
              <w:fldChar w:fldCharType="begin"/>
            </w:r>
            <w:r w:rsidR="00613241" w:rsidRPr="009153B8">
              <w:rPr>
                <w:webHidden/>
              </w:rPr>
              <w:instrText xml:space="preserve"> PAGEREF _Toc63378858 \h </w:instrText>
            </w:r>
            <w:r w:rsidR="00613241" w:rsidRPr="009153B8">
              <w:rPr>
                <w:webHidden/>
              </w:rPr>
            </w:r>
            <w:r w:rsidR="00613241" w:rsidRPr="009153B8">
              <w:rPr>
                <w:webHidden/>
              </w:rPr>
              <w:fldChar w:fldCharType="separate"/>
            </w:r>
            <w:r w:rsidR="00613241" w:rsidRPr="009153B8">
              <w:rPr>
                <w:webHidden/>
              </w:rPr>
              <w:t>14</w:t>
            </w:r>
            <w:r w:rsidR="00613241" w:rsidRPr="009153B8">
              <w:rPr>
                <w:webHidden/>
              </w:rPr>
              <w:fldChar w:fldCharType="end"/>
            </w:r>
          </w:hyperlink>
        </w:p>
        <w:p w14:paraId="1EB9BC51" w14:textId="7394084B" w:rsidR="00613241" w:rsidRPr="009153B8" w:rsidRDefault="00464105">
          <w:pPr>
            <w:pStyle w:val="TDC2"/>
            <w:rPr>
              <w:rFonts w:asciiTheme="minorHAnsi" w:eastAsiaTheme="minorEastAsia" w:hAnsiTheme="minorHAnsi" w:cstheme="minorBidi"/>
              <w:sz w:val="22"/>
              <w:lang w:eastAsia="es-GT"/>
            </w:rPr>
          </w:pPr>
          <w:hyperlink w:anchor="_Toc63378859" w:history="1">
            <w:r w:rsidR="00613241" w:rsidRPr="009153B8">
              <w:rPr>
                <w:rStyle w:val="Hipervnculo"/>
                <w:lang w:val="es-ES"/>
              </w:rPr>
              <w:t>1.2 Supuestos</w:t>
            </w:r>
            <w:r w:rsidR="00613241" w:rsidRPr="009153B8">
              <w:rPr>
                <w:webHidden/>
              </w:rPr>
              <w:tab/>
            </w:r>
            <w:r w:rsidR="00613241" w:rsidRPr="009153B8">
              <w:rPr>
                <w:webHidden/>
              </w:rPr>
              <w:fldChar w:fldCharType="begin"/>
            </w:r>
            <w:r w:rsidR="00613241" w:rsidRPr="009153B8">
              <w:rPr>
                <w:webHidden/>
              </w:rPr>
              <w:instrText xml:space="preserve"> PAGEREF _Toc63378859 \h </w:instrText>
            </w:r>
            <w:r w:rsidR="00613241" w:rsidRPr="009153B8">
              <w:rPr>
                <w:webHidden/>
              </w:rPr>
            </w:r>
            <w:r w:rsidR="00613241" w:rsidRPr="009153B8">
              <w:rPr>
                <w:webHidden/>
              </w:rPr>
              <w:fldChar w:fldCharType="separate"/>
            </w:r>
            <w:r w:rsidR="00613241" w:rsidRPr="009153B8">
              <w:rPr>
                <w:webHidden/>
              </w:rPr>
              <w:t>15</w:t>
            </w:r>
            <w:r w:rsidR="00613241" w:rsidRPr="009153B8">
              <w:rPr>
                <w:webHidden/>
              </w:rPr>
              <w:fldChar w:fldCharType="end"/>
            </w:r>
          </w:hyperlink>
        </w:p>
        <w:p w14:paraId="567A442B" w14:textId="6AABE2E9" w:rsidR="00613241" w:rsidRPr="009153B8" w:rsidRDefault="00464105">
          <w:pPr>
            <w:pStyle w:val="TDC2"/>
            <w:rPr>
              <w:rFonts w:asciiTheme="minorHAnsi" w:eastAsiaTheme="minorEastAsia" w:hAnsiTheme="minorHAnsi" w:cstheme="minorBidi"/>
              <w:sz w:val="22"/>
              <w:lang w:eastAsia="es-GT"/>
            </w:rPr>
          </w:pPr>
          <w:hyperlink w:anchor="_Toc63378860" w:history="1">
            <w:r w:rsidR="00613241" w:rsidRPr="009153B8">
              <w:rPr>
                <w:rStyle w:val="Hipervnculo"/>
                <w:lang w:val="es-ES"/>
              </w:rPr>
              <w:t>1.3 Justificación</w:t>
            </w:r>
            <w:r w:rsidR="00613241" w:rsidRPr="009153B8">
              <w:rPr>
                <w:webHidden/>
              </w:rPr>
              <w:tab/>
            </w:r>
            <w:r w:rsidR="00613241" w:rsidRPr="009153B8">
              <w:rPr>
                <w:webHidden/>
              </w:rPr>
              <w:fldChar w:fldCharType="begin"/>
            </w:r>
            <w:r w:rsidR="00613241" w:rsidRPr="009153B8">
              <w:rPr>
                <w:webHidden/>
              </w:rPr>
              <w:instrText xml:space="preserve"> PAGEREF _Toc63378860 \h </w:instrText>
            </w:r>
            <w:r w:rsidR="00613241" w:rsidRPr="009153B8">
              <w:rPr>
                <w:webHidden/>
              </w:rPr>
            </w:r>
            <w:r w:rsidR="00613241" w:rsidRPr="009153B8">
              <w:rPr>
                <w:webHidden/>
              </w:rPr>
              <w:fldChar w:fldCharType="separate"/>
            </w:r>
            <w:r w:rsidR="00613241" w:rsidRPr="009153B8">
              <w:rPr>
                <w:webHidden/>
              </w:rPr>
              <w:t>15</w:t>
            </w:r>
            <w:r w:rsidR="00613241" w:rsidRPr="009153B8">
              <w:rPr>
                <w:webHidden/>
              </w:rPr>
              <w:fldChar w:fldCharType="end"/>
            </w:r>
          </w:hyperlink>
        </w:p>
        <w:p w14:paraId="2B961BAC" w14:textId="5D797631" w:rsidR="00613241" w:rsidRPr="009153B8" w:rsidRDefault="00464105">
          <w:pPr>
            <w:pStyle w:val="TDC2"/>
            <w:rPr>
              <w:rFonts w:asciiTheme="minorHAnsi" w:eastAsiaTheme="minorEastAsia" w:hAnsiTheme="minorHAnsi" w:cstheme="minorBidi"/>
              <w:sz w:val="22"/>
              <w:lang w:eastAsia="es-GT"/>
            </w:rPr>
          </w:pPr>
          <w:hyperlink w:anchor="_Toc63378861" w:history="1">
            <w:r w:rsidR="00613241" w:rsidRPr="009153B8">
              <w:rPr>
                <w:rStyle w:val="Hipervnculo"/>
                <w:lang w:val="es-ES"/>
              </w:rPr>
              <w:t>1.4 Planteamiento del problema</w:t>
            </w:r>
            <w:r w:rsidR="00613241" w:rsidRPr="009153B8">
              <w:rPr>
                <w:webHidden/>
              </w:rPr>
              <w:tab/>
            </w:r>
            <w:r w:rsidR="00613241" w:rsidRPr="009153B8">
              <w:rPr>
                <w:webHidden/>
              </w:rPr>
              <w:fldChar w:fldCharType="begin"/>
            </w:r>
            <w:r w:rsidR="00613241" w:rsidRPr="009153B8">
              <w:rPr>
                <w:webHidden/>
              </w:rPr>
              <w:instrText xml:space="preserve"> PAGEREF _Toc63378861 \h </w:instrText>
            </w:r>
            <w:r w:rsidR="00613241" w:rsidRPr="009153B8">
              <w:rPr>
                <w:webHidden/>
              </w:rPr>
            </w:r>
            <w:r w:rsidR="00613241" w:rsidRPr="009153B8">
              <w:rPr>
                <w:webHidden/>
              </w:rPr>
              <w:fldChar w:fldCharType="separate"/>
            </w:r>
            <w:r w:rsidR="00613241" w:rsidRPr="009153B8">
              <w:rPr>
                <w:webHidden/>
              </w:rPr>
              <w:t>16</w:t>
            </w:r>
            <w:r w:rsidR="00613241" w:rsidRPr="009153B8">
              <w:rPr>
                <w:webHidden/>
              </w:rPr>
              <w:fldChar w:fldCharType="end"/>
            </w:r>
          </w:hyperlink>
        </w:p>
        <w:p w14:paraId="38B062D0" w14:textId="32F8D003" w:rsidR="00613241" w:rsidRPr="009153B8" w:rsidRDefault="00464105">
          <w:pPr>
            <w:pStyle w:val="TDC2"/>
            <w:rPr>
              <w:rFonts w:asciiTheme="minorHAnsi" w:eastAsiaTheme="minorEastAsia" w:hAnsiTheme="minorHAnsi" w:cstheme="minorBidi"/>
              <w:sz w:val="22"/>
              <w:lang w:eastAsia="es-GT"/>
            </w:rPr>
          </w:pPr>
          <w:hyperlink w:anchor="_Toc63378862" w:history="1">
            <w:r w:rsidR="00613241" w:rsidRPr="009153B8">
              <w:rPr>
                <w:rStyle w:val="Hipervnculo"/>
                <w:lang w:val="es-ES"/>
              </w:rPr>
              <w:t>1.5 Preguntas que responder</w:t>
            </w:r>
            <w:r w:rsidR="00613241" w:rsidRPr="009153B8">
              <w:rPr>
                <w:webHidden/>
              </w:rPr>
              <w:tab/>
            </w:r>
            <w:r w:rsidR="00613241" w:rsidRPr="009153B8">
              <w:rPr>
                <w:webHidden/>
              </w:rPr>
              <w:fldChar w:fldCharType="begin"/>
            </w:r>
            <w:r w:rsidR="00613241" w:rsidRPr="009153B8">
              <w:rPr>
                <w:webHidden/>
              </w:rPr>
              <w:instrText xml:space="preserve"> PAGEREF _Toc63378862 \h </w:instrText>
            </w:r>
            <w:r w:rsidR="00613241" w:rsidRPr="009153B8">
              <w:rPr>
                <w:webHidden/>
              </w:rPr>
            </w:r>
            <w:r w:rsidR="00613241" w:rsidRPr="009153B8">
              <w:rPr>
                <w:webHidden/>
              </w:rPr>
              <w:fldChar w:fldCharType="separate"/>
            </w:r>
            <w:r w:rsidR="00613241" w:rsidRPr="009153B8">
              <w:rPr>
                <w:webHidden/>
              </w:rPr>
              <w:t>17</w:t>
            </w:r>
            <w:r w:rsidR="00613241" w:rsidRPr="009153B8">
              <w:rPr>
                <w:webHidden/>
              </w:rPr>
              <w:fldChar w:fldCharType="end"/>
            </w:r>
          </w:hyperlink>
        </w:p>
        <w:p w14:paraId="61CB8A6B" w14:textId="5F6D7A3A" w:rsidR="00613241" w:rsidRPr="009153B8" w:rsidRDefault="00464105">
          <w:pPr>
            <w:pStyle w:val="TDC2"/>
            <w:rPr>
              <w:rFonts w:asciiTheme="minorHAnsi" w:eastAsiaTheme="minorEastAsia" w:hAnsiTheme="minorHAnsi" w:cstheme="minorBidi"/>
              <w:sz w:val="22"/>
              <w:lang w:eastAsia="es-GT"/>
            </w:rPr>
          </w:pPr>
          <w:hyperlink w:anchor="_Toc63378863" w:history="1">
            <w:r w:rsidR="00613241" w:rsidRPr="009153B8">
              <w:rPr>
                <w:rStyle w:val="Hipervnculo"/>
                <w:lang w:val="es-ES"/>
              </w:rPr>
              <w:t>1.6 Objetivos</w:t>
            </w:r>
            <w:r w:rsidR="00613241" w:rsidRPr="009153B8">
              <w:rPr>
                <w:webHidden/>
              </w:rPr>
              <w:tab/>
            </w:r>
            <w:r w:rsidR="00613241" w:rsidRPr="009153B8">
              <w:rPr>
                <w:webHidden/>
              </w:rPr>
              <w:fldChar w:fldCharType="begin"/>
            </w:r>
            <w:r w:rsidR="00613241" w:rsidRPr="009153B8">
              <w:rPr>
                <w:webHidden/>
              </w:rPr>
              <w:instrText xml:space="preserve"> PAGEREF _Toc63378863 \h </w:instrText>
            </w:r>
            <w:r w:rsidR="00613241" w:rsidRPr="009153B8">
              <w:rPr>
                <w:webHidden/>
              </w:rPr>
            </w:r>
            <w:r w:rsidR="00613241" w:rsidRPr="009153B8">
              <w:rPr>
                <w:webHidden/>
              </w:rPr>
              <w:fldChar w:fldCharType="separate"/>
            </w:r>
            <w:r w:rsidR="00613241" w:rsidRPr="009153B8">
              <w:rPr>
                <w:webHidden/>
              </w:rPr>
              <w:t>17</w:t>
            </w:r>
            <w:r w:rsidR="00613241" w:rsidRPr="009153B8">
              <w:rPr>
                <w:webHidden/>
              </w:rPr>
              <w:fldChar w:fldCharType="end"/>
            </w:r>
          </w:hyperlink>
        </w:p>
        <w:p w14:paraId="588A284D" w14:textId="6850C7C0" w:rsidR="00613241" w:rsidRPr="009153B8" w:rsidRDefault="00464105">
          <w:pPr>
            <w:pStyle w:val="TDC3"/>
            <w:rPr>
              <w:rFonts w:asciiTheme="minorHAnsi" w:eastAsiaTheme="minorEastAsia" w:hAnsiTheme="minorHAnsi"/>
              <w:noProof/>
              <w:sz w:val="22"/>
              <w:lang w:eastAsia="es-GT"/>
            </w:rPr>
          </w:pPr>
          <w:hyperlink w:anchor="_Toc63378864" w:history="1">
            <w:r w:rsidR="00613241" w:rsidRPr="009153B8">
              <w:rPr>
                <w:rStyle w:val="Hipervnculo"/>
                <w:rFonts w:cs="Times New Roman"/>
                <w:noProof/>
                <w:lang w:val="es-ES"/>
              </w:rPr>
              <w:t>1.6.1. Objetivo general.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_Toc63378864 \h </w:instrText>
            </w:r>
            <w:r w:rsidR="00613241" w:rsidRPr="009153B8">
              <w:rPr>
                <w:noProof/>
                <w:webHidden/>
              </w:rPr>
            </w:r>
            <w:r w:rsidR="00613241" w:rsidRPr="009153B8">
              <w:rPr>
                <w:noProof/>
                <w:webHidden/>
              </w:rPr>
              <w:fldChar w:fldCharType="separate"/>
            </w:r>
            <w:r w:rsidR="00613241" w:rsidRPr="009153B8">
              <w:rPr>
                <w:noProof/>
                <w:webHidden/>
              </w:rPr>
              <w:t>17</w:t>
            </w:r>
            <w:r w:rsidR="00613241" w:rsidRPr="009153B8">
              <w:rPr>
                <w:noProof/>
                <w:webHidden/>
              </w:rPr>
              <w:fldChar w:fldCharType="end"/>
            </w:r>
          </w:hyperlink>
        </w:p>
        <w:p w14:paraId="4738EE5C" w14:textId="71D89E63" w:rsidR="00613241" w:rsidRPr="009153B8" w:rsidRDefault="00464105">
          <w:pPr>
            <w:pStyle w:val="TDC3"/>
            <w:rPr>
              <w:rFonts w:asciiTheme="minorHAnsi" w:eastAsiaTheme="minorEastAsia" w:hAnsiTheme="minorHAnsi"/>
              <w:noProof/>
              <w:sz w:val="22"/>
              <w:lang w:eastAsia="es-GT"/>
            </w:rPr>
          </w:pPr>
          <w:hyperlink w:anchor="_Toc63378865" w:history="1">
            <w:r w:rsidR="00613241" w:rsidRPr="009153B8">
              <w:rPr>
                <w:rStyle w:val="Hipervnculo"/>
                <w:rFonts w:cs="Times New Roman"/>
                <w:noProof/>
                <w:lang w:val="es-ES"/>
              </w:rPr>
              <w:t>1.6.2. Objetivos específicos.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_Toc63378865 \h </w:instrText>
            </w:r>
            <w:r w:rsidR="00613241" w:rsidRPr="009153B8">
              <w:rPr>
                <w:noProof/>
                <w:webHidden/>
              </w:rPr>
            </w:r>
            <w:r w:rsidR="00613241" w:rsidRPr="009153B8">
              <w:rPr>
                <w:noProof/>
                <w:webHidden/>
              </w:rPr>
              <w:fldChar w:fldCharType="separate"/>
            </w:r>
            <w:r w:rsidR="00613241" w:rsidRPr="009153B8">
              <w:rPr>
                <w:noProof/>
                <w:webHidden/>
              </w:rPr>
              <w:t>17</w:t>
            </w:r>
            <w:r w:rsidR="00613241" w:rsidRPr="009153B8">
              <w:rPr>
                <w:noProof/>
                <w:webHidden/>
              </w:rPr>
              <w:fldChar w:fldCharType="end"/>
            </w:r>
          </w:hyperlink>
        </w:p>
        <w:p w14:paraId="6E1D17D6" w14:textId="2D319FD6" w:rsidR="00613241" w:rsidRPr="009153B8" w:rsidRDefault="00464105">
          <w:pPr>
            <w:pStyle w:val="TDC2"/>
            <w:rPr>
              <w:rFonts w:asciiTheme="minorHAnsi" w:eastAsiaTheme="minorEastAsia" w:hAnsiTheme="minorHAnsi" w:cstheme="minorBidi"/>
              <w:sz w:val="22"/>
              <w:lang w:eastAsia="es-GT"/>
            </w:rPr>
          </w:pPr>
          <w:hyperlink w:anchor="_Toc63378866" w:history="1">
            <w:r w:rsidR="00613241" w:rsidRPr="009153B8">
              <w:rPr>
                <w:rStyle w:val="Hipervnculo"/>
                <w:lang w:val="es-ES"/>
              </w:rPr>
              <w:t>1.7 Desarrollo del proyecto</w:t>
            </w:r>
            <w:r w:rsidR="00613241" w:rsidRPr="009153B8">
              <w:rPr>
                <w:webHidden/>
              </w:rPr>
              <w:tab/>
            </w:r>
            <w:r w:rsidR="00613241" w:rsidRPr="009153B8">
              <w:rPr>
                <w:webHidden/>
              </w:rPr>
              <w:fldChar w:fldCharType="begin"/>
            </w:r>
            <w:r w:rsidR="00613241" w:rsidRPr="009153B8">
              <w:rPr>
                <w:webHidden/>
              </w:rPr>
              <w:instrText xml:space="preserve"> PAGEREF _Toc63378866 \h </w:instrText>
            </w:r>
            <w:r w:rsidR="00613241" w:rsidRPr="009153B8">
              <w:rPr>
                <w:webHidden/>
              </w:rPr>
            </w:r>
            <w:r w:rsidR="00613241" w:rsidRPr="009153B8">
              <w:rPr>
                <w:webHidden/>
              </w:rPr>
              <w:fldChar w:fldCharType="separate"/>
            </w:r>
            <w:r w:rsidR="00613241" w:rsidRPr="009153B8">
              <w:rPr>
                <w:webHidden/>
              </w:rPr>
              <w:t>17</w:t>
            </w:r>
            <w:r w:rsidR="00613241" w:rsidRPr="009153B8">
              <w:rPr>
                <w:webHidden/>
              </w:rPr>
              <w:fldChar w:fldCharType="end"/>
            </w:r>
          </w:hyperlink>
        </w:p>
        <w:p w14:paraId="6D285377" w14:textId="38063B03" w:rsidR="00613241" w:rsidRPr="009153B8" w:rsidRDefault="00464105">
          <w:pPr>
            <w:pStyle w:val="TDC3"/>
            <w:rPr>
              <w:rFonts w:asciiTheme="minorHAnsi" w:eastAsiaTheme="minorEastAsia" w:hAnsiTheme="minorHAnsi"/>
              <w:noProof/>
              <w:sz w:val="22"/>
              <w:lang w:eastAsia="es-GT"/>
            </w:rPr>
          </w:pPr>
          <w:hyperlink w:anchor="_Toc63378867" w:history="1">
            <w:r w:rsidR="00613241" w:rsidRPr="009153B8">
              <w:rPr>
                <w:rStyle w:val="Hipervnculo"/>
                <w:rFonts w:cs="Times New Roman"/>
                <w:noProof/>
                <w:lang w:val="es-ES"/>
              </w:rPr>
              <w:t>1.7.1. Objetivo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_Toc63378867 \h </w:instrText>
            </w:r>
            <w:r w:rsidR="00613241" w:rsidRPr="009153B8">
              <w:rPr>
                <w:noProof/>
                <w:webHidden/>
              </w:rPr>
            </w:r>
            <w:r w:rsidR="00613241" w:rsidRPr="009153B8">
              <w:rPr>
                <w:noProof/>
                <w:webHidden/>
              </w:rPr>
              <w:fldChar w:fldCharType="separate"/>
            </w:r>
            <w:r w:rsidR="00613241" w:rsidRPr="009153B8">
              <w:rPr>
                <w:noProof/>
                <w:webHidden/>
              </w:rPr>
              <w:t>17</w:t>
            </w:r>
            <w:r w:rsidR="00613241" w:rsidRPr="009153B8">
              <w:rPr>
                <w:noProof/>
                <w:webHidden/>
              </w:rPr>
              <w:fldChar w:fldCharType="end"/>
            </w:r>
          </w:hyperlink>
        </w:p>
        <w:p w14:paraId="3F16FDA2" w14:textId="40F29C7E" w:rsidR="00613241" w:rsidRPr="009153B8" w:rsidRDefault="00464105">
          <w:pPr>
            <w:pStyle w:val="TDC2"/>
            <w:rPr>
              <w:rFonts w:asciiTheme="minorHAnsi" w:eastAsiaTheme="minorEastAsia" w:hAnsiTheme="minorHAnsi" w:cstheme="minorBidi"/>
              <w:sz w:val="22"/>
              <w:lang w:eastAsia="es-GT"/>
            </w:rPr>
          </w:pPr>
          <w:hyperlink w:anchor="_Toc63378868" w:history="1">
            <w:r w:rsidR="00613241" w:rsidRPr="009153B8">
              <w:rPr>
                <w:rStyle w:val="Hipervnculo"/>
                <w:lang w:val="es-ES"/>
              </w:rPr>
              <w:t>1.8 Alcances</w:t>
            </w:r>
            <w:r w:rsidR="00613241" w:rsidRPr="009153B8">
              <w:rPr>
                <w:webHidden/>
              </w:rPr>
              <w:tab/>
            </w:r>
            <w:r w:rsidR="00613241" w:rsidRPr="009153B8">
              <w:rPr>
                <w:webHidden/>
              </w:rPr>
              <w:fldChar w:fldCharType="begin"/>
            </w:r>
            <w:r w:rsidR="00613241" w:rsidRPr="009153B8">
              <w:rPr>
                <w:webHidden/>
              </w:rPr>
              <w:instrText xml:space="preserve"> PAGEREF _Toc63378868 \h </w:instrText>
            </w:r>
            <w:r w:rsidR="00613241" w:rsidRPr="009153B8">
              <w:rPr>
                <w:webHidden/>
              </w:rPr>
            </w:r>
            <w:r w:rsidR="00613241" w:rsidRPr="009153B8">
              <w:rPr>
                <w:webHidden/>
              </w:rPr>
              <w:fldChar w:fldCharType="separate"/>
            </w:r>
            <w:r w:rsidR="00613241" w:rsidRPr="009153B8">
              <w:rPr>
                <w:webHidden/>
              </w:rPr>
              <w:t>18</w:t>
            </w:r>
            <w:r w:rsidR="00613241" w:rsidRPr="009153B8">
              <w:rPr>
                <w:webHidden/>
              </w:rPr>
              <w:fldChar w:fldCharType="end"/>
            </w:r>
          </w:hyperlink>
        </w:p>
        <w:p w14:paraId="700CFE00" w14:textId="0E66A633" w:rsidR="00613241" w:rsidRPr="009153B8" w:rsidRDefault="00464105">
          <w:pPr>
            <w:pStyle w:val="TDC2"/>
            <w:rPr>
              <w:rFonts w:asciiTheme="minorHAnsi" w:eastAsiaTheme="minorEastAsia" w:hAnsiTheme="minorHAnsi" w:cstheme="minorBidi"/>
              <w:sz w:val="22"/>
              <w:lang w:eastAsia="es-GT"/>
            </w:rPr>
          </w:pPr>
          <w:hyperlink w:anchor="_Toc63378869" w:history="1">
            <w:r w:rsidR="00613241" w:rsidRPr="009153B8">
              <w:rPr>
                <w:rStyle w:val="Hipervnculo"/>
                <w:lang w:val="es-ES"/>
              </w:rPr>
              <w:t>1.9 Limites</w:t>
            </w:r>
            <w:r w:rsidR="00613241" w:rsidRPr="009153B8">
              <w:rPr>
                <w:webHidden/>
              </w:rPr>
              <w:tab/>
            </w:r>
            <w:r w:rsidR="00613241" w:rsidRPr="009153B8">
              <w:rPr>
                <w:webHidden/>
              </w:rPr>
              <w:fldChar w:fldCharType="begin"/>
            </w:r>
            <w:r w:rsidR="00613241" w:rsidRPr="009153B8">
              <w:rPr>
                <w:webHidden/>
              </w:rPr>
              <w:instrText xml:space="preserve"> PAGEREF _Toc63378869 \h </w:instrText>
            </w:r>
            <w:r w:rsidR="00613241" w:rsidRPr="009153B8">
              <w:rPr>
                <w:webHidden/>
              </w:rPr>
            </w:r>
            <w:r w:rsidR="00613241" w:rsidRPr="009153B8">
              <w:rPr>
                <w:webHidden/>
              </w:rPr>
              <w:fldChar w:fldCharType="separate"/>
            </w:r>
            <w:r w:rsidR="00613241" w:rsidRPr="009153B8">
              <w:rPr>
                <w:webHidden/>
              </w:rPr>
              <w:t>18</w:t>
            </w:r>
            <w:r w:rsidR="00613241" w:rsidRPr="009153B8">
              <w:rPr>
                <w:webHidden/>
              </w:rPr>
              <w:fldChar w:fldCharType="end"/>
            </w:r>
          </w:hyperlink>
        </w:p>
        <w:p w14:paraId="3D793126" w14:textId="5923DFC7" w:rsidR="00613241" w:rsidRPr="009153B8" w:rsidRDefault="00464105">
          <w:pPr>
            <w:pStyle w:val="TDC1"/>
            <w:rPr>
              <w:rFonts w:asciiTheme="minorHAnsi" w:eastAsiaTheme="minorEastAsia" w:hAnsiTheme="minorHAnsi"/>
              <w:noProof/>
              <w:sz w:val="22"/>
              <w:lang w:eastAsia="es-GT"/>
            </w:rPr>
          </w:pPr>
          <w:hyperlink w:anchor="_Toc63378870" w:history="1">
            <w:r w:rsidR="00613241" w:rsidRPr="009153B8">
              <w:rPr>
                <w:rStyle w:val="Hipervnculo"/>
                <w:rFonts w:cs="Times New Roman"/>
                <w:noProof/>
                <w:lang w:val="es-ES"/>
              </w:rPr>
              <w:t>CAPÍTULO II.</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_Toc63378870 \h </w:instrText>
            </w:r>
            <w:r w:rsidR="00613241" w:rsidRPr="009153B8">
              <w:rPr>
                <w:noProof/>
                <w:webHidden/>
              </w:rPr>
            </w:r>
            <w:r w:rsidR="00613241" w:rsidRPr="009153B8">
              <w:rPr>
                <w:noProof/>
                <w:webHidden/>
              </w:rPr>
              <w:fldChar w:fldCharType="separate"/>
            </w:r>
            <w:r w:rsidR="00613241" w:rsidRPr="009153B8">
              <w:rPr>
                <w:noProof/>
                <w:webHidden/>
              </w:rPr>
              <w:t>18</w:t>
            </w:r>
            <w:r w:rsidR="00613241" w:rsidRPr="009153B8">
              <w:rPr>
                <w:noProof/>
                <w:webHidden/>
              </w:rPr>
              <w:fldChar w:fldCharType="end"/>
            </w:r>
          </w:hyperlink>
        </w:p>
        <w:p w14:paraId="6D5F4F0D" w14:textId="4E9BBF1D" w:rsidR="00613241" w:rsidRPr="009153B8" w:rsidRDefault="00464105">
          <w:pPr>
            <w:pStyle w:val="TDC1"/>
            <w:rPr>
              <w:rFonts w:asciiTheme="minorHAnsi" w:eastAsiaTheme="minorEastAsia" w:hAnsiTheme="minorHAnsi"/>
              <w:noProof/>
              <w:sz w:val="22"/>
              <w:lang w:eastAsia="es-GT"/>
            </w:rPr>
          </w:pPr>
          <w:hyperlink w:anchor="_Toc63378871" w:history="1">
            <w:r w:rsidR="00613241" w:rsidRPr="009153B8">
              <w:rPr>
                <w:rStyle w:val="Hipervnculo"/>
                <w:rFonts w:cs="Times New Roman"/>
                <w:noProof/>
                <w:lang w:val="es-ES"/>
              </w:rPr>
              <w:t>2. Marco Teórico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_Toc63378871 \h </w:instrText>
            </w:r>
            <w:r w:rsidR="00613241" w:rsidRPr="009153B8">
              <w:rPr>
                <w:noProof/>
                <w:webHidden/>
              </w:rPr>
            </w:r>
            <w:r w:rsidR="00613241" w:rsidRPr="009153B8">
              <w:rPr>
                <w:noProof/>
                <w:webHidden/>
              </w:rPr>
              <w:fldChar w:fldCharType="separate"/>
            </w:r>
            <w:r w:rsidR="00613241" w:rsidRPr="009153B8">
              <w:rPr>
                <w:noProof/>
                <w:webHidden/>
              </w:rPr>
              <w:t>18</w:t>
            </w:r>
            <w:r w:rsidR="00613241" w:rsidRPr="009153B8">
              <w:rPr>
                <w:noProof/>
                <w:webHidden/>
              </w:rPr>
              <w:fldChar w:fldCharType="end"/>
            </w:r>
          </w:hyperlink>
        </w:p>
        <w:p w14:paraId="7C68942A" w14:textId="79B5DAD5" w:rsidR="00613241" w:rsidRPr="009153B8" w:rsidRDefault="00464105">
          <w:pPr>
            <w:pStyle w:val="TDC2"/>
            <w:rPr>
              <w:rFonts w:asciiTheme="minorHAnsi" w:eastAsiaTheme="minorEastAsia" w:hAnsiTheme="minorHAnsi" w:cstheme="minorBidi"/>
              <w:sz w:val="22"/>
              <w:lang w:eastAsia="es-GT"/>
            </w:rPr>
          </w:pPr>
          <w:hyperlink w:anchor="_Toc63378872" w:history="1">
            <w:r w:rsidR="00613241" w:rsidRPr="009153B8">
              <w:rPr>
                <w:rStyle w:val="Hipervnculo"/>
                <w:lang w:val="es-ES"/>
              </w:rPr>
              <w:t>2.1.</w:t>
            </w:r>
            <w:r w:rsidR="00613241" w:rsidRPr="009153B8">
              <w:rPr>
                <w:rFonts w:asciiTheme="minorHAnsi" w:eastAsiaTheme="minorEastAsia" w:hAnsiTheme="minorHAnsi" w:cstheme="minorBidi"/>
                <w:sz w:val="22"/>
                <w:lang w:eastAsia="es-GT"/>
              </w:rPr>
              <w:tab/>
            </w:r>
            <w:r w:rsidR="00613241" w:rsidRPr="009153B8">
              <w:rPr>
                <w:rStyle w:val="Hipervnculo"/>
                <w:lang w:val="es-ES"/>
              </w:rPr>
              <w:t>Información en la sociedad</w:t>
            </w:r>
            <w:r w:rsidR="00613241" w:rsidRPr="009153B8">
              <w:rPr>
                <w:webHidden/>
              </w:rPr>
              <w:tab/>
            </w:r>
            <w:r w:rsidR="00613241" w:rsidRPr="009153B8">
              <w:rPr>
                <w:webHidden/>
              </w:rPr>
              <w:fldChar w:fldCharType="begin"/>
            </w:r>
            <w:r w:rsidR="00613241" w:rsidRPr="009153B8">
              <w:rPr>
                <w:webHidden/>
              </w:rPr>
              <w:instrText xml:space="preserve"> PAGEREF _Toc63378872 \h </w:instrText>
            </w:r>
            <w:r w:rsidR="00613241" w:rsidRPr="009153B8">
              <w:rPr>
                <w:webHidden/>
              </w:rPr>
            </w:r>
            <w:r w:rsidR="00613241" w:rsidRPr="009153B8">
              <w:rPr>
                <w:webHidden/>
              </w:rPr>
              <w:fldChar w:fldCharType="separate"/>
            </w:r>
            <w:r w:rsidR="00613241" w:rsidRPr="009153B8">
              <w:rPr>
                <w:webHidden/>
              </w:rPr>
              <w:t>18</w:t>
            </w:r>
            <w:r w:rsidR="00613241" w:rsidRPr="009153B8">
              <w:rPr>
                <w:webHidden/>
              </w:rPr>
              <w:fldChar w:fldCharType="end"/>
            </w:r>
          </w:hyperlink>
        </w:p>
        <w:p w14:paraId="53090592" w14:textId="462F9369" w:rsidR="00613241" w:rsidRPr="009153B8" w:rsidRDefault="00464105">
          <w:pPr>
            <w:pStyle w:val="TDC3"/>
            <w:tabs>
              <w:tab w:val="left" w:pos="1320"/>
            </w:tabs>
            <w:rPr>
              <w:rFonts w:asciiTheme="minorHAnsi" w:eastAsiaTheme="minorEastAsia" w:hAnsiTheme="minorHAnsi"/>
              <w:noProof/>
              <w:sz w:val="22"/>
              <w:lang w:eastAsia="es-GT"/>
            </w:rPr>
          </w:pPr>
          <w:hyperlink w:anchor="_Toc63378873" w:history="1">
            <w:r w:rsidR="00613241" w:rsidRPr="009153B8">
              <w:rPr>
                <w:rStyle w:val="Hipervnculo"/>
                <w:rFonts w:cs="Times New Roman"/>
                <w:noProof/>
                <w:lang w:val="es-ES"/>
              </w:rPr>
              <w:t>2.1.1.</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Inicios del gobierno electrónico.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_Toc63378873 \h </w:instrText>
            </w:r>
            <w:r w:rsidR="00613241" w:rsidRPr="009153B8">
              <w:rPr>
                <w:noProof/>
                <w:webHidden/>
              </w:rPr>
            </w:r>
            <w:r w:rsidR="00613241" w:rsidRPr="009153B8">
              <w:rPr>
                <w:noProof/>
                <w:webHidden/>
              </w:rPr>
              <w:fldChar w:fldCharType="separate"/>
            </w:r>
            <w:r w:rsidR="00613241" w:rsidRPr="009153B8">
              <w:rPr>
                <w:noProof/>
                <w:webHidden/>
              </w:rPr>
              <w:t>18</w:t>
            </w:r>
            <w:r w:rsidR="00613241" w:rsidRPr="009153B8">
              <w:rPr>
                <w:noProof/>
                <w:webHidden/>
              </w:rPr>
              <w:fldChar w:fldCharType="end"/>
            </w:r>
          </w:hyperlink>
        </w:p>
        <w:p w14:paraId="1C2784B0" w14:textId="01531FC6" w:rsidR="00613241" w:rsidRPr="009153B8" w:rsidRDefault="00464105">
          <w:pPr>
            <w:pStyle w:val="TDC3"/>
            <w:tabs>
              <w:tab w:val="left" w:pos="1320"/>
            </w:tabs>
            <w:rPr>
              <w:rFonts w:asciiTheme="minorHAnsi" w:eastAsiaTheme="minorEastAsia" w:hAnsiTheme="minorHAnsi"/>
              <w:noProof/>
              <w:sz w:val="22"/>
              <w:lang w:eastAsia="es-GT"/>
            </w:rPr>
          </w:pPr>
          <w:hyperlink w:anchor="_Toc63378874" w:history="1">
            <w:r w:rsidR="00613241" w:rsidRPr="009153B8">
              <w:rPr>
                <w:rStyle w:val="Hipervnculo"/>
                <w:rFonts w:cs="Times New Roman"/>
                <w:noProof/>
                <w:lang w:val="es-ES"/>
              </w:rPr>
              <w:t>2.1.2.</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Revolución de la información.</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_Toc63378874 \h </w:instrText>
            </w:r>
            <w:r w:rsidR="00613241" w:rsidRPr="009153B8">
              <w:rPr>
                <w:noProof/>
                <w:webHidden/>
              </w:rPr>
            </w:r>
            <w:r w:rsidR="00613241" w:rsidRPr="009153B8">
              <w:rPr>
                <w:noProof/>
                <w:webHidden/>
              </w:rPr>
              <w:fldChar w:fldCharType="separate"/>
            </w:r>
            <w:r w:rsidR="00613241" w:rsidRPr="009153B8">
              <w:rPr>
                <w:noProof/>
                <w:webHidden/>
              </w:rPr>
              <w:t>19</w:t>
            </w:r>
            <w:r w:rsidR="00613241" w:rsidRPr="009153B8">
              <w:rPr>
                <w:noProof/>
                <w:webHidden/>
              </w:rPr>
              <w:fldChar w:fldCharType="end"/>
            </w:r>
          </w:hyperlink>
        </w:p>
        <w:p w14:paraId="331A14D4" w14:textId="158EDE28" w:rsidR="00613241" w:rsidRPr="009153B8" w:rsidRDefault="00464105">
          <w:pPr>
            <w:pStyle w:val="TDC3"/>
            <w:tabs>
              <w:tab w:val="left" w:pos="1320"/>
            </w:tabs>
            <w:rPr>
              <w:rFonts w:asciiTheme="minorHAnsi" w:eastAsiaTheme="minorEastAsia" w:hAnsiTheme="minorHAnsi"/>
              <w:noProof/>
              <w:sz w:val="22"/>
              <w:lang w:eastAsia="es-GT"/>
            </w:rPr>
          </w:pPr>
          <w:hyperlink w:anchor="_Toc63378875" w:history="1">
            <w:r w:rsidR="00613241" w:rsidRPr="009153B8">
              <w:rPr>
                <w:rStyle w:val="Hipervnculo"/>
                <w:rFonts w:cs="Times New Roman"/>
                <w:noProof/>
                <w:lang w:val="es-ES"/>
              </w:rPr>
              <w:t>2.1.3.</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Tecnologías de información y comunicación.</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_Toc63378875 \h </w:instrText>
            </w:r>
            <w:r w:rsidR="00613241" w:rsidRPr="009153B8">
              <w:rPr>
                <w:noProof/>
                <w:webHidden/>
              </w:rPr>
            </w:r>
            <w:r w:rsidR="00613241" w:rsidRPr="009153B8">
              <w:rPr>
                <w:noProof/>
                <w:webHidden/>
              </w:rPr>
              <w:fldChar w:fldCharType="separate"/>
            </w:r>
            <w:r w:rsidR="00613241" w:rsidRPr="009153B8">
              <w:rPr>
                <w:noProof/>
                <w:webHidden/>
              </w:rPr>
              <w:t>20</w:t>
            </w:r>
            <w:r w:rsidR="00613241" w:rsidRPr="009153B8">
              <w:rPr>
                <w:noProof/>
                <w:webHidden/>
              </w:rPr>
              <w:fldChar w:fldCharType="end"/>
            </w:r>
          </w:hyperlink>
        </w:p>
        <w:p w14:paraId="0A9DC809" w14:textId="6670439A" w:rsidR="00613241" w:rsidRPr="009153B8" w:rsidRDefault="00464105">
          <w:pPr>
            <w:pStyle w:val="TDC3"/>
            <w:tabs>
              <w:tab w:val="left" w:pos="1320"/>
            </w:tabs>
            <w:rPr>
              <w:rFonts w:asciiTheme="minorHAnsi" w:eastAsiaTheme="minorEastAsia" w:hAnsiTheme="minorHAnsi"/>
              <w:noProof/>
              <w:sz w:val="22"/>
              <w:lang w:eastAsia="es-GT"/>
            </w:rPr>
          </w:pPr>
          <w:hyperlink w:anchor="_Toc63378876" w:history="1">
            <w:r w:rsidR="00613241" w:rsidRPr="009153B8">
              <w:rPr>
                <w:rStyle w:val="Hipervnculo"/>
                <w:rFonts w:cs="Times New Roman"/>
                <w:noProof/>
                <w:lang w:val="es-ES"/>
              </w:rPr>
              <w:t>2.1.4.</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Cumbre mundial sobre la sociedad de la información.</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_Toc63378876 \h </w:instrText>
            </w:r>
            <w:r w:rsidR="00613241" w:rsidRPr="009153B8">
              <w:rPr>
                <w:noProof/>
                <w:webHidden/>
              </w:rPr>
            </w:r>
            <w:r w:rsidR="00613241" w:rsidRPr="009153B8">
              <w:rPr>
                <w:noProof/>
                <w:webHidden/>
              </w:rPr>
              <w:fldChar w:fldCharType="separate"/>
            </w:r>
            <w:r w:rsidR="00613241" w:rsidRPr="009153B8">
              <w:rPr>
                <w:noProof/>
                <w:webHidden/>
              </w:rPr>
              <w:t>22</w:t>
            </w:r>
            <w:r w:rsidR="00613241" w:rsidRPr="009153B8">
              <w:rPr>
                <w:noProof/>
                <w:webHidden/>
              </w:rPr>
              <w:fldChar w:fldCharType="end"/>
            </w:r>
          </w:hyperlink>
        </w:p>
        <w:p w14:paraId="620FAB87" w14:textId="1BFEE5AB" w:rsidR="00613241" w:rsidRPr="009153B8" w:rsidRDefault="00464105">
          <w:pPr>
            <w:pStyle w:val="TDC3"/>
            <w:rPr>
              <w:rFonts w:asciiTheme="minorHAnsi" w:eastAsiaTheme="minorEastAsia" w:hAnsiTheme="minorHAnsi"/>
              <w:noProof/>
              <w:sz w:val="22"/>
              <w:lang w:eastAsia="es-GT"/>
            </w:rPr>
          </w:pPr>
          <w:hyperlink w:anchor="_Toc63378877" w:history="1">
            <w:r w:rsidR="00613241" w:rsidRPr="009153B8">
              <w:rPr>
                <w:rStyle w:val="Hipervnculo"/>
                <w:rFonts w:cs="Times New Roman"/>
                <w:noProof/>
                <w:lang w:val="es-ES"/>
              </w:rPr>
              <w:t>2.1.5. Declaración de principios.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_Toc63378877 \h </w:instrText>
            </w:r>
            <w:r w:rsidR="00613241" w:rsidRPr="009153B8">
              <w:rPr>
                <w:noProof/>
                <w:webHidden/>
              </w:rPr>
            </w:r>
            <w:r w:rsidR="00613241" w:rsidRPr="009153B8">
              <w:rPr>
                <w:noProof/>
                <w:webHidden/>
              </w:rPr>
              <w:fldChar w:fldCharType="separate"/>
            </w:r>
            <w:r w:rsidR="00613241" w:rsidRPr="009153B8">
              <w:rPr>
                <w:noProof/>
                <w:webHidden/>
              </w:rPr>
              <w:t>22</w:t>
            </w:r>
            <w:r w:rsidR="00613241" w:rsidRPr="009153B8">
              <w:rPr>
                <w:noProof/>
                <w:webHidden/>
              </w:rPr>
              <w:fldChar w:fldCharType="end"/>
            </w:r>
          </w:hyperlink>
        </w:p>
        <w:p w14:paraId="0E3444F8" w14:textId="0107CE18" w:rsidR="00613241" w:rsidRPr="009153B8" w:rsidRDefault="00464105">
          <w:pPr>
            <w:pStyle w:val="TDC2"/>
            <w:rPr>
              <w:rFonts w:asciiTheme="minorHAnsi" w:eastAsiaTheme="minorEastAsia" w:hAnsiTheme="minorHAnsi" w:cstheme="minorBidi"/>
              <w:sz w:val="22"/>
              <w:lang w:eastAsia="es-GT"/>
            </w:rPr>
          </w:pPr>
          <w:hyperlink w:anchor="_Toc63378878" w:history="1">
            <w:r w:rsidR="00613241" w:rsidRPr="009153B8">
              <w:rPr>
                <w:rStyle w:val="Hipervnculo"/>
                <w:lang w:val="es-ES"/>
              </w:rPr>
              <w:t>2.2.</w:t>
            </w:r>
            <w:r w:rsidR="00613241" w:rsidRPr="009153B8">
              <w:rPr>
                <w:rFonts w:asciiTheme="minorHAnsi" w:eastAsiaTheme="minorEastAsia" w:hAnsiTheme="minorHAnsi" w:cstheme="minorBidi"/>
                <w:sz w:val="22"/>
                <w:lang w:eastAsia="es-GT"/>
              </w:rPr>
              <w:tab/>
            </w:r>
            <w:r w:rsidR="00613241" w:rsidRPr="009153B8">
              <w:rPr>
                <w:rStyle w:val="Hipervnculo"/>
                <w:lang w:val="es-ES"/>
              </w:rPr>
              <w:t>Gestión documental</w:t>
            </w:r>
            <w:r w:rsidR="00613241" w:rsidRPr="009153B8">
              <w:rPr>
                <w:webHidden/>
              </w:rPr>
              <w:tab/>
            </w:r>
            <w:r w:rsidR="00613241" w:rsidRPr="009153B8">
              <w:rPr>
                <w:webHidden/>
              </w:rPr>
              <w:fldChar w:fldCharType="begin"/>
            </w:r>
            <w:r w:rsidR="00613241" w:rsidRPr="009153B8">
              <w:rPr>
                <w:webHidden/>
              </w:rPr>
              <w:instrText xml:space="preserve"> PAGEREF _Toc63378878 \h </w:instrText>
            </w:r>
            <w:r w:rsidR="00613241" w:rsidRPr="009153B8">
              <w:rPr>
                <w:webHidden/>
              </w:rPr>
            </w:r>
            <w:r w:rsidR="00613241" w:rsidRPr="009153B8">
              <w:rPr>
                <w:webHidden/>
              </w:rPr>
              <w:fldChar w:fldCharType="separate"/>
            </w:r>
            <w:r w:rsidR="00613241" w:rsidRPr="009153B8">
              <w:rPr>
                <w:webHidden/>
              </w:rPr>
              <w:t>24</w:t>
            </w:r>
            <w:r w:rsidR="00613241" w:rsidRPr="009153B8">
              <w:rPr>
                <w:webHidden/>
              </w:rPr>
              <w:fldChar w:fldCharType="end"/>
            </w:r>
          </w:hyperlink>
        </w:p>
        <w:p w14:paraId="0646994A" w14:textId="46CE3EB9" w:rsidR="00613241" w:rsidRPr="009153B8" w:rsidRDefault="00464105">
          <w:pPr>
            <w:pStyle w:val="TDC3"/>
            <w:tabs>
              <w:tab w:val="left" w:pos="1320"/>
            </w:tabs>
            <w:rPr>
              <w:rFonts w:asciiTheme="minorHAnsi" w:eastAsiaTheme="minorEastAsia" w:hAnsiTheme="minorHAnsi"/>
              <w:noProof/>
              <w:sz w:val="22"/>
              <w:lang w:eastAsia="es-GT"/>
            </w:rPr>
          </w:pPr>
          <w:hyperlink w:anchor="_Toc63378879" w:history="1">
            <w:r w:rsidR="00613241" w:rsidRPr="009153B8">
              <w:rPr>
                <w:rStyle w:val="Hipervnculo"/>
                <w:rFonts w:cs="Times New Roman"/>
                <w:noProof/>
                <w:lang w:val="es-ES"/>
              </w:rPr>
              <w:t>2.2.1.</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¿Qué es un documento?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_Toc63378879 \h </w:instrText>
            </w:r>
            <w:r w:rsidR="00613241" w:rsidRPr="009153B8">
              <w:rPr>
                <w:noProof/>
                <w:webHidden/>
              </w:rPr>
            </w:r>
            <w:r w:rsidR="00613241" w:rsidRPr="009153B8">
              <w:rPr>
                <w:noProof/>
                <w:webHidden/>
              </w:rPr>
              <w:fldChar w:fldCharType="separate"/>
            </w:r>
            <w:r w:rsidR="00613241" w:rsidRPr="009153B8">
              <w:rPr>
                <w:noProof/>
                <w:webHidden/>
              </w:rPr>
              <w:t>24</w:t>
            </w:r>
            <w:r w:rsidR="00613241" w:rsidRPr="009153B8">
              <w:rPr>
                <w:noProof/>
                <w:webHidden/>
              </w:rPr>
              <w:fldChar w:fldCharType="end"/>
            </w:r>
          </w:hyperlink>
        </w:p>
        <w:p w14:paraId="5D737264" w14:textId="181E0F25" w:rsidR="00613241" w:rsidRPr="009153B8" w:rsidRDefault="00464105">
          <w:pPr>
            <w:pStyle w:val="TDC3"/>
            <w:tabs>
              <w:tab w:val="left" w:pos="1320"/>
            </w:tabs>
            <w:rPr>
              <w:rFonts w:asciiTheme="minorHAnsi" w:eastAsiaTheme="minorEastAsia" w:hAnsiTheme="minorHAnsi"/>
              <w:noProof/>
              <w:sz w:val="22"/>
              <w:lang w:eastAsia="es-GT"/>
            </w:rPr>
          </w:pPr>
          <w:hyperlink w:anchor="_Toc63378880" w:history="1">
            <w:r w:rsidR="00613241" w:rsidRPr="009153B8">
              <w:rPr>
                <w:rStyle w:val="Hipervnculo"/>
                <w:rFonts w:cs="Times New Roman"/>
                <w:noProof/>
                <w:lang w:val="es-ES"/>
              </w:rPr>
              <w:t>2.2.2.</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Ciclo de vida.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_Toc63378880 \h </w:instrText>
            </w:r>
            <w:r w:rsidR="00613241" w:rsidRPr="009153B8">
              <w:rPr>
                <w:noProof/>
                <w:webHidden/>
              </w:rPr>
            </w:r>
            <w:r w:rsidR="00613241" w:rsidRPr="009153B8">
              <w:rPr>
                <w:noProof/>
                <w:webHidden/>
              </w:rPr>
              <w:fldChar w:fldCharType="separate"/>
            </w:r>
            <w:r w:rsidR="00613241" w:rsidRPr="009153B8">
              <w:rPr>
                <w:noProof/>
                <w:webHidden/>
              </w:rPr>
              <w:t>26</w:t>
            </w:r>
            <w:r w:rsidR="00613241" w:rsidRPr="009153B8">
              <w:rPr>
                <w:noProof/>
                <w:webHidden/>
              </w:rPr>
              <w:fldChar w:fldCharType="end"/>
            </w:r>
          </w:hyperlink>
        </w:p>
        <w:p w14:paraId="30F83D3F" w14:textId="2F8DB7E7" w:rsidR="00613241" w:rsidRPr="009153B8" w:rsidRDefault="00464105">
          <w:pPr>
            <w:pStyle w:val="TDC3"/>
            <w:tabs>
              <w:tab w:val="left" w:pos="1320"/>
            </w:tabs>
            <w:rPr>
              <w:rFonts w:asciiTheme="minorHAnsi" w:eastAsiaTheme="minorEastAsia" w:hAnsiTheme="minorHAnsi"/>
              <w:noProof/>
              <w:sz w:val="22"/>
              <w:lang w:eastAsia="es-GT"/>
            </w:rPr>
          </w:pPr>
          <w:hyperlink w:anchor="_Toc63378881" w:history="1">
            <w:r w:rsidR="00613241" w:rsidRPr="009153B8">
              <w:rPr>
                <w:rStyle w:val="Hipervnculo"/>
                <w:rFonts w:cs="Times New Roman"/>
                <w:noProof/>
                <w:lang w:val="es-ES"/>
              </w:rPr>
              <w:t>2.2.3.</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Instrumentos archivísticos.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_Toc63378881 \h </w:instrText>
            </w:r>
            <w:r w:rsidR="00613241" w:rsidRPr="009153B8">
              <w:rPr>
                <w:noProof/>
                <w:webHidden/>
              </w:rPr>
            </w:r>
            <w:r w:rsidR="00613241" w:rsidRPr="009153B8">
              <w:rPr>
                <w:noProof/>
                <w:webHidden/>
              </w:rPr>
              <w:fldChar w:fldCharType="separate"/>
            </w:r>
            <w:r w:rsidR="00613241" w:rsidRPr="009153B8">
              <w:rPr>
                <w:noProof/>
                <w:webHidden/>
              </w:rPr>
              <w:t>27</w:t>
            </w:r>
            <w:r w:rsidR="00613241" w:rsidRPr="009153B8">
              <w:rPr>
                <w:noProof/>
                <w:webHidden/>
              </w:rPr>
              <w:fldChar w:fldCharType="end"/>
            </w:r>
          </w:hyperlink>
        </w:p>
        <w:p w14:paraId="3E526856" w14:textId="0B194521" w:rsidR="00613241" w:rsidRPr="009153B8" w:rsidRDefault="00464105">
          <w:pPr>
            <w:pStyle w:val="TDC3"/>
            <w:tabs>
              <w:tab w:val="left" w:pos="1320"/>
            </w:tabs>
            <w:rPr>
              <w:rFonts w:asciiTheme="minorHAnsi" w:eastAsiaTheme="minorEastAsia" w:hAnsiTheme="minorHAnsi"/>
              <w:noProof/>
              <w:sz w:val="22"/>
              <w:lang w:eastAsia="es-GT"/>
            </w:rPr>
          </w:pPr>
          <w:hyperlink w:anchor="_Toc63378882" w:history="1">
            <w:r w:rsidR="00613241" w:rsidRPr="009153B8">
              <w:rPr>
                <w:rStyle w:val="Hipervnculo"/>
                <w:rFonts w:cs="Times New Roman"/>
                <w:noProof/>
                <w:lang w:val="es-ES"/>
              </w:rPr>
              <w:t>2.2.4.</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Procesos de la gestión documental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_Toc63378882 \h </w:instrText>
            </w:r>
            <w:r w:rsidR="00613241" w:rsidRPr="009153B8">
              <w:rPr>
                <w:noProof/>
                <w:webHidden/>
              </w:rPr>
            </w:r>
            <w:r w:rsidR="00613241" w:rsidRPr="009153B8">
              <w:rPr>
                <w:noProof/>
                <w:webHidden/>
              </w:rPr>
              <w:fldChar w:fldCharType="separate"/>
            </w:r>
            <w:r w:rsidR="00613241" w:rsidRPr="009153B8">
              <w:rPr>
                <w:noProof/>
                <w:webHidden/>
              </w:rPr>
              <w:t>28</w:t>
            </w:r>
            <w:r w:rsidR="00613241" w:rsidRPr="009153B8">
              <w:rPr>
                <w:noProof/>
                <w:webHidden/>
              </w:rPr>
              <w:fldChar w:fldCharType="end"/>
            </w:r>
          </w:hyperlink>
        </w:p>
        <w:p w14:paraId="7A798BE5" w14:textId="4ABC0BF1" w:rsidR="00613241" w:rsidRPr="009153B8" w:rsidRDefault="00464105">
          <w:pPr>
            <w:pStyle w:val="TDC3"/>
            <w:tabs>
              <w:tab w:val="left" w:pos="1320"/>
            </w:tabs>
            <w:rPr>
              <w:rFonts w:asciiTheme="minorHAnsi" w:eastAsiaTheme="minorEastAsia" w:hAnsiTheme="minorHAnsi"/>
              <w:noProof/>
              <w:sz w:val="22"/>
              <w:lang w:eastAsia="es-GT"/>
            </w:rPr>
          </w:pPr>
          <w:hyperlink w:anchor="_Toc63378883" w:history="1">
            <w:r w:rsidR="00613241" w:rsidRPr="009153B8">
              <w:rPr>
                <w:rStyle w:val="Hipervnculo"/>
                <w:rFonts w:cs="Times New Roman"/>
                <w:noProof/>
                <w:lang w:val="es-ES"/>
              </w:rPr>
              <w:t>2.2.5.</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Modelos de gestión documental.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_Toc63378883 \h </w:instrText>
            </w:r>
            <w:r w:rsidR="00613241" w:rsidRPr="009153B8">
              <w:rPr>
                <w:noProof/>
                <w:webHidden/>
              </w:rPr>
            </w:r>
            <w:r w:rsidR="00613241" w:rsidRPr="009153B8">
              <w:rPr>
                <w:noProof/>
                <w:webHidden/>
              </w:rPr>
              <w:fldChar w:fldCharType="separate"/>
            </w:r>
            <w:r w:rsidR="00613241" w:rsidRPr="009153B8">
              <w:rPr>
                <w:noProof/>
                <w:webHidden/>
              </w:rPr>
              <w:t>30</w:t>
            </w:r>
            <w:r w:rsidR="00613241" w:rsidRPr="009153B8">
              <w:rPr>
                <w:noProof/>
                <w:webHidden/>
              </w:rPr>
              <w:fldChar w:fldCharType="end"/>
            </w:r>
          </w:hyperlink>
        </w:p>
        <w:p w14:paraId="23F8DC89" w14:textId="07702188" w:rsidR="00613241" w:rsidRPr="009153B8" w:rsidRDefault="00464105">
          <w:pPr>
            <w:pStyle w:val="TDC3"/>
            <w:tabs>
              <w:tab w:val="left" w:pos="1320"/>
            </w:tabs>
            <w:rPr>
              <w:rFonts w:asciiTheme="minorHAnsi" w:eastAsiaTheme="minorEastAsia" w:hAnsiTheme="minorHAnsi"/>
              <w:noProof/>
              <w:sz w:val="22"/>
              <w:lang w:eastAsia="es-GT"/>
            </w:rPr>
          </w:pPr>
          <w:hyperlink w:anchor="_Toc63378884" w:history="1">
            <w:r w:rsidR="00613241" w:rsidRPr="009153B8">
              <w:rPr>
                <w:rStyle w:val="Hipervnculo"/>
                <w:rFonts w:cs="Times New Roman"/>
                <w:noProof/>
                <w:lang w:val="es-ES"/>
              </w:rPr>
              <w:t>2.2.6.</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Etapas para la implementación de un sistema de gestión documental.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_Toc63378884 \h </w:instrText>
            </w:r>
            <w:r w:rsidR="00613241" w:rsidRPr="009153B8">
              <w:rPr>
                <w:noProof/>
                <w:webHidden/>
              </w:rPr>
            </w:r>
            <w:r w:rsidR="00613241" w:rsidRPr="009153B8">
              <w:rPr>
                <w:noProof/>
                <w:webHidden/>
              </w:rPr>
              <w:fldChar w:fldCharType="separate"/>
            </w:r>
            <w:r w:rsidR="00613241" w:rsidRPr="009153B8">
              <w:rPr>
                <w:noProof/>
                <w:webHidden/>
              </w:rPr>
              <w:t>31</w:t>
            </w:r>
            <w:r w:rsidR="00613241" w:rsidRPr="009153B8">
              <w:rPr>
                <w:noProof/>
                <w:webHidden/>
              </w:rPr>
              <w:fldChar w:fldCharType="end"/>
            </w:r>
          </w:hyperlink>
        </w:p>
        <w:p w14:paraId="1D312F7D" w14:textId="35D13C8E" w:rsidR="00613241" w:rsidRPr="009153B8" w:rsidRDefault="00464105">
          <w:pPr>
            <w:pStyle w:val="TDC2"/>
            <w:rPr>
              <w:rFonts w:asciiTheme="minorHAnsi" w:eastAsiaTheme="minorEastAsia" w:hAnsiTheme="minorHAnsi" w:cstheme="minorBidi"/>
              <w:sz w:val="22"/>
              <w:lang w:eastAsia="es-GT"/>
            </w:rPr>
          </w:pPr>
          <w:hyperlink w:anchor="_Toc63378885" w:history="1">
            <w:r w:rsidR="00613241" w:rsidRPr="009153B8">
              <w:rPr>
                <w:rStyle w:val="Hipervnculo"/>
                <w:lang w:val="es-ES"/>
              </w:rPr>
              <w:t>2.3.</w:t>
            </w:r>
            <w:r w:rsidR="00613241" w:rsidRPr="009153B8">
              <w:rPr>
                <w:rFonts w:asciiTheme="minorHAnsi" w:eastAsiaTheme="minorEastAsia" w:hAnsiTheme="minorHAnsi" w:cstheme="minorBidi"/>
                <w:sz w:val="22"/>
                <w:lang w:eastAsia="es-GT"/>
              </w:rPr>
              <w:tab/>
            </w:r>
            <w:r w:rsidR="00613241" w:rsidRPr="009153B8">
              <w:rPr>
                <w:rStyle w:val="Hipervnculo"/>
                <w:lang w:val="es-ES"/>
              </w:rPr>
              <w:t>Gobierno electrónico</w:t>
            </w:r>
            <w:r w:rsidR="00613241" w:rsidRPr="009153B8">
              <w:rPr>
                <w:webHidden/>
              </w:rPr>
              <w:tab/>
            </w:r>
            <w:r w:rsidR="00613241" w:rsidRPr="009153B8">
              <w:rPr>
                <w:webHidden/>
              </w:rPr>
              <w:fldChar w:fldCharType="begin"/>
            </w:r>
            <w:r w:rsidR="00613241" w:rsidRPr="009153B8">
              <w:rPr>
                <w:webHidden/>
              </w:rPr>
              <w:instrText xml:space="preserve"> PAGEREF _Toc63378885 \h </w:instrText>
            </w:r>
            <w:r w:rsidR="00613241" w:rsidRPr="009153B8">
              <w:rPr>
                <w:webHidden/>
              </w:rPr>
            </w:r>
            <w:r w:rsidR="00613241" w:rsidRPr="009153B8">
              <w:rPr>
                <w:webHidden/>
              </w:rPr>
              <w:fldChar w:fldCharType="separate"/>
            </w:r>
            <w:r w:rsidR="00613241" w:rsidRPr="009153B8">
              <w:rPr>
                <w:webHidden/>
              </w:rPr>
              <w:t>33</w:t>
            </w:r>
            <w:r w:rsidR="00613241" w:rsidRPr="009153B8">
              <w:rPr>
                <w:webHidden/>
              </w:rPr>
              <w:fldChar w:fldCharType="end"/>
            </w:r>
          </w:hyperlink>
        </w:p>
        <w:p w14:paraId="02F79F56" w14:textId="33231C1B" w:rsidR="00613241" w:rsidRPr="009153B8" w:rsidRDefault="00464105">
          <w:pPr>
            <w:pStyle w:val="TDC3"/>
            <w:tabs>
              <w:tab w:val="left" w:pos="1320"/>
            </w:tabs>
            <w:rPr>
              <w:rFonts w:asciiTheme="minorHAnsi" w:eastAsiaTheme="minorEastAsia" w:hAnsiTheme="minorHAnsi"/>
              <w:noProof/>
              <w:sz w:val="22"/>
              <w:lang w:eastAsia="es-GT"/>
            </w:rPr>
          </w:pPr>
          <w:hyperlink w:anchor="_Toc63378886" w:history="1">
            <w:r w:rsidR="00613241" w:rsidRPr="009153B8">
              <w:rPr>
                <w:rStyle w:val="Hipervnculo"/>
                <w:rFonts w:cs="Times New Roman"/>
                <w:noProof/>
                <w:lang w:val="es-ES"/>
              </w:rPr>
              <w:t>2.3.1.</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Análisis previo.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_Toc63378886 \h </w:instrText>
            </w:r>
            <w:r w:rsidR="00613241" w:rsidRPr="009153B8">
              <w:rPr>
                <w:noProof/>
                <w:webHidden/>
              </w:rPr>
            </w:r>
            <w:r w:rsidR="00613241" w:rsidRPr="009153B8">
              <w:rPr>
                <w:noProof/>
                <w:webHidden/>
              </w:rPr>
              <w:fldChar w:fldCharType="separate"/>
            </w:r>
            <w:r w:rsidR="00613241" w:rsidRPr="009153B8">
              <w:rPr>
                <w:noProof/>
                <w:webHidden/>
              </w:rPr>
              <w:t>34</w:t>
            </w:r>
            <w:r w:rsidR="00613241" w:rsidRPr="009153B8">
              <w:rPr>
                <w:noProof/>
                <w:webHidden/>
              </w:rPr>
              <w:fldChar w:fldCharType="end"/>
            </w:r>
          </w:hyperlink>
        </w:p>
        <w:p w14:paraId="70A8604F" w14:textId="4BD36392" w:rsidR="00613241" w:rsidRPr="009153B8" w:rsidRDefault="00464105">
          <w:pPr>
            <w:pStyle w:val="TDC3"/>
            <w:tabs>
              <w:tab w:val="left" w:pos="1320"/>
            </w:tabs>
            <w:rPr>
              <w:rFonts w:asciiTheme="minorHAnsi" w:eastAsiaTheme="minorEastAsia" w:hAnsiTheme="minorHAnsi"/>
              <w:noProof/>
              <w:sz w:val="22"/>
              <w:lang w:eastAsia="es-GT"/>
            </w:rPr>
          </w:pPr>
          <w:hyperlink w:anchor="_Toc63378887" w:history="1">
            <w:r w:rsidR="00613241" w:rsidRPr="009153B8">
              <w:rPr>
                <w:rStyle w:val="Hipervnculo"/>
                <w:rFonts w:cs="Times New Roman"/>
                <w:noProof/>
                <w:lang w:val="es-ES"/>
              </w:rPr>
              <w:t>2.3.2.</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Infraestructura.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_Toc63378887 \h </w:instrText>
            </w:r>
            <w:r w:rsidR="00613241" w:rsidRPr="009153B8">
              <w:rPr>
                <w:noProof/>
                <w:webHidden/>
              </w:rPr>
            </w:r>
            <w:r w:rsidR="00613241" w:rsidRPr="009153B8">
              <w:rPr>
                <w:noProof/>
                <w:webHidden/>
              </w:rPr>
              <w:fldChar w:fldCharType="separate"/>
            </w:r>
            <w:r w:rsidR="00613241" w:rsidRPr="009153B8">
              <w:rPr>
                <w:noProof/>
                <w:webHidden/>
              </w:rPr>
              <w:t>35</w:t>
            </w:r>
            <w:r w:rsidR="00613241" w:rsidRPr="009153B8">
              <w:rPr>
                <w:noProof/>
                <w:webHidden/>
              </w:rPr>
              <w:fldChar w:fldCharType="end"/>
            </w:r>
          </w:hyperlink>
        </w:p>
        <w:p w14:paraId="0683AE24" w14:textId="46E3804E" w:rsidR="00613241" w:rsidRPr="009153B8" w:rsidRDefault="00464105">
          <w:pPr>
            <w:pStyle w:val="TDC3"/>
            <w:tabs>
              <w:tab w:val="left" w:pos="1320"/>
            </w:tabs>
            <w:rPr>
              <w:rFonts w:asciiTheme="minorHAnsi" w:eastAsiaTheme="minorEastAsia" w:hAnsiTheme="minorHAnsi"/>
              <w:noProof/>
              <w:sz w:val="22"/>
              <w:lang w:eastAsia="es-GT"/>
            </w:rPr>
          </w:pPr>
          <w:hyperlink w:anchor="_Toc63378888" w:history="1">
            <w:r w:rsidR="00613241" w:rsidRPr="009153B8">
              <w:rPr>
                <w:rStyle w:val="Hipervnculo"/>
                <w:rFonts w:cs="Times New Roman"/>
                <w:noProof/>
                <w:lang w:val="es-ES"/>
              </w:rPr>
              <w:t>2.3.3.</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Recursos tecnológicos.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_Toc63378888 \h </w:instrText>
            </w:r>
            <w:r w:rsidR="00613241" w:rsidRPr="009153B8">
              <w:rPr>
                <w:noProof/>
                <w:webHidden/>
              </w:rPr>
            </w:r>
            <w:r w:rsidR="00613241" w:rsidRPr="009153B8">
              <w:rPr>
                <w:noProof/>
                <w:webHidden/>
              </w:rPr>
              <w:fldChar w:fldCharType="separate"/>
            </w:r>
            <w:r w:rsidR="00613241" w:rsidRPr="009153B8">
              <w:rPr>
                <w:noProof/>
                <w:webHidden/>
              </w:rPr>
              <w:t>36</w:t>
            </w:r>
            <w:r w:rsidR="00613241" w:rsidRPr="009153B8">
              <w:rPr>
                <w:noProof/>
                <w:webHidden/>
              </w:rPr>
              <w:fldChar w:fldCharType="end"/>
            </w:r>
          </w:hyperlink>
        </w:p>
        <w:p w14:paraId="04BC53CE" w14:textId="462DBC54" w:rsidR="00613241" w:rsidRPr="009153B8" w:rsidRDefault="00464105">
          <w:pPr>
            <w:pStyle w:val="TDC3"/>
            <w:tabs>
              <w:tab w:val="left" w:pos="1320"/>
            </w:tabs>
            <w:rPr>
              <w:rFonts w:asciiTheme="minorHAnsi" w:eastAsiaTheme="minorEastAsia" w:hAnsiTheme="minorHAnsi"/>
              <w:noProof/>
              <w:sz w:val="22"/>
              <w:lang w:eastAsia="es-GT"/>
            </w:rPr>
          </w:pPr>
          <w:hyperlink w:anchor="_Toc63378889" w:history="1">
            <w:r w:rsidR="00613241" w:rsidRPr="009153B8">
              <w:rPr>
                <w:rStyle w:val="Hipervnculo"/>
                <w:rFonts w:cs="Times New Roman"/>
                <w:noProof/>
                <w:lang w:val="es-ES"/>
              </w:rPr>
              <w:t>2.3.4.</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Impacto del internet.</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_Toc63378889 \h </w:instrText>
            </w:r>
            <w:r w:rsidR="00613241" w:rsidRPr="009153B8">
              <w:rPr>
                <w:noProof/>
                <w:webHidden/>
              </w:rPr>
            </w:r>
            <w:r w:rsidR="00613241" w:rsidRPr="009153B8">
              <w:rPr>
                <w:noProof/>
                <w:webHidden/>
              </w:rPr>
              <w:fldChar w:fldCharType="separate"/>
            </w:r>
            <w:r w:rsidR="00613241" w:rsidRPr="009153B8">
              <w:rPr>
                <w:noProof/>
                <w:webHidden/>
              </w:rPr>
              <w:t>36</w:t>
            </w:r>
            <w:r w:rsidR="00613241" w:rsidRPr="009153B8">
              <w:rPr>
                <w:noProof/>
                <w:webHidden/>
              </w:rPr>
              <w:fldChar w:fldCharType="end"/>
            </w:r>
          </w:hyperlink>
        </w:p>
        <w:p w14:paraId="47E7A634" w14:textId="2C080B8E" w:rsidR="00613241" w:rsidRPr="009153B8" w:rsidRDefault="00464105">
          <w:pPr>
            <w:pStyle w:val="TDC3"/>
            <w:tabs>
              <w:tab w:val="left" w:pos="1320"/>
            </w:tabs>
            <w:rPr>
              <w:rFonts w:asciiTheme="minorHAnsi" w:eastAsiaTheme="minorEastAsia" w:hAnsiTheme="minorHAnsi"/>
              <w:noProof/>
              <w:sz w:val="22"/>
              <w:lang w:eastAsia="es-GT"/>
            </w:rPr>
          </w:pPr>
          <w:hyperlink w:anchor="_Toc63378890" w:history="1">
            <w:r w:rsidR="00613241" w:rsidRPr="009153B8">
              <w:rPr>
                <w:rStyle w:val="Hipervnculo"/>
                <w:rFonts w:cs="Times New Roman"/>
                <w:noProof/>
                <w:lang w:val="es-ES"/>
              </w:rPr>
              <w:t>2.3.5.</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Políticas gubernamentales.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_Toc63378890 \h </w:instrText>
            </w:r>
            <w:r w:rsidR="00613241" w:rsidRPr="009153B8">
              <w:rPr>
                <w:noProof/>
                <w:webHidden/>
              </w:rPr>
            </w:r>
            <w:r w:rsidR="00613241" w:rsidRPr="009153B8">
              <w:rPr>
                <w:noProof/>
                <w:webHidden/>
              </w:rPr>
              <w:fldChar w:fldCharType="separate"/>
            </w:r>
            <w:r w:rsidR="00613241" w:rsidRPr="009153B8">
              <w:rPr>
                <w:noProof/>
                <w:webHidden/>
              </w:rPr>
              <w:t>37</w:t>
            </w:r>
            <w:r w:rsidR="00613241" w:rsidRPr="009153B8">
              <w:rPr>
                <w:noProof/>
                <w:webHidden/>
              </w:rPr>
              <w:fldChar w:fldCharType="end"/>
            </w:r>
          </w:hyperlink>
        </w:p>
        <w:p w14:paraId="1CE004B7" w14:textId="32C4F6F4" w:rsidR="00613241" w:rsidRPr="009153B8" w:rsidRDefault="00464105">
          <w:pPr>
            <w:pStyle w:val="TDC3"/>
            <w:tabs>
              <w:tab w:val="left" w:pos="1320"/>
            </w:tabs>
            <w:rPr>
              <w:rFonts w:asciiTheme="minorHAnsi" w:eastAsiaTheme="minorEastAsia" w:hAnsiTheme="minorHAnsi"/>
              <w:noProof/>
              <w:sz w:val="22"/>
              <w:lang w:eastAsia="es-GT"/>
            </w:rPr>
          </w:pPr>
          <w:hyperlink w:anchor="_Toc63378891" w:history="1">
            <w:r w:rsidR="00613241" w:rsidRPr="009153B8">
              <w:rPr>
                <w:rStyle w:val="Hipervnculo"/>
                <w:rFonts w:cs="Times New Roman"/>
                <w:noProof/>
                <w:lang w:val="es-ES"/>
              </w:rPr>
              <w:t>2.3.6.</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Beneficios del gobierno electrónico.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_Toc63378891 \h </w:instrText>
            </w:r>
            <w:r w:rsidR="00613241" w:rsidRPr="009153B8">
              <w:rPr>
                <w:noProof/>
                <w:webHidden/>
              </w:rPr>
            </w:r>
            <w:r w:rsidR="00613241" w:rsidRPr="009153B8">
              <w:rPr>
                <w:noProof/>
                <w:webHidden/>
              </w:rPr>
              <w:fldChar w:fldCharType="separate"/>
            </w:r>
            <w:r w:rsidR="00613241" w:rsidRPr="009153B8">
              <w:rPr>
                <w:noProof/>
                <w:webHidden/>
              </w:rPr>
              <w:t>38</w:t>
            </w:r>
            <w:r w:rsidR="00613241" w:rsidRPr="009153B8">
              <w:rPr>
                <w:noProof/>
                <w:webHidden/>
              </w:rPr>
              <w:fldChar w:fldCharType="end"/>
            </w:r>
          </w:hyperlink>
        </w:p>
        <w:p w14:paraId="5921A291" w14:textId="7468D41C" w:rsidR="00613241" w:rsidRPr="009153B8" w:rsidRDefault="00464105">
          <w:pPr>
            <w:pStyle w:val="TDC3"/>
            <w:tabs>
              <w:tab w:val="left" w:pos="1320"/>
            </w:tabs>
            <w:rPr>
              <w:rFonts w:asciiTheme="minorHAnsi" w:eastAsiaTheme="minorEastAsia" w:hAnsiTheme="minorHAnsi"/>
              <w:noProof/>
              <w:sz w:val="22"/>
              <w:lang w:eastAsia="es-GT"/>
            </w:rPr>
          </w:pPr>
          <w:hyperlink w:anchor="_Toc63378892" w:history="1">
            <w:r w:rsidR="00613241" w:rsidRPr="009153B8">
              <w:rPr>
                <w:rStyle w:val="Hipervnculo"/>
                <w:rFonts w:cs="Times New Roman"/>
                <w:noProof/>
                <w:lang w:val="es-ES"/>
              </w:rPr>
              <w:t>2.3.7.</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Visión general del desarrollo del gobierno electrónico.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_Toc63378892 \h </w:instrText>
            </w:r>
            <w:r w:rsidR="00613241" w:rsidRPr="009153B8">
              <w:rPr>
                <w:noProof/>
                <w:webHidden/>
              </w:rPr>
            </w:r>
            <w:r w:rsidR="00613241" w:rsidRPr="009153B8">
              <w:rPr>
                <w:noProof/>
                <w:webHidden/>
              </w:rPr>
              <w:fldChar w:fldCharType="separate"/>
            </w:r>
            <w:r w:rsidR="00613241" w:rsidRPr="009153B8">
              <w:rPr>
                <w:noProof/>
                <w:webHidden/>
              </w:rPr>
              <w:t>39</w:t>
            </w:r>
            <w:r w:rsidR="00613241" w:rsidRPr="009153B8">
              <w:rPr>
                <w:noProof/>
                <w:webHidden/>
              </w:rPr>
              <w:fldChar w:fldCharType="end"/>
            </w:r>
          </w:hyperlink>
        </w:p>
        <w:p w14:paraId="7A667674" w14:textId="0278D0B2" w:rsidR="00613241" w:rsidRPr="009153B8" w:rsidRDefault="00464105">
          <w:pPr>
            <w:pStyle w:val="TDC3"/>
            <w:tabs>
              <w:tab w:val="left" w:pos="1320"/>
            </w:tabs>
            <w:rPr>
              <w:rFonts w:asciiTheme="minorHAnsi" w:eastAsiaTheme="minorEastAsia" w:hAnsiTheme="minorHAnsi"/>
              <w:noProof/>
              <w:sz w:val="22"/>
              <w:lang w:eastAsia="es-GT"/>
            </w:rPr>
          </w:pPr>
          <w:hyperlink w:anchor="_Toc63378893" w:history="1">
            <w:r w:rsidR="00613241" w:rsidRPr="009153B8">
              <w:rPr>
                <w:rStyle w:val="Hipervnculo"/>
                <w:rFonts w:cs="Times New Roman"/>
                <w:noProof/>
                <w:lang w:val="es-ES"/>
              </w:rPr>
              <w:t>2.3.8.</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Interoperabilidad de servicios.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_Toc63378893 \h </w:instrText>
            </w:r>
            <w:r w:rsidR="00613241" w:rsidRPr="009153B8">
              <w:rPr>
                <w:noProof/>
                <w:webHidden/>
              </w:rPr>
            </w:r>
            <w:r w:rsidR="00613241" w:rsidRPr="009153B8">
              <w:rPr>
                <w:noProof/>
                <w:webHidden/>
              </w:rPr>
              <w:fldChar w:fldCharType="separate"/>
            </w:r>
            <w:r w:rsidR="00613241" w:rsidRPr="009153B8">
              <w:rPr>
                <w:noProof/>
                <w:webHidden/>
              </w:rPr>
              <w:t>40</w:t>
            </w:r>
            <w:r w:rsidR="00613241" w:rsidRPr="009153B8">
              <w:rPr>
                <w:noProof/>
                <w:webHidden/>
              </w:rPr>
              <w:fldChar w:fldCharType="end"/>
            </w:r>
          </w:hyperlink>
        </w:p>
        <w:p w14:paraId="47DB41EB" w14:textId="67916B86" w:rsidR="00613241" w:rsidRPr="009153B8" w:rsidRDefault="00464105">
          <w:pPr>
            <w:pStyle w:val="TDC2"/>
            <w:rPr>
              <w:rFonts w:asciiTheme="minorHAnsi" w:eastAsiaTheme="minorEastAsia" w:hAnsiTheme="minorHAnsi" w:cstheme="minorBidi"/>
              <w:sz w:val="22"/>
              <w:lang w:eastAsia="es-GT"/>
            </w:rPr>
          </w:pPr>
          <w:hyperlink w:anchor="_Toc63378894" w:history="1">
            <w:r w:rsidR="00613241" w:rsidRPr="009153B8">
              <w:rPr>
                <w:rStyle w:val="Hipervnculo"/>
                <w:lang w:val="es-ES"/>
              </w:rPr>
              <w:t>2.4.</w:t>
            </w:r>
            <w:r w:rsidR="00613241" w:rsidRPr="009153B8">
              <w:rPr>
                <w:rFonts w:asciiTheme="minorHAnsi" w:eastAsiaTheme="minorEastAsia" w:hAnsiTheme="minorHAnsi" w:cstheme="minorBidi"/>
                <w:sz w:val="22"/>
                <w:lang w:eastAsia="es-GT"/>
              </w:rPr>
              <w:tab/>
            </w:r>
            <w:r w:rsidR="00613241" w:rsidRPr="009153B8">
              <w:rPr>
                <w:rStyle w:val="Hipervnculo"/>
                <w:lang w:val="es-ES"/>
              </w:rPr>
              <w:t>Casos de éxito</w:t>
            </w:r>
            <w:r w:rsidR="00613241" w:rsidRPr="009153B8">
              <w:rPr>
                <w:webHidden/>
              </w:rPr>
              <w:tab/>
            </w:r>
            <w:r w:rsidR="00613241" w:rsidRPr="009153B8">
              <w:rPr>
                <w:webHidden/>
              </w:rPr>
              <w:fldChar w:fldCharType="begin"/>
            </w:r>
            <w:r w:rsidR="00613241" w:rsidRPr="009153B8">
              <w:rPr>
                <w:webHidden/>
              </w:rPr>
              <w:instrText xml:space="preserve"> PAGEREF _Toc63378894 \h </w:instrText>
            </w:r>
            <w:r w:rsidR="00613241" w:rsidRPr="009153B8">
              <w:rPr>
                <w:webHidden/>
              </w:rPr>
            </w:r>
            <w:r w:rsidR="00613241" w:rsidRPr="009153B8">
              <w:rPr>
                <w:webHidden/>
              </w:rPr>
              <w:fldChar w:fldCharType="separate"/>
            </w:r>
            <w:r w:rsidR="00613241" w:rsidRPr="009153B8">
              <w:rPr>
                <w:webHidden/>
              </w:rPr>
              <w:t>41</w:t>
            </w:r>
            <w:r w:rsidR="00613241" w:rsidRPr="009153B8">
              <w:rPr>
                <w:webHidden/>
              </w:rPr>
              <w:fldChar w:fldCharType="end"/>
            </w:r>
          </w:hyperlink>
        </w:p>
        <w:p w14:paraId="417C9EED" w14:textId="6AD5ACF6" w:rsidR="00613241" w:rsidRPr="009153B8" w:rsidRDefault="00464105">
          <w:pPr>
            <w:pStyle w:val="TDC3"/>
            <w:tabs>
              <w:tab w:val="left" w:pos="1320"/>
            </w:tabs>
            <w:rPr>
              <w:rFonts w:asciiTheme="minorHAnsi" w:eastAsiaTheme="minorEastAsia" w:hAnsiTheme="minorHAnsi"/>
              <w:noProof/>
              <w:sz w:val="22"/>
              <w:lang w:eastAsia="es-GT"/>
            </w:rPr>
          </w:pPr>
          <w:hyperlink w:anchor="_Toc63378895" w:history="1">
            <w:r w:rsidR="00613241" w:rsidRPr="009153B8">
              <w:rPr>
                <w:rStyle w:val="Hipervnculo"/>
                <w:rFonts w:cs="Times New Roman"/>
                <w:noProof/>
                <w:lang w:val="es-ES"/>
              </w:rPr>
              <w:t>2.4.1.</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Corea del Sur.</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_Toc63378895 \h </w:instrText>
            </w:r>
            <w:r w:rsidR="00613241" w:rsidRPr="009153B8">
              <w:rPr>
                <w:noProof/>
                <w:webHidden/>
              </w:rPr>
            </w:r>
            <w:r w:rsidR="00613241" w:rsidRPr="009153B8">
              <w:rPr>
                <w:noProof/>
                <w:webHidden/>
              </w:rPr>
              <w:fldChar w:fldCharType="separate"/>
            </w:r>
            <w:r w:rsidR="00613241" w:rsidRPr="009153B8">
              <w:rPr>
                <w:noProof/>
                <w:webHidden/>
              </w:rPr>
              <w:t>41</w:t>
            </w:r>
            <w:r w:rsidR="00613241" w:rsidRPr="009153B8">
              <w:rPr>
                <w:noProof/>
                <w:webHidden/>
              </w:rPr>
              <w:fldChar w:fldCharType="end"/>
            </w:r>
          </w:hyperlink>
        </w:p>
        <w:p w14:paraId="64E9B9AB" w14:textId="6A2D8058" w:rsidR="00613241" w:rsidRPr="009153B8" w:rsidRDefault="00464105">
          <w:pPr>
            <w:pStyle w:val="TDC3"/>
            <w:tabs>
              <w:tab w:val="left" w:pos="1320"/>
            </w:tabs>
            <w:rPr>
              <w:rFonts w:asciiTheme="minorHAnsi" w:eastAsiaTheme="minorEastAsia" w:hAnsiTheme="minorHAnsi"/>
              <w:noProof/>
              <w:sz w:val="22"/>
              <w:lang w:eastAsia="es-GT"/>
            </w:rPr>
          </w:pPr>
          <w:hyperlink w:anchor="_Toc63378896" w:history="1">
            <w:r w:rsidR="00613241" w:rsidRPr="009153B8">
              <w:rPr>
                <w:rStyle w:val="Hipervnculo"/>
                <w:rFonts w:cs="Times New Roman"/>
                <w:noProof/>
                <w:lang w:val="es-ES"/>
              </w:rPr>
              <w:t>2.4.2.</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Dinamarca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_Toc63378896 \h </w:instrText>
            </w:r>
            <w:r w:rsidR="00613241" w:rsidRPr="009153B8">
              <w:rPr>
                <w:noProof/>
                <w:webHidden/>
              </w:rPr>
            </w:r>
            <w:r w:rsidR="00613241" w:rsidRPr="009153B8">
              <w:rPr>
                <w:noProof/>
                <w:webHidden/>
              </w:rPr>
              <w:fldChar w:fldCharType="separate"/>
            </w:r>
            <w:r w:rsidR="00613241" w:rsidRPr="009153B8">
              <w:rPr>
                <w:noProof/>
                <w:webHidden/>
              </w:rPr>
              <w:t>43</w:t>
            </w:r>
            <w:r w:rsidR="00613241" w:rsidRPr="009153B8">
              <w:rPr>
                <w:noProof/>
                <w:webHidden/>
              </w:rPr>
              <w:fldChar w:fldCharType="end"/>
            </w:r>
          </w:hyperlink>
        </w:p>
        <w:p w14:paraId="7584D193" w14:textId="5C0757A8" w:rsidR="00613241" w:rsidRPr="009153B8" w:rsidRDefault="00464105">
          <w:pPr>
            <w:pStyle w:val="TDC2"/>
            <w:rPr>
              <w:rFonts w:asciiTheme="minorHAnsi" w:eastAsiaTheme="minorEastAsia" w:hAnsiTheme="minorHAnsi" w:cstheme="minorBidi"/>
              <w:sz w:val="22"/>
              <w:lang w:eastAsia="es-GT"/>
            </w:rPr>
          </w:pPr>
          <w:hyperlink w:anchor="_Toc63378897" w:history="1">
            <w:r w:rsidR="00613241" w:rsidRPr="009153B8">
              <w:rPr>
                <w:rStyle w:val="Hipervnculo"/>
                <w:lang w:val="es-ES"/>
              </w:rPr>
              <w:t>2.4.</w:t>
            </w:r>
            <w:r w:rsidR="00613241" w:rsidRPr="009153B8">
              <w:rPr>
                <w:rFonts w:asciiTheme="minorHAnsi" w:eastAsiaTheme="minorEastAsia" w:hAnsiTheme="minorHAnsi" w:cstheme="minorBidi"/>
                <w:sz w:val="22"/>
                <w:lang w:eastAsia="es-GT"/>
              </w:rPr>
              <w:tab/>
            </w:r>
            <w:r w:rsidR="00613241" w:rsidRPr="009153B8">
              <w:rPr>
                <w:rStyle w:val="Hipervnculo"/>
                <w:lang w:val="es-ES"/>
              </w:rPr>
              <w:t>Proceso de transformación digital.</w:t>
            </w:r>
            <w:r w:rsidR="00613241" w:rsidRPr="009153B8">
              <w:rPr>
                <w:webHidden/>
              </w:rPr>
              <w:tab/>
            </w:r>
            <w:r w:rsidR="00613241" w:rsidRPr="009153B8">
              <w:rPr>
                <w:webHidden/>
              </w:rPr>
              <w:fldChar w:fldCharType="begin"/>
            </w:r>
            <w:r w:rsidR="00613241" w:rsidRPr="009153B8">
              <w:rPr>
                <w:webHidden/>
              </w:rPr>
              <w:instrText xml:space="preserve"> PAGEREF _Toc63378897 \h </w:instrText>
            </w:r>
            <w:r w:rsidR="00613241" w:rsidRPr="009153B8">
              <w:rPr>
                <w:webHidden/>
              </w:rPr>
            </w:r>
            <w:r w:rsidR="00613241" w:rsidRPr="009153B8">
              <w:rPr>
                <w:webHidden/>
              </w:rPr>
              <w:fldChar w:fldCharType="separate"/>
            </w:r>
            <w:r w:rsidR="00613241" w:rsidRPr="009153B8">
              <w:rPr>
                <w:webHidden/>
              </w:rPr>
              <w:t>46</w:t>
            </w:r>
            <w:r w:rsidR="00613241" w:rsidRPr="009153B8">
              <w:rPr>
                <w:webHidden/>
              </w:rPr>
              <w:fldChar w:fldCharType="end"/>
            </w:r>
          </w:hyperlink>
        </w:p>
        <w:p w14:paraId="0368E94B" w14:textId="1DDA8141" w:rsidR="00613241" w:rsidRPr="009153B8" w:rsidRDefault="00464105">
          <w:pPr>
            <w:pStyle w:val="TDC3"/>
            <w:tabs>
              <w:tab w:val="left" w:pos="1320"/>
            </w:tabs>
            <w:rPr>
              <w:rFonts w:asciiTheme="minorHAnsi" w:eastAsiaTheme="minorEastAsia" w:hAnsiTheme="minorHAnsi"/>
              <w:noProof/>
              <w:sz w:val="22"/>
              <w:lang w:eastAsia="es-GT"/>
            </w:rPr>
          </w:pPr>
          <w:hyperlink w:anchor="_Toc63378898" w:history="1">
            <w:r w:rsidR="00613241" w:rsidRPr="009153B8">
              <w:rPr>
                <w:rStyle w:val="Hipervnculo"/>
                <w:rFonts w:cs="Times New Roman"/>
                <w:noProof/>
                <w:lang w:val="es-ES"/>
              </w:rPr>
              <w:t>2.5.1.</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Madurez digital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_Toc63378898 \h </w:instrText>
            </w:r>
            <w:r w:rsidR="00613241" w:rsidRPr="009153B8">
              <w:rPr>
                <w:noProof/>
                <w:webHidden/>
              </w:rPr>
            </w:r>
            <w:r w:rsidR="00613241" w:rsidRPr="009153B8">
              <w:rPr>
                <w:noProof/>
                <w:webHidden/>
              </w:rPr>
              <w:fldChar w:fldCharType="separate"/>
            </w:r>
            <w:r w:rsidR="00613241" w:rsidRPr="009153B8">
              <w:rPr>
                <w:noProof/>
                <w:webHidden/>
              </w:rPr>
              <w:t>46</w:t>
            </w:r>
            <w:r w:rsidR="00613241" w:rsidRPr="009153B8">
              <w:rPr>
                <w:noProof/>
                <w:webHidden/>
              </w:rPr>
              <w:fldChar w:fldCharType="end"/>
            </w:r>
          </w:hyperlink>
        </w:p>
        <w:p w14:paraId="6ACAA382" w14:textId="53EDC75D" w:rsidR="00613241" w:rsidRPr="009153B8" w:rsidRDefault="00464105">
          <w:pPr>
            <w:pStyle w:val="TDC3"/>
            <w:tabs>
              <w:tab w:val="left" w:pos="1320"/>
            </w:tabs>
            <w:rPr>
              <w:rFonts w:asciiTheme="minorHAnsi" w:eastAsiaTheme="minorEastAsia" w:hAnsiTheme="minorHAnsi"/>
              <w:noProof/>
              <w:sz w:val="22"/>
              <w:lang w:eastAsia="es-GT"/>
            </w:rPr>
          </w:pPr>
          <w:hyperlink w:anchor="_Toc63378899" w:history="1">
            <w:r w:rsidR="00613241" w:rsidRPr="009153B8">
              <w:rPr>
                <w:rStyle w:val="Hipervnculo"/>
                <w:rFonts w:cs="Times New Roman"/>
                <w:noProof/>
                <w:lang w:val="es-ES"/>
              </w:rPr>
              <w:t>2.5.2.</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Estrategia digital.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_Toc63378899 \h </w:instrText>
            </w:r>
            <w:r w:rsidR="00613241" w:rsidRPr="009153B8">
              <w:rPr>
                <w:noProof/>
                <w:webHidden/>
              </w:rPr>
            </w:r>
            <w:r w:rsidR="00613241" w:rsidRPr="009153B8">
              <w:rPr>
                <w:noProof/>
                <w:webHidden/>
              </w:rPr>
              <w:fldChar w:fldCharType="separate"/>
            </w:r>
            <w:r w:rsidR="00613241" w:rsidRPr="009153B8">
              <w:rPr>
                <w:noProof/>
                <w:webHidden/>
              </w:rPr>
              <w:t>47</w:t>
            </w:r>
            <w:r w:rsidR="00613241" w:rsidRPr="009153B8">
              <w:rPr>
                <w:noProof/>
                <w:webHidden/>
              </w:rPr>
              <w:fldChar w:fldCharType="end"/>
            </w:r>
          </w:hyperlink>
        </w:p>
        <w:p w14:paraId="7AEF9414" w14:textId="50A22D51" w:rsidR="00613241" w:rsidRPr="009153B8" w:rsidRDefault="00464105">
          <w:pPr>
            <w:pStyle w:val="TDC3"/>
            <w:tabs>
              <w:tab w:val="left" w:pos="1320"/>
            </w:tabs>
            <w:rPr>
              <w:rFonts w:asciiTheme="minorHAnsi" w:eastAsiaTheme="minorEastAsia" w:hAnsiTheme="minorHAnsi"/>
              <w:noProof/>
              <w:sz w:val="22"/>
              <w:lang w:eastAsia="es-GT"/>
            </w:rPr>
          </w:pPr>
          <w:hyperlink w:anchor="_Toc63378900" w:history="1">
            <w:r w:rsidR="00613241" w:rsidRPr="009153B8">
              <w:rPr>
                <w:rStyle w:val="Hipervnculo"/>
                <w:rFonts w:cs="Times New Roman"/>
                <w:noProof/>
                <w:lang w:val="es-ES"/>
              </w:rPr>
              <w:t>2.5.3.</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Servicios.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_Toc63378900 \h </w:instrText>
            </w:r>
            <w:r w:rsidR="00613241" w:rsidRPr="009153B8">
              <w:rPr>
                <w:noProof/>
                <w:webHidden/>
              </w:rPr>
            </w:r>
            <w:r w:rsidR="00613241" w:rsidRPr="009153B8">
              <w:rPr>
                <w:noProof/>
                <w:webHidden/>
              </w:rPr>
              <w:fldChar w:fldCharType="separate"/>
            </w:r>
            <w:r w:rsidR="00613241" w:rsidRPr="009153B8">
              <w:rPr>
                <w:noProof/>
                <w:webHidden/>
              </w:rPr>
              <w:t>48</w:t>
            </w:r>
            <w:r w:rsidR="00613241" w:rsidRPr="009153B8">
              <w:rPr>
                <w:noProof/>
                <w:webHidden/>
              </w:rPr>
              <w:fldChar w:fldCharType="end"/>
            </w:r>
          </w:hyperlink>
        </w:p>
        <w:p w14:paraId="5410CC29" w14:textId="5601F3B8" w:rsidR="00613241" w:rsidRPr="009153B8" w:rsidRDefault="00464105">
          <w:pPr>
            <w:pStyle w:val="TDC3"/>
            <w:tabs>
              <w:tab w:val="left" w:pos="1320"/>
            </w:tabs>
            <w:rPr>
              <w:rFonts w:asciiTheme="minorHAnsi" w:eastAsiaTheme="minorEastAsia" w:hAnsiTheme="minorHAnsi"/>
              <w:noProof/>
              <w:sz w:val="22"/>
              <w:lang w:eastAsia="es-GT"/>
            </w:rPr>
          </w:pPr>
          <w:hyperlink w:anchor="_Toc63378901" w:history="1">
            <w:r w:rsidR="00613241" w:rsidRPr="009153B8">
              <w:rPr>
                <w:rStyle w:val="Hipervnculo"/>
                <w:rFonts w:cs="Times New Roman"/>
                <w:noProof/>
                <w:lang w:val="es-ES"/>
              </w:rPr>
              <w:t>2.5.4.</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Procesos.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_Toc63378901 \h </w:instrText>
            </w:r>
            <w:r w:rsidR="00613241" w:rsidRPr="009153B8">
              <w:rPr>
                <w:noProof/>
                <w:webHidden/>
              </w:rPr>
            </w:r>
            <w:r w:rsidR="00613241" w:rsidRPr="009153B8">
              <w:rPr>
                <w:noProof/>
                <w:webHidden/>
              </w:rPr>
              <w:fldChar w:fldCharType="separate"/>
            </w:r>
            <w:r w:rsidR="00613241" w:rsidRPr="009153B8">
              <w:rPr>
                <w:noProof/>
                <w:webHidden/>
              </w:rPr>
              <w:t>49</w:t>
            </w:r>
            <w:r w:rsidR="00613241" w:rsidRPr="009153B8">
              <w:rPr>
                <w:noProof/>
                <w:webHidden/>
              </w:rPr>
              <w:fldChar w:fldCharType="end"/>
            </w:r>
          </w:hyperlink>
        </w:p>
        <w:p w14:paraId="23751557" w14:textId="7F31F922" w:rsidR="00613241" w:rsidRPr="009153B8" w:rsidRDefault="00464105">
          <w:pPr>
            <w:pStyle w:val="TDC3"/>
            <w:tabs>
              <w:tab w:val="left" w:pos="1320"/>
            </w:tabs>
            <w:rPr>
              <w:rFonts w:asciiTheme="minorHAnsi" w:eastAsiaTheme="minorEastAsia" w:hAnsiTheme="minorHAnsi"/>
              <w:noProof/>
              <w:sz w:val="22"/>
              <w:lang w:eastAsia="es-GT"/>
            </w:rPr>
          </w:pPr>
          <w:hyperlink w:anchor="_Toc63378902" w:history="1">
            <w:r w:rsidR="00613241" w:rsidRPr="009153B8">
              <w:rPr>
                <w:rStyle w:val="Hipervnculo"/>
                <w:rFonts w:cs="Times New Roman"/>
                <w:noProof/>
                <w:lang w:val="es-ES"/>
              </w:rPr>
              <w:t>2.5.5.</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Decisiones.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_Toc63378902 \h </w:instrText>
            </w:r>
            <w:r w:rsidR="00613241" w:rsidRPr="009153B8">
              <w:rPr>
                <w:noProof/>
                <w:webHidden/>
              </w:rPr>
            </w:r>
            <w:r w:rsidR="00613241" w:rsidRPr="009153B8">
              <w:rPr>
                <w:noProof/>
                <w:webHidden/>
              </w:rPr>
              <w:fldChar w:fldCharType="separate"/>
            </w:r>
            <w:r w:rsidR="00613241" w:rsidRPr="009153B8">
              <w:rPr>
                <w:noProof/>
                <w:webHidden/>
              </w:rPr>
              <w:t>49</w:t>
            </w:r>
            <w:r w:rsidR="00613241" w:rsidRPr="009153B8">
              <w:rPr>
                <w:noProof/>
                <w:webHidden/>
              </w:rPr>
              <w:fldChar w:fldCharType="end"/>
            </w:r>
          </w:hyperlink>
        </w:p>
        <w:p w14:paraId="5DC07947" w14:textId="0E694066" w:rsidR="00613241" w:rsidRPr="009153B8" w:rsidRDefault="00464105">
          <w:pPr>
            <w:pStyle w:val="TDC2"/>
            <w:rPr>
              <w:rFonts w:asciiTheme="minorHAnsi" w:eastAsiaTheme="minorEastAsia" w:hAnsiTheme="minorHAnsi" w:cstheme="minorBidi"/>
              <w:sz w:val="22"/>
              <w:lang w:eastAsia="es-GT"/>
            </w:rPr>
          </w:pPr>
          <w:hyperlink w:anchor="_Toc63378903" w:history="1">
            <w:r w:rsidR="00613241" w:rsidRPr="009153B8">
              <w:rPr>
                <w:rStyle w:val="Hipervnculo"/>
                <w:lang w:val="es-ES"/>
              </w:rPr>
              <w:t>2.6.</w:t>
            </w:r>
            <w:r w:rsidR="00613241" w:rsidRPr="009153B8">
              <w:rPr>
                <w:rFonts w:asciiTheme="minorHAnsi" w:eastAsiaTheme="minorEastAsia" w:hAnsiTheme="minorHAnsi" w:cstheme="minorBidi"/>
                <w:sz w:val="22"/>
                <w:lang w:eastAsia="es-GT"/>
              </w:rPr>
              <w:tab/>
            </w:r>
            <w:r w:rsidR="00613241" w:rsidRPr="009153B8">
              <w:rPr>
                <w:rStyle w:val="Hipervnculo"/>
                <w:lang w:val="es-ES"/>
              </w:rPr>
              <w:t>Firma electrónica</w:t>
            </w:r>
            <w:r w:rsidR="00613241" w:rsidRPr="009153B8">
              <w:rPr>
                <w:webHidden/>
              </w:rPr>
              <w:tab/>
            </w:r>
            <w:r w:rsidR="00613241" w:rsidRPr="009153B8">
              <w:rPr>
                <w:webHidden/>
              </w:rPr>
              <w:fldChar w:fldCharType="begin"/>
            </w:r>
            <w:r w:rsidR="00613241" w:rsidRPr="009153B8">
              <w:rPr>
                <w:webHidden/>
              </w:rPr>
              <w:instrText xml:space="preserve"> PAGEREF _Toc63378903 \h </w:instrText>
            </w:r>
            <w:r w:rsidR="00613241" w:rsidRPr="009153B8">
              <w:rPr>
                <w:webHidden/>
              </w:rPr>
            </w:r>
            <w:r w:rsidR="00613241" w:rsidRPr="009153B8">
              <w:rPr>
                <w:webHidden/>
              </w:rPr>
              <w:fldChar w:fldCharType="separate"/>
            </w:r>
            <w:r w:rsidR="00613241" w:rsidRPr="009153B8">
              <w:rPr>
                <w:webHidden/>
              </w:rPr>
              <w:t>49</w:t>
            </w:r>
            <w:r w:rsidR="00613241" w:rsidRPr="009153B8">
              <w:rPr>
                <w:webHidden/>
              </w:rPr>
              <w:fldChar w:fldCharType="end"/>
            </w:r>
          </w:hyperlink>
        </w:p>
        <w:p w14:paraId="3BF98E5B" w14:textId="5BD90960" w:rsidR="00613241" w:rsidRPr="009153B8" w:rsidRDefault="00464105">
          <w:pPr>
            <w:pStyle w:val="TDC3"/>
            <w:tabs>
              <w:tab w:val="left" w:pos="1320"/>
            </w:tabs>
            <w:rPr>
              <w:rFonts w:asciiTheme="minorHAnsi" w:eastAsiaTheme="minorEastAsia" w:hAnsiTheme="minorHAnsi"/>
              <w:noProof/>
              <w:sz w:val="22"/>
              <w:lang w:eastAsia="es-GT"/>
            </w:rPr>
          </w:pPr>
          <w:hyperlink w:anchor="_Toc63378904" w:history="1">
            <w:r w:rsidR="00613241" w:rsidRPr="009153B8">
              <w:rPr>
                <w:rStyle w:val="Hipervnculo"/>
                <w:rFonts w:cs="Times New Roman"/>
                <w:noProof/>
                <w:lang w:val="es-ES"/>
              </w:rPr>
              <w:t>2.6.1.</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¿Qué es firma electrónica?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_Toc63378904 \h </w:instrText>
            </w:r>
            <w:r w:rsidR="00613241" w:rsidRPr="009153B8">
              <w:rPr>
                <w:noProof/>
                <w:webHidden/>
              </w:rPr>
            </w:r>
            <w:r w:rsidR="00613241" w:rsidRPr="009153B8">
              <w:rPr>
                <w:noProof/>
                <w:webHidden/>
              </w:rPr>
              <w:fldChar w:fldCharType="separate"/>
            </w:r>
            <w:r w:rsidR="00613241" w:rsidRPr="009153B8">
              <w:rPr>
                <w:noProof/>
                <w:webHidden/>
              </w:rPr>
              <w:t>49</w:t>
            </w:r>
            <w:r w:rsidR="00613241" w:rsidRPr="009153B8">
              <w:rPr>
                <w:noProof/>
                <w:webHidden/>
              </w:rPr>
              <w:fldChar w:fldCharType="end"/>
            </w:r>
          </w:hyperlink>
        </w:p>
        <w:p w14:paraId="6FD712AC" w14:textId="44661768" w:rsidR="00613241" w:rsidRPr="009153B8" w:rsidRDefault="00464105">
          <w:pPr>
            <w:pStyle w:val="TDC3"/>
            <w:tabs>
              <w:tab w:val="left" w:pos="1320"/>
            </w:tabs>
            <w:rPr>
              <w:rFonts w:asciiTheme="minorHAnsi" w:eastAsiaTheme="minorEastAsia" w:hAnsiTheme="minorHAnsi"/>
              <w:noProof/>
              <w:sz w:val="22"/>
              <w:lang w:eastAsia="es-GT"/>
            </w:rPr>
          </w:pPr>
          <w:hyperlink w:anchor="_Toc63378905" w:history="1">
            <w:r w:rsidR="00613241" w:rsidRPr="009153B8">
              <w:rPr>
                <w:rStyle w:val="Hipervnculo"/>
                <w:rFonts w:cs="Times New Roman"/>
                <w:noProof/>
                <w:lang w:val="es-ES"/>
              </w:rPr>
              <w:t>2.6.2.</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Avances de firma electrónica.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_Toc63378905 \h </w:instrText>
            </w:r>
            <w:r w:rsidR="00613241" w:rsidRPr="009153B8">
              <w:rPr>
                <w:noProof/>
                <w:webHidden/>
              </w:rPr>
            </w:r>
            <w:r w:rsidR="00613241" w:rsidRPr="009153B8">
              <w:rPr>
                <w:noProof/>
                <w:webHidden/>
              </w:rPr>
              <w:fldChar w:fldCharType="separate"/>
            </w:r>
            <w:r w:rsidR="00613241" w:rsidRPr="009153B8">
              <w:rPr>
                <w:noProof/>
                <w:webHidden/>
              </w:rPr>
              <w:t>50</w:t>
            </w:r>
            <w:r w:rsidR="00613241" w:rsidRPr="009153B8">
              <w:rPr>
                <w:noProof/>
                <w:webHidden/>
              </w:rPr>
              <w:fldChar w:fldCharType="end"/>
            </w:r>
          </w:hyperlink>
        </w:p>
        <w:p w14:paraId="28F4339E" w14:textId="5FAD6E36" w:rsidR="00613241" w:rsidRPr="009153B8" w:rsidRDefault="00464105">
          <w:pPr>
            <w:pStyle w:val="TDC3"/>
            <w:tabs>
              <w:tab w:val="left" w:pos="1320"/>
            </w:tabs>
            <w:rPr>
              <w:rFonts w:asciiTheme="minorHAnsi" w:eastAsiaTheme="minorEastAsia" w:hAnsiTheme="minorHAnsi"/>
              <w:noProof/>
              <w:sz w:val="22"/>
              <w:lang w:eastAsia="es-GT"/>
            </w:rPr>
          </w:pPr>
          <w:hyperlink w:anchor="_Toc63378906" w:history="1">
            <w:r w:rsidR="00613241" w:rsidRPr="009153B8">
              <w:rPr>
                <w:rStyle w:val="Hipervnculo"/>
                <w:rFonts w:cs="Times New Roman"/>
                <w:noProof/>
                <w:lang w:val="es-ES"/>
              </w:rPr>
              <w:t>2.6.3.</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Tipos de firma electrónica.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_Toc63378906 \h </w:instrText>
            </w:r>
            <w:r w:rsidR="00613241" w:rsidRPr="009153B8">
              <w:rPr>
                <w:noProof/>
                <w:webHidden/>
              </w:rPr>
            </w:r>
            <w:r w:rsidR="00613241" w:rsidRPr="009153B8">
              <w:rPr>
                <w:noProof/>
                <w:webHidden/>
              </w:rPr>
              <w:fldChar w:fldCharType="separate"/>
            </w:r>
            <w:r w:rsidR="00613241" w:rsidRPr="009153B8">
              <w:rPr>
                <w:noProof/>
                <w:webHidden/>
              </w:rPr>
              <w:t>50</w:t>
            </w:r>
            <w:r w:rsidR="00613241" w:rsidRPr="009153B8">
              <w:rPr>
                <w:noProof/>
                <w:webHidden/>
              </w:rPr>
              <w:fldChar w:fldCharType="end"/>
            </w:r>
          </w:hyperlink>
        </w:p>
        <w:p w14:paraId="3B6CF3DD" w14:textId="20D7BE2B" w:rsidR="00613241" w:rsidRPr="009153B8" w:rsidRDefault="00464105">
          <w:pPr>
            <w:pStyle w:val="TDC3"/>
            <w:tabs>
              <w:tab w:val="left" w:pos="1320"/>
            </w:tabs>
            <w:rPr>
              <w:rFonts w:asciiTheme="minorHAnsi" w:eastAsiaTheme="minorEastAsia" w:hAnsiTheme="minorHAnsi"/>
              <w:noProof/>
              <w:sz w:val="22"/>
              <w:lang w:eastAsia="es-GT"/>
            </w:rPr>
          </w:pPr>
          <w:hyperlink w:anchor="_Toc63378907" w:history="1">
            <w:r w:rsidR="00613241" w:rsidRPr="009153B8">
              <w:rPr>
                <w:rStyle w:val="Hipervnculo"/>
                <w:rFonts w:cs="Times New Roman"/>
                <w:noProof/>
                <w:lang w:val="es-ES"/>
              </w:rPr>
              <w:t>2.6.4.</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Firma digital.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_Toc63378907 \h </w:instrText>
            </w:r>
            <w:r w:rsidR="00613241" w:rsidRPr="009153B8">
              <w:rPr>
                <w:noProof/>
                <w:webHidden/>
              </w:rPr>
            </w:r>
            <w:r w:rsidR="00613241" w:rsidRPr="009153B8">
              <w:rPr>
                <w:noProof/>
                <w:webHidden/>
              </w:rPr>
              <w:fldChar w:fldCharType="separate"/>
            </w:r>
            <w:r w:rsidR="00613241" w:rsidRPr="009153B8">
              <w:rPr>
                <w:noProof/>
                <w:webHidden/>
              </w:rPr>
              <w:t>51</w:t>
            </w:r>
            <w:r w:rsidR="00613241" w:rsidRPr="009153B8">
              <w:rPr>
                <w:noProof/>
                <w:webHidden/>
              </w:rPr>
              <w:fldChar w:fldCharType="end"/>
            </w:r>
          </w:hyperlink>
        </w:p>
        <w:p w14:paraId="5DD4395A" w14:textId="6C064C8A" w:rsidR="00613241" w:rsidRPr="009153B8" w:rsidRDefault="00464105">
          <w:pPr>
            <w:pStyle w:val="TDC3"/>
            <w:tabs>
              <w:tab w:val="left" w:pos="1320"/>
            </w:tabs>
            <w:rPr>
              <w:rFonts w:asciiTheme="minorHAnsi" w:eastAsiaTheme="minorEastAsia" w:hAnsiTheme="minorHAnsi"/>
              <w:noProof/>
              <w:sz w:val="22"/>
              <w:lang w:eastAsia="es-GT"/>
            </w:rPr>
          </w:pPr>
          <w:hyperlink w:anchor="_Toc63378908" w:history="1">
            <w:r w:rsidR="00613241" w:rsidRPr="009153B8">
              <w:rPr>
                <w:rStyle w:val="Hipervnculo"/>
                <w:rFonts w:cs="Times New Roman"/>
                <w:noProof/>
                <w:lang w:val="es-ES"/>
              </w:rPr>
              <w:t>2.6.5.</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Firma digitalizada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_Toc63378908 \h </w:instrText>
            </w:r>
            <w:r w:rsidR="00613241" w:rsidRPr="009153B8">
              <w:rPr>
                <w:noProof/>
                <w:webHidden/>
              </w:rPr>
            </w:r>
            <w:r w:rsidR="00613241" w:rsidRPr="009153B8">
              <w:rPr>
                <w:noProof/>
                <w:webHidden/>
              </w:rPr>
              <w:fldChar w:fldCharType="separate"/>
            </w:r>
            <w:r w:rsidR="00613241" w:rsidRPr="009153B8">
              <w:rPr>
                <w:noProof/>
                <w:webHidden/>
              </w:rPr>
              <w:t>52</w:t>
            </w:r>
            <w:r w:rsidR="00613241" w:rsidRPr="009153B8">
              <w:rPr>
                <w:noProof/>
                <w:webHidden/>
              </w:rPr>
              <w:fldChar w:fldCharType="end"/>
            </w:r>
          </w:hyperlink>
        </w:p>
        <w:p w14:paraId="31A92A42" w14:textId="7E73117E" w:rsidR="00613241" w:rsidRPr="009153B8" w:rsidRDefault="00464105">
          <w:pPr>
            <w:pStyle w:val="TDC3"/>
            <w:tabs>
              <w:tab w:val="left" w:pos="1320"/>
            </w:tabs>
            <w:rPr>
              <w:rFonts w:asciiTheme="minorHAnsi" w:eastAsiaTheme="minorEastAsia" w:hAnsiTheme="minorHAnsi"/>
              <w:noProof/>
              <w:sz w:val="22"/>
              <w:lang w:eastAsia="es-GT"/>
            </w:rPr>
          </w:pPr>
          <w:hyperlink w:anchor="_Toc63378909" w:history="1">
            <w:r w:rsidR="00613241" w:rsidRPr="009153B8">
              <w:rPr>
                <w:rStyle w:val="Hipervnculo"/>
                <w:rFonts w:cs="Times New Roman"/>
                <w:noProof/>
                <w:lang w:val="es-ES"/>
              </w:rPr>
              <w:t>2.6.6.</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Marco regulatorio de la firma electrónica.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_Toc63378909 \h </w:instrText>
            </w:r>
            <w:r w:rsidR="00613241" w:rsidRPr="009153B8">
              <w:rPr>
                <w:noProof/>
                <w:webHidden/>
              </w:rPr>
            </w:r>
            <w:r w:rsidR="00613241" w:rsidRPr="009153B8">
              <w:rPr>
                <w:noProof/>
                <w:webHidden/>
              </w:rPr>
              <w:fldChar w:fldCharType="separate"/>
            </w:r>
            <w:r w:rsidR="00613241" w:rsidRPr="009153B8">
              <w:rPr>
                <w:noProof/>
                <w:webHidden/>
              </w:rPr>
              <w:t>52</w:t>
            </w:r>
            <w:r w:rsidR="00613241" w:rsidRPr="009153B8">
              <w:rPr>
                <w:noProof/>
                <w:webHidden/>
              </w:rPr>
              <w:fldChar w:fldCharType="end"/>
            </w:r>
          </w:hyperlink>
        </w:p>
        <w:p w14:paraId="41C6E36B" w14:textId="5EB4C83E" w:rsidR="00613241" w:rsidRPr="009153B8" w:rsidRDefault="00464105">
          <w:pPr>
            <w:pStyle w:val="TDC3"/>
            <w:tabs>
              <w:tab w:val="left" w:pos="1320"/>
            </w:tabs>
            <w:rPr>
              <w:rFonts w:asciiTheme="minorHAnsi" w:eastAsiaTheme="minorEastAsia" w:hAnsiTheme="minorHAnsi"/>
              <w:noProof/>
              <w:sz w:val="22"/>
              <w:lang w:eastAsia="es-GT"/>
            </w:rPr>
          </w:pPr>
          <w:hyperlink w:anchor="_Toc63378910" w:history="1">
            <w:r w:rsidR="00613241" w:rsidRPr="009153B8">
              <w:rPr>
                <w:rStyle w:val="Hipervnculo"/>
                <w:rFonts w:cs="Times New Roman"/>
                <w:noProof/>
                <w:lang w:val="es-ES"/>
              </w:rPr>
              <w:t>2.6.7.</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Decreto 47-2008</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_Toc63378910 \h </w:instrText>
            </w:r>
            <w:r w:rsidR="00613241" w:rsidRPr="009153B8">
              <w:rPr>
                <w:noProof/>
                <w:webHidden/>
              </w:rPr>
            </w:r>
            <w:r w:rsidR="00613241" w:rsidRPr="009153B8">
              <w:rPr>
                <w:noProof/>
                <w:webHidden/>
              </w:rPr>
              <w:fldChar w:fldCharType="separate"/>
            </w:r>
            <w:r w:rsidR="00613241" w:rsidRPr="009153B8">
              <w:rPr>
                <w:noProof/>
                <w:webHidden/>
              </w:rPr>
              <w:t>52</w:t>
            </w:r>
            <w:r w:rsidR="00613241" w:rsidRPr="009153B8">
              <w:rPr>
                <w:noProof/>
                <w:webHidden/>
              </w:rPr>
              <w:fldChar w:fldCharType="end"/>
            </w:r>
          </w:hyperlink>
        </w:p>
        <w:p w14:paraId="060F579E" w14:textId="62740787" w:rsidR="00613241" w:rsidRPr="009153B8" w:rsidRDefault="00464105">
          <w:pPr>
            <w:pStyle w:val="TDC3"/>
            <w:tabs>
              <w:tab w:val="left" w:pos="1320"/>
            </w:tabs>
            <w:rPr>
              <w:rFonts w:asciiTheme="minorHAnsi" w:eastAsiaTheme="minorEastAsia" w:hAnsiTheme="minorHAnsi"/>
              <w:noProof/>
              <w:sz w:val="22"/>
              <w:lang w:eastAsia="es-GT"/>
            </w:rPr>
          </w:pPr>
          <w:hyperlink w:anchor="_Toc63378911" w:history="1">
            <w:r w:rsidR="00613241" w:rsidRPr="009153B8">
              <w:rPr>
                <w:rStyle w:val="Hipervnculo"/>
                <w:rFonts w:cs="Times New Roman"/>
                <w:noProof/>
                <w:lang w:val="es-ES"/>
              </w:rPr>
              <w:t>2.6.8.</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Características principales de la firma electrónica.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_Toc63378911 \h </w:instrText>
            </w:r>
            <w:r w:rsidR="00613241" w:rsidRPr="009153B8">
              <w:rPr>
                <w:noProof/>
                <w:webHidden/>
              </w:rPr>
            </w:r>
            <w:r w:rsidR="00613241" w:rsidRPr="009153B8">
              <w:rPr>
                <w:noProof/>
                <w:webHidden/>
              </w:rPr>
              <w:fldChar w:fldCharType="separate"/>
            </w:r>
            <w:r w:rsidR="00613241" w:rsidRPr="009153B8">
              <w:rPr>
                <w:noProof/>
                <w:webHidden/>
              </w:rPr>
              <w:t>53</w:t>
            </w:r>
            <w:r w:rsidR="00613241" w:rsidRPr="009153B8">
              <w:rPr>
                <w:noProof/>
                <w:webHidden/>
              </w:rPr>
              <w:fldChar w:fldCharType="end"/>
            </w:r>
          </w:hyperlink>
        </w:p>
        <w:p w14:paraId="15A0F06A" w14:textId="07FF1DB2" w:rsidR="00613241" w:rsidRPr="009153B8" w:rsidRDefault="00464105">
          <w:pPr>
            <w:pStyle w:val="TDC2"/>
            <w:rPr>
              <w:rFonts w:asciiTheme="minorHAnsi" w:eastAsiaTheme="minorEastAsia" w:hAnsiTheme="minorHAnsi" w:cstheme="minorBidi"/>
              <w:sz w:val="22"/>
              <w:lang w:eastAsia="es-GT"/>
            </w:rPr>
          </w:pPr>
          <w:hyperlink w:anchor="_Toc63378912" w:history="1">
            <w:r w:rsidR="00613241" w:rsidRPr="009153B8">
              <w:rPr>
                <w:rStyle w:val="Hipervnculo"/>
                <w:lang w:val="es-ES"/>
              </w:rPr>
              <w:t>2.7.</w:t>
            </w:r>
            <w:r w:rsidR="00613241" w:rsidRPr="009153B8">
              <w:rPr>
                <w:rFonts w:asciiTheme="minorHAnsi" w:eastAsiaTheme="minorEastAsia" w:hAnsiTheme="minorHAnsi" w:cstheme="minorBidi"/>
                <w:sz w:val="22"/>
                <w:lang w:eastAsia="es-GT"/>
              </w:rPr>
              <w:tab/>
            </w:r>
            <w:r w:rsidR="00613241" w:rsidRPr="009153B8">
              <w:rPr>
                <w:rStyle w:val="Hipervnculo"/>
                <w:lang w:val="es-ES"/>
              </w:rPr>
              <w:t>Gobierno electrónico en Guatemala</w:t>
            </w:r>
            <w:r w:rsidR="00613241" w:rsidRPr="009153B8">
              <w:rPr>
                <w:webHidden/>
              </w:rPr>
              <w:tab/>
            </w:r>
            <w:r w:rsidR="00613241" w:rsidRPr="009153B8">
              <w:rPr>
                <w:webHidden/>
              </w:rPr>
              <w:fldChar w:fldCharType="begin"/>
            </w:r>
            <w:r w:rsidR="00613241" w:rsidRPr="009153B8">
              <w:rPr>
                <w:webHidden/>
              </w:rPr>
              <w:instrText xml:space="preserve"> PAGEREF _Toc63378912 \h </w:instrText>
            </w:r>
            <w:r w:rsidR="00613241" w:rsidRPr="009153B8">
              <w:rPr>
                <w:webHidden/>
              </w:rPr>
            </w:r>
            <w:r w:rsidR="00613241" w:rsidRPr="009153B8">
              <w:rPr>
                <w:webHidden/>
              </w:rPr>
              <w:fldChar w:fldCharType="separate"/>
            </w:r>
            <w:r w:rsidR="00613241" w:rsidRPr="009153B8">
              <w:rPr>
                <w:webHidden/>
              </w:rPr>
              <w:t>54</w:t>
            </w:r>
            <w:r w:rsidR="00613241" w:rsidRPr="009153B8">
              <w:rPr>
                <w:webHidden/>
              </w:rPr>
              <w:fldChar w:fldCharType="end"/>
            </w:r>
          </w:hyperlink>
        </w:p>
        <w:p w14:paraId="5A33C5D5" w14:textId="57DCF4F6" w:rsidR="00613241" w:rsidRPr="009153B8" w:rsidRDefault="00464105">
          <w:pPr>
            <w:pStyle w:val="TDC3"/>
            <w:tabs>
              <w:tab w:val="left" w:pos="1320"/>
            </w:tabs>
            <w:rPr>
              <w:rFonts w:asciiTheme="minorHAnsi" w:eastAsiaTheme="minorEastAsia" w:hAnsiTheme="minorHAnsi"/>
              <w:noProof/>
              <w:sz w:val="22"/>
              <w:lang w:eastAsia="es-GT"/>
            </w:rPr>
          </w:pPr>
          <w:hyperlink w:anchor="_Toc63378913" w:history="1">
            <w:r w:rsidR="00613241" w:rsidRPr="009153B8">
              <w:rPr>
                <w:rStyle w:val="Hipervnculo"/>
                <w:rFonts w:cs="Times New Roman"/>
                <w:noProof/>
                <w:lang w:val="es-ES"/>
              </w:rPr>
              <w:t>2.7.1.</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Implementación del gobierno electrónico en Guatemala.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_Toc63378913 \h </w:instrText>
            </w:r>
            <w:r w:rsidR="00613241" w:rsidRPr="009153B8">
              <w:rPr>
                <w:noProof/>
                <w:webHidden/>
              </w:rPr>
            </w:r>
            <w:r w:rsidR="00613241" w:rsidRPr="009153B8">
              <w:rPr>
                <w:noProof/>
                <w:webHidden/>
              </w:rPr>
              <w:fldChar w:fldCharType="separate"/>
            </w:r>
            <w:r w:rsidR="00613241" w:rsidRPr="009153B8">
              <w:rPr>
                <w:noProof/>
                <w:webHidden/>
              </w:rPr>
              <w:t>54</w:t>
            </w:r>
            <w:r w:rsidR="00613241" w:rsidRPr="009153B8">
              <w:rPr>
                <w:noProof/>
                <w:webHidden/>
              </w:rPr>
              <w:fldChar w:fldCharType="end"/>
            </w:r>
          </w:hyperlink>
        </w:p>
        <w:p w14:paraId="0F39667B" w14:textId="2D7E28AA" w:rsidR="00613241" w:rsidRPr="009153B8" w:rsidRDefault="00464105">
          <w:pPr>
            <w:pStyle w:val="TDC3"/>
            <w:tabs>
              <w:tab w:val="left" w:pos="1320"/>
            </w:tabs>
            <w:rPr>
              <w:rFonts w:asciiTheme="minorHAnsi" w:eastAsiaTheme="minorEastAsia" w:hAnsiTheme="minorHAnsi"/>
              <w:noProof/>
              <w:sz w:val="22"/>
              <w:lang w:eastAsia="es-GT"/>
            </w:rPr>
          </w:pPr>
          <w:hyperlink w:anchor="_Toc63378914" w:history="1">
            <w:r w:rsidR="00613241" w:rsidRPr="009153B8">
              <w:rPr>
                <w:rStyle w:val="Hipervnculo"/>
                <w:rFonts w:cs="Times New Roman"/>
                <w:noProof/>
                <w:lang w:val="es-ES"/>
              </w:rPr>
              <w:t>2.7.2.</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Tercer plan de acción nacional de gobierno abierto 2016-2018.</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_Toc63378914 \h </w:instrText>
            </w:r>
            <w:r w:rsidR="00613241" w:rsidRPr="009153B8">
              <w:rPr>
                <w:noProof/>
                <w:webHidden/>
              </w:rPr>
            </w:r>
            <w:r w:rsidR="00613241" w:rsidRPr="009153B8">
              <w:rPr>
                <w:noProof/>
                <w:webHidden/>
              </w:rPr>
              <w:fldChar w:fldCharType="separate"/>
            </w:r>
            <w:r w:rsidR="00613241" w:rsidRPr="009153B8">
              <w:rPr>
                <w:noProof/>
                <w:webHidden/>
              </w:rPr>
              <w:t>55</w:t>
            </w:r>
            <w:r w:rsidR="00613241" w:rsidRPr="009153B8">
              <w:rPr>
                <w:noProof/>
                <w:webHidden/>
              </w:rPr>
              <w:fldChar w:fldCharType="end"/>
            </w:r>
          </w:hyperlink>
        </w:p>
        <w:p w14:paraId="281D37F4" w14:textId="07749748" w:rsidR="00613241" w:rsidRPr="009153B8" w:rsidRDefault="00464105">
          <w:pPr>
            <w:pStyle w:val="TDC3"/>
            <w:tabs>
              <w:tab w:val="left" w:pos="1320"/>
            </w:tabs>
            <w:rPr>
              <w:rFonts w:asciiTheme="minorHAnsi" w:eastAsiaTheme="minorEastAsia" w:hAnsiTheme="minorHAnsi"/>
              <w:noProof/>
              <w:sz w:val="22"/>
              <w:lang w:eastAsia="es-GT"/>
            </w:rPr>
          </w:pPr>
          <w:hyperlink w:anchor="_Toc63378915" w:history="1">
            <w:r w:rsidR="00613241" w:rsidRPr="009153B8">
              <w:rPr>
                <w:rStyle w:val="Hipervnculo"/>
                <w:rFonts w:cs="Times New Roman"/>
                <w:noProof/>
                <w:lang w:val="es-ES"/>
              </w:rPr>
              <w:t>2.7.3.</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Cuarto plan de acción nacional de gobierno abierto 2018-2020</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_Toc63378915 \h </w:instrText>
            </w:r>
            <w:r w:rsidR="00613241" w:rsidRPr="009153B8">
              <w:rPr>
                <w:noProof/>
                <w:webHidden/>
              </w:rPr>
            </w:r>
            <w:r w:rsidR="00613241" w:rsidRPr="009153B8">
              <w:rPr>
                <w:noProof/>
                <w:webHidden/>
              </w:rPr>
              <w:fldChar w:fldCharType="separate"/>
            </w:r>
            <w:r w:rsidR="00613241" w:rsidRPr="009153B8">
              <w:rPr>
                <w:noProof/>
                <w:webHidden/>
              </w:rPr>
              <w:t>56</w:t>
            </w:r>
            <w:r w:rsidR="00613241" w:rsidRPr="009153B8">
              <w:rPr>
                <w:noProof/>
                <w:webHidden/>
              </w:rPr>
              <w:fldChar w:fldCharType="end"/>
            </w:r>
          </w:hyperlink>
        </w:p>
        <w:p w14:paraId="03F8591F" w14:textId="5017E071" w:rsidR="00613241" w:rsidRPr="009153B8" w:rsidRDefault="00464105">
          <w:pPr>
            <w:pStyle w:val="TDC3"/>
            <w:tabs>
              <w:tab w:val="left" w:pos="1320"/>
            </w:tabs>
            <w:rPr>
              <w:rFonts w:asciiTheme="minorHAnsi" w:eastAsiaTheme="minorEastAsia" w:hAnsiTheme="minorHAnsi"/>
              <w:noProof/>
              <w:sz w:val="22"/>
              <w:lang w:eastAsia="es-GT"/>
            </w:rPr>
          </w:pPr>
          <w:hyperlink w:anchor="_Toc63378916" w:history="1">
            <w:r w:rsidR="00613241" w:rsidRPr="009153B8">
              <w:rPr>
                <w:rStyle w:val="Hipervnculo"/>
                <w:rFonts w:cs="Times New Roman"/>
                <w:noProof/>
                <w:lang w:val="es-ES"/>
              </w:rPr>
              <w:t>2.7.4.</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Comisión presidencial de gestión pública abierta y transparencia.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_Toc63378916 \h </w:instrText>
            </w:r>
            <w:r w:rsidR="00613241" w:rsidRPr="009153B8">
              <w:rPr>
                <w:noProof/>
                <w:webHidden/>
              </w:rPr>
            </w:r>
            <w:r w:rsidR="00613241" w:rsidRPr="009153B8">
              <w:rPr>
                <w:noProof/>
                <w:webHidden/>
              </w:rPr>
              <w:fldChar w:fldCharType="separate"/>
            </w:r>
            <w:r w:rsidR="00613241" w:rsidRPr="009153B8">
              <w:rPr>
                <w:noProof/>
                <w:webHidden/>
              </w:rPr>
              <w:t>57</w:t>
            </w:r>
            <w:r w:rsidR="00613241" w:rsidRPr="009153B8">
              <w:rPr>
                <w:noProof/>
                <w:webHidden/>
              </w:rPr>
              <w:fldChar w:fldCharType="end"/>
            </w:r>
          </w:hyperlink>
        </w:p>
        <w:p w14:paraId="697FA6B1" w14:textId="75FCE4CF" w:rsidR="00613241" w:rsidRPr="009153B8" w:rsidRDefault="00464105">
          <w:pPr>
            <w:pStyle w:val="TDC3"/>
            <w:tabs>
              <w:tab w:val="left" w:pos="1320"/>
            </w:tabs>
            <w:rPr>
              <w:rFonts w:asciiTheme="minorHAnsi" w:eastAsiaTheme="minorEastAsia" w:hAnsiTheme="minorHAnsi"/>
              <w:noProof/>
              <w:sz w:val="22"/>
              <w:lang w:eastAsia="es-GT"/>
            </w:rPr>
          </w:pPr>
          <w:hyperlink w:anchor="_Toc63378917" w:history="1">
            <w:r w:rsidR="00613241" w:rsidRPr="009153B8">
              <w:rPr>
                <w:rStyle w:val="Hipervnculo"/>
                <w:rFonts w:cs="Times New Roman"/>
                <w:noProof/>
                <w:lang w:val="es-ES"/>
              </w:rPr>
              <w:t>2.7.5.</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Ejes principales.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_Toc63378917 \h </w:instrText>
            </w:r>
            <w:r w:rsidR="00613241" w:rsidRPr="009153B8">
              <w:rPr>
                <w:noProof/>
                <w:webHidden/>
              </w:rPr>
            </w:r>
            <w:r w:rsidR="00613241" w:rsidRPr="009153B8">
              <w:rPr>
                <w:noProof/>
                <w:webHidden/>
              </w:rPr>
              <w:fldChar w:fldCharType="separate"/>
            </w:r>
            <w:r w:rsidR="00613241" w:rsidRPr="009153B8">
              <w:rPr>
                <w:noProof/>
                <w:webHidden/>
              </w:rPr>
              <w:t>58</w:t>
            </w:r>
            <w:r w:rsidR="00613241" w:rsidRPr="009153B8">
              <w:rPr>
                <w:noProof/>
                <w:webHidden/>
              </w:rPr>
              <w:fldChar w:fldCharType="end"/>
            </w:r>
          </w:hyperlink>
        </w:p>
        <w:p w14:paraId="612AC97D" w14:textId="452FA16A" w:rsidR="00613241" w:rsidRPr="009153B8" w:rsidRDefault="00464105">
          <w:pPr>
            <w:pStyle w:val="TDC2"/>
            <w:rPr>
              <w:rFonts w:asciiTheme="minorHAnsi" w:eastAsiaTheme="minorEastAsia" w:hAnsiTheme="minorHAnsi" w:cstheme="minorBidi"/>
              <w:sz w:val="22"/>
              <w:lang w:eastAsia="es-GT"/>
            </w:rPr>
          </w:pPr>
          <w:hyperlink w:anchor="_Toc63378918" w:history="1">
            <w:r w:rsidR="00613241" w:rsidRPr="009153B8">
              <w:rPr>
                <w:rStyle w:val="Hipervnculo"/>
                <w:lang w:val="es-ES"/>
              </w:rPr>
              <w:t>2.8.</w:t>
            </w:r>
            <w:r w:rsidR="00613241" w:rsidRPr="009153B8">
              <w:rPr>
                <w:rFonts w:asciiTheme="minorHAnsi" w:eastAsiaTheme="minorEastAsia" w:hAnsiTheme="minorHAnsi" w:cstheme="minorBidi"/>
                <w:sz w:val="22"/>
                <w:lang w:eastAsia="es-GT"/>
              </w:rPr>
              <w:tab/>
            </w:r>
            <w:r w:rsidR="00613241" w:rsidRPr="009153B8">
              <w:rPr>
                <w:rStyle w:val="Hipervnculo"/>
                <w:lang w:val="es-ES"/>
              </w:rPr>
              <w:t>Convenios de cooperación interinstitucional</w:t>
            </w:r>
            <w:r w:rsidR="00613241" w:rsidRPr="009153B8">
              <w:rPr>
                <w:webHidden/>
              </w:rPr>
              <w:tab/>
            </w:r>
            <w:r w:rsidR="00613241" w:rsidRPr="009153B8">
              <w:rPr>
                <w:webHidden/>
              </w:rPr>
              <w:fldChar w:fldCharType="begin"/>
            </w:r>
            <w:r w:rsidR="00613241" w:rsidRPr="009153B8">
              <w:rPr>
                <w:webHidden/>
              </w:rPr>
              <w:instrText xml:space="preserve"> PAGEREF _Toc63378918 \h </w:instrText>
            </w:r>
            <w:r w:rsidR="00613241" w:rsidRPr="009153B8">
              <w:rPr>
                <w:webHidden/>
              </w:rPr>
            </w:r>
            <w:r w:rsidR="00613241" w:rsidRPr="009153B8">
              <w:rPr>
                <w:webHidden/>
              </w:rPr>
              <w:fldChar w:fldCharType="separate"/>
            </w:r>
            <w:r w:rsidR="00613241" w:rsidRPr="009153B8">
              <w:rPr>
                <w:webHidden/>
              </w:rPr>
              <w:t>58</w:t>
            </w:r>
            <w:r w:rsidR="00613241" w:rsidRPr="009153B8">
              <w:rPr>
                <w:webHidden/>
              </w:rPr>
              <w:fldChar w:fldCharType="end"/>
            </w:r>
          </w:hyperlink>
        </w:p>
        <w:p w14:paraId="41809D8C" w14:textId="5675DF71" w:rsidR="00613241" w:rsidRPr="009153B8" w:rsidRDefault="00464105">
          <w:pPr>
            <w:pStyle w:val="TDC3"/>
            <w:tabs>
              <w:tab w:val="left" w:pos="1320"/>
            </w:tabs>
            <w:rPr>
              <w:rFonts w:asciiTheme="minorHAnsi" w:eastAsiaTheme="minorEastAsia" w:hAnsiTheme="minorHAnsi"/>
              <w:noProof/>
              <w:sz w:val="22"/>
              <w:lang w:eastAsia="es-GT"/>
            </w:rPr>
          </w:pPr>
          <w:hyperlink w:anchor="_Toc63378919" w:history="1">
            <w:r w:rsidR="00613241" w:rsidRPr="009153B8">
              <w:rPr>
                <w:rStyle w:val="Hipervnculo"/>
                <w:rFonts w:cs="Times New Roman"/>
                <w:noProof/>
                <w:lang w:val="es-ES"/>
              </w:rPr>
              <w:t>2.8.1.</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Marco legal.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_Toc63378919 \h </w:instrText>
            </w:r>
            <w:r w:rsidR="00613241" w:rsidRPr="009153B8">
              <w:rPr>
                <w:noProof/>
                <w:webHidden/>
              </w:rPr>
            </w:r>
            <w:r w:rsidR="00613241" w:rsidRPr="009153B8">
              <w:rPr>
                <w:noProof/>
                <w:webHidden/>
              </w:rPr>
              <w:fldChar w:fldCharType="separate"/>
            </w:r>
            <w:r w:rsidR="00613241" w:rsidRPr="009153B8">
              <w:rPr>
                <w:noProof/>
                <w:webHidden/>
              </w:rPr>
              <w:t>58</w:t>
            </w:r>
            <w:r w:rsidR="00613241" w:rsidRPr="009153B8">
              <w:rPr>
                <w:noProof/>
                <w:webHidden/>
              </w:rPr>
              <w:fldChar w:fldCharType="end"/>
            </w:r>
          </w:hyperlink>
        </w:p>
        <w:p w14:paraId="7E28D53A" w14:textId="7CA58735" w:rsidR="00613241" w:rsidRPr="009153B8" w:rsidRDefault="00464105">
          <w:pPr>
            <w:pStyle w:val="TDC3"/>
            <w:tabs>
              <w:tab w:val="left" w:pos="1320"/>
            </w:tabs>
            <w:rPr>
              <w:rFonts w:asciiTheme="minorHAnsi" w:eastAsiaTheme="minorEastAsia" w:hAnsiTheme="minorHAnsi"/>
              <w:noProof/>
              <w:sz w:val="22"/>
              <w:lang w:eastAsia="es-GT"/>
            </w:rPr>
          </w:pPr>
          <w:hyperlink w:anchor="_Toc63378920" w:history="1">
            <w:r w:rsidR="00613241" w:rsidRPr="009153B8">
              <w:rPr>
                <w:rStyle w:val="Hipervnculo"/>
                <w:rFonts w:cs="Times New Roman"/>
                <w:noProof/>
                <w:lang w:val="es-ES"/>
              </w:rPr>
              <w:t>2.8.2.</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Objetivo del convenio.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_Toc63378920 \h </w:instrText>
            </w:r>
            <w:r w:rsidR="00613241" w:rsidRPr="009153B8">
              <w:rPr>
                <w:noProof/>
                <w:webHidden/>
              </w:rPr>
            </w:r>
            <w:r w:rsidR="00613241" w:rsidRPr="009153B8">
              <w:rPr>
                <w:noProof/>
                <w:webHidden/>
              </w:rPr>
              <w:fldChar w:fldCharType="separate"/>
            </w:r>
            <w:r w:rsidR="00613241" w:rsidRPr="009153B8">
              <w:rPr>
                <w:noProof/>
                <w:webHidden/>
              </w:rPr>
              <w:t>59</w:t>
            </w:r>
            <w:r w:rsidR="00613241" w:rsidRPr="009153B8">
              <w:rPr>
                <w:noProof/>
                <w:webHidden/>
              </w:rPr>
              <w:fldChar w:fldCharType="end"/>
            </w:r>
          </w:hyperlink>
        </w:p>
        <w:p w14:paraId="7F891C4F" w14:textId="1552BAB9" w:rsidR="00613241" w:rsidRPr="009153B8" w:rsidRDefault="00464105">
          <w:pPr>
            <w:pStyle w:val="TDC3"/>
            <w:tabs>
              <w:tab w:val="left" w:pos="1320"/>
            </w:tabs>
            <w:rPr>
              <w:rFonts w:asciiTheme="minorHAnsi" w:eastAsiaTheme="minorEastAsia" w:hAnsiTheme="minorHAnsi"/>
              <w:noProof/>
              <w:sz w:val="22"/>
              <w:lang w:eastAsia="es-GT"/>
            </w:rPr>
          </w:pPr>
          <w:hyperlink w:anchor="_Toc63378921" w:history="1">
            <w:r w:rsidR="00613241" w:rsidRPr="009153B8">
              <w:rPr>
                <w:rStyle w:val="Hipervnculo"/>
                <w:rFonts w:cs="Times New Roman"/>
                <w:noProof/>
                <w:lang w:val="es-ES"/>
              </w:rPr>
              <w:t>2.8.3.</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Compromisos.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_Toc63378921 \h </w:instrText>
            </w:r>
            <w:r w:rsidR="00613241" w:rsidRPr="009153B8">
              <w:rPr>
                <w:noProof/>
                <w:webHidden/>
              </w:rPr>
            </w:r>
            <w:r w:rsidR="00613241" w:rsidRPr="009153B8">
              <w:rPr>
                <w:noProof/>
                <w:webHidden/>
              </w:rPr>
              <w:fldChar w:fldCharType="separate"/>
            </w:r>
            <w:r w:rsidR="00613241" w:rsidRPr="009153B8">
              <w:rPr>
                <w:noProof/>
                <w:webHidden/>
              </w:rPr>
              <w:t>59</w:t>
            </w:r>
            <w:r w:rsidR="00613241" w:rsidRPr="009153B8">
              <w:rPr>
                <w:noProof/>
                <w:webHidden/>
              </w:rPr>
              <w:fldChar w:fldCharType="end"/>
            </w:r>
          </w:hyperlink>
        </w:p>
        <w:p w14:paraId="4A1007D9" w14:textId="56AF4757" w:rsidR="00613241" w:rsidRPr="009153B8" w:rsidRDefault="00464105">
          <w:pPr>
            <w:pStyle w:val="TDC2"/>
            <w:rPr>
              <w:rFonts w:asciiTheme="minorHAnsi" w:eastAsiaTheme="minorEastAsia" w:hAnsiTheme="minorHAnsi" w:cstheme="minorBidi"/>
              <w:sz w:val="22"/>
              <w:lang w:eastAsia="es-GT"/>
            </w:rPr>
          </w:pPr>
          <w:hyperlink w:anchor="_Toc63378922" w:history="1">
            <w:r w:rsidR="00613241" w:rsidRPr="009153B8">
              <w:rPr>
                <w:rStyle w:val="Hipervnculo"/>
                <w:lang w:val="es-ES"/>
              </w:rPr>
              <w:t>2.9.</w:t>
            </w:r>
            <w:r w:rsidR="00613241" w:rsidRPr="009153B8">
              <w:rPr>
                <w:rFonts w:asciiTheme="minorHAnsi" w:eastAsiaTheme="minorEastAsia" w:hAnsiTheme="minorHAnsi" w:cstheme="minorBidi"/>
                <w:sz w:val="22"/>
                <w:lang w:eastAsia="es-GT"/>
              </w:rPr>
              <w:tab/>
            </w:r>
            <w:r w:rsidR="00613241" w:rsidRPr="009153B8">
              <w:rPr>
                <w:rStyle w:val="Hipervnculo"/>
                <w:lang w:val="es-ES"/>
              </w:rPr>
              <w:t>Expediente electrónico</w:t>
            </w:r>
            <w:r w:rsidR="00613241" w:rsidRPr="009153B8">
              <w:rPr>
                <w:webHidden/>
              </w:rPr>
              <w:tab/>
            </w:r>
            <w:r w:rsidR="00613241" w:rsidRPr="009153B8">
              <w:rPr>
                <w:webHidden/>
              </w:rPr>
              <w:fldChar w:fldCharType="begin"/>
            </w:r>
            <w:r w:rsidR="00613241" w:rsidRPr="009153B8">
              <w:rPr>
                <w:webHidden/>
              </w:rPr>
              <w:instrText xml:space="preserve"> PAGEREF _Toc63378922 \h </w:instrText>
            </w:r>
            <w:r w:rsidR="00613241" w:rsidRPr="009153B8">
              <w:rPr>
                <w:webHidden/>
              </w:rPr>
            </w:r>
            <w:r w:rsidR="00613241" w:rsidRPr="009153B8">
              <w:rPr>
                <w:webHidden/>
              </w:rPr>
              <w:fldChar w:fldCharType="separate"/>
            </w:r>
            <w:r w:rsidR="00613241" w:rsidRPr="009153B8">
              <w:rPr>
                <w:webHidden/>
              </w:rPr>
              <w:t>59</w:t>
            </w:r>
            <w:r w:rsidR="00613241" w:rsidRPr="009153B8">
              <w:rPr>
                <w:webHidden/>
              </w:rPr>
              <w:fldChar w:fldCharType="end"/>
            </w:r>
          </w:hyperlink>
        </w:p>
        <w:p w14:paraId="6409E121" w14:textId="1D8E66EA" w:rsidR="00613241" w:rsidRPr="009153B8" w:rsidRDefault="00464105">
          <w:pPr>
            <w:pStyle w:val="TDC3"/>
            <w:tabs>
              <w:tab w:val="left" w:pos="1320"/>
            </w:tabs>
            <w:rPr>
              <w:rFonts w:asciiTheme="minorHAnsi" w:eastAsiaTheme="minorEastAsia" w:hAnsiTheme="minorHAnsi"/>
              <w:noProof/>
              <w:sz w:val="22"/>
              <w:lang w:eastAsia="es-GT"/>
            </w:rPr>
          </w:pPr>
          <w:hyperlink w:anchor="_Toc63378923" w:history="1">
            <w:r w:rsidR="00613241" w:rsidRPr="009153B8">
              <w:rPr>
                <w:rStyle w:val="Hipervnculo"/>
                <w:rFonts w:cs="Times New Roman"/>
                <w:noProof/>
                <w:lang w:val="es-ES"/>
              </w:rPr>
              <w:t>2.9.1.</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¿Qué es el expediente electrónico?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_Toc63378923 \h </w:instrText>
            </w:r>
            <w:r w:rsidR="00613241" w:rsidRPr="009153B8">
              <w:rPr>
                <w:noProof/>
                <w:webHidden/>
              </w:rPr>
            </w:r>
            <w:r w:rsidR="00613241" w:rsidRPr="009153B8">
              <w:rPr>
                <w:noProof/>
                <w:webHidden/>
              </w:rPr>
              <w:fldChar w:fldCharType="separate"/>
            </w:r>
            <w:r w:rsidR="00613241" w:rsidRPr="009153B8">
              <w:rPr>
                <w:noProof/>
                <w:webHidden/>
              </w:rPr>
              <w:t>60</w:t>
            </w:r>
            <w:r w:rsidR="00613241" w:rsidRPr="009153B8">
              <w:rPr>
                <w:noProof/>
                <w:webHidden/>
              </w:rPr>
              <w:fldChar w:fldCharType="end"/>
            </w:r>
          </w:hyperlink>
        </w:p>
        <w:p w14:paraId="6A0E8BE6" w14:textId="2E2870D2" w:rsidR="00613241" w:rsidRPr="009153B8" w:rsidRDefault="00464105">
          <w:pPr>
            <w:pStyle w:val="TDC3"/>
            <w:tabs>
              <w:tab w:val="left" w:pos="1320"/>
            </w:tabs>
            <w:rPr>
              <w:rFonts w:asciiTheme="minorHAnsi" w:eastAsiaTheme="minorEastAsia" w:hAnsiTheme="minorHAnsi"/>
              <w:noProof/>
              <w:sz w:val="22"/>
              <w:lang w:eastAsia="es-GT"/>
            </w:rPr>
          </w:pPr>
          <w:hyperlink w:anchor="_Toc63378924" w:history="1">
            <w:r w:rsidR="00613241" w:rsidRPr="009153B8">
              <w:rPr>
                <w:rStyle w:val="Hipervnculo"/>
                <w:rFonts w:cs="Times New Roman"/>
                <w:noProof/>
                <w:lang w:val="es-ES"/>
              </w:rPr>
              <w:t>2.9.2.</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¿De qué se compone un expediente electrónico?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_Toc63378924 \h </w:instrText>
            </w:r>
            <w:r w:rsidR="00613241" w:rsidRPr="009153B8">
              <w:rPr>
                <w:noProof/>
                <w:webHidden/>
              </w:rPr>
            </w:r>
            <w:r w:rsidR="00613241" w:rsidRPr="009153B8">
              <w:rPr>
                <w:noProof/>
                <w:webHidden/>
              </w:rPr>
              <w:fldChar w:fldCharType="separate"/>
            </w:r>
            <w:r w:rsidR="00613241" w:rsidRPr="009153B8">
              <w:rPr>
                <w:noProof/>
                <w:webHidden/>
              </w:rPr>
              <w:t>60</w:t>
            </w:r>
            <w:r w:rsidR="00613241" w:rsidRPr="009153B8">
              <w:rPr>
                <w:noProof/>
                <w:webHidden/>
              </w:rPr>
              <w:fldChar w:fldCharType="end"/>
            </w:r>
          </w:hyperlink>
        </w:p>
        <w:p w14:paraId="4B19D962" w14:textId="5665DCFB" w:rsidR="00613241" w:rsidRPr="009153B8" w:rsidRDefault="00464105">
          <w:pPr>
            <w:pStyle w:val="TDC3"/>
            <w:tabs>
              <w:tab w:val="left" w:pos="1320"/>
            </w:tabs>
            <w:rPr>
              <w:rFonts w:asciiTheme="minorHAnsi" w:eastAsiaTheme="minorEastAsia" w:hAnsiTheme="minorHAnsi"/>
              <w:noProof/>
              <w:sz w:val="22"/>
              <w:lang w:eastAsia="es-GT"/>
            </w:rPr>
          </w:pPr>
          <w:hyperlink w:anchor="_Toc63378925" w:history="1">
            <w:r w:rsidR="00613241" w:rsidRPr="009153B8">
              <w:rPr>
                <w:rStyle w:val="Hipervnculo"/>
                <w:rFonts w:cs="Times New Roman"/>
                <w:noProof/>
                <w:lang w:val="es-ES"/>
              </w:rPr>
              <w:t>2.9.3.</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Ventajas.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_Toc63378925 \h </w:instrText>
            </w:r>
            <w:r w:rsidR="00613241" w:rsidRPr="009153B8">
              <w:rPr>
                <w:noProof/>
                <w:webHidden/>
              </w:rPr>
            </w:r>
            <w:r w:rsidR="00613241" w:rsidRPr="009153B8">
              <w:rPr>
                <w:noProof/>
                <w:webHidden/>
              </w:rPr>
              <w:fldChar w:fldCharType="separate"/>
            </w:r>
            <w:r w:rsidR="00613241" w:rsidRPr="009153B8">
              <w:rPr>
                <w:noProof/>
                <w:webHidden/>
              </w:rPr>
              <w:t>61</w:t>
            </w:r>
            <w:r w:rsidR="00613241" w:rsidRPr="009153B8">
              <w:rPr>
                <w:noProof/>
                <w:webHidden/>
              </w:rPr>
              <w:fldChar w:fldCharType="end"/>
            </w:r>
          </w:hyperlink>
        </w:p>
        <w:p w14:paraId="39B574D8" w14:textId="22F18149" w:rsidR="00613241" w:rsidRPr="009153B8" w:rsidRDefault="00464105">
          <w:pPr>
            <w:pStyle w:val="TDC3"/>
            <w:tabs>
              <w:tab w:val="left" w:pos="1320"/>
            </w:tabs>
            <w:rPr>
              <w:rFonts w:asciiTheme="minorHAnsi" w:eastAsiaTheme="minorEastAsia" w:hAnsiTheme="minorHAnsi"/>
              <w:noProof/>
              <w:sz w:val="22"/>
              <w:lang w:eastAsia="es-GT"/>
            </w:rPr>
          </w:pPr>
          <w:hyperlink w:anchor="_Toc63378926" w:history="1">
            <w:r w:rsidR="00613241" w:rsidRPr="009153B8">
              <w:rPr>
                <w:rStyle w:val="Hipervnculo"/>
                <w:rFonts w:cs="Times New Roman"/>
                <w:noProof/>
                <w:lang w:val="es-ES"/>
              </w:rPr>
              <w:t>2.9.4.</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Solución orientada a los expedientes físicos.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_Toc63378926 \h </w:instrText>
            </w:r>
            <w:r w:rsidR="00613241" w:rsidRPr="009153B8">
              <w:rPr>
                <w:noProof/>
                <w:webHidden/>
              </w:rPr>
            </w:r>
            <w:r w:rsidR="00613241" w:rsidRPr="009153B8">
              <w:rPr>
                <w:noProof/>
                <w:webHidden/>
              </w:rPr>
              <w:fldChar w:fldCharType="separate"/>
            </w:r>
            <w:r w:rsidR="00613241" w:rsidRPr="009153B8">
              <w:rPr>
                <w:noProof/>
                <w:webHidden/>
              </w:rPr>
              <w:t>61</w:t>
            </w:r>
            <w:r w:rsidR="00613241" w:rsidRPr="009153B8">
              <w:rPr>
                <w:noProof/>
                <w:webHidden/>
              </w:rPr>
              <w:fldChar w:fldCharType="end"/>
            </w:r>
          </w:hyperlink>
        </w:p>
        <w:p w14:paraId="0150600F" w14:textId="40071C74" w:rsidR="00613241" w:rsidRPr="009153B8" w:rsidRDefault="00464105">
          <w:pPr>
            <w:pStyle w:val="TDC2"/>
            <w:rPr>
              <w:rFonts w:asciiTheme="minorHAnsi" w:eastAsiaTheme="minorEastAsia" w:hAnsiTheme="minorHAnsi" w:cstheme="minorBidi"/>
              <w:sz w:val="22"/>
              <w:lang w:eastAsia="es-GT"/>
            </w:rPr>
          </w:pPr>
          <w:hyperlink w:anchor="_Toc63378927" w:history="1">
            <w:r w:rsidR="00613241" w:rsidRPr="009153B8">
              <w:rPr>
                <w:rStyle w:val="Hipervnculo"/>
                <w:lang w:val="es-ES"/>
              </w:rPr>
              <w:t>2.10.</w:t>
            </w:r>
            <w:r w:rsidR="00613241" w:rsidRPr="009153B8">
              <w:rPr>
                <w:rFonts w:asciiTheme="minorHAnsi" w:eastAsiaTheme="minorEastAsia" w:hAnsiTheme="minorHAnsi" w:cstheme="minorBidi"/>
                <w:sz w:val="22"/>
                <w:lang w:eastAsia="es-GT"/>
              </w:rPr>
              <w:tab/>
            </w:r>
            <w:r w:rsidR="00613241" w:rsidRPr="009153B8">
              <w:rPr>
                <w:rStyle w:val="Hipervnculo"/>
                <w:lang w:val="es-ES"/>
              </w:rPr>
              <w:t>Futuro del gobierno electrónico en Guatemala.</w:t>
            </w:r>
            <w:r w:rsidR="00613241" w:rsidRPr="009153B8">
              <w:rPr>
                <w:webHidden/>
              </w:rPr>
              <w:tab/>
            </w:r>
            <w:r w:rsidR="00613241" w:rsidRPr="009153B8">
              <w:rPr>
                <w:webHidden/>
              </w:rPr>
              <w:fldChar w:fldCharType="begin"/>
            </w:r>
            <w:r w:rsidR="00613241" w:rsidRPr="009153B8">
              <w:rPr>
                <w:webHidden/>
              </w:rPr>
              <w:instrText xml:space="preserve"> PAGEREF _Toc63378927 \h </w:instrText>
            </w:r>
            <w:r w:rsidR="00613241" w:rsidRPr="009153B8">
              <w:rPr>
                <w:webHidden/>
              </w:rPr>
            </w:r>
            <w:r w:rsidR="00613241" w:rsidRPr="009153B8">
              <w:rPr>
                <w:webHidden/>
              </w:rPr>
              <w:fldChar w:fldCharType="separate"/>
            </w:r>
            <w:r w:rsidR="00613241" w:rsidRPr="009153B8">
              <w:rPr>
                <w:webHidden/>
              </w:rPr>
              <w:t>62</w:t>
            </w:r>
            <w:r w:rsidR="00613241" w:rsidRPr="009153B8">
              <w:rPr>
                <w:webHidden/>
              </w:rPr>
              <w:fldChar w:fldCharType="end"/>
            </w:r>
          </w:hyperlink>
        </w:p>
        <w:p w14:paraId="0381CDE9" w14:textId="361E9852" w:rsidR="00613241" w:rsidRPr="009153B8" w:rsidRDefault="00464105">
          <w:pPr>
            <w:pStyle w:val="TDC1"/>
            <w:rPr>
              <w:rFonts w:asciiTheme="minorHAnsi" w:eastAsiaTheme="minorEastAsia" w:hAnsiTheme="minorHAnsi"/>
              <w:noProof/>
              <w:sz w:val="22"/>
              <w:lang w:eastAsia="es-GT"/>
            </w:rPr>
          </w:pPr>
          <w:hyperlink w:anchor="_Toc63378928" w:history="1">
            <w:r w:rsidR="00613241" w:rsidRPr="009153B8">
              <w:rPr>
                <w:rStyle w:val="Hipervnculo"/>
                <w:rFonts w:cs="Times New Roman"/>
                <w:noProof/>
                <w:lang w:val="es-ES"/>
              </w:rPr>
              <w:t>CAPÍTULO III.</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_Toc63378928 \h </w:instrText>
            </w:r>
            <w:r w:rsidR="00613241" w:rsidRPr="009153B8">
              <w:rPr>
                <w:noProof/>
                <w:webHidden/>
              </w:rPr>
            </w:r>
            <w:r w:rsidR="00613241" w:rsidRPr="009153B8">
              <w:rPr>
                <w:noProof/>
                <w:webHidden/>
              </w:rPr>
              <w:fldChar w:fldCharType="separate"/>
            </w:r>
            <w:r w:rsidR="00613241" w:rsidRPr="009153B8">
              <w:rPr>
                <w:noProof/>
                <w:webHidden/>
              </w:rPr>
              <w:t>63</w:t>
            </w:r>
            <w:r w:rsidR="00613241" w:rsidRPr="009153B8">
              <w:rPr>
                <w:noProof/>
                <w:webHidden/>
              </w:rPr>
              <w:fldChar w:fldCharType="end"/>
            </w:r>
          </w:hyperlink>
        </w:p>
        <w:p w14:paraId="25C50870" w14:textId="0F3ED730" w:rsidR="00613241" w:rsidRPr="009153B8" w:rsidRDefault="00464105">
          <w:pPr>
            <w:pStyle w:val="TDC1"/>
            <w:rPr>
              <w:rFonts w:asciiTheme="minorHAnsi" w:eastAsiaTheme="minorEastAsia" w:hAnsiTheme="minorHAnsi"/>
              <w:noProof/>
              <w:sz w:val="22"/>
              <w:lang w:eastAsia="es-GT"/>
            </w:rPr>
          </w:pPr>
          <w:hyperlink w:anchor="_Toc63378929" w:history="1">
            <w:r w:rsidR="00613241" w:rsidRPr="009153B8">
              <w:rPr>
                <w:rStyle w:val="Hipervnculo"/>
                <w:rFonts w:cs="Times New Roman"/>
                <w:noProof/>
                <w:lang w:val="es-ES"/>
              </w:rPr>
              <w:t>3.</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MARCO METODOLÓGICO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_Toc63378929 \h </w:instrText>
            </w:r>
            <w:r w:rsidR="00613241" w:rsidRPr="009153B8">
              <w:rPr>
                <w:noProof/>
                <w:webHidden/>
              </w:rPr>
            </w:r>
            <w:r w:rsidR="00613241" w:rsidRPr="009153B8">
              <w:rPr>
                <w:noProof/>
                <w:webHidden/>
              </w:rPr>
              <w:fldChar w:fldCharType="separate"/>
            </w:r>
            <w:r w:rsidR="00613241" w:rsidRPr="009153B8">
              <w:rPr>
                <w:noProof/>
                <w:webHidden/>
              </w:rPr>
              <w:t>63</w:t>
            </w:r>
            <w:r w:rsidR="00613241" w:rsidRPr="009153B8">
              <w:rPr>
                <w:noProof/>
                <w:webHidden/>
              </w:rPr>
              <w:fldChar w:fldCharType="end"/>
            </w:r>
          </w:hyperlink>
        </w:p>
        <w:p w14:paraId="12E176C8" w14:textId="792BBD83" w:rsidR="00613241" w:rsidRPr="009153B8" w:rsidRDefault="00464105">
          <w:pPr>
            <w:pStyle w:val="TDC2"/>
            <w:rPr>
              <w:rFonts w:asciiTheme="minorHAnsi" w:eastAsiaTheme="minorEastAsia" w:hAnsiTheme="minorHAnsi" w:cstheme="minorBidi"/>
              <w:sz w:val="22"/>
              <w:lang w:eastAsia="es-GT"/>
            </w:rPr>
          </w:pPr>
          <w:hyperlink w:anchor="_Toc63378931" w:history="1">
            <w:r w:rsidR="00613241" w:rsidRPr="009153B8">
              <w:rPr>
                <w:rStyle w:val="Hipervnculo"/>
                <w:lang w:val="es-ES"/>
              </w:rPr>
              <w:t>3.1. Diseño de la investigación</w:t>
            </w:r>
            <w:r w:rsidR="00613241" w:rsidRPr="009153B8">
              <w:rPr>
                <w:webHidden/>
              </w:rPr>
              <w:tab/>
            </w:r>
            <w:r w:rsidR="00613241" w:rsidRPr="009153B8">
              <w:rPr>
                <w:webHidden/>
              </w:rPr>
              <w:fldChar w:fldCharType="begin"/>
            </w:r>
            <w:r w:rsidR="00613241" w:rsidRPr="009153B8">
              <w:rPr>
                <w:webHidden/>
              </w:rPr>
              <w:instrText xml:space="preserve"> PAGEREF _Toc63378931 \h </w:instrText>
            </w:r>
            <w:r w:rsidR="00613241" w:rsidRPr="009153B8">
              <w:rPr>
                <w:webHidden/>
              </w:rPr>
            </w:r>
            <w:r w:rsidR="00613241" w:rsidRPr="009153B8">
              <w:rPr>
                <w:webHidden/>
              </w:rPr>
              <w:fldChar w:fldCharType="separate"/>
            </w:r>
            <w:r w:rsidR="00613241" w:rsidRPr="009153B8">
              <w:rPr>
                <w:webHidden/>
              </w:rPr>
              <w:t>63</w:t>
            </w:r>
            <w:r w:rsidR="00613241" w:rsidRPr="009153B8">
              <w:rPr>
                <w:webHidden/>
              </w:rPr>
              <w:fldChar w:fldCharType="end"/>
            </w:r>
          </w:hyperlink>
        </w:p>
        <w:p w14:paraId="6E9692C9" w14:textId="77871546" w:rsidR="00613241" w:rsidRPr="009153B8" w:rsidRDefault="00464105">
          <w:pPr>
            <w:pStyle w:val="TDC3"/>
            <w:rPr>
              <w:rFonts w:asciiTheme="minorHAnsi" w:eastAsiaTheme="minorEastAsia" w:hAnsiTheme="minorHAnsi"/>
              <w:noProof/>
              <w:sz w:val="22"/>
              <w:lang w:eastAsia="es-GT"/>
            </w:rPr>
          </w:pPr>
          <w:hyperlink w:anchor="_Toc63378932" w:history="1">
            <w:r w:rsidR="00613241" w:rsidRPr="009153B8">
              <w:rPr>
                <w:rStyle w:val="Hipervnculo"/>
                <w:rFonts w:cs="Times New Roman"/>
                <w:i/>
                <w:iCs/>
                <w:noProof/>
                <w:lang w:val="es-ES"/>
              </w:rPr>
              <w:t>3.1.1. Técnicas.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_Toc63378932 \h </w:instrText>
            </w:r>
            <w:r w:rsidR="00613241" w:rsidRPr="009153B8">
              <w:rPr>
                <w:noProof/>
                <w:webHidden/>
              </w:rPr>
            </w:r>
            <w:r w:rsidR="00613241" w:rsidRPr="009153B8">
              <w:rPr>
                <w:noProof/>
                <w:webHidden/>
              </w:rPr>
              <w:fldChar w:fldCharType="separate"/>
            </w:r>
            <w:r w:rsidR="00613241" w:rsidRPr="009153B8">
              <w:rPr>
                <w:noProof/>
                <w:webHidden/>
              </w:rPr>
              <w:t>64</w:t>
            </w:r>
            <w:r w:rsidR="00613241" w:rsidRPr="009153B8">
              <w:rPr>
                <w:noProof/>
                <w:webHidden/>
              </w:rPr>
              <w:fldChar w:fldCharType="end"/>
            </w:r>
          </w:hyperlink>
        </w:p>
        <w:p w14:paraId="218A0D17" w14:textId="02F32867" w:rsidR="00613241" w:rsidRPr="009153B8" w:rsidRDefault="00464105">
          <w:pPr>
            <w:pStyle w:val="TDC3"/>
            <w:rPr>
              <w:rFonts w:asciiTheme="minorHAnsi" w:eastAsiaTheme="minorEastAsia" w:hAnsiTheme="minorHAnsi"/>
              <w:noProof/>
              <w:sz w:val="22"/>
              <w:lang w:eastAsia="es-GT"/>
            </w:rPr>
          </w:pPr>
          <w:hyperlink w:anchor="_Toc63378933" w:history="1">
            <w:r w:rsidR="00613241" w:rsidRPr="009153B8">
              <w:rPr>
                <w:rStyle w:val="Hipervnculo"/>
                <w:rFonts w:cs="Times New Roman"/>
                <w:i/>
                <w:iCs/>
                <w:noProof/>
                <w:lang w:val="es-ES"/>
              </w:rPr>
              <w:t>3.1.2. Instrumentos.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_Toc63378933 \h </w:instrText>
            </w:r>
            <w:r w:rsidR="00613241" w:rsidRPr="009153B8">
              <w:rPr>
                <w:noProof/>
                <w:webHidden/>
              </w:rPr>
            </w:r>
            <w:r w:rsidR="00613241" w:rsidRPr="009153B8">
              <w:rPr>
                <w:noProof/>
                <w:webHidden/>
              </w:rPr>
              <w:fldChar w:fldCharType="separate"/>
            </w:r>
            <w:r w:rsidR="00613241" w:rsidRPr="009153B8">
              <w:rPr>
                <w:noProof/>
                <w:webHidden/>
              </w:rPr>
              <w:t>64</w:t>
            </w:r>
            <w:r w:rsidR="00613241" w:rsidRPr="009153B8">
              <w:rPr>
                <w:noProof/>
                <w:webHidden/>
              </w:rPr>
              <w:fldChar w:fldCharType="end"/>
            </w:r>
          </w:hyperlink>
        </w:p>
        <w:p w14:paraId="4824E1FA" w14:textId="007168FF" w:rsidR="00613241" w:rsidRPr="009153B8" w:rsidRDefault="00464105">
          <w:pPr>
            <w:pStyle w:val="TDC3"/>
            <w:rPr>
              <w:rFonts w:asciiTheme="minorHAnsi" w:eastAsiaTheme="minorEastAsia" w:hAnsiTheme="minorHAnsi"/>
              <w:noProof/>
              <w:sz w:val="22"/>
              <w:lang w:eastAsia="es-GT"/>
            </w:rPr>
          </w:pPr>
          <w:hyperlink w:anchor="_Toc63378934" w:history="1">
            <w:r w:rsidR="00613241" w:rsidRPr="009153B8">
              <w:rPr>
                <w:rStyle w:val="Hipervnculo"/>
                <w:rFonts w:cs="Times New Roman"/>
                <w:i/>
                <w:iCs/>
                <w:noProof/>
                <w:lang w:val="es-ES"/>
              </w:rPr>
              <w:t>3.1.3. Sujetos.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_Toc63378934 \h </w:instrText>
            </w:r>
            <w:r w:rsidR="00613241" w:rsidRPr="009153B8">
              <w:rPr>
                <w:noProof/>
                <w:webHidden/>
              </w:rPr>
            </w:r>
            <w:r w:rsidR="00613241" w:rsidRPr="009153B8">
              <w:rPr>
                <w:noProof/>
                <w:webHidden/>
              </w:rPr>
              <w:fldChar w:fldCharType="separate"/>
            </w:r>
            <w:r w:rsidR="00613241" w:rsidRPr="009153B8">
              <w:rPr>
                <w:noProof/>
                <w:webHidden/>
              </w:rPr>
              <w:t>64</w:t>
            </w:r>
            <w:r w:rsidR="00613241" w:rsidRPr="009153B8">
              <w:rPr>
                <w:noProof/>
                <w:webHidden/>
              </w:rPr>
              <w:fldChar w:fldCharType="end"/>
            </w:r>
          </w:hyperlink>
        </w:p>
        <w:p w14:paraId="49FE1D9E" w14:textId="6DA0D3A4" w:rsidR="00613241" w:rsidRPr="009153B8" w:rsidRDefault="00464105">
          <w:pPr>
            <w:pStyle w:val="TDC2"/>
            <w:rPr>
              <w:rFonts w:asciiTheme="minorHAnsi" w:eastAsiaTheme="minorEastAsia" w:hAnsiTheme="minorHAnsi" w:cstheme="minorBidi"/>
              <w:sz w:val="22"/>
              <w:lang w:eastAsia="es-GT"/>
            </w:rPr>
          </w:pPr>
          <w:hyperlink w:anchor="_Toc63378935" w:history="1">
            <w:r w:rsidR="00613241" w:rsidRPr="009153B8">
              <w:rPr>
                <w:rStyle w:val="Hipervnculo"/>
                <w:lang w:val="es-ES"/>
              </w:rPr>
              <w:t>3.2. Análisis estadístico</w:t>
            </w:r>
            <w:r w:rsidR="00613241" w:rsidRPr="009153B8">
              <w:rPr>
                <w:webHidden/>
              </w:rPr>
              <w:tab/>
            </w:r>
            <w:r w:rsidR="00613241" w:rsidRPr="009153B8">
              <w:rPr>
                <w:webHidden/>
              </w:rPr>
              <w:fldChar w:fldCharType="begin"/>
            </w:r>
            <w:r w:rsidR="00613241" w:rsidRPr="009153B8">
              <w:rPr>
                <w:webHidden/>
              </w:rPr>
              <w:instrText xml:space="preserve"> PAGEREF _Toc63378935 \h </w:instrText>
            </w:r>
            <w:r w:rsidR="00613241" w:rsidRPr="009153B8">
              <w:rPr>
                <w:webHidden/>
              </w:rPr>
            </w:r>
            <w:r w:rsidR="00613241" w:rsidRPr="009153B8">
              <w:rPr>
                <w:webHidden/>
              </w:rPr>
              <w:fldChar w:fldCharType="separate"/>
            </w:r>
            <w:r w:rsidR="00613241" w:rsidRPr="009153B8">
              <w:rPr>
                <w:webHidden/>
              </w:rPr>
              <w:t>64</w:t>
            </w:r>
            <w:r w:rsidR="00613241" w:rsidRPr="009153B8">
              <w:rPr>
                <w:webHidden/>
              </w:rPr>
              <w:fldChar w:fldCharType="end"/>
            </w:r>
          </w:hyperlink>
        </w:p>
        <w:p w14:paraId="34C32285" w14:textId="738AA724" w:rsidR="00613241" w:rsidRPr="009153B8" w:rsidRDefault="00464105">
          <w:pPr>
            <w:pStyle w:val="TDC3"/>
            <w:rPr>
              <w:rFonts w:asciiTheme="minorHAnsi" w:eastAsiaTheme="minorEastAsia" w:hAnsiTheme="minorHAnsi"/>
              <w:noProof/>
              <w:sz w:val="22"/>
              <w:lang w:eastAsia="es-GT"/>
            </w:rPr>
          </w:pPr>
          <w:hyperlink w:anchor="_Toc63378936" w:history="1">
            <w:r w:rsidR="00613241" w:rsidRPr="009153B8">
              <w:rPr>
                <w:rStyle w:val="Hipervnculo"/>
                <w:rFonts w:cs="Times New Roman"/>
                <w:noProof/>
                <w:lang w:val="es-ES"/>
              </w:rPr>
              <w:t>3.2.1. Solicitudes por año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_Toc63378936 \h </w:instrText>
            </w:r>
            <w:r w:rsidR="00613241" w:rsidRPr="009153B8">
              <w:rPr>
                <w:noProof/>
                <w:webHidden/>
              </w:rPr>
            </w:r>
            <w:r w:rsidR="00613241" w:rsidRPr="009153B8">
              <w:rPr>
                <w:noProof/>
                <w:webHidden/>
              </w:rPr>
              <w:fldChar w:fldCharType="separate"/>
            </w:r>
            <w:r w:rsidR="00613241" w:rsidRPr="009153B8">
              <w:rPr>
                <w:noProof/>
                <w:webHidden/>
              </w:rPr>
              <w:t>65</w:t>
            </w:r>
            <w:r w:rsidR="00613241" w:rsidRPr="009153B8">
              <w:rPr>
                <w:noProof/>
                <w:webHidden/>
              </w:rPr>
              <w:fldChar w:fldCharType="end"/>
            </w:r>
          </w:hyperlink>
        </w:p>
        <w:p w14:paraId="3D102647" w14:textId="0535263E" w:rsidR="00613241" w:rsidRPr="009153B8" w:rsidRDefault="00464105">
          <w:pPr>
            <w:pStyle w:val="TDC3"/>
            <w:rPr>
              <w:rFonts w:asciiTheme="minorHAnsi" w:eastAsiaTheme="minorEastAsia" w:hAnsiTheme="minorHAnsi"/>
              <w:noProof/>
              <w:sz w:val="22"/>
              <w:lang w:eastAsia="es-GT"/>
            </w:rPr>
          </w:pPr>
          <w:hyperlink w:anchor="_Toc63378937" w:history="1">
            <w:r w:rsidR="00613241" w:rsidRPr="009153B8">
              <w:rPr>
                <w:rStyle w:val="Hipervnculo"/>
                <w:rFonts w:cs="Times New Roman"/>
                <w:noProof/>
                <w:lang w:val="es-ES"/>
              </w:rPr>
              <w:t>3.2.2. Solicitudes por mes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_Toc63378937 \h </w:instrText>
            </w:r>
            <w:r w:rsidR="00613241" w:rsidRPr="009153B8">
              <w:rPr>
                <w:noProof/>
                <w:webHidden/>
              </w:rPr>
            </w:r>
            <w:r w:rsidR="00613241" w:rsidRPr="009153B8">
              <w:rPr>
                <w:noProof/>
                <w:webHidden/>
              </w:rPr>
              <w:fldChar w:fldCharType="separate"/>
            </w:r>
            <w:r w:rsidR="00613241" w:rsidRPr="009153B8">
              <w:rPr>
                <w:noProof/>
                <w:webHidden/>
              </w:rPr>
              <w:t>66</w:t>
            </w:r>
            <w:r w:rsidR="00613241" w:rsidRPr="009153B8">
              <w:rPr>
                <w:noProof/>
                <w:webHidden/>
              </w:rPr>
              <w:fldChar w:fldCharType="end"/>
            </w:r>
          </w:hyperlink>
        </w:p>
        <w:p w14:paraId="2F994317" w14:textId="2607E5ED" w:rsidR="00613241" w:rsidRPr="009153B8" w:rsidRDefault="00464105">
          <w:pPr>
            <w:pStyle w:val="TDC3"/>
            <w:rPr>
              <w:rFonts w:asciiTheme="minorHAnsi" w:eastAsiaTheme="minorEastAsia" w:hAnsiTheme="minorHAnsi"/>
              <w:noProof/>
              <w:sz w:val="22"/>
              <w:lang w:eastAsia="es-GT"/>
            </w:rPr>
          </w:pPr>
          <w:hyperlink w:anchor="_Toc63378938" w:history="1">
            <w:r w:rsidR="00613241" w:rsidRPr="009153B8">
              <w:rPr>
                <w:rStyle w:val="Hipervnculo"/>
                <w:rFonts w:cs="Times New Roman"/>
                <w:noProof/>
                <w:lang w:val="es-ES"/>
              </w:rPr>
              <w:t>3.2.3. Análisis comparativo entre años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_Toc63378938 \h </w:instrText>
            </w:r>
            <w:r w:rsidR="00613241" w:rsidRPr="009153B8">
              <w:rPr>
                <w:noProof/>
                <w:webHidden/>
              </w:rPr>
            </w:r>
            <w:r w:rsidR="00613241" w:rsidRPr="009153B8">
              <w:rPr>
                <w:noProof/>
                <w:webHidden/>
              </w:rPr>
              <w:fldChar w:fldCharType="separate"/>
            </w:r>
            <w:r w:rsidR="00613241" w:rsidRPr="009153B8">
              <w:rPr>
                <w:noProof/>
                <w:webHidden/>
              </w:rPr>
              <w:t>67</w:t>
            </w:r>
            <w:r w:rsidR="00613241" w:rsidRPr="009153B8">
              <w:rPr>
                <w:noProof/>
                <w:webHidden/>
              </w:rPr>
              <w:fldChar w:fldCharType="end"/>
            </w:r>
          </w:hyperlink>
        </w:p>
        <w:p w14:paraId="25AFA645" w14:textId="115373BA" w:rsidR="00613241" w:rsidRPr="009153B8" w:rsidRDefault="00464105">
          <w:pPr>
            <w:pStyle w:val="TDC2"/>
            <w:rPr>
              <w:rFonts w:asciiTheme="minorHAnsi" w:eastAsiaTheme="minorEastAsia" w:hAnsiTheme="minorHAnsi" w:cstheme="minorBidi"/>
              <w:sz w:val="22"/>
              <w:lang w:eastAsia="es-GT"/>
            </w:rPr>
          </w:pPr>
          <w:hyperlink w:anchor="_Toc63378939" w:history="1">
            <w:r w:rsidR="00613241" w:rsidRPr="009153B8">
              <w:rPr>
                <w:rStyle w:val="Hipervnculo"/>
                <w:lang w:val="es-ES"/>
              </w:rPr>
              <w:t>3.3. Hipótesis</w:t>
            </w:r>
            <w:r w:rsidR="00613241" w:rsidRPr="009153B8">
              <w:rPr>
                <w:webHidden/>
              </w:rPr>
              <w:tab/>
            </w:r>
            <w:r w:rsidR="00613241" w:rsidRPr="009153B8">
              <w:rPr>
                <w:webHidden/>
              </w:rPr>
              <w:fldChar w:fldCharType="begin"/>
            </w:r>
            <w:r w:rsidR="00613241" w:rsidRPr="009153B8">
              <w:rPr>
                <w:webHidden/>
              </w:rPr>
              <w:instrText xml:space="preserve"> PAGEREF _Toc63378939 \h </w:instrText>
            </w:r>
            <w:r w:rsidR="00613241" w:rsidRPr="009153B8">
              <w:rPr>
                <w:webHidden/>
              </w:rPr>
            </w:r>
            <w:r w:rsidR="00613241" w:rsidRPr="009153B8">
              <w:rPr>
                <w:webHidden/>
              </w:rPr>
              <w:fldChar w:fldCharType="separate"/>
            </w:r>
            <w:r w:rsidR="00613241" w:rsidRPr="009153B8">
              <w:rPr>
                <w:webHidden/>
              </w:rPr>
              <w:t>68</w:t>
            </w:r>
            <w:r w:rsidR="00613241" w:rsidRPr="009153B8">
              <w:rPr>
                <w:webHidden/>
              </w:rPr>
              <w:fldChar w:fldCharType="end"/>
            </w:r>
          </w:hyperlink>
        </w:p>
        <w:p w14:paraId="5E8A6188" w14:textId="7E429349" w:rsidR="00613241" w:rsidRPr="009153B8" w:rsidRDefault="00464105">
          <w:pPr>
            <w:pStyle w:val="TDC2"/>
            <w:rPr>
              <w:rFonts w:asciiTheme="minorHAnsi" w:eastAsiaTheme="minorEastAsia" w:hAnsiTheme="minorHAnsi" w:cstheme="minorBidi"/>
              <w:sz w:val="22"/>
              <w:lang w:eastAsia="es-GT"/>
            </w:rPr>
          </w:pPr>
          <w:hyperlink w:anchor="_Toc63378940" w:history="1">
            <w:r w:rsidR="00613241" w:rsidRPr="009153B8">
              <w:rPr>
                <w:rStyle w:val="Hipervnculo"/>
                <w:lang w:val="es-ES"/>
              </w:rPr>
              <w:t>3.4. Definición de variables</w:t>
            </w:r>
            <w:r w:rsidR="00613241" w:rsidRPr="009153B8">
              <w:rPr>
                <w:webHidden/>
              </w:rPr>
              <w:tab/>
            </w:r>
            <w:r w:rsidR="00613241" w:rsidRPr="009153B8">
              <w:rPr>
                <w:webHidden/>
              </w:rPr>
              <w:fldChar w:fldCharType="begin"/>
            </w:r>
            <w:r w:rsidR="00613241" w:rsidRPr="009153B8">
              <w:rPr>
                <w:webHidden/>
              </w:rPr>
              <w:instrText xml:space="preserve"> PAGEREF _Toc63378940 \h </w:instrText>
            </w:r>
            <w:r w:rsidR="00613241" w:rsidRPr="009153B8">
              <w:rPr>
                <w:webHidden/>
              </w:rPr>
            </w:r>
            <w:r w:rsidR="00613241" w:rsidRPr="009153B8">
              <w:rPr>
                <w:webHidden/>
              </w:rPr>
              <w:fldChar w:fldCharType="separate"/>
            </w:r>
            <w:r w:rsidR="00613241" w:rsidRPr="009153B8">
              <w:rPr>
                <w:webHidden/>
              </w:rPr>
              <w:t>68</w:t>
            </w:r>
            <w:r w:rsidR="00613241" w:rsidRPr="009153B8">
              <w:rPr>
                <w:webHidden/>
              </w:rPr>
              <w:fldChar w:fldCharType="end"/>
            </w:r>
          </w:hyperlink>
        </w:p>
        <w:p w14:paraId="7DCC8EA5" w14:textId="3699A3B3" w:rsidR="00613241" w:rsidRPr="009153B8" w:rsidRDefault="00464105">
          <w:pPr>
            <w:pStyle w:val="TDC3"/>
            <w:rPr>
              <w:rFonts w:asciiTheme="minorHAnsi" w:eastAsiaTheme="minorEastAsia" w:hAnsiTheme="minorHAnsi"/>
              <w:noProof/>
              <w:sz w:val="22"/>
              <w:lang w:eastAsia="es-GT"/>
            </w:rPr>
          </w:pPr>
          <w:hyperlink w:anchor="_Toc63378941" w:history="1">
            <w:r w:rsidR="00613241" w:rsidRPr="009153B8">
              <w:rPr>
                <w:rStyle w:val="Hipervnculo"/>
                <w:rFonts w:cs="Times New Roman"/>
                <w:noProof/>
                <w:lang w:val="es-ES"/>
              </w:rPr>
              <w:t>3.4.1. Variable dependiente</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_Toc63378941 \h </w:instrText>
            </w:r>
            <w:r w:rsidR="00613241" w:rsidRPr="009153B8">
              <w:rPr>
                <w:noProof/>
                <w:webHidden/>
              </w:rPr>
            </w:r>
            <w:r w:rsidR="00613241" w:rsidRPr="009153B8">
              <w:rPr>
                <w:noProof/>
                <w:webHidden/>
              </w:rPr>
              <w:fldChar w:fldCharType="separate"/>
            </w:r>
            <w:r w:rsidR="00613241" w:rsidRPr="009153B8">
              <w:rPr>
                <w:noProof/>
                <w:webHidden/>
              </w:rPr>
              <w:t>68</w:t>
            </w:r>
            <w:r w:rsidR="00613241" w:rsidRPr="009153B8">
              <w:rPr>
                <w:noProof/>
                <w:webHidden/>
              </w:rPr>
              <w:fldChar w:fldCharType="end"/>
            </w:r>
          </w:hyperlink>
        </w:p>
        <w:p w14:paraId="2B8953E4" w14:textId="41F40A29" w:rsidR="00613241" w:rsidRPr="009153B8" w:rsidRDefault="00464105">
          <w:pPr>
            <w:pStyle w:val="TDC3"/>
            <w:rPr>
              <w:rFonts w:asciiTheme="minorHAnsi" w:eastAsiaTheme="minorEastAsia" w:hAnsiTheme="minorHAnsi"/>
              <w:noProof/>
              <w:sz w:val="22"/>
              <w:lang w:eastAsia="es-GT"/>
            </w:rPr>
          </w:pPr>
          <w:hyperlink w:anchor="_Toc63378942" w:history="1">
            <w:r w:rsidR="00613241" w:rsidRPr="009153B8">
              <w:rPr>
                <w:rStyle w:val="Hipervnculo"/>
                <w:rFonts w:cs="Times New Roman"/>
                <w:noProof/>
                <w:lang w:val="es-ES"/>
              </w:rPr>
              <w:t>3.4.2. Variable independiente</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_Toc63378942 \h </w:instrText>
            </w:r>
            <w:r w:rsidR="00613241" w:rsidRPr="009153B8">
              <w:rPr>
                <w:noProof/>
                <w:webHidden/>
              </w:rPr>
            </w:r>
            <w:r w:rsidR="00613241" w:rsidRPr="009153B8">
              <w:rPr>
                <w:noProof/>
                <w:webHidden/>
              </w:rPr>
              <w:fldChar w:fldCharType="separate"/>
            </w:r>
            <w:r w:rsidR="00613241" w:rsidRPr="009153B8">
              <w:rPr>
                <w:noProof/>
                <w:webHidden/>
              </w:rPr>
              <w:t>68</w:t>
            </w:r>
            <w:r w:rsidR="00613241" w:rsidRPr="009153B8">
              <w:rPr>
                <w:noProof/>
                <w:webHidden/>
              </w:rPr>
              <w:fldChar w:fldCharType="end"/>
            </w:r>
          </w:hyperlink>
        </w:p>
        <w:p w14:paraId="4E6426B9" w14:textId="0B74493F" w:rsidR="00613241" w:rsidRPr="009153B8" w:rsidRDefault="00464105">
          <w:pPr>
            <w:pStyle w:val="TDC2"/>
            <w:rPr>
              <w:rFonts w:asciiTheme="minorHAnsi" w:eastAsiaTheme="minorEastAsia" w:hAnsiTheme="minorHAnsi" w:cstheme="minorBidi"/>
              <w:sz w:val="22"/>
              <w:lang w:eastAsia="es-GT"/>
            </w:rPr>
          </w:pPr>
          <w:hyperlink w:anchor="_Toc63378943" w:history="1">
            <w:r w:rsidR="00613241" w:rsidRPr="009153B8">
              <w:rPr>
                <w:rStyle w:val="Hipervnculo"/>
                <w:lang w:val="es-ES"/>
              </w:rPr>
              <w:t>3.5.</w:t>
            </w:r>
            <w:r w:rsidR="00613241" w:rsidRPr="009153B8">
              <w:rPr>
                <w:rFonts w:asciiTheme="minorHAnsi" w:eastAsiaTheme="minorEastAsia" w:hAnsiTheme="minorHAnsi" w:cstheme="minorBidi"/>
                <w:sz w:val="22"/>
                <w:lang w:eastAsia="es-GT"/>
              </w:rPr>
              <w:tab/>
            </w:r>
            <w:r w:rsidR="00613241" w:rsidRPr="009153B8">
              <w:rPr>
                <w:rStyle w:val="Hipervnculo"/>
                <w:lang w:val="es-ES"/>
              </w:rPr>
              <w:t>Indicadores</w:t>
            </w:r>
            <w:r w:rsidR="00613241" w:rsidRPr="009153B8">
              <w:rPr>
                <w:webHidden/>
              </w:rPr>
              <w:tab/>
            </w:r>
            <w:r w:rsidR="00613241" w:rsidRPr="009153B8">
              <w:rPr>
                <w:webHidden/>
              </w:rPr>
              <w:fldChar w:fldCharType="begin"/>
            </w:r>
            <w:r w:rsidR="00613241" w:rsidRPr="009153B8">
              <w:rPr>
                <w:webHidden/>
              </w:rPr>
              <w:instrText xml:space="preserve"> PAGEREF _Toc63378943 \h </w:instrText>
            </w:r>
            <w:r w:rsidR="00613241" w:rsidRPr="009153B8">
              <w:rPr>
                <w:webHidden/>
              </w:rPr>
            </w:r>
            <w:r w:rsidR="00613241" w:rsidRPr="009153B8">
              <w:rPr>
                <w:webHidden/>
              </w:rPr>
              <w:fldChar w:fldCharType="separate"/>
            </w:r>
            <w:r w:rsidR="00613241" w:rsidRPr="009153B8">
              <w:rPr>
                <w:webHidden/>
              </w:rPr>
              <w:t>68</w:t>
            </w:r>
            <w:r w:rsidR="00613241" w:rsidRPr="009153B8">
              <w:rPr>
                <w:webHidden/>
              </w:rPr>
              <w:fldChar w:fldCharType="end"/>
            </w:r>
          </w:hyperlink>
        </w:p>
        <w:p w14:paraId="732E5953" w14:textId="6F22F626" w:rsidR="00613241" w:rsidRPr="009153B8" w:rsidRDefault="00464105">
          <w:pPr>
            <w:pStyle w:val="TDC2"/>
            <w:rPr>
              <w:rFonts w:asciiTheme="minorHAnsi" w:eastAsiaTheme="minorEastAsia" w:hAnsiTheme="minorHAnsi" w:cstheme="minorBidi"/>
              <w:sz w:val="22"/>
              <w:lang w:eastAsia="es-GT"/>
            </w:rPr>
          </w:pPr>
          <w:hyperlink w:anchor="_Toc63378944" w:history="1">
            <w:r w:rsidR="00613241" w:rsidRPr="009153B8">
              <w:rPr>
                <w:rStyle w:val="Hipervnculo"/>
                <w:lang w:val="es-ES"/>
              </w:rPr>
              <w:t>3.6.</w:t>
            </w:r>
            <w:r w:rsidR="00613241" w:rsidRPr="009153B8">
              <w:rPr>
                <w:rFonts w:asciiTheme="minorHAnsi" w:eastAsiaTheme="minorEastAsia" w:hAnsiTheme="minorHAnsi" w:cstheme="minorBidi"/>
                <w:sz w:val="22"/>
                <w:lang w:eastAsia="es-GT"/>
              </w:rPr>
              <w:tab/>
            </w:r>
            <w:r w:rsidR="00613241" w:rsidRPr="009153B8">
              <w:rPr>
                <w:rStyle w:val="Hipervnculo"/>
                <w:lang w:val="es-ES"/>
              </w:rPr>
              <w:t>Recursos</w:t>
            </w:r>
            <w:r w:rsidR="00613241" w:rsidRPr="009153B8">
              <w:rPr>
                <w:webHidden/>
              </w:rPr>
              <w:tab/>
            </w:r>
            <w:r w:rsidR="00613241" w:rsidRPr="009153B8">
              <w:rPr>
                <w:webHidden/>
              </w:rPr>
              <w:fldChar w:fldCharType="begin"/>
            </w:r>
            <w:r w:rsidR="00613241" w:rsidRPr="009153B8">
              <w:rPr>
                <w:webHidden/>
              </w:rPr>
              <w:instrText xml:space="preserve"> PAGEREF _Toc63378944 \h </w:instrText>
            </w:r>
            <w:r w:rsidR="00613241" w:rsidRPr="009153B8">
              <w:rPr>
                <w:webHidden/>
              </w:rPr>
            </w:r>
            <w:r w:rsidR="00613241" w:rsidRPr="009153B8">
              <w:rPr>
                <w:webHidden/>
              </w:rPr>
              <w:fldChar w:fldCharType="separate"/>
            </w:r>
            <w:r w:rsidR="00613241" w:rsidRPr="009153B8">
              <w:rPr>
                <w:webHidden/>
              </w:rPr>
              <w:t>69</w:t>
            </w:r>
            <w:r w:rsidR="00613241" w:rsidRPr="009153B8">
              <w:rPr>
                <w:webHidden/>
              </w:rPr>
              <w:fldChar w:fldCharType="end"/>
            </w:r>
          </w:hyperlink>
        </w:p>
        <w:p w14:paraId="5425C85A" w14:textId="374B95A8" w:rsidR="00613241" w:rsidRPr="009153B8" w:rsidRDefault="00464105">
          <w:pPr>
            <w:pStyle w:val="TDC2"/>
            <w:rPr>
              <w:rFonts w:asciiTheme="minorHAnsi" w:eastAsiaTheme="minorEastAsia" w:hAnsiTheme="minorHAnsi" w:cstheme="minorBidi"/>
              <w:sz w:val="22"/>
              <w:lang w:eastAsia="es-GT"/>
            </w:rPr>
          </w:pPr>
          <w:hyperlink w:anchor="_Toc63378945" w:history="1">
            <w:r w:rsidR="00613241" w:rsidRPr="009153B8">
              <w:rPr>
                <w:rStyle w:val="Hipervnculo"/>
                <w:lang w:val="es-ES"/>
              </w:rPr>
              <w:t>3.7.</w:t>
            </w:r>
            <w:r w:rsidR="00613241" w:rsidRPr="009153B8">
              <w:rPr>
                <w:rFonts w:asciiTheme="minorHAnsi" w:eastAsiaTheme="minorEastAsia" w:hAnsiTheme="minorHAnsi" w:cstheme="minorBidi"/>
                <w:sz w:val="22"/>
                <w:lang w:eastAsia="es-GT"/>
              </w:rPr>
              <w:tab/>
            </w:r>
            <w:r w:rsidR="00613241" w:rsidRPr="009153B8">
              <w:rPr>
                <w:rStyle w:val="Hipervnculo"/>
                <w:lang w:val="es-ES"/>
              </w:rPr>
              <w:t>Definición de plan y organización</w:t>
            </w:r>
            <w:r w:rsidR="00613241" w:rsidRPr="009153B8">
              <w:rPr>
                <w:webHidden/>
              </w:rPr>
              <w:tab/>
            </w:r>
            <w:r w:rsidR="00613241" w:rsidRPr="009153B8">
              <w:rPr>
                <w:webHidden/>
              </w:rPr>
              <w:fldChar w:fldCharType="begin"/>
            </w:r>
            <w:r w:rsidR="00613241" w:rsidRPr="009153B8">
              <w:rPr>
                <w:webHidden/>
              </w:rPr>
              <w:instrText xml:space="preserve"> PAGEREF _Toc63378945 \h </w:instrText>
            </w:r>
            <w:r w:rsidR="00613241" w:rsidRPr="009153B8">
              <w:rPr>
                <w:webHidden/>
              </w:rPr>
            </w:r>
            <w:r w:rsidR="00613241" w:rsidRPr="009153B8">
              <w:rPr>
                <w:webHidden/>
              </w:rPr>
              <w:fldChar w:fldCharType="separate"/>
            </w:r>
            <w:r w:rsidR="00613241" w:rsidRPr="009153B8">
              <w:rPr>
                <w:webHidden/>
              </w:rPr>
              <w:t>69</w:t>
            </w:r>
            <w:r w:rsidR="00613241" w:rsidRPr="009153B8">
              <w:rPr>
                <w:webHidden/>
              </w:rPr>
              <w:fldChar w:fldCharType="end"/>
            </w:r>
          </w:hyperlink>
        </w:p>
        <w:p w14:paraId="488400A2" w14:textId="4209DDD3" w:rsidR="00613241" w:rsidRPr="009153B8" w:rsidRDefault="00464105">
          <w:pPr>
            <w:pStyle w:val="TDC2"/>
            <w:rPr>
              <w:rFonts w:asciiTheme="minorHAnsi" w:eastAsiaTheme="minorEastAsia" w:hAnsiTheme="minorHAnsi" w:cstheme="minorBidi"/>
              <w:sz w:val="22"/>
              <w:lang w:eastAsia="es-GT"/>
            </w:rPr>
          </w:pPr>
          <w:hyperlink w:anchor="_Toc63378946" w:history="1">
            <w:r w:rsidR="00613241" w:rsidRPr="009153B8">
              <w:rPr>
                <w:rStyle w:val="Hipervnculo"/>
                <w:lang w:val="es-ES"/>
              </w:rPr>
              <w:t>3.8.</w:t>
            </w:r>
            <w:r w:rsidR="00613241" w:rsidRPr="009153B8">
              <w:rPr>
                <w:rFonts w:asciiTheme="minorHAnsi" w:eastAsiaTheme="minorEastAsia" w:hAnsiTheme="minorHAnsi" w:cstheme="minorBidi"/>
                <w:sz w:val="22"/>
                <w:lang w:eastAsia="es-GT"/>
              </w:rPr>
              <w:tab/>
            </w:r>
            <w:r w:rsidR="00613241" w:rsidRPr="009153B8">
              <w:rPr>
                <w:rStyle w:val="Hipervnculo"/>
                <w:lang w:val="es-ES"/>
              </w:rPr>
              <w:t>Herramientas de investigación</w:t>
            </w:r>
            <w:r w:rsidR="00613241" w:rsidRPr="009153B8">
              <w:rPr>
                <w:webHidden/>
              </w:rPr>
              <w:tab/>
            </w:r>
            <w:r w:rsidR="00613241" w:rsidRPr="009153B8">
              <w:rPr>
                <w:webHidden/>
              </w:rPr>
              <w:fldChar w:fldCharType="begin"/>
            </w:r>
            <w:r w:rsidR="00613241" w:rsidRPr="009153B8">
              <w:rPr>
                <w:webHidden/>
              </w:rPr>
              <w:instrText xml:space="preserve"> PAGEREF _Toc63378946 \h </w:instrText>
            </w:r>
            <w:r w:rsidR="00613241" w:rsidRPr="009153B8">
              <w:rPr>
                <w:webHidden/>
              </w:rPr>
            </w:r>
            <w:r w:rsidR="00613241" w:rsidRPr="009153B8">
              <w:rPr>
                <w:webHidden/>
              </w:rPr>
              <w:fldChar w:fldCharType="separate"/>
            </w:r>
            <w:r w:rsidR="00613241" w:rsidRPr="009153B8">
              <w:rPr>
                <w:webHidden/>
              </w:rPr>
              <w:t>70</w:t>
            </w:r>
            <w:r w:rsidR="00613241" w:rsidRPr="009153B8">
              <w:rPr>
                <w:webHidden/>
              </w:rPr>
              <w:fldChar w:fldCharType="end"/>
            </w:r>
          </w:hyperlink>
        </w:p>
        <w:p w14:paraId="0B191BD3" w14:textId="3D844D92" w:rsidR="00613241" w:rsidRPr="009153B8" w:rsidRDefault="00464105">
          <w:pPr>
            <w:pStyle w:val="TDC1"/>
            <w:rPr>
              <w:rFonts w:asciiTheme="minorHAnsi" w:eastAsiaTheme="minorEastAsia" w:hAnsiTheme="minorHAnsi"/>
              <w:noProof/>
              <w:sz w:val="22"/>
              <w:lang w:eastAsia="es-GT"/>
            </w:rPr>
          </w:pPr>
          <w:hyperlink w:anchor="_Toc63378947" w:history="1">
            <w:r w:rsidR="00613241" w:rsidRPr="009153B8">
              <w:rPr>
                <w:rStyle w:val="Hipervnculo"/>
                <w:rFonts w:cs="Times New Roman"/>
                <w:noProof/>
                <w:lang w:val="es-ES"/>
              </w:rPr>
              <w:t>CAPÍTULO IV.</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_Toc63378947 \h </w:instrText>
            </w:r>
            <w:r w:rsidR="00613241" w:rsidRPr="009153B8">
              <w:rPr>
                <w:noProof/>
                <w:webHidden/>
              </w:rPr>
            </w:r>
            <w:r w:rsidR="00613241" w:rsidRPr="009153B8">
              <w:rPr>
                <w:noProof/>
                <w:webHidden/>
              </w:rPr>
              <w:fldChar w:fldCharType="separate"/>
            </w:r>
            <w:r w:rsidR="00613241" w:rsidRPr="009153B8">
              <w:rPr>
                <w:noProof/>
                <w:webHidden/>
              </w:rPr>
              <w:t>71</w:t>
            </w:r>
            <w:r w:rsidR="00613241" w:rsidRPr="009153B8">
              <w:rPr>
                <w:noProof/>
                <w:webHidden/>
              </w:rPr>
              <w:fldChar w:fldCharType="end"/>
            </w:r>
          </w:hyperlink>
        </w:p>
        <w:p w14:paraId="5D4D2061" w14:textId="5AFD8743" w:rsidR="00613241" w:rsidRPr="009153B8" w:rsidRDefault="00464105">
          <w:pPr>
            <w:pStyle w:val="TDC1"/>
            <w:rPr>
              <w:rFonts w:asciiTheme="minorHAnsi" w:eastAsiaTheme="minorEastAsia" w:hAnsiTheme="minorHAnsi"/>
              <w:noProof/>
              <w:sz w:val="22"/>
              <w:lang w:eastAsia="es-GT"/>
            </w:rPr>
          </w:pPr>
          <w:hyperlink w:anchor="_Toc63378948" w:history="1">
            <w:r w:rsidR="00613241" w:rsidRPr="009153B8">
              <w:rPr>
                <w:rStyle w:val="Hipervnculo"/>
                <w:rFonts w:cs="Times New Roman"/>
                <w:noProof/>
                <w:lang w:val="es-ES"/>
              </w:rPr>
              <w:t>4.</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Marco Operativo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_Toc63378948 \h </w:instrText>
            </w:r>
            <w:r w:rsidR="00613241" w:rsidRPr="009153B8">
              <w:rPr>
                <w:noProof/>
                <w:webHidden/>
              </w:rPr>
            </w:r>
            <w:r w:rsidR="00613241" w:rsidRPr="009153B8">
              <w:rPr>
                <w:noProof/>
                <w:webHidden/>
              </w:rPr>
              <w:fldChar w:fldCharType="separate"/>
            </w:r>
            <w:r w:rsidR="00613241" w:rsidRPr="009153B8">
              <w:rPr>
                <w:noProof/>
                <w:webHidden/>
              </w:rPr>
              <w:t>71</w:t>
            </w:r>
            <w:r w:rsidR="00613241" w:rsidRPr="009153B8">
              <w:rPr>
                <w:noProof/>
                <w:webHidden/>
              </w:rPr>
              <w:fldChar w:fldCharType="end"/>
            </w:r>
          </w:hyperlink>
        </w:p>
        <w:p w14:paraId="72E001F3" w14:textId="5C7BEA1D" w:rsidR="00613241" w:rsidRPr="009153B8" w:rsidRDefault="00464105">
          <w:pPr>
            <w:pStyle w:val="TDC2"/>
            <w:rPr>
              <w:rFonts w:asciiTheme="minorHAnsi" w:eastAsiaTheme="minorEastAsia" w:hAnsiTheme="minorHAnsi" w:cstheme="minorBidi"/>
              <w:sz w:val="22"/>
              <w:lang w:eastAsia="es-GT"/>
            </w:rPr>
          </w:pPr>
          <w:hyperlink w:anchor="_Toc63378949" w:history="1">
            <w:r w:rsidR="00613241" w:rsidRPr="009153B8">
              <w:rPr>
                <w:rStyle w:val="Hipervnculo"/>
                <w:lang w:val="es-ES"/>
              </w:rPr>
              <w:t>4.1. Factibilidad Operativa</w:t>
            </w:r>
            <w:r w:rsidR="00613241" w:rsidRPr="009153B8">
              <w:rPr>
                <w:webHidden/>
              </w:rPr>
              <w:tab/>
            </w:r>
            <w:r w:rsidR="00613241" w:rsidRPr="009153B8">
              <w:rPr>
                <w:webHidden/>
              </w:rPr>
              <w:fldChar w:fldCharType="begin"/>
            </w:r>
            <w:r w:rsidR="00613241" w:rsidRPr="009153B8">
              <w:rPr>
                <w:webHidden/>
              </w:rPr>
              <w:instrText xml:space="preserve"> PAGEREF _Toc63378949 \h </w:instrText>
            </w:r>
            <w:r w:rsidR="00613241" w:rsidRPr="009153B8">
              <w:rPr>
                <w:webHidden/>
              </w:rPr>
            </w:r>
            <w:r w:rsidR="00613241" w:rsidRPr="009153B8">
              <w:rPr>
                <w:webHidden/>
              </w:rPr>
              <w:fldChar w:fldCharType="separate"/>
            </w:r>
            <w:r w:rsidR="00613241" w:rsidRPr="009153B8">
              <w:rPr>
                <w:webHidden/>
              </w:rPr>
              <w:t>71</w:t>
            </w:r>
            <w:r w:rsidR="00613241" w:rsidRPr="009153B8">
              <w:rPr>
                <w:webHidden/>
              </w:rPr>
              <w:fldChar w:fldCharType="end"/>
            </w:r>
          </w:hyperlink>
        </w:p>
        <w:p w14:paraId="16B7C9E1" w14:textId="0F1A535A" w:rsidR="00613241" w:rsidRPr="009153B8" w:rsidRDefault="00464105">
          <w:pPr>
            <w:pStyle w:val="TDC3"/>
            <w:rPr>
              <w:rFonts w:asciiTheme="minorHAnsi" w:eastAsiaTheme="minorEastAsia" w:hAnsiTheme="minorHAnsi"/>
              <w:noProof/>
              <w:sz w:val="22"/>
              <w:lang w:eastAsia="es-GT"/>
            </w:rPr>
          </w:pPr>
          <w:hyperlink w:anchor="_Toc63378950" w:history="1">
            <w:r w:rsidR="00613241" w:rsidRPr="009153B8">
              <w:rPr>
                <w:rStyle w:val="Hipervnculo"/>
                <w:rFonts w:cs="Times New Roman"/>
                <w:noProof/>
                <w:lang w:val="es-ES"/>
              </w:rPr>
              <w:t>4.1.1. Primero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_Toc63378950 \h </w:instrText>
            </w:r>
            <w:r w:rsidR="00613241" w:rsidRPr="009153B8">
              <w:rPr>
                <w:noProof/>
                <w:webHidden/>
              </w:rPr>
            </w:r>
            <w:r w:rsidR="00613241" w:rsidRPr="009153B8">
              <w:rPr>
                <w:noProof/>
                <w:webHidden/>
              </w:rPr>
              <w:fldChar w:fldCharType="separate"/>
            </w:r>
            <w:r w:rsidR="00613241" w:rsidRPr="009153B8">
              <w:rPr>
                <w:noProof/>
                <w:webHidden/>
              </w:rPr>
              <w:t>71</w:t>
            </w:r>
            <w:r w:rsidR="00613241" w:rsidRPr="009153B8">
              <w:rPr>
                <w:noProof/>
                <w:webHidden/>
              </w:rPr>
              <w:fldChar w:fldCharType="end"/>
            </w:r>
          </w:hyperlink>
        </w:p>
        <w:p w14:paraId="23C8874B" w14:textId="6584377A" w:rsidR="00613241" w:rsidRPr="009153B8" w:rsidRDefault="00464105">
          <w:pPr>
            <w:pStyle w:val="TDC3"/>
            <w:rPr>
              <w:rFonts w:asciiTheme="minorHAnsi" w:eastAsiaTheme="minorEastAsia" w:hAnsiTheme="minorHAnsi"/>
              <w:noProof/>
              <w:sz w:val="22"/>
              <w:lang w:eastAsia="es-GT"/>
            </w:rPr>
          </w:pPr>
          <w:hyperlink w:anchor="_Toc63378951" w:history="1">
            <w:r w:rsidR="00613241" w:rsidRPr="009153B8">
              <w:rPr>
                <w:rStyle w:val="Hipervnculo"/>
                <w:rFonts w:cs="Times New Roman"/>
                <w:noProof/>
                <w:lang w:val="es-ES"/>
              </w:rPr>
              <w:t>4.1.2. Segundo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_Toc63378951 \h </w:instrText>
            </w:r>
            <w:r w:rsidR="00613241" w:rsidRPr="009153B8">
              <w:rPr>
                <w:noProof/>
                <w:webHidden/>
              </w:rPr>
            </w:r>
            <w:r w:rsidR="00613241" w:rsidRPr="009153B8">
              <w:rPr>
                <w:noProof/>
                <w:webHidden/>
              </w:rPr>
              <w:fldChar w:fldCharType="separate"/>
            </w:r>
            <w:r w:rsidR="00613241" w:rsidRPr="009153B8">
              <w:rPr>
                <w:noProof/>
                <w:webHidden/>
              </w:rPr>
              <w:t>71</w:t>
            </w:r>
            <w:r w:rsidR="00613241" w:rsidRPr="009153B8">
              <w:rPr>
                <w:noProof/>
                <w:webHidden/>
              </w:rPr>
              <w:fldChar w:fldCharType="end"/>
            </w:r>
          </w:hyperlink>
        </w:p>
        <w:p w14:paraId="5EFB17D2" w14:textId="49610542" w:rsidR="00613241" w:rsidRPr="009153B8" w:rsidRDefault="00464105">
          <w:pPr>
            <w:pStyle w:val="TDC3"/>
            <w:rPr>
              <w:rFonts w:asciiTheme="minorHAnsi" w:eastAsiaTheme="minorEastAsia" w:hAnsiTheme="minorHAnsi"/>
              <w:noProof/>
              <w:sz w:val="22"/>
              <w:lang w:eastAsia="es-GT"/>
            </w:rPr>
          </w:pPr>
          <w:hyperlink w:anchor="_Toc63378952" w:history="1">
            <w:r w:rsidR="00613241" w:rsidRPr="009153B8">
              <w:rPr>
                <w:rStyle w:val="Hipervnculo"/>
                <w:rFonts w:cs="Times New Roman"/>
                <w:noProof/>
                <w:lang w:val="es-ES"/>
              </w:rPr>
              <w:t>4.1.3. Tercero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_Toc63378952 \h </w:instrText>
            </w:r>
            <w:r w:rsidR="00613241" w:rsidRPr="009153B8">
              <w:rPr>
                <w:noProof/>
                <w:webHidden/>
              </w:rPr>
            </w:r>
            <w:r w:rsidR="00613241" w:rsidRPr="009153B8">
              <w:rPr>
                <w:noProof/>
                <w:webHidden/>
              </w:rPr>
              <w:fldChar w:fldCharType="separate"/>
            </w:r>
            <w:r w:rsidR="00613241" w:rsidRPr="009153B8">
              <w:rPr>
                <w:noProof/>
                <w:webHidden/>
              </w:rPr>
              <w:t>71</w:t>
            </w:r>
            <w:r w:rsidR="00613241" w:rsidRPr="009153B8">
              <w:rPr>
                <w:noProof/>
                <w:webHidden/>
              </w:rPr>
              <w:fldChar w:fldCharType="end"/>
            </w:r>
          </w:hyperlink>
        </w:p>
        <w:p w14:paraId="61CDA961" w14:textId="4954886C" w:rsidR="00613241" w:rsidRPr="009153B8" w:rsidRDefault="00464105">
          <w:pPr>
            <w:pStyle w:val="TDC2"/>
            <w:rPr>
              <w:rFonts w:asciiTheme="minorHAnsi" w:eastAsiaTheme="minorEastAsia" w:hAnsiTheme="minorHAnsi" w:cstheme="minorBidi"/>
              <w:sz w:val="22"/>
              <w:lang w:eastAsia="es-GT"/>
            </w:rPr>
          </w:pPr>
          <w:hyperlink w:anchor="_Toc63378953" w:history="1">
            <w:r w:rsidR="00613241" w:rsidRPr="009153B8">
              <w:rPr>
                <w:rStyle w:val="Hipervnculo"/>
                <w:lang w:val="es-ES"/>
              </w:rPr>
              <w:t>4.2. Viabilidad</w:t>
            </w:r>
            <w:r w:rsidR="00613241" w:rsidRPr="009153B8">
              <w:rPr>
                <w:webHidden/>
              </w:rPr>
              <w:tab/>
            </w:r>
            <w:r w:rsidR="00613241" w:rsidRPr="009153B8">
              <w:rPr>
                <w:webHidden/>
              </w:rPr>
              <w:fldChar w:fldCharType="begin"/>
            </w:r>
            <w:r w:rsidR="00613241" w:rsidRPr="009153B8">
              <w:rPr>
                <w:webHidden/>
              </w:rPr>
              <w:instrText xml:space="preserve"> PAGEREF _Toc63378953 \h </w:instrText>
            </w:r>
            <w:r w:rsidR="00613241" w:rsidRPr="009153B8">
              <w:rPr>
                <w:webHidden/>
              </w:rPr>
            </w:r>
            <w:r w:rsidR="00613241" w:rsidRPr="009153B8">
              <w:rPr>
                <w:webHidden/>
              </w:rPr>
              <w:fldChar w:fldCharType="separate"/>
            </w:r>
            <w:r w:rsidR="00613241" w:rsidRPr="009153B8">
              <w:rPr>
                <w:webHidden/>
              </w:rPr>
              <w:t>71</w:t>
            </w:r>
            <w:r w:rsidR="00613241" w:rsidRPr="009153B8">
              <w:rPr>
                <w:webHidden/>
              </w:rPr>
              <w:fldChar w:fldCharType="end"/>
            </w:r>
          </w:hyperlink>
        </w:p>
        <w:p w14:paraId="29E7E321" w14:textId="6175611E" w:rsidR="00613241" w:rsidRPr="009153B8" w:rsidRDefault="00464105">
          <w:pPr>
            <w:pStyle w:val="TDC1"/>
            <w:rPr>
              <w:rFonts w:asciiTheme="minorHAnsi" w:eastAsiaTheme="minorEastAsia" w:hAnsiTheme="minorHAnsi"/>
              <w:noProof/>
              <w:sz w:val="22"/>
              <w:lang w:eastAsia="es-GT"/>
            </w:rPr>
          </w:pPr>
          <w:hyperlink w:anchor="_Toc63378954" w:history="1">
            <w:r w:rsidR="00613241" w:rsidRPr="009153B8">
              <w:rPr>
                <w:rStyle w:val="Hipervnculo"/>
                <w:rFonts w:cs="Times New Roman"/>
                <w:noProof/>
                <w:lang w:val="es-ES"/>
              </w:rPr>
              <w:t>CAPÍTULO V.</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_Toc63378954 \h </w:instrText>
            </w:r>
            <w:r w:rsidR="00613241" w:rsidRPr="009153B8">
              <w:rPr>
                <w:noProof/>
                <w:webHidden/>
              </w:rPr>
            </w:r>
            <w:r w:rsidR="00613241" w:rsidRPr="009153B8">
              <w:rPr>
                <w:noProof/>
                <w:webHidden/>
              </w:rPr>
              <w:fldChar w:fldCharType="separate"/>
            </w:r>
            <w:r w:rsidR="00613241" w:rsidRPr="009153B8">
              <w:rPr>
                <w:noProof/>
                <w:webHidden/>
              </w:rPr>
              <w:t>81</w:t>
            </w:r>
            <w:r w:rsidR="00613241" w:rsidRPr="009153B8">
              <w:rPr>
                <w:noProof/>
                <w:webHidden/>
              </w:rPr>
              <w:fldChar w:fldCharType="end"/>
            </w:r>
          </w:hyperlink>
        </w:p>
        <w:p w14:paraId="40012A40" w14:textId="51AFDF87" w:rsidR="00613241" w:rsidRPr="009153B8" w:rsidRDefault="00464105">
          <w:pPr>
            <w:pStyle w:val="TDC1"/>
            <w:rPr>
              <w:rFonts w:asciiTheme="minorHAnsi" w:eastAsiaTheme="minorEastAsia" w:hAnsiTheme="minorHAnsi"/>
              <w:noProof/>
              <w:sz w:val="22"/>
              <w:lang w:eastAsia="es-GT"/>
            </w:rPr>
          </w:pPr>
          <w:hyperlink w:anchor="_Toc63378955" w:history="1">
            <w:r w:rsidR="00613241" w:rsidRPr="009153B8">
              <w:rPr>
                <w:rStyle w:val="Hipervnculo"/>
                <w:rFonts w:cs="Times New Roman"/>
                <w:noProof/>
                <w:lang w:val="es-ES"/>
              </w:rPr>
              <w:t>5.</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Análisis e ingeniería de requerimientos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_Toc63378955 \h </w:instrText>
            </w:r>
            <w:r w:rsidR="00613241" w:rsidRPr="009153B8">
              <w:rPr>
                <w:noProof/>
                <w:webHidden/>
              </w:rPr>
            </w:r>
            <w:r w:rsidR="00613241" w:rsidRPr="009153B8">
              <w:rPr>
                <w:noProof/>
                <w:webHidden/>
              </w:rPr>
              <w:fldChar w:fldCharType="separate"/>
            </w:r>
            <w:r w:rsidR="00613241" w:rsidRPr="009153B8">
              <w:rPr>
                <w:noProof/>
                <w:webHidden/>
              </w:rPr>
              <w:t>81</w:t>
            </w:r>
            <w:r w:rsidR="00613241" w:rsidRPr="009153B8">
              <w:rPr>
                <w:noProof/>
                <w:webHidden/>
              </w:rPr>
              <w:fldChar w:fldCharType="end"/>
            </w:r>
          </w:hyperlink>
        </w:p>
        <w:p w14:paraId="07BEBB1C" w14:textId="750B31DC" w:rsidR="00613241" w:rsidRPr="009153B8" w:rsidRDefault="00464105">
          <w:pPr>
            <w:pStyle w:val="TDC2"/>
            <w:rPr>
              <w:rFonts w:asciiTheme="minorHAnsi" w:eastAsiaTheme="minorEastAsia" w:hAnsiTheme="minorHAnsi" w:cstheme="minorBidi"/>
              <w:sz w:val="22"/>
              <w:lang w:eastAsia="es-GT"/>
            </w:rPr>
          </w:pPr>
          <w:hyperlink w:anchor="_Toc63378956" w:history="1">
            <w:r w:rsidR="00613241" w:rsidRPr="009153B8">
              <w:rPr>
                <w:rStyle w:val="Hipervnculo"/>
                <w:lang w:val="es-ES"/>
              </w:rPr>
              <w:t>5.1. Análisis de requerimientos</w:t>
            </w:r>
            <w:r w:rsidR="00613241" w:rsidRPr="009153B8">
              <w:rPr>
                <w:webHidden/>
              </w:rPr>
              <w:tab/>
            </w:r>
            <w:r w:rsidR="00613241" w:rsidRPr="009153B8">
              <w:rPr>
                <w:webHidden/>
              </w:rPr>
              <w:fldChar w:fldCharType="begin"/>
            </w:r>
            <w:r w:rsidR="00613241" w:rsidRPr="009153B8">
              <w:rPr>
                <w:webHidden/>
              </w:rPr>
              <w:instrText xml:space="preserve"> PAGEREF _Toc63378956 \h </w:instrText>
            </w:r>
            <w:r w:rsidR="00613241" w:rsidRPr="009153B8">
              <w:rPr>
                <w:webHidden/>
              </w:rPr>
            </w:r>
            <w:r w:rsidR="00613241" w:rsidRPr="009153B8">
              <w:rPr>
                <w:webHidden/>
              </w:rPr>
              <w:fldChar w:fldCharType="separate"/>
            </w:r>
            <w:r w:rsidR="00613241" w:rsidRPr="009153B8">
              <w:rPr>
                <w:webHidden/>
              </w:rPr>
              <w:t>81</w:t>
            </w:r>
            <w:r w:rsidR="00613241" w:rsidRPr="009153B8">
              <w:rPr>
                <w:webHidden/>
              </w:rPr>
              <w:fldChar w:fldCharType="end"/>
            </w:r>
          </w:hyperlink>
        </w:p>
        <w:p w14:paraId="3B1CDD31" w14:textId="3AA2F3F6" w:rsidR="00613241" w:rsidRPr="009153B8" w:rsidRDefault="00464105">
          <w:pPr>
            <w:pStyle w:val="TDC2"/>
            <w:rPr>
              <w:rFonts w:asciiTheme="minorHAnsi" w:eastAsiaTheme="minorEastAsia" w:hAnsiTheme="minorHAnsi" w:cstheme="minorBidi"/>
              <w:sz w:val="22"/>
              <w:lang w:eastAsia="es-GT"/>
            </w:rPr>
          </w:pPr>
          <w:hyperlink w:anchor="_Toc63378957" w:history="1">
            <w:r w:rsidR="00613241" w:rsidRPr="009153B8">
              <w:rPr>
                <w:rStyle w:val="Hipervnculo"/>
                <w:lang w:val="es-ES"/>
              </w:rPr>
              <w:t>5.2. Requerimientos funcionales</w:t>
            </w:r>
            <w:r w:rsidR="00613241" w:rsidRPr="009153B8">
              <w:rPr>
                <w:webHidden/>
              </w:rPr>
              <w:tab/>
            </w:r>
            <w:r w:rsidR="00613241" w:rsidRPr="009153B8">
              <w:rPr>
                <w:webHidden/>
              </w:rPr>
              <w:fldChar w:fldCharType="begin"/>
            </w:r>
            <w:r w:rsidR="00613241" w:rsidRPr="009153B8">
              <w:rPr>
                <w:webHidden/>
              </w:rPr>
              <w:instrText xml:space="preserve"> PAGEREF _Toc63378957 \h </w:instrText>
            </w:r>
            <w:r w:rsidR="00613241" w:rsidRPr="009153B8">
              <w:rPr>
                <w:webHidden/>
              </w:rPr>
            </w:r>
            <w:r w:rsidR="00613241" w:rsidRPr="009153B8">
              <w:rPr>
                <w:webHidden/>
              </w:rPr>
              <w:fldChar w:fldCharType="separate"/>
            </w:r>
            <w:r w:rsidR="00613241" w:rsidRPr="009153B8">
              <w:rPr>
                <w:webHidden/>
              </w:rPr>
              <w:t>82</w:t>
            </w:r>
            <w:r w:rsidR="00613241" w:rsidRPr="009153B8">
              <w:rPr>
                <w:webHidden/>
              </w:rPr>
              <w:fldChar w:fldCharType="end"/>
            </w:r>
          </w:hyperlink>
        </w:p>
        <w:p w14:paraId="5D5E673B" w14:textId="529CDD18" w:rsidR="00613241" w:rsidRPr="009153B8" w:rsidRDefault="00464105">
          <w:pPr>
            <w:pStyle w:val="TDC3"/>
            <w:rPr>
              <w:rFonts w:asciiTheme="minorHAnsi" w:eastAsiaTheme="minorEastAsia" w:hAnsiTheme="minorHAnsi"/>
              <w:noProof/>
              <w:sz w:val="22"/>
              <w:lang w:eastAsia="es-GT"/>
            </w:rPr>
          </w:pPr>
          <w:hyperlink w:anchor="_Toc63378958" w:history="1">
            <w:r w:rsidR="00613241" w:rsidRPr="009153B8">
              <w:rPr>
                <w:rStyle w:val="Hipervnculo"/>
                <w:rFonts w:cs="Times New Roman"/>
                <w:iCs/>
                <w:noProof/>
                <w:lang w:val="es-ES"/>
              </w:rPr>
              <w:t>Reqfun-001_Login de aplicación</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_Toc63378958 \h </w:instrText>
            </w:r>
            <w:r w:rsidR="00613241" w:rsidRPr="009153B8">
              <w:rPr>
                <w:noProof/>
                <w:webHidden/>
              </w:rPr>
            </w:r>
            <w:r w:rsidR="00613241" w:rsidRPr="009153B8">
              <w:rPr>
                <w:noProof/>
                <w:webHidden/>
              </w:rPr>
              <w:fldChar w:fldCharType="separate"/>
            </w:r>
            <w:r w:rsidR="00613241" w:rsidRPr="009153B8">
              <w:rPr>
                <w:noProof/>
                <w:webHidden/>
              </w:rPr>
              <w:t>82</w:t>
            </w:r>
            <w:r w:rsidR="00613241" w:rsidRPr="009153B8">
              <w:rPr>
                <w:noProof/>
                <w:webHidden/>
              </w:rPr>
              <w:fldChar w:fldCharType="end"/>
            </w:r>
          </w:hyperlink>
        </w:p>
        <w:p w14:paraId="09AB38C0" w14:textId="2CDD101F" w:rsidR="00613241" w:rsidRPr="009153B8" w:rsidRDefault="00464105">
          <w:pPr>
            <w:pStyle w:val="TDC2"/>
            <w:rPr>
              <w:rFonts w:asciiTheme="minorHAnsi" w:eastAsiaTheme="minorEastAsia" w:hAnsiTheme="minorHAnsi" w:cstheme="minorBidi"/>
              <w:sz w:val="22"/>
              <w:lang w:eastAsia="es-GT"/>
            </w:rPr>
          </w:pPr>
          <w:hyperlink w:anchor="_Toc63378959" w:history="1">
            <w:r w:rsidR="00613241" w:rsidRPr="009153B8">
              <w:rPr>
                <w:rStyle w:val="Hipervnculo"/>
                <w:lang w:val="es-ES"/>
              </w:rPr>
              <w:t>5.3. Requerimientos no funcionales</w:t>
            </w:r>
            <w:r w:rsidR="00613241" w:rsidRPr="009153B8">
              <w:rPr>
                <w:webHidden/>
              </w:rPr>
              <w:tab/>
            </w:r>
            <w:r w:rsidR="00613241" w:rsidRPr="009153B8">
              <w:rPr>
                <w:webHidden/>
              </w:rPr>
              <w:fldChar w:fldCharType="begin"/>
            </w:r>
            <w:r w:rsidR="00613241" w:rsidRPr="009153B8">
              <w:rPr>
                <w:webHidden/>
              </w:rPr>
              <w:instrText xml:space="preserve"> PAGEREF _Toc63378959 \h </w:instrText>
            </w:r>
            <w:r w:rsidR="00613241" w:rsidRPr="009153B8">
              <w:rPr>
                <w:webHidden/>
              </w:rPr>
            </w:r>
            <w:r w:rsidR="00613241" w:rsidRPr="009153B8">
              <w:rPr>
                <w:webHidden/>
              </w:rPr>
              <w:fldChar w:fldCharType="separate"/>
            </w:r>
            <w:r w:rsidR="00613241" w:rsidRPr="009153B8">
              <w:rPr>
                <w:webHidden/>
              </w:rPr>
              <w:t>88</w:t>
            </w:r>
            <w:r w:rsidR="00613241" w:rsidRPr="009153B8">
              <w:rPr>
                <w:webHidden/>
              </w:rPr>
              <w:fldChar w:fldCharType="end"/>
            </w:r>
          </w:hyperlink>
        </w:p>
        <w:p w14:paraId="08ACC9F6" w14:textId="665467E4" w:rsidR="00613241" w:rsidRPr="009153B8" w:rsidRDefault="00464105">
          <w:pPr>
            <w:pStyle w:val="TDC3"/>
            <w:rPr>
              <w:rFonts w:asciiTheme="minorHAnsi" w:eastAsiaTheme="minorEastAsia" w:hAnsiTheme="minorHAnsi"/>
              <w:noProof/>
              <w:sz w:val="22"/>
              <w:lang w:eastAsia="es-GT"/>
            </w:rPr>
          </w:pPr>
          <w:hyperlink w:anchor="_Toc63378960" w:history="1">
            <w:r w:rsidR="00613241" w:rsidRPr="009153B8">
              <w:rPr>
                <w:rStyle w:val="Hipervnculo"/>
                <w:noProof/>
                <w:lang w:val="es-ES"/>
              </w:rPr>
              <w:t>5.3.1. Eficiencia.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_Toc63378960 \h </w:instrText>
            </w:r>
            <w:r w:rsidR="00613241" w:rsidRPr="009153B8">
              <w:rPr>
                <w:noProof/>
                <w:webHidden/>
              </w:rPr>
            </w:r>
            <w:r w:rsidR="00613241" w:rsidRPr="009153B8">
              <w:rPr>
                <w:noProof/>
                <w:webHidden/>
              </w:rPr>
              <w:fldChar w:fldCharType="separate"/>
            </w:r>
            <w:r w:rsidR="00613241" w:rsidRPr="009153B8">
              <w:rPr>
                <w:noProof/>
                <w:webHidden/>
              </w:rPr>
              <w:t>88</w:t>
            </w:r>
            <w:r w:rsidR="00613241" w:rsidRPr="009153B8">
              <w:rPr>
                <w:noProof/>
                <w:webHidden/>
              </w:rPr>
              <w:fldChar w:fldCharType="end"/>
            </w:r>
          </w:hyperlink>
        </w:p>
        <w:p w14:paraId="67CC9C49" w14:textId="27FC6870" w:rsidR="00613241" w:rsidRPr="009153B8" w:rsidRDefault="00464105">
          <w:pPr>
            <w:pStyle w:val="TDC3"/>
            <w:rPr>
              <w:rFonts w:asciiTheme="minorHAnsi" w:eastAsiaTheme="minorEastAsia" w:hAnsiTheme="minorHAnsi"/>
              <w:noProof/>
              <w:sz w:val="22"/>
              <w:lang w:eastAsia="es-GT"/>
            </w:rPr>
          </w:pPr>
          <w:hyperlink w:anchor="_Toc63378961" w:history="1">
            <w:r w:rsidR="00613241" w:rsidRPr="009153B8">
              <w:rPr>
                <w:rStyle w:val="Hipervnculo"/>
                <w:noProof/>
                <w:lang w:val="es-ES"/>
              </w:rPr>
              <w:t>5.3.2. Seguridad y lógica de datos.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_Toc63378961 \h </w:instrText>
            </w:r>
            <w:r w:rsidR="00613241" w:rsidRPr="009153B8">
              <w:rPr>
                <w:noProof/>
                <w:webHidden/>
              </w:rPr>
            </w:r>
            <w:r w:rsidR="00613241" w:rsidRPr="009153B8">
              <w:rPr>
                <w:noProof/>
                <w:webHidden/>
              </w:rPr>
              <w:fldChar w:fldCharType="separate"/>
            </w:r>
            <w:r w:rsidR="00613241" w:rsidRPr="009153B8">
              <w:rPr>
                <w:noProof/>
                <w:webHidden/>
              </w:rPr>
              <w:t>88</w:t>
            </w:r>
            <w:r w:rsidR="00613241" w:rsidRPr="009153B8">
              <w:rPr>
                <w:noProof/>
                <w:webHidden/>
              </w:rPr>
              <w:fldChar w:fldCharType="end"/>
            </w:r>
          </w:hyperlink>
        </w:p>
        <w:p w14:paraId="2F948605" w14:textId="0525DC79" w:rsidR="00613241" w:rsidRPr="009153B8" w:rsidRDefault="00464105">
          <w:pPr>
            <w:pStyle w:val="TDC2"/>
            <w:rPr>
              <w:rFonts w:asciiTheme="minorHAnsi" w:eastAsiaTheme="minorEastAsia" w:hAnsiTheme="minorHAnsi" w:cstheme="minorBidi"/>
              <w:sz w:val="22"/>
              <w:lang w:eastAsia="es-GT"/>
            </w:rPr>
          </w:pPr>
          <w:hyperlink w:anchor="_Toc63378962" w:history="1">
            <w:r w:rsidR="00613241" w:rsidRPr="009153B8">
              <w:rPr>
                <w:rStyle w:val="Hipervnculo"/>
                <w:lang w:val="es-ES"/>
              </w:rPr>
              <w:t>5.4. Diagramas del sistema</w:t>
            </w:r>
            <w:r w:rsidR="00613241" w:rsidRPr="009153B8">
              <w:rPr>
                <w:webHidden/>
              </w:rPr>
              <w:tab/>
            </w:r>
            <w:r w:rsidR="00613241" w:rsidRPr="009153B8">
              <w:rPr>
                <w:webHidden/>
              </w:rPr>
              <w:fldChar w:fldCharType="begin"/>
            </w:r>
            <w:r w:rsidR="00613241" w:rsidRPr="009153B8">
              <w:rPr>
                <w:webHidden/>
              </w:rPr>
              <w:instrText xml:space="preserve"> PAGEREF _Toc63378962 \h </w:instrText>
            </w:r>
            <w:r w:rsidR="00613241" w:rsidRPr="009153B8">
              <w:rPr>
                <w:webHidden/>
              </w:rPr>
            </w:r>
            <w:r w:rsidR="00613241" w:rsidRPr="009153B8">
              <w:rPr>
                <w:webHidden/>
              </w:rPr>
              <w:fldChar w:fldCharType="separate"/>
            </w:r>
            <w:r w:rsidR="00613241" w:rsidRPr="009153B8">
              <w:rPr>
                <w:webHidden/>
              </w:rPr>
              <w:t>88</w:t>
            </w:r>
            <w:r w:rsidR="00613241" w:rsidRPr="009153B8">
              <w:rPr>
                <w:webHidden/>
              </w:rPr>
              <w:fldChar w:fldCharType="end"/>
            </w:r>
          </w:hyperlink>
        </w:p>
        <w:p w14:paraId="6FE63E10" w14:textId="6C5578E3" w:rsidR="00613241" w:rsidRPr="009153B8" w:rsidRDefault="00464105">
          <w:pPr>
            <w:pStyle w:val="TDC3"/>
            <w:rPr>
              <w:rFonts w:asciiTheme="minorHAnsi" w:eastAsiaTheme="minorEastAsia" w:hAnsiTheme="minorHAnsi"/>
              <w:noProof/>
              <w:sz w:val="22"/>
              <w:lang w:eastAsia="es-GT"/>
            </w:rPr>
          </w:pPr>
          <w:hyperlink w:anchor="_Toc63378963" w:history="1">
            <w:r w:rsidR="00613241" w:rsidRPr="009153B8">
              <w:rPr>
                <w:rStyle w:val="Hipervnculo"/>
                <w:noProof/>
                <w:lang w:val="es-ES"/>
              </w:rPr>
              <w:t>5.4.1. Diagramas de casos de uso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_Toc63378963 \h </w:instrText>
            </w:r>
            <w:r w:rsidR="00613241" w:rsidRPr="009153B8">
              <w:rPr>
                <w:noProof/>
                <w:webHidden/>
              </w:rPr>
            </w:r>
            <w:r w:rsidR="00613241" w:rsidRPr="009153B8">
              <w:rPr>
                <w:noProof/>
                <w:webHidden/>
              </w:rPr>
              <w:fldChar w:fldCharType="separate"/>
            </w:r>
            <w:r w:rsidR="00613241" w:rsidRPr="009153B8">
              <w:rPr>
                <w:noProof/>
                <w:webHidden/>
              </w:rPr>
              <w:t>88</w:t>
            </w:r>
            <w:r w:rsidR="00613241" w:rsidRPr="009153B8">
              <w:rPr>
                <w:noProof/>
                <w:webHidden/>
              </w:rPr>
              <w:fldChar w:fldCharType="end"/>
            </w:r>
          </w:hyperlink>
        </w:p>
        <w:p w14:paraId="6EE7DA41" w14:textId="00B70D7A" w:rsidR="00613241" w:rsidRPr="009153B8" w:rsidRDefault="00464105">
          <w:pPr>
            <w:pStyle w:val="TDC3"/>
            <w:rPr>
              <w:rFonts w:asciiTheme="minorHAnsi" w:eastAsiaTheme="minorEastAsia" w:hAnsiTheme="minorHAnsi"/>
              <w:noProof/>
              <w:sz w:val="22"/>
              <w:lang w:eastAsia="es-GT"/>
            </w:rPr>
          </w:pPr>
          <w:hyperlink w:anchor="_Toc63378964" w:history="1">
            <w:r w:rsidR="00613241" w:rsidRPr="009153B8">
              <w:rPr>
                <w:rStyle w:val="Hipervnculo"/>
                <w:noProof/>
                <w:lang w:val="es-ES"/>
              </w:rPr>
              <w:t>5.4.2. Diagrama de componentes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_Toc63378964 \h </w:instrText>
            </w:r>
            <w:r w:rsidR="00613241" w:rsidRPr="009153B8">
              <w:rPr>
                <w:noProof/>
                <w:webHidden/>
              </w:rPr>
            </w:r>
            <w:r w:rsidR="00613241" w:rsidRPr="009153B8">
              <w:rPr>
                <w:noProof/>
                <w:webHidden/>
              </w:rPr>
              <w:fldChar w:fldCharType="separate"/>
            </w:r>
            <w:r w:rsidR="00613241" w:rsidRPr="009153B8">
              <w:rPr>
                <w:noProof/>
                <w:webHidden/>
              </w:rPr>
              <w:t>90</w:t>
            </w:r>
            <w:r w:rsidR="00613241" w:rsidRPr="009153B8">
              <w:rPr>
                <w:noProof/>
                <w:webHidden/>
              </w:rPr>
              <w:fldChar w:fldCharType="end"/>
            </w:r>
          </w:hyperlink>
        </w:p>
        <w:p w14:paraId="4FACE5ED" w14:textId="7F832BFD" w:rsidR="00613241" w:rsidRPr="009153B8" w:rsidRDefault="00464105">
          <w:pPr>
            <w:pStyle w:val="TDC3"/>
            <w:rPr>
              <w:rFonts w:asciiTheme="minorHAnsi" w:eastAsiaTheme="minorEastAsia" w:hAnsiTheme="minorHAnsi"/>
              <w:noProof/>
              <w:sz w:val="22"/>
              <w:lang w:eastAsia="es-GT"/>
            </w:rPr>
          </w:pPr>
          <w:hyperlink w:anchor="_Toc63378965" w:history="1">
            <w:r w:rsidR="00613241" w:rsidRPr="009153B8">
              <w:rPr>
                <w:rStyle w:val="Hipervnculo"/>
                <w:noProof/>
                <w:lang w:val="es-ES"/>
              </w:rPr>
              <w:t>5.4.3. Diagrama de estados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_Toc63378965 \h </w:instrText>
            </w:r>
            <w:r w:rsidR="00613241" w:rsidRPr="009153B8">
              <w:rPr>
                <w:noProof/>
                <w:webHidden/>
              </w:rPr>
            </w:r>
            <w:r w:rsidR="00613241" w:rsidRPr="009153B8">
              <w:rPr>
                <w:noProof/>
                <w:webHidden/>
              </w:rPr>
              <w:fldChar w:fldCharType="separate"/>
            </w:r>
            <w:r w:rsidR="00613241" w:rsidRPr="009153B8">
              <w:rPr>
                <w:noProof/>
                <w:webHidden/>
              </w:rPr>
              <w:t>91</w:t>
            </w:r>
            <w:r w:rsidR="00613241" w:rsidRPr="009153B8">
              <w:rPr>
                <w:noProof/>
                <w:webHidden/>
              </w:rPr>
              <w:fldChar w:fldCharType="end"/>
            </w:r>
          </w:hyperlink>
        </w:p>
        <w:p w14:paraId="36FD87BF" w14:textId="179A6B6F" w:rsidR="00613241" w:rsidRPr="009153B8" w:rsidRDefault="00464105">
          <w:pPr>
            <w:pStyle w:val="TDC3"/>
            <w:rPr>
              <w:rFonts w:asciiTheme="minorHAnsi" w:eastAsiaTheme="minorEastAsia" w:hAnsiTheme="minorHAnsi"/>
              <w:noProof/>
              <w:sz w:val="22"/>
              <w:lang w:eastAsia="es-GT"/>
            </w:rPr>
          </w:pPr>
          <w:hyperlink w:anchor="_Toc63378966" w:history="1">
            <w:r w:rsidR="00613241" w:rsidRPr="009153B8">
              <w:rPr>
                <w:rStyle w:val="Hipervnculo"/>
                <w:noProof/>
                <w:lang w:val="es-ES"/>
              </w:rPr>
              <w:t>5.4.4. Diagrama de despliegue</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_Toc63378966 \h </w:instrText>
            </w:r>
            <w:r w:rsidR="00613241" w:rsidRPr="009153B8">
              <w:rPr>
                <w:noProof/>
                <w:webHidden/>
              </w:rPr>
            </w:r>
            <w:r w:rsidR="00613241" w:rsidRPr="009153B8">
              <w:rPr>
                <w:noProof/>
                <w:webHidden/>
              </w:rPr>
              <w:fldChar w:fldCharType="separate"/>
            </w:r>
            <w:r w:rsidR="00613241" w:rsidRPr="009153B8">
              <w:rPr>
                <w:noProof/>
                <w:webHidden/>
              </w:rPr>
              <w:t>92</w:t>
            </w:r>
            <w:r w:rsidR="00613241" w:rsidRPr="009153B8">
              <w:rPr>
                <w:noProof/>
                <w:webHidden/>
              </w:rPr>
              <w:fldChar w:fldCharType="end"/>
            </w:r>
          </w:hyperlink>
        </w:p>
        <w:p w14:paraId="374D6B47" w14:textId="1690910C" w:rsidR="00613241" w:rsidRPr="009153B8" w:rsidRDefault="00464105">
          <w:pPr>
            <w:pStyle w:val="TDC3"/>
            <w:rPr>
              <w:rFonts w:asciiTheme="minorHAnsi" w:eastAsiaTheme="minorEastAsia" w:hAnsiTheme="minorHAnsi"/>
              <w:noProof/>
              <w:sz w:val="22"/>
              <w:lang w:eastAsia="es-GT"/>
            </w:rPr>
          </w:pPr>
          <w:hyperlink w:anchor="_Toc63378967" w:history="1">
            <w:r w:rsidR="00613241" w:rsidRPr="009153B8">
              <w:rPr>
                <w:rStyle w:val="Hipervnculo"/>
                <w:noProof/>
                <w:lang w:val="es-ES"/>
              </w:rPr>
              <w:t>5.4.5. Diagrama BPMN</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_Toc63378967 \h </w:instrText>
            </w:r>
            <w:r w:rsidR="00613241" w:rsidRPr="009153B8">
              <w:rPr>
                <w:noProof/>
                <w:webHidden/>
              </w:rPr>
            </w:r>
            <w:r w:rsidR="00613241" w:rsidRPr="009153B8">
              <w:rPr>
                <w:noProof/>
                <w:webHidden/>
              </w:rPr>
              <w:fldChar w:fldCharType="separate"/>
            </w:r>
            <w:r w:rsidR="00613241" w:rsidRPr="009153B8">
              <w:rPr>
                <w:noProof/>
                <w:webHidden/>
              </w:rPr>
              <w:t>92</w:t>
            </w:r>
            <w:r w:rsidR="00613241" w:rsidRPr="009153B8">
              <w:rPr>
                <w:noProof/>
                <w:webHidden/>
              </w:rPr>
              <w:fldChar w:fldCharType="end"/>
            </w:r>
          </w:hyperlink>
        </w:p>
        <w:p w14:paraId="301941CF" w14:textId="5F553483" w:rsidR="00613241" w:rsidRPr="009153B8" w:rsidRDefault="00464105">
          <w:pPr>
            <w:pStyle w:val="TDC3"/>
            <w:rPr>
              <w:rFonts w:asciiTheme="minorHAnsi" w:eastAsiaTheme="minorEastAsia" w:hAnsiTheme="minorHAnsi"/>
              <w:noProof/>
              <w:sz w:val="22"/>
              <w:lang w:eastAsia="es-GT"/>
            </w:rPr>
          </w:pPr>
          <w:hyperlink w:anchor="_Toc63378968" w:history="1">
            <w:r w:rsidR="00613241" w:rsidRPr="009153B8">
              <w:rPr>
                <w:rStyle w:val="Hipervnculo"/>
                <w:noProof/>
                <w:lang w:val="es-ES"/>
              </w:rPr>
              <w:t>5.4.6. Diagrama Entidad Relación</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_Toc63378968 \h </w:instrText>
            </w:r>
            <w:r w:rsidR="00613241" w:rsidRPr="009153B8">
              <w:rPr>
                <w:noProof/>
                <w:webHidden/>
              </w:rPr>
            </w:r>
            <w:r w:rsidR="00613241" w:rsidRPr="009153B8">
              <w:rPr>
                <w:noProof/>
                <w:webHidden/>
              </w:rPr>
              <w:fldChar w:fldCharType="separate"/>
            </w:r>
            <w:r w:rsidR="00613241" w:rsidRPr="009153B8">
              <w:rPr>
                <w:noProof/>
                <w:webHidden/>
              </w:rPr>
              <w:t>93</w:t>
            </w:r>
            <w:r w:rsidR="00613241" w:rsidRPr="009153B8">
              <w:rPr>
                <w:noProof/>
                <w:webHidden/>
              </w:rPr>
              <w:fldChar w:fldCharType="end"/>
            </w:r>
          </w:hyperlink>
        </w:p>
        <w:p w14:paraId="53FE72D2" w14:textId="54AE7544" w:rsidR="00613241" w:rsidRPr="009153B8" w:rsidRDefault="00464105">
          <w:pPr>
            <w:pStyle w:val="TDC2"/>
            <w:rPr>
              <w:rFonts w:asciiTheme="minorHAnsi" w:eastAsiaTheme="minorEastAsia" w:hAnsiTheme="minorHAnsi" w:cstheme="minorBidi"/>
              <w:sz w:val="22"/>
              <w:lang w:eastAsia="es-GT"/>
            </w:rPr>
          </w:pPr>
          <w:hyperlink w:anchor="_Toc63378969" w:history="1">
            <w:r w:rsidR="00613241" w:rsidRPr="009153B8">
              <w:rPr>
                <w:rStyle w:val="Hipervnculo"/>
                <w:lang w:val="es-ES"/>
              </w:rPr>
              <w:t>5.5.</w:t>
            </w:r>
            <w:r w:rsidR="00613241" w:rsidRPr="009153B8">
              <w:rPr>
                <w:rFonts w:asciiTheme="minorHAnsi" w:eastAsiaTheme="minorEastAsia" w:hAnsiTheme="minorHAnsi" w:cstheme="minorBidi"/>
                <w:sz w:val="22"/>
                <w:lang w:eastAsia="es-GT"/>
              </w:rPr>
              <w:tab/>
            </w:r>
            <w:r w:rsidR="00613241" w:rsidRPr="009153B8">
              <w:rPr>
                <w:rStyle w:val="Hipervnculo"/>
                <w:lang w:val="es-ES"/>
              </w:rPr>
              <w:t>Arquitectura</w:t>
            </w:r>
            <w:r w:rsidR="00613241" w:rsidRPr="009153B8">
              <w:rPr>
                <w:webHidden/>
              </w:rPr>
              <w:tab/>
            </w:r>
            <w:r w:rsidR="00613241" w:rsidRPr="009153B8">
              <w:rPr>
                <w:webHidden/>
              </w:rPr>
              <w:fldChar w:fldCharType="begin"/>
            </w:r>
            <w:r w:rsidR="00613241" w:rsidRPr="009153B8">
              <w:rPr>
                <w:webHidden/>
              </w:rPr>
              <w:instrText xml:space="preserve"> PAGEREF _Toc63378969 \h </w:instrText>
            </w:r>
            <w:r w:rsidR="00613241" w:rsidRPr="009153B8">
              <w:rPr>
                <w:webHidden/>
              </w:rPr>
            </w:r>
            <w:r w:rsidR="00613241" w:rsidRPr="009153B8">
              <w:rPr>
                <w:webHidden/>
              </w:rPr>
              <w:fldChar w:fldCharType="separate"/>
            </w:r>
            <w:r w:rsidR="00613241" w:rsidRPr="009153B8">
              <w:rPr>
                <w:webHidden/>
              </w:rPr>
              <w:t>93</w:t>
            </w:r>
            <w:r w:rsidR="00613241" w:rsidRPr="009153B8">
              <w:rPr>
                <w:webHidden/>
              </w:rPr>
              <w:fldChar w:fldCharType="end"/>
            </w:r>
          </w:hyperlink>
        </w:p>
        <w:p w14:paraId="6387CD36" w14:textId="4505188B" w:rsidR="00613241" w:rsidRPr="009153B8" w:rsidRDefault="00464105">
          <w:pPr>
            <w:pStyle w:val="TDC3"/>
            <w:tabs>
              <w:tab w:val="left" w:pos="1320"/>
            </w:tabs>
            <w:rPr>
              <w:rFonts w:asciiTheme="minorHAnsi" w:eastAsiaTheme="minorEastAsia" w:hAnsiTheme="minorHAnsi"/>
              <w:noProof/>
              <w:sz w:val="22"/>
              <w:lang w:eastAsia="es-GT"/>
            </w:rPr>
          </w:pPr>
          <w:hyperlink w:anchor="_Toc63378970" w:history="1">
            <w:r w:rsidR="00613241" w:rsidRPr="009153B8">
              <w:rPr>
                <w:rStyle w:val="Hipervnculo"/>
                <w:noProof/>
                <w:lang w:val="es-ES"/>
              </w:rPr>
              <w:t>5.5.1.</w:t>
            </w:r>
            <w:r w:rsidR="00613241" w:rsidRPr="009153B8">
              <w:rPr>
                <w:rFonts w:asciiTheme="minorHAnsi" w:eastAsiaTheme="minorEastAsia" w:hAnsiTheme="minorHAnsi"/>
                <w:noProof/>
                <w:sz w:val="22"/>
                <w:lang w:eastAsia="es-GT"/>
              </w:rPr>
              <w:tab/>
            </w:r>
            <w:r w:rsidR="00613241" w:rsidRPr="009153B8">
              <w:rPr>
                <w:rStyle w:val="Hipervnculo"/>
                <w:noProof/>
                <w:lang w:val="es-ES"/>
              </w:rPr>
              <w:t>Infraestructura On Premise</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_Toc63378970 \h </w:instrText>
            </w:r>
            <w:r w:rsidR="00613241" w:rsidRPr="009153B8">
              <w:rPr>
                <w:noProof/>
                <w:webHidden/>
              </w:rPr>
            </w:r>
            <w:r w:rsidR="00613241" w:rsidRPr="009153B8">
              <w:rPr>
                <w:noProof/>
                <w:webHidden/>
              </w:rPr>
              <w:fldChar w:fldCharType="separate"/>
            </w:r>
            <w:r w:rsidR="00613241" w:rsidRPr="009153B8">
              <w:rPr>
                <w:noProof/>
                <w:webHidden/>
              </w:rPr>
              <w:t>94</w:t>
            </w:r>
            <w:r w:rsidR="00613241" w:rsidRPr="009153B8">
              <w:rPr>
                <w:noProof/>
                <w:webHidden/>
              </w:rPr>
              <w:fldChar w:fldCharType="end"/>
            </w:r>
          </w:hyperlink>
        </w:p>
        <w:p w14:paraId="6BD8722C" w14:textId="617BB26D" w:rsidR="00613241" w:rsidRPr="009153B8" w:rsidRDefault="00464105">
          <w:pPr>
            <w:pStyle w:val="TDC3"/>
            <w:tabs>
              <w:tab w:val="left" w:pos="1320"/>
            </w:tabs>
            <w:rPr>
              <w:rFonts w:asciiTheme="minorHAnsi" w:eastAsiaTheme="minorEastAsia" w:hAnsiTheme="minorHAnsi"/>
              <w:noProof/>
              <w:sz w:val="22"/>
              <w:lang w:eastAsia="es-GT"/>
            </w:rPr>
          </w:pPr>
          <w:hyperlink w:anchor="_Toc63378971" w:history="1">
            <w:r w:rsidR="00613241" w:rsidRPr="009153B8">
              <w:rPr>
                <w:rStyle w:val="Hipervnculo"/>
                <w:noProof/>
                <w:lang w:val="es-ES"/>
              </w:rPr>
              <w:t>5.5.2.</w:t>
            </w:r>
            <w:r w:rsidR="00613241" w:rsidRPr="009153B8">
              <w:rPr>
                <w:rFonts w:asciiTheme="minorHAnsi" w:eastAsiaTheme="minorEastAsia" w:hAnsiTheme="minorHAnsi"/>
                <w:noProof/>
                <w:sz w:val="22"/>
                <w:lang w:eastAsia="es-GT"/>
              </w:rPr>
              <w:tab/>
            </w:r>
            <w:r w:rsidR="00613241" w:rsidRPr="009153B8">
              <w:rPr>
                <w:rStyle w:val="Hipervnculo"/>
                <w:noProof/>
                <w:lang w:val="es-ES"/>
              </w:rPr>
              <w:t>Infraestructura Cloud</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_Toc63378971 \h </w:instrText>
            </w:r>
            <w:r w:rsidR="00613241" w:rsidRPr="009153B8">
              <w:rPr>
                <w:noProof/>
                <w:webHidden/>
              </w:rPr>
            </w:r>
            <w:r w:rsidR="00613241" w:rsidRPr="009153B8">
              <w:rPr>
                <w:noProof/>
                <w:webHidden/>
              </w:rPr>
              <w:fldChar w:fldCharType="separate"/>
            </w:r>
            <w:r w:rsidR="00613241" w:rsidRPr="009153B8">
              <w:rPr>
                <w:noProof/>
                <w:webHidden/>
              </w:rPr>
              <w:t>95</w:t>
            </w:r>
            <w:r w:rsidR="00613241" w:rsidRPr="009153B8">
              <w:rPr>
                <w:noProof/>
                <w:webHidden/>
              </w:rPr>
              <w:fldChar w:fldCharType="end"/>
            </w:r>
          </w:hyperlink>
        </w:p>
        <w:p w14:paraId="69A0EEDA" w14:textId="2177550D" w:rsidR="00613241" w:rsidRPr="009153B8" w:rsidRDefault="00464105">
          <w:pPr>
            <w:pStyle w:val="TDC2"/>
            <w:rPr>
              <w:rFonts w:asciiTheme="minorHAnsi" w:eastAsiaTheme="minorEastAsia" w:hAnsiTheme="minorHAnsi" w:cstheme="minorBidi"/>
              <w:sz w:val="22"/>
              <w:lang w:eastAsia="es-GT"/>
            </w:rPr>
          </w:pPr>
          <w:hyperlink w:anchor="_Toc63378972" w:history="1">
            <w:r w:rsidR="00613241" w:rsidRPr="009153B8">
              <w:rPr>
                <w:rStyle w:val="Hipervnculo"/>
                <w:lang w:val="es-ES"/>
              </w:rPr>
              <w:t>5.6.</w:t>
            </w:r>
            <w:r w:rsidR="00613241" w:rsidRPr="009153B8">
              <w:rPr>
                <w:rFonts w:asciiTheme="minorHAnsi" w:eastAsiaTheme="minorEastAsia" w:hAnsiTheme="minorHAnsi" w:cstheme="minorBidi"/>
                <w:sz w:val="22"/>
                <w:lang w:eastAsia="es-GT"/>
              </w:rPr>
              <w:tab/>
            </w:r>
            <w:r w:rsidR="00613241" w:rsidRPr="009153B8">
              <w:rPr>
                <w:rStyle w:val="Hipervnculo"/>
                <w:lang w:val="es-ES"/>
              </w:rPr>
              <w:t>Herramientas de desarrollo</w:t>
            </w:r>
            <w:r w:rsidR="00613241" w:rsidRPr="009153B8">
              <w:rPr>
                <w:webHidden/>
              </w:rPr>
              <w:tab/>
            </w:r>
            <w:r w:rsidR="00613241" w:rsidRPr="009153B8">
              <w:rPr>
                <w:webHidden/>
              </w:rPr>
              <w:fldChar w:fldCharType="begin"/>
            </w:r>
            <w:r w:rsidR="00613241" w:rsidRPr="009153B8">
              <w:rPr>
                <w:webHidden/>
              </w:rPr>
              <w:instrText xml:space="preserve"> PAGEREF _Toc63378972 \h </w:instrText>
            </w:r>
            <w:r w:rsidR="00613241" w:rsidRPr="009153B8">
              <w:rPr>
                <w:webHidden/>
              </w:rPr>
            </w:r>
            <w:r w:rsidR="00613241" w:rsidRPr="009153B8">
              <w:rPr>
                <w:webHidden/>
              </w:rPr>
              <w:fldChar w:fldCharType="separate"/>
            </w:r>
            <w:r w:rsidR="00613241" w:rsidRPr="009153B8">
              <w:rPr>
                <w:webHidden/>
              </w:rPr>
              <w:t>95</w:t>
            </w:r>
            <w:r w:rsidR="00613241" w:rsidRPr="009153B8">
              <w:rPr>
                <w:webHidden/>
              </w:rPr>
              <w:fldChar w:fldCharType="end"/>
            </w:r>
          </w:hyperlink>
        </w:p>
        <w:p w14:paraId="5DF81E8D" w14:textId="4A1AD4E0" w:rsidR="00613241" w:rsidRPr="009153B8" w:rsidRDefault="00464105">
          <w:pPr>
            <w:pStyle w:val="TDC3"/>
            <w:tabs>
              <w:tab w:val="left" w:pos="1320"/>
            </w:tabs>
            <w:rPr>
              <w:rFonts w:asciiTheme="minorHAnsi" w:eastAsiaTheme="minorEastAsia" w:hAnsiTheme="minorHAnsi"/>
              <w:noProof/>
              <w:sz w:val="22"/>
              <w:lang w:eastAsia="es-GT"/>
            </w:rPr>
          </w:pPr>
          <w:hyperlink w:anchor="_Toc63378973" w:history="1">
            <w:r w:rsidR="00613241" w:rsidRPr="009153B8">
              <w:rPr>
                <w:rStyle w:val="Hipervnculo"/>
                <w:noProof/>
                <w:lang w:val="es-ES"/>
              </w:rPr>
              <w:t>5.6.1.</w:t>
            </w:r>
            <w:r w:rsidR="00613241" w:rsidRPr="009153B8">
              <w:rPr>
                <w:rFonts w:asciiTheme="minorHAnsi" w:eastAsiaTheme="minorEastAsia" w:hAnsiTheme="minorHAnsi"/>
                <w:noProof/>
                <w:sz w:val="22"/>
                <w:lang w:eastAsia="es-GT"/>
              </w:rPr>
              <w:tab/>
            </w:r>
            <w:r w:rsidR="00613241" w:rsidRPr="009153B8">
              <w:rPr>
                <w:rStyle w:val="Hipervnculo"/>
                <w:noProof/>
                <w:lang w:val="es-ES"/>
              </w:rPr>
              <w:t>Java.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_Toc63378973 \h </w:instrText>
            </w:r>
            <w:r w:rsidR="00613241" w:rsidRPr="009153B8">
              <w:rPr>
                <w:noProof/>
                <w:webHidden/>
              </w:rPr>
            </w:r>
            <w:r w:rsidR="00613241" w:rsidRPr="009153B8">
              <w:rPr>
                <w:noProof/>
                <w:webHidden/>
              </w:rPr>
              <w:fldChar w:fldCharType="separate"/>
            </w:r>
            <w:r w:rsidR="00613241" w:rsidRPr="009153B8">
              <w:rPr>
                <w:noProof/>
                <w:webHidden/>
              </w:rPr>
              <w:t>95</w:t>
            </w:r>
            <w:r w:rsidR="00613241" w:rsidRPr="009153B8">
              <w:rPr>
                <w:noProof/>
                <w:webHidden/>
              </w:rPr>
              <w:fldChar w:fldCharType="end"/>
            </w:r>
          </w:hyperlink>
        </w:p>
        <w:p w14:paraId="12B8DCA5" w14:textId="6DBDF171" w:rsidR="00613241" w:rsidRPr="009153B8" w:rsidRDefault="00464105">
          <w:pPr>
            <w:pStyle w:val="TDC3"/>
            <w:tabs>
              <w:tab w:val="left" w:pos="1320"/>
            </w:tabs>
            <w:rPr>
              <w:rFonts w:asciiTheme="minorHAnsi" w:eastAsiaTheme="minorEastAsia" w:hAnsiTheme="minorHAnsi"/>
              <w:noProof/>
              <w:sz w:val="22"/>
              <w:lang w:eastAsia="es-GT"/>
            </w:rPr>
          </w:pPr>
          <w:hyperlink w:anchor="_Toc63378974" w:history="1">
            <w:r w:rsidR="00613241" w:rsidRPr="009153B8">
              <w:rPr>
                <w:rStyle w:val="Hipervnculo"/>
                <w:noProof/>
                <w:lang w:val="es-ES"/>
              </w:rPr>
              <w:t>5.6.2.</w:t>
            </w:r>
            <w:r w:rsidR="00613241" w:rsidRPr="009153B8">
              <w:rPr>
                <w:rFonts w:asciiTheme="minorHAnsi" w:eastAsiaTheme="minorEastAsia" w:hAnsiTheme="minorHAnsi"/>
                <w:noProof/>
                <w:sz w:val="22"/>
                <w:lang w:eastAsia="es-GT"/>
              </w:rPr>
              <w:tab/>
            </w:r>
            <w:r w:rsidR="00613241" w:rsidRPr="009153B8">
              <w:rPr>
                <w:rStyle w:val="Hipervnculo"/>
                <w:noProof/>
                <w:lang w:val="es-ES"/>
              </w:rPr>
              <w:t>Gestor de procesos de negocio y gestor documental.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_Toc63378974 \h </w:instrText>
            </w:r>
            <w:r w:rsidR="00613241" w:rsidRPr="009153B8">
              <w:rPr>
                <w:noProof/>
                <w:webHidden/>
              </w:rPr>
            </w:r>
            <w:r w:rsidR="00613241" w:rsidRPr="009153B8">
              <w:rPr>
                <w:noProof/>
                <w:webHidden/>
              </w:rPr>
              <w:fldChar w:fldCharType="separate"/>
            </w:r>
            <w:r w:rsidR="00613241" w:rsidRPr="009153B8">
              <w:rPr>
                <w:noProof/>
                <w:webHidden/>
              </w:rPr>
              <w:t>96</w:t>
            </w:r>
            <w:r w:rsidR="00613241" w:rsidRPr="009153B8">
              <w:rPr>
                <w:noProof/>
                <w:webHidden/>
              </w:rPr>
              <w:fldChar w:fldCharType="end"/>
            </w:r>
          </w:hyperlink>
        </w:p>
        <w:p w14:paraId="58F55C1D" w14:textId="4CC4F97A" w:rsidR="00613241" w:rsidRPr="009153B8" w:rsidRDefault="00464105">
          <w:pPr>
            <w:pStyle w:val="TDC3"/>
            <w:tabs>
              <w:tab w:val="left" w:pos="1320"/>
            </w:tabs>
            <w:rPr>
              <w:rFonts w:asciiTheme="minorHAnsi" w:eastAsiaTheme="minorEastAsia" w:hAnsiTheme="minorHAnsi"/>
              <w:noProof/>
              <w:sz w:val="22"/>
              <w:lang w:eastAsia="es-GT"/>
            </w:rPr>
          </w:pPr>
          <w:hyperlink w:anchor="_Toc63378975" w:history="1">
            <w:r w:rsidR="00613241" w:rsidRPr="009153B8">
              <w:rPr>
                <w:rStyle w:val="Hipervnculo"/>
                <w:noProof/>
                <w:lang w:val="es-ES"/>
              </w:rPr>
              <w:t>5.6.3.</w:t>
            </w:r>
            <w:r w:rsidR="00613241" w:rsidRPr="009153B8">
              <w:rPr>
                <w:rFonts w:asciiTheme="minorHAnsi" w:eastAsiaTheme="minorEastAsia" w:hAnsiTheme="minorHAnsi"/>
                <w:noProof/>
                <w:sz w:val="22"/>
                <w:lang w:eastAsia="es-GT"/>
              </w:rPr>
              <w:tab/>
            </w:r>
            <w:r w:rsidR="00613241" w:rsidRPr="009153B8">
              <w:rPr>
                <w:rStyle w:val="Hipervnculo"/>
                <w:noProof/>
                <w:lang w:val="es-ES"/>
              </w:rPr>
              <w:t>Base de datos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_Toc63378975 \h </w:instrText>
            </w:r>
            <w:r w:rsidR="00613241" w:rsidRPr="009153B8">
              <w:rPr>
                <w:noProof/>
                <w:webHidden/>
              </w:rPr>
            </w:r>
            <w:r w:rsidR="00613241" w:rsidRPr="009153B8">
              <w:rPr>
                <w:noProof/>
                <w:webHidden/>
              </w:rPr>
              <w:fldChar w:fldCharType="separate"/>
            </w:r>
            <w:r w:rsidR="00613241" w:rsidRPr="009153B8">
              <w:rPr>
                <w:noProof/>
                <w:webHidden/>
              </w:rPr>
              <w:t>99</w:t>
            </w:r>
            <w:r w:rsidR="00613241" w:rsidRPr="009153B8">
              <w:rPr>
                <w:noProof/>
                <w:webHidden/>
              </w:rPr>
              <w:fldChar w:fldCharType="end"/>
            </w:r>
          </w:hyperlink>
        </w:p>
        <w:p w14:paraId="57DBAAE3" w14:textId="50D326F4" w:rsidR="00613241" w:rsidRPr="009153B8" w:rsidRDefault="00464105">
          <w:pPr>
            <w:pStyle w:val="TDC3"/>
            <w:tabs>
              <w:tab w:val="left" w:pos="1320"/>
            </w:tabs>
            <w:rPr>
              <w:rFonts w:asciiTheme="minorHAnsi" w:eastAsiaTheme="minorEastAsia" w:hAnsiTheme="minorHAnsi"/>
              <w:noProof/>
              <w:sz w:val="22"/>
              <w:lang w:eastAsia="es-GT"/>
            </w:rPr>
          </w:pPr>
          <w:hyperlink w:anchor="_Toc63378976" w:history="1">
            <w:r w:rsidR="00613241" w:rsidRPr="009153B8">
              <w:rPr>
                <w:rStyle w:val="Hipervnculo"/>
                <w:noProof/>
                <w:lang w:val="es-ES"/>
              </w:rPr>
              <w:t>5.6.4.</w:t>
            </w:r>
            <w:r w:rsidR="00613241" w:rsidRPr="009153B8">
              <w:rPr>
                <w:rFonts w:asciiTheme="minorHAnsi" w:eastAsiaTheme="minorEastAsia" w:hAnsiTheme="minorHAnsi"/>
                <w:noProof/>
                <w:sz w:val="22"/>
                <w:lang w:eastAsia="es-GT"/>
              </w:rPr>
              <w:tab/>
            </w:r>
            <w:r w:rsidR="00613241" w:rsidRPr="009153B8">
              <w:rPr>
                <w:rStyle w:val="Hipervnculo"/>
                <w:noProof/>
                <w:lang w:val="es-ES"/>
              </w:rPr>
              <w:t>Diseño y maquetado.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_Toc63378976 \h </w:instrText>
            </w:r>
            <w:r w:rsidR="00613241" w:rsidRPr="009153B8">
              <w:rPr>
                <w:noProof/>
                <w:webHidden/>
              </w:rPr>
            </w:r>
            <w:r w:rsidR="00613241" w:rsidRPr="009153B8">
              <w:rPr>
                <w:noProof/>
                <w:webHidden/>
              </w:rPr>
              <w:fldChar w:fldCharType="separate"/>
            </w:r>
            <w:r w:rsidR="00613241" w:rsidRPr="009153B8">
              <w:rPr>
                <w:noProof/>
                <w:webHidden/>
              </w:rPr>
              <w:t>101</w:t>
            </w:r>
            <w:r w:rsidR="00613241" w:rsidRPr="009153B8">
              <w:rPr>
                <w:noProof/>
                <w:webHidden/>
              </w:rPr>
              <w:fldChar w:fldCharType="end"/>
            </w:r>
          </w:hyperlink>
        </w:p>
        <w:p w14:paraId="2137A4F4" w14:textId="0BC925AF" w:rsidR="00613241" w:rsidRPr="009153B8" w:rsidRDefault="00464105">
          <w:pPr>
            <w:pStyle w:val="TDC1"/>
            <w:rPr>
              <w:rFonts w:asciiTheme="minorHAnsi" w:eastAsiaTheme="minorEastAsia" w:hAnsiTheme="minorHAnsi"/>
              <w:noProof/>
              <w:sz w:val="22"/>
              <w:lang w:eastAsia="es-GT"/>
            </w:rPr>
          </w:pPr>
          <w:hyperlink w:anchor="_Toc63378977" w:history="1">
            <w:r w:rsidR="00613241" w:rsidRPr="009153B8">
              <w:rPr>
                <w:rStyle w:val="Hipervnculo"/>
                <w:rFonts w:cs="Times New Roman"/>
                <w:noProof/>
                <w:lang w:val="es-ES"/>
              </w:rPr>
              <w:t>CAPÍTULO V.</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_Toc63378977 \h </w:instrText>
            </w:r>
            <w:r w:rsidR="00613241" w:rsidRPr="009153B8">
              <w:rPr>
                <w:noProof/>
                <w:webHidden/>
              </w:rPr>
            </w:r>
            <w:r w:rsidR="00613241" w:rsidRPr="009153B8">
              <w:rPr>
                <w:noProof/>
                <w:webHidden/>
              </w:rPr>
              <w:fldChar w:fldCharType="separate"/>
            </w:r>
            <w:r w:rsidR="00613241" w:rsidRPr="009153B8">
              <w:rPr>
                <w:noProof/>
                <w:webHidden/>
              </w:rPr>
              <w:t>103</w:t>
            </w:r>
            <w:r w:rsidR="00613241" w:rsidRPr="009153B8">
              <w:rPr>
                <w:noProof/>
                <w:webHidden/>
              </w:rPr>
              <w:fldChar w:fldCharType="end"/>
            </w:r>
          </w:hyperlink>
        </w:p>
        <w:p w14:paraId="6EBFD9FD" w14:textId="1C9E8AE7" w:rsidR="00613241" w:rsidRPr="009153B8" w:rsidRDefault="00464105">
          <w:pPr>
            <w:pStyle w:val="TDC1"/>
            <w:rPr>
              <w:rFonts w:asciiTheme="minorHAnsi" w:eastAsiaTheme="minorEastAsia" w:hAnsiTheme="minorHAnsi"/>
              <w:noProof/>
              <w:sz w:val="22"/>
              <w:lang w:eastAsia="es-GT"/>
            </w:rPr>
          </w:pPr>
          <w:hyperlink w:anchor="_Toc63378978" w:history="1">
            <w:r w:rsidR="00613241" w:rsidRPr="009153B8">
              <w:rPr>
                <w:rStyle w:val="Hipervnculo"/>
                <w:rFonts w:cs="Times New Roman"/>
                <w:noProof/>
                <w:lang w:val="es-ES"/>
              </w:rPr>
              <w:t>6.</w:t>
            </w:r>
            <w:r w:rsidR="00613241" w:rsidRPr="009153B8">
              <w:rPr>
                <w:rFonts w:asciiTheme="minorHAnsi" w:eastAsiaTheme="minorEastAsia" w:hAnsiTheme="minorHAnsi"/>
                <w:noProof/>
                <w:sz w:val="22"/>
                <w:lang w:eastAsia="es-GT"/>
              </w:rPr>
              <w:tab/>
            </w:r>
            <w:r w:rsidR="00613241" w:rsidRPr="009153B8">
              <w:rPr>
                <w:rStyle w:val="Hipervnculo"/>
                <w:rFonts w:cs="Times New Roman"/>
                <w:noProof/>
                <w:lang w:val="es-ES"/>
              </w:rPr>
              <w:t>RESULTADOS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_Toc63378978 \h </w:instrText>
            </w:r>
            <w:r w:rsidR="00613241" w:rsidRPr="009153B8">
              <w:rPr>
                <w:noProof/>
                <w:webHidden/>
              </w:rPr>
            </w:r>
            <w:r w:rsidR="00613241" w:rsidRPr="009153B8">
              <w:rPr>
                <w:noProof/>
                <w:webHidden/>
              </w:rPr>
              <w:fldChar w:fldCharType="separate"/>
            </w:r>
            <w:r w:rsidR="00613241" w:rsidRPr="009153B8">
              <w:rPr>
                <w:noProof/>
                <w:webHidden/>
              </w:rPr>
              <w:t>103</w:t>
            </w:r>
            <w:r w:rsidR="00613241" w:rsidRPr="009153B8">
              <w:rPr>
                <w:noProof/>
                <w:webHidden/>
              </w:rPr>
              <w:fldChar w:fldCharType="end"/>
            </w:r>
          </w:hyperlink>
        </w:p>
        <w:p w14:paraId="511AA556" w14:textId="6AF60719" w:rsidR="00613241" w:rsidRPr="009153B8" w:rsidRDefault="00464105">
          <w:pPr>
            <w:pStyle w:val="TDC2"/>
            <w:rPr>
              <w:rFonts w:asciiTheme="minorHAnsi" w:eastAsiaTheme="minorEastAsia" w:hAnsiTheme="minorHAnsi" w:cstheme="minorBidi"/>
              <w:sz w:val="22"/>
              <w:lang w:eastAsia="es-GT"/>
            </w:rPr>
          </w:pPr>
          <w:hyperlink w:anchor="_Toc63378979" w:history="1">
            <w:r w:rsidR="00613241" w:rsidRPr="009153B8">
              <w:rPr>
                <w:rStyle w:val="Hipervnculo"/>
                <w:lang w:val="es-ES"/>
              </w:rPr>
              <w:t>6.1. Antecedentes</w:t>
            </w:r>
            <w:r w:rsidR="00613241" w:rsidRPr="009153B8">
              <w:rPr>
                <w:webHidden/>
              </w:rPr>
              <w:tab/>
            </w:r>
            <w:r w:rsidR="00613241" w:rsidRPr="009153B8">
              <w:rPr>
                <w:webHidden/>
              </w:rPr>
              <w:fldChar w:fldCharType="begin"/>
            </w:r>
            <w:r w:rsidR="00613241" w:rsidRPr="009153B8">
              <w:rPr>
                <w:webHidden/>
              </w:rPr>
              <w:instrText xml:space="preserve"> PAGEREF _Toc63378979 \h </w:instrText>
            </w:r>
            <w:r w:rsidR="00613241" w:rsidRPr="009153B8">
              <w:rPr>
                <w:webHidden/>
              </w:rPr>
            </w:r>
            <w:r w:rsidR="00613241" w:rsidRPr="009153B8">
              <w:rPr>
                <w:webHidden/>
              </w:rPr>
              <w:fldChar w:fldCharType="separate"/>
            </w:r>
            <w:r w:rsidR="00613241" w:rsidRPr="009153B8">
              <w:rPr>
                <w:webHidden/>
              </w:rPr>
              <w:t>103</w:t>
            </w:r>
            <w:r w:rsidR="00613241" w:rsidRPr="009153B8">
              <w:rPr>
                <w:webHidden/>
              </w:rPr>
              <w:fldChar w:fldCharType="end"/>
            </w:r>
          </w:hyperlink>
        </w:p>
        <w:p w14:paraId="0645B9C6" w14:textId="706A11F1" w:rsidR="00613241" w:rsidRPr="009153B8" w:rsidRDefault="00464105">
          <w:pPr>
            <w:pStyle w:val="TDC2"/>
            <w:rPr>
              <w:rFonts w:asciiTheme="minorHAnsi" w:eastAsiaTheme="minorEastAsia" w:hAnsiTheme="minorHAnsi" w:cstheme="minorBidi"/>
              <w:sz w:val="22"/>
              <w:lang w:eastAsia="es-GT"/>
            </w:rPr>
          </w:pPr>
          <w:hyperlink w:anchor="_Toc63378980" w:history="1">
            <w:r w:rsidR="00613241" w:rsidRPr="009153B8">
              <w:rPr>
                <w:rStyle w:val="Hipervnculo"/>
                <w:lang w:val="es-ES"/>
              </w:rPr>
              <w:t>6.2. Cumplimiento del alcance.</w:t>
            </w:r>
            <w:r w:rsidR="00613241" w:rsidRPr="009153B8">
              <w:rPr>
                <w:webHidden/>
              </w:rPr>
              <w:tab/>
            </w:r>
            <w:r w:rsidR="00613241" w:rsidRPr="009153B8">
              <w:rPr>
                <w:webHidden/>
              </w:rPr>
              <w:fldChar w:fldCharType="begin"/>
            </w:r>
            <w:r w:rsidR="00613241" w:rsidRPr="009153B8">
              <w:rPr>
                <w:webHidden/>
              </w:rPr>
              <w:instrText xml:space="preserve"> PAGEREF _Toc63378980 \h </w:instrText>
            </w:r>
            <w:r w:rsidR="00613241" w:rsidRPr="009153B8">
              <w:rPr>
                <w:webHidden/>
              </w:rPr>
            </w:r>
            <w:r w:rsidR="00613241" w:rsidRPr="009153B8">
              <w:rPr>
                <w:webHidden/>
              </w:rPr>
              <w:fldChar w:fldCharType="separate"/>
            </w:r>
            <w:r w:rsidR="00613241" w:rsidRPr="009153B8">
              <w:rPr>
                <w:webHidden/>
              </w:rPr>
              <w:t>103</w:t>
            </w:r>
            <w:r w:rsidR="00613241" w:rsidRPr="009153B8">
              <w:rPr>
                <w:webHidden/>
              </w:rPr>
              <w:fldChar w:fldCharType="end"/>
            </w:r>
          </w:hyperlink>
        </w:p>
        <w:p w14:paraId="3BF49920" w14:textId="0A29355D" w:rsidR="00613241" w:rsidRPr="009153B8" w:rsidRDefault="00464105">
          <w:pPr>
            <w:pStyle w:val="TDC2"/>
            <w:rPr>
              <w:rFonts w:asciiTheme="minorHAnsi" w:eastAsiaTheme="minorEastAsia" w:hAnsiTheme="minorHAnsi" w:cstheme="minorBidi"/>
              <w:sz w:val="22"/>
              <w:lang w:eastAsia="es-GT"/>
            </w:rPr>
          </w:pPr>
          <w:hyperlink w:anchor="_Toc63378981" w:history="1">
            <w:r w:rsidR="00613241" w:rsidRPr="009153B8">
              <w:rPr>
                <w:rStyle w:val="Hipervnculo"/>
                <w:lang w:val="es-ES"/>
              </w:rPr>
              <w:t>6.3. Planteamiento de la solución.</w:t>
            </w:r>
            <w:r w:rsidR="00613241" w:rsidRPr="009153B8">
              <w:rPr>
                <w:webHidden/>
              </w:rPr>
              <w:tab/>
            </w:r>
            <w:r w:rsidR="00613241" w:rsidRPr="009153B8">
              <w:rPr>
                <w:webHidden/>
              </w:rPr>
              <w:fldChar w:fldCharType="begin"/>
            </w:r>
            <w:r w:rsidR="00613241" w:rsidRPr="009153B8">
              <w:rPr>
                <w:webHidden/>
              </w:rPr>
              <w:instrText xml:space="preserve"> PAGEREF _Toc63378981 \h </w:instrText>
            </w:r>
            <w:r w:rsidR="00613241" w:rsidRPr="009153B8">
              <w:rPr>
                <w:webHidden/>
              </w:rPr>
            </w:r>
            <w:r w:rsidR="00613241" w:rsidRPr="009153B8">
              <w:rPr>
                <w:webHidden/>
              </w:rPr>
              <w:fldChar w:fldCharType="separate"/>
            </w:r>
            <w:r w:rsidR="00613241" w:rsidRPr="009153B8">
              <w:rPr>
                <w:webHidden/>
              </w:rPr>
              <w:t>103</w:t>
            </w:r>
            <w:r w:rsidR="00613241" w:rsidRPr="009153B8">
              <w:rPr>
                <w:webHidden/>
              </w:rPr>
              <w:fldChar w:fldCharType="end"/>
            </w:r>
          </w:hyperlink>
        </w:p>
        <w:p w14:paraId="31A3434F" w14:textId="22284868" w:rsidR="00613241" w:rsidRPr="009153B8" w:rsidRDefault="00464105">
          <w:pPr>
            <w:pStyle w:val="TDC2"/>
            <w:rPr>
              <w:rFonts w:asciiTheme="minorHAnsi" w:eastAsiaTheme="minorEastAsia" w:hAnsiTheme="minorHAnsi" w:cstheme="minorBidi"/>
              <w:sz w:val="22"/>
              <w:lang w:eastAsia="es-GT"/>
            </w:rPr>
          </w:pPr>
          <w:hyperlink w:anchor="_Toc63378982" w:history="1">
            <w:r w:rsidR="00613241" w:rsidRPr="009153B8">
              <w:rPr>
                <w:rStyle w:val="Hipervnculo"/>
                <w:lang w:val="es-ES"/>
              </w:rPr>
              <w:t>6.4. Validación de los objetivos.</w:t>
            </w:r>
            <w:r w:rsidR="00613241" w:rsidRPr="009153B8">
              <w:rPr>
                <w:webHidden/>
              </w:rPr>
              <w:tab/>
            </w:r>
            <w:r w:rsidR="00613241" w:rsidRPr="009153B8">
              <w:rPr>
                <w:webHidden/>
              </w:rPr>
              <w:fldChar w:fldCharType="begin"/>
            </w:r>
            <w:r w:rsidR="00613241" w:rsidRPr="009153B8">
              <w:rPr>
                <w:webHidden/>
              </w:rPr>
              <w:instrText xml:space="preserve"> PAGEREF _Toc63378982 \h </w:instrText>
            </w:r>
            <w:r w:rsidR="00613241" w:rsidRPr="009153B8">
              <w:rPr>
                <w:webHidden/>
              </w:rPr>
            </w:r>
            <w:r w:rsidR="00613241" w:rsidRPr="009153B8">
              <w:rPr>
                <w:webHidden/>
              </w:rPr>
              <w:fldChar w:fldCharType="separate"/>
            </w:r>
            <w:r w:rsidR="00613241" w:rsidRPr="009153B8">
              <w:rPr>
                <w:webHidden/>
              </w:rPr>
              <w:t>104</w:t>
            </w:r>
            <w:r w:rsidR="00613241" w:rsidRPr="009153B8">
              <w:rPr>
                <w:webHidden/>
              </w:rPr>
              <w:fldChar w:fldCharType="end"/>
            </w:r>
          </w:hyperlink>
        </w:p>
        <w:p w14:paraId="5F59E9A4" w14:textId="4271AB5C" w:rsidR="00613241" w:rsidRPr="009153B8" w:rsidRDefault="00464105">
          <w:pPr>
            <w:pStyle w:val="TDC3"/>
            <w:rPr>
              <w:rFonts w:asciiTheme="minorHAnsi" w:eastAsiaTheme="minorEastAsia" w:hAnsiTheme="minorHAnsi"/>
              <w:noProof/>
              <w:sz w:val="22"/>
              <w:lang w:eastAsia="es-GT"/>
            </w:rPr>
          </w:pPr>
          <w:hyperlink w:anchor="_Toc63378983" w:history="1">
            <w:r w:rsidR="00613241" w:rsidRPr="009153B8">
              <w:rPr>
                <w:rStyle w:val="Hipervnculo"/>
                <w:rFonts w:cs="Times New Roman"/>
                <w:noProof/>
                <w:lang w:val="es-ES"/>
              </w:rPr>
              <w:t>6.4.1. Objetivo general.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_Toc63378983 \h </w:instrText>
            </w:r>
            <w:r w:rsidR="00613241" w:rsidRPr="009153B8">
              <w:rPr>
                <w:noProof/>
                <w:webHidden/>
              </w:rPr>
            </w:r>
            <w:r w:rsidR="00613241" w:rsidRPr="009153B8">
              <w:rPr>
                <w:noProof/>
                <w:webHidden/>
              </w:rPr>
              <w:fldChar w:fldCharType="separate"/>
            </w:r>
            <w:r w:rsidR="00613241" w:rsidRPr="009153B8">
              <w:rPr>
                <w:noProof/>
                <w:webHidden/>
              </w:rPr>
              <w:t>104</w:t>
            </w:r>
            <w:r w:rsidR="00613241" w:rsidRPr="009153B8">
              <w:rPr>
                <w:noProof/>
                <w:webHidden/>
              </w:rPr>
              <w:fldChar w:fldCharType="end"/>
            </w:r>
          </w:hyperlink>
        </w:p>
        <w:p w14:paraId="17651E69" w14:textId="29F58A66" w:rsidR="00613241" w:rsidRPr="009153B8" w:rsidRDefault="00464105">
          <w:pPr>
            <w:pStyle w:val="TDC3"/>
            <w:rPr>
              <w:rFonts w:asciiTheme="minorHAnsi" w:eastAsiaTheme="minorEastAsia" w:hAnsiTheme="minorHAnsi"/>
              <w:noProof/>
              <w:sz w:val="22"/>
              <w:lang w:eastAsia="es-GT"/>
            </w:rPr>
          </w:pPr>
          <w:hyperlink w:anchor="_Toc63378984" w:history="1">
            <w:r w:rsidR="00613241" w:rsidRPr="009153B8">
              <w:rPr>
                <w:rStyle w:val="Hipervnculo"/>
                <w:rFonts w:cs="Times New Roman"/>
                <w:noProof/>
                <w:lang w:val="es-ES"/>
              </w:rPr>
              <w:t>6.4.2. Objetivos específicos.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_Toc63378984 \h </w:instrText>
            </w:r>
            <w:r w:rsidR="00613241" w:rsidRPr="009153B8">
              <w:rPr>
                <w:noProof/>
                <w:webHidden/>
              </w:rPr>
            </w:r>
            <w:r w:rsidR="00613241" w:rsidRPr="009153B8">
              <w:rPr>
                <w:noProof/>
                <w:webHidden/>
              </w:rPr>
              <w:fldChar w:fldCharType="separate"/>
            </w:r>
            <w:r w:rsidR="00613241" w:rsidRPr="009153B8">
              <w:rPr>
                <w:noProof/>
                <w:webHidden/>
              </w:rPr>
              <w:t>104</w:t>
            </w:r>
            <w:r w:rsidR="00613241" w:rsidRPr="009153B8">
              <w:rPr>
                <w:noProof/>
                <w:webHidden/>
              </w:rPr>
              <w:fldChar w:fldCharType="end"/>
            </w:r>
          </w:hyperlink>
        </w:p>
        <w:p w14:paraId="1D4C4FDA" w14:textId="18929A7E" w:rsidR="00613241" w:rsidRPr="009153B8" w:rsidRDefault="00464105">
          <w:pPr>
            <w:pStyle w:val="TDC2"/>
            <w:rPr>
              <w:rFonts w:asciiTheme="minorHAnsi" w:eastAsiaTheme="minorEastAsia" w:hAnsiTheme="minorHAnsi" w:cstheme="minorBidi"/>
              <w:sz w:val="22"/>
              <w:lang w:eastAsia="es-GT"/>
            </w:rPr>
          </w:pPr>
          <w:hyperlink w:anchor="_Toc63378985" w:history="1">
            <w:r w:rsidR="00613241" w:rsidRPr="009153B8">
              <w:rPr>
                <w:rStyle w:val="Hipervnculo"/>
                <w:lang w:val="es-ES"/>
              </w:rPr>
              <w:t>6.5.</w:t>
            </w:r>
            <w:r w:rsidR="00613241" w:rsidRPr="009153B8">
              <w:rPr>
                <w:rFonts w:asciiTheme="minorHAnsi" w:eastAsiaTheme="minorEastAsia" w:hAnsiTheme="minorHAnsi" w:cstheme="minorBidi"/>
                <w:sz w:val="22"/>
                <w:lang w:eastAsia="es-GT"/>
              </w:rPr>
              <w:tab/>
            </w:r>
            <w:r w:rsidR="00613241" w:rsidRPr="009153B8">
              <w:rPr>
                <w:rStyle w:val="Hipervnculo"/>
                <w:lang w:val="es-ES"/>
              </w:rPr>
              <w:t>Comparación en tiempos de respuesta.</w:t>
            </w:r>
            <w:r w:rsidR="00613241" w:rsidRPr="009153B8">
              <w:rPr>
                <w:webHidden/>
              </w:rPr>
              <w:tab/>
            </w:r>
            <w:r w:rsidR="00613241" w:rsidRPr="009153B8">
              <w:rPr>
                <w:webHidden/>
              </w:rPr>
              <w:fldChar w:fldCharType="begin"/>
            </w:r>
            <w:r w:rsidR="00613241" w:rsidRPr="009153B8">
              <w:rPr>
                <w:webHidden/>
              </w:rPr>
              <w:instrText xml:space="preserve"> PAGEREF _Toc63378985 \h </w:instrText>
            </w:r>
            <w:r w:rsidR="00613241" w:rsidRPr="009153B8">
              <w:rPr>
                <w:webHidden/>
              </w:rPr>
            </w:r>
            <w:r w:rsidR="00613241" w:rsidRPr="009153B8">
              <w:rPr>
                <w:webHidden/>
              </w:rPr>
              <w:fldChar w:fldCharType="separate"/>
            </w:r>
            <w:r w:rsidR="00613241" w:rsidRPr="009153B8">
              <w:rPr>
                <w:webHidden/>
              </w:rPr>
              <w:t>104</w:t>
            </w:r>
            <w:r w:rsidR="00613241" w:rsidRPr="009153B8">
              <w:rPr>
                <w:webHidden/>
              </w:rPr>
              <w:fldChar w:fldCharType="end"/>
            </w:r>
          </w:hyperlink>
        </w:p>
        <w:p w14:paraId="13A03065" w14:textId="629CF019" w:rsidR="00613241" w:rsidRPr="009153B8" w:rsidRDefault="00464105">
          <w:pPr>
            <w:pStyle w:val="TDC2"/>
            <w:rPr>
              <w:rFonts w:asciiTheme="minorHAnsi" w:eastAsiaTheme="minorEastAsia" w:hAnsiTheme="minorHAnsi" w:cstheme="minorBidi"/>
              <w:sz w:val="22"/>
              <w:lang w:eastAsia="es-GT"/>
            </w:rPr>
          </w:pPr>
          <w:hyperlink w:anchor="_Toc63378986" w:history="1">
            <w:r w:rsidR="00613241" w:rsidRPr="009153B8">
              <w:rPr>
                <w:rStyle w:val="Hipervnculo"/>
                <w:lang w:val="es-ES"/>
              </w:rPr>
              <w:t>6.6.</w:t>
            </w:r>
            <w:r w:rsidR="00613241" w:rsidRPr="009153B8">
              <w:rPr>
                <w:rFonts w:asciiTheme="minorHAnsi" w:eastAsiaTheme="minorEastAsia" w:hAnsiTheme="minorHAnsi" w:cstheme="minorBidi"/>
                <w:sz w:val="22"/>
                <w:lang w:eastAsia="es-GT"/>
              </w:rPr>
              <w:tab/>
            </w:r>
            <w:r w:rsidR="00613241" w:rsidRPr="009153B8">
              <w:rPr>
                <w:rStyle w:val="Hipervnculo"/>
                <w:lang w:val="es-ES"/>
              </w:rPr>
              <w:t>Comparativo de solicitudes resueltas.</w:t>
            </w:r>
            <w:r w:rsidR="00613241" w:rsidRPr="009153B8">
              <w:rPr>
                <w:webHidden/>
              </w:rPr>
              <w:tab/>
            </w:r>
            <w:r w:rsidR="00613241" w:rsidRPr="009153B8">
              <w:rPr>
                <w:webHidden/>
              </w:rPr>
              <w:fldChar w:fldCharType="begin"/>
            </w:r>
            <w:r w:rsidR="00613241" w:rsidRPr="009153B8">
              <w:rPr>
                <w:webHidden/>
              </w:rPr>
              <w:instrText xml:space="preserve"> PAGEREF _Toc63378986 \h </w:instrText>
            </w:r>
            <w:r w:rsidR="00613241" w:rsidRPr="009153B8">
              <w:rPr>
                <w:webHidden/>
              </w:rPr>
            </w:r>
            <w:r w:rsidR="00613241" w:rsidRPr="009153B8">
              <w:rPr>
                <w:webHidden/>
              </w:rPr>
              <w:fldChar w:fldCharType="separate"/>
            </w:r>
            <w:r w:rsidR="00613241" w:rsidRPr="009153B8">
              <w:rPr>
                <w:webHidden/>
              </w:rPr>
              <w:t>106</w:t>
            </w:r>
            <w:r w:rsidR="00613241" w:rsidRPr="009153B8">
              <w:rPr>
                <w:webHidden/>
              </w:rPr>
              <w:fldChar w:fldCharType="end"/>
            </w:r>
          </w:hyperlink>
        </w:p>
        <w:p w14:paraId="036D5023" w14:textId="040B787D" w:rsidR="00613241" w:rsidRPr="009153B8" w:rsidRDefault="00464105">
          <w:pPr>
            <w:pStyle w:val="TDC2"/>
            <w:rPr>
              <w:rFonts w:asciiTheme="minorHAnsi" w:eastAsiaTheme="minorEastAsia" w:hAnsiTheme="minorHAnsi" w:cstheme="minorBidi"/>
              <w:sz w:val="22"/>
              <w:lang w:eastAsia="es-GT"/>
            </w:rPr>
          </w:pPr>
          <w:hyperlink w:anchor="_Toc63378987" w:history="1">
            <w:r w:rsidR="00613241" w:rsidRPr="009153B8">
              <w:rPr>
                <w:rStyle w:val="Hipervnculo"/>
                <w:lang w:val="es-ES"/>
              </w:rPr>
              <w:t>6.7.</w:t>
            </w:r>
            <w:r w:rsidR="00613241" w:rsidRPr="009153B8">
              <w:rPr>
                <w:rFonts w:asciiTheme="minorHAnsi" w:eastAsiaTheme="minorEastAsia" w:hAnsiTheme="minorHAnsi" w:cstheme="minorBidi"/>
                <w:sz w:val="22"/>
                <w:lang w:eastAsia="es-GT"/>
              </w:rPr>
              <w:tab/>
            </w:r>
            <w:r w:rsidR="00613241" w:rsidRPr="009153B8">
              <w:rPr>
                <w:rStyle w:val="Hipervnculo"/>
                <w:lang w:val="es-ES"/>
              </w:rPr>
              <w:t>Fortalecimiento de la gestión documental.</w:t>
            </w:r>
            <w:r w:rsidR="00613241" w:rsidRPr="009153B8">
              <w:rPr>
                <w:webHidden/>
              </w:rPr>
              <w:tab/>
            </w:r>
            <w:r w:rsidR="00613241" w:rsidRPr="009153B8">
              <w:rPr>
                <w:webHidden/>
              </w:rPr>
              <w:fldChar w:fldCharType="begin"/>
            </w:r>
            <w:r w:rsidR="00613241" w:rsidRPr="009153B8">
              <w:rPr>
                <w:webHidden/>
              </w:rPr>
              <w:instrText xml:space="preserve"> PAGEREF _Toc63378987 \h </w:instrText>
            </w:r>
            <w:r w:rsidR="00613241" w:rsidRPr="009153B8">
              <w:rPr>
                <w:webHidden/>
              </w:rPr>
            </w:r>
            <w:r w:rsidR="00613241" w:rsidRPr="009153B8">
              <w:rPr>
                <w:webHidden/>
              </w:rPr>
              <w:fldChar w:fldCharType="separate"/>
            </w:r>
            <w:r w:rsidR="00613241" w:rsidRPr="009153B8">
              <w:rPr>
                <w:webHidden/>
              </w:rPr>
              <w:t>107</w:t>
            </w:r>
            <w:r w:rsidR="00613241" w:rsidRPr="009153B8">
              <w:rPr>
                <w:webHidden/>
              </w:rPr>
              <w:fldChar w:fldCharType="end"/>
            </w:r>
          </w:hyperlink>
        </w:p>
        <w:p w14:paraId="13A80018" w14:textId="58FB11AC" w:rsidR="00613241" w:rsidRPr="009153B8" w:rsidRDefault="00464105">
          <w:pPr>
            <w:pStyle w:val="TDC2"/>
            <w:rPr>
              <w:rFonts w:asciiTheme="minorHAnsi" w:eastAsiaTheme="minorEastAsia" w:hAnsiTheme="minorHAnsi" w:cstheme="minorBidi"/>
              <w:sz w:val="22"/>
              <w:lang w:eastAsia="es-GT"/>
            </w:rPr>
          </w:pPr>
          <w:hyperlink w:anchor="_Toc63378988" w:history="1">
            <w:r w:rsidR="00613241" w:rsidRPr="009153B8">
              <w:rPr>
                <w:rStyle w:val="Hipervnculo"/>
                <w:lang w:val="es-ES"/>
              </w:rPr>
              <w:t>6.8.</w:t>
            </w:r>
            <w:r w:rsidR="00613241" w:rsidRPr="009153B8">
              <w:rPr>
                <w:rFonts w:asciiTheme="minorHAnsi" w:eastAsiaTheme="minorEastAsia" w:hAnsiTheme="minorHAnsi" w:cstheme="minorBidi"/>
                <w:sz w:val="22"/>
                <w:lang w:eastAsia="es-GT"/>
              </w:rPr>
              <w:tab/>
            </w:r>
            <w:r w:rsidR="00613241" w:rsidRPr="009153B8">
              <w:rPr>
                <w:rStyle w:val="Hipervnculo"/>
                <w:lang w:val="es-ES"/>
              </w:rPr>
              <w:t>Impacto de la implementación de firma electrónica.</w:t>
            </w:r>
            <w:r w:rsidR="00613241" w:rsidRPr="009153B8">
              <w:rPr>
                <w:webHidden/>
              </w:rPr>
              <w:tab/>
            </w:r>
            <w:r w:rsidR="00613241" w:rsidRPr="009153B8">
              <w:rPr>
                <w:webHidden/>
              </w:rPr>
              <w:fldChar w:fldCharType="begin"/>
            </w:r>
            <w:r w:rsidR="00613241" w:rsidRPr="009153B8">
              <w:rPr>
                <w:webHidden/>
              </w:rPr>
              <w:instrText xml:space="preserve"> PAGEREF _Toc63378988 \h </w:instrText>
            </w:r>
            <w:r w:rsidR="00613241" w:rsidRPr="009153B8">
              <w:rPr>
                <w:webHidden/>
              </w:rPr>
            </w:r>
            <w:r w:rsidR="00613241" w:rsidRPr="009153B8">
              <w:rPr>
                <w:webHidden/>
              </w:rPr>
              <w:fldChar w:fldCharType="separate"/>
            </w:r>
            <w:r w:rsidR="00613241" w:rsidRPr="009153B8">
              <w:rPr>
                <w:webHidden/>
              </w:rPr>
              <w:t>108</w:t>
            </w:r>
            <w:r w:rsidR="00613241" w:rsidRPr="009153B8">
              <w:rPr>
                <w:webHidden/>
              </w:rPr>
              <w:fldChar w:fldCharType="end"/>
            </w:r>
          </w:hyperlink>
        </w:p>
        <w:p w14:paraId="2F186718" w14:textId="5EC281B9" w:rsidR="00613241" w:rsidRPr="009153B8" w:rsidRDefault="00464105">
          <w:pPr>
            <w:pStyle w:val="TDC1"/>
            <w:rPr>
              <w:rFonts w:asciiTheme="minorHAnsi" w:eastAsiaTheme="minorEastAsia" w:hAnsiTheme="minorHAnsi"/>
              <w:noProof/>
              <w:sz w:val="22"/>
              <w:lang w:eastAsia="es-GT"/>
            </w:rPr>
          </w:pPr>
          <w:hyperlink w:anchor="_Toc63378989" w:history="1">
            <w:r w:rsidR="00613241" w:rsidRPr="009153B8">
              <w:rPr>
                <w:rStyle w:val="Hipervnculo"/>
                <w:rFonts w:cs="Times New Roman"/>
                <w:noProof/>
                <w:lang w:val="es-ES"/>
              </w:rPr>
              <w:t>CONCLUSIONES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_Toc63378989 \h </w:instrText>
            </w:r>
            <w:r w:rsidR="00613241" w:rsidRPr="009153B8">
              <w:rPr>
                <w:noProof/>
                <w:webHidden/>
              </w:rPr>
            </w:r>
            <w:r w:rsidR="00613241" w:rsidRPr="009153B8">
              <w:rPr>
                <w:noProof/>
                <w:webHidden/>
              </w:rPr>
              <w:fldChar w:fldCharType="separate"/>
            </w:r>
            <w:r w:rsidR="00613241" w:rsidRPr="009153B8">
              <w:rPr>
                <w:noProof/>
                <w:webHidden/>
              </w:rPr>
              <w:t>109</w:t>
            </w:r>
            <w:r w:rsidR="00613241" w:rsidRPr="009153B8">
              <w:rPr>
                <w:noProof/>
                <w:webHidden/>
              </w:rPr>
              <w:fldChar w:fldCharType="end"/>
            </w:r>
          </w:hyperlink>
        </w:p>
        <w:p w14:paraId="5637DD68" w14:textId="4DE90E69" w:rsidR="00613241" w:rsidRPr="009153B8" w:rsidRDefault="00464105">
          <w:pPr>
            <w:pStyle w:val="TDC1"/>
            <w:rPr>
              <w:rFonts w:asciiTheme="minorHAnsi" w:eastAsiaTheme="minorEastAsia" w:hAnsiTheme="minorHAnsi"/>
              <w:noProof/>
              <w:sz w:val="22"/>
              <w:lang w:eastAsia="es-GT"/>
            </w:rPr>
          </w:pPr>
          <w:hyperlink w:anchor="_Toc63378990" w:history="1">
            <w:r w:rsidR="00613241" w:rsidRPr="009153B8">
              <w:rPr>
                <w:rStyle w:val="Hipervnculo"/>
                <w:rFonts w:cs="Times New Roman"/>
                <w:noProof/>
                <w:lang w:val="es-ES"/>
              </w:rPr>
              <w:t>RECOMENDACIONES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_Toc63378990 \h </w:instrText>
            </w:r>
            <w:r w:rsidR="00613241" w:rsidRPr="009153B8">
              <w:rPr>
                <w:noProof/>
                <w:webHidden/>
              </w:rPr>
            </w:r>
            <w:r w:rsidR="00613241" w:rsidRPr="009153B8">
              <w:rPr>
                <w:noProof/>
                <w:webHidden/>
              </w:rPr>
              <w:fldChar w:fldCharType="separate"/>
            </w:r>
            <w:r w:rsidR="00613241" w:rsidRPr="009153B8">
              <w:rPr>
                <w:noProof/>
                <w:webHidden/>
              </w:rPr>
              <w:t>110</w:t>
            </w:r>
            <w:r w:rsidR="00613241" w:rsidRPr="009153B8">
              <w:rPr>
                <w:noProof/>
                <w:webHidden/>
              </w:rPr>
              <w:fldChar w:fldCharType="end"/>
            </w:r>
          </w:hyperlink>
        </w:p>
        <w:p w14:paraId="3835C8E1" w14:textId="4DBFEB63" w:rsidR="00613241" w:rsidRPr="009153B8" w:rsidRDefault="00464105">
          <w:pPr>
            <w:pStyle w:val="TDC1"/>
            <w:rPr>
              <w:rFonts w:asciiTheme="minorHAnsi" w:eastAsiaTheme="minorEastAsia" w:hAnsiTheme="minorHAnsi"/>
              <w:noProof/>
              <w:sz w:val="22"/>
              <w:lang w:eastAsia="es-GT"/>
            </w:rPr>
          </w:pPr>
          <w:hyperlink w:anchor="_Toc63378991" w:history="1">
            <w:r w:rsidR="00613241" w:rsidRPr="009153B8">
              <w:rPr>
                <w:rStyle w:val="Hipervnculo"/>
                <w:rFonts w:cs="Times New Roman"/>
                <w:noProof/>
                <w:lang w:val="es-ES"/>
              </w:rPr>
              <w:t>GLOSARIO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_Toc63378991 \h </w:instrText>
            </w:r>
            <w:r w:rsidR="00613241" w:rsidRPr="009153B8">
              <w:rPr>
                <w:noProof/>
                <w:webHidden/>
              </w:rPr>
            </w:r>
            <w:r w:rsidR="00613241" w:rsidRPr="009153B8">
              <w:rPr>
                <w:noProof/>
                <w:webHidden/>
              </w:rPr>
              <w:fldChar w:fldCharType="separate"/>
            </w:r>
            <w:r w:rsidR="00613241" w:rsidRPr="009153B8">
              <w:rPr>
                <w:noProof/>
                <w:webHidden/>
              </w:rPr>
              <w:t>111</w:t>
            </w:r>
            <w:r w:rsidR="00613241" w:rsidRPr="009153B8">
              <w:rPr>
                <w:noProof/>
                <w:webHidden/>
              </w:rPr>
              <w:fldChar w:fldCharType="end"/>
            </w:r>
          </w:hyperlink>
        </w:p>
        <w:p w14:paraId="02684160" w14:textId="7ED5475E" w:rsidR="00613241" w:rsidRPr="009153B8" w:rsidRDefault="00464105">
          <w:pPr>
            <w:pStyle w:val="TDC1"/>
            <w:rPr>
              <w:rFonts w:asciiTheme="minorHAnsi" w:eastAsiaTheme="minorEastAsia" w:hAnsiTheme="minorHAnsi"/>
              <w:noProof/>
              <w:sz w:val="22"/>
              <w:lang w:eastAsia="es-GT"/>
            </w:rPr>
          </w:pPr>
          <w:hyperlink w:anchor="_Toc63378992" w:history="1">
            <w:r w:rsidR="00613241" w:rsidRPr="009153B8">
              <w:rPr>
                <w:rStyle w:val="Hipervnculo"/>
                <w:rFonts w:cs="Times New Roman"/>
                <w:noProof/>
                <w:lang w:val="es-ES"/>
              </w:rPr>
              <w:t>ANEXOS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_Toc63378992 \h </w:instrText>
            </w:r>
            <w:r w:rsidR="00613241" w:rsidRPr="009153B8">
              <w:rPr>
                <w:noProof/>
                <w:webHidden/>
              </w:rPr>
            </w:r>
            <w:r w:rsidR="00613241" w:rsidRPr="009153B8">
              <w:rPr>
                <w:noProof/>
                <w:webHidden/>
              </w:rPr>
              <w:fldChar w:fldCharType="separate"/>
            </w:r>
            <w:r w:rsidR="00613241" w:rsidRPr="009153B8">
              <w:rPr>
                <w:noProof/>
                <w:webHidden/>
              </w:rPr>
              <w:t>114</w:t>
            </w:r>
            <w:r w:rsidR="00613241" w:rsidRPr="009153B8">
              <w:rPr>
                <w:noProof/>
                <w:webHidden/>
              </w:rPr>
              <w:fldChar w:fldCharType="end"/>
            </w:r>
          </w:hyperlink>
        </w:p>
        <w:p w14:paraId="74A0A6FC" w14:textId="5F5C42FA" w:rsidR="00613241" w:rsidRPr="009153B8" w:rsidRDefault="00464105">
          <w:pPr>
            <w:pStyle w:val="TDC2"/>
            <w:rPr>
              <w:rFonts w:asciiTheme="minorHAnsi" w:eastAsiaTheme="minorEastAsia" w:hAnsiTheme="minorHAnsi" w:cstheme="minorBidi"/>
              <w:sz w:val="22"/>
              <w:lang w:eastAsia="es-GT"/>
            </w:rPr>
          </w:pPr>
          <w:hyperlink w:anchor="_Toc63378993" w:history="1">
            <w:r w:rsidR="00613241" w:rsidRPr="009153B8">
              <w:rPr>
                <w:rStyle w:val="Hipervnculo"/>
                <w:lang w:val="es-ES"/>
              </w:rPr>
              <w:t>Tablas</w:t>
            </w:r>
            <w:r w:rsidR="00613241" w:rsidRPr="009153B8">
              <w:rPr>
                <w:webHidden/>
              </w:rPr>
              <w:tab/>
            </w:r>
            <w:r w:rsidR="00613241" w:rsidRPr="009153B8">
              <w:rPr>
                <w:webHidden/>
              </w:rPr>
              <w:fldChar w:fldCharType="begin"/>
            </w:r>
            <w:r w:rsidR="00613241" w:rsidRPr="009153B8">
              <w:rPr>
                <w:webHidden/>
              </w:rPr>
              <w:instrText xml:space="preserve"> PAGEREF _Toc63378993 \h </w:instrText>
            </w:r>
            <w:r w:rsidR="00613241" w:rsidRPr="009153B8">
              <w:rPr>
                <w:webHidden/>
              </w:rPr>
            </w:r>
            <w:r w:rsidR="00613241" w:rsidRPr="009153B8">
              <w:rPr>
                <w:webHidden/>
              </w:rPr>
              <w:fldChar w:fldCharType="separate"/>
            </w:r>
            <w:r w:rsidR="00613241" w:rsidRPr="009153B8">
              <w:rPr>
                <w:webHidden/>
              </w:rPr>
              <w:t>114</w:t>
            </w:r>
            <w:r w:rsidR="00613241" w:rsidRPr="009153B8">
              <w:rPr>
                <w:webHidden/>
              </w:rPr>
              <w:fldChar w:fldCharType="end"/>
            </w:r>
          </w:hyperlink>
        </w:p>
        <w:p w14:paraId="52330AB5" w14:textId="6660CDB1" w:rsidR="00613241" w:rsidRPr="009153B8" w:rsidRDefault="00464105">
          <w:pPr>
            <w:pStyle w:val="TDC2"/>
            <w:rPr>
              <w:rFonts w:asciiTheme="minorHAnsi" w:eastAsiaTheme="minorEastAsia" w:hAnsiTheme="minorHAnsi" w:cstheme="minorBidi"/>
              <w:sz w:val="22"/>
              <w:lang w:eastAsia="es-GT"/>
            </w:rPr>
          </w:pPr>
          <w:hyperlink w:anchor="_Toc63378994" w:history="1">
            <w:r w:rsidR="00613241" w:rsidRPr="009153B8">
              <w:rPr>
                <w:rStyle w:val="Hipervnculo"/>
                <w:lang w:val="es-ES"/>
              </w:rPr>
              <w:t>Árbol de problemas</w:t>
            </w:r>
            <w:r w:rsidR="00613241" w:rsidRPr="009153B8">
              <w:rPr>
                <w:webHidden/>
              </w:rPr>
              <w:tab/>
            </w:r>
            <w:r w:rsidR="00613241" w:rsidRPr="009153B8">
              <w:rPr>
                <w:webHidden/>
              </w:rPr>
              <w:fldChar w:fldCharType="begin"/>
            </w:r>
            <w:r w:rsidR="00613241" w:rsidRPr="009153B8">
              <w:rPr>
                <w:webHidden/>
              </w:rPr>
              <w:instrText xml:space="preserve"> PAGEREF _Toc63378994 \h </w:instrText>
            </w:r>
            <w:r w:rsidR="00613241" w:rsidRPr="009153B8">
              <w:rPr>
                <w:webHidden/>
              </w:rPr>
            </w:r>
            <w:r w:rsidR="00613241" w:rsidRPr="009153B8">
              <w:rPr>
                <w:webHidden/>
              </w:rPr>
              <w:fldChar w:fldCharType="separate"/>
            </w:r>
            <w:r w:rsidR="00613241" w:rsidRPr="009153B8">
              <w:rPr>
                <w:webHidden/>
              </w:rPr>
              <w:t>114</w:t>
            </w:r>
            <w:r w:rsidR="00613241" w:rsidRPr="009153B8">
              <w:rPr>
                <w:webHidden/>
              </w:rPr>
              <w:fldChar w:fldCharType="end"/>
            </w:r>
          </w:hyperlink>
        </w:p>
        <w:p w14:paraId="0B2EA796" w14:textId="3874476A" w:rsidR="00613241" w:rsidRPr="009153B8" w:rsidRDefault="00464105">
          <w:pPr>
            <w:pStyle w:val="TDC2"/>
            <w:rPr>
              <w:rFonts w:asciiTheme="minorHAnsi" w:eastAsiaTheme="minorEastAsia" w:hAnsiTheme="minorHAnsi" w:cstheme="minorBidi"/>
              <w:sz w:val="22"/>
              <w:lang w:eastAsia="es-GT"/>
            </w:rPr>
          </w:pPr>
          <w:hyperlink w:anchor="_Toc63378995" w:history="1">
            <w:r w:rsidR="00613241" w:rsidRPr="009153B8">
              <w:rPr>
                <w:rStyle w:val="Hipervnculo"/>
                <w:lang w:val="es-ES"/>
              </w:rPr>
              <w:t>Encuestas</w:t>
            </w:r>
            <w:r w:rsidR="00613241" w:rsidRPr="009153B8">
              <w:rPr>
                <w:webHidden/>
              </w:rPr>
              <w:tab/>
            </w:r>
            <w:r w:rsidR="00613241" w:rsidRPr="009153B8">
              <w:rPr>
                <w:webHidden/>
              </w:rPr>
              <w:fldChar w:fldCharType="begin"/>
            </w:r>
            <w:r w:rsidR="00613241" w:rsidRPr="009153B8">
              <w:rPr>
                <w:webHidden/>
              </w:rPr>
              <w:instrText xml:space="preserve"> PAGEREF _Toc63378995 \h </w:instrText>
            </w:r>
            <w:r w:rsidR="00613241" w:rsidRPr="009153B8">
              <w:rPr>
                <w:webHidden/>
              </w:rPr>
            </w:r>
            <w:r w:rsidR="00613241" w:rsidRPr="009153B8">
              <w:rPr>
                <w:webHidden/>
              </w:rPr>
              <w:fldChar w:fldCharType="separate"/>
            </w:r>
            <w:r w:rsidR="00613241" w:rsidRPr="009153B8">
              <w:rPr>
                <w:webHidden/>
              </w:rPr>
              <w:t>114</w:t>
            </w:r>
            <w:r w:rsidR="00613241" w:rsidRPr="009153B8">
              <w:rPr>
                <w:webHidden/>
              </w:rPr>
              <w:fldChar w:fldCharType="end"/>
            </w:r>
          </w:hyperlink>
        </w:p>
        <w:p w14:paraId="17DFD334" w14:textId="501BA556" w:rsidR="00613241" w:rsidRPr="009153B8" w:rsidRDefault="00464105">
          <w:pPr>
            <w:pStyle w:val="TDC3"/>
            <w:rPr>
              <w:rFonts w:asciiTheme="minorHAnsi" w:eastAsiaTheme="minorEastAsia" w:hAnsiTheme="minorHAnsi"/>
              <w:noProof/>
              <w:sz w:val="22"/>
              <w:lang w:eastAsia="es-GT"/>
            </w:rPr>
          </w:pPr>
          <w:hyperlink w:anchor="_Toc63378996" w:history="1">
            <w:r w:rsidR="00613241" w:rsidRPr="009153B8">
              <w:rPr>
                <w:rStyle w:val="Hipervnculo"/>
                <w:rFonts w:cs="Times New Roman"/>
                <w:noProof/>
                <w:lang w:val="es-ES"/>
              </w:rPr>
              <w:t>Modelo de Entrevista para comprobación de efecto</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_Toc63378996 \h </w:instrText>
            </w:r>
            <w:r w:rsidR="00613241" w:rsidRPr="009153B8">
              <w:rPr>
                <w:noProof/>
                <w:webHidden/>
              </w:rPr>
            </w:r>
            <w:r w:rsidR="00613241" w:rsidRPr="009153B8">
              <w:rPr>
                <w:noProof/>
                <w:webHidden/>
              </w:rPr>
              <w:fldChar w:fldCharType="separate"/>
            </w:r>
            <w:r w:rsidR="00613241" w:rsidRPr="009153B8">
              <w:rPr>
                <w:noProof/>
                <w:webHidden/>
              </w:rPr>
              <w:t>114</w:t>
            </w:r>
            <w:r w:rsidR="00613241" w:rsidRPr="009153B8">
              <w:rPr>
                <w:noProof/>
                <w:webHidden/>
              </w:rPr>
              <w:fldChar w:fldCharType="end"/>
            </w:r>
          </w:hyperlink>
        </w:p>
        <w:p w14:paraId="00B61DBA" w14:textId="09A4C097" w:rsidR="00613241" w:rsidRPr="009153B8" w:rsidRDefault="00464105">
          <w:pPr>
            <w:pStyle w:val="TDC3"/>
            <w:rPr>
              <w:rFonts w:asciiTheme="minorHAnsi" w:eastAsiaTheme="minorEastAsia" w:hAnsiTheme="minorHAnsi"/>
              <w:noProof/>
              <w:sz w:val="22"/>
              <w:lang w:eastAsia="es-GT"/>
            </w:rPr>
          </w:pPr>
          <w:hyperlink w:anchor="_Toc63378997" w:history="1">
            <w:r w:rsidR="00613241" w:rsidRPr="009153B8">
              <w:rPr>
                <w:rStyle w:val="Hipervnculo"/>
                <w:rFonts w:cs="Times New Roman"/>
                <w:noProof/>
                <w:lang w:val="es-ES"/>
              </w:rPr>
              <w:t>Modelo de Entrevista para comprobación de causa</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_Toc63378997 \h </w:instrText>
            </w:r>
            <w:r w:rsidR="00613241" w:rsidRPr="009153B8">
              <w:rPr>
                <w:noProof/>
                <w:webHidden/>
              </w:rPr>
            </w:r>
            <w:r w:rsidR="00613241" w:rsidRPr="009153B8">
              <w:rPr>
                <w:noProof/>
                <w:webHidden/>
              </w:rPr>
              <w:fldChar w:fldCharType="separate"/>
            </w:r>
            <w:r w:rsidR="00613241" w:rsidRPr="009153B8">
              <w:rPr>
                <w:noProof/>
                <w:webHidden/>
              </w:rPr>
              <w:t>116</w:t>
            </w:r>
            <w:r w:rsidR="00613241" w:rsidRPr="009153B8">
              <w:rPr>
                <w:noProof/>
                <w:webHidden/>
              </w:rPr>
              <w:fldChar w:fldCharType="end"/>
            </w:r>
          </w:hyperlink>
        </w:p>
        <w:p w14:paraId="659F2602" w14:textId="14B0171B" w:rsidR="00613241" w:rsidRPr="009153B8" w:rsidRDefault="00464105">
          <w:pPr>
            <w:pStyle w:val="TDC2"/>
            <w:rPr>
              <w:rFonts w:asciiTheme="minorHAnsi" w:eastAsiaTheme="minorEastAsia" w:hAnsiTheme="minorHAnsi" w:cstheme="minorBidi"/>
              <w:sz w:val="22"/>
              <w:lang w:eastAsia="es-GT"/>
            </w:rPr>
          </w:pPr>
          <w:hyperlink w:anchor="_Toc63378998" w:history="1">
            <w:r w:rsidR="00613241" w:rsidRPr="009153B8">
              <w:rPr>
                <w:rStyle w:val="Hipervnculo"/>
                <w:lang w:val="es-ES"/>
              </w:rPr>
              <w:t>Casos de Uso</w:t>
            </w:r>
            <w:r w:rsidR="00613241" w:rsidRPr="009153B8">
              <w:rPr>
                <w:webHidden/>
              </w:rPr>
              <w:tab/>
            </w:r>
            <w:r w:rsidR="00613241" w:rsidRPr="009153B8">
              <w:rPr>
                <w:webHidden/>
              </w:rPr>
              <w:fldChar w:fldCharType="begin"/>
            </w:r>
            <w:r w:rsidR="00613241" w:rsidRPr="009153B8">
              <w:rPr>
                <w:webHidden/>
              </w:rPr>
              <w:instrText xml:space="preserve"> PAGEREF _Toc63378998 \h </w:instrText>
            </w:r>
            <w:r w:rsidR="00613241" w:rsidRPr="009153B8">
              <w:rPr>
                <w:webHidden/>
              </w:rPr>
            </w:r>
            <w:r w:rsidR="00613241" w:rsidRPr="009153B8">
              <w:rPr>
                <w:webHidden/>
              </w:rPr>
              <w:fldChar w:fldCharType="separate"/>
            </w:r>
            <w:r w:rsidR="00613241" w:rsidRPr="009153B8">
              <w:rPr>
                <w:webHidden/>
              </w:rPr>
              <w:t>119</w:t>
            </w:r>
            <w:r w:rsidR="00613241" w:rsidRPr="009153B8">
              <w:rPr>
                <w:webHidden/>
              </w:rPr>
              <w:fldChar w:fldCharType="end"/>
            </w:r>
          </w:hyperlink>
        </w:p>
        <w:p w14:paraId="258218D5" w14:textId="34FAE737" w:rsidR="00613241" w:rsidRPr="009153B8" w:rsidRDefault="00464105">
          <w:pPr>
            <w:pStyle w:val="TDC1"/>
            <w:rPr>
              <w:rFonts w:asciiTheme="minorHAnsi" w:eastAsiaTheme="minorEastAsia" w:hAnsiTheme="minorHAnsi"/>
              <w:noProof/>
              <w:sz w:val="22"/>
              <w:lang w:eastAsia="es-GT"/>
            </w:rPr>
          </w:pPr>
          <w:hyperlink w:anchor="_Toc63378999" w:history="1">
            <w:r w:rsidR="00613241" w:rsidRPr="009153B8">
              <w:rPr>
                <w:rStyle w:val="Hipervnculo"/>
                <w:rFonts w:cs="Times New Roman"/>
                <w:noProof/>
                <w:lang w:val="es-ES"/>
              </w:rPr>
              <w:t>Procedimiento de intercambio de información interinstitucional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_Toc63378999 \h </w:instrText>
            </w:r>
            <w:r w:rsidR="00613241" w:rsidRPr="009153B8">
              <w:rPr>
                <w:noProof/>
                <w:webHidden/>
              </w:rPr>
            </w:r>
            <w:r w:rsidR="00613241" w:rsidRPr="009153B8">
              <w:rPr>
                <w:noProof/>
                <w:webHidden/>
              </w:rPr>
              <w:fldChar w:fldCharType="separate"/>
            </w:r>
            <w:r w:rsidR="00613241" w:rsidRPr="009153B8">
              <w:rPr>
                <w:noProof/>
                <w:webHidden/>
              </w:rPr>
              <w:t>120</w:t>
            </w:r>
            <w:r w:rsidR="00613241" w:rsidRPr="009153B8">
              <w:rPr>
                <w:noProof/>
                <w:webHidden/>
              </w:rPr>
              <w:fldChar w:fldCharType="end"/>
            </w:r>
          </w:hyperlink>
        </w:p>
        <w:p w14:paraId="0AFF7D39" w14:textId="63AC7B0D" w:rsidR="00613241" w:rsidRPr="009153B8" w:rsidRDefault="00464105">
          <w:pPr>
            <w:pStyle w:val="TDC1"/>
            <w:rPr>
              <w:rFonts w:asciiTheme="minorHAnsi" w:eastAsiaTheme="minorEastAsia" w:hAnsiTheme="minorHAnsi"/>
              <w:noProof/>
              <w:sz w:val="22"/>
              <w:lang w:eastAsia="es-GT"/>
            </w:rPr>
          </w:pPr>
          <w:hyperlink w:anchor="_Toc63379000" w:history="1">
            <w:r w:rsidR="00613241" w:rsidRPr="009153B8">
              <w:rPr>
                <w:rStyle w:val="Hipervnculo"/>
                <w:rFonts w:cs="Times New Roman"/>
                <w:noProof/>
                <w:lang w:val="es-ES"/>
              </w:rPr>
              <w:t>Procedimiento de intercambio de información interinstitucional</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_Toc63379000 \h </w:instrText>
            </w:r>
            <w:r w:rsidR="00613241" w:rsidRPr="009153B8">
              <w:rPr>
                <w:noProof/>
                <w:webHidden/>
              </w:rPr>
            </w:r>
            <w:r w:rsidR="00613241" w:rsidRPr="009153B8">
              <w:rPr>
                <w:noProof/>
                <w:webHidden/>
              </w:rPr>
              <w:fldChar w:fldCharType="separate"/>
            </w:r>
            <w:r w:rsidR="00613241" w:rsidRPr="009153B8">
              <w:rPr>
                <w:noProof/>
                <w:webHidden/>
              </w:rPr>
              <w:t>126</w:t>
            </w:r>
            <w:r w:rsidR="00613241" w:rsidRPr="009153B8">
              <w:rPr>
                <w:noProof/>
                <w:webHidden/>
              </w:rPr>
              <w:fldChar w:fldCharType="end"/>
            </w:r>
          </w:hyperlink>
        </w:p>
        <w:p w14:paraId="06739F05" w14:textId="6B1FE2EA" w:rsidR="00613241" w:rsidRPr="009153B8" w:rsidRDefault="00464105">
          <w:pPr>
            <w:pStyle w:val="TDC2"/>
            <w:rPr>
              <w:rFonts w:asciiTheme="minorHAnsi" w:eastAsiaTheme="minorEastAsia" w:hAnsiTheme="minorHAnsi" w:cstheme="minorBidi"/>
              <w:sz w:val="22"/>
              <w:lang w:eastAsia="es-GT"/>
            </w:rPr>
          </w:pPr>
          <w:hyperlink w:anchor="_Toc63379001" w:history="1">
            <w:r w:rsidR="00613241" w:rsidRPr="009153B8">
              <w:rPr>
                <w:rStyle w:val="Hipervnculo"/>
                <w:lang w:val="es-ES"/>
              </w:rPr>
              <w:t>Evento de presentación</w:t>
            </w:r>
            <w:r w:rsidR="00613241" w:rsidRPr="009153B8">
              <w:rPr>
                <w:webHidden/>
              </w:rPr>
              <w:tab/>
            </w:r>
            <w:r w:rsidR="00613241" w:rsidRPr="009153B8">
              <w:rPr>
                <w:webHidden/>
              </w:rPr>
              <w:fldChar w:fldCharType="begin"/>
            </w:r>
            <w:r w:rsidR="00613241" w:rsidRPr="009153B8">
              <w:rPr>
                <w:webHidden/>
              </w:rPr>
              <w:instrText xml:space="preserve"> PAGEREF _Toc63379001 \h </w:instrText>
            </w:r>
            <w:r w:rsidR="00613241" w:rsidRPr="009153B8">
              <w:rPr>
                <w:webHidden/>
              </w:rPr>
            </w:r>
            <w:r w:rsidR="00613241" w:rsidRPr="009153B8">
              <w:rPr>
                <w:webHidden/>
              </w:rPr>
              <w:fldChar w:fldCharType="separate"/>
            </w:r>
            <w:r w:rsidR="00613241" w:rsidRPr="009153B8">
              <w:rPr>
                <w:webHidden/>
              </w:rPr>
              <w:t>130</w:t>
            </w:r>
            <w:r w:rsidR="00613241" w:rsidRPr="009153B8">
              <w:rPr>
                <w:webHidden/>
              </w:rPr>
              <w:fldChar w:fldCharType="end"/>
            </w:r>
          </w:hyperlink>
        </w:p>
        <w:p w14:paraId="1CA835D8" w14:textId="745A81D7" w:rsidR="00613241" w:rsidRPr="009153B8" w:rsidRDefault="00464105">
          <w:pPr>
            <w:pStyle w:val="TDC1"/>
            <w:rPr>
              <w:rFonts w:asciiTheme="minorHAnsi" w:eastAsiaTheme="minorEastAsia" w:hAnsiTheme="minorHAnsi"/>
              <w:noProof/>
              <w:sz w:val="22"/>
              <w:lang w:eastAsia="es-GT"/>
            </w:rPr>
          </w:pPr>
          <w:hyperlink w:anchor="_Toc63379002" w:history="1">
            <w:r w:rsidR="00613241" w:rsidRPr="009153B8">
              <w:rPr>
                <w:rStyle w:val="Hipervnculo"/>
                <w:noProof/>
                <w:lang w:val="es-ES"/>
              </w:rPr>
              <w:t>REFERENCIAS.</w:t>
            </w:r>
            <w:r w:rsidR="00613241" w:rsidRPr="009153B8">
              <w:rPr>
                <w:noProof/>
                <w:webHidden/>
              </w:rPr>
              <w:tab/>
            </w:r>
            <w:r w:rsidR="00613241" w:rsidRPr="009153B8">
              <w:rPr>
                <w:noProof/>
                <w:webHidden/>
              </w:rPr>
              <w:fldChar w:fldCharType="begin"/>
            </w:r>
            <w:r w:rsidR="00613241" w:rsidRPr="009153B8">
              <w:rPr>
                <w:noProof/>
                <w:webHidden/>
              </w:rPr>
              <w:instrText xml:space="preserve"> PAGEREF _Toc63379002 \h </w:instrText>
            </w:r>
            <w:r w:rsidR="00613241" w:rsidRPr="009153B8">
              <w:rPr>
                <w:noProof/>
                <w:webHidden/>
              </w:rPr>
            </w:r>
            <w:r w:rsidR="00613241" w:rsidRPr="009153B8">
              <w:rPr>
                <w:noProof/>
                <w:webHidden/>
              </w:rPr>
              <w:fldChar w:fldCharType="separate"/>
            </w:r>
            <w:r w:rsidR="00613241" w:rsidRPr="009153B8">
              <w:rPr>
                <w:noProof/>
                <w:webHidden/>
              </w:rPr>
              <w:t>131</w:t>
            </w:r>
            <w:r w:rsidR="00613241" w:rsidRPr="009153B8">
              <w:rPr>
                <w:noProof/>
                <w:webHidden/>
              </w:rPr>
              <w:fldChar w:fldCharType="end"/>
            </w:r>
          </w:hyperlink>
        </w:p>
        <w:p w14:paraId="00AEAC11" w14:textId="7C266DB1" w:rsidR="00312888" w:rsidRPr="00613241" w:rsidRDefault="00FF1D52" w:rsidP="00613241">
          <w:pPr>
            <w:ind w:firstLine="0"/>
            <w:rPr>
              <w:rFonts w:cs="Times New Roman"/>
              <w:b/>
              <w:bCs/>
              <w:szCs w:val="24"/>
              <w:lang w:val="es-ES"/>
            </w:rPr>
          </w:pPr>
          <w:r w:rsidRPr="009153B8">
            <w:rPr>
              <w:rFonts w:cs="Times New Roman"/>
              <w:szCs w:val="24"/>
              <w:lang w:val="es-ES"/>
            </w:rPr>
            <w:fldChar w:fldCharType="end"/>
          </w:r>
        </w:p>
      </w:sdtContent>
    </w:sdt>
    <w:p w14:paraId="4DCA4DC7" w14:textId="65169ECC" w:rsidR="00613241" w:rsidRDefault="00613241" w:rsidP="00613241">
      <w:pPr>
        <w:rPr>
          <w:lang w:val="es-ES"/>
        </w:rPr>
      </w:pPr>
    </w:p>
    <w:p w14:paraId="2FD6F5FD" w14:textId="64A7CABE" w:rsidR="00613241" w:rsidRDefault="00613241" w:rsidP="00613241">
      <w:pPr>
        <w:rPr>
          <w:lang w:val="es-ES"/>
        </w:rPr>
      </w:pPr>
    </w:p>
    <w:p w14:paraId="1419C114" w14:textId="3B10DEE1" w:rsidR="00613241" w:rsidRDefault="00613241" w:rsidP="00613241">
      <w:pPr>
        <w:rPr>
          <w:lang w:val="es-ES"/>
        </w:rPr>
      </w:pPr>
    </w:p>
    <w:p w14:paraId="11432393" w14:textId="57B87CF7" w:rsidR="00613241" w:rsidRDefault="00613241" w:rsidP="00613241">
      <w:pPr>
        <w:rPr>
          <w:lang w:val="es-ES"/>
        </w:rPr>
      </w:pPr>
    </w:p>
    <w:p w14:paraId="5B9F0345" w14:textId="7E4D4B59" w:rsidR="00613241" w:rsidRDefault="00613241" w:rsidP="00613241">
      <w:pPr>
        <w:rPr>
          <w:lang w:val="es-ES"/>
        </w:rPr>
      </w:pPr>
    </w:p>
    <w:p w14:paraId="76509B00" w14:textId="0D575101" w:rsidR="00613241" w:rsidRDefault="00613241" w:rsidP="00613241">
      <w:pPr>
        <w:rPr>
          <w:lang w:val="es-ES"/>
        </w:rPr>
      </w:pPr>
    </w:p>
    <w:p w14:paraId="69CB4C88" w14:textId="3743EDF3" w:rsidR="00613241" w:rsidRDefault="00613241" w:rsidP="00613241">
      <w:pPr>
        <w:rPr>
          <w:lang w:val="es-ES"/>
        </w:rPr>
      </w:pPr>
    </w:p>
    <w:p w14:paraId="440C565F" w14:textId="285A6536" w:rsidR="00613241" w:rsidRDefault="00613241" w:rsidP="00613241">
      <w:pPr>
        <w:rPr>
          <w:lang w:val="es-ES"/>
        </w:rPr>
      </w:pPr>
    </w:p>
    <w:p w14:paraId="2EE99545" w14:textId="52104AF0" w:rsidR="00613241" w:rsidRDefault="00613241" w:rsidP="00613241">
      <w:pPr>
        <w:rPr>
          <w:lang w:val="es-ES"/>
        </w:rPr>
      </w:pPr>
    </w:p>
    <w:p w14:paraId="5617AEFB" w14:textId="65A0AC32" w:rsidR="00613241" w:rsidRDefault="00613241" w:rsidP="00613241">
      <w:pPr>
        <w:rPr>
          <w:lang w:val="es-ES"/>
        </w:rPr>
      </w:pPr>
    </w:p>
    <w:p w14:paraId="5FFAF246" w14:textId="392D47CA" w:rsidR="00613241" w:rsidRDefault="00613241" w:rsidP="00613241">
      <w:pPr>
        <w:rPr>
          <w:lang w:val="es-ES"/>
        </w:rPr>
      </w:pPr>
    </w:p>
    <w:p w14:paraId="1927DA7D" w14:textId="28F5B98A" w:rsidR="00613241" w:rsidRDefault="00613241" w:rsidP="00613241">
      <w:pPr>
        <w:rPr>
          <w:lang w:val="es-ES"/>
        </w:rPr>
      </w:pPr>
    </w:p>
    <w:p w14:paraId="75DBAB96" w14:textId="07528C23" w:rsidR="00613241" w:rsidRDefault="00613241" w:rsidP="00613241">
      <w:pPr>
        <w:rPr>
          <w:lang w:val="es-ES"/>
        </w:rPr>
      </w:pPr>
    </w:p>
    <w:p w14:paraId="04D6CAE6" w14:textId="3F32852A" w:rsidR="00613241" w:rsidRDefault="00613241" w:rsidP="00613241">
      <w:pPr>
        <w:rPr>
          <w:lang w:val="es-ES"/>
        </w:rPr>
      </w:pPr>
    </w:p>
    <w:p w14:paraId="102B6B29" w14:textId="6CBAC1A2" w:rsidR="00613241" w:rsidRDefault="00613241" w:rsidP="00613241">
      <w:pPr>
        <w:rPr>
          <w:lang w:val="es-ES"/>
        </w:rPr>
      </w:pPr>
    </w:p>
    <w:p w14:paraId="53A35777" w14:textId="3C5F548F" w:rsidR="00613241" w:rsidRDefault="00613241" w:rsidP="00613241">
      <w:pPr>
        <w:rPr>
          <w:lang w:val="es-ES"/>
        </w:rPr>
      </w:pPr>
    </w:p>
    <w:p w14:paraId="303BD41B" w14:textId="09FC4875" w:rsidR="00613241" w:rsidRDefault="00613241" w:rsidP="00613241">
      <w:pPr>
        <w:rPr>
          <w:lang w:val="es-ES"/>
        </w:rPr>
      </w:pPr>
    </w:p>
    <w:p w14:paraId="2E746B1A" w14:textId="77777777" w:rsidR="00613241" w:rsidRDefault="00613241" w:rsidP="00613241">
      <w:pPr>
        <w:rPr>
          <w:lang w:val="es-ES"/>
        </w:rPr>
      </w:pPr>
    </w:p>
    <w:p w14:paraId="28799A57" w14:textId="5C22CD0E" w:rsidR="00613241" w:rsidRDefault="00613241" w:rsidP="00613241">
      <w:pPr>
        <w:rPr>
          <w:lang w:val="es-ES"/>
        </w:rPr>
      </w:pPr>
    </w:p>
    <w:p w14:paraId="3E216D93" w14:textId="77777777" w:rsidR="00613241" w:rsidRPr="00613241" w:rsidRDefault="00613241" w:rsidP="00613241">
      <w:pPr>
        <w:rPr>
          <w:lang w:val="es-ES"/>
        </w:rPr>
      </w:pPr>
    </w:p>
    <w:p w14:paraId="7E5C203D" w14:textId="2A3CFC7A" w:rsidR="00312888" w:rsidRDefault="00312888" w:rsidP="00613241">
      <w:pPr>
        <w:jc w:val="center"/>
        <w:rPr>
          <w:rFonts w:cs="Times New Roman"/>
          <w:szCs w:val="24"/>
          <w:lang w:val="es-ES"/>
        </w:rPr>
      </w:pPr>
      <w:r>
        <w:rPr>
          <w:rFonts w:cs="Times New Roman"/>
          <w:szCs w:val="24"/>
          <w:lang w:val="es-ES"/>
        </w:rPr>
        <w:t>Índice de tablas</w:t>
      </w:r>
    </w:p>
    <w:p w14:paraId="2F4DC5CA" w14:textId="77777777" w:rsidR="00312888" w:rsidRDefault="00312888" w:rsidP="00312888">
      <w:pPr>
        <w:rPr>
          <w:rFonts w:cs="Times New Roman"/>
          <w:szCs w:val="24"/>
          <w:lang w:val="es-ES"/>
        </w:rPr>
      </w:pPr>
    </w:p>
    <w:p w14:paraId="55A99326" w14:textId="77777777" w:rsidR="00312888" w:rsidRPr="00486823" w:rsidRDefault="00312888" w:rsidP="00312888">
      <w:pPr>
        <w:pStyle w:val="Tabladeilustraciones"/>
        <w:tabs>
          <w:tab w:val="right" w:leader="dot" w:pos="8990"/>
        </w:tabs>
        <w:ind w:firstLine="0"/>
        <w:rPr>
          <w:rFonts w:eastAsiaTheme="minorEastAsia" w:cs="Times New Roman"/>
          <w:i w:val="0"/>
          <w:noProof/>
          <w:szCs w:val="24"/>
          <w:lang w:eastAsia="es-GT"/>
        </w:rPr>
      </w:pPr>
      <w:r w:rsidRPr="00486823">
        <w:rPr>
          <w:rFonts w:cs="Times New Roman"/>
          <w:i w:val="0"/>
          <w:szCs w:val="24"/>
          <w:lang w:val="es-ES"/>
        </w:rPr>
        <w:fldChar w:fldCharType="begin"/>
      </w:r>
      <w:r w:rsidRPr="00486823">
        <w:rPr>
          <w:rFonts w:cs="Times New Roman"/>
          <w:i w:val="0"/>
          <w:szCs w:val="24"/>
          <w:lang w:val="es-ES"/>
        </w:rPr>
        <w:instrText xml:space="preserve"> TOC \h \z \c "Tabla" </w:instrText>
      </w:r>
      <w:r w:rsidRPr="00486823">
        <w:rPr>
          <w:rFonts w:cs="Times New Roman"/>
          <w:i w:val="0"/>
          <w:szCs w:val="24"/>
          <w:lang w:val="es-ES"/>
        </w:rPr>
        <w:fldChar w:fldCharType="separate"/>
      </w:r>
      <w:hyperlink w:anchor="_Toc62418874" w:history="1">
        <w:r w:rsidRPr="00486823">
          <w:rPr>
            <w:rStyle w:val="Hipervnculo"/>
            <w:rFonts w:cs="Times New Roman"/>
            <w:i w:val="0"/>
            <w:noProof/>
            <w:szCs w:val="24"/>
          </w:rPr>
          <w:t>Tabla 1. Líderes mundiales en desarrollo de Gobierno Electrónico</w:t>
        </w:r>
        <w:r w:rsidRPr="00486823">
          <w:rPr>
            <w:rFonts w:cs="Times New Roman"/>
            <w:i w:val="0"/>
            <w:noProof/>
            <w:webHidden/>
            <w:szCs w:val="24"/>
          </w:rPr>
          <w:tab/>
        </w:r>
        <w:r w:rsidRPr="00486823">
          <w:rPr>
            <w:rFonts w:cs="Times New Roman"/>
            <w:i w:val="0"/>
            <w:noProof/>
            <w:webHidden/>
            <w:szCs w:val="24"/>
          </w:rPr>
          <w:fldChar w:fldCharType="begin"/>
        </w:r>
        <w:r w:rsidRPr="00486823">
          <w:rPr>
            <w:rFonts w:cs="Times New Roman"/>
            <w:i w:val="0"/>
            <w:noProof/>
            <w:webHidden/>
            <w:szCs w:val="24"/>
          </w:rPr>
          <w:instrText xml:space="preserve"> PAGEREF _Toc62418874 \h </w:instrText>
        </w:r>
        <w:r w:rsidRPr="00486823">
          <w:rPr>
            <w:rFonts w:cs="Times New Roman"/>
            <w:i w:val="0"/>
            <w:noProof/>
            <w:webHidden/>
            <w:szCs w:val="24"/>
          </w:rPr>
        </w:r>
        <w:r w:rsidRPr="00486823">
          <w:rPr>
            <w:rFonts w:cs="Times New Roman"/>
            <w:i w:val="0"/>
            <w:noProof/>
            <w:webHidden/>
            <w:szCs w:val="24"/>
          </w:rPr>
          <w:fldChar w:fldCharType="separate"/>
        </w:r>
        <w:r w:rsidRPr="00486823">
          <w:rPr>
            <w:rFonts w:cs="Times New Roman"/>
            <w:i w:val="0"/>
            <w:noProof/>
            <w:webHidden/>
            <w:szCs w:val="24"/>
          </w:rPr>
          <w:t>31</w:t>
        </w:r>
        <w:r w:rsidRPr="00486823">
          <w:rPr>
            <w:rFonts w:cs="Times New Roman"/>
            <w:i w:val="0"/>
            <w:noProof/>
            <w:webHidden/>
            <w:szCs w:val="24"/>
          </w:rPr>
          <w:fldChar w:fldCharType="end"/>
        </w:r>
      </w:hyperlink>
    </w:p>
    <w:p w14:paraId="657EFE8E"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75" w:history="1">
        <w:r w:rsidR="00312888" w:rsidRPr="00486823">
          <w:rPr>
            <w:rStyle w:val="Hipervnculo"/>
            <w:rFonts w:cs="Times New Roman"/>
            <w:i w:val="0"/>
            <w:noProof/>
            <w:szCs w:val="24"/>
          </w:rPr>
          <w:t>Tabla 2. Inicias del Gobierno Electrónico en Corea del Sur</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_Toc62418875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38</w:t>
        </w:r>
        <w:r w:rsidR="00312888" w:rsidRPr="00486823">
          <w:rPr>
            <w:rFonts w:cs="Times New Roman"/>
            <w:i w:val="0"/>
            <w:noProof/>
            <w:webHidden/>
            <w:szCs w:val="24"/>
          </w:rPr>
          <w:fldChar w:fldCharType="end"/>
        </w:r>
      </w:hyperlink>
    </w:p>
    <w:p w14:paraId="53F8810D"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76" w:history="1">
        <w:r w:rsidR="00312888" w:rsidRPr="00486823">
          <w:rPr>
            <w:rStyle w:val="Hipervnculo"/>
            <w:rFonts w:cs="Times New Roman"/>
            <w:i w:val="0"/>
            <w:noProof/>
            <w:szCs w:val="24"/>
          </w:rPr>
          <w:t>Tabla 3. Plan de acción Nacional de Gobierno Abierto 2018-2018</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_Toc62418876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52</w:t>
        </w:r>
        <w:r w:rsidR="00312888" w:rsidRPr="00486823">
          <w:rPr>
            <w:rFonts w:cs="Times New Roman"/>
            <w:i w:val="0"/>
            <w:noProof/>
            <w:webHidden/>
            <w:szCs w:val="24"/>
          </w:rPr>
          <w:fldChar w:fldCharType="end"/>
        </w:r>
      </w:hyperlink>
    </w:p>
    <w:p w14:paraId="7F7BA609"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77" w:history="1">
        <w:r w:rsidR="00312888" w:rsidRPr="00486823">
          <w:rPr>
            <w:rStyle w:val="Hipervnculo"/>
            <w:rFonts w:cs="Times New Roman"/>
            <w:i w:val="0"/>
            <w:noProof/>
            <w:szCs w:val="24"/>
          </w:rPr>
          <w:t>Tabla 4. Plan de acción Nacional de Gobierno Abierto 2018-2020</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_Toc62418877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53</w:t>
        </w:r>
        <w:r w:rsidR="00312888" w:rsidRPr="00486823">
          <w:rPr>
            <w:rFonts w:cs="Times New Roman"/>
            <w:i w:val="0"/>
            <w:noProof/>
            <w:webHidden/>
            <w:szCs w:val="24"/>
          </w:rPr>
          <w:fldChar w:fldCharType="end"/>
        </w:r>
      </w:hyperlink>
    </w:p>
    <w:p w14:paraId="459DB110"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78" w:history="1">
        <w:r w:rsidR="00312888" w:rsidRPr="00486823">
          <w:rPr>
            <w:rStyle w:val="Hipervnculo"/>
            <w:rFonts w:cs="Times New Roman"/>
            <w:i w:val="0"/>
            <w:noProof/>
            <w:szCs w:val="24"/>
          </w:rPr>
          <w:t>Tabla 5. Solicitudes de información presentadas por el Ministerio Público</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_Toc62418878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61</w:t>
        </w:r>
        <w:r w:rsidR="00312888" w:rsidRPr="00486823">
          <w:rPr>
            <w:rFonts w:cs="Times New Roman"/>
            <w:i w:val="0"/>
            <w:noProof/>
            <w:webHidden/>
            <w:szCs w:val="24"/>
          </w:rPr>
          <w:fldChar w:fldCharType="end"/>
        </w:r>
      </w:hyperlink>
    </w:p>
    <w:p w14:paraId="4D9E8E26"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79" w:history="1">
        <w:r w:rsidR="00312888" w:rsidRPr="00486823">
          <w:rPr>
            <w:rStyle w:val="Hipervnculo"/>
            <w:rFonts w:cs="Times New Roman"/>
            <w:i w:val="0"/>
            <w:noProof/>
            <w:szCs w:val="24"/>
          </w:rPr>
          <w:t>Tabla 6. Solicitudes de información presentadas por el Ministerio Público mensualmente.</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_Toc62418879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62</w:t>
        </w:r>
        <w:r w:rsidR="00312888" w:rsidRPr="00486823">
          <w:rPr>
            <w:rFonts w:cs="Times New Roman"/>
            <w:i w:val="0"/>
            <w:noProof/>
            <w:webHidden/>
            <w:szCs w:val="24"/>
          </w:rPr>
          <w:fldChar w:fldCharType="end"/>
        </w:r>
      </w:hyperlink>
    </w:p>
    <w:p w14:paraId="56C031C1"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80" w:history="1">
        <w:r w:rsidR="00312888" w:rsidRPr="00486823">
          <w:rPr>
            <w:rStyle w:val="Hipervnculo"/>
            <w:rFonts w:cs="Times New Roman"/>
            <w:i w:val="0"/>
            <w:noProof/>
            <w:szCs w:val="24"/>
          </w:rPr>
          <w:t>Tabla 7. Costos de servicios en nube</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_Toc62418880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67</w:t>
        </w:r>
        <w:r w:rsidR="00312888" w:rsidRPr="00486823">
          <w:rPr>
            <w:rFonts w:cs="Times New Roman"/>
            <w:i w:val="0"/>
            <w:noProof/>
            <w:webHidden/>
            <w:szCs w:val="24"/>
          </w:rPr>
          <w:fldChar w:fldCharType="end"/>
        </w:r>
      </w:hyperlink>
    </w:p>
    <w:p w14:paraId="26418CCF"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81" w:history="1">
        <w:r w:rsidR="00312888" w:rsidRPr="00486823">
          <w:rPr>
            <w:rStyle w:val="Hipervnculo"/>
            <w:rFonts w:cs="Times New Roman"/>
            <w:i w:val="0"/>
            <w:noProof/>
            <w:szCs w:val="24"/>
          </w:rPr>
          <w:t>Tabla 8. Salario de recursos administrativos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_Toc62418881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69</w:t>
        </w:r>
        <w:r w:rsidR="00312888" w:rsidRPr="00486823">
          <w:rPr>
            <w:rFonts w:cs="Times New Roman"/>
            <w:i w:val="0"/>
            <w:noProof/>
            <w:webHidden/>
            <w:szCs w:val="24"/>
          </w:rPr>
          <w:fldChar w:fldCharType="end"/>
        </w:r>
      </w:hyperlink>
    </w:p>
    <w:p w14:paraId="3BC3B6EB"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82" w:history="1">
        <w:r w:rsidR="00312888" w:rsidRPr="00486823">
          <w:rPr>
            <w:rStyle w:val="Hipervnculo"/>
            <w:rFonts w:cs="Times New Roman"/>
            <w:i w:val="0"/>
            <w:noProof/>
            <w:szCs w:val="24"/>
          </w:rPr>
          <w:t>Tabla 9. Recursos técnicos requeridos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_Toc62418882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70</w:t>
        </w:r>
        <w:r w:rsidR="00312888" w:rsidRPr="00486823">
          <w:rPr>
            <w:rFonts w:cs="Times New Roman"/>
            <w:i w:val="0"/>
            <w:noProof/>
            <w:webHidden/>
            <w:szCs w:val="24"/>
          </w:rPr>
          <w:fldChar w:fldCharType="end"/>
        </w:r>
      </w:hyperlink>
    </w:p>
    <w:p w14:paraId="5E4D276B"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83" w:history="1">
        <w:r w:rsidR="00312888" w:rsidRPr="00486823">
          <w:rPr>
            <w:rStyle w:val="Hipervnculo"/>
            <w:rFonts w:cs="Times New Roman"/>
            <w:i w:val="0"/>
            <w:noProof/>
            <w:szCs w:val="24"/>
          </w:rPr>
          <w:t>Tabla 10. Servicios requeridos para el funcionamiento para la ejecución del proyecto</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_Toc62418883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70</w:t>
        </w:r>
        <w:r w:rsidR="00312888" w:rsidRPr="00486823">
          <w:rPr>
            <w:rFonts w:cs="Times New Roman"/>
            <w:i w:val="0"/>
            <w:noProof/>
            <w:webHidden/>
            <w:szCs w:val="24"/>
          </w:rPr>
          <w:fldChar w:fldCharType="end"/>
        </w:r>
      </w:hyperlink>
    </w:p>
    <w:p w14:paraId="50EE09BD"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84" w:history="1">
        <w:r w:rsidR="00312888" w:rsidRPr="00486823">
          <w:rPr>
            <w:rStyle w:val="Hipervnculo"/>
            <w:rFonts w:cs="Times New Roman"/>
            <w:i w:val="0"/>
            <w:noProof/>
            <w:szCs w:val="24"/>
          </w:rPr>
          <w:t>Tabla 11. Perfiles requeridos para asegurar la continuidad del proyecto</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_Toc62418884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70</w:t>
        </w:r>
        <w:r w:rsidR="00312888" w:rsidRPr="00486823">
          <w:rPr>
            <w:rFonts w:cs="Times New Roman"/>
            <w:i w:val="0"/>
            <w:noProof/>
            <w:webHidden/>
            <w:szCs w:val="24"/>
          </w:rPr>
          <w:fldChar w:fldCharType="end"/>
        </w:r>
      </w:hyperlink>
    </w:p>
    <w:p w14:paraId="56F877A4"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85" w:history="1">
        <w:r w:rsidR="00312888" w:rsidRPr="00486823">
          <w:rPr>
            <w:rStyle w:val="Hipervnculo"/>
            <w:rFonts w:cs="Times New Roman"/>
            <w:i w:val="0"/>
            <w:noProof/>
            <w:szCs w:val="24"/>
          </w:rPr>
          <w:t>Tabla 12. Activos tecnológicos de la Superintendencia de Administración Tributaría</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_Toc62418885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71</w:t>
        </w:r>
        <w:r w:rsidR="00312888" w:rsidRPr="00486823">
          <w:rPr>
            <w:rFonts w:cs="Times New Roman"/>
            <w:i w:val="0"/>
            <w:noProof/>
            <w:webHidden/>
            <w:szCs w:val="24"/>
          </w:rPr>
          <w:fldChar w:fldCharType="end"/>
        </w:r>
      </w:hyperlink>
    </w:p>
    <w:p w14:paraId="1512C292"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86" w:history="1">
        <w:r w:rsidR="00312888" w:rsidRPr="00486823">
          <w:rPr>
            <w:rStyle w:val="Hipervnculo"/>
            <w:rFonts w:cs="Times New Roman"/>
            <w:i w:val="0"/>
            <w:noProof/>
            <w:szCs w:val="24"/>
          </w:rPr>
          <w:t>Tabla 13. Roles administrativos para la continuidad del proyecto</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_Toc62418886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75</w:t>
        </w:r>
        <w:r w:rsidR="00312888" w:rsidRPr="00486823">
          <w:rPr>
            <w:rFonts w:cs="Times New Roman"/>
            <w:i w:val="0"/>
            <w:noProof/>
            <w:webHidden/>
            <w:szCs w:val="24"/>
          </w:rPr>
          <w:fldChar w:fldCharType="end"/>
        </w:r>
      </w:hyperlink>
    </w:p>
    <w:p w14:paraId="0BBF1569"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87" w:history="1">
        <w:r w:rsidR="00312888" w:rsidRPr="00486823">
          <w:rPr>
            <w:rStyle w:val="Hipervnculo"/>
            <w:rFonts w:cs="Times New Roman"/>
            <w:i w:val="0"/>
            <w:noProof/>
            <w:szCs w:val="24"/>
          </w:rPr>
          <w:t>Tabla 14. Comparativa general CMS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_Toc62418887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91</w:t>
        </w:r>
        <w:r w:rsidR="00312888" w:rsidRPr="00486823">
          <w:rPr>
            <w:rFonts w:cs="Times New Roman"/>
            <w:i w:val="0"/>
            <w:noProof/>
            <w:webHidden/>
            <w:szCs w:val="24"/>
          </w:rPr>
          <w:fldChar w:fldCharType="end"/>
        </w:r>
      </w:hyperlink>
    </w:p>
    <w:p w14:paraId="3CA523BA"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88" w:history="1">
        <w:r w:rsidR="00312888" w:rsidRPr="00486823">
          <w:rPr>
            <w:rStyle w:val="Hipervnculo"/>
            <w:rFonts w:cs="Times New Roman"/>
            <w:i w:val="0"/>
            <w:noProof/>
            <w:szCs w:val="24"/>
          </w:rPr>
          <w:t>Tabla 15. Comparativa de seguridad CMS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_Toc62418888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92</w:t>
        </w:r>
        <w:r w:rsidR="00312888" w:rsidRPr="00486823">
          <w:rPr>
            <w:rFonts w:cs="Times New Roman"/>
            <w:i w:val="0"/>
            <w:noProof/>
            <w:webHidden/>
            <w:szCs w:val="24"/>
          </w:rPr>
          <w:fldChar w:fldCharType="end"/>
        </w:r>
      </w:hyperlink>
    </w:p>
    <w:p w14:paraId="26587475"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89" w:history="1">
        <w:r w:rsidR="00312888" w:rsidRPr="00486823">
          <w:rPr>
            <w:rStyle w:val="Hipervnculo"/>
            <w:rFonts w:cs="Times New Roman"/>
            <w:i w:val="0"/>
            <w:noProof/>
            <w:szCs w:val="24"/>
          </w:rPr>
          <w:t>Tabla 16. Comparativa de administración CMS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_Toc62418889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92</w:t>
        </w:r>
        <w:r w:rsidR="00312888" w:rsidRPr="00486823">
          <w:rPr>
            <w:rFonts w:cs="Times New Roman"/>
            <w:i w:val="0"/>
            <w:noProof/>
            <w:webHidden/>
            <w:szCs w:val="24"/>
          </w:rPr>
          <w:fldChar w:fldCharType="end"/>
        </w:r>
      </w:hyperlink>
    </w:p>
    <w:p w14:paraId="2A7876D6" w14:textId="7777777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90" w:history="1">
        <w:r w:rsidR="00312888" w:rsidRPr="00486823">
          <w:rPr>
            <w:rStyle w:val="Hipervnculo"/>
            <w:rFonts w:cs="Times New Roman"/>
            <w:i w:val="0"/>
            <w:noProof/>
            <w:szCs w:val="24"/>
          </w:rPr>
          <w:t>Tabla 17. Comparativa de integración de almacenamiento en CMS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_Toc62418890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93</w:t>
        </w:r>
        <w:r w:rsidR="00312888" w:rsidRPr="00486823">
          <w:rPr>
            <w:rFonts w:cs="Times New Roman"/>
            <w:i w:val="0"/>
            <w:noProof/>
            <w:webHidden/>
            <w:szCs w:val="24"/>
          </w:rPr>
          <w:fldChar w:fldCharType="end"/>
        </w:r>
      </w:hyperlink>
    </w:p>
    <w:p w14:paraId="6A73AA69" w14:textId="77777777" w:rsidR="00312888" w:rsidRPr="00486823" w:rsidRDefault="00312888" w:rsidP="00312888">
      <w:pPr>
        <w:ind w:firstLine="0"/>
        <w:rPr>
          <w:rFonts w:cs="Times New Roman"/>
          <w:szCs w:val="24"/>
          <w:lang w:val="es-ES"/>
        </w:rPr>
      </w:pPr>
      <w:r w:rsidRPr="00486823">
        <w:rPr>
          <w:rFonts w:cs="Times New Roman"/>
          <w:szCs w:val="24"/>
          <w:lang w:val="es-ES"/>
        </w:rPr>
        <w:fldChar w:fldCharType="end"/>
      </w:r>
    </w:p>
    <w:p w14:paraId="725D6099" w14:textId="1B28F425" w:rsidR="00312888" w:rsidRDefault="00312888" w:rsidP="00312888">
      <w:pPr>
        <w:ind w:firstLine="0"/>
        <w:rPr>
          <w:rFonts w:cs="Times New Roman"/>
          <w:szCs w:val="24"/>
          <w:lang w:val="es-ES"/>
        </w:rPr>
      </w:pPr>
    </w:p>
    <w:p w14:paraId="0D2ADD3A" w14:textId="4075ACDF" w:rsidR="00613241" w:rsidRDefault="00613241" w:rsidP="00312888">
      <w:pPr>
        <w:ind w:firstLine="0"/>
        <w:rPr>
          <w:rFonts w:cs="Times New Roman"/>
          <w:szCs w:val="24"/>
          <w:lang w:val="es-ES"/>
        </w:rPr>
      </w:pPr>
    </w:p>
    <w:p w14:paraId="7D75C6B1" w14:textId="77777777" w:rsidR="00613241" w:rsidRPr="00486823" w:rsidRDefault="00613241" w:rsidP="00312888">
      <w:pPr>
        <w:ind w:firstLine="0"/>
        <w:rPr>
          <w:rFonts w:cs="Times New Roman"/>
          <w:szCs w:val="24"/>
          <w:lang w:val="es-ES"/>
        </w:rPr>
      </w:pPr>
    </w:p>
    <w:p w14:paraId="034FC15A" w14:textId="57D6371A" w:rsidR="00312888" w:rsidRDefault="00312888" w:rsidP="00312888">
      <w:pPr>
        <w:ind w:firstLine="0"/>
        <w:rPr>
          <w:rFonts w:cs="Times New Roman"/>
          <w:szCs w:val="24"/>
          <w:lang w:val="es-ES"/>
        </w:rPr>
      </w:pPr>
    </w:p>
    <w:p w14:paraId="50303595" w14:textId="0B548E15" w:rsidR="00312888" w:rsidRDefault="00312888" w:rsidP="00312888">
      <w:pPr>
        <w:ind w:firstLine="0"/>
        <w:rPr>
          <w:rFonts w:cs="Times New Roman"/>
          <w:szCs w:val="24"/>
          <w:lang w:val="es-ES"/>
        </w:rPr>
      </w:pPr>
    </w:p>
    <w:p w14:paraId="45DB825C" w14:textId="77777777" w:rsidR="00312888" w:rsidRPr="00486823" w:rsidRDefault="00312888" w:rsidP="00312888">
      <w:pPr>
        <w:ind w:firstLine="0"/>
        <w:rPr>
          <w:rFonts w:cs="Times New Roman"/>
          <w:szCs w:val="24"/>
          <w:lang w:val="es-ES"/>
        </w:rPr>
      </w:pPr>
    </w:p>
    <w:p w14:paraId="25B93F3C" w14:textId="77777777" w:rsidR="00312888" w:rsidRPr="00486823" w:rsidRDefault="00312888" w:rsidP="00312888">
      <w:pPr>
        <w:ind w:firstLine="0"/>
        <w:rPr>
          <w:rFonts w:cs="Times New Roman"/>
          <w:szCs w:val="24"/>
          <w:lang w:val="es-ES"/>
        </w:rPr>
      </w:pPr>
    </w:p>
    <w:p w14:paraId="4EBBBAB6" w14:textId="77777777" w:rsidR="00312888" w:rsidRPr="00486823" w:rsidRDefault="00312888" w:rsidP="00312888">
      <w:pPr>
        <w:ind w:firstLine="0"/>
        <w:rPr>
          <w:rFonts w:cs="Times New Roman"/>
          <w:szCs w:val="24"/>
          <w:lang w:val="es-ES"/>
        </w:rPr>
      </w:pPr>
    </w:p>
    <w:p w14:paraId="78CDCED3" w14:textId="77777777" w:rsidR="0087499C" w:rsidRDefault="0087499C" w:rsidP="00613241">
      <w:pPr>
        <w:jc w:val="center"/>
        <w:rPr>
          <w:rFonts w:cs="Times New Roman"/>
          <w:szCs w:val="24"/>
          <w:lang w:val="es-ES"/>
        </w:rPr>
      </w:pPr>
    </w:p>
    <w:p w14:paraId="17611D46" w14:textId="77777777" w:rsidR="0087499C" w:rsidRDefault="0087499C" w:rsidP="00613241">
      <w:pPr>
        <w:jc w:val="center"/>
        <w:rPr>
          <w:rFonts w:cs="Times New Roman"/>
          <w:szCs w:val="24"/>
          <w:lang w:val="es-ES"/>
        </w:rPr>
      </w:pPr>
    </w:p>
    <w:p w14:paraId="12F6C7C3" w14:textId="0A847AA1" w:rsidR="00312888" w:rsidRPr="00486823" w:rsidRDefault="00312888" w:rsidP="00613241">
      <w:pPr>
        <w:jc w:val="center"/>
        <w:rPr>
          <w:rFonts w:cs="Times New Roman"/>
          <w:szCs w:val="24"/>
          <w:lang w:val="es-ES"/>
        </w:rPr>
      </w:pPr>
      <w:r w:rsidRPr="00486823">
        <w:rPr>
          <w:rFonts w:cs="Times New Roman"/>
          <w:szCs w:val="24"/>
          <w:lang w:val="es-ES"/>
        </w:rPr>
        <w:lastRenderedPageBreak/>
        <w:t>Índice de Ilustraciones</w:t>
      </w:r>
    </w:p>
    <w:p w14:paraId="205A500B" w14:textId="77777777" w:rsidR="00312888" w:rsidRPr="00486823" w:rsidRDefault="00312888" w:rsidP="00312888">
      <w:pPr>
        <w:ind w:firstLine="0"/>
        <w:rPr>
          <w:rFonts w:cs="Times New Roman"/>
          <w:szCs w:val="24"/>
          <w:lang w:val="es-ES"/>
        </w:rPr>
      </w:pPr>
    </w:p>
    <w:p w14:paraId="43BD856C" w14:textId="4E86DE88" w:rsidR="00312888" w:rsidRPr="00486823" w:rsidRDefault="00312888" w:rsidP="00312888">
      <w:pPr>
        <w:pStyle w:val="Tabladeilustraciones"/>
        <w:tabs>
          <w:tab w:val="right" w:leader="dot" w:pos="8990"/>
        </w:tabs>
        <w:ind w:firstLine="0"/>
        <w:rPr>
          <w:rFonts w:eastAsiaTheme="minorEastAsia" w:cs="Times New Roman"/>
          <w:i w:val="0"/>
          <w:noProof/>
          <w:szCs w:val="24"/>
          <w:lang w:eastAsia="es-GT"/>
        </w:rPr>
      </w:pPr>
      <w:r w:rsidRPr="00486823">
        <w:rPr>
          <w:rFonts w:cs="Times New Roman"/>
          <w:i w:val="0"/>
          <w:szCs w:val="24"/>
          <w:lang w:val="es-ES"/>
        </w:rPr>
        <w:fldChar w:fldCharType="begin"/>
      </w:r>
      <w:r w:rsidRPr="00486823">
        <w:rPr>
          <w:rFonts w:cs="Times New Roman"/>
          <w:i w:val="0"/>
          <w:szCs w:val="24"/>
          <w:lang w:val="es-ES"/>
        </w:rPr>
        <w:instrText xml:space="preserve"> TOC \h \z \c "Ilustración" </w:instrText>
      </w:r>
      <w:r w:rsidRPr="00486823">
        <w:rPr>
          <w:rFonts w:cs="Times New Roman"/>
          <w:i w:val="0"/>
          <w:szCs w:val="24"/>
          <w:lang w:val="es-ES"/>
        </w:rPr>
        <w:fldChar w:fldCharType="separate"/>
      </w:r>
      <w:hyperlink w:anchor="_Toc62418843" w:history="1">
        <w:r w:rsidR="00BD5C56">
          <w:rPr>
            <w:rStyle w:val="Hipervnculo"/>
            <w:rFonts w:cs="Times New Roman"/>
            <w:i w:val="0"/>
            <w:noProof/>
            <w:szCs w:val="24"/>
          </w:rPr>
          <w:t>Figura</w:t>
        </w:r>
        <w:r w:rsidRPr="00486823">
          <w:rPr>
            <w:rStyle w:val="Hipervnculo"/>
            <w:rFonts w:cs="Times New Roman"/>
            <w:i w:val="0"/>
            <w:noProof/>
            <w:szCs w:val="24"/>
          </w:rPr>
          <w:t xml:space="preserve"> 1</w:t>
        </w:r>
        <w:r w:rsidRPr="00486823">
          <w:rPr>
            <w:rStyle w:val="Hipervnculo"/>
            <w:rFonts w:cs="Times New Roman"/>
            <w:i w:val="0"/>
            <w:noProof/>
            <w:szCs w:val="24"/>
            <w:lang w:val="es-ES"/>
          </w:rPr>
          <w:t>. Ciclo de vida de un documento</w:t>
        </w:r>
        <w:r w:rsidRPr="00486823">
          <w:rPr>
            <w:rFonts w:cs="Times New Roman"/>
            <w:i w:val="0"/>
            <w:noProof/>
            <w:webHidden/>
            <w:szCs w:val="24"/>
          </w:rPr>
          <w:tab/>
        </w:r>
        <w:r w:rsidRPr="00486823">
          <w:rPr>
            <w:rFonts w:cs="Times New Roman"/>
            <w:i w:val="0"/>
            <w:noProof/>
            <w:webHidden/>
            <w:szCs w:val="24"/>
          </w:rPr>
          <w:fldChar w:fldCharType="begin"/>
        </w:r>
        <w:r w:rsidRPr="00486823">
          <w:rPr>
            <w:rFonts w:cs="Times New Roman"/>
            <w:i w:val="0"/>
            <w:noProof/>
            <w:webHidden/>
            <w:szCs w:val="24"/>
          </w:rPr>
          <w:instrText xml:space="preserve"> PAGEREF _Toc62418843 \h </w:instrText>
        </w:r>
        <w:r w:rsidRPr="00486823">
          <w:rPr>
            <w:rFonts w:cs="Times New Roman"/>
            <w:i w:val="0"/>
            <w:noProof/>
            <w:webHidden/>
            <w:szCs w:val="24"/>
          </w:rPr>
        </w:r>
        <w:r w:rsidRPr="00486823">
          <w:rPr>
            <w:rFonts w:cs="Times New Roman"/>
            <w:i w:val="0"/>
            <w:noProof/>
            <w:webHidden/>
            <w:szCs w:val="24"/>
          </w:rPr>
          <w:fldChar w:fldCharType="separate"/>
        </w:r>
        <w:r w:rsidRPr="00486823">
          <w:rPr>
            <w:rFonts w:cs="Times New Roman"/>
            <w:i w:val="0"/>
            <w:noProof/>
            <w:webHidden/>
            <w:szCs w:val="24"/>
          </w:rPr>
          <w:t>23</w:t>
        </w:r>
        <w:r w:rsidRPr="00486823">
          <w:rPr>
            <w:rFonts w:cs="Times New Roman"/>
            <w:i w:val="0"/>
            <w:noProof/>
            <w:webHidden/>
            <w:szCs w:val="24"/>
          </w:rPr>
          <w:fldChar w:fldCharType="end"/>
        </w:r>
      </w:hyperlink>
    </w:p>
    <w:p w14:paraId="58B44864" w14:textId="44191881"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44"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2. Procesos de gestión documental</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_Toc62418844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26</w:t>
        </w:r>
        <w:r w:rsidR="00312888" w:rsidRPr="00486823">
          <w:rPr>
            <w:rFonts w:cs="Times New Roman"/>
            <w:i w:val="0"/>
            <w:noProof/>
            <w:webHidden/>
            <w:szCs w:val="24"/>
          </w:rPr>
          <w:fldChar w:fldCharType="end"/>
        </w:r>
      </w:hyperlink>
    </w:p>
    <w:p w14:paraId="1749FB19" w14:textId="207D7711"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45"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3. Fases de implementación de un sistema de gestión documental</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_Toc62418845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30</w:t>
        </w:r>
        <w:r w:rsidR="00312888" w:rsidRPr="00486823">
          <w:rPr>
            <w:rFonts w:cs="Times New Roman"/>
            <w:i w:val="0"/>
            <w:noProof/>
            <w:webHidden/>
            <w:szCs w:val="24"/>
          </w:rPr>
          <w:fldChar w:fldCharType="end"/>
        </w:r>
      </w:hyperlink>
    </w:p>
    <w:p w14:paraId="0C32AE99" w14:textId="24A2AE13"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46"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4. Penetración del internet en Latinoamérica</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_Toc62418846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33</w:t>
        </w:r>
        <w:r w:rsidR="00312888" w:rsidRPr="00486823">
          <w:rPr>
            <w:rFonts w:cs="Times New Roman"/>
            <w:i w:val="0"/>
            <w:noProof/>
            <w:webHidden/>
            <w:szCs w:val="24"/>
          </w:rPr>
          <w:fldChar w:fldCharType="end"/>
        </w:r>
      </w:hyperlink>
    </w:p>
    <w:p w14:paraId="0F60E61F" w14:textId="74121759"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47"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5. Distribución global de la madurez</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_Toc62418847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43</w:t>
        </w:r>
        <w:r w:rsidR="00312888" w:rsidRPr="00486823">
          <w:rPr>
            <w:rFonts w:cs="Times New Roman"/>
            <w:i w:val="0"/>
            <w:noProof/>
            <w:webHidden/>
            <w:szCs w:val="24"/>
          </w:rPr>
          <w:fldChar w:fldCharType="end"/>
        </w:r>
      </w:hyperlink>
    </w:p>
    <w:p w14:paraId="1368F221" w14:textId="01D0F01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48"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6. Estrategia por nivel de madurez digital</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_Toc62418848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44</w:t>
        </w:r>
        <w:r w:rsidR="00312888" w:rsidRPr="00486823">
          <w:rPr>
            <w:rFonts w:cs="Times New Roman"/>
            <w:i w:val="0"/>
            <w:noProof/>
            <w:webHidden/>
            <w:szCs w:val="24"/>
          </w:rPr>
          <w:fldChar w:fldCharType="end"/>
        </w:r>
      </w:hyperlink>
    </w:p>
    <w:p w14:paraId="3C1D9EAD" w14:textId="1476D60A"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49"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7. Gráfica de solicitudes presentadas por parte del Ministerio Público anualmente</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_Toc62418849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62</w:t>
        </w:r>
        <w:r w:rsidR="00312888" w:rsidRPr="00486823">
          <w:rPr>
            <w:rFonts w:cs="Times New Roman"/>
            <w:i w:val="0"/>
            <w:noProof/>
            <w:webHidden/>
            <w:szCs w:val="24"/>
          </w:rPr>
          <w:fldChar w:fldCharType="end"/>
        </w:r>
      </w:hyperlink>
    </w:p>
    <w:p w14:paraId="575D1FA6" w14:textId="01AD35A2"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50"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8. Gráfica de solicitudes presentadas por parte del Ministerio Público anualmente</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_Toc62418850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63</w:t>
        </w:r>
        <w:r w:rsidR="00312888" w:rsidRPr="00486823">
          <w:rPr>
            <w:rFonts w:cs="Times New Roman"/>
            <w:i w:val="0"/>
            <w:noProof/>
            <w:webHidden/>
            <w:szCs w:val="24"/>
          </w:rPr>
          <w:fldChar w:fldCharType="end"/>
        </w:r>
      </w:hyperlink>
    </w:p>
    <w:p w14:paraId="2A94041D" w14:textId="308D39A6"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51"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9. Costos de plataforma en nube</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_Toc62418851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69</w:t>
        </w:r>
        <w:r w:rsidR="00312888" w:rsidRPr="00486823">
          <w:rPr>
            <w:rFonts w:cs="Times New Roman"/>
            <w:i w:val="0"/>
            <w:noProof/>
            <w:webHidden/>
            <w:szCs w:val="24"/>
          </w:rPr>
          <w:fldChar w:fldCharType="end"/>
        </w:r>
      </w:hyperlink>
    </w:p>
    <w:p w14:paraId="0B6E9A17" w14:textId="783788AF"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52"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10. Organigrama de roles involucrados en el sistema</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_Toc62418852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74</w:t>
        </w:r>
        <w:r w:rsidR="00312888" w:rsidRPr="00486823">
          <w:rPr>
            <w:rFonts w:cs="Times New Roman"/>
            <w:i w:val="0"/>
            <w:noProof/>
            <w:webHidden/>
            <w:szCs w:val="24"/>
          </w:rPr>
          <w:fldChar w:fldCharType="end"/>
        </w:r>
      </w:hyperlink>
    </w:p>
    <w:p w14:paraId="2D1A17C2" w14:textId="226CC8E0"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53"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11. Cronograma de actividades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_Toc62418853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76</w:t>
        </w:r>
        <w:r w:rsidR="00312888" w:rsidRPr="00486823">
          <w:rPr>
            <w:rFonts w:cs="Times New Roman"/>
            <w:i w:val="0"/>
            <w:noProof/>
            <w:webHidden/>
            <w:szCs w:val="24"/>
          </w:rPr>
          <w:fldChar w:fldCharType="end"/>
        </w:r>
      </w:hyperlink>
    </w:p>
    <w:p w14:paraId="5D0E382E" w14:textId="699DC7EC"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54"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12. Acciones de Usuario SAT</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_Toc62418854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84</w:t>
        </w:r>
        <w:r w:rsidR="00312888" w:rsidRPr="00486823">
          <w:rPr>
            <w:rFonts w:cs="Times New Roman"/>
            <w:i w:val="0"/>
            <w:noProof/>
            <w:webHidden/>
            <w:szCs w:val="24"/>
          </w:rPr>
          <w:fldChar w:fldCharType="end"/>
        </w:r>
      </w:hyperlink>
    </w:p>
    <w:p w14:paraId="058E1A3A" w14:textId="0AE1366D"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55"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13. Acciones usuario MP</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_Toc62418855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84</w:t>
        </w:r>
        <w:r w:rsidR="00312888" w:rsidRPr="00486823">
          <w:rPr>
            <w:rFonts w:cs="Times New Roman"/>
            <w:i w:val="0"/>
            <w:noProof/>
            <w:webHidden/>
            <w:szCs w:val="24"/>
          </w:rPr>
          <w:fldChar w:fldCharType="end"/>
        </w:r>
      </w:hyperlink>
    </w:p>
    <w:p w14:paraId="3790CA8F" w14:textId="5B618F91"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56"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14. Acciones usuario centralizador SAT</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_Toc62418856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85</w:t>
        </w:r>
        <w:r w:rsidR="00312888" w:rsidRPr="00486823">
          <w:rPr>
            <w:rFonts w:cs="Times New Roman"/>
            <w:i w:val="0"/>
            <w:noProof/>
            <w:webHidden/>
            <w:szCs w:val="24"/>
          </w:rPr>
          <w:fldChar w:fldCharType="end"/>
        </w:r>
      </w:hyperlink>
    </w:p>
    <w:p w14:paraId="48B79F39" w14:textId="132D3E1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57"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15. Acciones usuario centralizador SAT</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_Toc62418857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85</w:t>
        </w:r>
        <w:r w:rsidR="00312888" w:rsidRPr="00486823">
          <w:rPr>
            <w:rFonts w:cs="Times New Roman"/>
            <w:i w:val="0"/>
            <w:noProof/>
            <w:webHidden/>
            <w:szCs w:val="24"/>
          </w:rPr>
          <w:fldChar w:fldCharType="end"/>
        </w:r>
      </w:hyperlink>
    </w:p>
    <w:p w14:paraId="47642E4A" w14:textId="0CB15D9B"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58"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16. Diagrama de componentes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_Toc62418858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86</w:t>
        </w:r>
        <w:r w:rsidR="00312888" w:rsidRPr="00486823">
          <w:rPr>
            <w:rFonts w:cs="Times New Roman"/>
            <w:i w:val="0"/>
            <w:noProof/>
            <w:webHidden/>
            <w:szCs w:val="24"/>
          </w:rPr>
          <w:fldChar w:fldCharType="end"/>
        </w:r>
      </w:hyperlink>
    </w:p>
    <w:p w14:paraId="6950ABE4" w14:textId="19E93C54"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59"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17. Diagrama de estados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_Toc62418859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86</w:t>
        </w:r>
        <w:r w:rsidR="00312888" w:rsidRPr="00486823">
          <w:rPr>
            <w:rFonts w:cs="Times New Roman"/>
            <w:i w:val="0"/>
            <w:noProof/>
            <w:webHidden/>
            <w:szCs w:val="24"/>
          </w:rPr>
          <w:fldChar w:fldCharType="end"/>
        </w:r>
      </w:hyperlink>
    </w:p>
    <w:p w14:paraId="56DF2FF4" w14:textId="05DD5253"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60"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18. Diagrama de despliegue</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_Toc62418860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87</w:t>
        </w:r>
        <w:r w:rsidR="00312888" w:rsidRPr="00486823">
          <w:rPr>
            <w:rFonts w:cs="Times New Roman"/>
            <w:i w:val="0"/>
            <w:noProof/>
            <w:webHidden/>
            <w:szCs w:val="24"/>
          </w:rPr>
          <w:fldChar w:fldCharType="end"/>
        </w:r>
      </w:hyperlink>
    </w:p>
    <w:p w14:paraId="4B3F9395" w14:textId="5A77E5CD"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61"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19. Diagrama BPMN</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_Toc62418861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87</w:t>
        </w:r>
        <w:r w:rsidR="00312888" w:rsidRPr="00486823">
          <w:rPr>
            <w:rFonts w:cs="Times New Roman"/>
            <w:i w:val="0"/>
            <w:noProof/>
            <w:webHidden/>
            <w:szCs w:val="24"/>
          </w:rPr>
          <w:fldChar w:fldCharType="end"/>
        </w:r>
      </w:hyperlink>
    </w:p>
    <w:p w14:paraId="610DA334" w14:textId="59791DF9"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62"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20. Diagrama entidad relación</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_Toc62418862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88</w:t>
        </w:r>
        <w:r w:rsidR="00312888" w:rsidRPr="00486823">
          <w:rPr>
            <w:rFonts w:cs="Times New Roman"/>
            <w:i w:val="0"/>
            <w:noProof/>
            <w:webHidden/>
            <w:szCs w:val="24"/>
          </w:rPr>
          <w:fldChar w:fldCharType="end"/>
        </w:r>
      </w:hyperlink>
    </w:p>
    <w:p w14:paraId="633AE731" w14:textId="3F2D5854"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63"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21. Diagrama de Arquitectura</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_Toc62418863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89</w:t>
        </w:r>
        <w:r w:rsidR="00312888" w:rsidRPr="00486823">
          <w:rPr>
            <w:rFonts w:cs="Times New Roman"/>
            <w:i w:val="0"/>
            <w:noProof/>
            <w:webHidden/>
            <w:szCs w:val="24"/>
          </w:rPr>
          <w:fldChar w:fldCharType="end"/>
        </w:r>
      </w:hyperlink>
    </w:p>
    <w:p w14:paraId="65C432D1" w14:textId="77423473"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64"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22. Comparación de bases de datos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_Toc62418864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95</w:t>
        </w:r>
        <w:r w:rsidR="00312888" w:rsidRPr="00486823">
          <w:rPr>
            <w:rFonts w:cs="Times New Roman"/>
            <w:i w:val="0"/>
            <w:noProof/>
            <w:webHidden/>
            <w:szCs w:val="24"/>
          </w:rPr>
          <w:fldChar w:fldCharType="end"/>
        </w:r>
      </w:hyperlink>
    </w:p>
    <w:p w14:paraId="32DE6AF8" w14:textId="41F56A6E"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65"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23. Popularidad de Angular vs React vs Vue</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_Toc62418865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96</w:t>
        </w:r>
        <w:r w:rsidR="00312888" w:rsidRPr="00486823">
          <w:rPr>
            <w:rFonts w:cs="Times New Roman"/>
            <w:i w:val="0"/>
            <w:noProof/>
            <w:webHidden/>
            <w:szCs w:val="24"/>
          </w:rPr>
          <w:fldChar w:fldCharType="end"/>
        </w:r>
      </w:hyperlink>
    </w:p>
    <w:p w14:paraId="19BA8D47" w14:textId="5E0A8927"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66"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24. Comparación de tiempos de respuesta en solicitudes de información</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_Toc62418866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99</w:t>
        </w:r>
        <w:r w:rsidR="00312888" w:rsidRPr="00486823">
          <w:rPr>
            <w:rFonts w:cs="Times New Roman"/>
            <w:i w:val="0"/>
            <w:noProof/>
            <w:webHidden/>
            <w:szCs w:val="24"/>
          </w:rPr>
          <w:fldChar w:fldCharType="end"/>
        </w:r>
      </w:hyperlink>
    </w:p>
    <w:p w14:paraId="24CAA6D3" w14:textId="0D85C431"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67"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25. Interfaz del sistema de traslado de información.</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_Toc62418867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100</w:t>
        </w:r>
        <w:r w:rsidR="00312888" w:rsidRPr="00486823">
          <w:rPr>
            <w:rFonts w:cs="Times New Roman"/>
            <w:i w:val="0"/>
            <w:noProof/>
            <w:webHidden/>
            <w:szCs w:val="24"/>
          </w:rPr>
          <w:fldChar w:fldCharType="end"/>
        </w:r>
      </w:hyperlink>
    </w:p>
    <w:p w14:paraId="0D6EB1D1" w14:textId="08DE7FE6"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68" w:history="1">
        <w:r w:rsidR="00BD5C56">
          <w:rPr>
            <w:rStyle w:val="Hipervnculo"/>
            <w:rFonts w:cs="Times New Roman"/>
            <w:i w:val="0"/>
            <w:noProof/>
            <w:szCs w:val="24"/>
            <w:lang w:val="es-ES"/>
          </w:rPr>
          <w:t>Figura</w:t>
        </w:r>
        <w:r w:rsidR="00312888" w:rsidRPr="00486823">
          <w:rPr>
            <w:rStyle w:val="Hipervnculo"/>
            <w:rFonts w:cs="Times New Roman"/>
            <w:i w:val="0"/>
            <w:noProof/>
            <w:szCs w:val="24"/>
            <w:lang w:val="es-ES"/>
          </w:rPr>
          <w:t xml:space="preserve"> 26. Comparativo de solicitudes resueltas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_Toc62418868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100</w:t>
        </w:r>
        <w:r w:rsidR="00312888" w:rsidRPr="00486823">
          <w:rPr>
            <w:rFonts w:cs="Times New Roman"/>
            <w:i w:val="0"/>
            <w:noProof/>
            <w:webHidden/>
            <w:szCs w:val="24"/>
          </w:rPr>
          <w:fldChar w:fldCharType="end"/>
        </w:r>
      </w:hyperlink>
    </w:p>
    <w:p w14:paraId="6AA84523" w14:textId="749A7682"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69"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27. Expediente Electrónico de las solicitudes de traslado de información presentadas</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_Toc62418869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101</w:t>
        </w:r>
        <w:r w:rsidR="00312888" w:rsidRPr="00486823">
          <w:rPr>
            <w:rFonts w:cs="Times New Roman"/>
            <w:i w:val="0"/>
            <w:noProof/>
            <w:webHidden/>
            <w:szCs w:val="24"/>
          </w:rPr>
          <w:fldChar w:fldCharType="end"/>
        </w:r>
      </w:hyperlink>
    </w:p>
    <w:p w14:paraId="547141FB" w14:textId="69AA5608"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70"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28. Carpeta de solicitud</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_Toc62418870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102</w:t>
        </w:r>
        <w:r w:rsidR="00312888" w:rsidRPr="00486823">
          <w:rPr>
            <w:rFonts w:cs="Times New Roman"/>
            <w:i w:val="0"/>
            <w:noProof/>
            <w:webHidden/>
            <w:szCs w:val="24"/>
          </w:rPr>
          <w:fldChar w:fldCharType="end"/>
        </w:r>
      </w:hyperlink>
    </w:p>
    <w:p w14:paraId="17FD141A" w14:textId="6AF90882"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71"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29. Solicitud de información certificada</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_Toc62418871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103</w:t>
        </w:r>
        <w:r w:rsidR="00312888" w:rsidRPr="00486823">
          <w:rPr>
            <w:rFonts w:cs="Times New Roman"/>
            <w:i w:val="0"/>
            <w:noProof/>
            <w:webHidden/>
            <w:szCs w:val="24"/>
          </w:rPr>
          <w:fldChar w:fldCharType="end"/>
        </w:r>
      </w:hyperlink>
    </w:p>
    <w:p w14:paraId="62F8DBB8" w14:textId="1692FC32" w:rsidR="00312888" w:rsidRPr="00486823" w:rsidRDefault="00464105" w:rsidP="00312888">
      <w:pPr>
        <w:pStyle w:val="Tabladeilustraciones"/>
        <w:tabs>
          <w:tab w:val="right" w:leader="dot" w:pos="8990"/>
        </w:tabs>
        <w:ind w:firstLine="0"/>
        <w:rPr>
          <w:rFonts w:eastAsiaTheme="minorEastAsia" w:cs="Times New Roman"/>
          <w:i w:val="0"/>
          <w:noProof/>
          <w:szCs w:val="24"/>
          <w:lang w:eastAsia="es-GT"/>
        </w:rPr>
      </w:pPr>
      <w:hyperlink w:anchor="_Toc62418872" w:history="1">
        <w:r w:rsidR="00BD5C56">
          <w:rPr>
            <w:rStyle w:val="Hipervnculo"/>
            <w:rFonts w:cs="Times New Roman"/>
            <w:i w:val="0"/>
            <w:noProof/>
            <w:szCs w:val="24"/>
          </w:rPr>
          <w:t>Figura</w:t>
        </w:r>
        <w:r w:rsidR="00312888" w:rsidRPr="00486823">
          <w:rPr>
            <w:rStyle w:val="Hipervnculo"/>
            <w:rFonts w:cs="Times New Roman"/>
            <w:i w:val="0"/>
            <w:noProof/>
            <w:szCs w:val="24"/>
          </w:rPr>
          <w:t xml:space="preserve"> 30. Sello de firma electrónica en la constancia de información.</w:t>
        </w:r>
        <w:r w:rsidR="00312888" w:rsidRPr="00486823">
          <w:rPr>
            <w:rFonts w:cs="Times New Roman"/>
            <w:i w:val="0"/>
            <w:noProof/>
            <w:webHidden/>
            <w:szCs w:val="24"/>
          </w:rPr>
          <w:tab/>
        </w:r>
        <w:r w:rsidR="00312888" w:rsidRPr="00486823">
          <w:rPr>
            <w:rFonts w:cs="Times New Roman"/>
            <w:i w:val="0"/>
            <w:noProof/>
            <w:webHidden/>
            <w:szCs w:val="24"/>
          </w:rPr>
          <w:fldChar w:fldCharType="begin"/>
        </w:r>
        <w:r w:rsidR="00312888" w:rsidRPr="00486823">
          <w:rPr>
            <w:rFonts w:cs="Times New Roman"/>
            <w:i w:val="0"/>
            <w:noProof/>
            <w:webHidden/>
            <w:szCs w:val="24"/>
          </w:rPr>
          <w:instrText xml:space="preserve"> PAGEREF _Toc62418872 \h </w:instrText>
        </w:r>
        <w:r w:rsidR="00312888" w:rsidRPr="00486823">
          <w:rPr>
            <w:rFonts w:cs="Times New Roman"/>
            <w:i w:val="0"/>
            <w:noProof/>
            <w:webHidden/>
            <w:szCs w:val="24"/>
          </w:rPr>
        </w:r>
        <w:r w:rsidR="00312888" w:rsidRPr="00486823">
          <w:rPr>
            <w:rFonts w:cs="Times New Roman"/>
            <w:i w:val="0"/>
            <w:noProof/>
            <w:webHidden/>
            <w:szCs w:val="24"/>
          </w:rPr>
          <w:fldChar w:fldCharType="separate"/>
        </w:r>
        <w:r w:rsidR="00312888" w:rsidRPr="00486823">
          <w:rPr>
            <w:rFonts w:cs="Times New Roman"/>
            <w:i w:val="0"/>
            <w:noProof/>
            <w:webHidden/>
            <w:szCs w:val="24"/>
          </w:rPr>
          <w:t>103</w:t>
        </w:r>
        <w:r w:rsidR="00312888" w:rsidRPr="00486823">
          <w:rPr>
            <w:rFonts w:cs="Times New Roman"/>
            <w:i w:val="0"/>
            <w:noProof/>
            <w:webHidden/>
            <w:szCs w:val="24"/>
          </w:rPr>
          <w:fldChar w:fldCharType="end"/>
        </w:r>
      </w:hyperlink>
    </w:p>
    <w:p w14:paraId="5524C310" w14:textId="00121D7B" w:rsidR="00312888" w:rsidRPr="00826548" w:rsidRDefault="00312888" w:rsidP="00312888">
      <w:pPr>
        <w:tabs>
          <w:tab w:val="left" w:pos="3885"/>
        </w:tabs>
        <w:rPr>
          <w:rFonts w:cs="Times New Roman"/>
          <w:szCs w:val="24"/>
          <w:lang w:val="es-ES"/>
        </w:rPr>
      </w:pPr>
      <w:r w:rsidRPr="00486823">
        <w:rPr>
          <w:rFonts w:cs="Times New Roman"/>
          <w:szCs w:val="24"/>
          <w:lang w:val="es-ES"/>
        </w:rPr>
        <w:fldChar w:fldCharType="end"/>
      </w:r>
    </w:p>
    <w:p w14:paraId="6A937EF4" w14:textId="77777777" w:rsidR="00640615" w:rsidRPr="00826548" w:rsidRDefault="00640615" w:rsidP="000358C1">
      <w:pPr>
        <w:tabs>
          <w:tab w:val="left" w:pos="3885"/>
        </w:tabs>
        <w:rPr>
          <w:rFonts w:cs="Times New Roman"/>
          <w:szCs w:val="24"/>
          <w:lang w:val="es-ES"/>
        </w:rPr>
      </w:pPr>
    </w:p>
    <w:p w14:paraId="01C7DCF6" w14:textId="77777777" w:rsidR="000E2F43" w:rsidRPr="00826548" w:rsidRDefault="000E2F43" w:rsidP="000358C1">
      <w:pPr>
        <w:rPr>
          <w:rFonts w:cs="Times New Roman"/>
          <w:szCs w:val="24"/>
          <w:lang w:val="es-ES"/>
        </w:rPr>
        <w:sectPr w:rsidR="000E2F43" w:rsidRPr="00826548" w:rsidSect="00275510">
          <w:headerReference w:type="even" r:id="rId19"/>
          <w:headerReference w:type="default" r:id="rId20"/>
          <w:footerReference w:type="default" r:id="rId21"/>
          <w:headerReference w:type="first" r:id="rId22"/>
          <w:pgSz w:w="12240" w:h="15840" w:code="1"/>
          <w:pgMar w:top="1440" w:right="1440" w:bottom="1440" w:left="1440" w:header="709" w:footer="709" w:gutter="0"/>
          <w:pgNumType w:fmt="lowerRoman"/>
          <w:cols w:space="708"/>
          <w:docGrid w:linePitch="360"/>
        </w:sectPr>
      </w:pPr>
    </w:p>
    <w:p w14:paraId="0A2B1221" w14:textId="31633695" w:rsidR="00701F48" w:rsidRPr="00826548" w:rsidRDefault="00701F48" w:rsidP="000358C1">
      <w:pPr>
        <w:rPr>
          <w:rFonts w:cs="Times New Roman"/>
          <w:szCs w:val="24"/>
          <w:lang w:val="es-ES"/>
        </w:rPr>
      </w:pPr>
    </w:p>
    <w:p w14:paraId="4631CD9E" w14:textId="7FA9F7EB" w:rsidR="00701F48" w:rsidRPr="00826548" w:rsidRDefault="00701F48" w:rsidP="000358C1">
      <w:pPr>
        <w:rPr>
          <w:rFonts w:cs="Times New Roman"/>
          <w:szCs w:val="24"/>
          <w:lang w:val="es-ES"/>
        </w:rPr>
      </w:pPr>
    </w:p>
    <w:p w14:paraId="7C679987" w14:textId="46842990" w:rsidR="00B51621" w:rsidRDefault="00D167ED" w:rsidP="00714200">
      <w:pPr>
        <w:pStyle w:val="Ttulo1"/>
        <w:ind w:left="288"/>
        <w:rPr>
          <w:rFonts w:cs="Times New Roman"/>
          <w:szCs w:val="24"/>
          <w:lang w:val="es-ES"/>
        </w:rPr>
      </w:pPr>
      <w:bookmarkStart w:id="1" w:name="_Toc63378855"/>
      <w:r>
        <w:rPr>
          <w:rFonts w:cs="Times New Roman"/>
          <w:szCs w:val="24"/>
          <w:lang w:val="es-ES"/>
        </w:rPr>
        <w:t>Introducción</w:t>
      </w:r>
      <w:bookmarkEnd w:id="1"/>
    </w:p>
    <w:p w14:paraId="27535987" w14:textId="77777777" w:rsidR="00714200" w:rsidRPr="00714200" w:rsidRDefault="00714200" w:rsidP="00714200">
      <w:pPr>
        <w:rPr>
          <w:lang w:val="es-ES"/>
        </w:rPr>
      </w:pPr>
    </w:p>
    <w:p w14:paraId="16E33C64" w14:textId="48EDE3CA" w:rsidR="005C21E3" w:rsidRPr="00826548" w:rsidRDefault="005C21E3" w:rsidP="00B51621">
      <w:pPr>
        <w:autoSpaceDE w:val="0"/>
        <w:autoSpaceDN w:val="0"/>
        <w:adjustRightInd w:val="0"/>
        <w:ind w:firstLine="0"/>
        <w:rPr>
          <w:rFonts w:cs="Times New Roman"/>
          <w:szCs w:val="24"/>
          <w:lang w:val="es-ES"/>
        </w:rPr>
      </w:pPr>
      <w:r w:rsidRPr="00826548">
        <w:rPr>
          <w:rFonts w:cs="Times New Roman"/>
          <w:szCs w:val="24"/>
          <w:lang w:val="es-ES"/>
        </w:rPr>
        <w:t>Las nuevas tecnologías de la información y la comunicación forman parte de la vida</w:t>
      </w:r>
      <w:r w:rsidR="00896BFE">
        <w:rPr>
          <w:rFonts w:cs="Times New Roman"/>
          <w:szCs w:val="24"/>
          <w:lang w:val="es-ES"/>
        </w:rPr>
        <w:t xml:space="preserve"> cotidiana de la humanidad</w:t>
      </w:r>
      <w:r w:rsidRPr="00826548">
        <w:rPr>
          <w:rFonts w:cs="Times New Roman"/>
          <w:szCs w:val="24"/>
          <w:lang w:val="es-ES"/>
        </w:rPr>
        <w:t xml:space="preserve"> de tal manera que el mundo no es concebible en este momento sin ellas. Ya sea por la falta de comunicación a largas distancias o por el simple hecho de la facilidad de las tareas diarias, sin olvidar la recopilación de información en espacios tan pequeños que representa un apoyo extraordinario para el trabajo intelectual del hombre.</w:t>
      </w:r>
    </w:p>
    <w:p w14:paraId="2DEB4B42" w14:textId="7A526470" w:rsidR="00B5016E" w:rsidRPr="00826548" w:rsidRDefault="002D56BB" w:rsidP="000358C1">
      <w:pPr>
        <w:autoSpaceDE w:val="0"/>
        <w:autoSpaceDN w:val="0"/>
        <w:adjustRightInd w:val="0"/>
        <w:rPr>
          <w:rFonts w:cs="Times New Roman"/>
          <w:szCs w:val="24"/>
          <w:lang w:val="es-ES"/>
        </w:rPr>
      </w:pPr>
      <w:r>
        <w:rPr>
          <w:rFonts w:cs="Times New Roman"/>
          <w:szCs w:val="24"/>
          <w:lang w:val="es-ES"/>
        </w:rPr>
        <w:t xml:space="preserve">El impacto de la pandemia del COVID-19 a nivel mundial </w:t>
      </w:r>
      <w:r w:rsidR="00667286">
        <w:rPr>
          <w:rFonts w:cs="Times New Roman"/>
          <w:szCs w:val="24"/>
          <w:lang w:val="es-ES"/>
        </w:rPr>
        <w:t xml:space="preserve">ha coaccionado </w:t>
      </w:r>
      <w:r w:rsidR="000031F6">
        <w:rPr>
          <w:rFonts w:cs="Times New Roman"/>
          <w:szCs w:val="24"/>
          <w:lang w:val="es-ES"/>
        </w:rPr>
        <w:t xml:space="preserve">a instituciones tanto privadas como </w:t>
      </w:r>
      <w:r w:rsidR="00583110">
        <w:rPr>
          <w:rFonts w:cs="Times New Roman"/>
          <w:szCs w:val="24"/>
          <w:lang w:val="es-ES"/>
        </w:rPr>
        <w:t>públicas</w:t>
      </w:r>
      <w:r w:rsidR="000031F6">
        <w:rPr>
          <w:rFonts w:cs="Times New Roman"/>
          <w:szCs w:val="24"/>
          <w:lang w:val="es-ES"/>
        </w:rPr>
        <w:t xml:space="preserve"> a hacer uso de -TIC</w:t>
      </w:r>
      <w:r w:rsidR="00E81829">
        <w:rPr>
          <w:rFonts w:cs="Times New Roman"/>
          <w:szCs w:val="24"/>
          <w:lang w:val="es-ES"/>
        </w:rPr>
        <w:t xml:space="preserve"> en sus diversos procesos</w:t>
      </w:r>
      <w:r w:rsidR="000878CA">
        <w:rPr>
          <w:rFonts w:cs="Times New Roman"/>
          <w:szCs w:val="24"/>
          <w:lang w:val="es-ES"/>
        </w:rPr>
        <w:t xml:space="preserve">. </w:t>
      </w:r>
      <w:r w:rsidR="006A449E" w:rsidRPr="00826548">
        <w:rPr>
          <w:rFonts w:cs="Times New Roman"/>
          <w:szCs w:val="24"/>
          <w:lang w:val="es-ES"/>
        </w:rPr>
        <w:t>Mediante el</w:t>
      </w:r>
      <w:r w:rsidR="00DE4C31" w:rsidRPr="00826548">
        <w:rPr>
          <w:rFonts w:cs="Times New Roman"/>
          <w:szCs w:val="24"/>
          <w:lang w:val="es-ES"/>
        </w:rPr>
        <w:t xml:space="preserve"> uso de estas se busca promover </w:t>
      </w:r>
      <w:r w:rsidR="007F5640" w:rsidRPr="00826548">
        <w:rPr>
          <w:rFonts w:cs="Times New Roman"/>
          <w:szCs w:val="24"/>
          <w:lang w:val="es-ES"/>
        </w:rPr>
        <w:t>herramienta</w:t>
      </w:r>
      <w:r w:rsidR="003D43AD" w:rsidRPr="00826548">
        <w:rPr>
          <w:rFonts w:cs="Times New Roman"/>
          <w:szCs w:val="24"/>
          <w:lang w:val="es-ES"/>
        </w:rPr>
        <w:t xml:space="preserve">s que permitan aportar un </w:t>
      </w:r>
      <w:r w:rsidR="00DE4C31" w:rsidRPr="00826548">
        <w:rPr>
          <w:rFonts w:cs="Times New Roman"/>
          <w:szCs w:val="24"/>
          <w:lang w:val="es-ES"/>
        </w:rPr>
        <w:t>valor significativo</w:t>
      </w:r>
      <w:r w:rsidR="007F5640" w:rsidRPr="00826548">
        <w:rPr>
          <w:rFonts w:cs="Times New Roman"/>
          <w:szCs w:val="24"/>
          <w:lang w:val="es-ES"/>
        </w:rPr>
        <w:t xml:space="preserve"> para</w:t>
      </w:r>
      <w:r w:rsidR="00DE4C31" w:rsidRPr="00826548">
        <w:rPr>
          <w:rFonts w:cs="Times New Roman"/>
          <w:szCs w:val="24"/>
          <w:lang w:val="es-ES"/>
        </w:rPr>
        <w:t xml:space="preserve"> llevar a cabo</w:t>
      </w:r>
      <w:r w:rsidR="007F5640" w:rsidRPr="00826548">
        <w:rPr>
          <w:rFonts w:cs="Times New Roman"/>
          <w:szCs w:val="24"/>
          <w:lang w:val="es-ES"/>
        </w:rPr>
        <w:t xml:space="preserve"> </w:t>
      </w:r>
      <w:r w:rsidR="00F27E10" w:rsidRPr="00826548">
        <w:rPr>
          <w:rFonts w:cs="Times New Roman"/>
          <w:szCs w:val="24"/>
          <w:lang w:val="es-ES"/>
        </w:rPr>
        <w:t>acciones</w:t>
      </w:r>
      <w:r w:rsidR="00AC1332">
        <w:rPr>
          <w:rFonts w:cs="Times New Roman"/>
          <w:szCs w:val="24"/>
          <w:lang w:val="es-ES"/>
        </w:rPr>
        <w:t xml:space="preserve"> </w:t>
      </w:r>
      <w:r w:rsidR="00F27E10" w:rsidRPr="00826548">
        <w:rPr>
          <w:rFonts w:cs="Times New Roman"/>
          <w:szCs w:val="24"/>
          <w:lang w:val="es-ES"/>
        </w:rPr>
        <w:t xml:space="preserve">como </w:t>
      </w:r>
      <w:r w:rsidR="007F5640" w:rsidRPr="00826548">
        <w:rPr>
          <w:rFonts w:cs="Times New Roman"/>
          <w:szCs w:val="24"/>
          <w:lang w:val="es-ES"/>
        </w:rPr>
        <w:t>la</w:t>
      </w:r>
      <w:r w:rsidR="00F27E10" w:rsidRPr="00826548">
        <w:rPr>
          <w:rFonts w:cs="Times New Roman"/>
          <w:szCs w:val="24"/>
          <w:lang w:val="es-ES"/>
        </w:rPr>
        <w:t xml:space="preserve"> optimización en los procesos</w:t>
      </w:r>
      <w:r w:rsidR="00832040">
        <w:rPr>
          <w:rFonts w:cs="Times New Roman"/>
          <w:szCs w:val="24"/>
          <w:lang w:val="es-ES"/>
        </w:rPr>
        <w:t>, gestión documental y certificación de documentos a través de firma electrónica de forma automatizada</w:t>
      </w:r>
      <w:r w:rsidR="00F75F0E">
        <w:rPr>
          <w:rFonts w:cs="Times New Roman"/>
          <w:szCs w:val="24"/>
          <w:lang w:val="es-ES"/>
        </w:rPr>
        <w:t>. E</w:t>
      </w:r>
      <w:r w:rsidR="00AF034F">
        <w:rPr>
          <w:rFonts w:cs="Times New Roman"/>
          <w:szCs w:val="24"/>
          <w:lang w:val="es-ES"/>
        </w:rPr>
        <w:t xml:space="preserve">stas acciones han generado </w:t>
      </w:r>
      <w:r w:rsidR="00294EFD">
        <w:rPr>
          <w:rFonts w:cs="Times New Roman"/>
          <w:szCs w:val="24"/>
          <w:lang w:val="es-ES"/>
        </w:rPr>
        <w:t>la apertura de una</w:t>
      </w:r>
      <w:r w:rsidR="00AF034F">
        <w:rPr>
          <w:rFonts w:cs="Times New Roman"/>
          <w:szCs w:val="24"/>
          <w:lang w:val="es-ES"/>
        </w:rPr>
        <w:t xml:space="preserve"> serie de oportunida</w:t>
      </w:r>
      <w:r w:rsidR="002C084D">
        <w:rPr>
          <w:rFonts w:cs="Times New Roman"/>
          <w:szCs w:val="24"/>
          <w:lang w:val="es-ES"/>
        </w:rPr>
        <w:t xml:space="preserve">des </w:t>
      </w:r>
      <w:r w:rsidR="00EF2FA2">
        <w:rPr>
          <w:rFonts w:cs="Times New Roman"/>
          <w:szCs w:val="24"/>
          <w:lang w:val="es-ES"/>
        </w:rPr>
        <w:t xml:space="preserve">para llevar a cabo la implementación de herramientas </w:t>
      </w:r>
      <w:r w:rsidR="00294EFD">
        <w:rPr>
          <w:rFonts w:cs="Times New Roman"/>
          <w:szCs w:val="24"/>
          <w:lang w:val="es-ES"/>
        </w:rPr>
        <w:t xml:space="preserve">tecnológicas </w:t>
      </w:r>
      <w:r w:rsidR="00EF2FA2">
        <w:rPr>
          <w:rFonts w:cs="Times New Roman"/>
          <w:szCs w:val="24"/>
          <w:lang w:val="es-ES"/>
        </w:rPr>
        <w:t xml:space="preserve">que contribuyan </w:t>
      </w:r>
      <w:r w:rsidR="00A214C4">
        <w:rPr>
          <w:rFonts w:cs="Times New Roman"/>
          <w:szCs w:val="24"/>
          <w:lang w:val="es-ES"/>
        </w:rPr>
        <w:t xml:space="preserve">con los objetivos planteados en el </w:t>
      </w:r>
      <w:r w:rsidR="00456B5E">
        <w:rPr>
          <w:rFonts w:cs="Times New Roman"/>
          <w:szCs w:val="24"/>
          <w:lang w:val="es-ES"/>
        </w:rPr>
        <w:t>P</w:t>
      </w:r>
      <w:r w:rsidR="00A214C4">
        <w:rPr>
          <w:rFonts w:cs="Times New Roman"/>
          <w:szCs w:val="24"/>
          <w:lang w:val="es-ES"/>
        </w:rPr>
        <w:t xml:space="preserve">lan </w:t>
      </w:r>
      <w:r w:rsidR="00456B5E">
        <w:rPr>
          <w:rFonts w:cs="Times New Roman"/>
          <w:szCs w:val="24"/>
          <w:lang w:val="es-ES"/>
        </w:rPr>
        <w:t>E</w:t>
      </w:r>
      <w:r w:rsidR="002E4E39">
        <w:rPr>
          <w:rFonts w:cs="Times New Roman"/>
          <w:szCs w:val="24"/>
          <w:lang w:val="es-ES"/>
        </w:rPr>
        <w:t xml:space="preserve">stratégico </w:t>
      </w:r>
      <w:r w:rsidR="00456B5E">
        <w:rPr>
          <w:rFonts w:cs="Times New Roman"/>
          <w:szCs w:val="24"/>
          <w:lang w:val="es-ES"/>
        </w:rPr>
        <w:t>I</w:t>
      </w:r>
      <w:r w:rsidR="002E4E39">
        <w:rPr>
          <w:rFonts w:cs="Times New Roman"/>
          <w:szCs w:val="24"/>
          <w:lang w:val="es-ES"/>
        </w:rPr>
        <w:t>nstitucional 2018-2022 del Gobierno de Guatemala y permita de tal forma</w:t>
      </w:r>
      <w:r w:rsidR="00F75F0E" w:rsidRPr="00826548">
        <w:rPr>
          <w:rFonts w:cs="Times New Roman"/>
          <w:szCs w:val="24"/>
          <w:lang w:val="es-ES"/>
        </w:rPr>
        <w:t xml:space="preserve"> fortalecer la relación gobierno-ciudadano</w:t>
      </w:r>
      <w:r w:rsidR="009836F7">
        <w:rPr>
          <w:rFonts w:cs="Times New Roman"/>
          <w:szCs w:val="24"/>
          <w:lang w:val="es-ES"/>
        </w:rPr>
        <w:t>.</w:t>
      </w:r>
    </w:p>
    <w:p w14:paraId="32C1F166" w14:textId="591C5004" w:rsidR="009411A6" w:rsidRDefault="007F5640" w:rsidP="000358C1">
      <w:pPr>
        <w:autoSpaceDE w:val="0"/>
        <w:autoSpaceDN w:val="0"/>
        <w:adjustRightInd w:val="0"/>
        <w:ind w:firstLine="0"/>
        <w:rPr>
          <w:rFonts w:cs="Times New Roman"/>
          <w:szCs w:val="24"/>
          <w:lang w:val="es-ES"/>
        </w:rPr>
      </w:pPr>
      <w:r w:rsidRPr="00826548">
        <w:rPr>
          <w:rFonts w:cs="Times New Roman"/>
          <w:szCs w:val="24"/>
          <w:lang w:val="es-ES"/>
        </w:rPr>
        <w:tab/>
      </w:r>
      <w:r w:rsidR="00B5016E">
        <w:rPr>
          <w:rFonts w:cs="Times New Roman"/>
          <w:szCs w:val="24"/>
          <w:lang w:val="es-ES"/>
        </w:rPr>
        <w:t>Posteriormente podrá apreciarse como</w:t>
      </w:r>
      <w:r w:rsidR="00416AFA" w:rsidRPr="00826548">
        <w:rPr>
          <w:rFonts w:cs="Times New Roman"/>
          <w:szCs w:val="24"/>
          <w:lang w:val="es-ES"/>
        </w:rPr>
        <w:t xml:space="preserve"> </w:t>
      </w:r>
      <w:r w:rsidRPr="00826548">
        <w:rPr>
          <w:rFonts w:cs="Times New Roman"/>
          <w:szCs w:val="24"/>
          <w:lang w:val="es-ES"/>
        </w:rPr>
        <w:t>Guatemala muestra un panorama propio con respecto a cumplir el objetivo de</w:t>
      </w:r>
      <w:r w:rsidR="009411A6">
        <w:rPr>
          <w:rFonts w:cs="Times New Roman"/>
          <w:szCs w:val="24"/>
          <w:lang w:val="es-ES"/>
        </w:rPr>
        <w:t xml:space="preserve"> la implementación de TIC en instituciones gubernamentales como la Superintendencia de Administración Tributaria, El Ministerio Público</w:t>
      </w:r>
      <w:r w:rsidR="00DD6747">
        <w:rPr>
          <w:rFonts w:cs="Times New Roman"/>
          <w:szCs w:val="24"/>
          <w:lang w:val="es-ES"/>
        </w:rPr>
        <w:t xml:space="preserve">, </w:t>
      </w:r>
      <w:r w:rsidR="00674256">
        <w:rPr>
          <w:rFonts w:cs="Times New Roman"/>
          <w:szCs w:val="24"/>
          <w:lang w:val="es-ES"/>
        </w:rPr>
        <w:t>etc.</w:t>
      </w:r>
      <w:r w:rsidR="00E71CB7">
        <w:rPr>
          <w:rFonts w:cs="Times New Roman"/>
          <w:szCs w:val="24"/>
          <w:lang w:val="es-ES"/>
        </w:rPr>
        <w:t xml:space="preserve"> Con la finalidad de </w:t>
      </w:r>
      <w:r w:rsidR="00621A50">
        <w:rPr>
          <w:rFonts w:cs="Times New Roman"/>
          <w:szCs w:val="24"/>
          <w:lang w:val="es-ES"/>
        </w:rPr>
        <w:t>promover acciones de transparencia en todos los procesos Instituc</w:t>
      </w:r>
      <w:r w:rsidR="000D401C">
        <w:rPr>
          <w:rFonts w:cs="Times New Roman"/>
          <w:szCs w:val="24"/>
          <w:lang w:val="es-ES"/>
        </w:rPr>
        <w:t>ionales</w:t>
      </w:r>
      <w:r w:rsidR="00155251">
        <w:rPr>
          <w:rFonts w:cs="Times New Roman"/>
          <w:szCs w:val="24"/>
          <w:lang w:val="es-ES"/>
        </w:rPr>
        <w:t xml:space="preserve">, encaminados </w:t>
      </w:r>
      <w:r w:rsidR="00C97F2E">
        <w:rPr>
          <w:rFonts w:cs="Times New Roman"/>
          <w:szCs w:val="24"/>
          <w:lang w:val="es-ES"/>
        </w:rPr>
        <w:t xml:space="preserve">al seguimiento de los compromisos </w:t>
      </w:r>
      <w:r w:rsidR="00897DFA">
        <w:rPr>
          <w:rFonts w:cs="Times New Roman"/>
          <w:szCs w:val="24"/>
          <w:lang w:val="es-ES"/>
        </w:rPr>
        <w:t>adquiridos</w:t>
      </w:r>
      <w:r w:rsidR="00F84D52">
        <w:rPr>
          <w:rFonts w:cs="Times New Roman"/>
          <w:szCs w:val="24"/>
          <w:lang w:val="es-ES"/>
        </w:rPr>
        <w:t xml:space="preserve"> en convenios internacionales en pro de la transparencia y combate a la corrupción</w:t>
      </w:r>
      <w:r w:rsidR="00F56774">
        <w:rPr>
          <w:rFonts w:cs="Times New Roman"/>
          <w:szCs w:val="24"/>
          <w:lang w:val="es-ES"/>
        </w:rPr>
        <w:t xml:space="preserve">, así como el cumplimiento a lo </w:t>
      </w:r>
      <w:r w:rsidR="002515B7">
        <w:rPr>
          <w:rFonts w:cs="Times New Roman"/>
          <w:szCs w:val="24"/>
          <w:lang w:val="es-ES"/>
        </w:rPr>
        <w:t>señalado</w:t>
      </w:r>
      <w:r w:rsidR="00F56774">
        <w:rPr>
          <w:rFonts w:cs="Times New Roman"/>
          <w:szCs w:val="24"/>
          <w:lang w:val="es-ES"/>
        </w:rPr>
        <w:t xml:space="preserve"> en Plan Nacional de Desarrollo K´atun, Nuestra Guatemala 2032.</w:t>
      </w:r>
    </w:p>
    <w:p w14:paraId="36406AF9" w14:textId="77777777" w:rsidR="00674256" w:rsidRDefault="00674256" w:rsidP="000358C1">
      <w:pPr>
        <w:autoSpaceDE w:val="0"/>
        <w:autoSpaceDN w:val="0"/>
        <w:adjustRightInd w:val="0"/>
        <w:ind w:firstLine="0"/>
        <w:rPr>
          <w:rFonts w:cs="Times New Roman"/>
          <w:szCs w:val="24"/>
          <w:lang w:val="es-ES"/>
        </w:rPr>
      </w:pPr>
    </w:p>
    <w:p w14:paraId="27F5C849" w14:textId="69EE8E6E" w:rsidR="007F5640" w:rsidRPr="00826548" w:rsidRDefault="007F5640" w:rsidP="000358C1">
      <w:pPr>
        <w:autoSpaceDE w:val="0"/>
        <w:autoSpaceDN w:val="0"/>
        <w:adjustRightInd w:val="0"/>
        <w:ind w:firstLine="0"/>
        <w:rPr>
          <w:rFonts w:cs="Times New Roman"/>
          <w:szCs w:val="24"/>
          <w:lang w:val="es-ES"/>
        </w:rPr>
      </w:pPr>
      <w:r w:rsidRPr="00826548">
        <w:rPr>
          <w:rFonts w:cs="Times New Roman"/>
          <w:szCs w:val="24"/>
          <w:lang w:val="es-ES"/>
        </w:rPr>
        <w:t xml:space="preserve"> </w:t>
      </w:r>
    </w:p>
    <w:p w14:paraId="30CC5AF9" w14:textId="2ACADC26" w:rsidR="007D41F3" w:rsidRPr="00826548" w:rsidRDefault="007D41F3" w:rsidP="000358C1">
      <w:pPr>
        <w:autoSpaceDE w:val="0"/>
        <w:autoSpaceDN w:val="0"/>
        <w:adjustRightInd w:val="0"/>
        <w:ind w:firstLine="0"/>
        <w:rPr>
          <w:rFonts w:cs="Times New Roman"/>
          <w:szCs w:val="24"/>
          <w:lang w:val="es-ES"/>
        </w:rPr>
      </w:pPr>
    </w:p>
    <w:p w14:paraId="48CBD6BA" w14:textId="77777777" w:rsidR="007D41F3" w:rsidRPr="00826548" w:rsidRDefault="007D41F3" w:rsidP="000358C1">
      <w:pPr>
        <w:autoSpaceDE w:val="0"/>
        <w:autoSpaceDN w:val="0"/>
        <w:adjustRightInd w:val="0"/>
        <w:ind w:firstLine="0"/>
        <w:rPr>
          <w:rFonts w:cs="Times New Roman"/>
          <w:szCs w:val="24"/>
          <w:lang w:val="es-ES"/>
        </w:rPr>
      </w:pPr>
    </w:p>
    <w:p w14:paraId="43B87646" w14:textId="41A7F221" w:rsidR="00515D04" w:rsidRPr="00826548" w:rsidRDefault="00892B29" w:rsidP="000358C1">
      <w:pPr>
        <w:pStyle w:val="Ttulo1"/>
        <w:ind w:left="432"/>
        <w:rPr>
          <w:rFonts w:cs="Times New Roman"/>
          <w:szCs w:val="24"/>
          <w:lang w:val="es-ES"/>
        </w:rPr>
      </w:pPr>
      <w:bookmarkStart w:id="2" w:name="_Toc51279787"/>
      <w:bookmarkStart w:id="3" w:name="_Toc63378856"/>
      <w:r w:rsidRPr="00826548">
        <w:rPr>
          <w:rFonts w:cs="Times New Roman"/>
          <w:szCs w:val="24"/>
          <w:lang w:val="es-ES"/>
        </w:rPr>
        <w:lastRenderedPageBreak/>
        <w:t>CAPÍTULO</w:t>
      </w:r>
      <w:r w:rsidR="00E06BE6" w:rsidRPr="00826548">
        <w:rPr>
          <w:rFonts w:cs="Times New Roman"/>
          <w:szCs w:val="24"/>
          <w:lang w:val="es-ES"/>
        </w:rPr>
        <w:t xml:space="preserve"> </w:t>
      </w:r>
      <w:r w:rsidR="00D95DDA" w:rsidRPr="00826548">
        <w:rPr>
          <w:rFonts w:cs="Times New Roman"/>
          <w:szCs w:val="24"/>
          <w:lang w:val="es-ES"/>
        </w:rPr>
        <w:t>I</w:t>
      </w:r>
      <w:bookmarkEnd w:id="2"/>
      <w:bookmarkEnd w:id="3"/>
    </w:p>
    <w:p w14:paraId="4A2706E4" w14:textId="174B2431" w:rsidR="003C3339" w:rsidRPr="00826548" w:rsidRDefault="00C848AA" w:rsidP="000358C1">
      <w:pPr>
        <w:pStyle w:val="Ttulo1"/>
        <w:ind w:left="709"/>
        <w:rPr>
          <w:rFonts w:cs="Times New Roman"/>
          <w:szCs w:val="24"/>
          <w:lang w:val="es-ES"/>
        </w:rPr>
      </w:pPr>
      <w:bookmarkStart w:id="4" w:name="_Toc63378857"/>
      <w:r>
        <w:rPr>
          <w:rFonts w:cs="Times New Roman"/>
          <w:szCs w:val="24"/>
          <w:lang w:val="es-ES"/>
        </w:rPr>
        <w:t>1</w:t>
      </w:r>
      <w:r w:rsidR="008A4957">
        <w:rPr>
          <w:rFonts w:cs="Times New Roman"/>
          <w:szCs w:val="24"/>
          <w:lang w:val="es-ES"/>
        </w:rPr>
        <w:t xml:space="preserve">. </w:t>
      </w:r>
      <w:r w:rsidR="00D167ED">
        <w:rPr>
          <w:rFonts w:cs="Times New Roman"/>
          <w:szCs w:val="24"/>
          <w:lang w:val="es-ES"/>
        </w:rPr>
        <w:t>Marco Conceptual</w:t>
      </w:r>
      <w:bookmarkEnd w:id="4"/>
    </w:p>
    <w:p w14:paraId="2DCE1510" w14:textId="334AF3B6" w:rsidR="005756B1" w:rsidRPr="00826548" w:rsidRDefault="00C848AA" w:rsidP="000358C1">
      <w:pPr>
        <w:pStyle w:val="Ttulo2"/>
        <w:rPr>
          <w:rFonts w:cs="Times New Roman"/>
          <w:szCs w:val="24"/>
          <w:lang w:val="es-ES"/>
        </w:rPr>
      </w:pPr>
      <w:bookmarkStart w:id="5" w:name="_Toc51279789"/>
      <w:bookmarkStart w:id="6" w:name="_Toc63378858"/>
      <w:r>
        <w:rPr>
          <w:rFonts w:cs="Times New Roman"/>
          <w:szCs w:val="24"/>
          <w:lang w:val="es-ES"/>
        </w:rPr>
        <w:t>1</w:t>
      </w:r>
      <w:r w:rsidR="008A4957">
        <w:rPr>
          <w:rFonts w:cs="Times New Roman"/>
          <w:szCs w:val="24"/>
          <w:lang w:val="es-ES"/>
        </w:rPr>
        <w:t xml:space="preserve">.1 </w:t>
      </w:r>
      <w:r w:rsidR="005756B1" w:rsidRPr="00826548">
        <w:rPr>
          <w:rFonts w:cs="Times New Roman"/>
          <w:szCs w:val="24"/>
          <w:lang w:val="es-ES"/>
        </w:rPr>
        <w:t>A</w:t>
      </w:r>
      <w:r w:rsidR="00716EB4" w:rsidRPr="00826548">
        <w:rPr>
          <w:rFonts w:cs="Times New Roman"/>
          <w:szCs w:val="24"/>
          <w:lang w:val="es-ES"/>
        </w:rPr>
        <w:t>ntecedentes</w:t>
      </w:r>
      <w:bookmarkEnd w:id="5"/>
      <w:bookmarkEnd w:id="6"/>
    </w:p>
    <w:p w14:paraId="004AEED4" w14:textId="06517C22" w:rsidR="00A5480A" w:rsidRPr="00826548" w:rsidRDefault="002B7AAF" w:rsidP="00B51621">
      <w:pPr>
        <w:ind w:firstLine="0"/>
        <w:rPr>
          <w:rFonts w:cs="Times New Roman"/>
          <w:szCs w:val="24"/>
          <w:lang w:val="es-ES"/>
        </w:rPr>
      </w:pPr>
      <w:r w:rsidRPr="00826548">
        <w:rPr>
          <w:rFonts w:cs="Times New Roman"/>
          <w:szCs w:val="24"/>
          <w:lang w:val="es-ES"/>
        </w:rPr>
        <w:t xml:space="preserve">La tecnología ha mostrado avances significativos en la sociedad, la cual es denominada como la sociedad de la información, estos avances </w:t>
      </w:r>
      <w:r w:rsidR="00F26C87" w:rsidRPr="00826548">
        <w:rPr>
          <w:rFonts w:cs="Times New Roman"/>
          <w:szCs w:val="24"/>
          <w:lang w:val="es-ES"/>
        </w:rPr>
        <w:t xml:space="preserve">han creado en instituciones de </w:t>
      </w:r>
      <w:r w:rsidR="00C67B4F" w:rsidRPr="00826548">
        <w:rPr>
          <w:rFonts w:cs="Times New Roman"/>
          <w:szCs w:val="24"/>
          <w:lang w:val="es-ES"/>
        </w:rPr>
        <w:t>Gobierno</w:t>
      </w:r>
      <w:r w:rsidR="00F26C87" w:rsidRPr="00826548">
        <w:rPr>
          <w:rFonts w:cs="Times New Roman"/>
          <w:szCs w:val="24"/>
          <w:lang w:val="es-ES"/>
        </w:rPr>
        <w:t xml:space="preserve"> </w:t>
      </w:r>
      <w:r w:rsidR="00A5480A" w:rsidRPr="00826548">
        <w:rPr>
          <w:rFonts w:cs="Times New Roman"/>
          <w:szCs w:val="24"/>
          <w:lang w:val="es-ES"/>
        </w:rPr>
        <w:t xml:space="preserve">la necesidad de optimizar, agilizar y transparentar los diversos procesos utilizados en el sistema </w:t>
      </w:r>
      <w:r w:rsidR="008E630D" w:rsidRPr="00826548">
        <w:rPr>
          <w:rFonts w:cs="Times New Roman"/>
          <w:szCs w:val="24"/>
          <w:lang w:val="es-ES"/>
        </w:rPr>
        <w:t>público</w:t>
      </w:r>
      <w:r w:rsidR="00A5480A" w:rsidRPr="00826548">
        <w:rPr>
          <w:rFonts w:cs="Times New Roman"/>
          <w:szCs w:val="24"/>
          <w:lang w:val="es-ES"/>
        </w:rPr>
        <w:t xml:space="preserve"> y con esto poder ofrecer al ciudadano la </w:t>
      </w:r>
      <w:r w:rsidR="00F26C87" w:rsidRPr="00826548">
        <w:rPr>
          <w:rFonts w:cs="Times New Roman"/>
          <w:szCs w:val="24"/>
          <w:lang w:val="es-ES"/>
        </w:rPr>
        <w:t>interoperabilidad</w:t>
      </w:r>
      <w:r w:rsidR="00A5480A" w:rsidRPr="00826548">
        <w:rPr>
          <w:rFonts w:cs="Times New Roman"/>
          <w:szCs w:val="24"/>
          <w:lang w:val="es-ES"/>
        </w:rPr>
        <w:t xml:space="preserve"> </w:t>
      </w:r>
      <w:r w:rsidRPr="00826548">
        <w:rPr>
          <w:rFonts w:cs="Times New Roman"/>
          <w:szCs w:val="24"/>
          <w:lang w:val="es-ES"/>
        </w:rPr>
        <w:t>en</w:t>
      </w:r>
      <w:r w:rsidR="00A5480A" w:rsidRPr="00826548">
        <w:rPr>
          <w:rFonts w:cs="Times New Roman"/>
          <w:szCs w:val="24"/>
          <w:lang w:val="es-ES"/>
        </w:rPr>
        <w:t xml:space="preserve"> los sistemas de gobierno</w:t>
      </w:r>
      <w:r w:rsidR="009D6C13" w:rsidRPr="00826548">
        <w:rPr>
          <w:rFonts w:cs="Times New Roman"/>
          <w:szCs w:val="24"/>
          <w:lang w:val="es-ES"/>
        </w:rPr>
        <w:t>.</w:t>
      </w:r>
    </w:p>
    <w:p w14:paraId="5EF7E488" w14:textId="24435FDF" w:rsidR="00E35A9F" w:rsidRPr="00826548" w:rsidRDefault="00B51621" w:rsidP="00B51621">
      <w:pPr>
        <w:ind w:firstLine="0"/>
        <w:rPr>
          <w:rFonts w:cs="Times New Roman"/>
          <w:szCs w:val="24"/>
          <w:lang w:val="es-ES"/>
        </w:rPr>
      </w:pPr>
      <w:r w:rsidRPr="00826548">
        <w:rPr>
          <w:rFonts w:cs="Times New Roman"/>
          <w:szCs w:val="24"/>
          <w:lang w:val="es-ES"/>
        </w:rPr>
        <w:t xml:space="preserve">     </w:t>
      </w:r>
      <w:r w:rsidR="00744733">
        <w:rPr>
          <w:rFonts w:cs="Times New Roman"/>
          <w:szCs w:val="24"/>
          <w:lang w:val="es-ES"/>
        </w:rPr>
        <w:t xml:space="preserve">Los orígenes del gobierno </w:t>
      </w:r>
      <w:r w:rsidR="009D6C13" w:rsidRPr="00826548">
        <w:rPr>
          <w:rFonts w:cs="Times New Roman"/>
          <w:szCs w:val="24"/>
          <w:lang w:val="es-ES"/>
        </w:rPr>
        <w:t xml:space="preserve">están </w:t>
      </w:r>
      <w:r w:rsidR="003D1095" w:rsidRPr="00826548">
        <w:rPr>
          <w:rFonts w:cs="Times New Roman"/>
          <w:szCs w:val="24"/>
          <w:lang w:val="es-ES"/>
        </w:rPr>
        <w:t xml:space="preserve">relacionados directamente con los sistemas de voto </w:t>
      </w:r>
      <w:r w:rsidR="005D0F5C" w:rsidRPr="00826548">
        <w:rPr>
          <w:rFonts w:cs="Times New Roman"/>
          <w:szCs w:val="24"/>
          <w:lang w:val="es-ES"/>
        </w:rPr>
        <w:t>electrónico</w:t>
      </w:r>
      <w:r w:rsidR="003D1095" w:rsidRPr="00826548">
        <w:rPr>
          <w:rFonts w:cs="Times New Roman"/>
          <w:szCs w:val="24"/>
          <w:lang w:val="es-ES"/>
        </w:rPr>
        <w:t xml:space="preserve">, </w:t>
      </w:r>
      <w:r w:rsidR="005D0F5C" w:rsidRPr="00826548">
        <w:rPr>
          <w:rFonts w:cs="Times New Roman"/>
          <w:szCs w:val="24"/>
          <w:lang w:val="es-ES"/>
        </w:rPr>
        <w:t xml:space="preserve">los cuales fueron usados en 1960 cuando </w:t>
      </w:r>
      <w:r w:rsidR="00060B9A">
        <w:rPr>
          <w:rFonts w:cs="Times New Roman"/>
          <w:szCs w:val="24"/>
          <w:lang w:val="es-ES"/>
        </w:rPr>
        <w:t>se llevó a cabo la implementación de</w:t>
      </w:r>
      <w:r w:rsidR="005D0F5C" w:rsidRPr="00826548">
        <w:rPr>
          <w:rFonts w:cs="Times New Roman"/>
          <w:szCs w:val="24"/>
          <w:lang w:val="es-ES"/>
        </w:rPr>
        <w:t xml:space="preserve"> la </w:t>
      </w:r>
      <w:r w:rsidR="008E630D" w:rsidRPr="00826548">
        <w:rPr>
          <w:rFonts w:cs="Times New Roman"/>
          <w:szCs w:val="24"/>
          <w:lang w:val="es-ES"/>
        </w:rPr>
        <w:t>máquina</w:t>
      </w:r>
      <w:r w:rsidR="005D0F5C" w:rsidRPr="00826548">
        <w:rPr>
          <w:rFonts w:cs="Times New Roman"/>
          <w:szCs w:val="24"/>
          <w:lang w:val="es-ES"/>
        </w:rPr>
        <w:t xml:space="preserve"> de palancas</w:t>
      </w:r>
      <w:r w:rsidR="00060B9A">
        <w:rPr>
          <w:rFonts w:cs="Times New Roman"/>
          <w:szCs w:val="24"/>
          <w:lang w:val="es-ES"/>
        </w:rPr>
        <w:t>, la cual permitía</w:t>
      </w:r>
      <w:r w:rsidR="005D0F5C" w:rsidRPr="00826548">
        <w:rPr>
          <w:rFonts w:cs="Times New Roman"/>
          <w:szCs w:val="24"/>
          <w:lang w:val="es-ES"/>
        </w:rPr>
        <w:t xml:space="preserve"> que cada votante eligiera al candidato tirando de la palanca deseada, este procedimiento internamente permitía que un contador de decenas y unidades fuera aumentando</w:t>
      </w:r>
      <w:r w:rsidR="00FB221C" w:rsidRPr="00826548">
        <w:rPr>
          <w:rFonts w:cs="Times New Roman"/>
          <w:szCs w:val="24"/>
          <w:lang w:val="es-ES"/>
        </w:rPr>
        <w:t>,</w:t>
      </w:r>
      <w:r w:rsidR="005D0F5C" w:rsidRPr="00826548">
        <w:rPr>
          <w:rFonts w:cs="Times New Roman"/>
          <w:szCs w:val="24"/>
          <w:lang w:val="es-ES"/>
        </w:rPr>
        <w:t xml:space="preserve"> llevando el control de los votos</w:t>
      </w:r>
      <w:r w:rsidR="00E35A9F" w:rsidRPr="00826548">
        <w:rPr>
          <w:rFonts w:cs="Times New Roman"/>
          <w:szCs w:val="24"/>
          <w:lang w:val="es-ES"/>
        </w:rPr>
        <w:t xml:space="preserve">. Dicho invento fue pionero en la </w:t>
      </w:r>
      <w:r w:rsidR="00932420" w:rsidRPr="00826548">
        <w:rPr>
          <w:rFonts w:cs="Times New Roman"/>
          <w:szCs w:val="24"/>
          <w:lang w:val="es-ES"/>
        </w:rPr>
        <w:t>consumación</w:t>
      </w:r>
      <w:r w:rsidR="00932420">
        <w:rPr>
          <w:rFonts w:cs="Times New Roman"/>
          <w:szCs w:val="24"/>
          <w:lang w:val="es-ES"/>
        </w:rPr>
        <w:t xml:space="preserve"> de estrategias </w:t>
      </w:r>
      <w:r w:rsidR="00557DEE">
        <w:rPr>
          <w:rFonts w:cs="Times New Roman"/>
          <w:szCs w:val="24"/>
          <w:lang w:val="es-ES"/>
        </w:rPr>
        <w:t>tecnológicas</w:t>
      </w:r>
      <w:r w:rsidR="00E35A9F" w:rsidRPr="00826548">
        <w:rPr>
          <w:rFonts w:cs="Times New Roman"/>
          <w:szCs w:val="24"/>
          <w:lang w:val="es-ES"/>
        </w:rPr>
        <w:t xml:space="preserve"> </w:t>
      </w:r>
      <w:r w:rsidR="00326F3C" w:rsidRPr="00826548">
        <w:rPr>
          <w:rFonts w:cs="Times New Roman"/>
          <w:szCs w:val="24"/>
          <w:lang w:val="es-ES"/>
        </w:rPr>
        <w:t xml:space="preserve">en el área de </w:t>
      </w:r>
      <w:r w:rsidR="00B109A7">
        <w:rPr>
          <w:rFonts w:cs="Times New Roman"/>
          <w:szCs w:val="24"/>
          <w:lang w:val="es-ES"/>
        </w:rPr>
        <w:t>Gobierno</w:t>
      </w:r>
      <w:r w:rsidR="00B109A7" w:rsidRPr="00826548">
        <w:rPr>
          <w:rFonts w:cs="Times New Roman"/>
          <w:szCs w:val="24"/>
          <w:lang w:val="es-ES"/>
        </w:rPr>
        <w:t>. (</w:t>
      </w:r>
      <w:r w:rsidR="00C67B4F" w:rsidRPr="00826548">
        <w:rPr>
          <w:rFonts w:cs="Times New Roman"/>
          <w:szCs w:val="24"/>
          <w:lang w:val="es-ES"/>
        </w:rPr>
        <w:t xml:space="preserve">ACE </w:t>
      </w:r>
      <w:r w:rsidR="002B7AAF" w:rsidRPr="00826548">
        <w:rPr>
          <w:rFonts w:cs="Times New Roman"/>
          <w:szCs w:val="24"/>
          <w:lang w:val="es-ES"/>
        </w:rPr>
        <w:t>Project, 1998-2020</w:t>
      </w:r>
      <w:r w:rsidR="00C67B4F" w:rsidRPr="00826548">
        <w:rPr>
          <w:rFonts w:cs="Times New Roman"/>
          <w:szCs w:val="24"/>
          <w:lang w:val="es-ES"/>
        </w:rPr>
        <w:t>)</w:t>
      </w:r>
    </w:p>
    <w:p w14:paraId="3668A910" w14:textId="37FC0BCE" w:rsidR="001A43A3" w:rsidRPr="00826548" w:rsidRDefault="00B51621" w:rsidP="00B51621">
      <w:pPr>
        <w:ind w:firstLine="0"/>
        <w:rPr>
          <w:rFonts w:cs="Times New Roman"/>
          <w:szCs w:val="24"/>
          <w:lang w:val="es-ES"/>
        </w:rPr>
      </w:pPr>
      <w:r w:rsidRPr="00826548">
        <w:rPr>
          <w:rFonts w:cs="Times New Roman"/>
          <w:szCs w:val="24"/>
          <w:lang w:val="es-ES"/>
        </w:rPr>
        <w:t xml:space="preserve">     </w:t>
      </w:r>
      <w:r w:rsidR="002C5EE3" w:rsidRPr="00826548">
        <w:rPr>
          <w:rFonts w:cs="Times New Roman"/>
          <w:szCs w:val="24"/>
          <w:lang w:val="es-ES"/>
        </w:rPr>
        <w:t xml:space="preserve">Con la llegada del internet se generaron altas expectativas del gobierno y la democracia, ya que desde </w:t>
      </w:r>
      <w:r w:rsidR="006A2D0D">
        <w:rPr>
          <w:rFonts w:cs="Times New Roman"/>
          <w:szCs w:val="24"/>
          <w:lang w:val="es-ES"/>
        </w:rPr>
        <w:t xml:space="preserve">su </w:t>
      </w:r>
      <w:r w:rsidR="00057FF6">
        <w:rPr>
          <w:rFonts w:cs="Times New Roman"/>
          <w:szCs w:val="24"/>
          <w:lang w:val="es-ES"/>
        </w:rPr>
        <w:t>perspectiva</w:t>
      </w:r>
      <w:r w:rsidR="002C5EE3" w:rsidRPr="00826548">
        <w:rPr>
          <w:rFonts w:cs="Times New Roman"/>
          <w:szCs w:val="24"/>
          <w:lang w:val="es-ES"/>
        </w:rPr>
        <w:t xml:space="preserve"> </w:t>
      </w:r>
      <w:r w:rsidR="008870C4" w:rsidRPr="00826548">
        <w:rPr>
          <w:rFonts w:cs="Times New Roman"/>
          <w:szCs w:val="24"/>
          <w:lang w:val="es-ES"/>
        </w:rPr>
        <w:t xml:space="preserve">el uso </w:t>
      </w:r>
      <w:r w:rsidR="00323B99">
        <w:rPr>
          <w:rFonts w:cs="Times New Roman"/>
          <w:szCs w:val="24"/>
          <w:lang w:val="es-ES"/>
        </w:rPr>
        <w:t>de la</w:t>
      </w:r>
      <w:r w:rsidR="00D3105C">
        <w:rPr>
          <w:rFonts w:cs="Times New Roman"/>
          <w:szCs w:val="24"/>
          <w:lang w:val="es-ES"/>
        </w:rPr>
        <w:t xml:space="preserve"> red mundial de comunicación </w:t>
      </w:r>
      <w:r w:rsidR="008870C4" w:rsidRPr="00826548">
        <w:rPr>
          <w:rFonts w:cs="Times New Roman"/>
          <w:szCs w:val="24"/>
          <w:lang w:val="es-ES"/>
        </w:rPr>
        <w:t>en las gestiones propias generaría</w:t>
      </w:r>
      <w:r w:rsidR="002C5EE3" w:rsidRPr="00826548">
        <w:rPr>
          <w:rFonts w:cs="Times New Roman"/>
          <w:szCs w:val="24"/>
          <w:lang w:val="es-ES"/>
        </w:rPr>
        <w:t xml:space="preserve"> un aumento </w:t>
      </w:r>
      <w:r w:rsidR="00FB221C" w:rsidRPr="00826548">
        <w:rPr>
          <w:rFonts w:cs="Times New Roman"/>
          <w:szCs w:val="24"/>
          <w:lang w:val="es-ES"/>
        </w:rPr>
        <w:t>en la</w:t>
      </w:r>
      <w:r w:rsidR="002C5EE3" w:rsidRPr="00826548">
        <w:rPr>
          <w:rFonts w:cs="Times New Roman"/>
          <w:szCs w:val="24"/>
          <w:lang w:val="es-ES"/>
        </w:rPr>
        <w:t xml:space="preserve"> eficiencia, </w:t>
      </w:r>
      <w:r w:rsidR="00FB221C" w:rsidRPr="00826548">
        <w:rPr>
          <w:rFonts w:cs="Times New Roman"/>
          <w:szCs w:val="24"/>
          <w:lang w:val="es-ES"/>
        </w:rPr>
        <w:t>reducción de gastos</w:t>
      </w:r>
      <w:r w:rsidR="008870C4" w:rsidRPr="00826548">
        <w:rPr>
          <w:rFonts w:cs="Times New Roman"/>
          <w:szCs w:val="24"/>
          <w:lang w:val="es-ES"/>
        </w:rPr>
        <w:t xml:space="preserve">, </w:t>
      </w:r>
      <w:r w:rsidR="00FB221C" w:rsidRPr="00826548">
        <w:rPr>
          <w:rFonts w:cs="Times New Roman"/>
          <w:szCs w:val="24"/>
          <w:lang w:val="es-ES"/>
        </w:rPr>
        <w:t>aumento de la</w:t>
      </w:r>
      <w:r w:rsidR="008870C4" w:rsidRPr="00826548">
        <w:rPr>
          <w:rFonts w:cs="Times New Roman"/>
          <w:szCs w:val="24"/>
          <w:lang w:val="es-ES"/>
        </w:rPr>
        <w:t xml:space="preserve"> transparencia y mayor cercanía a la ciudadanía.</w:t>
      </w:r>
      <w:r w:rsidR="001A43A3" w:rsidRPr="00826548">
        <w:rPr>
          <w:rFonts w:cs="Times New Roman"/>
          <w:szCs w:val="24"/>
          <w:lang w:val="es-ES"/>
        </w:rPr>
        <w:t xml:space="preserve"> No obstante, todas las expectativas asignadas al rol </w:t>
      </w:r>
      <w:r w:rsidR="00FB221C" w:rsidRPr="00826548">
        <w:rPr>
          <w:rFonts w:cs="Times New Roman"/>
          <w:szCs w:val="24"/>
          <w:lang w:val="es-ES"/>
        </w:rPr>
        <w:t>tecnológico</w:t>
      </w:r>
      <w:r w:rsidR="001A43A3" w:rsidRPr="00826548">
        <w:rPr>
          <w:rFonts w:cs="Times New Roman"/>
          <w:szCs w:val="24"/>
          <w:lang w:val="es-ES"/>
        </w:rPr>
        <w:t xml:space="preserve"> en el Gobierno y desarrollo de la sociedad de la información en América </w:t>
      </w:r>
      <w:r w:rsidR="00210B50" w:rsidRPr="00826548">
        <w:rPr>
          <w:rFonts w:cs="Times New Roman"/>
          <w:szCs w:val="24"/>
          <w:lang w:val="es-ES"/>
        </w:rPr>
        <w:t>se evidencian</w:t>
      </w:r>
      <w:r w:rsidR="001A43A3" w:rsidRPr="00826548">
        <w:rPr>
          <w:rFonts w:cs="Times New Roman"/>
          <w:szCs w:val="24"/>
          <w:lang w:val="es-ES"/>
        </w:rPr>
        <w:t xml:space="preserve"> bajos índices de acceso a las nuevas tecnologías</w:t>
      </w:r>
      <w:r w:rsidR="00057FF6">
        <w:rPr>
          <w:rFonts w:cs="Times New Roman"/>
          <w:szCs w:val="24"/>
          <w:lang w:val="es-ES"/>
        </w:rPr>
        <w:t xml:space="preserve"> por la brecha digital</w:t>
      </w:r>
      <w:r w:rsidR="001A43A3" w:rsidRPr="00826548">
        <w:rPr>
          <w:rFonts w:cs="Times New Roman"/>
          <w:szCs w:val="24"/>
          <w:lang w:val="es-ES"/>
        </w:rPr>
        <w:t xml:space="preserve">. </w:t>
      </w:r>
      <w:r w:rsidR="005B5CBC">
        <w:rPr>
          <w:rFonts w:cs="Times New Roman"/>
          <w:szCs w:val="24"/>
          <w:lang w:val="es-ES"/>
        </w:rPr>
        <w:t xml:space="preserve">Para </w:t>
      </w:r>
      <w:r w:rsidR="007614C4">
        <w:rPr>
          <w:rFonts w:cs="Times New Roman"/>
          <w:szCs w:val="24"/>
          <w:lang w:val="es-ES"/>
        </w:rPr>
        <w:t xml:space="preserve">a finales del año </w:t>
      </w:r>
      <w:r w:rsidR="005B5CBC">
        <w:rPr>
          <w:rFonts w:cs="Times New Roman"/>
          <w:szCs w:val="24"/>
          <w:lang w:val="es-ES"/>
        </w:rPr>
        <w:t xml:space="preserve">2018 el promedio de acceso </w:t>
      </w:r>
      <w:r w:rsidR="007614C4">
        <w:rPr>
          <w:rFonts w:cs="Times New Roman"/>
          <w:szCs w:val="24"/>
          <w:lang w:val="es-ES"/>
        </w:rPr>
        <w:t>a internet</w:t>
      </w:r>
      <w:r w:rsidR="001A43A3" w:rsidRPr="00826548">
        <w:rPr>
          <w:rFonts w:cs="Times New Roman"/>
          <w:szCs w:val="24"/>
          <w:lang w:val="es-ES"/>
        </w:rPr>
        <w:t xml:space="preserve"> </w:t>
      </w:r>
      <w:r w:rsidR="00093ABD">
        <w:rPr>
          <w:rFonts w:cs="Times New Roman"/>
          <w:szCs w:val="24"/>
          <w:lang w:val="es-ES"/>
        </w:rPr>
        <w:t>el</w:t>
      </w:r>
      <w:r w:rsidR="001A43A3" w:rsidRPr="00826548">
        <w:rPr>
          <w:rFonts w:cs="Times New Roman"/>
          <w:szCs w:val="24"/>
          <w:lang w:val="es-ES"/>
        </w:rPr>
        <w:t xml:space="preserve"> </w:t>
      </w:r>
      <w:r w:rsidR="004B600D">
        <w:rPr>
          <w:rFonts w:cs="Times New Roman"/>
          <w:szCs w:val="24"/>
          <w:lang w:val="es-ES"/>
        </w:rPr>
        <w:t>51</w:t>
      </w:r>
      <w:r w:rsidR="00233AC5">
        <w:rPr>
          <w:rFonts w:cs="Times New Roman"/>
          <w:szCs w:val="24"/>
          <w:lang w:val="es-ES"/>
        </w:rPr>
        <w:t>.</w:t>
      </w:r>
      <w:r w:rsidR="004B600D">
        <w:rPr>
          <w:rFonts w:cs="Times New Roman"/>
          <w:szCs w:val="24"/>
          <w:lang w:val="es-ES"/>
        </w:rPr>
        <w:t>2</w:t>
      </w:r>
      <w:r w:rsidR="001A43A3" w:rsidRPr="00826548">
        <w:rPr>
          <w:rFonts w:cs="Times New Roman"/>
          <w:szCs w:val="24"/>
          <w:lang w:val="es-ES"/>
        </w:rPr>
        <w:t xml:space="preserve">% de la población </w:t>
      </w:r>
      <w:r w:rsidR="00D85253">
        <w:rPr>
          <w:rFonts w:cs="Times New Roman"/>
          <w:szCs w:val="24"/>
          <w:lang w:val="es-ES"/>
        </w:rPr>
        <w:t>mundial</w:t>
      </w:r>
      <w:r w:rsidR="00233AC5">
        <w:rPr>
          <w:rFonts w:cs="Times New Roman"/>
          <w:szCs w:val="24"/>
          <w:lang w:val="es-ES"/>
        </w:rPr>
        <w:t xml:space="preserve"> según lo indicado por la </w:t>
      </w:r>
      <w:r w:rsidR="00C25B4C">
        <w:rPr>
          <w:rFonts w:cs="Times New Roman"/>
          <w:szCs w:val="24"/>
          <w:lang w:val="es-ES"/>
        </w:rPr>
        <w:t>Unión Internacional de Telecomunicaciones (ITU)</w:t>
      </w:r>
      <w:r w:rsidR="001A43A3" w:rsidRPr="00826548">
        <w:rPr>
          <w:rFonts w:cs="Times New Roman"/>
          <w:szCs w:val="24"/>
          <w:lang w:val="es-ES"/>
        </w:rPr>
        <w:t xml:space="preserve">, mientras </w:t>
      </w:r>
      <w:r w:rsidR="00B461A7" w:rsidRPr="00826548">
        <w:rPr>
          <w:rFonts w:cs="Times New Roman"/>
          <w:szCs w:val="24"/>
          <w:lang w:val="es-ES"/>
        </w:rPr>
        <w:t>que,</w:t>
      </w:r>
      <w:r w:rsidR="001A43A3" w:rsidRPr="00826548">
        <w:rPr>
          <w:rFonts w:cs="Times New Roman"/>
          <w:szCs w:val="24"/>
          <w:lang w:val="es-ES"/>
        </w:rPr>
        <w:t xml:space="preserve"> en países </w:t>
      </w:r>
      <w:r w:rsidR="004B3A19">
        <w:rPr>
          <w:rFonts w:cs="Times New Roman"/>
          <w:szCs w:val="24"/>
          <w:lang w:val="es-ES"/>
        </w:rPr>
        <w:t>desarrollados, el promedio</w:t>
      </w:r>
      <w:r w:rsidR="00B461A7">
        <w:rPr>
          <w:rFonts w:cs="Times New Roman"/>
          <w:szCs w:val="24"/>
          <w:lang w:val="es-ES"/>
        </w:rPr>
        <w:t xml:space="preserve"> de acceso</w:t>
      </w:r>
      <w:r w:rsidR="004B3A19">
        <w:rPr>
          <w:rFonts w:cs="Times New Roman"/>
          <w:szCs w:val="24"/>
          <w:lang w:val="es-ES"/>
        </w:rPr>
        <w:t xml:space="preserve"> a nivel país es de un 80%</w:t>
      </w:r>
      <w:r w:rsidR="007B1D03">
        <w:rPr>
          <w:rFonts w:cs="Times New Roman"/>
          <w:szCs w:val="24"/>
          <w:lang w:val="es-ES"/>
        </w:rPr>
        <w:t>.</w:t>
      </w:r>
    </w:p>
    <w:p w14:paraId="7F57EFB0" w14:textId="70BAFB38" w:rsidR="001A43A3" w:rsidRPr="00826548" w:rsidRDefault="00B51621" w:rsidP="00B51621">
      <w:pPr>
        <w:ind w:firstLine="0"/>
        <w:rPr>
          <w:rFonts w:cs="Times New Roman"/>
          <w:szCs w:val="24"/>
          <w:lang w:val="es-ES"/>
        </w:rPr>
      </w:pPr>
      <w:r w:rsidRPr="00826548">
        <w:rPr>
          <w:rFonts w:cs="Times New Roman"/>
          <w:szCs w:val="24"/>
          <w:lang w:val="es-ES"/>
        </w:rPr>
        <w:t xml:space="preserve">     </w:t>
      </w:r>
      <w:r w:rsidR="001A43A3" w:rsidRPr="00826548">
        <w:rPr>
          <w:rFonts w:cs="Times New Roman"/>
          <w:szCs w:val="24"/>
          <w:lang w:val="es-ES"/>
        </w:rPr>
        <w:t xml:space="preserve">La brecha digital entra al reducido grupo de temas de prioridad para el desarrollo. Probablemente la Brecha Digital y </w:t>
      </w:r>
      <w:r w:rsidR="00DA7222">
        <w:rPr>
          <w:rFonts w:cs="Times New Roman"/>
          <w:szCs w:val="24"/>
          <w:lang w:val="es-ES"/>
        </w:rPr>
        <w:t>l</w:t>
      </w:r>
      <w:r w:rsidR="00D61D68">
        <w:rPr>
          <w:rFonts w:cs="Times New Roman"/>
          <w:szCs w:val="24"/>
          <w:lang w:val="es-ES"/>
        </w:rPr>
        <w:t>a pandemia del COVID-</w:t>
      </w:r>
      <w:r w:rsidR="00B109A7">
        <w:rPr>
          <w:rFonts w:cs="Times New Roman"/>
          <w:szCs w:val="24"/>
          <w:lang w:val="es-ES"/>
        </w:rPr>
        <w:t xml:space="preserve">19 </w:t>
      </w:r>
      <w:r w:rsidR="00B109A7" w:rsidRPr="00826548">
        <w:rPr>
          <w:rFonts w:cs="Times New Roman"/>
          <w:szCs w:val="24"/>
          <w:lang w:val="es-ES"/>
        </w:rPr>
        <w:t>son</w:t>
      </w:r>
      <w:r w:rsidR="001A43A3" w:rsidRPr="00826548">
        <w:rPr>
          <w:rFonts w:cs="Times New Roman"/>
          <w:szCs w:val="24"/>
          <w:lang w:val="es-ES"/>
        </w:rPr>
        <w:t xml:space="preserve"> hoy en día los temas más </w:t>
      </w:r>
      <w:r w:rsidR="00C67B4F" w:rsidRPr="00826548">
        <w:rPr>
          <w:rFonts w:cs="Times New Roman"/>
          <w:szCs w:val="24"/>
          <w:lang w:val="es-ES"/>
        </w:rPr>
        <w:t>relevantes</w:t>
      </w:r>
      <w:r w:rsidR="001A43A3" w:rsidRPr="00826548">
        <w:rPr>
          <w:rFonts w:cs="Times New Roman"/>
          <w:szCs w:val="24"/>
          <w:lang w:val="es-ES"/>
        </w:rPr>
        <w:t xml:space="preserve"> en las agendas de los organismos internacionales. </w:t>
      </w:r>
      <w:r w:rsidR="00470869">
        <w:rPr>
          <w:rFonts w:cs="Times New Roman"/>
          <w:szCs w:val="24"/>
          <w:lang w:val="es-ES"/>
        </w:rPr>
        <w:t>Este tema ha generado un</w:t>
      </w:r>
      <w:r w:rsidR="001A43A3" w:rsidRPr="00826548">
        <w:rPr>
          <w:rFonts w:cs="Times New Roman"/>
          <w:szCs w:val="24"/>
          <w:lang w:val="es-ES"/>
        </w:rPr>
        <w:t xml:space="preserve"> aument</w:t>
      </w:r>
      <w:r w:rsidR="00470869">
        <w:rPr>
          <w:rFonts w:cs="Times New Roman"/>
          <w:szCs w:val="24"/>
          <w:lang w:val="es-ES"/>
        </w:rPr>
        <w:t>o significativo de</w:t>
      </w:r>
      <w:r w:rsidR="001A43A3" w:rsidRPr="00826548">
        <w:rPr>
          <w:rFonts w:cs="Times New Roman"/>
          <w:szCs w:val="24"/>
          <w:lang w:val="es-ES"/>
        </w:rPr>
        <w:t xml:space="preserve"> la demanda por información y conocimiento en esta materia y se multiplican los estudios de buenas prácticas, </w:t>
      </w:r>
      <w:r w:rsidR="00996F41">
        <w:rPr>
          <w:rFonts w:cs="Times New Roman"/>
          <w:szCs w:val="24"/>
          <w:lang w:val="es-ES"/>
        </w:rPr>
        <w:t xml:space="preserve">la constante evaluación </w:t>
      </w:r>
      <w:r w:rsidR="00E90523">
        <w:rPr>
          <w:rFonts w:cs="Times New Roman"/>
          <w:szCs w:val="24"/>
          <w:lang w:val="es-ES"/>
        </w:rPr>
        <w:t>del avance en los</w:t>
      </w:r>
      <w:r w:rsidR="001A43A3" w:rsidRPr="00826548">
        <w:rPr>
          <w:rFonts w:cs="Times New Roman"/>
          <w:szCs w:val="24"/>
          <w:lang w:val="es-ES"/>
        </w:rPr>
        <w:t xml:space="preserve"> países y se enciende la luz amarilla respecto a las amenazas que implica tener un mundo fisurado, esta vez por el acceso a la información.</w:t>
      </w:r>
    </w:p>
    <w:p w14:paraId="1194B4D1" w14:textId="16F8BDA4" w:rsidR="00416ED7" w:rsidRDefault="002475F8" w:rsidP="001656DD">
      <w:pPr>
        <w:ind w:firstLine="0"/>
        <w:rPr>
          <w:rFonts w:cs="Times New Roman"/>
          <w:szCs w:val="24"/>
          <w:lang w:val="es-ES"/>
        </w:rPr>
      </w:pPr>
      <w:r>
        <w:rPr>
          <w:rFonts w:cs="Times New Roman"/>
          <w:szCs w:val="24"/>
          <w:lang w:val="es-ES"/>
        </w:rPr>
        <w:lastRenderedPageBreak/>
        <w:t xml:space="preserve">Los </w:t>
      </w:r>
      <w:r w:rsidR="00FE5CBE">
        <w:rPr>
          <w:rFonts w:cs="Times New Roman"/>
          <w:szCs w:val="24"/>
          <w:lang w:val="es-ES"/>
        </w:rPr>
        <w:t xml:space="preserve">sistemas de Gobierno </w:t>
      </w:r>
      <w:r w:rsidR="000C7D4F">
        <w:rPr>
          <w:rFonts w:cs="Times New Roman"/>
          <w:szCs w:val="24"/>
          <w:lang w:val="es-ES"/>
        </w:rPr>
        <w:t xml:space="preserve">deben evolucionar </w:t>
      </w:r>
      <w:r>
        <w:rPr>
          <w:rFonts w:cs="Times New Roman"/>
          <w:szCs w:val="24"/>
          <w:lang w:val="es-ES"/>
        </w:rPr>
        <w:t xml:space="preserve">de forma </w:t>
      </w:r>
      <w:r w:rsidR="009B32CE">
        <w:rPr>
          <w:rFonts w:cs="Times New Roman"/>
          <w:szCs w:val="24"/>
          <w:lang w:val="es-ES"/>
        </w:rPr>
        <w:t>constante</w:t>
      </w:r>
      <w:r>
        <w:rPr>
          <w:rFonts w:cs="Times New Roman"/>
          <w:szCs w:val="24"/>
          <w:lang w:val="es-ES"/>
        </w:rPr>
        <w:t xml:space="preserve"> </w:t>
      </w:r>
      <w:r w:rsidR="003D3140">
        <w:rPr>
          <w:rFonts w:cs="Times New Roman"/>
          <w:szCs w:val="24"/>
          <w:lang w:val="es-ES"/>
        </w:rPr>
        <w:t xml:space="preserve">ya que a través de estos se logra </w:t>
      </w:r>
      <w:r w:rsidR="007C0016">
        <w:rPr>
          <w:rFonts w:cs="Times New Roman"/>
          <w:szCs w:val="24"/>
          <w:lang w:val="es-ES"/>
        </w:rPr>
        <w:t>la automatización</w:t>
      </w:r>
      <w:r w:rsidR="003A203C">
        <w:rPr>
          <w:rFonts w:cs="Times New Roman"/>
          <w:szCs w:val="24"/>
          <w:lang w:val="es-ES"/>
        </w:rPr>
        <w:t xml:space="preserve"> de</w:t>
      </w:r>
      <w:r w:rsidR="003D3140">
        <w:rPr>
          <w:rFonts w:cs="Times New Roman"/>
          <w:szCs w:val="24"/>
          <w:lang w:val="es-ES"/>
        </w:rPr>
        <w:t xml:space="preserve"> procesos</w:t>
      </w:r>
      <w:r w:rsidR="00616970">
        <w:rPr>
          <w:rFonts w:cs="Times New Roman"/>
          <w:szCs w:val="24"/>
          <w:lang w:val="es-ES"/>
        </w:rPr>
        <w:t>,</w:t>
      </w:r>
      <w:r w:rsidR="003D3140">
        <w:rPr>
          <w:rFonts w:cs="Times New Roman"/>
          <w:szCs w:val="24"/>
          <w:lang w:val="es-ES"/>
        </w:rPr>
        <w:t xml:space="preserve"> </w:t>
      </w:r>
      <w:r w:rsidR="00D416E5">
        <w:rPr>
          <w:rFonts w:cs="Times New Roman"/>
          <w:szCs w:val="24"/>
          <w:lang w:val="es-ES"/>
        </w:rPr>
        <w:t>lo cual permite una mayor</w:t>
      </w:r>
      <w:r w:rsidR="003D3140">
        <w:rPr>
          <w:rFonts w:cs="Times New Roman"/>
          <w:szCs w:val="24"/>
          <w:lang w:val="es-ES"/>
        </w:rPr>
        <w:t xml:space="preserve"> eficiencia </w:t>
      </w:r>
      <w:r w:rsidR="00E400AD">
        <w:rPr>
          <w:rFonts w:cs="Times New Roman"/>
          <w:szCs w:val="24"/>
          <w:lang w:val="es-ES"/>
        </w:rPr>
        <w:t>en tiempos de respuesta</w:t>
      </w:r>
      <w:r w:rsidR="00D416E5">
        <w:rPr>
          <w:rFonts w:cs="Times New Roman"/>
          <w:szCs w:val="24"/>
          <w:lang w:val="es-ES"/>
        </w:rPr>
        <w:t xml:space="preserve">; </w:t>
      </w:r>
      <w:r w:rsidR="003D3140">
        <w:rPr>
          <w:rFonts w:cs="Times New Roman"/>
          <w:szCs w:val="24"/>
          <w:lang w:val="es-ES"/>
        </w:rPr>
        <w:t>Por</w:t>
      </w:r>
      <w:r w:rsidR="00B934B0">
        <w:rPr>
          <w:rFonts w:cs="Times New Roman"/>
          <w:szCs w:val="24"/>
          <w:lang w:val="es-ES"/>
        </w:rPr>
        <w:t xml:space="preserve"> consiguiente </w:t>
      </w:r>
      <w:r w:rsidR="003D3140">
        <w:rPr>
          <w:rFonts w:cs="Times New Roman"/>
          <w:szCs w:val="24"/>
          <w:lang w:val="es-ES"/>
        </w:rPr>
        <w:t xml:space="preserve">es evidente </w:t>
      </w:r>
      <w:r w:rsidR="00B934B0">
        <w:rPr>
          <w:rFonts w:cs="Times New Roman"/>
          <w:szCs w:val="24"/>
          <w:lang w:val="es-ES"/>
        </w:rPr>
        <w:t xml:space="preserve">la necesidad que existe hoy en día de implementar sistemas </w:t>
      </w:r>
      <w:r w:rsidR="00DB4AAD">
        <w:rPr>
          <w:rFonts w:cs="Times New Roman"/>
          <w:szCs w:val="24"/>
          <w:lang w:val="es-ES"/>
        </w:rPr>
        <w:t xml:space="preserve">que permitan </w:t>
      </w:r>
      <w:r w:rsidR="008E4924">
        <w:rPr>
          <w:rFonts w:cs="Times New Roman"/>
          <w:szCs w:val="24"/>
          <w:lang w:val="es-ES"/>
        </w:rPr>
        <w:t>una mejor</w:t>
      </w:r>
      <w:r w:rsidR="00355F96">
        <w:rPr>
          <w:rFonts w:cs="Times New Roman"/>
          <w:szCs w:val="24"/>
          <w:lang w:val="es-ES"/>
        </w:rPr>
        <w:t>a en la</w:t>
      </w:r>
      <w:r w:rsidR="008E4924">
        <w:rPr>
          <w:rFonts w:cs="Times New Roman"/>
          <w:szCs w:val="24"/>
          <w:lang w:val="es-ES"/>
        </w:rPr>
        <w:t xml:space="preserve"> comunicación </w:t>
      </w:r>
      <w:r w:rsidR="00E400AD">
        <w:rPr>
          <w:rFonts w:cs="Times New Roman"/>
          <w:szCs w:val="24"/>
          <w:lang w:val="es-ES"/>
        </w:rPr>
        <w:t>tanto con el ciudadano como con otras instituciones de Gobiern</w:t>
      </w:r>
      <w:r w:rsidR="00DA2ED2">
        <w:rPr>
          <w:rFonts w:cs="Times New Roman"/>
          <w:szCs w:val="24"/>
          <w:lang w:val="es-ES"/>
        </w:rPr>
        <w:t>o,</w:t>
      </w:r>
      <w:r w:rsidR="000A5074">
        <w:rPr>
          <w:rFonts w:cs="Times New Roman"/>
          <w:szCs w:val="24"/>
          <w:lang w:val="es-ES"/>
        </w:rPr>
        <w:t xml:space="preserve"> </w:t>
      </w:r>
      <w:r w:rsidR="00DA2ED2">
        <w:rPr>
          <w:rFonts w:cs="Times New Roman"/>
          <w:szCs w:val="24"/>
          <w:lang w:val="es-ES"/>
        </w:rPr>
        <w:t xml:space="preserve"> permitiendo así proyectar</w:t>
      </w:r>
      <w:r w:rsidR="005D5D43">
        <w:rPr>
          <w:rFonts w:cs="Times New Roman"/>
          <w:szCs w:val="24"/>
          <w:lang w:val="es-ES"/>
        </w:rPr>
        <w:t xml:space="preserve"> políticas </w:t>
      </w:r>
      <w:r w:rsidR="00DB3DA7">
        <w:rPr>
          <w:rFonts w:cs="Times New Roman"/>
          <w:szCs w:val="24"/>
          <w:lang w:val="es-ES"/>
        </w:rPr>
        <w:t>en las cuales</w:t>
      </w:r>
      <w:r w:rsidR="005D5D43">
        <w:rPr>
          <w:rFonts w:cs="Times New Roman"/>
          <w:szCs w:val="24"/>
          <w:lang w:val="es-ES"/>
        </w:rPr>
        <w:t xml:space="preserve"> se integren </w:t>
      </w:r>
      <w:r w:rsidR="005A085C">
        <w:rPr>
          <w:rFonts w:cs="Times New Roman"/>
          <w:szCs w:val="24"/>
          <w:lang w:val="es-ES"/>
        </w:rPr>
        <w:t>diferentes Instituciones, priorizando la transparencia</w:t>
      </w:r>
      <w:r w:rsidR="002C4B3A">
        <w:rPr>
          <w:rFonts w:cs="Times New Roman"/>
          <w:szCs w:val="24"/>
          <w:lang w:val="es-ES"/>
        </w:rPr>
        <w:t xml:space="preserve">, el </w:t>
      </w:r>
      <w:r w:rsidR="005A085C">
        <w:rPr>
          <w:rFonts w:cs="Times New Roman"/>
          <w:szCs w:val="24"/>
          <w:lang w:val="es-ES"/>
        </w:rPr>
        <w:t>combate a la corrupción</w:t>
      </w:r>
      <w:r w:rsidR="000E7B44">
        <w:rPr>
          <w:rFonts w:cs="Times New Roman"/>
          <w:szCs w:val="24"/>
          <w:lang w:val="es-ES"/>
        </w:rPr>
        <w:t>, la implementación de un Gobierno Electrónico y</w:t>
      </w:r>
      <w:r w:rsidR="007C01FA">
        <w:rPr>
          <w:rFonts w:cs="Times New Roman"/>
          <w:szCs w:val="24"/>
          <w:lang w:val="es-ES"/>
        </w:rPr>
        <w:t xml:space="preserve"> un Gobierno Abierto.</w:t>
      </w:r>
    </w:p>
    <w:p w14:paraId="28D7622B" w14:textId="77777777" w:rsidR="00B4046A" w:rsidRPr="00826548" w:rsidRDefault="00B4046A" w:rsidP="001656DD">
      <w:pPr>
        <w:ind w:firstLine="0"/>
        <w:rPr>
          <w:rFonts w:cs="Times New Roman"/>
          <w:szCs w:val="24"/>
          <w:lang w:val="es-ES"/>
        </w:rPr>
      </w:pPr>
    </w:p>
    <w:p w14:paraId="225A1EE6" w14:textId="43A5438C" w:rsidR="00B4046A" w:rsidRPr="00826548" w:rsidRDefault="00C848AA" w:rsidP="00B4046A">
      <w:pPr>
        <w:pStyle w:val="Ttulo2"/>
        <w:rPr>
          <w:rFonts w:cs="Times New Roman"/>
          <w:szCs w:val="24"/>
          <w:lang w:val="es-ES"/>
        </w:rPr>
      </w:pPr>
      <w:bookmarkStart w:id="7" w:name="_Toc63378859"/>
      <w:r>
        <w:rPr>
          <w:rFonts w:cs="Times New Roman"/>
          <w:szCs w:val="24"/>
          <w:lang w:val="es-ES"/>
        </w:rPr>
        <w:t>1</w:t>
      </w:r>
      <w:r w:rsidR="008A4957">
        <w:rPr>
          <w:rFonts w:cs="Times New Roman"/>
          <w:szCs w:val="24"/>
          <w:lang w:val="es-ES"/>
        </w:rPr>
        <w:t xml:space="preserve">.2 </w:t>
      </w:r>
      <w:r w:rsidR="00B4046A" w:rsidRPr="00826548">
        <w:rPr>
          <w:rFonts w:cs="Times New Roman"/>
          <w:szCs w:val="24"/>
          <w:lang w:val="es-ES"/>
        </w:rPr>
        <w:t>Supuestos</w:t>
      </w:r>
      <w:bookmarkEnd w:id="7"/>
    </w:p>
    <w:p w14:paraId="7B2658CF" w14:textId="37B64AEC" w:rsidR="00B4046A" w:rsidRDefault="003427B8" w:rsidP="00B4046A">
      <w:pPr>
        <w:pStyle w:val="Prrafodelista"/>
        <w:numPr>
          <w:ilvl w:val="0"/>
          <w:numId w:val="20"/>
        </w:numPr>
        <w:rPr>
          <w:rFonts w:cs="Times New Roman"/>
          <w:szCs w:val="24"/>
          <w:lang w:val="es-ES"/>
        </w:rPr>
      </w:pPr>
      <w:r>
        <w:rPr>
          <w:rFonts w:cs="Times New Roman"/>
          <w:szCs w:val="24"/>
          <w:lang w:val="es-ES"/>
        </w:rPr>
        <w:t xml:space="preserve">Se cuenta con diversos convenios interinstitucionales los cuales </w:t>
      </w:r>
      <w:r w:rsidR="00FD305F">
        <w:rPr>
          <w:rFonts w:cs="Times New Roman"/>
          <w:szCs w:val="24"/>
          <w:lang w:val="es-ES"/>
        </w:rPr>
        <w:t xml:space="preserve">fortalecen la implementación de herramientas tecnológicas dentro de </w:t>
      </w:r>
      <w:r w:rsidR="0010743F">
        <w:rPr>
          <w:rFonts w:cs="Times New Roman"/>
          <w:szCs w:val="24"/>
          <w:lang w:val="es-ES"/>
        </w:rPr>
        <w:t>instituciones gubernamentales como La Superintendencia de Administración Tributaria y el Ministerio Público.</w:t>
      </w:r>
    </w:p>
    <w:p w14:paraId="67650724" w14:textId="014DC460" w:rsidR="00B915CB" w:rsidRDefault="00B915CB" w:rsidP="00B4046A">
      <w:pPr>
        <w:pStyle w:val="Prrafodelista"/>
        <w:numPr>
          <w:ilvl w:val="0"/>
          <w:numId w:val="20"/>
        </w:numPr>
        <w:rPr>
          <w:rFonts w:cs="Times New Roman"/>
          <w:szCs w:val="24"/>
          <w:lang w:val="es-ES"/>
        </w:rPr>
      </w:pPr>
      <w:r>
        <w:rPr>
          <w:rFonts w:cs="Times New Roman"/>
          <w:szCs w:val="24"/>
          <w:lang w:val="es-ES"/>
        </w:rPr>
        <w:t xml:space="preserve">Se cuenta con la disponibilidad </w:t>
      </w:r>
      <w:r w:rsidR="00B711FA">
        <w:rPr>
          <w:rFonts w:cs="Times New Roman"/>
          <w:szCs w:val="24"/>
          <w:lang w:val="es-ES"/>
        </w:rPr>
        <w:t>por parte de las instituciones para el desarrollo de herramientas tecnológicas que faciliten el traslado de la información.</w:t>
      </w:r>
    </w:p>
    <w:p w14:paraId="567AC978" w14:textId="77349B0F" w:rsidR="006D71B2" w:rsidRDefault="006D71B2" w:rsidP="006D71B2">
      <w:pPr>
        <w:pStyle w:val="Prrafodelista"/>
        <w:numPr>
          <w:ilvl w:val="0"/>
          <w:numId w:val="20"/>
        </w:numPr>
        <w:rPr>
          <w:rFonts w:cs="Times New Roman"/>
          <w:szCs w:val="24"/>
          <w:lang w:val="es-ES"/>
        </w:rPr>
      </w:pPr>
      <w:r>
        <w:rPr>
          <w:rFonts w:cs="Times New Roman"/>
          <w:szCs w:val="24"/>
          <w:lang w:val="es-ES"/>
        </w:rPr>
        <w:t>Se cuenta con recursos tecnológicos a disponibilidad para la implementación de herramientas que faciliten la interoperabilidad entre la</w:t>
      </w:r>
      <w:r w:rsidR="0014385E">
        <w:rPr>
          <w:rFonts w:cs="Times New Roman"/>
          <w:szCs w:val="24"/>
          <w:lang w:val="es-ES"/>
        </w:rPr>
        <w:t xml:space="preserve"> Superintendencia de Administración Tributaria y el Ministerio Público.</w:t>
      </w:r>
    </w:p>
    <w:p w14:paraId="382D7314" w14:textId="60C77CD1" w:rsidR="0014385E" w:rsidRPr="006D71B2" w:rsidRDefault="00601AAE" w:rsidP="006D71B2">
      <w:pPr>
        <w:pStyle w:val="Prrafodelista"/>
        <w:numPr>
          <w:ilvl w:val="0"/>
          <w:numId w:val="20"/>
        </w:numPr>
        <w:rPr>
          <w:rFonts w:cs="Times New Roman"/>
          <w:szCs w:val="24"/>
          <w:lang w:val="es-ES"/>
        </w:rPr>
      </w:pPr>
      <w:r>
        <w:rPr>
          <w:rFonts w:cs="Times New Roman"/>
          <w:szCs w:val="24"/>
          <w:lang w:val="es-ES"/>
        </w:rPr>
        <w:t xml:space="preserve">Se desarrollan nuevas normativas </w:t>
      </w:r>
      <w:r w:rsidR="00284243">
        <w:rPr>
          <w:rFonts w:cs="Times New Roman"/>
          <w:szCs w:val="24"/>
          <w:lang w:val="es-ES"/>
        </w:rPr>
        <w:t>que establecerán el proceso idóneo para el traslado de información entre instituciones gubernamentales.</w:t>
      </w:r>
    </w:p>
    <w:p w14:paraId="613D0B08" w14:textId="77777777" w:rsidR="001656DD" w:rsidRPr="00826548" w:rsidRDefault="001656DD" w:rsidP="001656DD">
      <w:pPr>
        <w:ind w:firstLine="0"/>
        <w:rPr>
          <w:rFonts w:cs="Times New Roman"/>
          <w:szCs w:val="24"/>
          <w:lang w:val="es-ES"/>
        </w:rPr>
      </w:pPr>
    </w:p>
    <w:p w14:paraId="3063AB7E" w14:textId="17A98922" w:rsidR="00B51621" w:rsidRPr="00826548" w:rsidRDefault="00C848AA" w:rsidP="001656DD">
      <w:pPr>
        <w:pStyle w:val="Ttulo2"/>
        <w:rPr>
          <w:rFonts w:cs="Times New Roman"/>
          <w:szCs w:val="24"/>
          <w:lang w:val="es-ES"/>
        </w:rPr>
      </w:pPr>
      <w:bookmarkStart w:id="8" w:name="_Toc51279790"/>
      <w:bookmarkStart w:id="9" w:name="_Toc63378860"/>
      <w:r>
        <w:rPr>
          <w:rFonts w:cs="Times New Roman"/>
          <w:szCs w:val="24"/>
          <w:lang w:val="es-ES"/>
        </w:rPr>
        <w:t>1</w:t>
      </w:r>
      <w:r w:rsidR="008A4957">
        <w:rPr>
          <w:rFonts w:cs="Times New Roman"/>
          <w:szCs w:val="24"/>
          <w:lang w:val="es-ES"/>
        </w:rPr>
        <w:t xml:space="preserve">.3 </w:t>
      </w:r>
      <w:r w:rsidR="00716EB4" w:rsidRPr="00826548">
        <w:rPr>
          <w:rFonts w:cs="Times New Roman"/>
          <w:szCs w:val="24"/>
          <w:lang w:val="es-ES"/>
        </w:rPr>
        <w:t>Justificación</w:t>
      </w:r>
      <w:bookmarkEnd w:id="8"/>
      <w:bookmarkEnd w:id="9"/>
    </w:p>
    <w:p w14:paraId="6A92F960" w14:textId="26BD5038" w:rsidR="00477261" w:rsidRPr="00826548" w:rsidRDefault="00827E1A" w:rsidP="00B51621">
      <w:pPr>
        <w:ind w:firstLine="0"/>
        <w:rPr>
          <w:rFonts w:cs="Times New Roman"/>
          <w:color w:val="181717"/>
          <w:szCs w:val="24"/>
          <w:lang w:val="es-ES"/>
        </w:rPr>
      </w:pPr>
      <w:r w:rsidRPr="00826548">
        <w:rPr>
          <w:rFonts w:cs="Times New Roman"/>
          <w:color w:val="181717"/>
          <w:szCs w:val="24"/>
          <w:lang w:val="es-ES"/>
        </w:rPr>
        <w:t xml:space="preserve">La resolución de los procesos de investigación realizados por el Ministerio Público -MP-, resulta ser un foco de atención prioritario en temas de transparencia. El objetivo </w:t>
      </w:r>
      <w:r w:rsidR="009700A0" w:rsidRPr="00826548">
        <w:rPr>
          <w:rFonts w:cs="Times New Roman"/>
          <w:color w:val="181717"/>
          <w:szCs w:val="24"/>
          <w:lang w:val="es-ES"/>
        </w:rPr>
        <w:t xml:space="preserve">de </w:t>
      </w:r>
      <w:r w:rsidRPr="00826548">
        <w:rPr>
          <w:rFonts w:cs="Times New Roman"/>
          <w:color w:val="181717"/>
          <w:szCs w:val="24"/>
          <w:lang w:val="es-ES"/>
        </w:rPr>
        <w:t xml:space="preserve">Gobierno es establecer procedimientos </w:t>
      </w:r>
      <w:r w:rsidR="009700A0" w:rsidRPr="00826548">
        <w:rPr>
          <w:rFonts w:cs="Times New Roman"/>
          <w:color w:val="181717"/>
          <w:szCs w:val="24"/>
          <w:lang w:val="es-ES"/>
        </w:rPr>
        <w:t>que promuevan la transparencia</w:t>
      </w:r>
      <w:r w:rsidRPr="00826548">
        <w:rPr>
          <w:rFonts w:cs="Times New Roman"/>
          <w:color w:val="181717"/>
          <w:szCs w:val="24"/>
          <w:lang w:val="es-ES"/>
        </w:rPr>
        <w:t xml:space="preserve"> e</w:t>
      </w:r>
      <w:r w:rsidR="009700A0" w:rsidRPr="00826548">
        <w:rPr>
          <w:rFonts w:cs="Times New Roman"/>
          <w:color w:val="181717"/>
          <w:szCs w:val="24"/>
          <w:lang w:val="es-ES"/>
        </w:rPr>
        <w:t>ntre las diversas instituciones del estado</w:t>
      </w:r>
      <w:r w:rsidRPr="00826548">
        <w:rPr>
          <w:rFonts w:cs="Times New Roman"/>
          <w:color w:val="181717"/>
          <w:szCs w:val="24"/>
          <w:lang w:val="es-ES"/>
        </w:rPr>
        <w:t xml:space="preserve"> y con esto asegurar la eficiencia </w:t>
      </w:r>
      <w:r w:rsidR="009700A0" w:rsidRPr="00826548">
        <w:rPr>
          <w:rFonts w:cs="Times New Roman"/>
          <w:color w:val="181717"/>
          <w:szCs w:val="24"/>
          <w:lang w:val="es-ES"/>
        </w:rPr>
        <w:t xml:space="preserve">en estas. </w:t>
      </w:r>
    </w:p>
    <w:p w14:paraId="6F0A63DE" w14:textId="7B8CC35D" w:rsidR="009E7649" w:rsidRPr="00826548" w:rsidRDefault="00B51621" w:rsidP="00B51621">
      <w:pPr>
        <w:ind w:firstLine="0"/>
        <w:rPr>
          <w:rFonts w:cs="Times New Roman"/>
          <w:color w:val="181717"/>
          <w:szCs w:val="24"/>
          <w:lang w:val="es-ES"/>
        </w:rPr>
      </w:pPr>
      <w:r w:rsidRPr="00826548">
        <w:rPr>
          <w:rFonts w:cs="Times New Roman"/>
          <w:color w:val="181717"/>
          <w:szCs w:val="24"/>
          <w:lang w:val="es-ES"/>
        </w:rPr>
        <w:t xml:space="preserve">     </w:t>
      </w:r>
      <w:r w:rsidR="00FA15AA">
        <w:rPr>
          <w:rFonts w:cs="Times New Roman"/>
          <w:color w:val="181717"/>
          <w:szCs w:val="24"/>
          <w:lang w:val="es-ES"/>
        </w:rPr>
        <w:t>Instituciones</w:t>
      </w:r>
      <w:r w:rsidR="003C649B">
        <w:rPr>
          <w:rFonts w:cs="Times New Roman"/>
          <w:color w:val="181717"/>
          <w:szCs w:val="24"/>
          <w:lang w:val="es-ES"/>
        </w:rPr>
        <w:t xml:space="preserve"> como la Superintendencia de Administración tributaria han realizado </w:t>
      </w:r>
      <w:r w:rsidR="00AE529A" w:rsidRPr="00826548">
        <w:rPr>
          <w:rFonts w:cs="Times New Roman"/>
          <w:color w:val="181717"/>
          <w:szCs w:val="24"/>
          <w:lang w:val="es-ES"/>
        </w:rPr>
        <w:t xml:space="preserve">intentos </w:t>
      </w:r>
      <w:r w:rsidR="00782711" w:rsidRPr="00826548">
        <w:rPr>
          <w:rFonts w:cs="Times New Roman"/>
          <w:color w:val="181717"/>
          <w:szCs w:val="24"/>
          <w:lang w:val="es-ES"/>
        </w:rPr>
        <w:t>de digitalizar los</w:t>
      </w:r>
      <w:r w:rsidR="00AE529A" w:rsidRPr="00826548">
        <w:rPr>
          <w:rFonts w:cs="Times New Roman"/>
          <w:color w:val="181717"/>
          <w:szCs w:val="24"/>
          <w:lang w:val="es-ES"/>
        </w:rPr>
        <w:t xml:space="preserve"> expedientes para agilizar su entrega</w:t>
      </w:r>
      <w:r w:rsidR="00BE1098" w:rsidRPr="00826548">
        <w:rPr>
          <w:rFonts w:cs="Times New Roman"/>
          <w:color w:val="181717"/>
          <w:szCs w:val="24"/>
          <w:lang w:val="es-ES"/>
        </w:rPr>
        <w:t>;</w:t>
      </w:r>
      <w:r w:rsidR="00AE529A" w:rsidRPr="00826548">
        <w:rPr>
          <w:rFonts w:cs="Times New Roman"/>
          <w:color w:val="181717"/>
          <w:szCs w:val="24"/>
          <w:lang w:val="es-ES"/>
        </w:rPr>
        <w:t xml:space="preserve"> sin embargo</w:t>
      </w:r>
      <w:r w:rsidR="00782711" w:rsidRPr="00826548">
        <w:rPr>
          <w:rFonts w:cs="Times New Roman"/>
          <w:color w:val="181717"/>
          <w:szCs w:val="24"/>
          <w:lang w:val="es-ES"/>
        </w:rPr>
        <w:t>,</w:t>
      </w:r>
      <w:r w:rsidR="009F0782">
        <w:rPr>
          <w:rFonts w:cs="Times New Roman"/>
          <w:color w:val="181717"/>
          <w:szCs w:val="24"/>
          <w:lang w:val="es-ES"/>
        </w:rPr>
        <w:t xml:space="preserve"> a nivel gubernamental </w:t>
      </w:r>
      <w:r w:rsidR="00AE529A" w:rsidRPr="00826548">
        <w:rPr>
          <w:rFonts w:cs="Times New Roman"/>
          <w:color w:val="181717"/>
          <w:szCs w:val="24"/>
          <w:lang w:val="es-ES"/>
        </w:rPr>
        <w:t xml:space="preserve"> no se ha podido consolidar un único expediente que contenga toda la información </w:t>
      </w:r>
      <w:r w:rsidR="008E444D">
        <w:rPr>
          <w:rFonts w:cs="Times New Roman"/>
          <w:color w:val="181717"/>
          <w:szCs w:val="24"/>
          <w:lang w:val="es-ES"/>
        </w:rPr>
        <w:t xml:space="preserve">ya que existen islas de información en las diversas instituciones que no permiten la consolidación del único </w:t>
      </w:r>
      <w:r w:rsidR="008E444D">
        <w:rPr>
          <w:rFonts w:cs="Times New Roman"/>
          <w:color w:val="181717"/>
          <w:szCs w:val="24"/>
          <w:lang w:val="es-ES"/>
        </w:rPr>
        <w:lastRenderedPageBreak/>
        <w:t>e</w:t>
      </w:r>
      <w:r w:rsidR="009722EE">
        <w:rPr>
          <w:rFonts w:cs="Times New Roman"/>
          <w:color w:val="181717"/>
          <w:szCs w:val="24"/>
          <w:lang w:val="es-ES"/>
        </w:rPr>
        <w:t>xpediente</w:t>
      </w:r>
      <w:r w:rsidR="00BE1098" w:rsidRPr="00826548">
        <w:rPr>
          <w:rFonts w:cs="Times New Roman"/>
          <w:color w:val="181717"/>
          <w:szCs w:val="24"/>
          <w:lang w:val="es-ES"/>
        </w:rPr>
        <w:t xml:space="preserve">; </w:t>
      </w:r>
      <w:r w:rsidR="00D91D3E">
        <w:rPr>
          <w:rFonts w:cs="Times New Roman"/>
          <w:color w:val="181717"/>
          <w:szCs w:val="24"/>
          <w:lang w:val="es-ES"/>
        </w:rPr>
        <w:t>sin embargo,</w:t>
      </w:r>
      <w:r w:rsidR="00BE1098" w:rsidRPr="00826548">
        <w:rPr>
          <w:rFonts w:cs="Times New Roman"/>
          <w:color w:val="181717"/>
          <w:szCs w:val="24"/>
          <w:lang w:val="es-ES"/>
        </w:rPr>
        <w:t xml:space="preserve"> </w:t>
      </w:r>
      <w:r w:rsidR="00AE529A" w:rsidRPr="00826548">
        <w:rPr>
          <w:rFonts w:cs="Times New Roman"/>
          <w:color w:val="181717"/>
          <w:szCs w:val="24"/>
          <w:lang w:val="es-ES"/>
        </w:rPr>
        <w:t xml:space="preserve">no todo se debe a la constitución del expediente sino también </w:t>
      </w:r>
      <w:r w:rsidR="003B7264">
        <w:rPr>
          <w:rFonts w:cs="Times New Roman"/>
          <w:color w:val="181717"/>
          <w:szCs w:val="24"/>
          <w:lang w:val="es-ES"/>
        </w:rPr>
        <w:t>a la falta de una norma establecida a nivel interinstitucional para el intercambio de</w:t>
      </w:r>
      <w:r w:rsidR="00325544">
        <w:rPr>
          <w:rFonts w:cs="Times New Roman"/>
          <w:color w:val="181717"/>
          <w:szCs w:val="24"/>
          <w:lang w:val="es-ES"/>
        </w:rPr>
        <w:t xml:space="preserve"> información de</w:t>
      </w:r>
      <w:r w:rsidR="003B7264">
        <w:rPr>
          <w:rFonts w:cs="Times New Roman"/>
          <w:color w:val="181717"/>
          <w:szCs w:val="24"/>
          <w:lang w:val="es-ES"/>
        </w:rPr>
        <w:t xml:space="preserve"> </w:t>
      </w:r>
      <w:r w:rsidR="00E7442C">
        <w:rPr>
          <w:rFonts w:cs="Times New Roman"/>
          <w:color w:val="181717"/>
          <w:szCs w:val="24"/>
          <w:lang w:val="es-ES"/>
        </w:rPr>
        <w:t xml:space="preserve">parte </w:t>
      </w:r>
      <w:r w:rsidR="00F13D2B">
        <w:rPr>
          <w:rFonts w:cs="Times New Roman"/>
          <w:color w:val="181717"/>
          <w:szCs w:val="24"/>
          <w:lang w:val="es-ES"/>
        </w:rPr>
        <w:t>de</w:t>
      </w:r>
      <w:r w:rsidR="00E7442C">
        <w:rPr>
          <w:rFonts w:cs="Times New Roman"/>
          <w:color w:val="181717"/>
          <w:szCs w:val="24"/>
          <w:lang w:val="es-ES"/>
        </w:rPr>
        <w:t xml:space="preserve"> Superintendencia de Administración Tributaria</w:t>
      </w:r>
      <w:r w:rsidR="00F13D2B">
        <w:rPr>
          <w:rFonts w:cs="Times New Roman"/>
          <w:color w:val="181717"/>
          <w:szCs w:val="24"/>
          <w:lang w:val="es-ES"/>
        </w:rPr>
        <w:t xml:space="preserve"> al Ministerio Público</w:t>
      </w:r>
      <w:r w:rsidR="00E7442C">
        <w:rPr>
          <w:rFonts w:cs="Times New Roman"/>
          <w:color w:val="181717"/>
          <w:szCs w:val="24"/>
          <w:lang w:val="es-ES"/>
        </w:rPr>
        <w:t xml:space="preserve">, </w:t>
      </w:r>
      <w:r w:rsidR="00AE529A" w:rsidRPr="00826548">
        <w:rPr>
          <w:rFonts w:cs="Times New Roman"/>
          <w:color w:val="181717"/>
          <w:szCs w:val="24"/>
          <w:lang w:val="es-ES"/>
        </w:rPr>
        <w:t>ya que las solicitudes presentadas por parte de</w:t>
      </w:r>
      <w:r w:rsidR="00423061">
        <w:rPr>
          <w:rFonts w:cs="Times New Roman"/>
          <w:color w:val="181717"/>
          <w:szCs w:val="24"/>
          <w:lang w:val="es-ES"/>
        </w:rPr>
        <w:t xml:space="preserve">l ente investigación suelen ser </w:t>
      </w:r>
      <w:r w:rsidR="00AE529A" w:rsidRPr="00826548">
        <w:rPr>
          <w:rFonts w:cs="Times New Roman"/>
          <w:color w:val="181717"/>
          <w:szCs w:val="24"/>
          <w:lang w:val="es-ES"/>
        </w:rPr>
        <w:t>ambiguas</w:t>
      </w:r>
      <w:r w:rsidR="00064A62">
        <w:rPr>
          <w:rFonts w:cs="Times New Roman"/>
          <w:color w:val="181717"/>
          <w:szCs w:val="24"/>
          <w:lang w:val="es-ES"/>
        </w:rPr>
        <w:t xml:space="preserve"> con respecto a los requerimientos,</w:t>
      </w:r>
      <w:r w:rsidR="00BB2609">
        <w:rPr>
          <w:rFonts w:cs="Times New Roman"/>
          <w:color w:val="181717"/>
          <w:szCs w:val="24"/>
          <w:lang w:val="es-ES"/>
        </w:rPr>
        <w:t xml:space="preserve"> </w:t>
      </w:r>
      <w:r w:rsidR="00AE529A" w:rsidRPr="00826548">
        <w:rPr>
          <w:rFonts w:cs="Times New Roman"/>
          <w:color w:val="181717"/>
          <w:szCs w:val="24"/>
          <w:lang w:val="es-ES"/>
        </w:rPr>
        <w:t xml:space="preserve"> situación que además </w:t>
      </w:r>
      <w:r w:rsidR="00675D86">
        <w:rPr>
          <w:rFonts w:cs="Times New Roman"/>
          <w:color w:val="181717"/>
          <w:szCs w:val="24"/>
          <w:lang w:val="es-ES"/>
        </w:rPr>
        <w:t xml:space="preserve">de generar atrasos en el tiempo </w:t>
      </w:r>
      <w:r w:rsidR="00AE2196">
        <w:rPr>
          <w:rFonts w:cs="Times New Roman"/>
          <w:color w:val="181717"/>
          <w:szCs w:val="24"/>
          <w:lang w:val="es-ES"/>
        </w:rPr>
        <w:t>empleado</w:t>
      </w:r>
      <w:r w:rsidR="00AE529A" w:rsidRPr="00826548">
        <w:rPr>
          <w:rFonts w:cs="Times New Roman"/>
          <w:color w:val="181717"/>
          <w:szCs w:val="24"/>
          <w:lang w:val="es-ES"/>
        </w:rPr>
        <w:t xml:space="preserve"> para completar el procedimiento </w:t>
      </w:r>
      <w:r w:rsidR="009E7649" w:rsidRPr="00826548">
        <w:rPr>
          <w:rFonts w:cs="Times New Roman"/>
          <w:color w:val="181717"/>
          <w:szCs w:val="24"/>
          <w:lang w:val="es-ES"/>
        </w:rPr>
        <w:t>requiere un doble esfuerzo para completar los folios requeridos</w:t>
      </w:r>
      <w:r w:rsidR="00754CEF">
        <w:rPr>
          <w:rFonts w:cs="Times New Roman"/>
          <w:color w:val="181717"/>
          <w:szCs w:val="24"/>
          <w:lang w:val="es-ES"/>
        </w:rPr>
        <w:t xml:space="preserve"> que se encuentran en una ubicación distinta </w:t>
      </w:r>
      <w:r w:rsidR="00166118">
        <w:rPr>
          <w:rFonts w:cs="Times New Roman"/>
          <w:color w:val="181717"/>
          <w:szCs w:val="24"/>
          <w:lang w:val="es-ES"/>
        </w:rPr>
        <w:t>a donde fue presentado el requerimiento</w:t>
      </w:r>
      <w:r w:rsidR="009E7649" w:rsidRPr="00826548">
        <w:rPr>
          <w:rFonts w:cs="Times New Roman"/>
          <w:color w:val="181717"/>
          <w:szCs w:val="24"/>
          <w:lang w:val="es-ES"/>
        </w:rPr>
        <w:t>.</w:t>
      </w:r>
    </w:p>
    <w:p w14:paraId="52C2911F" w14:textId="7AE47B29" w:rsidR="009E7649" w:rsidRDefault="00B51621" w:rsidP="000358C1">
      <w:pPr>
        <w:rPr>
          <w:rFonts w:cs="Times New Roman"/>
          <w:color w:val="181717"/>
          <w:szCs w:val="24"/>
          <w:lang w:val="es-ES"/>
        </w:rPr>
      </w:pPr>
      <w:r w:rsidRPr="00826548">
        <w:rPr>
          <w:rFonts w:cs="Times New Roman"/>
          <w:color w:val="181717"/>
          <w:szCs w:val="24"/>
          <w:lang w:val="es-ES"/>
        </w:rPr>
        <w:t xml:space="preserve">     </w:t>
      </w:r>
      <w:r w:rsidR="009E7649" w:rsidRPr="00826548">
        <w:rPr>
          <w:rFonts w:cs="Times New Roman"/>
          <w:color w:val="181717"/>
          <w:szCs w:val="24"/>
          <w:lang w:val="es-ES"/>
        </w:rPr>
        <w:t>Tras observar el procedimiento y las acciones que conlleva</w:t>
      </w:r>
      <w:r w:rsidR="00E85755" w:rsidRPr="00826548">
        <w:rPr>
          <w:rFonts w:cs="Times New Roman"/>
          <w:color w:val="181717"/>
          <w:szCs w:val="24"/>
          <w:lang w:val="es-ES"/>
        </w:rPr>
        <w:t xml:space="preserve"> </w:t>
      </w:r>
      <w:r w:rsidR="00742971">
        <w:rPr>
          <w:rFonts w:cs="Times New Roman"/>
          <w:color w:val="181717"/>
          <w:szCs w:val="24"/>
          <w:lang w:val="es-ES"/>
        </w:rPr>
        <w:t>el traslado de información entre Instituciones de Gobierno</w:t>
      </w:r>
      <w:r w:rsidR="00073E5B">
        <w:rPr>
          <w:rFonts w:cs="Times New Roman"/>
          <w:color w:val="181717"/>
          <w:szCs w:val="24"/>
          <w:lang w:val="es-ES"/>
        </w:rPr>
        <w:t>,</w:t>
      </w:r>
      <w:r w:rsidR="00742971">
        <w:rPr>
          <w:rFonts w:cs="Times New Roman"/>
          <w:color w:val="181717"/>
          <w:szCs w:val="24"/>
          <w:lang w:val="es-ES"/>
        </w:rPr>
        <w:t xml:space="preserve"> </w:t>
      </w:r>
      <w:r w:rsidR="00E85755" w:rsidRPr="00826548">
        <w:rPr>
          <w:rFonts w:cs="Times New Roman"/>
          <w:color w:val="181717"/>
          <w:szCs w:val="24"/>
          <w:lang w:val="es-ES"/>
        </w:rPr>
        <w:t xml:space="preserve">se busca erradicar </w:t>
      </w:r>
      <w:r w:rsidR="00742971">
        <w:rPr>
          <w:rFonts w:cs="Times New Roman"/>
          <w:color w:val="181717"/>
          <w:szCs w:val="24"/>
          <w:lang w:val="es-ES"/>
        </w:rPr>
        <w:t xml:space="preserve">diversos puntos de la </w:t>
      </w:r>
      <w:r w:rsidR="00166118">
        <w:rPr>
          <w:rFonts w:cs="Times New Roman"/>
          <w:color w:val="181717"/>
          <w:szCs w:val="24"/>
          <w:lang w:val="es-ES"/>
        </w:rPr>
        <w:t>problemática</w:t>
      </w:r>
      <w:r w:rsidR="00455DFE">
        <w:rPr>
          <w:rFonts w:cs="Times New Roman"/>
          <w:color w:val="181717"/>
          <w:szCs w:val="24"/>
          <w:lang w:val="es-ES"/>
        </w:rPr>
        <w:t xml:space="preserve"> </w:t>
      </w:r>
      <w:r w:rsidR="00E85755" w:rsidRPr="00826548">
        <w:rPr>
          <w:rFonts w:cs="Times New Roman"/>
          <w:color w:val="181717"/>
          <w:szCs w:val="24"/>
          <w:lang w:val="es-ES"/>
        </w:rPr>
        <w:t xml:space="preserve">llevando a cabo la implementación de </w:t>
      </w:r>
      <w:r w:rsidR="007E3BCF">
        <w:rPr>
          <w:rFonts w:cs="Times New Roman"/>
          <w:color w:val="181717"/>
          <w:szCs w:val="24"/>
          <w:lang w:val="es-ES"/>
        </w:rPr>
        <w:t xml:space="preserve">una herramienta </w:t>
      </w:r>
      <w:r w:rsidR="009F2979">
        <w:rPr>
          <w:rFonts w:cs="Times New Roman"/>
          <w:color w:val="181717"/>
          <w:szCs w:val="24"/>
          <w:lang w:val="es-ES"/>
        </w:rPr>
        <w:t>tecnológica</w:t>
      </w:r>
      <w:r w:rsidR="00E85755" w:rsidRPr="00826548">
        <w:rPr>
          <w:rFonts w:cs="Times New Roman"/>
          <w:color w:val="181717"/>
          <w:szCs w:val="24"/>
          <w:lang w:val="es-ES"/>
        </w:rPr>
        <w:t xml:space="preserve"> que faciliten la gestión de </w:t>
      </w:r>
      <w:r w:rsidR="00D9379D">
        <w:rPr>
          <w:rFonts w:cs="Times New Roman"/>
          <w:color w:val="181717"/>
          <w:szCs w:val="24"/>
          <w:lang w:val="es-ES"/>
        </w:rPr>
        <w:t xml:space="preserve">intercambio de información </w:t>
      </w:r>
      <w:r w:rsidR="009F2979">
        <w:rPr>
          <w:rFonts w:cs="Times New Roman"/>
          <w:color w:val="181717"/>
          <w:szCs w:val="24"/>
          <w:lang w:val="es-ES"/>
        </w:rPr>
        <w:t xml:space="preserve">la cual se encuentre </w:t>
      </w:r>
      <w:r w:rsidR="003335CC">
        <w:rPr>
          <w:rFonts w:cs="Times New Roman"/>
          <w:color w:val="181717"/>
          <w:szCs w:val="24"/>
          <w:lang w:val="es-ES"/>
        </w:rPr>
        <w:t xml:space="preserve">bajo la figura de la generación de un único expediente </w:t>
      </w:r>
      <w:r w:rsidR="00CF3110">
        <w:rPr>
          <w:rFonts w:cs="Times New Roman"/>
          <w:color w:val="181717"/>
          <w:szCs w:val="24"/>
          <w:lang w:val="es-ES"/>
        </w:rPr>
        <w:t>asociado al ciudadano</w:t>
      </w:r>
      <w:r w:rsidR="00E85755" w:rsidRPr="00826548">
        <w:rPr>
          <w:rFonts w:cs="Times New Roman"/>
          <w:color w:val="181717"/>
          <w:szCs w:val="24"/>
          <w:lang w:val="es-ES"/>
        </w:rPr>
        <w:t xml:space="preserve"> </w:t>
      </w:r>
      <w:r w:rsidR="00AF3EB6">
        <w:rPr>
          <w:rFonts w:cs="Times New Roman"/>
          <w:color w:val="181717"/>
          <w:szCs w:val="24"/>
          <w:lang w:val="es-ES"/>
        </w:rPr>
        <w:t>el cual se encuentre bajo el resguardo de</w:t>
      </w:r>
      <w:r w:rsidR="00E85755" w:rsidRPr="00826548">
        <w:rPr>
          <w:rFonts w:cs="Times New Roman"/>
          <w:color w:val="181717"/>
          <w:szCs w:val="24"/>
          <w:lang w:val="es-ES"/>
        </w:rPr>
        <w:t xml:space="preserve"> la Superintendencia de Administración Tributaria -SAT-</w:t>
      </w:r>
      <w:r w:rsidR="00C14935" w:rsidRPr="00826548">
        <w:rPr>
          <w:rFonts w:cs="Times New Roman"/>
          <w:color w:val="181717"/>
          <w:szCs w:val="24"/>
          <w:lang w:val="es-ES"/>
        </w:rPr>
        <w:t xml:space="preserve"> y con ello seguir promoviendo las estrategias de modernización que el país busca alcanzar y la completa adopción de un </w:t>
      </w:r>
      <w:r w:rsidR="00CD18D4">
        <w:rPr>
          <w:rFonts w:cs="Times New Roman"/>
          <w:color w:val="181717"/>
          <w:szCs w:val="24"/>
          <w:lang w:val="es-ES"/>
        </w:rPr>
        <w:t>G</w:t>
      </w:r>
      <w:r w:rsidR="00C14935" w:rsidRPr="00826548">
        <w:rPr>
          <w:rFonts w:cs="Times New Roman"/>
          <w:color w:val="181717"/>
          <w:szCs w:val="24"/>
          <w:lang w:val="es-ES"/>
        </w:rPr>
        <w:t xml:space="preserve">obierno </w:t>
      </w:r>
      <w:r w:rsidR="00CD18D4">
        <w:rPr>
          <w:rFonts w:cs="Times New Roman"/>
          <w:color w:val="181717"/>
          <w:szCs w:val="24"/>
          <w:lang w:val="es-ES"/>
        </w:rPr>
        <w:t>E</w:t>
      </w:r>
      <w:r w:rsidR="00271D24" w:rsidRPr="00826548">
        <w:rPr>
          <w:rFonts w:cs="Times New Roman"/>
          <w:color w:val="181717"/>
          <w:szCs w:val="24"/>
          <w:lang w:val="es-ES"/>
        </w:rPr>
        <w:t>lectrónico</w:t>
      </w:r>
      <w:r w:rsidR="00C14935" w:rsidRPr="00826548">
        <w:rPr>
          <w:rFonts w:cs="Times New Roman"/>
          <w:color w:val="181717"/>
          <w:szCs w:val="24"/>
          <w:lang w:val="es-ES"/>
        </w:rPr>
        <w:t xml:space="preserve">. </w:t>
      </w:r>
    </w:p>
    <w:p w14:paraId="255F3AA0" w14:textId="77777777" w:rsidR="00131AC2" w:rsidRPr="00131AC2" w:rsidRDefault="00131AC2" w:rsidP="000358C1">
      <w:pPr>
        <w:rPr>
          <w:rFonts w:cs="Times New Roman"/>
          <w:color w:val="181717"/>
          <w:szCs w:val="24"/>
          <w:lang w:val="es-ES"/>
        </w:rPr>
      </w:pPr>
    </w:p>
    <w:p w14:paraId="5F82E867" w14:textId="0CE6C595" w:rsidR="005756B1" w:rsidRPr="00826548" w:rsidRDefault="00C848AA" w:rsidP="000358C1">
      <w:pPr>
        <w:pStyle w:val="Ttulo2"/>
        <w:rPr>
          <w:rFonts w:cs="Times New Roman"/>
          <w:szCs w:val="24"/>
          <w:lang w:val="es-ES"/>
        </w:rPr>
      </w:pPr>
      <w:bookmarkStart w:id="10" w:name="_Toc51279791"/>
      <w:bookmarkStart w:id="11" w:name="_Toc63378861"/>
      <w:r>
        <w:rPr>
          <w:rFonts w:cs="Times New Roman"/>
          <w:szCs w:val="24"/>
          <w:lang w:val="es-ES"/>
        </w:rPr>
        <w:t>1</w:t>
      </w:r>
      <w:r w:rsidR="008A4957">
        <w:rPr>
          <w:rFonts w:cs="Times New Roman"/>
          <w:szCs w:val="24"/>
          <w:lang w:val="es-ES"/>
        </w:rPr>
        <w:t xml:space="preserve">.4 </w:t>
      </w:r>
      <w:r w:rsidR="009E7649" w:rsidRPr="00826548">
        <w:rPr>
          <w:rFonts w:cs="Times New Roman"/>
          <w:szCs w:val="24"/>
          <w:lang w:val="es-ES"/>
        </w:rPr>
        <w:t>Planteamiento del problema</w:t>
      </w:r>
      <w:bookmarkEnd w:id="10"/>
      <w:bookmarkEnd w:id="11"/>
    </w:p>
    <w:p w14:paraId="6816E07A" w14:textId="6F29F530" w:rsidR="00874306" w:rsidRPr="00826548" w:rsidRDefault="00874306" w:rsidP="00B51621">
      <w:pPr>
        <w:ind w:firstLine="0"/>
        <w:rPr>
          <w:rFonts w:cs="Times New Roman"/>
          <w:szCs w:val="24"/>
          <w:lang w:val="es-ES"/>
        </w:rPr>
      </w:pPr>
      <w:r w:rsidRPr="00826548">
        <w:rPr>
          <w:rFonts w:cs="Times New Roman"/>
          <w:szCs w:val="24"/>
          <w:lang w:val="es-ES"/>
        </w:rPr>
        <w:t xml:space="preserve">La demora presentada en </w:t>
      </w:r>
      <w:r w:rsidR="008532DB">
        <w:rPr>
          <w:rFonts w:cs="Times New Roman"/>
          <w:szCs w:val="24"/>
          <w:lang w:val="es-ES"/>
        </w:rPr>
        <w:t xml:space="preserve">el traslado de información de parte de la Superintendencia de Administración </w:t>
      </w:r>
      <w:r w:rsidR="00E74808">
        <w:rPr>
          <w:rFonts w:cs="Times New Roman"/>
          <w:szCs w:val="24"/>
          <w:lang w:val="es-ES"/>
        </w:rPr>
        <w:t>Tributaria</w:t>
      </w:r>
      <w:r w:rsidR="00A0797F" w:rsidRPr="00826548">
        <w:rPr>
          <w:rFonts w:cs="Times New Roman"/>
          <w:szCs w:val="24"/>
          <w:lang w:val="es-ES"/>
        </w:rPr>
        <w:t xml:space="preserve"> </w:t>
      </w:r>
      <w:r w:rsidR="008532DB">
        <w:rPr>
          <w:rFonts w:cs="Times New Roman"/>
          <w:szCs w:val="24"/>
          <w:lang w:val="es-ES"/>
        </w:rPr>
        <w:t xml:space="preserve">asociada </w:t>
      </w:r>
      <w:r w:rsidR="00A0797F" w:rsidRPr="00826548">
        <w:rPr>
          <w:rFonts w:cs="Times New Roman"/>
          <w:szCs w:val="24"/>
          <w:lang w:val="es-ES"/>
        </w:rPr>
        <w:t>a procesos de investigación</w:t>
      </w:r>
      <w:r w:rsidR="008532DB">
        <w:rPr>
          <w:rFonts w:cs="Times New Roman"/>
          <w:szCs w:val="24"/>
          <w:lang w:val="es-ES"/>
        </w:rPr>
        <w:t xml:space="preserve"> realizados por el Ministerio Público</w:t>
      </w:r>
      <w:r w:rsidR="00A0797F" w:rsidRPr="00826548">
        <w:rPr>
          <w:rFonts w:cs="Times New Roman"/>
          <w:szCs w:val="24"/>
          <w:lang w:val="es-ES"/>
        </w:rPr>
        <w:t xml:space="preserve"> </w:t>
      </w:r>
      <w:r w:rsidRPr="00826548">
        <w:rPr>
          <w:rFonts w:cs="Times New Roman"/>
          <w:szCs w:val="24"/>
          <w:lang w:val="es-ES"/>
        </w:rPr>
        <w:t xml:space="preserve">es un problema </w:t>
      </w:r>
      <w:r w:rsidR="00E74808">
        <w:rPr>
          <w:rFonts w:cs="Times New Roman"/>
          <w:szCs w:val="24"/>
          <w:lang w:val="es-ES"/>
        </w:rPr>
        <w:t xml:space="preserve">que ha persistido </w:t>
      </w:r>
      <w:r w:rsidR="000C21B3">
        <w:rPr>
          <w:rFonts w:cs="Times New Roman"/>
          <w:szCs w:val="24"/>
          <w:lang w:val="es-ES"/>
        </w:rPr>
        <w:t xml:space="preserve">durante los últimos </w:t>
      </w:r>
      <w:r w:rsidR="00C24B95">
        <w:rPr>
          <w:rFonts w:cs="Times New Roman"/>
          <w:szCs w:val="24"/>
          <w:lang w:val="es-ES"/>
        </w:rPr>
        <w:t>ocho</w:t>
      </w:r>
      <w:r w:rsidR="000C21B3">
        <w:rPr>
          <w:rFonts w:cs="Times New Roman"/>
          <w:szCs w:val="24"/>
          <w:lang w:val="es-ES"/>
        </w:rPr>
        <w:t xml:space="preserve"> años</w:t>
      </w:r>
      <w:r w:rsidRPr="00826548">
        <w:rPr>
          <w:rFonts w:cs="Times New Roman"/>
          <w:szCs w:val="24"/>
          <w:lang w:val="es-ES"/>
        </w:rPr>
        <w:t xml:space="preserve">, </w:t>
      </w:r>
      <w:r w:rsidR="00782711" w:rsidRPr="00826548">
        <w:rPr>
          <w:rFonts w:cs="Times New Roman"/>
          <w:szCs w:val="24"/>
          <w:lang w:val="es-ES"/>
        </w:rPr>
        <w:t xml:space="preserve">existen </w:t>
      </w:r>
      <w:r w:rsidRPr="00826548">
        <w:rPr>
          <w:rFonts w:cs="Times New Roman"/>
          <w:szCs w:val="24"/>
          <w:lang w:val="es-ES"/>
        </w:rPr>
        <w:t>diversos factores que originan dicha problemática</w:t>
      </w:r>
      <w:r w:rsidR="00981660" w:rsidRPr="00826548">
        <w:rPr>
          <w:rFonts w:cs="Times New Roman"/>
          <w:szCs w:val="24"/>
          <w:lang w:val="es-ES"/>
        </w:rPr>
        <w:t xml:space="preserve"> entre los cuales es posible mencionar</w:t>
      </w:r>
      <w:r w:rsidRPr="00826548">
        <w:rPr>
          <w:rFonts w:cs="Times New Roman"/>
          <w:szCs w:val="24"/>
          <w:lang w:val="es-ES"/>
        </w:rPr>
        <w:t xml:space="preserve">, </w:t>
      </w:r>
      <w:r w:rsidR="006E7F2D" w:rsidRPr="00826548">
        <w:rPr>
          <w:rFonts w:cs="Times New Roman"/>
          <w:szCs w:val="24"/>
          <w:lang w:val="es-ES"/>
        </w:rPr>
        <w:t>documentos</w:t>
      </w:r>
      <w:r w:rsidRPr="00826548">
        <w:rPr>
          <w:rFonts w:cs="Times New Roman"/>
          <w:szCs w:val="24"/>
          <w:lang w:val="es-ES"/>
        </w:rPr>
        <w:t xml:space="preserve"> extensos, descentralización en los folios que integran </w:t>
      </w:r>
      <w:r w:rsidR="006E7F2D" w:rsidRPr="00826548">
        <w:rPr>
          <w:rFonts w:cs="Times New Roman"/>
          <w:szCs w:val="24"/>
          <w:lang w:val="es-ES"/>
        </w:rPr>
        <w:t>los expedientes</w:t>
      </w:r>
      <w:r w:rsidR="009B66B5" w:rsidRPr="00826548">
        <w:rPr>
          <w:rFonts w:cs="Times New Roman"/>
          <w:szCs w:val="24"/>
          <w:lang w:val="es-ES"/>
        </w:rPr>
        <w:t>,</w:t>
      </w:r>
      <w:r w:rsidRPr="00826548">
        <w:rPr>
          <w:rFonts w:cs="Times New Roman"/>
          <w:szCs w:val="24"/>
          <w:lang w:val="es-ES"/>
        </w:rPr>
        <w:t xml:space="preserve"> </w:t>
      </w:r>
      <w:r w:rsidR="00CD6494" w:rsidRPr="00826548">
        <w:rPr>
          <w:rFonts w:cs="Times New Roman"/>
          <w:szCs w:val="24"/>
          <w:lang w:val="es-ES"/>
        </w:rPr>
        <w:t>así</w:t>
      </w:r>
      <w:r w:rsidRPr="00826548">
        <w:rPr>
          <w:rFonts w:cs="Times New Roman"/>
          <w:szCs w:val="24"/>
          <w:lang w:val="es-ES"/>
        </w:rPr>
        <w:t xml:space="preserve"> como procesos </w:t>
      </w:r>
      <w:r w:rsidR="009B66B5" w:rsidRPr="00826548">
        <w:rPr>
          <w:rFonts w:cs="Times New Roman"/>
          <w:szCs w:val="24"/>
          <w:lang w:val="es-ES"/>
        </w:rPr>
        <w:t xml:space="preserve">altamente complejos que se realizan debido a la confidencialidad de </w:t>
      </w:r>
      <w:r w:rsidR="006E7F2D" w:rsidRPr="00826548">
        <w:rPr>
          <w:rFonts w:cs="Times New Roman"/>
          <w:szCs w:val="24"/>
          <w:lang w:val="es-ES"/>
        </w:rPr>
        <w:t>los documentos en cuestión</w:t>
      </w:r>
      <w:r w:rsidR="009B66B5" w:rsidRPr="00826548">
        <w:rPr>
          <w:rFonts w:cs="Times New Roman"/>
          <w:szCs w:val="24"/>
          <w:lang w:val="es-ES"/>
        </w:rPr>
        <w:t>.</w:t>
      </w:r>
    </w:p>
    <w:p w14:paraId="1C1292D8" w14:textId="60D9CDC7" w:rsidR="00124BE6" w:rsidRPr="00826548" w:rsidRDefault="00B51621" w:rsidP="00B51621">
      <w:pPr>
        <w:ind w:firstLine="0"/>
        <w:rPr>
          <w:rFonts w:cs="Times New Roman"/>
          <w:szCs w:val="24"/>
          <w:lang w:val="es-ES"/>
        </w:rPr>
      </w:pPr>
      <w:r w:rsidRPr="00826548">
        <w:rPr>
          <w:rFonts w:cs="Times New Roman"/>
          <w:szCs w:val="24"/>
          <w:lang w:val="es-ES"/>
        </w:rPr>
        <w:t xml:space="preserve">     </w:t>
      </w:r>
      <w:r w:rsidR="00124BE6" w:rsidRPr="00826548">
        <w:rPr>
          <w:rFonts w:cs="Times New Roman"/>
          <w:szCs w:val="24"/>
          <w:lang w:val="es-ES"/>
        </w:rPr>
        <w:t xml:space="preserve">Los profesionales encargados de realizar las gestiones relativas a dar respuesta a la solicitud de expedientes cuentan con </w:t>
      </w:r>
      <w:r w:rsidR="00DF3E12">
        <w:rPr>
          <w:rFonts w:cs="Times New Roman"/>
          <w:szCs w:val="24"/>
          <w:lang w:val="es-ES"/>
        </w:rPr>
        <w:t>una laboriosa tarea</w:t>
      </w:r>
      <w:r w:rsidR="00124BE6" w:rsidRPr="00826548">
        <w:rPr>
          <w:rFonts w:cs="Times New Roman"/>
          <w:szCs w:val="24"/>
          <w:lang w:val="es-ES"/>
        </w:rPr>
        <w:t xml:space="preserve">, debido a que al no existir una fuente única de información para resolver los requerimientos </w:t>
      </w:r>
      <w:r w:rsidR="00981660" w:rsidRPr="00826548">
        <w:rPr>
          <w:rFonts w:cs="Times New Roman"/>
          <w:szCs w:val="24"/>
          <w:lang w:val="es-ES"/>
        </w:rPr>
        <w:t>presentados</w:t>
      </w:r>
      <w:r w:rsidR="00124BE6" w:rsidRPr="00826548">
        <w:rPr>
          <w:rFonts w:cs="Times New Roman"/>
          <w:szCs w:val="24"/>
          <w:lang w:val="es-ES"/>
        </w:rPr>
        <w:t xml:space="preserve"> deben darse a la </w:t>
      </w:r>
      <w:r w:rsidR="000A5F58" w:rsidRPr="00826548">
        <w:rPr>
          <w:rFonts w:cs="Times New Roman"/>
          <w:szCs w:val="24"/>
          <w:lang w:val="es-ES"/>
        </w:rPr>
        <w:t>labor</w:t>
      </w:r>
      <w:r w:rsidR="00124BE6" w:rsidRPr="00826548">
        <w:rPr>
          <w:rFonts w:cs="Times New Roman"/>
          <w:szCs w:val="24"/>
          <w:lang w:val="es-ES"/>
        </w:rPr>
        <w:t xml:space="preserve"> </w:t>
      </w:r>
      <w:r w:rsidR="000A5F58">
        <w:rPr>
          <w:rFonts w:cs="Times New Roman"/>
          <w:szCs w:val="24"/>
          <w:lang w:val="es-ES"/>
        </w:rPr>
        <w:t>de localizar</w:t>
      </w:r>
      <w:r w:rsidR="00124BE6" w:rsidRPr="00826548">
        <w:rPr>
          <w:rFonts w:cs="Times New Roman"/>
          <w:szCs w:val="24"/>
          <w:lang w:val="es-ES"/>
        </w:rPr>
        <w:t xml:space="preserve"> los documentos</w:t>
      </w:r>
      <w:r w:rsidR="00425DD8">
        <w:rPr>
          <w:rFonts w:cs="Times New Roman"/>
          <w:szCs w:val="24"/>
          <w:lang w:val="es-ES"/>
        </w:rPr>
        <w:t xml:space="preserve"> requeridos asociados</w:t>
      </w:r>
      <w:r w:rsidR="00981660" w:rsidRPr="00826548">
        <w:rPr>
          <w:rFonts w:cs="Times New Roman"/>
          <w:szCs w:val="24"/>
          <w:lang w:val="es-ES"/>
        </w:rPr>
        <w:t xml:space="preserve"> ciudadano que </w:t>
      </w:r>
      <w:r w:rsidR="00143DD0">
        <w:rPr>
          <w:rFonts w:cs="Times New Roman"/>
          <w:szCs w:val="24"/>
          <w:lang w:val="es-ES"/>
        </w:rPr>
        <w:t>obren</w:t>
      </w:r>
      <w:r w:rsidR="00981660" w:rsidRPr="00826548">
        <w:rPr>
          <w:rFonts w:cs="Times New Roman"/>
          <w:szCs w:val="24"/>
          <w:lang w:val="es-ES"/>
        </w:rPr>
        <w:t xml:space="preserve"> dentro de </w:t>
      </w:r>
      <w:r w:rsidR="00143DD0">
        <w:rPr>
          <w:rFonts w:cs="Times New Roman"/>
          <w:szCs w:val="24"/>
          <w:lang w:val="es-ES"/>
        </w:rPr>
        <w:t>la</w:t>
      </w:r>
      <w:r w:rsidR="00981660" w:rsidRPr="00826548">
        <w:rPr>
          <w:rFonts w:cs="Times New Roman"/>
          <w:szCs w:val="24"/>
          <w:lang w:val="es-ES"/>
        </w:rPr>
        <w:t xml:space="preserve"> institución</w:t>
      </w:r>
      <w:r w:rsidR="00124BE6" w:rsidRPr="00826548">
        <w:rPr>
          <w:rFonts w:cs="Times New Roman"/>
          <w:szCs w:val="24"/>
          <w:lang w:val="es-ES"/>
        </w:rPr>
        <w:t>.</w:t>
      </w:r>
    </w:p>
    <w:p w14:paraId="4C5147CE" w14:textId="3AD3281A" w:rsidR="001656DD" w:rsidRDefault="00B51621" w:rsidP="00313763">
      <w:pPr>
        <w:ind w:firstLine="0"/>
        <w:rPr>
          <w:rFonts w:cs="Times New Roman"/>
          <w:szCs w:val="24"/>
          <w:lang w:val="es-ES"/>
        </w:rPr>
      </w:pPr>
      <w:r w:rsidRPr="00826548">
        <w:rPr>
          <w:rFonts w:cs="Times New Roman"/>
          <w:szCs w:val="24"/>
          <w:lang w:val="es-ES"/>
        </w:rPr>
        <w:t xml:space="preserve">     </w:t>
      </w:r>
      <w:r w:rsidR="00124BE6" w:rsidRPr="00826548">
        <w:rPr>
          <w:rFonts w:cs="Times New Roman"/>
          <w:szCs w:val="24"/>
          <w:lang w:val="es-ES"/>
        </w:rPr>
        <w:t xml:space="preserve">Por lo que al evaluar los factores influyentes en esta problemática es posible percibir la ausencia de </w:t>
      </w:r>
      <w:r w:rsidR="004F486D">
        <w:rPr>
          <w:rFonts w:cs="Times New Roman"/>
          <w:szCs w:val="24"/>
          <w:lang w:val="es-ES"/>
        </w:rPr>
        <w:t xml:space="preserve">procesos automatizados para el </w:t>
      </w:r>
      <w:r w:rsidR="00124BE6" w:rsidRPr="00826548">
        <w:rPr>
          <w:rFonts w:cs="Times New Roman"/>
          <w:szCs w:val="24"/>
          <w:lang w:val="es-ES"/>
        </w:rPr>
        <w:t xml:space="preserve">intercambio de </w:t>
      </w:r>
      <w:r w:rsidR="00721139">
        <w:rPr>
          <w:rFonts w:cs="Times New Roman"/>
          <w:szCs w:val="24"/>
          <w:lang w:val="es-ES"/>
        </w:rPr>
        <w:t>información</w:t>
      </w:r>
      <w:r w:rsidR="00124BE6" w:rsidRPr="00826548">
        <w:rPr>
          <w:rFonts w:cs="Times New Roman"/>
          <w:szCs w:val="24"/>
          <w:lang w:val="es-ES"/>
        </w:rPr>
        <w:t xml:space="preserve"> en instituciones gubernamentales,</w:t>
      </w:r>
      <w:r w:rsidR="00271D24" w:rsidRPr="00826548">
        <w:rPr>
          <w:rFonts w:cs="Times New Roman"/>
          <w:szCs w:val="24"/>
          <w:lang w:val="es-ES"/>
        </w:rPr>
        <w:t xml:space="preserve"> ya que al no contar con herramientas</w:t>
      </w:r>
      <w:r w:rsidR="004F486D">
        <w:rPr>
          <w:rFonts w:cs="Times New Roman"/>
          <w:szCs w:val="24"/>
          <w:lang w:val="es-ES"/>
        </w:rPr>
        <w:t xml:space="preserve"> </w:t>
      </w:r>
      <w:r w:rsidR="001A3ECC">
        <w:rPr>
          <w:rFonts w:cs="Times New Roman"/>
          <w:szCs w:val="24"/>
          <w:lang w:val="es-ES"/>
        </w:rPr>
        <w:t>tecnológicas</w:t>
      </w:r>
      <w:r w:rsidR="00271D24" w:rsidRPr="00826548">
        <w:rPr>
          <w:rFonts w:cs="Times New Roman"/>
          <w:szCs w:val="24"/>
          <w:lang w:val="es-ES"/>
        </w:rPr>
        <w:t xml:space="preserve"> que permitan la gestión </w:t>
      </w:r>
      <w:r w:rsidR="00271D24" w:rsidRPr="00826548">
        <w:rPr>
          <w:rFonts w:cs="Times New Roman"/>
          <w:szCs w:val="24"/>
          <w:lang w:val="es-ES"/>
        </w:rPr>
        <w:lastRenderedPageBreak/>
        <w:t>eficaz de procesos</w:t>
      </w:r>
      <w:r w:rsidR="004B7338">
        <w:rPr>
          <w:rFonts w:cs="Times New Roman"/>
          <w:szCs w:val="24"/>
          <w:lang w:val="es-ES"/>
        </w:rPr>
        <w:t xml:space="preserve"> es complicado atender todos los requerimientos presentados en un corto tiempo, sumado a esto </w:t>
      </w:r>
      <w:r w:rsidR="009A7D69">
        <w:rPr>
          <w:rFonts w:cs="Times New Roman"/>
          <w:szCs w:val="24"/>
          <w:lang w:val="es-ES"/>
        </w:rPr>
        <w:t>el excesivo uso de papel para la entrega de lo requerido representa</w:t>
      </w:r>
      <w:r w:rsidR="005E797C">
        <w:rPr>
          <w:rFonts w:cs="Times New Roman"/>
          <w:szCs w:val="24"/>
          <w:lang w:val="es-ES"/>
        </w:rPr>
        <w:t xml:space="preserve"> un mayor impacto en los tiempos ya que debe existir una previa revisión de los documentos a proporcionar para evitar la duplicidad </w:t>
      </w:r>
      <w:r w:rsidR="00313763">
        <w:rPr>
          <w:rFonts w:cs="Times New Roman"/>
          <w:szCs w:val="24"/>
          <w:lang w:val="es-ES"/>
        </w:rPr>
        <w:t>de la información dentro de la respuesta presentada.</w:t>
      </w:r>
      <w:r w:rsidR="007D1660">
        <w:rPr>
          <w:rFonts w:cs="Times New Roman"/>
          <w:szCs w:val="24"/>
          <w:lang w:val="es-ES"/>
        </w:rPr>
        <w:t xml:space="preserve"> </w:t>
      </w:r>
    </w:p>
    <w:p w14:paraId="5738BFF1" w14:textId="77777777" w:rsidR="00131AC2" w:rsidRDefault="00131AC2" w:rsidP="00313763">
      <w:pPr>
        <w:ind w:firstLine="0"/>
        <w:rPr>
          <w:rFonts w:cs="Times New Roman"/>
          <w:szCs w:val="24"/>
          <w:lang w:val="es-ES"/>
        </w:rPr>
      </w:pPr>
    </w:p>
    <w:p w14:paraId="4C5972F3" w14:textId="2857E3A7" w:rsidR="00BB7968" w:rsidRPr="00826548" w:rsidRDefault="00C848AA" w:rsidP="00BB7968">
      <w:pPr>
        <w:pStyle w:val="Ttulo2"/>
        <w:rPr>
          <w:rFonts w:cs="Times New Roman"/>
          <w:szCs w:val="24"/>
          <w:lang w:val="es-ES"/>
        </w:rPr>
      </w:pPr>
      <w:bookmarkStart w:id="12" w:name="_Toc63378862"/>
      <w:r>
        <w:rPr>
          <w:rFonts w:cs="Times New Roman"/>
          <w:szCs w:val="24"/>
          <w:lang w:val="es-ES"/>
        </w:rPr>
        <w:t>1</w:t>
      </w:r>
      <w:r w:rsidR="008A4957">
        <w:rPr>
          <w:rFonts w:cs="Times New Roman"/>
          <w:szCs w:val="24"/>
          <w:lang w:val="es-ES"/>
        </w:rPr>
        <w:t xml:space="preserve">.5 </w:t>
      </w:r>
      <w:r w:rsidR="00BB7968" w:rsidRPr="00826548">
        <w:rPr>
          <w:rFonts w:cs="Times New Roman"/>
          <w:szCs w:val="24"/>
          <w:lang w:val="es-ES"/>
        </w:rPr>
        <w:t>Preguntas que responder</w:t>
      </w:r>
      <w:bookmarkEnd w:id="12"/>
    </w:p>
    <w:p w14:paraId="1E9BAD12" w14:textId="77777777" w:rsidR="00BB7968" w:rsidRPr="00826548" w:rsidRDefault="00BB7968" w:rsidP="00BB7968">
      <w:pPr>
        <w:pStyle w:val="Prrafodelista"/>
        <w:numPr>
          <w:ilvl w:val="0"/>
          <w:numId w:val="25"/>
        </w:numPr>
        <w:spacing w:after="160"/>
        <w:rPr>
          <w:rFonts w:cs="Times New Roman"/>
          <w:szCs w:val="24"/>
          <w:lang w:val="es-ES"/>
        </w:rPr>
      </w:pPr>
      <w:r w:rsidRPr="00826548">
        <w:rPr>
          <w:rFonts w:cs="Times New Roman"/>
          <w:szCs w:val="24"/>
          <w:lang w:val="es-ES"/>
        </w:rPr>
        <w:t xml:space="preserve">¿Cuál es el procedimiento actual para el traslado de los expedientes? </w:t>
      </w:r>
    </w:p>
    <w:p w14:paraId="554B53D8" w14:textId="77777777" w:rsidR="00BB7968" w:rsidRPr="00826548" w:rsidRDefault="00BB7968" w:rsidP="00BB7968">
      <w:pPr>
        <w:pStyle w:val="Prrafodelista"/>
        <w:numPr>
          <w:ilvl w:val="0"/>
          <w:numId w:val="25"/>
        </w:numPr>
        <w:spacing w:after="160"/>
        <w:rPr>
          <w:rFonts w:cs="Times New Roman"/>
          <w:szCs w:val="24"/>
          <w:lang w:val="es-ES"/>
        </w:rPr>
      </w:pPr>
      <w:r w:rsidRPr="00826548">
        <w:rPr>
          <w:rFonts w:cs="Times New Roman"/>
          <w:szCs w:val="24"/>
          <w:lang w:val="es-ES"/>
        </w:rPr>
        <w:t xml:space="preserve">¿Es posible implementar TIC en los procesos de entidades gubernamentales? </w:t>
      </w:r>
    </w:p>
    <w:p w14:paraId="45DC6A2C" w14:textId="77777777" w:rsidR="00BB7968" w:rsidRPr="00826548" w:rsidRDefault="00BB7968" w:rsidP="00BB7968">
      <w:pPr>
        <w:pStyle w:val="Prrafodelista"/>
        <w:numPr>
          <w:ilvl w:val="0"/>
          <w:numId w:val="25"/>
        </w:numPr>
        <w:spacing w:after="160"/>
        <w:rPr>
          <w:rFonts w:cs="Times New Roman"/>
          <w:szCs w:val="24"/>
          <w:lang w:val="es-ES"/>
        </w:rPr>
      </w:pPr>
      <w:r w:rsidRPr="00826548">
        <w:rPr>
          <w:rFonts w:cs="Times New Roman"/>
          <w:szCs w:val="24"/>
          <w:lang w:val="es-ES"/>
        </w:rPr>
        <w:t>¿Cuál es la ruta para seguir para la implementación de TIC en procesos que actualmente se realizan de forma manual?</w:t>
      </w:r>
    </w:p>
    <w:p w14:paraId="33E1F89F" w14:textId="77777777" w:rsidR="00BB7968" w:rsidRPr="00826548" w:rsidRDefault="00BB7968" w:rsidP="00BB7968">
      <w:pPr>
        <w:pStyle w:val="Prrafodelista"/>
        <w:numPr>
          <w:ilvl w:val="0"/>
          <w:numId w:val="25"/>
        </w:numPr>
        <w:spacing w:after="160"/>
        <w:rPr>
          <w:rFonts w:cs="Times New Roman"/>
          <w:szCs w:val="24"/>
          <w:lang w:val="es-ES"/>
        </w:rPr>
      </w:pPr>
      <w:r w:rsidRPr="00826548">
        <w:rPr>
          <w:rFonts w:cs="Times New Roman"/>
          <w:szCs w:val="24"/>
          <w:lang w:val="es-ES"/>
        </w:rPr>
        <w:t>¿Podrán percibirse mejoras en el tiempo que le tomará a la Superintendencia de Administración Tributaria dar respuesta a una solicitud de información?</w:t>
      </w:r>
    </w:p>
    <w:p w14:paraId="7F0BAF0B" w14:textId="77777777" w:rsidR="00BB7968" w:rsidRPr="00826548" w:rsidRDefault="00BB7968" w:rsidP="00BB7968">
      <w:pPr>
        <w:pStyle w:val="Prrafodelista"/>
        <w:numPr>
          <w:ilvl w:val="0"/>
          <w:numId w:val="25"/>
        </w:numPr>
        <w:spacing w:after="160"/>
        <w:rPr>
          <w:rFonts w:cs="Times New Roman"/>
          <w:szCs w:val="24"/>
          <w:lang w:val="es-ES"/>
        </w:rPr>
      </w:pPr>
      <w:r w:rsidRPr="00826548">
        <w:rPr>
          <w:rFonts w:cs="Times New Roman"/>
          <w:szCs w:val="24"/>
          <w:lang w:val="es-ES"/>
        </w:rPr>
        <w:t xml:space="preserve">¿Están los colaboradores de la Superintendencia de Administración Tributaria preparados de forma correcta para la </w:t>
      </w:r>
      <w:r>
        <w:rPr>
          <w:rFonts w:cs="Times New Roman"/>
          <w:szCs w:val="24"/>
          <w:lang w:val="es-ES"/>
        </w:rPr>
        <w:t xml:space="preserve">optimización de sus </w:t>
      </w:r>
      <w:r w:rsidRPr="00826548">
        <w:rPr>
          <w:rFonts w:cs="Times New Roman"/>
          <w:szCs w:val="24"/>
          <w:lang w:val="es-ES"/>
        </w:rPr>
        <w:t>procesos?</w:t>
      </w:r>
    </w:p>
    <w:p w14:paraId="7E473D8A" w14:textId="7EBEA151" w:rsidR="00BB7968" w:rsidRPr="00826548" w:rsidRDefault="00C848AA" w:rsidP="00BB7968">
      <w:pPr>
        <w:pStyle w:val="Ttulo2"/>
        <w:rPr>
          <w:rFonts w:cs="Times New Roman"/>
          <w:szCs w:val="24"/>
          <w:lang w:val="es-ES"/>
        </w:rPr>
      </w:pPr>
      <w:bookmarkStart w:id="13" w:name="_Toc510890531"/>
      <w:bookmarkStart w:id="14" w:name="_Toc1577410"/>
      <w:bookmarkStart w:id="15" w:name="_Toc8975916"/>
      <w:bookmarkStart w:id="16" w:name="_Toc63378863"/>
      <w:r>
        <w:rPr>
          <w:rFonts w:cs="Times New Roman"/>
          <w:szCs w:val="24"/>
          <w:lang w:val="es-ES"/>
        </w:rPr>
        <w:t>1</w:t>
      </w:r>
      <w:r w:rsidR="008A4957">
        <w:rPr>
          <w:rFonts w:cs="Times New Roman"/>
          <w:szCs w:val="24"/>
          <w:lang w:val="es-ES"/>
        </w:rPr>
        <w:t xml:space="preserve">.6 </w:t>
      </w:r>
      <w:r w:rsidR="00BB7968" w:rsidRPr="00826548">
        <w:rPr>
          <w:rFonts w:cs="Times New Roman"/>
          <w:szCs w:val="24"/>
          <w:lang w:val="es-ES"/>
        </w:rPr>
        <w:t>Objetivos</w:t>
      </w:r>
      <w:bookmarkEnd w:id="13"/>
      <w:bookmarkEnd w:id="14"/>
      <w:bookmarkEnd w:id="15"/>
      <w:bookmarkEnd w:id="16"/>
    </w:p>
    <w:p w14:paraId="0E10E3C7" w14:textId="0F9AAFA9" w:rsidR="00BB7968" w:rsidRPr="00826548" w:rsidRDefault="00C848AA" w:rsidP="00BB7968">
      <w:pPr>
        <w:pStyle w:val="Ttulo3"/>
        <w:ind w:left="142"/>
        <w:rPr>
          <w:rFonts w:cs="Times New Roman"/>
          <w:lang w:val="es-ES"/>
        </w:rPr>
      </w:pPr>
      <w:bookmarkStart w:id="17" w:name="_Toc510890532"/>
      <w:bookmarkStart w:id="18" w:name="_Toc1577411"/>
      <w:bookmarkStart w:id="19" w:name="_Toc8975917"/>
      <w:bookmarkStart w:id="20" w:name="_Toc63378864"/>
      <w:r>
        <w:rPr>
          <w:rFonts w:cs="Times New Roman"/>
          <w:lang w:val="es-ES"/>
        </w:rPr>
        <w:t>1</w:t>
      </w:r>
      <w:r w:rsidR="008A4957">
        <w:rPr>
          <w:rFonts w:cs="Times New Roman"/>
          <w:lang w:val="es-ES"/>
        </w:rPr>
        <w:t xml:space="preserve">.6.1. </w:t>
      </w:r>
      <w:r w:rsidR="00BB7968" w:rsidRPr="00826548">
        <w:rPr>
          <w:rFonts w:cs="Times New Roman"/>
          <w:lang w:val="es-ES"/>
        </w:rPr>
        <w:t>Objetivo gener</w:t>
      </w:r>
      <w:bookmarkEnd w:id="17"/>
      <w:r w:rsidR="00BB7968" w:rsidRPr="00826548">
        <w:rPr>
          <w:rFonts w:cs="Times New Roman"/>
          <w:lang w:val="es-ES"/>
        </w:rPr>
        <w:t>al.</w:t>
      </w:r>
      <w:bookmarkEnd w:id="18"/>
      <w:bookmarkEnd w:id="19"/>
      <w:bookmarkEnd w:id="20"/>
    </w:p>
    <w:p w14:paraId="25428B79" w14:textId="46CC6AC8" w:rsidR="009B659F" w:rsidRDefault="009B659F" w:rsidP="00BB7968">
      <w:pPr>
        <w:rPr>
          <w:rFonts w:cs="Times New Roman"/>
          <w:szCs w:val="24"/>
          <w:lang w:val="es-ES"/>
        </w:rPr>
      </w:pPr>
      <w:r>
        <w:rPr>
          <w:rFonts w:cs="Times New Roman"/>
          <w:szCs w:val="24"/>
          <w:lang w:val="es-ES"/>
        </w:rPr>
        <w:t xml:space="preserve">Reducir los altos tiempos de respuesta </w:t>
      </w:r>
      <w:r w:rsidR="00696B82">
        <w:rPr>
          <w:rFonts w:cs="Times New Roman"/>
          <w:szCs w:val="24"/>
          <w:lang w:val="es-ES"/>
        </w:rPr>
        <w:t>a las solicitudes de información presentadas a la Superintendencia de Administración Tributaria</w:t>
      </w:r>
    </w:p>
    <w:p w14:paraId="28DDA71F" w14:textId="0C306730" w:rsidR="00BB7968" w:rsidRPr="00826548" w:rsidRDefault="00C848AA" w:rsidP="008A4957">
      <w:pPr>
        <w:pStyle w:val="Ttulo3"/>
        <w:ind w:left="142"/>
        <w:rPr>
          <w:rFonts w:cs="Times New Roman"/>
          <w:lang w:val="es-ES"/>
        </w:rPr>
      </w:pPr>
      <w:bookmarkStart w:id="21" w:name="_Toc510890533"/>
      <w:bookmarkStart w:id="22" w:name="_Toc1577412"/>
      <w:bookmarkStart w:id="23" w:name="_Toc8975918"/>
      <w:bookmarkStart w:id="24" w:name="_Toc63378865"/>
      <w:r>
        <w:rPr>
          <w:rFonts w:cs="Times New Roman"/>
          <w:lang w:val="es-ES"/>
        </w:rPr>
        <w:t>1</w:t>
      </w:r>
      <w:r w:rsidR="008A4957">
        <w:rPr>
          <w:rFonts w:cs="Times New Roman"/>
          <w:lang w:val="es-ES"/>
        </w:rPr>
        <w:t xml:space="preserve">.6.2. </w:t>
      </w:r>
      <w:r w:rsidR="00BB7968" w:rsidRPr="00826548">
        <w:rPr>
          <w:rFonts w:cs="Times New Roman"/>
          <w:lang w:val="es-ES"/>
        </w:rPr>
        <w:t>Objetivos específicos</w:t>
      </w:r>
      <w:bookmarkEnd w:id="21"/>
      <w:r w:rsidR="00BB7968" w:rsidRPr="00826548">
        <w:rPr>
          <w:rFonts w:cs="Times New Roman"/>
          <w:lang w:val="es-ES"/>
        </w:rPr>
        <w:t>.</w:t>
      </w:r>
      <w:bookmarkEnd w:id="22"/>
      <w:bookmarkEnd w:id="23"/>
      <w:bookmarkEnd w:id="24"/>
    </w:p>
    <w:p w14:paraId="5A610BD4" w14:textId="0B4B20E8" w:rsidR="00BB7968" w:rsidRPr="00826548" w:rsidRDefault="001520BF" w:rsidP="00BB7968">
      <w:pPr>
        <w:rPr>
          <w:rFonts w:cs="Times New Roman"/>
          <w:szCs w:val="24"/>
          <w:lang w:val="es-ES"/>
        </w:rPr>
      </w:pPr>
      <w:r>
        <w:rPr>
          <w:rFonts w:cs="Times New Roman"/>
          <w:szCs w:val="24"/>
          <w:lang w:val="es-ES"/>
        </w:rPr>
        <w:t>Establecer procesos automatizados para agilizar la entrega la información requerida</w:t>
      </w:r>
      <w:r w:rsidR="003D6DCD">
        <w:rPr>
          <w:rFonts w:cs="Times New Roman"/>
          <w:szCs w:val="24"/>
          <w:lang w:val="es-ES"/>
        </w:rPr>
        <w:t xml:space="preserve"> por parte del Ministerio Público</w:t>
      </w:r>
    </w:p>
    <w:p w14:paraId="580FAD5D" w14:textId="23DEB6C9" w:rsidR="00BB7968" w:rsidRPr="00826548" w:rsidRDefault="00C848AA" w:rsidP="00BB7968">
      <w:pPr>
        <w:pStyle w:val="Ttulo2"/>
        <w:rPr>
          <w:rFonts w:cs="Times New Roman"/>
          <w:szCs w:val="24"/>
          <w:lang w:val="es-ES"/>
        </w:rPr>
      </w:pPr>
      <w:bookmarkStart w:id="25" w:name="_Toc63378866"/>
      <w:r>
        <w:rPr>
          <w:rFonts w:cs="Times New Roman"/>
          <w:szCs w:val="24"/>
          <w:lang w:val="es-ES"/>
        </w:rPr>
        <w:t>1</w:t>
      </w:r>
      <w:r w:rsidR="008A4957">
        <w:rPr>
          <w:rFonts w:cs="Times New Roman"/>
          <w:szCs w:val="24"/>
          <w:lang w:val="es-ES"/>
        </w:rPr>
        <w:t xml:space="preserve">.7 </w:t>
      </w:r>
      <w:r w:rsidR="00BB7968" w:rsidRPr="00826548">
        <w:rPr>
          <w:rFonts w:cs="Times New Roman"/>
          <w:szCs w:val="24"/>
          <w:lang w:val="es-ES"/>
        </w:rPr>
        <w:t>Desarrollo del proyecto</w:t>
      </w:r>
      <w:bookmarkEnd w:id="25"/>
    </w:p>
    <w:p w14:paraId="6C7AB175" w14:textId="12D18352" w:rsidR="00BB7968" w:rsidRPr="00826548" w:rsidRDefault="00C848AA" w:rsidP="00BB7968">
      <w:pPr>
        <w:pStyle w:val="Ttulo3"/>
        <w:ind w:left="142"/>
        <w:rPr>
          <w:rFonts w:cs="Times New Roman"/>
          <w:lang w:val="es-ES"/>
        </w:rPr>
      </w:pPr>
      <w:bookmarkStart w:id="26" w:name="_Toc63378867"/>
      <w:r>
        <w:rPr>
          <w:rFonts w:cs="Times New Roman"/>
          <w:lang w:val="es-ES"/>
        </w:rPr>
        <w:t>1</w:t>
      </w:r>
      <w:r w:rsidR="005305C6">
        <w:rPr>
          <w:rFonts w:cs="Times New Roman"/>
          <w:lang w:val="es-ES"/>
        </w:rPr>
        <w:t xml:space="preserve">.7.1. </w:t>
      </w:r>
      <w:r w:rsidR="00BB7968" w:rsidRPr="00826548">
        <w:rPr>
          <w:rFonts w:cs="Times New Roman"/>
          <w:lang w:val="es-ES"/>
        </w:rPr>
        <w:t>Objetivo</w:t>
      </w:r>
      <w:bookmarkEnd w:id="26"/>
    </w:p>
    <w:p w14:paraId="39F6CC31" w14:textId="4459672A" w:rsidR="00BB7968" w:rsidRPr="00826548" w:rsidRDefault="00BB7968" w:rsidP="00BB7968">
      <w:pPr>
        <w:rPr>
          <w:rFonts w:cs="Times New Roman"/>
          <w:lang w:val="es-ES"/>
        </w:rPr>
      </w:pPr>
      <w:r w:rsidRPr="00826548">
        <w:rPr>
          <w:rFonts w:cs="Times New Roman"/>
          <w:lang w:val="es-ES"/>
        </w:rPr>
        <w:t xml:space="preserve">El intercambio de </w:t>
      </w:r>
      <w:r w:rsidR="00D0003B">
        <w:rPr>
          <w:rFonts w:cs="Times New Roman"/>
          <w:lang w:val="es-ES"/>
        </w:rPr>
        <w:t>información</w:t>
      </w:r>
      <w:r w:rsidRPr="00826548">
        <w:rPr>
          <w:rFonts w:cs="Times New Roman"/>
          <w:lang w:val="es-ES"/>
        </w:rPr>
        <w:t xml:space="preserve"> dentro de instituciones </w:t>
      </w:r>
      <w:r w:rsidR="00812DE9">
        <w:rPr>
          <w:rFonts w:cs="Times New Roman"/>
          <w:lang w:val="es-ES"/>
        </w:rPr>
        <w:t>gubernamentales</w:t>
      </w:r>
      <w:r w:rsidRPr="00826548">
        <w:rPr>
          <w:rFonts w:cs="Times New Roman"/>
          <w:lang w:val="es-ES"/>
        </w:rPr>
        <w:t xml:space="preserve"> es un problema que adolece los diversos sistemas de gobierno, ya que no existe una estrategia que permita la optimización de este proceso. La cantidad de documentos</w:t>
      </w:r>
    </w:p>
    <w:p w14:paraId="00A81C7C" w14:textId="77777777" w:rsidR="00BB7968" w:rsidRPr="00826548" w:rsidRDefault="00BB7968" w:rsidP="00313763">
      <w:pPr>
        <w:ind w:firstLine="0"/>
        <w:rPr>
          <w:rFonts w:cs="Times New Roman"/>
          <w:szCs w:val="24"/>
          <w:lang w:val="es-ES"/>
        </w:rPr>
      </w:pPr>
    </w:p>
    <w:p w14:paraId="06AE14DD" w14:textId="7116C767" w:rsidR="00AC0B88" w:rsidRPr="00826548" w:rsidRDefault="005305C6" w:rsidP="000358C1">
      <w:pPr>
        <w:pStyle w:val="Ttulo2"/>
        <w:tabs>
          <w:tab w:val="right" w:pos="9360"/>
        </w:tabs>
        <w:rPr>
          <w:rFonts w:cs="Times New Roman"/>
          <w:szCs w:val="24"/>
          <w:lang w:val="es-ES"/>
        </w:rPr>
      </w:pPr>
      <w:bookmarkStart w:id="27" w:name="_Toc51279792"/>
      <w:bookmarkStart w:id="28" w:name="_Toc63378868"/>
      <w:r>
        <w:rPr>
          <w:rFonts w:cs="Times New Roman"/>
          <w:szCs w:val="24"/>
          <w:lang w:val="es-ES"/>
        </w:rPr>
        <w:lastRenderedPageBreak/>
        <w:t xml:space="preserve">1.8 </w:t>
      </w:r>
      <w:r w:rsidR="00AC0B88" w:rsidRPr="00826548">
        <w:rPr>
          <w:rFonts w:cs="Times New Roman"/>
          <w:szCs w:val="24"/>
          <w:lang w:val="es-ES"/>
        </w:rPr>
        <w:t>Alcances</w:t>
      </w:r>
      <w:bookmarkEnd w:id="27"/>
      <w:bookmarkEnd w:id="28"/>
      <w:r w:rsidR="009E1D58" w:rsidRPr="00826548">
        <w:rPr>
          <w:rFonts w:cs="Times New Roman"/>
          <w:szCs w:val="24"/>
          <w:lang w:val="es-ES"/>
        </w:rPr>
        <w:tab/>
      </w:r>
    </w:p>
    <w:p w14:paraId="5F631576" w14:textId="4B10F739" w:rsidR="00AC0B88" w:rsidRPr="00826548" w:rsidRDefault="008D7F48" w:rsidP="00E0555A">
      <w:pPr>
        <w:pStyle w:val="Prrafodelista"/>
        <w:numPr>
          <w:ilvl w:val="0"/>
          <w:numId w:val="21"/>
        </w:numPr>
        <w:rPr>
          <w:rFonts w:cs="Times New Roman"/>
          <w:szCs w:val="24"/>
          <w:lang w:val="es-ES"/>
        </w:rPr>
      </w:pPr>
      <w:r>
        <w:rPr>
          <w:rFonts w:cs="Times New Roman"/>
          <w:szCs w:val="24"/>
          <w:lang w:val="es-ES"/>
        </w:rPr>
        <w:t>El</w:t>
      </w:r>
      <w:r w:rsidR="00AC0B88" w:rsidRPr="00826548">
        <w:rPr>
          <w:rFonts w:cs="Times New Roman"/>
          <w:szCs w:val="24"/>
          <w:lang w:val="es-ES"/>
        </w:rPr>
        <w:t xml:space="preserve"> desarrollo de una herramienta tecnológica que permita una gestión </w:t>
      </w:r>
      <w:r w:rsidR="00773334">
        <w:rPr>
          <w:rFonts w:cs="Times New Roman"/>
          <w:szCs w:val="24"/>
          <w:lang w:val="es-ES"/>
        </w:rPr>
        <w:t>documental</w:t>
      </w:r>
      <w:r w:rsidR="00AC0B88" w:rsidRPr="00826548">
        <w:rPr>
          <w:rFonts w:cs="Times New Roman"/>
          <w:szCs w:val="24"/>
          <w:lang w:val="es-ES"/>
        </w:rPr>
        <w:t xml:space="preserve"> en el intercambio de </w:t>
      </w:r>
      <w:r w:rsidR="00352568">
        <w:rPr>
          <w:rFonts w:cs="Times New Roman"/>
          <w:szCs w:val="24"/>
          <w:lang w:val="es-ES"/>
        </w:rPr>
        <w:t>información</w:t>
      </w:r>
      <w:r w:rsidR="00AC0B88" w:rsidRPr="00826548">
        <w:rPr>
          <w:rFonts w:cs="Times New Roman"/>
          <w:szCs w:val="24"/>
          <w:lang w:val="es-ES"/>
        </w:rPr>
        <w:t xml:space="preserve"> entre </w:t>
      </w:r>
      <w:r w:rsidR="006E7F2D" w:rsidRPr="00826548">
        <w:rPr>
          <w:rFonts w:cs="Times New Roman"/>
          <w:szCs w:val="24"/>
          <w:lang w:val="es-ES"/>
        </w:rPr>
        <w:t>la Superintendencia de Administración Tributaria y el Ministerio Público.</w:t>
      </w:r>
    </w:p>
    <w:p w14:paraId="773B2C07" w14:textId="43E84FE2" w:rsidR="00AC0B88" w:rsidRPr="00826548" w:rsidRDefault="008D7F48" w:rsidP="00E0555A">
      <w:pPr>
        <w:pStyle w:val="Prrafodelista"/>
        <w:numPr>
          <w:ilvl w:val="0"/>
          <w:numId w:val="21"/>
        </w:numPr>
        <w:rPr>
          <w:rFonts w:cs="Times New Roman"/>
          <w:szCs w:val="24"/>
          <w:lang w:val="es-ES"/>
        </w:rPr>
      </w:pPr>
      <w:r>
        <w:rPr>
          <w:rFonts w:cs="Times New Roman"/>
          <w:szCs w:val="24"/>
          <w:lang w:val="es-ES"/>
        </w:rPr>
        <w:t xml:space="preserve">La inclusión de la firma electrónica institucional en las tareas correspondientes a certificación </w:t>
      </w:r>
    </w:p>
    <w:p w14:paraId="3414F26B" w14:textId="2CBE22C1" w:rsidR="00AC0B88" w:rsidRPr="00826548" w:rsidRDefault="00AC0B88" w:rsidP="00E0555A">
      <w:pPr>
        <w:pStyle w:val="Prrafodelista"/>
        <w:numPr>
          <w:ilvl w:val="0"/>
          <w:numId w:val="21"/>
        </w:numPr>
        <w:rPr>
          <w:rFonts w:cs="Times New Roman"/>
          <w:szCs w:val="24"/>
          <w:lang w:val="es-ES"/>
        </w:rPr>
      </w:pPr>
      <w:r w:rsidRPr="00826548">
        <w:rPr>
          <w:rFonts w:cs="Times New Roman"/>
          <w:szCs w:val="24"/>
          <w:lang w:val="es-ES"/>
        </w:rPr>
        <w:t xml:space="preserve">Se promoverá un sistema </w:t>
      </w:r>
      <w:r w:rsidR="001B515A">
        <w:rPr>
          <w:rFonts w:cs="Times New Roman"/>
          <w:szCs w:val="24"/>
          <w:lang w:val="es-ES"/>
        </w:rPr>
        <w:t>que se ajuste bajo la concepción de un expediente único por ciudadano.</w:t>
      </w:r>
    </w:p>
    <w:p w14:paraId="255A0A4B" w14:textId="234C6BE6" w:rsidR="00AC0B88" w:rsidRPr="00F3234D" w:rsidRDefault="00AC0B88" w:rsidP="00F3234D">
      <w:pPr>
        <w:pStyle w:val="Prrafodelista"/>
        <w:numPr>
          <w:ilvl w:val="0"/>
          <w:numId w:val="21"/>
        </w:numPr>
        <w:rPr>
          <w:rFonts w:cs="Times New Roman"/>
          <w:szCs w:val="24"/>
          <w:lang w:val="es-ES"/>
        </w:rPr>
      </w:pPr>
      <w:r w:rsidRPr="00826548">
        <w:rPr>
          <w:rFonts w:cs="Times New Roman"/>
          <w:szCs w:val="24"/>
          <w:lang w:val="es-ES"/>
        </w:rPr>
        <w:t>Reducir por medio de la implementación de los tiempos de gestión en los procesos</w:t>
      </w:r>
      <w:r w:rsidR="000A08E4">
        <w:rPr>
          <w:rFonts w:cs="Times New Roman"/>
          <w:szCs w:val="24"/>
          <w:lang w:val="es-ES"/>
        </w:rPr>
        <w:t xml:space="preserve"> entre la </w:t>
      </w:r>
      <w:r w:rsidR="00105538">
        <w:rPr>
          <w:rFonts w:cs="Times New Roman"/>
          <w:szCs w:val="24"/>
          <w:lang w:val="es-ES"/>
        </w:rPr>
        <w:t>Superintendencia</w:t>
      </w:r>
      <w:r w:rsidR="000F30AE">
        <w:rPr>
          <w:rFonts w:cs="Times New Roman"/>
          <w:szCs w:val="24"/>
          <w:lang w:val="es-ES"/>
        </w:rPr>
        <w:t xml:space="preserve"> de Administración Tributaria</w:t>
      </w:r>
    </w:p>
    <w:p w14:paraId="0A49ACCD" w14:textId="3AE4DD06" w:rsidR="00AC0B88" w:rsidRPr="00826548" w:rsidRDefault="005305C6" w:rsidP="000358C1">
      <w:pPr>
        <w:pStyle w:val="Ttulo2"/>
        <w:rPr>
          <w:rFonts w:cs="Times New Roman"/>
          <w:szCs w:val="24"/>
          <w:lang w:val="es-ES"/>
        </w:rPr>
      </w:pPr>
      <w:bookmarkStart w:id="29" w:name="_Toc40309027"/>
      <w:bookmarkStart w:id="30" w:name="_Toc51279793"/>
      <w:bookmarkStart w:id="31" w:name="_Toc63378869"/>
      <w:r>
        <w:rPr>
          <w:rFonts w:cs="Times New Roman"/>
          <w:szCs w:val="24"/>
          <w:lang w:val="es-ES"/>
        </w:rPr>
        <w:t xml:space="preserve">1.9 </w:t>
      </w:r>
      <w:r w:rsidR="00AC0B88" w:rsidRPr="00826548">
        <w:rPr>
          <w:rFonts w:cs="Times New Roman"/>
          <w:szCs w:val="24"/>
          <w:lang w:val="es-ES"/>
        </w:rPr>
        <w:t>Limites</w:t>
      </w:r>
      <w:bookmarkEnd w:id="29"/>
      <w:bookmarkEnd w:id="30"/>
      <w:bookmarkEnd w:id="31"/>
      <w:r w:rsidR="00AC0B88" w:rsidRPr="00826548">
        <w:rPr>
          <w:rFonts w:cs="Times New Roman"/>
          <w:szCs w:val="24"/>
          <w:lang w:val="es-ES"/>
        </w:rPr>
        <w:t xml:space="preserve"> </w:t>
      </w:r>
    </w:p>
    <w:p w14:paraId="4776E7E0" w14:textId="2AB8ADDF" w:rsidR="00AC0B88" w:rsidRPr="00826548" w:rsidRDefault="00B51621" w:rsidP="000358C1">
      <w:pPr>
        <w:pStyle w:val="Ttulo4"/>
        <w:rPr>
          <w:rFonts w:cs="Times New Roman"/>
          <w:i w:val="0"/>
          <w:iCs w:val="0"/>
          <w:szCs w:val="24"/>
          <w:lang w:val="es-ES"/>
        </w:rPr>
      </w:pPr>
      <w:r w:rsidRPr="00826548">
        <w:rPr>
          <w:rFonts w:cs="Times New Roman"/>
          <w:i w:val="0"/>
          <w:iCs w:val="0"/>
          <w:szCs w:val="24"/>
          <w:lang w:val="es-ES"/>
        </w:rPr>
        <w:t xml:space="preserve">     </w:t>
      </w:r>
      <w:r w:rsidR="009A6DAC">
        <w:rPr>
          <w:rFonts w:cs="Times New Roman"/>
          <w:i w:val="0"/>
          <w:iCs w:val="0"/>
          <w:szCs w:val="24"/>
          <w:lang w:val="es-ES"/>
        </w:rPr>
        <w:t xml:space="preserve">1.9.1. </w:t>
      </w:r>
      <w:r w:rsidR="00AC0B88" w:rsidRPr="00826548">
        <w:rPr>
          <w:rFonts w:cs="Times New Roman"/>
          <w:i w:val="0"/>
          <w:iCs w:val="0"/>
          <w:szCs w:val="24"/>
          <w:lang w:val="es-ES"/>
        </w:rPr>
        <w:t>Ámbito geográfico</w:t>
      </w:r>
    </w:p>
    <w:p w14:paraId="251A2111" w14:textId="42CB9F99" w:rsidR="00487341" w:rsidRPr="00826548" w:rsidRDefault="0071261B" w:rsidP="00B51621">
      <w:pPr>
        <w:ind w:left="284" w:firstLine="0"/>
        <w:rPr>
          <w:rFonts w:cs="Times New Roman"/>
          <w:szCs w:val="24"/>
          <w:lang w:val="es-ES"/>
        </w:rPr>
      </w:pPr>
      <w:r w:rsidRPr="00826548">
        <w:rPr>
          <w:rFonts w:cs="Times New Roman"/>
          <w:szCs w:val="24"/>
          <w:lang w:val="es-ES"/>
        </w:rPr>
        <w:t xml:space="preserve">El estudio tiene como </w:t>
      </w:r>
      <w:r w:rsidR="00C455D0" w:rsidRPr="00826548">
        <w:rPr>
          <w:rFonts w:cs="Times New Roman"/>
          <w:szCs w:val="24"/>
          <w:lang w:val="es-ES"/>
        </w:rPr>
        <w:t xml:space="preserve">finalidad </w:t>
      </w:r>
      <w:r w:rsidR="001D0219" w:rsidRPr="00826548">
        <w:rPr>
          <w:rFonts w:cs="Times New Roman"/>
          <w:szCs w:val="24"/>
          <w:lang w:val="es-ES"/>
        </w:rPr>
        <w:t>analizar la descentralización</w:t>
      </w:r>
      <w:r w:rsidR="00C455D0" w:rsidRPr="00826548">
        <w:rPr>
          <w:rFonts w:cs="Times New Roman"/>
          <w:szCs w:val="24"/>
          <w:lang w:val="es-ES"/>
        </w:rPr>
        <w:t xml:space="preserve"> las solicitudes presentadas en las diversas </w:t>
      </w:r>
      <w:r w:rsidR="00953750" w:rsidRPr="00826548">
        <w:rPr>
          <w:rFonts w:cs="Times New Roman"/>
          <w:szCs w:val="24"/>
          <w:lang w:val="es-ES"/>
        </w:rPr>
        <w:t xml:space="preserve">agencias tributarias </w:t>
      </w:r>
      <w:r w:rsidR="00550503" w:rsidRPr="00826548">
        <w:rPr>
          <w:rFonts w:cs="Times New Roman"/>
          <w:szCs w:val="24"/>
          <w:lang w:val="es-ES"/>
        </w:rPr>
        <w:t xml:space="preserve">regionales </w:t>
      </w:r>
      <w:r w:rsidR="00953750" w:rsidRPr="00826548">
        <w:rPr>
          <w:rFonts w:cs="Times New Roman"/>
          <w:szCs w:val="24"/>
          <w:lang w:val="es-ES"/>
        </w:rPr>
        <w:t>de la SAT por parte de la</w:t>
      </w:r>
      <w:r w:rsidR="0083180C" w:rsidRPr="00826548">
        <w:rPr>
          <w:rFonts w:cs="Times New Roman"/>
          <w:szCs w:val="24"/>
          <w:lang w:val="es-ES"/>
        </w:rPr>
        <w:t xml:space="preserve"> </w:t>
      </w:r>
      <w:r w:rsidR="00812B2F" w:rsidRPr="00826548">
        <w:rPr>
          <w:rFonts w:cs="Times New Roman"/>
          <w:szCs w:val="24"/>
          <w:lang w:val="es-ES"/>
        </w:rPr>
        <w:t>Fiscalía</w:t>
      </w:r>
      <w:r w:rsidR="0083180C" w:rsidRPr="00826548">
        <w:rPr>
          <w:rFonts w:cs="Times New Roman"/>
          <w:szCs w:val="24"/>
          <w:lang w:val="es-ES"/>
        </w:rPr>
        <w:t xml:space="preserve"> </w:t>
      </w:r>
      <w:r w:rsidR="001C2B82" w:rsidRPr="00826548">
        <w:rPr>
          <w:rFonts w:cs="Times New Roman"/>
          <w:szCs w:val="24"/>
          <w:lang w:val="es-ES"/>
        </w:rPr>
        <w:t>de Delitos contra la Narcoactividad</w:t>
      </w:r>
      <w:r w:rsidR="0071310F" w:rsidRPr="00826548">
        <w:rPr>
          <w:rFonts w:cs="Times New Roman"/>
          <w:szCs w:val="24"/>
          <w:lang w:val="es-ES"/>
        </w:rPr>
        <w:t xml:space="preserve">. La solución </w:t>
      </w:r>
      <w:r w:rsidR="00A03426" w:rsidRPr="00826548">
        <w:rPr>
          <w:rFonts w:cs="Times New Roman"/>
          <w:szCs w:val="24"/>
          <w:lang w:val="es-ES"/>
        </w:rPr>
        <w:t xml:space="preserve">propuesta permitirá que todas las solicitudes </w:t>
      </w:r>
      <w:r w:rsidR="003B19DE" w:rsidRPr="00826548">
        <w:rPr>
          <w:rFonts w:cs="Times New Roman"/>
          <w:szCs w:val="24"/>
          <w:lang w:val="es-ES"/>
        </w:rPr>
        <w:t xml:space="preserve">que son presentadas </w:t>
      </w:r>
      <w:r w:rsidR="00961E7B" w:rsidRPr="00826548">
        <w:rPr>
          <w:rFonts w:cs="Times New Roman"/>
          <w:szCs w:val="24"/>
          <w:lang w:val="es-ES"/>
        </w:rPr>
        <w:t>sean atendidas por único sistema.</w:t>
      </w:r>
      <w:r w:rsidR="008D7069" w:rsidRPr="00826548">
        <w:rPr>
          <w:rFonts w:cs="Times New Roman"/>
          <w:szCs w:val="24"/>
          <w:lang w:val="es-ES"/>
        </w:rPr>
        <w:t xml:space="preserve"> </w:t>
      </w:r>
    </w:p>
    <w:p w14:paraId="1A75A7C7" w14:textId="4DD52887" w:rsidR="00AC0B88" w:rsidRPr="00826548" w:rsidRDefault="004D4939" w:rsidP="000358C1">
      <w:pPr>
        <w:pStyle w:val="Ttulo4"/>
        <w:rPr>
          <w:rFonts w:cs="Times New Roman"/>
          <w:i w:val="0"/>
          <w:iCs w:val="0"/>
          <w:szCs w:val="24"/>
          <w:lang w:val="es-ES"/>
        </w:rPr>
      </w:pPr>
      <w:r w:rsidRPr="00826548">
        <w:rPr>
          <w:rFonts w:cs="Times New Roman"/>
          <w:i w:val="0"/>
          <w:iCs w:val="0"/>
          <w:szCs w:val="24"/>
          <w:lang w:val="es-ES"/>
        </w:rPr>
        <w:t xml:space="preserve">     </w:t>
      </w:r>
      <w:r w:rsidR="009A6DAC">
        <w:rPr>
          <w:rFonts w:cs="Times New Roman"/>
          <w:i w:val="0"/>
          <w:iCs w:val="0"/>
          <w:szCs w:val="24"/>
          <w:lang w:val="es-ES"/>
        </w:rPr>
        <w:t>1.9.</w:t>
      </w:r>
      <w:r w:rsidR="003C3429">
        <w:rPr>
          <w:rFonts w:cs="Times New Roman"/>
          <w:i w:val="0"/>
          <w:iCs w:val="0"/>
          <w:szCs w:val="24"/>
          <w:lang w:val="es-ES"/>
        </w:rPr>
        <w:t>2.</w:t>
      </w:r>
      <w:r w:rsidR="003C3429" w:rsidRPr="00826548">
        <w:rPr>
          <w:rFonts w:cs="Times New Roman"/>
          <w:i w:val="0"/>
          <w:iCs w:val="0"/>
          <w:szCs w:val="24"/>
          <w:lang w:val="es-ES"/>
        </w:rPr>
        <w:t xml:space="preserve"> Ámbito</w:t>
      </w:r>
      <w:r w:rsidR="00AC0B88" w:rsidRPr="00826548">
        <w:rPr>
          <w:rFonts w:cs="Times New Roman"/>
          <w:i w:val="0"/>
          <w:iCs w:val="0"/>
          <w:szCs w:val="24"/>
          <w:lang w:val="es-ES"/>
        </w:rPr>
        <w:t xml:space="preserve"> institucional</w:t>
      </w:r>
    </w:p>
    <w:p w14:paraId="2EB24B25" w14:textId="217FAEE7" w:rsidR="00AC0B88" w:rsidRPr="00826548" w:rsidRDefault="00AC0B88" w:rsidP="004D4939">
      <w:pPr>
        <w:ind w:left="284" w:firstLine="0"/>
        <w:rPr>
          <w:rFonts w:cs="Times New Roman"/>
          <w:szCs w:val="24"/>
          <w:lang w:val="es-ES"/>
        </w:rPr>
      </w:pPr>
      <w:r w:rsidRPr="00826548">
        <w:rPr>
          <w:rFonts w:cs="Times New Roman"/>
          <w:szCs w:val="24"/>
          <w:lang w:val="es-ES"/>
        </w:rPr>
        <w:t xml:space="preserve"> Dicho estudio </w:t>
      </w:r>
      <w:r w:rsidR="006D2A6D" w:rsidRPr="00826548">
        <w:rPr>
          <w:rFonts w:cs="Times New Roman"/>
          <w:szCs w:val="24"/>
          <w:lang w:val="es-ES"/>
        </w:rPr>
        <w:t>está</w:t>
      </w:r>
      <w:r w:rsidRPr="00826548">
        <w:rPr>
          <w:rFonts w:cs="Times New Roman"/>
          <w:szCs w:val="24"/>
          <w:lang w:val="es-ES"/>
        </w:rPr>
        <w:t xml:space="preserve"> orientado a</w:t>
      </w:r>
      <w:r w:rsidR="00961E7B" w:rsidRPr="00826548">
        <w:rPr>
          <w:rFonts w:cs="Times New Roman"/>
          <w:szCs w:val="24"/>
          <w:lang w:val="es-ES"/>
        </w:rPr>
        <w:t xml:space="preserve"> la optimización de procesos que permit</w:t>
      </w:r>
      <w:r w:rsidR="0001324B" w:rsidRPr="00826548">
        <w:rPr>
          <w:rFonts w:cs="Times New Roman"/>
          <w:szCs w:val="24"/>
          <w:lang w:val="es-ES"/>
        </w:rPr>
        <w:t xml:space="preserve">an mayor eficiencia en la Superintendencia de Administración Tributaria </w:t>
      </w:r>
      <w:r w:rsidR="00352535" w:rsidRPr="00826548">
        <w:rPr>
          <w:rFonts w:cs="Times New Roman"/>
          <w:szCs w:val="24"/>
          <w:lang w:val="es-ES"/>
        </w:rPr>
        <w:t>en atención a las solicitudes presentadas por</w:t>
      </w:r>
      <w:r w:rsidRPr="00826548">
        <w:rPr>
          <w:rFonts w:cs="Times New Roman"/>
          <w:szCs w:val="24"/>
          <w:lang w:val="es-ES"/>
        </w:rPr>
        <w:t xml:space="preserve"> la Fiscalía de Delitos contra la Narcoactividad del Ministerio Público. </w:t>
      </w:r>
    </w:p>
    <w:p w14:paraId="08F999B8" w14:textId="47272454" w:rsidR="00AC0B88" w:rsidRPr="00826548" w:rsidRDefault="00AC0B88" w:rsidP="000358C1">
      <w:pPr>
        <w:pStyle w:val="Ttulo4"/>
        <w:rPr>
          <w:rFonts w:cs="Times New Roman"/>
          <w:i w:val="0"/>
          <w:iCs w:val="0"/>
          <w:szCs w:val="24"/>
          <w:lang w:val="es-ES"/>
        </w:rPr>
      </w:pPr>
      <w:r w:rsidRPr="00826548">
        <w:rPr>
          <w:rFonts w:cs="Times New Roman"/>
          <w:i w:val="0"/>
          <w:iCs w:val="0"/>
          <w:szCs w:val="24"/>
          <w:lang w:val="es-ES"/>
        </w:rPr>
        <w:t xml:space="preserve"> </w:t>
      </w:r>
      <w:r w:rsidR="004D4939" w:rsidRPr="00826548">
        <w:rPr>
          <w:rFonts w:cs="Times New Roman"/>
          <w:i w:val="0"/>
          <w:iCs w:val="0"/>
          <w:szCs w:val="24"/>
          <w:lang w:val="es-ES"/>
        </w:rPr>
        <w:t xml:space="preserve">    </w:t>
      </w:r>
      <w:r w:rsidR="003C3429">
        <w:rPr>
          <w:rFonts w:cs="Times New Roman"/>
          <w:i w:val="0"/>
          <w:iCs w:val="0"/>
          <w:szCs w:val="24"/>
          <w:lang w:val="es-ES"/>
        </w:rPr>
        <w:t xml:space="preserve">1.9.3. </w:t>
      </w:r>
      <w:r w:rsidRPr="00826548">
        <w:rPr>
          <w:rFonts w:cs="Times New Roman"/>
          <w:i w:val="0"/>
          <w:iCs w:val="0"/>
          <w:szCs w:val="24"/>
          <w:lang w:val="es-ES"/>
        </w:rPr>
        <w:t>Ámbito temporal</w:t>
      </w:r>
    </w:p>
    <w:p w14:paraId="6363D69A" w14:textId="709608A6" w:rsidR="00F3234D" w:rsidRDefault="00AC0B88" w:rsidP="004D4939">
      <w:pPr>
        <w:ind w:left="284" w:firstLine="0"/>
        <w:rPr>
          <w:rFonts w:cs="Times New Roman"/>
          <w:szCs w:val="24"/>
          <w:lang w:val="es-ES"/>
        </w:rPr>
      </w:pPr>
      <w:r w:rsidRPr="00826548">
        <w:rPr>
          <w:rFonts w:cs="Times New Roman"/>
          <w:szCs w:val="24"/>
          <w:lang w:val="es-ES"/>
        </w:rPr>
        <w:t xml:space="preserve">El análisis de la problemática, así como la comprobación de esta tendrá inicio el mes de enero de 2020 y tendrá fin en el mes de </w:t>
      </w:r>
      <w:r w:rsidR="001453B5">
        <w:rPr>
          <w:rFonts w:cs="Times New Roman"/>
          <w:szCs w:val="24"/>
          <w:lang w:val="es-ES"/>
        </w:rPr>
        <w:t>diciembre</w:t>
      </w:r>
      <w:r w:rsidRPr="00826548">
        <w:rPr>
          <w:rFonts w:cs="Times New Roman"/>
          <w:szCs w:val="24"/>
          <w:lang w:val="es-ES"/>
        </w:rPr>
        <w:t xml:space="preserve"> del año 2020</w:t>
      </w:r>
    </w:p>
    <w:p w14:paraId="172ADA27" w14:textId="77777777" w:rsidR="007F6DEF" w:rsidRPr="00826548" w:rsidRDefault="007F6DEF" w:rsidP="004D4939">
      <w:pPr>
        <w:ind w:left="284" w:firstLine="0"/>
        <w:rPr>
          <w:rFonts w:cs="Times New Roman"/>
          <w:szCs w:val="24"/>
          <w:lang w:val="es-ES"/>
        </w:rPr>
      </w:pPr>
    </w:p>
    <w:p w14:paraId="35273A2B" w14:textId="77777777" w:rsidR="00E11971" w:rsidRDefault="00AC0B88" w:rsidP="007F6DEF">
      <w:pPr>
        <w:pStyle w:val="Ttulo1"/>
        <w:rPr>
          <w:rFonts w:cs="Times New Roman"/>
          <w:szCs w:val="24"/>
          <w:lang w:val="es-ES"/>
        </w:rPr>
      </w:pPr>
      <w:bookmarkStart w:id="32" w:name="_Toc510890521"/>
      <w:bookmarkStart w:id="33" w:name="_Toc63378870"/>
      <w:bookmarkStart w:id="34" w:name="_Toc51279794"/>
      <w:r w:rsidRPr="00826548">
        <w:rPr>
          <w:rFonts w:cs="Times New Roman"/>
          <w:szCs w:val="24"/>
          <w:lang w:val="es-ES"/>
        </w:rPr>
        <w:t xml:space="preserve">CAPÍTULO </w:t>
      </w:r>
      <w:bookmarkEnd w:id="32"/>
      <w:r w:rsidRPr="00826548">
        <w:rPr>
          <w:rFonts w:cs="Times New Roman"/>
          <w:szCs w:val="24"/>
          <w:lang w:val="es-ES"/>
        </w:rPr>
        <w:t>II.</w:t>
      </w:r>
      <w:bookmarkEnd w:id="33"/>
    </w:p>
    <w:p w14:paraId="62524486" w14:textId="0B247D10" w:rsidR="007F6DEF" w:rsidRPr="00826548" w:rsidRDefault="002630B2" w:rsidP="007F6DEF">
      <w:pPr>
        <w:pStyle w:val="Ttulo1"/>
        <w:rPr>
          <w:rFonts w:cs="Times New Roman"/>
          <w:szCs w:val="24"/>
          <w:lang w:val="es-ES"/>
        </w:rPr>
      </w:pPr>
      <w:r w:rsidRPr="00826548">
        <w:rPr>
          <w:rFonts w:cs="Times New Roman"/>
          <w:szCs w:val="24"/>
          <w:lang w:val="es-ES"/>
        </w:rPr>
        <w:t xml:space="preserve"> </w:t>
      </w:r>
      <w:bookmarkStart w:id="35" w:name="_Toc63378871"/>
      <w:r w:rsidR="00B72F40">
        <w:rPr>
          <w:rFonts w:cs="Times New Roman"/>
          <w:szCs w:val="24"/>
          <w:lang w:val="es-ES"/>
        </w:rPr>
        <w:t xml:space="preserve">2. </w:t>
      </w:r>
      <w:r w:rsidR="007F6DEF" w:rsidRPr="00826548">
        <w:rPr>
          <w:rFonts w:cs="Times New Roman"/>
          <w:lang w:val="es-ES"/>
        </w:rPr>
        <w:t>Marco Teórico</w:t>
      </w:r>
      <w:bookmarkEnd w:id="34"/>
      <w:bookmarkEnd w:id="35"/>
    </w:p>
    <w:p w14:paraId="72D15A6F" w14:textId="298473AA" w:rsidR="007F6DEF" w:rsidRPr="003C3429" w:rsidRDefault="007F6DEF" w:rsidP="00B72F40">
      <w:pPr>
        <w:pStyle w:val="Prrafodelista"/>
        <w:ind w:left="644" w:firstLine="0"/>
        <w:jc w:val="center"/>
        <w:rPr>
          <w:rFonts w:cs="Times New Roman"/>
          <w:b/>
          <w:bCs/>
          <w:szCs w:val="24"/>
          <w:lang w:val="es-ES"/>
        </w:rPr>
      </w:pPr>
      <w:r w:rsidRPr="003C3429">
        <w:rPr>
          <w:rFonts w:cs="Times New Roman"/>
          <w:b/>
          <w:bCs/>
          <w:szCs w:val="24"/>
          <w:lang w:val="es-ES"/>
        </w:rPr>
        <w:t>Gestión documental y gobierno electrónico</w:t>
      </w:r>
    </w:p>
    <w:p w14:paraId="42DDBC16" w14:textId="687CC009" w:rsidR="002630B2" w:rsidRPr="00826548" w:rsidRDefault="007F6DEF" w:rsidP="003C3429">
      <w:pPr>
        <w:pStyle w:val="Prrafodelista"/>
        <w:numPr>
          <w:ilvl w:val="1"/>
          <w:numId w:val="29"/>
        </w:numPr>
        <w:jc w:val="left"/>
        <w:outlineLvl w:val="1"/>
        <w:rPr>
          <w:rFonts w:cs="Times New Roman"/>
          <w:b/>
          <w:bCs/>
          <w:szCs w:val="24"/>
          <w:lang w:val="es-ES"/>
        </w:rPr>
      </w:pPr>
      <w:bookmarkStart w:id="36" w:name="_Toc51279795"/>
      <w:bookmarkStart w:id="37" w:name="_Toc63378872"/>
      <w:r w:rsidRPr="00826548">
        <w:rPr>
          <w:rFonts w:cs="Times New Roman"/>
          <w:b/>
          <w:bCs/>
          <w:szCs w:val="24"/>
          <w:lang w:val="es-ES"/>
        </w:rPr>
        <w:t>Información en la sociedad</w:t>
      </w:r>
      <w:bookmarkEnd w:id="36"/>
      <w:bookmarkEnd w:id="37"/>
    </w:p>
    <w:p w14:paraId="59414788" w14:textId="034DCBB6" w:rsidR="002630B2" w:rsidRPr="003C3429" w:rsidRDefault="002630B2" w:rsidP="003C3429">
      <w:pPr>
        <w:pStyle w:val="Prrafodelista"/>
        <w:numPr>
          <w:ilvl w:val="2"/>
          <w:numId w:val="29"/>
        </w:numPr>
        <w:jc w:val="left"/>
        <w:outlineLvl w:val="2"/>
        <w:rPr>
          <w:rFonts w:cs="Times New Roman"/>
          <w:b/>
          <w:bCs/>
          <w:szCs w:val="24"/>
          <w:lang w:val="es-ES"/>
        </w:rPr>
      </w:pPr>
      <w:r w:rsidRPr="003C3429">
        <w:rPr>
          <w:rFonts w:cs="Times New Roman"/>
          <w:b/>
          <w:bCs/>
          <w:szCs w:val="24"/>
          <w:lang w:val="es-ES"/>
        </w:rPr>
        <w:t xml:space="preserve"> </w:t>
      </w:r>
      <w:bookmarkStart w:id="38" w:name="_Toc51279796"/>
      <w:bookmarkStart w:id="39" w:name="_Toc63378873"/>
      <w:r w:rsidRPr="003C3429">
        <w:rPr>
          <w:rFonts w:cs="Times New Roman"/>
          <w:b/>
          <w:bCs/>
          <w:szCs w:val="24"/>
          <w:lang w:val="es-ES"/>
        </w:rPr>
        <w:t xml:space="preserve">Inicios del gobierno </w:t>
      </w:r>
      <w:r w:rsidR="0070689A" w:rsidRPr="003C3429">
        <w:rPr>
          <w:rFonts w:cs="Times New Roman"/>
          <w:b/>
          <w:bCs/>
          <w:szCs w:val="24"/>
          <w:lang w:val="es-ES"/>
        </w:rPr>
        <w:t>electrónico</w:t>
      </w:r>
      <w:r w:rsidRPr="003C3429">
        <w:rPr>
          <w:rFonts w:cs="Times New Roman"/>
          <w:b/>
          <w:bCs/>
          <w:szCs w:val="24"/>
          <w:lang w:val="es-ES"/>
        </w:rPr>
        <w:t>.</w:t>
      </w:r>
      <w:bookmarkEnd w:id="38"/>
      <w:bookmarkEnd w:id="39"/>
    </w:p>
    <w:p w14:paraId="42F08AFB" w14:textId="13B2FF19" w:rsidR="00FC1205" w:rsidRPr="00826548" w:rsidRDefault="00FC1205" w:rsidP="00FC1205">
      <w:pPr>
        <w:pStyle w:val="Prrafodelista"/>
        <w:ind w:left="1004" w:firstLine="0"/>
        <w:rPr>
          <w:rFonts w:cs="Times New Roman"/>
          <w:szCs w:val="24"/>
          <w:lang w:val="es-ES"/>
        </w:rPr>
      </w:pPr>
      <w:r w:rsidRPr="00826548">
        <w:rPr>
          <w:rFonts w:cs="Times New Roman"/>
          <w:szCs w:val="24"/>
          <w:lang w:val="es-ES"/>
        </w:rPr>
        <w:lastRenderedPageBreak/>
        <w:t xml:space="preserve">Hace poco más de diez años surge el concepto de Gobierno electrónico, una época donde la tecnología inició con su impacto en diversas áreas, en ese momento los ordenadores fueron adoptados para uso no solamente personal sino también en el ámbito científico como en prestigiosas compañías que hicieron uso permanente. Uno de los países que impulsaron el crecimiento de este concepto fue Estados Unidos ya que en 1992 el entonces </w:t>
      </w:r>
      <w:r w:rsidR="00EF6D93" w:rsidRPr="009E2384">
        <w:rPr>
          <w:rFonts w:cs="Times New Roman"/>
          <w:szCs w:val="24"/>
          <w:lang w:val="es-ES"/>
        </w:rPr>
        <w:t>Vicepresidente</w:t>
      </w:r>
      <w:r w:rsidR="009E2384">
        <w:rPr>
          <w:rFonts w:cs="Times New Roman"/>
          <w:szCs w:val="24"/>
          <w:lang w:val="es-ES"/>
        </w:rPr>
        <w:t xml:space="preserve"> Dan Quayle </w:t>
      </w:r>
      <w:r w:rsidRPr="00826548">
        <w:rPr>
          <w:rFonts w:cs="Times New Roman"/>
          <w:szCs w:val="24"/>
          <w:lang w:val="es-ES"/>
        </w:rPr>
        <w:t>decidió tomar la iniciativa para promover una reforma que permitiese la adopción de nuevas tecnologías en el sistema gubernamental para la Administración Pública así mismo como en el desarrollo de nuevas políticas públicas.</w:t>
      </w:r>
    </w:p>
    <w:p w14:paraId="4A8970E1" w14:textId="2101AFC1" w:rsidR="00FC1205" w:rsidRPr="00826548" w:rsidRDefault="00FC1205" w:rsidP="00FC1205">
      <w:pPr>
        <w:pStyle w:val="Prrafodelista"/>
        <w:ind w:left="1004" w:firstLine="0"/>
        <w:rPr>
          <w:rFonts w:cs="Times New Roman"/>
          <w:szCs w:val="24"/>
          <w:lang w:val="es-ES"/>
        </w:rPr>
      </w:pPr>
      <w:r w:rsidRPr="00826548">
        <w:rPr>
          <w:rFonts w:cs="Times New Roman"/>
          <w:szCs w:val="24"/>
          <w:lang w:val="es-ES"/>
        </w:rPr>
        <w:t xml:space="preserve">     Esta idea que surgió en Estados Unidos tomo importancia rápidamente en otros países, En el entorno de la Unión Europea, surgieron diversas iniciativas una de las más populares en ese momento fue la denominada “ventanilla única” ideada por el Gobierno Británico, con los avances tecnológicos que se daban a diario no se veía tan lejos pensar que la administración de un país podría gestionarse vía electrónica. </w:t>
      </w:r>
    </w:p>
    <w:p w14:paraId="22AD58E8" w14:textId="5E3A5F9D" w:rsidR="00FC1205" w:rsidRPr="00826548" w:rsidRDefault="00FC1205" w:rsidP="00FC1205">
      <w:pPr>
        <w:pStyle w:val="Prrafodelista"/>
        <w:ind w:left="1004" w:firstLine="0"/>
        <w:rPr>
          <w:rFonts w:cs="Times New Roman"/>
          <w:szCs w:val="24"/>
          <w:lang w:val="es-ES"/>
        </w:rPr>
      </w:pPr>
      <w:r w:rsidRPr="00826548">
        <w:rPr>
          <w:rFonts w:cs="Times New Roman"/>
          <w:szCs w:val="24"/>
          <w:lang w:val="es-ES"/>
        </w:rPr>
        <w:t>Con ese ideal dicho concepto fue expandiéndose por los diversos estados de este país así mismo como el resto de los miembros que conformaba el entorno de la Unión Europea los cuales pudieron observar una nueva realidad poniendo en práctica este concepto.</w:t>
      </w:r>
      <w:sdt>
        <w:sdtPr>
          <w:rPr>
            <w:rFonts w:cs="Times New Roman"/>
            <w:szCs w:val="24"/>
            <w:lang w:val="es-ES"/>
          </w:rPr>
          <w:id w:val="-228916362"/>
          <w:citation/>
        </w:sdtPr>
        <w:sdtEndPr/>
        <w:sdtContent>
          <w:r w:rsidR="00260507">
            <w:rPr>
              <w:rFonts w:cs="Times New Roman"/>
              <w:szCs w:val="24"/>
              <w:lang w:val="es-ES"/>
            </w:rPr>
            <w:fldChar w:fldCharType="begin"/>
          </w:r>
          <w:r w:rsidR="00260507">
            <w:rPr>
              <w:rFonts w:cs="Times New Roman"/>
              <w:szCs w:val="24"/>
              <w:lang w:val="es-MX"/>
            </w:rPr>
            <w:instrText xml:space="preserve"> CITATION Sus04 \l 2058 </w:instrText>
          </w:r>
          <w:r w:rsidR="00260507">
            <w:rPr>
              <w:rFonts w:cs="Times New Roman"/>
              <w:szCs w:val="24"/>
              <w:lang w:val="es-ES"/>
            </w:rPr>
            <w:fldChar w:fldCharType="separate"/>
          </w:r>
          <w:r w:rsidR="00556A92">
            <w:rPr>
              <w:rFonts w:cs="Times New Roman"/>
              <w:noProof/>
              <w:szCs w:val="24"/>
              <w:lang w:val="es-MX"/>
            </w:rPr>
            <w:t xml:space="preserve"> </w:t>
          </w:r>
          <w:r w:rsidR="00556A92" w:rsidRPr="00556A92">
            <w:rPr>
              <w:rFonts w:cs="Times New Roman"/>
              <w:noProof/>
              <w:szCs w:val="24"/>
              <w:lang w:val="es-MX"/>
            </w:rPr>
            <w:t>(Susana Finquelievich, 2004)</w:t>
          </w:r>
          <w:r w:rsidR="00260507">
            <w:rPr>
              <w:rFonts w:cs="Times New Roman"/>
              <w:szCs w:val="24"/>
              <w:lang w:val="es-ES"/>
            </w:rPr>
            <w:fldChar w:fldCharType="end"/>
          </w:r>
        </w:sdtContent>
      </w:sdt>
    </w:p>
    <w:p w14:paraId="538E821D" w14:textId="7246D54B" w:rsidR="00FC1205" w:rsidRPr="00826548" w:rsidRDefault="00FC1205" w:rsidP="00FC1205">
      <w:pPr>
        <w:pStyle w:val="Prrafodelista"/>
        <w:ind w:left="1004" w:firstLine="0"/>
        <w:rPr>
          <w:rFonts w:cs="Times New Roman"/>
          <w:szCs w:val="24"/>
          <w:lang w:val="es-ES"/>
        </w:rPr>
      </w:pPr>
      <w:r w:rsidRPr="00826548">
        <w:rPr>
          <w:rFonts w:cs="Times New Roman"/>
          <w:szCs w:val="24"/>
          <w:lang w:val="es-ES"/>
        </w:rPr>
        <w:t xml:space="preserve">     Inicialmente el termino de Gobierno Electrónico fue asociado exclusivamente al uso del internet para socializar la información pública gubernamental así mismo como la prestación de servicio a los ciudadanos. En ese momento diversos analistas de esta situación en esa época percibieron un mayor impacto como trascendencia por lo cual plantearon que a futuro se daría una veloz expansión de las TIC dentro de los distintos servicios de Administración Pública</w:t>
      </w:r>
      <w:r w:rsidR="0028413D" w:rsidRPr="0028413D">
        <w:rPr>
          <w:rFonts w:cs="Times New Roman"/>
          <w:szCs w:val="24"/>
          <w:lang w:val="es-ES"/>
        </w:rPr>
        <w:t xml:space="preserve"> </w:t>
      </w:r>
      <w:sdt>
        <w:sdtPr>
          <w:rPr>
            <w:rFonts w:cs="Times New Roman"/>
            <w:szCs w:val="24"/>
            <w:lang w:val="es-ES"/>
          </w:rPr>
          <w:id w:val="-589617751"/>
          <w:citation/>
        </w:sdtPr>
        <w:sdtEndPr/>
        <w:sdtContent>
          <w:r w:rsidR="0028413D">
            <w:rPr>
              <w:rFonts w:cs="Times New Roman"/>
              <w:szCs w:val="24"/>
              <w:lang w:val="es-ES"/>
            </w:rPr>
            <w:fldChar w:fldCharType="begin"/>
          </w:r>
          <w:r w:rsidR="0028413D">
            <w:rPr>
              <w:rFonts w:cs="Times New Roman"/>
              <w:szCs w:val="24"/>
              <w:lang w:val="es-MX"/>
            </w:rPr>
            <w:instrText xml:space="preserve"> CITATION Sus04 \l 2058 </w:instrText>
          </w:r>
          <w:r w:rsidR="0028413D">
            <w:rPr>
              <w:rFonts w:cs="Times New Roman"/>
              <w:szCs w:val="24"/>
              <w:lang w:val="es-ES"/>
            </w:rPr>
            <w:fldChar w:fldCharType="separate"/>
          </w:r>
          <w:r w:rsidR="00556A92" w:rsidRPr="00556A92">
            <w:rPr>
              <w:rFonts w:cs="Times New Roman"/>
              <w:noProof/>
              <w:szCs w:val="24"/>
              <w:lang w:val="es-MX"/>
            </w:rPr>
            <w:t>(Susana Finquelievich, 2004)</w:t>
          </w:r>
          <w:r w:rsidR="0028413D">
            <w:rPr>
              <w:rFonts w:cs="Times New Roman"/>
              <w:szCs w:val="24"/>
              <w:lang w:val="es-ES"/>
            </w:rPr>
            <w:fldChar w:fldCharType="end"/>
          </w:r>
        </w:sdtContent>
      </w:sdt>
    </w:p>
    <w:p w14:paraId="2EA5061E" w14:textId="66B7C415" w:rsidR="002630B2" w:rsidRPr="003C3429" w:rsidRDefault="002630B2" w:rsidP="003C3429">
      <w:pPr>
        <w:pStyle w:val="Prrafodelista"/>
        <w:numPr>
          <w:ilvl w:val="2"/>
          <w:numId w:val="29"/>
        </w:numPr>
        <w:jc w:val="left"/>
        <w:outlineLvl w:val="2"/>
        <w:rPr>
          <w:rFonts w:cs="Times New Roman"/>
          <w:b/>
          <w:bCs/>
          <w:szCs w:val="24"/>
          <w:lang w:val="es-ES"/>
        </w:rPr>
      </w:pPr>
      <w:bookmarkStart w:id="40" w:name="_Toc51279797"/>
      <w:bookmarkStart w:id="41" w:name="_Toc63378874"/>
      <w:r w:rsidRPr="003C3429">
        <w:rPr>
          <w:rFonts w:cs="Times New Roman"/>
          <w:b/>
          <w:bCs/>
          <w:szCs w:val="24"/>
          <w:lang w:val="es-ES"/>
        </w:rPr>
        <w:t>Revolución de la información.</w:t>
      </w:r>
      <w:bookmarkEnd w:id="40"/>
      <w:bookmarkEnd w:id="41"/>
    </w:p>
    <w:p w14:paraId="569F48DB" w14:textId="16BDC693" w:rsidR="00FC1205" w:rsidRPr="00826548" w:rsidRDefault="00FC1205" w:rsidP="00FC1205">
      <w:pPr>
        <w:pStyle w:val="Prrafodelista"/>
        <w:ind w:left="1004" w:firstLine="0"/>
        <w:rPr>
          <w:rFonts w:cs="Times New Roman"/>
          <w:szCs w:val="24"/>
          <w:lang w:val="es-ES"/>
        </w:rPr>
      </w:pPr>
      <w:r w:rsidRPr="00826548">
        <w:rPr>
          <w:rFonts w:cs="Times New Roman"/>
          <w:szCs w:val="24"/>
          <w:lang w:val="es-ES"/>
        </w:rPr>
        <w:t>La sociedad ha sido marcada a través del tiempo por distintas etapas que la han llevado a consolidarse como una sociedad moderna. Una de las etapas significativas en la historia de la sociedad ha sido la que marco la Revolución Industria</w:t>
      </w:r>
      <w:r w:rsidR="001656DD" w:rsidRPr="00826548">
        <w:rPr>
          <w:rFonts w:cs="Times New Roman"/>
          <w:szCs w:val="24"/>
          <w:lang w:val="es-ES"/>
        </w:rPr>
        <w:t>l</w:t>
      </w:r>
      <w:r w:rsidRPr="00826548">
        <w:rPr>
          <w:rFonts w:cs="Times New Roman"/>
          <w:szCs w:val="24"/>
          <w:lang w:val="es-ES"/>
        </w:rPr>
        <w:t xml:space="preserve">, en ella la producción artesanal </w:t>
      </w:r>
      <w:r w:rsidR="001656DD" w:rsidRPr="00826548">
        <w:rPr>
          <w:rFonts w:cs="Times New Roman"/>
          <w:szCs w:val="24"/>
          <w:lang w:val="es-ES"/>
        </w:rPr>
        <w:t>cambio</w:t>
      </w:r>
      <w:r w:rsidRPr="00826548">
        <w:rPr>
          <w:rFonts w:cs="Times New Roman"/>
          <w:szCs w:val="24"/>
          <w:lang w:val="es-ES"/>
        </w:rPr>
        <w:t xml:space="preserve"> a ser</w:t>
      </w:r>
      <w:r w:rsidR="001656DD" w:rsidRPr="00826548">
        <w:rPr>
          <w:rFonts w:cs="Times New Roman"/>
          <w:szCs w:val="24"/>
          <w:lang w:val="es-ES"/>
        </w:rPr>
        <w:t xml:space="preserve"> una acción</w:t>
      </w:r>
      <w:r w:rsidRPr="00826548">
        <w:rPr>
          <w:rFonts w:cs="Times New Roman"/>
          <w:szCs w:val="24"/>
          <w:lang w:val="es-ES"/>
        </w:rPr>
        <w:t xml:space="preserve"> mecanizada y en serie. Esta transformación tuvo dos grandes consecuencias</w:t>
      </w:r>
      <w:r w:rsidR="001656DD" w:rsidRPr="00826548">
        <w:rPr>
          <w:rFonts w:cs="Times New Roman"/>
          <w:szCs w:val="24"/>
          <w:lang w:val="es-ES"/>
        </w:rPr>
        <w:t xml:space="preserve">: </w:t>
      </w:r>
      <w:r w:rsidRPr="00826548">
        <w:rPr>
          <w:rFonts w:cs="Times New Roman"/>
          <w:szCs w:val="24"/>
          <w:lang w:val="es-ES"/>
        </w:rPr>
        <w:t xml:space="preserve">los artículos que anteriormente </w:t>
      </w:r>
      <w:r w:rsidRPr="00826548">
        <w:rPr>
          <w:rFonts w:cs="Times New Roman"/>
          <w:szCs w:val="24"/>
          <w:lang w:val="es-ES"/>
        </w:rPr>
        <w:lastRenderedPageBreak/>
        <w:t xml:space="preserve">eran costos de hacer y exclusivos pasaron a producirse de forma veloz pasando a estar disponibles para cualquier persona y la investigación de nuevas tecnologías que aportó al mundo grandes inventos en diversas áreas.  La gran revolución logro tener un impacto en la forma de vida, la forma de pensar y la forma de tomar decisiones dentro de la sociedad. </w:t>
      </w:r>
    </w:p>
    <w:p w14:paraId="07D4E6E6" w14:textId="77B333B0" w:rsidR="00FC1205" w:rsidRPr="00826548" w:rsidRDefault="00FC1205" w:rsidP="00FC1205">
      <w:pPr>
        <w:pStyle w:val="Prrafodelista"/>
        <w:ind w:left="1004" w:firstLine="0"/>
        <w:rPr>
          <w:rFonts w:cs="Times New Roman"/>
          <w:szCs w:val="24"/>
          <w:lang w:val="es-ES"/>
        </w:rPr>
      </w:pPr>
      <w:r w:rsidRPr="00826548">
        <w:rPr>
          <w:rFonts w:cs="Times New Roman"/>
          <w:szCs w:val="24"/>
          <w:lang w:val="es-ES"/>
        </w:rPr>
        <w:t xml:space="preserve">     </w:t>
      </w:r>
      <w:r w:rsidR="00674F79" w:rsidRPr="00826548">
        <w:rPr>
          <w:rFonts w:cs="Times New Roman"/>
          <w:szCs w:val="24"/>
          <w:lang w:val="es-ES"/>
        </w:rPr>
        <w:t>E</w:t>
      </w:r>
      <w:r w:rsidRPr="00826548">
        <w:rPr>
          <w:rFonts w:cs="Times New Roman"/>
          <w:szCs w:val="24"/>
          <w:lang w:val="es-ES"/>
        </w:rPr>
        <w:t xml:space="preserve">l impacto </w:t>
      </w:r>
      <w:r w:rsidR="00674F79" w:rsidRPr="00826548">
        <w:rPr>
          <w:rFonts w:cs="Times New Roman"/>
          <w:szCs w:val="24"/>
          <w:lang w:val="es-ES"/>
        </w:rPr>
        <w:t>que produjo</w:t>
      </w:r>
      <w:r w:rsidRPr="00826548">
        <w:rPr>
          <w:rFonts w:cs="Times New Roman"/>
          <w:szCs w:val="24"/>
          <w:lang w:val="es-ES"/>
        </w:rPr>
        <w:t xml:space="preserve"> esta revolución </w:t>
      </w:r>
      <w:r w:rsidR="000B3D35" w:rsidRPr="00826548">
        <w:rPr>
          <w:rFonts w:cs="Times New Roman"/>
          <w:szCs w:val="24"/>
          <w:lang w:val="es-ES"/>
        </w:rPr>
        <w:t>ha permitido</w:t>
      </w:r>
      <w:r w:rsidRPr="00826548">
        <w:rPr>
          <w:rFonts w:cs="Times New Roman"/>
          <w:szCs w:val="24"/>
          <w:lang w:val="es-ES"/>
        </w:rPr>
        <w:t xml:space="preserve"> a la sociedad estar delante de una nueva revolución: “La Revolución de la Información”, </w:t>
      </w:r>
      <w:r w:rsidR="000B3D35" w:rsidRPr="00826548">
        <w:rPr>
          <w:rFonts w:cs="Times New Roman"/>
          <w:szCs w:val="24"/>
          <w:lang w:val="es-ES"/>
        </w:rPr>
        <w:t>la cual se caracteriza principalmente por</w:t>
      </w:r>
      <w:r w:rsidRPr="00826548">
        <w:rPr>
          <w:rFonts w:cs="Times New Roman"/>
          <w:szCs w:val="24"/>
          <w:lang w:val="es-ES"/>
        </w:rPr>
        <w:t xml:space="preserve"> la aparición de tecnologías como las telecomunicaciones, </w:t>
      </w:r>
      <w:r w:rsidR="000B3D35" w:rsidRPr="00826548">
        <w:rPr>
          <w:rFonts w:cs="Times New Roman"/>
          <w:szCs w:val="24"/>
          <w:lang w:val="es-ES"/>
        </w:rPr>
        <w:t>servicios web</w:t>
      </w:r>
      <w:r w:rsidRPr="00826548">
        <w:rPr>
          <w:rFonts w:cs="Times New Roman"/>
          <w:szCs w:val="24"/>
          <w:lang w:val="es-ES"/>
        </w:rPr>
        <w:t xml:space="preserve"> y otras formas</w:t>
      </w:r>
      <w:r w:rsidR="000B3D35" w:rsidRPr="00826548">
        <w:rPr>
          <w:rFonts w:cs="Times New Roman"/>
          <w:szCs w:val="24"/>
          <w:lang w:val="es-ES"/>
        </w:rPr>
        <w:t xml:space="preserve"> digitales</w:t>
      </w:r>
      <w:r w:rsidRPr="00826548">
        <w:rPr>
          <w:rFonts w:cs="Times New Roman"/>
          <w:szCs w:val="24"/>
          <w:lang w:val="es-ES"/>
        </w:rPr>
        <w:t xml:space="preserve"> en general.  Dicha revolución </w:t>
      </w:r>
      <w:r w:rsidR="00674F79" w:rsidRPr="00826548">
        <w:rPr>
          <w:rFonts w:cs="Times New Roman"/>
          <w:szCs w:val="24"/>
          <w:lang w:val="es-ES"/>
        </w:rPr>
        <w:t>se identifica</w:t>
      </w:r>
      <w:r w:rsidRPr="00826548">
        <w:rPr>
          <w:rFonts w:cs="Times New Roman"/>
          <w:szCs w:val="24"/>
          <w:lang w:val="es-ES"/>
        </w:rPr>
        <w:t xml:space="preserve"> principalmente por su rápida evolución, llegando al punto de formar parte de la vida </w:t>
      </w:r>
      <w:r w:rsidR="000B3D35" w:rsidRPr="00826548">
        <w:rPr>
          <w:rFonts w:cs="Times New Roman"/>
          <w:szCs w:val="24"/>
          <w:lang w:val="es-ES"/>
        </w:rPr>
        <w:t>diaria</w:t>
      </w:r>
      <w:r w:rsidRPr="00826548">
        <w:rPr>
          <w:rFonts w:cs="Times New Roman"/>
          <w:szCs w:val="24"/>
          <w:lang w:val="es-ES"/>
        </w:rPr>
        <w:t xml:space="preserve">. </w:t>
      </w:r>
      <w:r w:rsidR="00674F79" w:rsidRPr="00826548">
        <w:rPr>
          <w:rFonts w:cs="Times New Roman"/>
          <w:szCs w:val="24"/>
          <w:lang w:val="es-ES"/>
        </w:rPr>
        <w:t>La incursión de tecnologías de información ha</w:t>
      </w:r>
      <w:r w:rsidRPr="00826548">
        <w:rPr>
          <w:rFonts w:cs="Times New Roman"/>
          <w:szCs w:val="24"/>
          <w:lang w:val="es-ES"/>
        </w:rPr>
        <w:t xml:space="preserve"> </w:t>
      </w:r>
      <w:r w:rsidR="00674F79" w:rsidRPr="00826548">
        <w:rPr>
          <w:rFonts w:cs="Times New Roman"/>
          <w:szCs w:val="24"/>
          <w:lang w:val="es-ES"/>
        </w:rPr>
        <w:t>distinguido</w:t>
      </w:r>
      <w:r w:rsidRPr="00826548">
        <w:rPr>
          <w:rFonts w:cs="Times New Roman"/>
          <w:szCs w:val="24"/>
          <w:lang w:val="es-ES"/>
        </w:rPr>
        <w:t xml:space="preserve"> a esta era por el impresionante aumento de la capacidad para la manipulación de información, </w:t>
      </w:r>
      <w:r w:rsidR="00674F79" w:rsidRPr="00826548">
        <w:rPr>
          <w:rFonts w:cs="Times New Roman"/>
          <w:szCs w:val="24"/>
          <w:lang w:val="es-ES"/>
        </w:rPr>
        <w:t>permitiendo así la apertura de</w:t>
      </w:r>
      <w:r w:rsidRPr="00826548">
        <w:rPr>
          <w:rFonts w:cs="Times New Roman"/>
          <w:szCs w:val="24"/>
          <w:lang w:val="es-ES"/>
        </w:rPr>
        <w:t xml:space="preserve"> posibilidades a muchas ideas en las cuales se busca poder manejar grandes cantidades de </w:t>
      </w:r>
      <w:r w:rsidR="00674F79" w:rsidRPr="00826548">
        <w:rPr>
          <w:rFonts w:cs="Times New Roman"/>
          <w:szCs w:val="24"/>
          <w:lang w:val="es-ES"/>
        </w:rPr>
        <w:t>datos</w:t>
      </w:r>
      <w:r w:rsidRPr="00826548">
        <w:rPr>
          <w:rFonts w:cs="Times New Roman"/>
          <w:szCs w:val="24"/>
          <w:lang w:val="es-ES"/>
        </w:rPr>
        <w:t xml:space="preserve"> de forma electrónica. </w:t>
      </w:r>
      <w:r w:rsidR="00A36FE1" w:rsidRPr="00826548">
        <w:rPr>
          <w:rFonts w:cs="Times New Roman"/>
          <w:szCs w:val="24"/>
          <w:lang w:val="es-ES"/>
        </w:rPr>
        <w:t>(Pablo Gallardo, 2015)</w:t>
      </w:r>
    </w:p>
    <w:p w14:paraId="57DC3257" w14:textId="77777777" w:rsidR="00FC1205" w:rsidRPr="00826548" w:rsidRDefault="00FC1205" w:rsidP="00FC1205">
      <w:pPr>
        <w:pStyle w:val="Prrafodelista"/>
        <w:ind w:left="1004" w:firstLine="0"/>
        <w:jc w:val="left"/>
        <w:rPr>
          <w:rFonts w:cs="Times New Roman"/>
          <w:b/>
          <w:bCs/>
          <w:szCs w:val="24"/>
          <w:lang w:val="es-ES"/>
        </w:rPr>
      </w:pPr>
    </w:p>
    <w:p w14:paraId="5BD9EAF0" w14:textId="00BED23F" w:rsidR="002630B2" w:rsidRPr="003C3429" w:rsidRDefault="002630B2" w:rsidP="003C3429">
      <w:pPr>
        <w:pStyle w:val="Prrafodelista"/>
        <w:numPr>
          <w:ilvl w:val="2"/>
          <w:numId w:val="29"/>
        </w:numPr>
        <w:jc w:val="left"/>
        <w:outlineLvl w:val="2"/>
        <w:rPr>
          <w:rFonts w:cs="Times New Roman"/>
          <w:b/>
          <w:bCs/>
          <w:szCs w:val="24"/>
          <w:lang w:val="es-ES"/>
        </w:rPr>
      </w:pPr>
      <w:bookmarkStart w:id="42" w:name="_Toc51279798"/>
      <w:bookmarkStart w:id="43" w:name="_Toc63378875"/>
      <w:r w:rsidRPr="003C3429">
        <w:rPr>
          <w:rFonts w:cs="Times New Roman"/>
          <w:b/>
          <w:bCs/>
          <w:szCs w:val="24"/>
          <w:lang w:val="es-ES"/>
        </w:rPr>
        <w:t>Tecnologías de información y comunicación.</w:t>
      </w:r>
      <w:bookmarkEnd w:id="42"/>
      <w:bookmarkEnd w:id="43"/>
    </w:p>
    <w:p w14:paraId="6B692EE0" w14:textId="758C3C27" w:rsidR="00646EB8" w:rsidRPr="00826548" w:rsidRDefault="00646EB8" w:rsidP="00646EB8">
      <w:pPr>
        <w:pStyle w:val="Prrafodelista"/>
        <w:ind w:left="1004" w:firstLine="0"/>
        <w:rPr>
          <w:rFonts w:cs="Times New Roman"/>
          <w:szCs w:val="24"/>
          <w:lang w:val="es-ES"/>
        </w:rPr>
      </w:pPr>
      <w:r w:rsidRPr="00826548">
        <w:rPr>
          <w:rFonts w:cs="Times New Roman"/>
          <w:szCs w:val="24"/>
          <w:lang w:val="es-ES"/>
        </w:rPr>
        <w:t xml:space="preserve">La incursión a la sociedad moderna de las Tecnologías de Información y Comunicación -TIC- han permitido poder abordar todas las cosas desde otro aspecto en todos los ambientes de la sociedad: empresarial, gubernamental, religioso, genético, educativo, etc.  En la era donde la información es el bien más importante de una empresa u organización, las -TIC- proveen a la sociedad diversas herramientas que permiten optimizar </w:t>
      </w:r>
      <w:r w:rsidR="007B5C3E" w:rsidRPr="00826548">
        <w:rPr>
          <w:rFonts w:cs="Times New Roman"/>
          <w:szCs w:val="24"/>
          <w:lang w:val="es-ES"/>
        </w:rPr>
        <w:t>procesos, así</w:t>
      </w:r>
      <w:r w:rsidRPr="00826548">
        <w:rPr>
          <w:rFonts w:cs="Times New Roman"/>
          <w:szCs w:val="24"/>
          <w:lang w:val="es-ES"/>
        </w:rPr>
        <w:t xml:space="preserve"> también como el manejo y la manipulación de información para poder ofrecer diversos beneficios y ayuda en la toma de decisiones.</w:t>
      </w:r>
      <w:r w:rsidR="00A47275" w:rsidRPr="00826548">
        <w:rPr>
          <w:rFonts w:cs="Times New Roman"/>
          <w:szCs w:val="24"/>
          <w:lang w:val="es-ES"/>
        </w:rPr>
        <w:t xml:space="preserve"> El gobierno es uno de los principales consumidores de TIC ya que internamente existen alta cantidad de procesos los cuales </w:t>
      </w:r>
      <w:r w:rsidR="00590506" w:rsidRPr="00826548">
        <w:rPr>
          <w:rFonts w:cs="Times New Roman"/>
          <w:szCs w:val="24"/>
          <w:lang w:val="es-ES"/>
        </w:rPr>
        <w:t>aún</w:t>
      </w:r>
      <w:r w:rsidR="00A47275" w:rsidRPr="00826548">
        <w:rPr>
          <w:rFonts w:cs="Times New Roman"/>
          <w:szCs w:val="24"/>
          <w:lang w:val="es-ES"/>
        </w:rPr>
        <w:t xml:space="preserve"> se realizan manualmente, con esta visión se contempla la implementación de estas en procesos tanto internos como externos que provean eficiencia en los procedimientos que se han llevado de forma física.</w:t>
      </w:r>
    </w:p>
    <w:p w14:paraId="48BB5C74" w14:textId="77777777" w:rsidR="00646EB8" w:rsidRPr="00826548" w:rsidRDefault="00646EB8" w:rsidP="00646EB8">
      <w:pPr>
        <w:pStyle w:val="Prrafodelista"/>
        <w:ind w:left="1004" w:firstLine="0"/>
        <w:rPr>
          <w:rFonts w:cs="Times New Roman"/>
          <w:szCs w:val="24"/>
          <w:lang w:val="es-ES"/>
        </w:rPr>
      </w:pPr>
      <w:r w:rsidRPr="00826548">
        <w:rPr>
          <w:rFonts w:cs="Times New Roman"/>
          <w:szCs w:val="24"/>
          <w:lang w:val="es-ES"/>
        </w:rPr>
        <w:lastRenderedPageBreak/>
        <w:t xml:space="preserve">     Existen diversas definiciones de las -TIC- en base a las cuales se podrán conocer los diversos procesos las cuales estas abarcan, entre las definiciones más destacadas se encuentran: </w:t>
      </w:r>
    </w:p>
    <w:p w14:paraId="243E5E24" w14:textId="628461C3" w:rsidR="00646EB8" w:rsidRPr="002B5828" w:rsidRDefault="00034824" w:rsidP="00946104">
      <w:pPr>
        <w:pStyle w:val="Prrafodelista"/>
        <w:numPr>
          <w:ilvl w:val="0"/>
          <w:numId w:val="41"/>
        </w:numPr>
        <w:rPr>
          <w:rFonts w:cs="Times New Roman"/>
          <w:i/>
          <w:iCs/>
          <w:szCs w:val="24"/>
          <w:lang w:val="es-ES"/>
        </w:rPr>
      </w:pPr>
      <w:r w:rsidRPr="002B5828">
        <w:rPr>
          <w:rFonts w:cs="Times New Roman"/>
          <w:i/>
          <w:iCs/>
          <w:szCs w:val="24"/>
          <w:lang w:val="es-ES"/>
        </w:rPr>
        <w:t>“…s</w:t>
      </w:r>
      <w:r w:rsidR="00646EB8" w:rsidRPr="002B5828">
        <w:rPr>
          <w:rFonts w:cs="Times New Roman"/>
          <w:i/>
          <w:iCs/>
          <w:szCs w:val="24"/>
          <w:lang w:val="es-ES"/>
        </w:rPr>
        <w:t>on aquellas cuya base se centra en los campos de la informática, la microelectrónica y las telecomunicaciones, para dar paso a la creación de nuevas formas de comunicación”</w:t>
      </w:r>
      <w:r w:rsidR="001E4E87">
        <w:rPr>
          <w:rFonts w:cs="Times New Roman"/>
          <w:i/>
          <w:iCs/>
          <w:szCs w:val="24"/>
          <w:lang w:val="es-ES"/>
        </w:rPr>
        <w:t xml:space="preserve"> </w:t>
      </w:r>
      <w:sdt>
        <w:sdtPr>
          <w:rPr>
            <w:rFonts w:cs="Times New Roman"/>
            <w:szCs w:val="24"/>
            <w:lang w:val="es-ES"/>
          </w:rPr>
          <w:id w:val="-205568430"/>
          <w:citation/>
        </w:sdtPr>
        <w:sdtEndPr/>
        <w:sdtContent>
          <w:r w:rsidR="001E4E87" w:rsidRPr="00200F26">
            <w:rPr>
              <w:rFonts w:cs="Times New Roman"/>
              <w:szCs w:val="24"/>
              <w:lang w:val="es-ES"/>
            </w:rPr>
            <w:fldChar w:fldCharType="begin"/>
          </w:r>
          <w:r w:rsidR="001E4E87" w:rsidRPr="00200F26">
            <w:rPr>
              <w:rFonts w:cs="Times New Roman"/>
              <w:szCs w:val="24"/>
              <w:lang w:val="es-MX"/>
            </w:rPr>
            <w:instrText xml:space="preserve"> CITATION Qué19 \l 2058 </w:instrText>
          </w:r>
          <w:r w:rsidR="001E4E87" w:rsidRPr="00200F26">
            <w:rPr>
              <w:rFonts w:cs="Times New Roman"/>
              <w:szCs w:val="24"/>
              <w:lang w:val="es-ES"/>
            </w:rPr>
            <w:fldChar w:fldCharType="separate"/>
          </w:r>
          <w:r w:rsidR="00556A92" w:rsidRPr="00556A92">
            <w:rPr>
              <w:rFonts w:cs="Times New Roman"/>
              <w:noProof/>
              <w:szCs w:val="24"/>
              <w:lang w:val="es-MX"/>
            </w:rPr>
            <w:t>(¿Qué son las TICS o Tecnologías de la Información y la Comunicación?, 2019)</w:t>
          </w:r>
          <w:r w:rsidR="001E4E87" w:rsidRPr="00200F26">
            <w:rPr>
              <w:rFonts w:cs="Times New Roman"/>
              <w:szCs w:val="24"/>
              <w:lang w:val="es-ES"/>
            </w:rPr>
            <w:fldChar w:fldCharType="end"/>
          </w:r>
        </w:sdtContent>
      </w:sdt>
    </w:p>
    <w:p w14:paraId="07AE4719" w14:textId="43588217" w:rsidR="00646EB8" w:rsidRPr="00826548" w:rsidRDefault="00646EB8" w:rsidP="00AB5D0B">
      <w:pPr>
        <w:pStyle w:val="Prrafodelista"/>
        <w:numPr>
          <w:ilvl w:val="0"/>
          <w:numId w:val="30"/>
        </w:numPr>
        <w:rPr>
          <w:rFonts w:cs="Times New Roman"/>
          <w:szCs w:val="24"/>
          <w:lang w:val="es-ES"/>
        </w:rPr>
      </w:pPr>
      <w:r w:rsidRPr="00200F26">
        <w:rPr>
          <w:rFonts w:cs="Times New Roman"/>
          <w:i/>
          <w:iCs/>
          <w:szCs w:val="24"/>
          <w:lang w:val="es-ES"/>
        </w:rPr>
        <w:t>“</w:t>
      </w:r>
      <w:r w:rsidR="00A7707A" w:rsidRPr="00200F26">
        <w:rPr>
          <w:rFonts w:cs="Times New Roman"/>
          <w:i/>
          <w:iCs/>
          <w:szCs w:val="24"/>
          <w:lang w:val="es-ES"/>
        </w:rPr>
        <w:t>… s</w:t>
      </w:r>
      <w:r w:rsidRPr="00200F26">
        <w:rPr>
          <w:rFonts w:cs="Times New Roman"/>
          <w:i/>
          <w:iCs/>
          <w:szCs w:val="24"/>
          <w:lang w:val="es-ES"/>
        </w:rPr>
        <w:t>on el conjunto de herramientas relacionadas con la transmisión, procesamiento y almacenamiento digitalizado de la información. Un aliado del emprendimiento, tanto en nuevos conceptos como en lo tradicional.”</w:t>
      </w:r>
      <w:r w:rsidR="00200F26">
        <w:rPr>
          <w:rFonts w:cs="Times New Roman"/>
          <w:szCs w:val="24"/>
          <w:lang w:val="es-ES"/>
        </w:rPr>
        <w:t xml:space="preserve"> </w:t>
      </w:r>
      <w:sdt>
        <w:sdtPr>
          <w:rPr>
            <w:rFonts w:cs="Times New Roman"/>
            <w:szCs w:val="24"/>
            <w:lang w:val="es-ES"/>
          </w:rPr>
          <w:id w:val="-1942366818"/>
          <w:citation/>
        </w:sdtPr>
        <w:sdtEndPr/>
        <w:sdtContent>
          <w:r w:rsidR="00200F26">
            <w:rPr>
              <w:rFonts w:cs="Times New Roman"/>
              <w:szCs w:val="24"/>
              <w:lang w:val="es-ES"/>
            </w:rPr>
            <w:fldChar w:fldCharType="begin"/>
          </w:r>
          <w:r w:rsidR="00200F26">
            <w:rPr>
              <w:rFonts w:cs="Times New Roman"/>
              <w:szCs w:val="24"/>
              <w:lang w:val="es-MX"/>
            </w:rPr>
            <w:instrText xml:space="preserve"> CITATION Lun20 \l 2058 </w:instrText>
          </w:r>
          <w:r w:rsidR="00200F26">
            <w:rPr>
              <w:rFonts w:cs="Times New Roman"/>
              <w:szCs w:val="24"/>
              <w:lang w:val="es-ES"/>
            </w:rPr>
            <w:fldChar w:fldCharType="separate"/>
          </w:r>
          <w:r w:rsidR="00556A92" w:rsidRPr="00556A92">
            <w:rPr>
              <w:rFonts w:cs="Times New Roman"/>
              <w:noProof/>
              <w:szCs w:val="24"/>
              <w:lang w:val="es-MX"/>
            </w:rPr>
            <w:t>(Luna, 2020)</w:t>
          </w:r>
          <w:r w:rsidR="00200F26">
            <w:rPr>
              <w:rFonts w:cs="Times New Roman"/>
              <w:szCs w:val="24"/>
              <w:lang w:val="es-ES"/>
            </w:rPr>
            <w:fldChar w:fldCharType="end"/>
          </w:r>
        </w:sdtContent>
      </w:sdt>
    </w:p>
    <w:p w14:paraId="43EA5084" w14:textId="77D9E530" w:rsidR="00646EB8" w:rsidRPr="00826548" w:rsidRDefault="00646EB8" w:rsidP="00AB5D0B">
      <w:pPr>
        <w:pStyle w:val="Prrafodelista"/>
        <w:numPr>
          <w:ilvl w:val="0"/>
          <w:numId w:val="30"/>
        </w:numPr>
        <w:rPr>
          <w:rFonts w:cs="Times New Roman"/>
          <w:szCs w:val="24"/>
          <w:lang w:val="es-ES"/>
        </w:rPr>
      </w:pPr>
      <w:r w:rsidRPr="00200F26">
        <w:rPr>
          <w:rFonts w:cs="Times New Roman"/>
          <w:b/>
          <w:bCs/>
          <w:i/>
          <w:iCs/>
          <w:szCs w:val="24"/>
          <w:lang w:val="es-ES"/>
        </w:rPr>
        <w:t>“</w:t>
      </w:r>
      <w:r w:rsidR="00A7707A" w:rsidRPr="00200F26">
        <w:rPr>
          <w:rFonts w:cs="Times New Roman"/>
          <w:i/>
          <w:iCs/>
          <w:szCs w:val="24"/>
          <w:lang w:val="es-ES"/>
        </w:rPr>
        <w:t>… son</w:t>
      </w:r>
      <w:r w:rsidRPr="00200F26">
        <w:rPr>
          <w:rFonts w:cs="Times New Roman"/>
          <w:i/>
          <w:iCs/>
          <w:szCs w:val="24"/>
          <w:lang w:val="es-ES"/>
        </w:rPr>
        <w:t xml:space="preserve"> el conjunto de tecnologías desarrolladas en la actualidad para una información y comunicación más eficiente, las cuales han modificado tanto la forma de acceder al conocimiento como las relaciones humanas”</w:t>
      </w:r>
      <w:r w:rsidR="00200F26">
        <w:rPr>
          <w:rFonts w:cs="Times New Roman"/>
          <w:szCs w:val="24"/>
          <w:lang w:val="es-ES"/>
        </w:rPr>
        <w:t xml:space="preserve"> </w:t>
      </w:r>
      <w:sdt>
        <w:sdtPr>
          <w:rPr>
            <w:rFonts w:cs="Times New Roman"/>
            <w:szCs w:val="24"/>
            <w:lang w:val="es-ES"/>
          </w:rPr>
          <w:id w:val="-2039581241"/>
          <w:citation/>
        </w:sdtPr>
        <w:sdtEndPr/>
        <w:sdtContent>
          <w:r w:rsidR="00200F26">
            <w:rPr>
              <w:rFonts w:cs="Times New Roman"/>
              <w:szCs w:val="24"/>
              <w:lang w:val="es-ES"/>
            </w:rPr>
            <w:fldChar w:fldCharType="begin"/>
          </w:r>
          <w:r w:rsidR="00200F26">
            <w:rPr>
              <w:rFonts w:cs="Times New Roman"/>
              <w:szCs w:val="24"/>
              <w:lang w:val="es-MX"/>
            </w:rPr>
            <w:instrText xml:space="preserve"> CITATION Cat20 \l 2058 </w:instrText>
          </w:r>
          <w:r w:rsidR="00200F26">
            <w:rPr>
              <w:rFonts w:cs="Times New Roman"/>
              <w:szCs w:val="24"/>
              <w:lang w:val="es-ES"/>
            </w:rPr>
            <w:fldChar w:fldCharType="separate"/>
          </w:r>
          <w:r w:rsidR="00556A92" w:rsidRPr="00556A92">
            <w:rPr>
              <w:rFonts w:cs="Times New Roman"/>
              <w:noProof/>
              <w:szCs w:val="24"/>
              <w:lang w:val="es-MX"/>
            </w:rPr>
            <w:t>(Chen, 2020)</w:t>
          </w:r>
          <w:r w:rsidR="00200F26">
            <w:rPr>
              <w:rFonts w:cs="Times New Roman"/>
              <w:szCs w:val="24"/>
              <w:lang w:val="es-ES"/>
            </w:rPr>
            <w:fldChar w:fldCharType="end"/>
          </w:r>
        </w:sdtContent>
      </w:sdt>
    </w:p>
    <w:p w14:paraId="0F1FA7E8" w14:textId="25021578" w:rsidR="00646EB8" w:rsidRPr="00826548" w:rsidRDefault="00646EB8" w:rsidP="00AB5D0B">
      <w:pPr>
        <w:pStyle w:val="Prrafodelista"/>
        <w:numPr>
          <w:ilvl w:val="0"/>
          <w:numId w:val="30"/>
        </w:numPr>
        <w:rPr>
          <w:rFonts w:cs="Times New Roman"/>
          <w:szCs w:val="24"/>
          <w:lang w:val="es-ES"/>
        </w:rPr>
      </w:pPr>
      <w:r w:rsidRPr="00200F26">
        <w:rPr>
          <w:rFonts w:cs="Times New Roman"/>
          <w:i/>
          <w:iCs/>
          <w:szCs w:val="24"/>
          <w:lang w:val="es-ES"/>
        </w:rPr>
        <w:t>“</w:t>
      </w:r>
      <w:r w:rsidR="00A7707A" w:rsidRPr="00200F26">
        <w:rPr>
          <w:rFonts w:cs="Times New Roman"/>
          <w:i/>
          <w:iCs/>
          <w:szCs w:val="24"/>
          <w:lang w:val="es-ES"/>
        </w:rPr>
        <w:t>… son</w:t>
      </w:r>
      <w:r w:rsidRPr="00200F26">
        <w:rPr>
          <w:rFonts w:cs="Times New Roman"/>
          <w:i/>
          <w:iCs/>
          <w:szCs w:val="24"/>
          <w:lang w:val="es-ES"/>
        </w:rPr>
        <w:t xml:space="preserve"> las que giran en torno a tres medios básicos: la informática, la microelectrónica y las telecomunicaciones; pero giran, no sólo de forma aislada, sino lo que es más significativo de manera interactiva e interconectadas, lo que permite conseguir nuevas realidades comunicativas”</w:t>
      </w:r>
      <w:r w:rsidR="00200F26">
        <w:rPr>
          <w:rFonts w:cs="Times New Roman"/>
          <w:szCs w:val="24"/>
          <w:lang w:val="es-ES"/>
        </w:rPr>
        <w:t xml:space="preserve"> </w:t>
      </w:r>
      <w:sdt>
        <w:sdtPr>
          <w:rPr>
            <w:rFonts w:cs="Times New Roman"/>
            <w:szCs w:val="24"/>
            <w:lang w:val="es-ES"/>
          </w:rPr>
          <w:id w:val="-491022429"/>
          <w:citation/>
        </w:sdtPr>
        <w:sdtEndPr/>
        <w:sdtContent>
          <w:r w:rsidR="00200F26">
            <w:rPr>
              <w:rFonts w:cs="Times New Roman"/>
              <w:szCs w:val="24"/>
              <w:lang w:val="es-ES"/>
            </w:rPr>
            <w:fldChar w:fldCharType="begin"/>
          </w:r>
          <w:r w:rsidR="00200F26">
            <w:rPr>
              <w:rFonts w:cs="Times New Roman"/>
              <w:szCs w:val="24"/>
              <w:lang w:val="es-MX"/>
            </w:rPr>
            <w:instrText xml:space="preserve"> CITATION Bel12 \l 2058 </w:instrText>
          </w:r>
          <w:r w:rsidR="00200F26">
            <w:rPr>
              <w:rFonts w:cs="Times New Roman"/>
              <w:szCs w:val="24"/>
              <w:lang w:val="es-ES"/>
            </w:rPr>
            <w:fldChar w:fldCharType="separate"/>
          </w:r>
          <w:r w:rsidR="00556A92" w:rsidRPr="00556A92">
            <w:rPr>
              <w:rFonts w:cs="Times New Roman"/>
              <w:noProof/>
              <w:szCs w:val="24"/>
              <w:lang w:val="es-MX"/>
            </w:rPr>
            <w:t>(Belloch, 2012)</w:t>
          </w:r>
          <w:r w:rsidR="00200F26">
            <w:rPr>
              <w:rFonts w:cs="Times New Roman"/>
              <w:szCs w:val="24"/>
              <w:lang w:val="es-ES"/>
            </w:rPr>
            <w:fldChar w:fldCharType="end"/>
          </w:r>
        </w:sdtContent>
      </w:sdt>
    </w:p>
    <w:p w14:paraId="73EB76C1" w14:textId="77777777" w:rsidR="00646EB8" w:rsidRPr="00826548" w:rsidRDefault="00646EB8" w:rsidP="00646EB8">
      <w:pPr>
        <w:rPr>
          <w:rFonts w:cs="Times New Roman"/>
          <w:szCs w:val="24"/>
          <w:lang w:val="es-ES"/>
        </w:rPr>
      </w:pPr>
    </w:p>
    <w:p w14:paraId="4C791B7D" w14:textId="5793E55E" w:rsidR="00646EB8" w:rsidRPr="00826548" w:rsidRDefault="00646EB8" w:rsidP="00646EB8">
      <w:pPr>
        <w:pStyle w:val="Prrafodelista"/>
        <w:ind w:left="1004" w:firstLine="0"/>
        <w:rPr>
          <w:rFonts w:cs="Times New Roman"/>
          <w:szCs w:val="24"/>
          <w:lang w:val="es-ES"/>
        </w:rPr>
      </w:pPr>
      <w:r w:rsidRPr="00826548">
        <w:rPr>
          <w:rFonts w:cs="Times New Roman"/>
          <w:bCs/>
          <w:szCs w:val="24"/>
          <w:lang w:val="es-ES"/>
        </w:rPr>
        <w:t xml:space="preserve">     </w:t>
      </w:r>
      <w:r w:rsidR="00A7707A" w:rsidRPr="00826548">
        <w:rPr>
          <w:rFonts w:cs="Times New Roman"/>
          <w:szCs w:val="24"/>
          <w:lang w:val="es-ES"/>
        </w:rPr>
        <w:t>Es posible</w:t>
      </w:r>
      <w:r w:rsidRPr="00826548">
        <w:rPr>
          <w:rFonts w:cs="Times New Roman"/>
          <w:szCs w:val="24"/>
          <w:lang w:val="es-ES"/>
        </w:rPr>
        <w:t xml:space="preserve"> observar </w:t>
      </w:r>
      <w:r w:rsidR="00A7707A" w:rsidRPr="00826548">
        <w:rPr>
          <w:rFonts w:cs="Times New Roman"/>
          <w:szCs w:val="24"/>
          <w:lang w:val="es-ES"/>
        </w:rPr>
        <w:t>que</w:t>
      </w:r>
      <w:r w:rsidRPr="00826548">
        <w:rPr>
          <w:rFonts w:cs="Times New Roman"/>
          <w:szCs w:val="24"/>
          <w:lang w:val="es-ES"/>
        </w:rPr>
        <w:t xml:space="preserve"> todas las definiciones cuentan con el mismo objetivo el cual es la implementación de tecnología para el manejo de la información utilizando diversos métodos </w:t>
      </w:r>
      <w:r w:rsidR="00A7707A" w:rsidRPr="00826548">
        <w:rPr>
          <w:rFonts w:cs="Times New Roman"/>
          <w:szCs w:val="24"/>
          <w:lang w:val="es-ES"/>
        </w:rPr>
        <w:t>como uso de servicios web, telecomunicaciones, etc.</w:t>
      </w:r>
      <w:r w:rsidRPr="00826548">
        <w:rPr>
          <w:rFonts w:cs="Times New Roman"/>
          <w:szCs w:val="24"/>
          <w:lang w:val="es-ES"/>
        </w:rPr>
        <w:t xml:space="preserve"> Actualmente las diversas herramientas provistas por las -TIC- se encuentran embebidas en muchos aspectos de la vida </w:t>
      </w:r>
      <w:r w:rsidR="009C7D91">
        <w:rPr>
          <w:rFonts w:cs="Times New Roman"/>
          <w:szCs w:val="24"/>
          <w:lang w:val="es-ES"/>
        </w:rPr>
        <w:t>cotidiana</w:t>
      </w:r>
      <w:r w:rsidRPr="00826548">
        <w:rPr>
          <w:rFonts w:cs="Times New Roman"/>
          <w:szCs w:val="24"/>
          <w:lang w:val="es-ES"/>
        </w:rPr>
        <w:t xml:space="preserve"> tales como:</w:t>
      </w:r>
      <w:r w:rsidR="00691756">
        <w:rPr>
          <w:rFonts w:cs="Times New Roman"/>
          <w:szCs w:val="24"/>
          <w:lang w:val="es-ES"/>
        </w:rPr>
        <w:t xml:space="preserve"> El internet de las cosas, La </w:t>
      </w:r>
      <w:r w:rsidR="007100D8">
        <w:rPr>
          <w:rFonts w:cs="Times New Roman"/>
          <w:szCs w:val="24"/>
          <w:lang w:val="es-ES"/>
        </w:rPr>
        <w:t>Gestión</w:t>
      </w:r>
      <w:r w:rsidR="00691756">
        <w:rPr>
          <w:rFonts w:cs="Times New Roman"/>
          <w:szCs w:val="24"/>
          <w:lang w:val="es-ES"/>
        </w:rPr>
        <w:t xml:space="preserve"> </w:t>
      </w:r>
      <w:r w:rsidR="007100D8">
        <w:rPr>
          <w:rFonts w:cs="Times New Roman"/>
          <w:szCs w:val="24"/>
          <w:lang w:val="es-ES"/>
        </w:rPr>
        <w:t>Documental, La creación de ventanilla única, etc.</w:t>
      </w:r>
    </w:p>
    <w:p w14:paraId="31DD56CA" w14:textId="77777777" w:rsidR="00646EB8" w:rsidRDefault="00646EB8" w:rsidP="00646EB8">
      <w:pPr>
        <w:pStyle w:val="Prrafodelista"/>
        <w:ind w:left="1004" w:firstLine="0"/>
        <w:jc w:val="left"/>
        <w:rPr>
          <w:rFonts w:cs="Times New Roman"/>
          <w:b/>
          <w:bCs/>
          <w:szCs w:val="24"/>
          <w:lang w:val="es-ES"/>
        </w:rPr>
      </w:pPr>
    </w:p>
    <w:p w14:paraId="6E1D1EE2" w14:textId="6E36C87F" w:rsidR="00557DEE" w:rsidRDefault="00557DEE" w:rsidP="00646EB8">
      <w:pPr>
        <w:pStyle w:val="Prrafodelista"/>
        <w:ind w:left="1004" w:firstLine="0"/>
        <w:jc w:val="left"/>
        <w:rPr>
          <w:rFonts w:cs="Times New Roman"/>
          <w:b/>
          <w:bCs/>
          <w:szCs w:val="24"/>
          <w:lang w:val="es-ES"/>
        </w:rPr>
      </w:pPr>
    </w:p>
    <w:p w14:paraId="46B6AED7" w14:textId="77777777" w:rsidR="00557DEE" w:rsidRPr="00826548" w:rsidRDefault="00557DEE" w:rsidP="00646EB8">
      <w:pPr>
        <w:pStyle w:val="Prrafodelista"/>
        <w:ind w:left="1004" w:firstLine="0"/>
        <w:jc w:val="left"/>
        <w:rPr>
          <w:rFonts w:cs="Times New Roman"/>
          <w:b/>
          <w:bCs/>
          <w:szCs w:val="24"/>
          <w:lang w:val="es-ES"/>
        </w:rPr>
      </w:pPr>
    </w:p>
    <w:p w14:paraId="75DFFBDA" w14:textId="5AB75EDF" w:rsidR="00646EB8" w:rsidRPr="003C3429" w:rsidRDefault="002630B2" w:rsidP="003C3429">
      <w:pPr>
        <w:pStyle w:val="Prrafodelista"/>
        <w:numPr>
          <w:ilvl w:val="2"/>
          <w:numId w:val="29"/>
        </w:numPr>
        <w:jc w:val="left"/>
        <w:outlineLvl w:val="2"/>
        <w:rPr>
          <w:rFonts w:cs="Times New Roman"/>
          <w:b/>
          <w:bCs/>
          <w:szCs w:val="24"/>
          <w:lang w:val="es-ES"/>
        </w:rPr>
      </w:pPr>
      <w:bookmarkStart w:id="44" w:name="_Toc51279799"/>
      <w:bookmarkStart w:id="45" w:name="_Toc63378876"/>
      <w:r w:rsidRPr="003C3429">
        <w:rPr>
          <w:rFonts w:cs="Times New Roman"/>
          <w:b/>
          <w:bCs/>
          <w:szCs w:val="24"/>
          <w:lang w:val="es-ES"/>
        </w:rPr>
        <w:lastRenderedPageBreak/>
        <w:t>Cumbre mundial sobre la sociedad de la información.</w:t>
      </w:r>
      <w:bookmarkEnd w:id="44"/>
      <w:bookmarkEnd w:id="45"/>
    </w:p>
    <w:p w14:paraId="7B47CD77" w14:textId="77777777" w:rsidR="00646EB8" w:rsidRPr="00826548" w:rsidRDefault="00646EB8" w:rsidP="00646EB8">
      <w:pPr>
        <w:pStyle w:val="Prrafodelista"/>
        <w:ind w:left="1004" w:firstLine="0"/>
        <w:rPr>
          <w:rFonts w:cs="Times New Roman"/>
          <w:szCs w:val="24"/>
          <w:lang w:val="es-ES"/>
        </w:rPr>
      </w:pPr>
      <w:r w:rsidRPr="00826548">
        <w:rPr>
          <w:rFonts w:cs="Times New Roman"/>
          <w:szCs w:val="24"/>
          <w:lang w:val="es-ES"/>
        </w:rPr>
        <w:t>La importancia que ha llegado a tomar la sociedad de la información se ve plenamente reflejada en el hecho de llevar a cabo la celebración de una Cumbre Mundial sobre la Sociedad de la Información -CMSI-.</w:t>
      </w:r>
    </w:p>
    <w:p w14:paraId="636F4D0F" w14:textId="6B500A70" w:rsidR="00646EB8" w:rsidRPr="00826548" w:rsidRDefault="00646EB8" w:rsidP="00A27E6A">
      <w:pPr>
        <w:pStyle w:val="Prrafodelista"/>
        <w:ind w:left="1004" w:firstLine="0"/>
        <w:rPr>
          <w:rFonts w:cs="Times New Roman"/>
          <w:szCs w:val="24"/>
          <w:lang w:val="es-ES"/>
        </w:rPr>
      </w:pPr>
      <w:r w:rsidRPr="00826548">
        <w:rPr>
          <w:rFonts w:cs="Times New Roman"/>
          <w:szCs w:val="24"/>
          <w:lang w:val="es-ES"/>
        </w:rPr>
        <w:t xml:space="preserve">     </w:t>
      </w:r>
      <w:r w:rsidR="00A27E6A" w:rsidRPr="00826548">
        <w:rPr>
          <w:rFonts w:cs="Times New Roman"/>
          <w:szCs w:val="24"/>
          <w:lang w:val="es-ES"/>
        </w:rPr>
        <w:t xml:space="preserve">Con respecto a la resolución 56/183 emitida por la Asamblea General de la ONU, la CMSI aprobó el marco de cumbre, el cual fue adoptado por el consejo de la Unión Internacional de Telecomunicaciones -UIT-, </w:t>
      </w:r>
      <w:r w:rsidRPr="00826548">
        <w:rPr>
          <w:rFonts w:cs="Times New Roman"/>
          <w:szCs w:val="24"/>
          <w:lang w:val="es-ES"/>
        </w:rPr>
        <w:t>así como la función principal de la Unión en la Cumbre y su proceso preparatorio, en cooperación con otras organizaciones y asociados interesados.</w:t>
      </w:r>
      <w:r w:rsidR="00430A08" w:rsidRPr="00826548">
        <w:rPr>
          <w:rFonts w:cs="Times New Roman"/>
          <w:szCs w:val="24"/>
          <w:lang w:val="es-ES"/>
        </w:rPr>
        <w:t xml:space="preserve"> </w:t>
      </w:r>
      <w:sdt>
        <w:sdtPr>
          <w:rPr>
            <w:rFonts w:cs="Times New Roman"/>
            <w:szCs w:val="24"/>
            <w:lang w:val="es-ES"/>
          </w:rPr>
          <w:id w:val="-150685530"/>
          <w:citation/>
        </w:sdtPr>
        <w:sdtEndPr/>
        <w:sdtContent>
          <w:r w:rsidR="00DF4489">
            <w:rPr>
              <w:rFonts w:cs="Times New Roman"/>
              <w:szCs w:val="24"/>
              <w:lang w:val="es-ES"/>
            </w:rPr>
            <w:fldChar w:fldCharType="begin"/>
          </w:r>
          <w:r w:rsidR="00DF4489">
            <w:rPr>
              <w:rFonts w:cs="Times New Roman"/>
              <w:szCs w:val="24"/>
              <w:lang w:val="es-MX"/>
            </w:rPr>
            <w:instrText xml:space="preserve"> CITATION Int15 \l 2058 </w:instrText>
          </w:r>
          <w:r w:rsidR="00DF4489">
            <w:rPr>
              <w:rFonts w:cs="Times New Roman"/>
              <w:szCs w:val="24"/>
              <w:lang w:val="es-ES"/>
            </w:rPr>
            <w:fldChar w:fldCharType="separate"/>
          </w:r>
          <w:r w:rsidR="00556A92" w:rsidRPr="00556A92">
            <w:rPr>
              <w:rFonts w:cs="Times New Roman"/>
              <w:noProof/>
              <w:szCs w:val="24"/>
              <w:lang w:val="es-MX"/>
            </w:rPr>
            <w:t>(International Telecommunication Union, 2015)</w:t>
          </w:r>
          <w:r w:rsidR="00DF4489">
            <w:rPr>
              <w:rFonts w:cs="Times New Roman"/>
              <w:szCs w:val="24"/>
              <w:lang w:val="es-ES"/>
            </w:rPr>
            <w:fldChar w:fldCharType="end"/>
          </w:r>
        </w:sdtContent>
      </w:sdt>
    </w:p>
    <w:p w14:paraId="02EB2F54" w14:textId="4E6FA5F1" w:rsidR="00646EB8" w:rsidRPr="00826548" w:rsidRDefault="00646EB8" w:rsidP="00646EB8">
      <w:pPr>
        <w:pStyle w:val="Prrafodelista"/>
        <w:ind w:left="1004" w:firstLine="0"/>
        <w:rPr>
          <w:rFonts w:cs="Times New Roman"/>
          <w:b/>
          <w:bCs/>
          <w:szCs w:val="24"/>
          <w:lang w:val="es-ES"/>
        </w:rPr>
      </w:pPr>
      <w:r w:rsidRPr="00826548">
        <w:rPr>
          <w:rFonts w:cs="Times New Roman"/>
          <w:szCs w:val="24"/>
          <w:lang w:val="es-ES"/>
        </w:rPr>
        <w:t xml:space="preserve">     El objetivo primordial de la CMSI al extender dicha resolución fue establecer un marco de trabajo global con el fin de abordar las nuevas posibilidades que </w:t>
      </w:r>
      <w:r w:rsidR="00DD3F95" w:rsidRPr="00826548">
        <w:rPr>
          <w:rFonts w:cs="Times New Roman"/>
          <w:szCs w:val="24"/>
          <w:lang w:val="es-ES"/>
        </w:rPr>
        <w:t>aportan</w:t>
      </w:r>
      <w:r w:rsidRPr="00826548">
        <w:rPr>
          <w:rFonts w:cs="Times New Roman"/>
          <w:szCs w:val="24"/>
          <w:lang w:val="es-ES"/>
        </w:rPr>
        <w:t xml:space="preserve"> los conocimientos tecnológicos actuales y con ellos encontrar medios que permitan de forma eficaz e innovadora poner estos conocimientos en práctica </w:t>
      </w:r>
      <w:r w:rsidR="00DD3F95" w:rsidRPr="00826548">
        <w:rPr>
          <w:rFonts w:cs="Times New Roman"/>
          <w:szCs w:val="24"/>
          <w:lang w:val="es-ES"/>
        </w:rPr>
        <w:t xml:space="preserve">y asegurar </w:t>
      </w:r>
      <w:r w:rsidR="00B21B43">
        <w:rPr>
          <w:rFonts w:cs="Times New Roman"/>
          <w:szCs w:val="24"/>
          <w:lang w:val="es-ES"/>
        </w:rPr>
        <w:t>la</w:t>
      </w:r>
      <w:r w:rsidRPr="00826548">
        <w:rPr>
          <w:rFonts w:cs="Times New Roman"/>
          <w:szCs w:val="24"/>
          <w:lang w:val="es-ES"/>
        </w:rPr>
        <w:t xml:space="preserve"> disposición estas posibilidades al servicio de todos.</w:t>
      </w:r>
    </w:p>
    <w:p w14:paraId="4DB51DB2" w14:textId="605A4D9C" w:rsidR="00646EB8" w:rsidRPr="003C3429" w:rsidRDefault="003C3429" w:rsidP="003C3429">
      <w:pPr>
        <w:ind w:left="644" w:firstLine="0"/>
        <w:jc w:val="left"/>
        <w:outlineLvl w:val="2"/>
        <w:rPr>
          <w:rFonts w:cs="Times New Roman"/>
          <w:b/>
          <w:bCs/>
          <w:szCs w:val="24"/>
          <w:lang w:val="es-ES"/>
        </w:rPr>
      </w:pPr>
      <w:bookmarkStart w:id="46" w:name="_Toc51279800"/>
      <w:bookmarkStart w:id="47" w:name="_Toc63378877"/>
      <w:r>
        <w:rPr>
          <w:rFonts w:cs="Times New Roman"/>
          <w:b/>
          <w:bCs/>
          <w:szCs w:val="24"/>
          <w:lang w:val="es-ES"/>
        </w:rPr>
        <w:t xml:space="preserve">2.1.5. </w:t>
      </w:r>
      <w:r w:rsidR="002630B2" w:rsidRPr="003C3429">
        <w:rPr>
          <w:rFonts w:cs="Times New Roman"/>
          <w:b/>
          <w:bCs/>
          <w:szCs w:val="24"/>
          <w:lang w:val="es-ES"/>
        </w:rPr>
        <w:t>Declaración de principios.</w:t>
      </w:r>
      <w:bookmarkEnd w:id="46"/>
      <w:bookmarkEnd w:id="47"/>
    </w:p>
    <w:p w14:paraId="24398023" w14:textId="0E193B7E" w:rsidR="00646EB8" w:rsidRPr="00826548" w:rsidRDefault="00646EB8" w:rsidP="00754A4F">
      <w:pPr>
        <w:pStyle w:val="Prrafodelista"/>
        <w:ind w:left="1004" w:firstLine="0"/>
        <w:rPr>
          <w:rFonts w:cs="Times New Roman"/>
          <w:szCs w:val="24"/>
          <w:lang w:val="es-ES"/>
        </w:rPr>
      </w:pPr>
      <w:r w:rsidRPr="00826548">
        <w:rPr>
          <w:rFonts w:cs="Times New Roman"/>
          <w:szCs w:val="24"/>
          <w:lang w:val="es-ES"/>
        </w:rPr>
        <w:t xml:space="preserve">La declaración de principios establece la visión con la cual deben abordarse los temas relativos a la sociedad de la información y establecen un marco de referencia a seguir para la construcción de la Sociedad de Información en el nuevo milenio.  </w:t>
      </w:r>
    </w:p>
    <w:p w14:paraId="112A7DE0" w14:textId="367F3E78" w:rsidR="00646EB8" w:rsidRPr="00826548" w:rsidRDefault="00646EB8" w:rsidP="001B606F">
      <w:pPr>
        <w:pStyle w:val="Prrafodelista"/>
        <w:ind w:left="1004" w:firstLine="0"/>
        <w:rPr>
          <w:rFonts w:cs="Times New Roman"/>
          <w:szCs w:val="24"/>
          <w:lang w:val="es-ES"/>
        </w:rPr>
      </w:pPr>
      <w:r w:rsidRPr="00826548">
        <w:rPr>
          <w:rFonts w:cs="Times New Roman"/>
          <w:szCs w:val="24"/>
          <w:lang w:val="es-ES"/>
        </w:rPr>
        <w:t xml:space="preserve">     </w:t>
      </w:r>
      <w:r w:rsidR="001B606F" w:rsidRPr="00826548">
        <w:rPr>
          <w:rFonts w:cs="Times New Roman"/>
          <w:szCs w:val="24"/>
          <w:lang w:val="es-ES"/>
        </w:rPr>
        <w:t xml:space="preserve">Áreas como el gobierno, sector privado, sociedad civil y otras organizaciones internacionales, juegan un rol protagónico en el proceso de desarrollo de la sociedad de </w:t>
      </w:r>
      <w:r w:rsidR="001D68A9" w:rsidRPr="00826548">
        <w:rPr>
          <w:rFonts w:cs="Times New Roman"/>
          <w:szCs w:val="24"/>
          <w:lang w:val="es-ES"/>
        </w:rPr>
        <w:t xml:space="preserve">la </w:t>
      </w:r>
      <w:r w:rsidR="001B606F" w:rsidRPr="00826548">
        <w:rPr>
          <w:rFonts w:cs="Times New Roman"/>
          <w:szCs w:val="24"/>
          <w:lang w:val="es-ES"/>
        </w:rPr>
        <w:t>información, así como en el proceso de toma de decisiones. El objetivo principal es poder establecer los cimientos para la creación de una sociedad de información la cual tenga como prioridad al ciudadano</w:t>
      </w:r>
      <w:r w:rsidR="00C15D2F">
        <w:rPr>
          <w:rFonts w:cs="Times New Roman"/>
          <w:szCs w:val="24"/>
          <w:lang w:val="es-ES"/>
        </w:rPr>
        <w:t xml:space="preserve"> </w:t>
      </w:r>
      <w:sdt>
        <w:sdtPr>
          <w:rPr>
            <w:rFonts w:cs="Times New Roman"/>
            <w:szCs w:val="24"/>
            <w:lang w:val="es-ES"/>
          </w:rPr>
          <w:id w:val="718631239"/>
          <w:citation/>
        </w:sdtPr>
        <w:sdtEndPr/>
        <w:sdtContent>
          <w:r w:rsidR="00C15D2F">
            <w:rPr>
              <w:rFonts w:cs="Times New Roman"/>
              <w:szCs w:val="24"/>
              <w:lang w:val="es-ES"/>
            </w:rPr>
            <w:fldChar w:fldCharType="begin"/>
          </w:r>
          <w:r w:rsidR="00C15D2F">
            <w:rPr>
              <w:rFonts w:cs="Times New Roman"/>
              <w:szCs w:val="24"/>
              <w:lang w:val="es-MX"/>
            </w:rPr>
            <w:instrText xml:space="preserve"> CITATION Int04 \l 2058 </w:instrText>
          </w:r>
          <w:r w:rsidR="00C15D2F">
            <w:rPr>
              <w:rFonts w:cs="Times New Roman"/>
              <w:szCs w:val="24"/>
              <w:lang w:val="es-ES"/>
            </w:rPr>
            <w:fldChar w:fldCharType="separate"/>
          </w:r>
          <w:r w:rsidR="00556A92" w:rsidRPr="00556A92">
            <w:rPr>
              <w:rFonts w:cs="Times New Roman"/>
              <w:noProof/>
              <w:szCs w:val="24"/>
              <w:lang w:val="es-MX"/>
            </w:rPr>
            <w:t>(International Telecommunication Union, 2004)</w:t>
          </w:r>
          <w:r w:rsidR="00C15D2F">
            <w:rPr>
              <w:rFonts w:cs="Times New Roman"/>
              <w:szCs w:val="24"/>
              <w:lang w:val="es-ES"/>
            </w:rPr>
            <w:fldChar w:fldCharType="end"/>
          </w:r>
        </w:sdtContent>
      </w:sdt>
    </w:p>
    <w:p w14:paraId="589E06D2" w14:textId="6170CD38" w:rsidR="00646EB8" w:rsidRPr="00826548" w:rsidRDefault="00646EB8" w:rsidP="00754A4F">
      <w:pPr>
        <w:pStyle w:val="Prrafodelista"/>
        <w:ind w:left="1004" w:firstLine="0"/>
        <w:rPr>
          <w:rFonts w:cs="Times New Roman"/>
          <w:szCs w:val="24"/>
          <w:lang w:val="es-ES"/>
        </w:rPr>
      </w:pPr>
      <w:r w:rsidRPr="00826548">
        <w:rPr>
          <w:rFonts w:cs="Times New Roman"/>
          <w:szCs w:val="24"/>
          <w:lang w:val="es-ES"/>
        </w:rPr>
        <w:t xml:space="preserve">     En esta declaración se </w:t>
      </w:r>
      <w:r w:rsidR="0095219B" w:rsidRPr="00826548">
        <w:rPr>
          <w:rFonts w:cs="Times New Roman"/>
          <w:szCs w:val="24"/>
          <w:lang w:val="es-ES"/>
        </w:rPr>
        <w:t>abordan</w:t>
      </w:r>
      <w:r w:rsidRPr="00826548">
        <w:rPr>
          <w:rFonts w:cs="Times New Roman"/>
          <w:szCs w:val="24"/>
          <w:lang w:val="es-ES"/>
        </w:rPr>
        <w:t xml:space="preserve"> temas importantes, pero por sobre todo brinda los lineamientos a instituciones gubernamentales con el fin de poder crear el entorno necesario para poder asumir el reto que la sociedad de información y su evolución suponen. Así mismo hace énfasis en las debilidades que los países afrontarán cuando se inicie con la adopción TIC en entidades gubernamentales “</w:t>
      </w:r>
      <w:r w:rsidR="001B606F" w:rsidRPr="00826548">
        <w:rPr>
          <w:rFonts w:cs="Times New Roman"/>
          <w:szCs w:val="24"/>
          <w:lang w:val="es-ES"/>
        </w:rPr>
        <w:t xml:space="preserve">El crear una cultura </w:t>
      </w:r>
      <w:r w:rsidR="001B606F" w:rsidRPr="00826548">
        <w:rPr>
          <w:rFonts w:cs="Times New Roman"/>
          <w:szCs w:val="24"/>
          <w:lang w:val="es-ES"/>
        </w:rPr>
        <w:lastRenderedPageBreak/>
        <w:t>documental conlleva un proceso complejo, para esto es necesario definir planes de fortalecimiento para instituciones publica como bibliotecas, archivos del estado, museos, archivos culturales y otras áreas de acceso comunitario con la finalidad de promover la preservación de elementos documentales que puedan llegar a ser referencia para cualquier tipo de investigación</w:t>
      </w:r>
      <w:r w:rsidR="00E30A50" w:rsidRPr="00826548">
        <w:rPr>
          <w:rFonts w:cs="Times New Roman"/>
          <w:szCs w:val="24"/>
          <w:lang w:val="es-ES"/>
        </w:rPr>
        <w:t>, así como establecer el acceso libre y equitativo para la información que obre en dichos almacenes”</w:t>
      </w:r>
      <w:r w:rsidR="00110956" w:rsidRPr="00110956">
        <w:rPr>
          <w:rFonts w:cs="Times New Roman"/>
          <w:szCs w:val="24"/>
          <w:lang w:val="es-ES"/>
        </w:rPr>
        <w:t xml:space="preserve"> </w:t>
      </w:r>
      <w:sdt>
        <w:sdtPr>
          <w:rPr>
            <w:rFonts w:cs="Times New Roman"/>
            <w:szCs w:val="24"/>
            <w:lang w:val="es-ES"/>
          </w:rPr>
          <w:id w:val="746933570"/>
          <w:citation/>
        </w:sdtPr>
        <w:sdtEndPr/>
        <w:sdtContent>
          <w:r w:rsidR="00110956">
            <w:rPr>
              <w:rFonts w:cs="Times New Roman"/>
              <w:szCs w:val="24"/>
              <w:lang w:val="es-ES"/>
            </w:rPr>
            <w:fldChar w:fldCharType="begin"/>
          </w:r>
          <w:r w:rsidR="00110956">
            <w:rPr>
              <w:rFonts w:cs="Times New Roman"/>
              <w:szCs w:val="24"/>
              <w:lang w:val="es-MX"/>
            </w:rPr>
            <w:instrText xml:space="preserve"> CITATION Int04 \l 2058 </w:instrText>
          </w:r>
          <w:r w:rsidR="00110956">
            <w:rPr>
              <w:rFonts w:cs="Times New Roman"/>
              <w:szCs w:val="24"/>
              <w:lang w:val="es-ES"/>
            </w:rPr>
            <w:fldChar w:fldCharType="separate"/>
          </w:r>
          <w:r w:rsidR="00556A92" w:rsidRPr="00556A92">
            <w:rPr>
              <w:rFonts w:cs="Times New Roman"/>
              <w:noProof/>
              <w:szCs w:val="24"/>
              <w:lang w:val="es-MX"/>
            </w:rPr>
            <w:t>(International Telecommunication Union, 2004)</w:t>
          </w:r>
          <w:r w:rsidR="00110956">
            <w:rPr>
              <w:rFonts w:cs="Times New Roman"/>
              <w:szCs w:val="24"/>
              <w:lang w:val="es-ES"/>
            </w:rPr>
            <w:fldChar w:fldCharType="end"/>
          </w:r>
        </w:sdtContent>
      </w:sdt>
    </w:p>
    <w:p w14:paraId="0965A371" w14:textId="09889402" w:rsidR="00646EB8" w:rsidRPr="00826548" w:rsidRDefault="00646EB8" w:rsidP="00754A4F">
      <w:pPr>
        <w:pStyle w:val="Prrafodelista"/>
        <w:ind w:left="1004" w:firstLine="0"/>
        <w:rPr>
          <w:rFonts w:cs="Times New Roman"/>
          <w:szCs w:val="24"/>
          <w:lang w:val="es-ES"/>
        </w:rPr>
      </w:pPr>
      <w:r w:rsidRPr="00826548">
        <w:rPr>
          <w:rFonts w:cs="Times New Roman"/>
          <w:szCs w:val="24"/>
          <w:lang w:val="es-ES"/>
        </w:rPr>
        <w:t xml:space="preserve">     Dicha declaración es enfática en varios puntos para crear un entorno propicio para que las TIC puedan implementarse, siendo acompañados de un marco político y reglamentación para que estas sean transparentes. “El estado de derecho, acompañado por un marco de política y reglamentación propicio, transparente, favorable a la competencia, tecnológicamente neutro, predecible y que refleje las realidades nacionales, es insoslayable para construir una Sociedad de la Información centrada en la persona. Los gobiernos deben intervenir, según proceda, para corregir los fallos del mercado, mantener una competencia leal, atraer inversiones, intensificar el desarrollo de infraestructura y aplicaciones de las TIC, aumentar al máximo los beneficios económicos-sociales y atender a las prioridades nacionales.”</w:t>
      </w:r>
      <w:r w:rsidR="00110956" w:rsidRPr="00110956">
        <w:rPr>
          <w:rFonts w:cs="Times New Roman"/>
          <w:szCs w:val="24"/>
          <w:lang w:val="es-ES"/>
        </w:rPr>
        <w:t xml:space="preserve"> </w:t>
      </w:r>
      <w:sdt>
        <w:sdtPr>
          <w:rPr>
            <w:rFonts w:cs="Times New Roman"/>
            <w:szCs w:val="24"/>
            <w:lang w:val="es-ES"/>
          </w:rPr>
          <w:id w:val="643551359"/>
          <w:citation/>
        </w:sdtPr>
        <w:sdtEndPr/>
        <w:sdtContent>
          <w:r w:rsidR="00110956">
            <w:rPr>
              <w:rFonts w:cs="Times New Roman"/>
              <w:szCs w:val="24"/>
              <w:lang w:val="es-ES"/>
            </w:rPr>
            <w:fldChar w:fldCharType="begin"/>
          </w:r>
          <w:r w:rsidR="00110956">
            <w:rPr>
              <w:rFonts w:cs="Times New Roman"/>
              <w:szCs w:val="24"/>
              <w:lang w:val="es-MX"/>
            </w:rPr>
            <w:instrText xml:space="preserve"> CITATION Int04 \l 2058 </w:instrText>
          </w:r>
          <w:r w:rsidR="00110956">
            <w:rPr>
              <w:rFonts w:cs="Times New Roman"/>
              <w:szCs w:val="24"/>
              <w:lang w:val="es-ES"/>
            </w:rPr>
            <w:fldChar w:fldCharType="separate"/>
          </w:r>
          <w:r w:rsidR="00556A92" w:rsidRPr="00556A92">
            <w:rPr>
              <w:rFonts w:cs="Times New Roman"/>
              <w:noProof/>
              <w:szCs w:val="24"/>
              <w:lang w:val="es-MX"/>
            </w:rPr>
            <w:t>(International Telecommunication Union, 2004)</w:t>
          </w:r>
          <w:r w:rsidR="00110956">
            <w:rPr>
              <w:rFonts w:cs="Times New Roman"/>
              <w:szCs w:val="24"/>
              <w:lang w:val="es-ES"/>
            </w:rPr>
            <w:fldChar w:fldCharType="end"/>
          </w:r>
        </w:sdtContent>
      </w:sdt>
    </w:p>
    <w:p w14:paraId="150437FD" w14:textId="3B3CC517" w:rsidR="00754A4F" w:rsidRPr="00826548" w:rsidRDefault="00646EB8" w:rsidP="00754A4F">
      <w:pPr>
        <w:pStyle w:val="Prrafodelista"/>
        <w:ind w:left="1004" w:firstLine="0"/>
        <w:rPr>
          <w:rFonts w:cs="Times New Roman"/>
          <w:szCs w:val="24"/>
          <w:lang w:val="es-ES"/>
        </w:rPr>
      </w:pPr>
      <w:r w:rsidRPr="00826548">
        <w:rPr>
          <w:rFonts w:cs="Times New Roman"/>
          <w:szCs w:val="24"/>
          <w:lang w:val="es-ES"/>
        </w:rPr>
        <w:t>Los principios que fueron determinados como claves de la Declaración son los siguientes:</w:t>
      </w:r>
    </w:p>
    <w:p w14:paraId="47A653A0" w14:textId="3401FBC9" w:rsidR="00646EB8" w:rsidRPr="00826548" w:rsidRDefault="00646EB8" w:rsidP="00AB5D0B">
      <w:pPr>
        <w:pStyle w:val="Prrafodelista"/>
        <w:numPr>
          <w:ilvl w:val="0"/>
          <w:numId w:val="31"/>
        </w:numPr>
        <w:rPr>
          <w:rFonts w:cs="Times New Roman"/>
          <w:szCs w:val="24"/>
          <w:lang w:val="es-ES"/>
        </w:rPr>
      </w:pPr>
      <w:r w:rsidRPr="00826548">
        <w:rPr>
          <w:rFonts w:cs="Times New Roman"/>
          <w:szCs w:val="24"/>
          <w:lang w:val="es-ES"/>
        </w:rPr>
        <w:t>La función de los gobiernos y de todas las partes interesadas en la</w:t>
      </w:r>
      <w:r w:rsidR="00754A4F" w:rsidRPr="00826548">
        <w:rPr>
          <w:rFonts w:cs="Times New Roman"/>
          <w:szCs w:val="24"/>
          <w:lang w:val="es-ES"/>
        </w:rPr>
        <w:t xml:space="preserve"> </w:t>
      </w:r>
      <w:r w:rsidRPr="00826548">
        <w:rPr>
          <w:rFonts w:cs="Times New Roman"/>
          <w:szCs w:val="24"/>
          <w:lang w:val="es-ES"/>
        </w:rPr>
        <w:t>promoción de las TIC para el desarrollo</w:t>
      </w:r>
      <w:r w:rsidR="00754A4F" w:rsidRPr="00826548">
        <w:rPr>
          <w:rFonts w:cs="Times New Roman"/>
          <w:szCs w:val="24"/>
          <w:lang w:val="es-ES"/>
        </w:rPr>
        <w:t>.</w:t>
      </w:r>
    </w:p>
    <w:p w14:paraId="279C0B9D" w14:textId="77777777" w:rsidR="00754A4F" w:rsidRPr="00826548" w:rsidRDefault="00646EB8" w:rsidP="00AB5D0B">
      <w:pPr>
        <w:pStyle w:val="Prrafodelista"/>
        <w:numPr>
          <w:ilvl w:val="0"/>
          <w:numId w:val="31"/>
        </w:numPr>
        <w:rPr>
          <w:rFonts w:cs="Times New Roman"/>
          <w:szCs w:val="24"/>
          <w:lang w:val="es-ES"/>
        </w:rPr>
      </w:pPr>
      <w:r w:rsidRPr="00826548">
        <w:rPr>
          <w:rFonts w:cs="Times New Roman"/>
          <w:szCs w:val="24"/>
          <w:lang w:val="es-ES"/>
        </w:rPr>
        <w:t>Infraestructura de la información y la comunicación: fundamento básico</w:t>
      </w:r>
      <w:r w:rsidR="00754A4F" w:rsidRPr="00826548">
        <w:rPr>
          <w:rFonts w:cs="Times New Roman"/>
          <w:szCs w:val="24"/>
          <w:lang w:val="es-ES"/>
        </w:rPr>
        <w:t xml:space="preserve"> </w:t>
      </w:r>
      <w:r w:rsidRPr="00826548">
        <w:rPr>
          <w:rFonts w:cs="Times New Roman"/>
          <w:szCs w:val="24"/>
          <w:lang w:val="es-ES"/>
        </w:rPr>
        <w:t>de una sociedad de la información para todos</w:t>
      </w:r>
    </w:p>
    <w:p w14:paraId="0146BCFA" w14:textId="77777777" w:rsidR="00754A4F" w:rsidRPr="00826548" w:rsidRDefault="00646EB8" w:rsidP="00AB5D0B">
      <w:pPr>
        <w:pStyle w:val="Prrafodelista"/>
        <w:numPr>
          <w:ilvl w:val="0"/>
          <w:numId w:val="31"/>
        </w:numPr>
        <w:rPr>
          <w:rFonts w:cs="Times New Roman"/>
          <w:szCs w:val="24"/>
          <w:lang w:val="es-ES"/>
        </w:rPr>
      </w:pPr>
      <w:r w:rsidRPr="00826548">
        <w:rPr>
          <w:rFonts w:cs="Times New Roman"/>
          <w:szCs w:val="24"/>
          <w:lang w:val="es-ES"/>
        </w:rPr>
        <w:t>Acceso a la información y al conocimiento</w:t>
      </w:r>
    </w:p>
    <w:p w14:paraId="58459A53" w14:textId="77777777" w:rsidR="00754A4F" w:rsidRPr="00826548" w:rsidRDefault="00646EB8" w:rsidP="00AB5D0B">
      <w:pPr>
        <w:pStyle w:val="Prrafodelista"/>
        <w:numPr>
          <w:ilvl w:val="0"/>
          <w:numId w:val="31"/>
        </w:numPr>
        <w:rPr>
          <w:rFonts w:cs="Times New Roman"/>
          <w:szCs w:val="24"/>
          <w:lang w:val="es-ES"/>
        </w:rPr>
      </w:pPr>
      <w:r w:rsidRPr="00826548">
        <w:rPr>
          <w:rFonts w:cs="Times New Roman"/>
          <w:szCs w:val="24"/>
          <w:lang w:val="es-ES"/>
        </w:rPr>
        <w:t>Creación de capacidades</w:t>
      </w:r>
    </w:p>
    <w:p w14:paraId="4DE85C6F" w14:textId="77777777" w:rsidR="00754A4F" w:rsidRPr="00826548" w:rsidRDefault="00646EB8" w:rsidP="00AB5D0B">
      <w:pPr>
        <w:pStyle w:val="Prrafodelista"/>
        <w:numPr>
          <w:ilvl w:val="0"/>
          <w:numId w:val="31"/>
        </w:numPr>
        <w:rPr>
          <w:rFonts w:cs="Times New Roman"/>
          <w:szCs w:val="24"/>
          <w:lang w:val="es-ES"/>
        </w:rPr>
      </w:pPr>
      <w:r w:rsidRPr="00826548">
        <w:rPr>
          <w:rFonts w:cs="Times New Roman"/>
          <w:szCs w:val="24"/>
          <w:lang w:val="es-ES"/>
        </w:rPr>
        <w:t>Crear confianza y seguridad en la utilización de las TIC</w:t>
      </w:r>
    </w:p>
    <w:p w14:paraId="6D9B7C37" w14:textId="77777777" w:rsidR="00754A4F" w:rsidRPr="00826548" w:rsidRDefault="00646EB8" w:rsidP="00AB5D0B">
      <w:pPr>
        <w:pStyle w:val="Prrafodelista"/>
        <w:numPr>
          <w:ilvl w:val="0"/>
          <w:numId w:val="31"/>
        </w:numPr>
        <w:rPr>
          <w:rFonts w:cs="Times New Roman"/>
          <w:szCs w:val="24"/>
          <w:lang w:val="es-ES"/>
        </w:rPr>
      </w:pPr>
      <w:r w:rsidRPr="00826548">
        <w:rPr>
          <w:rFonts w:cs="Times New Roman"/>
          <w:szCs w:val="24"/>
          <w:lang w:val="es-ES"/>
        </w:rPr>
        <w:t>Entorno habilitador</w:t>
      </w:r>
    </w:p>
    <w:p w14:paraId="6275EBCB" w14:textId="77777777" w:rsidR="00754A4F" w:rsidRPr="00826548" w:rsidRDefault="00646EB8" w:rsidP="00AB5D0B">
      <w:pPr>
        <w:pStyle w:val="Prrafodelista"/>
        <w:numPr>
          <w:ilvl w:val="0"/>
          <w:numId w:val="31"/>
        </w:numPr>
        <w:rPr>
          <w:rFonts w:cs="Times New Roman"/>
          <w:szCs w:val="24"/>
          <w:lang w:val="es-ES"/>
        </w:rPr>
      </w:pPr>
      <w:r w:rsidRPr="00826548">
        <w:rPr>
          <w:rFonts w:cs="Times New Roman"/>
          <w:szCs w:val="24"/>
          <w:lang w:val="es-ES"/>
        </w:rPr>
        <w:t>Aplicaciones de las TIC: ventajas en todos los aspectos de la vida</w:t>
      </w:r>
    </w:p>
    <w:p w14:paraId="5BFDD480" w14:textId="77777777" w:rsidR="00754A4F" w:rsidRPr="00826548" w:rsidRDefault="00646EB8" w:rsidP="00AB5D0B">
      <w:pPr>
        <w:pStyle w:val="Prrafodelista"/>
        <w:numPr>
          <w:ilvl w:val="0"/>
          <w:numId w:val="31"/>
        </w:numPr>
        <w:rPr>
          <w:rFonts w:cs="Times New Roman"/>
          <w:szCs w:val="24"/>
          <w:lang w:val="es-ES"/>
        </w:rPr>
      </w:pPr>
      <w:r w:rsidRPr="00826548">
        <w:rPr>
          <w:rFonts w:cs="Times New Roman"/>
          <w:szCs w:val="24"/>
          <w:lang w:val="es-ES"/>
        </w:rPr>
        <w:t>Diversidad e identidad culturales, diversidad lingüística y contenido local</w:t>
      </w:r>
    </w:p>
    <w:p w14:paraId="626D22F3" w14:textId="77777777" w:rsidR="00754A4F" w:rsidRPr="00826548" w:rsidRDefault="00646EB8" w:rsidP="00AB5D0B">
      <w:pPr>
        <w:pStyle w:val="Prrafodelista"/>
        <w:numPr>
          <w:ilvl w:val="0"/>
          <w:numId w:val="31"/>
        </w:numPr>
        <w:rPr>
          <w:rFonts w:cs="Times New Roman"/>
          <w:szCs w:val="24"/>
          <w:lang w:val="es-ES"/>
        </w:rPr>
      </w:pPr>
      <w:r w:rsidRPr="00826548">
        <w:rPr>
          <w:rFonts w:cs="Times New Roman"/>
          <w:szCs w:val="24"/>
          <w:lang w:val="es-ES"/>
        </w:rPr>
        <w:lastRenderedPageBreak/>
        <w:t>Medios de comunicación</w:t>
      </w:r>
    </w:p>
    <w:p w14:paraId="1895CF96" w14:textId="77777777" w:rsidR="00754A4F" w:rsidRPr="00826548" w:rsidRDefault="00646EB8" w:rsidP="00AB5D0B">
      <w:pPr>
        <w:pStyle w:val="Prrafodelista"/>
        <w:numPr>
          <w:ilvl w:val="0"/>
          <w:numId w:val="31"/>
        </w:numPr>
        <w:rPr>
          <w:rFonts w:cs="Times New Roman"/>
          <w:szCs w:val="24"/>
          <w:lang w:val="es-ES"/>
        </w:rPr>
      </w:pPr>
      <w:r w:rsidRPr="00826548">
        <w:rPr>
          <w:rFonts w:cs="Times New Roman"/>
          <w:szCs w:val="24"/>
          <w:lang w:val="es-ES"/>
        </w:rPr>
        <w:t>Dimensiones éticas de la sociedad de la información</w:t>
      </w:r>
    </w:p>
    <w:p w14:paraId="2838435E" w14:textId="5D907912" w:rsidR="00646EB8" w:rsidRPr="00826548" w:rsidRDefault="00646EB8" w:rsidP="00AB5D0B">
      <w:pPr>
        <w:pStyle w:val="Prrafodelista"/>
        <w:numPr>
          <w:ilvl w:val="0"/>
          <w:numId w:val="31"/>
        </w:numPr>
        <w:rPr>
          <w:rFonts w:cs="Times New Roman"/>
          <w:szCs w:val="24"/>
          <w:lang w:val="es-ES"/>
        </w:rPr>
      </w:pPr>
      <w:r w:rsidRPr="00826548">
        <w:rPr>
          <w:rFonts w:cs="Times New Roman"/>
          <w:szCs w:val="24"/>
          <w:lang w:val="es-ES"/>
        </w:rPr>
        <w:t>Cooperación internacional y regional</w:t>
      </w:r>
    </w:p>
    <w:p w14:paraId="20AF9827" w14:textId="36E84471" w:rsidR="007F6DEF" w:rsidRPr="00826548" w:rsidRDefault="006F4248" w:rsidP="006F4248">
      <w:pPr>
        <w:pStyle w:val="Prrafodelista"/>
        <w:numPr>
          <w:ilvl w:val="1"/>
          <w:numId w:val="29"/>
        </w:numPr>
        <w:jc w:val="left"/>
        <w:outlineLvl w:val="1"/>
        <w:rPr>
          <w:rFonts w:cs="Times New Roman"/>
          <w:b/>
          <w:bCs/>
          <w:szCs w:val="24"/>
          <w:lang w:val="es-ES"/>
        </w:rPr>
      </w:pPr>
      <w:bookmarkStart w:id="48" w:name="_Toc51279801"/>
      <w:r>
        <w:rPr>
          <w:rFonts w:cs="Times New Roman"/>
          <w:b/>
          <w:bCs/>
          <w:szCs w:val="24"/>
          <w:lang w:val="es-ES"/>
        </w:rPr>
        <w:t xml:space="preserve"> </w:t>
      </w:r>
      <w:bookmarkStart w:id="49" w:name="_Toc63378878"/>
      <w:r w:rsidR="007F6DEF" w:rsidRPr="00826548">
        <w:rPr>
          <w:rFonts w:cs="Times New Roman"/>
          <w:b/>
          <w:bCs/>
          <w:szCs w:val="24"/>
          <w:lang w:val="es-ES"/>
        </w:rPr>
        <w:t>Gestión documental</w:t>
      </w:r>
      <w:bookmarkEnd w:id="48"/>
      <w:bookmarkEnd w:id="49"/>
    </w:p>
    <w:p w14:paraId="15FA4874" w14:textId="60FDFA2F" w:rsidR="007525D8" w:rsidRPr="006F4248" w:rsidRDefault="009831C4" w:rsidP="006F4248">
      <w:pPr>
        <w:pStyle w:val="Prrafodelista"/>
        <w:numPr>
          <w:ilvl w:val="2"/>
          <w:numId w:val="29"/>
        </w:numPr>
        <w:jc w:val="left"/>
        <w:outlineLvl w:val="2"/>
        <w:rPr>
          <w:rFonts w:cs="Times New Roman"/>
          <w:b/>
          <w:bCs/>
          <w:szCs w:val="24"/>
          <w:lang w:val="es-ES"/>
        </w:rPr>
      </w:pPr>
      <w:r w:rsidRPr="006F4248">
        <w:rPr>
          <w:rFonts w:cs="Times New Roman"/>
          <w:b/>
          <w:bCs/>
          <w:szCs w:val="24"/>
          <w:lang w:val="es-ES"/>
        </w:rPr>
        <w:t xml:space="preserve"> </w:t>
      </w:r>
      <w:bookmarkStart w:id="50" w:name="_Toc63378879"/>
      <w:r w:rsidRPr="006F4248">
        <w:rPr>
          <w:rFonts w:cs="Times New Roman"/>
          <w:b/>
          <w:bCs/>
          <w:szCs w:val="24"/>
          <w:lang w:val="es-ES"/>
        </w:rPr>
        <w:t>¿Qué es un documento?</w:t>
      </w:r>
      <w:bookmarkEnd w:id="50"/>
    </w:p>
    <w:p w14:paraId="530C836E" w14:textId="1012ED9F" w:rsidR="00A064B0" w:rsidRPr="00826548" w:rsidRDefault="00A064B0" w:rsidP="007525D8">
      <w:pPr>
        <w:pStyle w:val="Prrafodelista"/>
        <w:ind w:left="1004" w:firstLine="0"/>
        <w:rPr>
          <w:rFonts w:cs="Times New Roman"/>
          <w:lang w:val="es-ES"/>
        </w:rPr>
      </w:pPr>
      <w:r w:rsidRPr="00826548">
        <w:rPr>
          <w:rFonts w:cs="Times New Roman"/>
          <w:lang w:val="es-ES"/>
        </w:rPr>
        <w:t>Los documentos son evidencia</w:t>
      </w:r>
      <w:r w:rsidR="008D3FF3" w:rsidRPr="00826548">
        <w:rPr>
          <w:rFonts w:cs="Times New Roman"/>
          <w:lang w:val="es-ES"/>
        </w:rPr>
        <w:t>s</w:t>
      </w:r>
      <w:r w:rsidRPr="00826548">
        <w:rPr>
          <w:rFonts w:cs="Times New Roman"/>
          <w:lang w:val="es-ES"/>
        </w:rPr>
        <w:t xml:space="preserve"> importante</w:t>
      </w:r>
      <w:r w:rsidR="008D3FF3" w:rsidRPr="00826548">
        <w:rPr>
          <w:rFonts w:cs="Times New Roman"/>
          <w:lang w:val="es-ES"/>
        </w:rPr>
        <w:t>s</w:t>
      </w:r>
      <w:r w:rsidRPr="00826548">
        <w:rPr>
          <w:rFonts w:cs="Times New Roman"/>
          <w:lang w:val="es-ES"/>
        </w:rPr>
        <w:t xml:space="preserve"> de hechos o acciones realizadas por entidades, particulares</w:t>
      </w:r>
      <w:r w:rsidR="008D3FF3" w:rsidRPr="00826548">
        <w:rPr>
          <w:rFonts w:cs="Times New Roman"/>
          <w:lang w:val="es-ES"/>
        </w:rPr>
        <w:t xml:space="preserve">, privadas o </w:t>
      </w:r>
      <w:r w:rsidRPr="00826548">
        <w:rPr>
          <w:rFonts w:cs="Times New Roman"/>
          <w:lang w:val="es-ES"/>
        </w:rPr>
        <w:t xml:space="preserve">del estado, y han sido </w:t>
      </w:r>
      <w:r w:rsidR="008D3FF3" w:rsidRPr="00826548">
        <w:rPr>
          <w:rFonts w:cs="Times New Roman"/>
          <w:lang w:val="es-ES"/>
        </w:rPr>
        <w:t>almacenadas</w:t>
      </w:r>
      <w:r w:rsidRPr="00826548">
        <w:rPr>
          <w:rFonts w:cs="Times New Roman"/>
          <w:lang w:val="es-ES"/>
        </w:rPr>
        <w:t xml:space="preserve"> en unidades de información</w:t>
      </w:r>
      <w:r w:rsidR="008D3FF3" w:rsidRPr="00826548">
        <w:rPr>
          <w:rFonts w:cs="Times New Roman"/>
          <w:lang w:val="es-ES"/>
        </w:rPr>
        <w:t xml:space="preserve"> tales como </w:t>
      </w:r>
      <w:r w:rsidRPr="00826548">
        <w:rPr>
          <w:rFonts w:cs="Times New Roman"/>
          <w:lang w:val="es-ES"/>
        </w:rPr>
        <w:t>discos compactos, archivos físicos, dispositivos de almacenamiento, imágenes, etc.</w:t>
      </w:r>
      <w:r w:rsidR="008D3FF3" w:rsidRPr="00826548">
        <w:rPr>
          <w:rFonts w:cs="Times New Roman"/>
          <w:lang w:val="es-ES"/>
        </w:rPr>
        <w:t xml:space="preserve"> Los documentos son </w:t>
      </w:r>
      <w:r w:rsidRPr="00826548">
        <w:rPr>
          <w:rFonts w:cs="Times New Roman"/>
          <w:lang w:val="es-ES"/>
        </w:rPr>
        <w:t>una prueba de la actividad humana plasmada en soportes, como pueden llegar a ser archivos, recursos audiovisuales, etc.</w:t>
      </w:r>
      <w:r w:rsidR="008D3FF3" w:rsidRPr="00826548">
        <w:rPr>
          <w:rFonts w:cs="Times New Roman"/>
          <w:lang w:val="es-ES"/>
        </w:rPr>
        <w:t xml:space="preserve"> </w:t>
      </w:r>
      <w:sdt>
        <w:sdtPr>
          <w:rPr>
            <w:rFonts w:cs="Times New Roman"/>
            <w:lang w:val="es-ES"/>
          </w:rPr>
          <w:id w:val="1658421319"/>
          <w:citation/>
        </w:sdtPr>
        <w:sdtEndPr/>
        <w:sdtContent>
          <w:r w:rsidR="00172DEB">
            <w:rPr>
              <w:rFonts w:cs="Times New Roman"/>
              <w:lang w:val="es-ES"/>
            </w:rPr>
            <w:fldChar w:fldCharType="begin"/>
          </w:r>
          <w:r w:rsidR="00172DEB">
            <w:rPr>
              <w:rFonts w:cs="Times New Roman"/>
              <w:lang w:val="es-MX"/>
            </w:rPr>
            <w:instrText xml:space="preserve"> CITATION Con16 \l 2058 </w:instrText>
          </w:r>
          <w:r w:rsidR="00172DEB">
            <w:rPr>
              <w:rFonts w:cs="Times New Roman"/>
              <w:lang w:val="es-ES"/>
            </w:rPr>
            <w:fldChar w:fldCharType="separate"/>
          </w:r>
          <w:r w:rsidR="00556A92" w:rsidRPr="00556A92">
            <w:rPr>
              <w:rFonts w:cs="Times New Roman"/>
              <w:noProof/>
              <w:lang w:val="es-MX"/>
            </w:rPr>
            <w:t>(Conceptodefinicion.de, 2016)</w:t>
          </w:r>
          <w:r w:rsidR="00172DEB">
            <w:rPr>
              <w:rFonts w:cs="Times New Roman"/>
              <w:lang w:val="es-ES"/>
            </w:rPr>
            <w:fldChar w:fldCharType="end"/>
          </w:r>
        </w:sdtContent>
      </w:sdt>
    </w:p>
    <w:p w14:paraId="2558D007" w14:textId="10EA637D" w:rsidR="007525D8" w:rsidRPr="00826548" w:rsidRDefault="007525D8" w:rsidP="007525D8">
      <w:pPr>
        <w:pStyle w:val="Prrafodelista"/>
        <w:ind w:left="1004" w:firstLine="0"/>
        <w:rPr>
          <w:rFonts w:cs="Times New Roman"/>
          <w:lang w:val="es-ES"/>
        </w:rPr>
      </w:pPr>
      <w:r w:rsidRPr="00826548">
        <w:rPr>
          <w:rFonts w:cs="Times New Roman"/>
          <w:lang w:val="es-ES"/>
        </w:rPr>
        <w:t xml:space="preserve">      El documento de archivo cuenta con distintas características, cuando se refiere a su concepción, no surge de forma natural, sino que es el reflejo de poder plasmar los hechos o actos ejecutados por diversas fuentes, con el paso del tiempo y la creación de estos se constituyen series los cuales a su vez pueden ser denominadas expedientes. Los documentos individuales, es decir unidades documentales, no tienen sentido propio, su razón viene dada por su pertenecía a un conjunto.</w:t>
      </w:r>
      <w:r w:rsidR="008D3FF3" w:rsidRPr="00826548">
        <w:rPr>
          <w:rFonts w:cs="Times New Roman"/>
          <w:lang w:val="es-ES"/>
        </w:rPr>
        <w:t xml:space="preserve"> </w:t>
      </w:r>
      <w:sdt>
        <w:sdtPr>
          <w:rPr>
            <w:rFonts w:cs="Times New Roman"/>
            <w:lang w:val="es-ES"/>
          </w:rPr>
          <w:id w:val="-498192443"/>
          <w:citation/>
        </w:sdtPr>
        <w:sdtEndPr/>
        <w:sdtContent>
          <w:r w:rsidR="00D51A9F">
            <w:rPr>
              <w:rFonts w:cs="Times New Roman"/>
              <w:lang w:val="es-ES"/>
            </w:rPr>
            <w:fldChar w:fldCharType="begin"/>
          </w:r>
          <w:r w:rsidR="00D51A9F">
            <w:rPr>
              <w:rFonts w:cs="Times New Roman"/>
              <w:lang w:val="es-MX"/>
            </w:rPr>
            <w:instrText xml:space="preserve"> CITATION Fra99 \l 2058 </w:instrText>
          </w:r>
          <w:r w:rsidR="00D51A9F">
            <w:rPr>
              <w:rFonts w:cs="Times New Roman"/>
              <w:lang w:val="es-ES"/>
            </w:rPr>
            <w:fldChar w:fldCharType="separate"/>
          </w:r>
          <w:r w:rsidR="00556A92" w:rsidRPr="00556A92">
            <w:rPr>
              <w:rFonts w:cs="Times New Roman"/>
              <w:noProof/>
              <w:lang w:val="es-MX"/>
            </w:rPr>
            <w:t>(Ruíz, 1999)</w:t>
          </w:r>
          <w:r w:rsidR="00D51A9F">
            <w:rPr>
              <w:rFonts w:cs="Times New Roman"/>
              <w:lang w:val="es-ES"/>
            </w:rPr>
            <w:fldChar w:fldCharType="end"/>
          </w:r>
        </w:sdtContent>
      </w:sdt>
    </w:p>
    <w:p w14:paraId="38627D23" w14:textId="77777777" w:rsidR="007525D8" w:rsidRPr="00826548" w:rsidRDefault="007525D8" w:rsidP="007525D8">
      <w:pPr>
        <w:pStyle w:val="Prrafodelista"/>
        <w:ind w:left="1004" w:firstLine="0"/>
        <w:rPr>
          <w:rFonts w:cs="Times New Roman"/>
          <w:lang w:val="es-ES"/>
        </w:rPr>
      </w:pPr>
      <w:r w:rsidRPr="00826548">
        <w:rPr>
          <w:rFonts w:cs="Times New Roman"/>
          <w:lang w:val="es-ES"/>
        </w:rPr>
        <w:t xml:space="preserve">     Un documento de archivo puede denominarse “fiable” cuando el contenido de estos es una representación de las diversas operaciones, actividades o hechos de los que se da testimonio y al que se puede recurrir para posteriores operaciones. Este tipo de documentos deben ser creados en el momento o corto tiempo después de haber realizado la operación o actividad la cual se describirá en el mismo.</w:t>
      </w:r>
    </w:p>
    <w:p w14:paraId="7ED2FAA7" w14:textId="5925BAAF" w:rsidR="007525D8" w:rsidRPr="00826548" w:rsidRDefault="007525D8" w:rsidP="007525D8">
      <w:pPr>
        <w:pStyle w:val="Prrafodelista"/>
        <w:ind w:left="1004" w:firstLine="0"/>
        <w:rPr>
          <w:rFonts w:cs="Times New Roman"/>
          <w:b/>
          <w:bCs/>
          <w:szCs w:val="24"/>
          <w:lang w:val="es-ES"/>
        </w:rPr>
      </w:pPr>
      <w:r w:rsidRPr="00826548">
        <w:rPr>
          <w:rFonts w:cs="Times New Roman"/>
          <w:lang w:val="es-ES"/>
        </w:rPr>
        <w:t xml:space="preserve">     Un documento de archivo puede llegar a ser descrito como integro, cuando el carácter de este sea completo e inalterado. Así mismo este puede ser catalogado como “disponible” cuando este puede llegar a ser localizado, recuperado, presentado e interpretado.</w:t>
      </w:r>
      <w:r w:rsidR="009431C6" w:rsidRPr="00826548">
        <w:rPr>
          <w:rFonts w:cs="Times New Roman"/>
          <w:lang w:val="es-ES"/>
        </w:rPr>
        <w:t xml:space="preserve"> </w:t>
      </w:r>
      <w:sdt>
        <w:sdtPr>
          <w:rPr>
            <w:rFonts w:cs="Times New Roman"/>
            <w:lang w:val="es-ES"/>
          </w:rPr>
          <w:id w:val="1075010048"/>
          <w:citation/>
        </w:sdtPr>
        <w:sdtEndPr/>
        <w:sdtContent>
          <w:r w:rsidR="00D51A9F">
            <w:rPr>
              <w:rFonts w:cs="Times New Roman"/>
              <w:lang w:val="es-ES"/>
            </w:rPr>
            <w:fldChar w:fldCharType="begin"/>
          </w:r>
          <w:r w:rsidR="00D51A9F">
            <w:rPr>
              <w:rFonts w:cs="Times New Roman"/>
              <w:lang w:val="es-MX"/>
            </w:rPr>
            <w:instrText xml:space="preserve"> CITATION Fra99 \l 2058 </w:instrText>
          </w:r>
          <w:r w:rsidR="00D51A9F">
            <w:rPr>
              <w:rFonts w:cs="Times New Roman"/>
              <w:lang w:val="es-ES"/>
            </w:rPr>
            <w:fldChar w:fldCharType="separate"/>
          </w:r>
          <w:r w:rsidR="00556A92" w:rsidRPr="00556A92">
            <w:rPr>
              <w:rFonts w:cs="Times New Roman"/>
              <w:noProof/>
              <w:lang w:val="es-MX"/>
            </w:rPr>
            <w:t>(Ruíz, 1999)</w:t>
          </w:r>
          <w:r w:rsidR="00D51A9F">
            <w:rPr>
              <w:rFonts w:cs="Times New Roman"/>
              <w:lang w:val="es-ES"/>
            </w:rPr>
            <w:fldChar w:fldCharType="end"/>
          </w:r>
        </w:sdtContent>
      </w:sdt>
    </w:p>
    <w:p w14:paraId="3578BBCD" w14:textId="29DED286" w:rsidR="009831C4" w:rsidRPr="00F7611A" w:rsidRDefault="009831C4" w:rsidP="00F7611A">
      <w:pPr>
        <w:pStyle w:val="Ttulo4"/>
        <w:ind w:left="993"/>
        <w:rPr>
          <w:lang w:val="es-ES"/>
        </w:rPr>
      </w:pPr>
      <w:r w:rsidRPr="00F7611A">
        <w:rPr>
          <w:lang w:val="es-ES"/>
        </w:rPr>
        <w:t xml:space="preserve"> </w:t>
      </w:r>
      <w:r w:rsidR="00F7611A" w:rsidRPr="00F7611A">
        <w:rPr>
          <w:lang w:val="es-ES"/>
        </w:rPr>
        <w:t xml:space="preserve">2.2.1.1. </w:t>
      </w:r>
      <w:r w:rsidRPr="00F7611A">
        <w:rPr>
          <w:lang w:val="es-ES"/>
        </w:rPr>
        <w:t xml:space="preserve">Documento </w:t>
      </w:r>
      <w:r w:rsidR="0070689A" w:rsidRPr="00F7611A">
        <w:rPr>
          <w:lang w:val="es-ES"/>
        </w:rPr>
        <w:t>electrónico</w:t>
      </w:r>
      <w:r w:rsidRPr="00F7611A">
        <w:rPr>
          <w:lang w:val="es-ES"/>
        </w:rPr>
        <w:t>.</w:t>
      </w:r>
    </w:p>
    <w:p w14:paraId="30582517" w14:textId="3FD3162C" w:rsidR="009831C4" w:rsidRPr="00826548" w:rsidRDefault="009831C4" w:rsidP="009831C4">
      <w:pPr>
        <w:pStyle w:val="Prrafodelista"/>
        <w:ind w:left="993" w:firstLine="0"/>
        <w:rPr>
          <w:rFonts w:cs="Times New Roman"/>
          <w:szCs w:val="24"/>
          <w:lang w:val="es-ES"/>
        </w:rPr>
      </w:pPr>
      <w:r w:rsidRPr="00826548">
        <w:rPr>
          <w:rFonts w:cs="Times New Roman"/>
          <w:szCs w:val="24"/>
          <w:lang w:val="es-ES"/>
        </w:rPr>
        <w:t xml:space="preserve">Se define como un tipo de documento el cual ha sido generado, gestionado, conservado y transmitido por medios electrónicos, informáticos o telemáticos, </w:t>
      </w:r>
      <w:r w:rsidRPr="00826548">
        <w:rPr>
          <w:rFonts w:cs="Times New Roman"/>
          <w:szCs w:val="24"/>
          <w:lang w:val="es-ES"/>
        </w:rPr>
        <w:lastRenderedPageBreak/>
        <w:t>dichos documentos se caracterizan por contar con diversas formas de autenticación por medios electrónicos o en su defecto metadatos que permitan verificar su validez.</w:t>
      </w:r>
      <w:r w:rsidR="009F1C8D">
        <w:rPr>
          <w:rFonts w:cs="Times New Roman"/>
          <w:szCs w:val="24"/>
          <w:lang w:val="es-ES"/>
        </w:rPr>
        <w:t xml:space="preserve"> </w:t>
      </w:r>
      <w:sdt>
        <w:sdtPr>
          <w:rPr>
            <w:rFonts w:cs="Times New Roman"/>
            <w:szCs w:val="24"/>
            <w:lang w:val="es-ES"/>
          </w:rPr>
          <w:id w:val="1446963164"/>
          <w:citation/>
        </w:sdtPr>
        <w:sdtEndPr/>
        <w:sdtContent>
          <w:r w:rsidR="009F1C8D">
            <w:rPr>
              <w:rFonts w:cs="Times New Roman"/>
              <w:szCs w:val="24"/>
              <w:lang w:val="es-ES"/>
            </w:rPr>
            <w:fldChar w:fldCharType="begin"/>
          </w:r>
          <w:r w:rsidR="009F1C8D">
            <w:rPr>
              <w:rFonts w:cs="Times New Roman"/>
              <w:szCs w:val="24"/>
              <w:lang w:val="es-MX"/>
            </w:rPr>
            <w:instrText xml:space="preserve"> CITATION Pul17 \l 2058 </w:instrText>
          </w:r>
          <w:r w:rsidR="009F1C8D">
            <w:rPr>
              <w:rFonts w:cs="Times New Roman"/>
              <w:szCs w:val="24"/>
              <w:lang w:val="es-ES"/>
            </w:rPr>
            <w:fldChar w:fldCharType="separate"/>
          </w:r>
          <w:r w:rsidR="00556A92" w:rsidRPr="00556A92">
            <w:rPr>
              <w:rFonts w:cs="Times New Roman"/>
              <w:noProof/>
              <w:szCs w:val="24"/>
              <w:lang w:val="es-MX"/>
            </w:rPr>
            <w:t>(Pulido Daza, 2017)</w:t>
          </w:r>
          <w:r w:rsidR="009F1C8D">
            <w:rPr>
              <w:rFonts w:cs="Times New Roman"/>
              <w:szCs w:val="24"/>
              <w:lang w:val="es-ES"/>
            </w:rPr>
            <w:fldChar w:fldCharType="end"/>
          </w:r>
        </w:sdtContent>
      </w:sdt>
    </w:p>
    <w:p w14:paraId="747952FB" w14:textId="548E30BE" w:rsidR="00754A4F" w:rsidRPr="00826548" w:rsidRDefault="00FC5C54" w:rsidP="00754A4F">
      <w:pPr>
        <w:pStyle w:val="Prrafodelista"/>
        <w:ind w:left="993" w:firstLine="0"/>
        <w:rPr>
          <w:rFonts w:cs="Times New Roman"/>
          <w:szCs w:val="24"/>
          <w:lang w:val="es-ES"/>
        </w:rPr>
      </w:pPr>
      <w:r>
        <w:rPr>
          <w:rFonts w:cs="Times New Roman"/>
          <w:szCs w:val="24"/>
          <w:lang w:val="es-ES"/>
        </w:rPr>
        <w:t xml:space="preserve">     </w:t>
      </w:r>
      <w:r w:rsidR="009831C4" w:rsidRPr="00826548">
        <w:rPr>
          <w:rFonts w:cs="Times New Roman"/>
          <w:szCs w:val="24"/>
          <w:lang w:val="es-ES"/>
        </w:rPr>
        <w:t>Es importante mencionar que los documentos electrónicos poseen ciertas diferencias con respecto a los documentos de archivo tradicionales entre las cuales cabe resaltar:</w:t>
      </w:r>
    </w:p>
    <w:p w14:paraId="75C9DCB6" w14:textId="12B79D81" w:rsidR="009831C4" w:rsidRPr="009252EC" w:rsidRDefault="009252EC" w:rsidP="009252EC">
      <w:pPr>
        <w:pStyle w:val="Ttulo5"/>
        <w:ind w:left="1560"/>
        <w:rPr>
          <w:rFonts w:ascii="Times New Roman" w:hAnsi="Times New Roman" w:cs="Times New Roman"/>
          <w:b/>
          <w:bCs/>
          <w:i/>
          <w:iCs/>
          <w:color w:val="auto"/>
          <w:lang w:val="es-ES"/>
        </w:rPr>
      </w:pPr>
      <w:r w:rsidRPr="009252EC">
        <w:rPr>
          <w:rFonts w:ascii="Times New Roman" w:hAnsi="Times New Roman" w:cs="Times New Roman"/>
          <w:b/>
          <w:bCs/>
          <w:i/>
          <w:iCs/>
          <w:color w:val="auto"/>
          <w:lang w:val="es-ES"/>
        </w:rPr>
        <w:t xml:space="preserve">2.2.1.1.1. </w:t>
      </w:r>
      <w:r w:rsidR="009831C4" w:rsidRPr="009252EC">
        <w:rPr>
          <w:rFonts w:ascii="Times New Roman" w:hAnsi="Times New Roman" w:cs="Times New Roman"/>
          <w:b/>
          <w:bCs/>
          <w:i/>
          <w:iCs/>
          <w:color w:val="auto"/>
          <w:lang w:val="es-ES"/>
        </w:rPr>
        <w:t>Registro y uso de símbolos</w:t>
      </w:r>
      <w:r w:rsidR="00BC7E02" w:rsidRPr="009252EC">
        <w:rPr>
          <w:rFonts w:ascii="Times New Roman" w:hAnsi="Times New Roman" w:cs="Times New Roman"/>
          <w:b/>
          <w:bCs/>
          <w:i/>
          <w:iCs/>
          <w:color w:val="auto"/>
          <w:lang w:val="es-ES"/>
        </w:rPr>
        <w:t>.</w:t>
      </w:r>
    </w:p>
    <w:p w14:paraId="5C253312" w14:textId="455DAE08" w:rsidR="009831C4" w:rsidRPr="00826548" w:rsidRDefault="009831C4" w:rsidP="009831C4">
      <w:pPr>
        <w:pStyle w:val="Prrafodelista"/>
        <w:ind w:left="1701" w:hanging="283"/>
        <w:rPr>
          <w:rFonts w:cs="Times New Roman"/>
          <w:szCs w:val="24"/>
          <w:lang w:val="es-ES"/>
        </w:rPr>
      </w:pPr>
      <w:r w:rsidRPr="00826548">
        <w:rPr>
          <w:rFonts w:cs="Times New Roman"/>
          <w:szCs w:val="24"/>
          <w:lang w:val="es-ES"/>
        </w:rPr>
        <w:tab/>
        <w:t>En un documento tradicional se puede apreciar que la información ahí consignada es recabada a través de símbolos que son directamente accesibles para el ser humano; Sin embargo, en los documentos electrónicos la obtención de la información es a través medios digitales los cuales deben ser procesados por medio un software especializado para ser entendibles por el ser humano.</w:t>
      </w:r>
      <w:r w:rsidR="0070689A" w:rsidRPr="00826548">
        <w:rPr>
          <w:rFonts w:cs="Times New Roman"/>
          <w:szCs w:val="24"/>
          <w:lang w:val="es-ES"/>
        </w:rPr>
        <w:t xml:space="preserve"> </w:t>
      </w:r>
      <w:sdt>
        <w:sdtPr>
          <w:rPr>
            <w:rFonts w:cs="Times New Roman"/>
            <w:szCs w:val="24"/>
            <w:lang w:val="es-ES"/>
          </w:rPr>
          <w:id w:val="1994138567"/>
          <w:citation/>
        </w:sdtPr>
        <w:sdtEndPr/>
        <w:sdtContent>
          <w:r w:rsidR="00841E91">
            <w:rPr>
              <w:rFonts w:cs="Times New Roman"/>
              <w:szCs w:val="24"/>
              <w:lang w:val="es-ES"/>
            </w:rPr>
            <w:fldChar w:fldCharType="begin"/>
          </w:r>
          <w:r w:rsidR="00841E91">
            <w:rPr>
              <w:rFonts w:cs="Times New Roman"/>
              <w:szCs w:val="24"/>
              <w:lang w:val="es-MX"/>
            </w:rPr>
            <w:instrText xml:space="preserve"> CITATION Wil19 \l 2058 </w:instrText>
          </w:r>
          <w:r w:rsidR="00841E91">
            <w:rPr>
              <w:rFonts w:cs="Times New Roman"/>
              <w:szCs w:val="24"/>
              <w:lang w:val="es-ES"/>
            </w:rPr>
            <w:fldChar w:fldCharType="separate"/>
          </w:r>
          <w:r w:rsidR="00556A92" w:rsidRPr="00556A92">
            <w:rPr>
              <w:rFonts w:cs="Times New Roman"/>
              <w:noProof/>
              <w:szCs w:val="24"/>
              <w:lang w:val="es-MX"/>
            </w:rPr>
            <w:t>(William Patarroyo, 2019)</w:t>
          </w:r>
          <w:r w:rsidR="00841E91">
            <w:rPr>
              <w:rFonts w:cs="Times New Roman"/>
              <w:szCs w:val="24"/>
              <w:lang w:val="es-ES"/>
            </w:rPr>
            <w:fldChar w:fldCharType="end"/>
          </w:r>
        </w:sdtContent>
      </w:sdt>
    </w:p>
    <w:p w14:paraId="1A251B2C" w14:textId="5F7CECE7" w:rsidR="009831C4" w:rsidRPr="009252EC" w:rsidRDefault="009252EC" w:rsidP="009252EC">
      <w:pPr>
        <w:pStyle w:val="Ttulo5"/>
        <w:ind w:left="1560"/>
        <w:rPr>
          <w:rFonts w:ascii="Times New Roman" w:hAnsi="Times New Roman" w:cs="Times New Roman"/>
          <w:b/>
          <w:bCs/>
          <w:i/>
          <w:iCs/>
          <w:color w:val="auto"/>
          <w:lang w:val="es-ES"/>
        </w:rPr>
      </w:pPr>
      <w:r>
        <w:rPr>
          <w:rFonts w:ascii="Times New Roman" w:hAnsi="Times New Roman" w:cs="Times New Roman"/>
          <w:b/>
          <w:bCs/>
          <w:i/>
          <w:iCs/>
          <w:color w:val="auto"/>
          <w:lang w:val="es-ES"/>
        </w:rPr>
        <w:t xml:space="preserve">2.2.1.1.2. </w:t>
      </w:r>
      <w:r w:rsidR="009831C4" w:rsidRPr="009252EC">
        <w:rPr>
          <w:rFonts w:ascii="Times New Roman" w:hAnsi="Times New Roman" w:cs="Times New Roman"/>
          <w:b/>
          <w:bCs/>
          <w:i/>
          <w:iCs/>
          <w:color w:val="auto"/>
          <w:lang w:val="es-ES"/>
        </w:rPr>
        <w:t>Características de la estructura física y lógica</w:t>
      </w:r>
      <w:r w:rsidR="00BC7E02" w:rsidRPr="009252EC">
        <w:rPr>
          <w:rFonts w:ascii="Times New Roman" w:hAnsi="Times New Roman" w:cs="Times New Roman"/>
          <w:b/>
          <w:bCs/>
          <w:i/>
          <w:iCs/>
          <w:color w:val="auto"/>
          <w:lang w:val="es-ES"/>
        </w:rPr>
        <w:t>.</w:t>
      </w:r>
    </w:p>
    <w:p w14:paraId="29FAE369" w14:textId="0524080D" w:rsidR="009831C4" w:rsidRPr="00826548" w:rsidRDefault="009831C4" w:rsidP="009831C4">
      <w:pPr>
        <w:pStyle w:val="Prrafodelista"/>
        <w:ind w:left="1701" w:hanging="283"/>
        <w:rPr>
          <w:rFonts w:cs="Times New Roman"/>
          <w:szCs w:val="24"/>
          <w:lang w:val="es-ES"/>
        </w:rPr>
      </w:pPr>
      <w:r w:rsidRPr="00826548">
        <w:rPr>
          <w:rFonts w:cs="Times New Roman"/>
          <w:szCs w:val="24"/>
          <w:lang w:val="es-ES"/>
        </w:rPr>
        <w:tab/>
        <w:t>En documento físico pueden existir una serie de características que aseguran su autenticidad, entre ellas es importante resaltar la estructura de este ya que este se encuentra construido con la finalidad que existan sobre él, verificaciones de forma física entre las cuales es posible mencionar rubricas, firmas, sellos, etc.</w:t>
      </w:r>
      <w:r w:rsidR="009079B6">
        <w:rPr>
          <w:rFonts w:cs="Times New Roman"/>
          <w:szCs w:val="24"/>
          <w:lang w:val="es-ES"/>
        </w:rPr>
        <w:t xml:space="preserve"> </w:t>
      </w:r>
      <w:sdt>
        <w:sdtPr>
          <w:rPr>
            <w:rFonts w:cs="Times New Roman"/>
            <w:szCs w:val="24"/>
            <w:lang w:val="es-ES"/>
          </w:rPr>
          <w:id w:val="2122561904"/>
          <w:citation/>
        </w:sdtPr>
        <w:sdtEndPr/>
        <w:sdtContent>
          <w:r w:rsidR="009079B6">
            <w:rPr>
              <w:rFonts w:cs="Times New Roman"/>
              <w:szCs w:val="24"/>
              <w:lang w:val="es-ES"/>
            </w:rPr>
            <w:fldChar w:fldCharType="begin"/>
          </w:r>
          <w:r w:rsidR="009079B6">
            <w:rPr>
              <w:rFonts w:cs="Times New Roman"/>
              <w:szCs w:val="24"/>
              <w:lang w:val="es-MX"/>
            </w:rPr>
            <w:instrText xml:space="preserve"> CITATION Duv20 \l 2058 </w:instrText>
          </w:r>
          <w:r w:rsidR="009079B6">
            <w:rPr>
              <w:rFonts w:cs="Times New Roman"/>
              <w:szCs w:val="24"/>
              <w:lang w:val="es-ES"/>
            </w:rPr>
            <w:fldChar w:fldCharType="separate"/>
          </w:r>
          <w:r w:rsidR="00556A92" w:rsidRPr="00556A92">
            <w:rPr>
              <w:rFonts w:cs="Times New Roman"/>
              <w:noProof/>
              <w:szCs w:val="24"/>
              <w:lang w:val="es-MX"/>
            </w:rPr>
            <w:t>(León, 2020)</w:t>
          </w:r>
          <w:r w:rsidR="009079B6">
            <w:rPr>
              <w:rFonts w:cs="Times New Roman"/>
              <w:szCs w:val="24"/>
              <w:lang w:val="es-ES"/>
            </w:rPr>
            <w:fldChar w:fldCharType="end"/>
          </w:r>
        </w:sdtContent>
      </w:sdt>
    </w:p>
    <w:p w14:paraId="1C903476" w14:textId="4B4510AA" w:rsidR="009831C4" w:rsidRPr="00826548" w:rsidRDefault="009831C4" w:rsidP="009831C4">
      <w:pPr>
        <w:pStyle w:val="Prrafodelista"/>
        <w:ind w:left="1701" w:hanging="283"/>
        <w:rPr>
          <w:rFonts w:cs="Times New Roman"/>
          <w:szCs w:val="24"/>
          <w:lang w:val="es-ES"/>
        </w:rPr>
      </w:pPr>
      <w:r w:rsidRPr="00826548">
        <w:rPr>
          <w:rFonts w:cs="Times New Roman"/>
          <w:szCs w:val="24"/>
          <w:lang w:val="es-ES"/>
        </w:rPr>
        <w:t xml:space="preserve">         Mientras tanto que un documento electrónico no existe como tal la figura de este tipo de validaciones, sino que depende del software que realice la autenticación de este agregando sobre este, elementos que fortalezcan su estructura interna y aseguren su integridad.</w:t>
      </w:r>
      <w:r w:rsidR="004E1B9A" w:rsidRPr="00826548">
        <w:rPr>
          <w:rFonts w:cs="Times New Roman"/>
          <w:szCs w:val="24"/>
          <w:lang w:val="es-ES"/>
        </w:rPr>
        <w:t xml:space="preserve"> </w:t>
      </w:r>
    </w:p>
    <w:p w14:paraId="633965A9" w14:textId="7EBD78F7" w:rsidR="009831C4" w:rsidRPr="009252EC" w:rsidRDefault="009252EC" w:rsidP="009252EC">
      <w:pPr>
        <w:pStyle w:val="Ttulo5"/>
        <w:ind w:left="1560"/>
        <w:rPr>
          <w:rFonts w:ascii="Times New Roman" w:hAnsi="Times New Roman" w:cs="Times New Roman"/>
          <w:b/>
          <w:bCs/>
          <w:i/>
          <w:iCs/>
          <w:color w:val="auto"/>
          <w:lang w:val="es-ES"/>
        </w:rPr>
      </w:pPr>
      <w:r>
        <w:rPr>
          <w:rFonts w:ascii="Times New Roman" w:hAnsi="Times New Roman" w:cs="Times New Roman"/>
          <w:b/>
          <w:bCs/>
          <w:i/>
          <w:iCs/>
          <w:color w:val="auto"/>
          <w:lang w:val="es-ES"/>
        </w:rPr>
        <w:t>2.2.1.1.</w:t>
      </w:r>
      <w:r w:rsidR="00BD5C56">
        <w:rPr>
          <w:rFonts w:ascii="Times New Roman" w:hAnsi="Times New Roman" w:cs="Times New Roman"/>
          <w:b/>
          <w:bCs/>
          <w:i/>
          <w:iCs/>
          <w:color w:val="auto"/>
          <w:lang w:val="es-ES"/>
        </w:rPr>
        <w:t>3.</w:t>
      </w:r>
      <w:r w:rsidR="00BD5C56" w:rsidRPr="009252EC">
        <w:rPr>
          <w:rFonts w:ascii="Times New Roman" w:hAnsi="Times New Roman" w:cs="Times New Roman"/>
          <w:b/>
          <w:bCs/>
          <w:i/>
          <w:iCs/>
          <w:color w:val="auto"/>
          <w:lang w:val="es-ES"/>
        </w:rPr>
        <w:t xml:space="preserve"> Metadatos</w:t>
      </w:r>
      <w:r w:rsidR="00BC7E02" w:rsidRPr="009252EC">
        <w:rPr>
          <w:rFonts w:ascii="Times New Roman" w:hAnsi="Times New Roman" w:cs="Times New Roman"/>
          <w:b/>
          <w:bCs/>
          <w:i/>
          <w:iCs/>
          <w:color w:val="auto"/>
          <w:lang w:val="es-ES"/>
        </w:rPr>
        <w:t>.</w:t>
      </w:r>
    </w:p>
    <w:p w14:paraId="2BFDF995" w14:textId="7F74F2CA" w:rsidR="009831C4" w:rsidRPr="00826548" w:rsidRDefault="009831C4" w:rsidP="009831C4">
      <w:pPr>
        <w:pStyle w:val="Prrafodelista"/>
        <w:ind w:left="1701" w:hanging="283"/>
        <w:rPr>
          <w:rFonts w:cs="Times New Roman"/>
          <w:szCs w:val="24"/>
          <w:lang w:val="es-ES"/>
        </w:rPr>
      </w:pPr>
      <w:r w:rsidRPr="00826548">
        <w:rPr>
          <w:rFonts w:cs="Times New Roman"/>
          <w:szCs w:val="24"/>
          <w:lang w:val="es-ES"/>
        </w:rPr>
        <w:tab/>
        <w:t>Un documento electrónico carece de indicadores visuales que permitan establecer un contexto funcional y administrativo, por lo cual se definen datos específicos sobre los datos con la finalidad que estos puedan ser utilizados para comprender como se ha registrado la información, cuando, por quien, como está estructurado o si ha sido modificado</w:t>
      </w:r>
      <w:r w:rsidR="00821FE9" w:rsidRPr="00826548">
        <w:rPr>
          <w:rFonts w:cs="Times New Roman"/>
          <w:szCs w:val="24"/>
          <w:lang w:val="es-ES"/>
        </w:rPr>
        <w:t xml:space="preserve">. </w:t>
      </w:r>
      <w:sdt>
        <w:sdtPr>
          <w:rPr>
            <w:rFonts w:cs="Times New Roman"/>
            <w:szCs w:val="24"/>
            <w:lang w:val="es-ES"/>
          </w:rPr>
          <w:id w:val="1466005399"/>
          <w:citation/>
        </w:sdtPr>
        <w:sdtEndPr/>
        <w:sdtContent>
          <w:r w:rsidR="008A41E3">
            <w:rPr>
              <w:rFonts w:cs="Times New Roman"/>
              <w:szCs w:val="24"/>
              <w:lang w:val="es-ES"/>
            </w:rPr>
            <w:fldChar w:fldCharType="begin"/>
          </w:r>
          <w:r w:rsidR="008A41E3">
            <w:rPr>
              <w:rFonts w:cs="Times New Roman"/>
              <w:szCs w:val="24"/>
              <w:lang w:val="es-MX"/>
            </w:rPr>
            <w:instrText xml:space="preserve"> CITATION And19 \l 2058 </w:instrText>
          </w:r>
          <w:r w:rsidR="008A41E3">
            <w:rPr>
              <w:rFonts w:cs="Times New Roman"/>
              <w:szCs w:val="24"/>
              <w:lang w:val="es-ES"/>
            </w:rPr>
            <w:fldChar w:fldCharType="separate"/>
          </w:r>
          <w:r w:rsidR="00556A92" w:rsidRPr="00556A92">
            <w:rPr>
              <w:rFonts w:cs="Times New Roman"/>
              <w:noProof/>
              <w:szCs w:val="24"/>
              <w:lang w:val="es-MX"/>
            </w:rPr>
            <w:t>(Andaur, Díaz, &amp; Pereira, 2019)</w:t>
          </w:r>
          <w:r w:rsidR="008A41E3">
            <w:rPr>
              <w:rFonts w:cs="Times New Roman"/>
              <w:szCs w:val="24"/>
              <w:lang w:val="es-ES"/>
            </w:rPr>
            <w:fldChar w:fldCharType="end"/>
          </w:r>
        </w:sdtContent>
      </w:sdt>
    </w:p>
    <w:p w14:paraId="495CA644" w14:textId="112EFFDD" w:rsidR="009831C4" w:rsidRPr="009252EC" w:rsidRDefault="009252EC" w:rsidP="009252EC">
      <w:pPr>
        <w:pStyle w:val="Ttulo5"/>
        <w:ind w:left="1560"/>
        <w:rPr>
          <w:rFonts w:ascii="Times New Roman" w:hAnsi="Times New Roman" w:cs="Times New Roman"/>
          <w:b/>
          <w:bCs/>
          <w:i/>
          <w:iCs/>
          <w:color w:val="auto"/>
          <w:lang w:val="es-ES"/>
        </w:rPr>
      </w:pPr>
      <w:r>
        <w:rPr>
          <w:rFonts w:ascii="Times New Roman" w:hAnsi="Times New Roman" w:cs="Times New Roman"/>
          <w:b/>
          <w:bCs/>
          <w:i/>
          <w:iCs/>
          <w:color w:val="auto"/>
          <w:lang w:val="es-ES"/>
        </w:rPr>
        <w:lastRenderedPageBreak/>
        <w:t>2.2.1.1.4.</w:t>
      </w:r>
      <w:r w:rsidR="009831C4" w:rsidRPr="009252EC">
        <w:rPr>
          <w:rFonts w:ascii="Times New Roman" w:hAnsi="Times New Roman" w:cs="Times New Roman"/>
          <w:b/>
          <w:bCs/>
          <w:i/>
          <w:iCs/>
          <w:color w:val="auto"/>
          <w:lang w:val="es-ES"/>
        </w:rPr>
        <w:t xml:space="preserve"> Identificación</w:t>
      </w:r>
      <w:r w:rsidR="00BC7E02" w:rsidRPr="009252EC">
        <w:rPr>
          <w:rFonts w:ascii="Times New Roman" w:hAnsi="Times New Roman" w:cs="Times New Roman"/>
          <w:b/>
          <w:bCs/>
          <w:i/>
          <w:iCs/>
          <w:color w:val="auto"/>
          <w:lang w:val="es-ES"/>
        </w:rPr>
        <w:t>.</w:t>
      </w:r>
    </w:p>
    <w:p w14:paraId="02635014" w14:textId="233B2218" w:rsidR="009831C4" w:rsidRPr="00826548" w:rsidRDefault="009831C4" w:rsidP="009831C4">
      <w:pPr>
        <w:pStyle w:val="Prrafodelista"/>
        <w:ind w:left="1701" w:firstLine="0"/>
        <w:rPr>
          <w:rFonts w:cs="Times New Roman"/>
          <w:szCs w:val="24"/>
          <w:lang w:val="es-ES"/>
        </w:rPr>
      </w:pPr>
      <w:r w:rsidRPr="00826548">
        <w:rPr>
          <w:rFonts w:cs="Times New Roman"/>
          <w:szCs w:val="24"/>
          <w:lang w:val="es-ES"/>
        </w:rPr>
        <w:t xml:space="preserve">Los documentos electrónicos serán identificados </w:t>
      </w:r>
      <w:r w:rsidR="00B21B43" w:rsidRPr="00826548">
        <w:rPr>
          <w:rFonts w:cs="Times New Roman"/>
          <w:szCs w:val="24"/>
          <w:lang w:val="es-ES"/>
        </w:rPr>
        <w:t>por medio</w:t>
      </w:r>
      <w:r w:rsidRPr="00826548">
        <w:rPr>
          <w:rFonts w:cs="Times New Roman"/>
          <w:szCs w:val="24"/>
          <w:lang w:val="es-ES"/>
        </w:rPr>
        <w:t xml:space="preserve"> de metadatos, los cuales permitirán no únicamente </w:t>
      </w:r>
      <w:r w:rsidR="00B21B43" w:rsidRPr="00826548">
        <w:rPr>
          <w:rFonts w:cs="Times New Roman"/>
          <w:szCs w:val="24"/>
          <w:lang w:val="es-ES"/>
        </w:rPr>
        <w:t>conocer el</w:t>
      </w:r>
      <w:r w:rsidRPr="00826548">
        <w:rPr>
          <w:rFonts w:cs="Times New Roman"/>
          <w:szCs w:val="24"/>
          <w:lang w:val="es-ES"/>
        </w:rPr>
        <w:t xml:space="preserve"> tipo de documento sino diversas características asociadas a él.</w:t>
      </w:r>
    </w:p>
    <w:p w14:paraId="3703CCC8" w14:textId="45EE0A61" w:rsidR="009831C4" w:rsidRPr="009252EC" w:rsidRDefault="009252EC" w:rsidP="009252EC">
      <w:pPr>
        <w:pStyle w:val="Ttulo5"/>
        <w:ind w:left="1560"/>
        <w:rPr>
          <w:rFonts w:ascii="Times New Roman" w:hAnsi="Times New Roman" w:cs="Times New Roman"/>
          <w:b/>
          <w:bCs/>
          <w:i/>
          <w:iCs/>
          <w:color w:val="auto"/>
          <w:lang w:val="es-ES"/>
        </w:rPr>
      </w:pPr>
      <w:r>
        <w:rPr>
          <w:rFonts w:ascii="Times New Roman" w:hAnsi="Times New Roman" w:cs="Times New Roman"/>
          <w:b/>
          <w:bCs/>
          <w:i/>
          <w:iCs/>
          <w:color w:val="auto"/>
          <w:lang w:val="es-ES"/>
        </w:rPr>
        <w:t xml:space="preserve">2.2.1.1.5. </w:t>
      </w:r>
      <w:r w:rsidR="009831C4" w:rsidRPr="009252EC">
        <w:rPr>
          <w:rFonts w:ascii="Times New Roman" w:hAnsi="Times New Roman" w:cs="Times New Roman"/>
          <w:b/>
          <w:bCs/>
          <w:i/>
          <w:iCs/>
          <w:color w:val="auto"/>
          <w:lang w:val="es-ES"/>
        </w:rPr>
        <w:t>Conservación</w:t>
      </w:r>
      <w:r w:rsidR="00BC7E02" w:rsidRPr="009252EC">
        <w:rPr>
          <w:rFonts w:ascii="Times New Roman" w:hAnsi="Times New Roman" w:cs="Times New Roman"/>
          <w:b/>
          <w:bCs/>
          <w:i/>
          <w:iCs/>
          <w:color w:val="auto"/>
          <w:lang w:val="es-ES"/>
        </w:rPr>
        <w:t>.</w:t>
      </w:r>
    </w:p>
    <w:p w14:paraId="7651A753" w14:textId="258F3F99" w:rsidR="009831C4" w:rsidRPr="00826548" w:rsidRDefault="009831C4" w:rsidP="009831C4">
      <w:pPr>
        <w:pStyle w:val="Prrafodelista"/>
        <w:ind w:left="1701" w:firstLine="0"/>
        <w:rPr>
          <w:rFonts w:cs="Times New Roman"/>
          <w:szCs w:val="24"/>
          <w:lang w:val="es-ES"/>
        </w:rPr>
      </w:pPr>
      <w:r w:rsidRPr="00826548">
        <w:rPr>
          <w:rFonts w:cs="Times New Roman"/>
          <w:szCs w:val="24"/>
          <w:lang w:val="es-ES"/>
        </w:rPr>
        <w:t>El almacenamiento de los documentos electrónicos deberá ir de la mano con la Gobernanza de la Información por medio de la cual deberá establecerse los tiempos de disponibilidad de los documentos.</w:t>
      </w:r>
      <w:r w:rsidR="00DD35F5">
        <w:rPr>
          <w:rFonts w:cs="Times New Roman"/>
          <w:szCs w:val="24"/>
          <w:lang w:val="es-ES"/>
        </w:rPr>
        <w:t xml:space="preserve"> </w:t>
      </w:r>
      <w:sdt>
        <w:sdtPr>
          <w:rPr>
            <w:rFonts w:cs="Times New Roman"/>
            <w:szCs w:val="24"/>
            <w:lang w:val="es-ES"/>
          </w:rPr>
          <w:id w:val="140937279"/>
          <w:citation/>
        </w:sdtPr>
        <w:sdtEndPr/>
        <w:sdtContent>
          <w:r w:rsidR="00DD35F5">
            <w:rPr>
              <w:rFonts w:cs="Times New Roman"/>
              <w:szCs w:val="24"/>
              <w:lang w:val="es-ES"/>
            </w:rPr>
            <w:fldChar w:fldCharType="begin"/>
          </w:r>
          <w:r w:rsidR="00DD35F5">
            <w:rPr>
              <w:rFonts w:cs="Times New Roman"/>
              <w:szCs w:val="24"/>
              <w:lang w:val="es-MX"/>
            </w:rPr>
            <w:instrText xml:space="preserve"> CITATION Ana18 \l 2058 </w:instrText>
          </w:r>
          <w:r w:rsidR="00DD35F5">
            <w:rPr>
              <w:rFonts w:cs="Times New Roman"/>
              <w:szCs w:val="24"/>
              <w:lang w:val="es-ES"/>
            </w:rPr>
            <w:fldChar w:fldCharType="separate"/>
          </w:r>
          <w:r w:rsidR="00556A92" w:rsidRPr="00556A92">
            <w:rPr>
              <w:rFonts w:cs="Times New Roman"/>
              <w:noProof/>
              <w:szCs w:val="24"/>
              <w:lang w:val="es-MX"/>
            </w:rPr>
            <w:t>(Canteli, 2018)</w:t>
          </w:r>
          <w:r w:rsidR="00DD35F5">
            <w:rPr>
              <w:rFonts w:cs="Times New Roman"/>
              <w:szCs w:val="24"/>
              <w:lang w:val="es-ES"/>
            </w:rPr>
            <w:fldChar w:fldCharType="end"/>
          </w:r>
        </w:sdtContent>
      </w:sdt>
    </w:p>
    <w:p w14:paraId="7E6D186E" w14:textId="1E295EBB" w:rsidR="00754A4F" w:rsidRPr="00826548" w:rsidRDefault="00554B06" w:rsidP="006F4248">
      <w:pPr>
        <w:pStyle w:val="Prrafodelista"/>
        <w:numPr>
          <w:ilvl w:val="2"/>
          <w:numId w:val="29"/>
        </w:numPr>
        <w:jc w:val="left"/>
        <w:outlineLvl w:val="2"/>
        <w:rPr>
          <w:rFonts w:cs="Times New Roman"/>
          <w:b/>
          <w:bCs/>
          <w:szCs w:val="24"/>
          <w:lang w:val="es-ES"/>
        </w:rPr>
      </w:pPr>
      <w:r w:rsidRPr="00826548">
        <w:rPr>
          <w:rFonts w:cs="Times New Roman"/>
          <w:b/>
          <w:bCs/>
          <w:szCs w:val="24"/>
          <w:lang w:val="es-ES"/>
        </w:rPr>
        <w:t xml:space="preserve"> </w:t>
      </w:r>
      <w:bookmarkStart w:id="51" w:name="_Toc63378880"/>
      <w:r w:rsidRPr="00826548">
        <w:rPr>
          <w:rFonts w:cs="Times New Roman"/>
          <w:b/>
          <w:bCs/>
          <w:szCs w:val="24"/>
          <w:lang w:val="es-ES"/>
        </w:rPr>
        <w:t>Ciclo de vida.</w:t>
      </w:r>
      <w:bookmarkEnd w:id="51"/>
      <w:r w:rsidRPr="00826548">
        <w:rPr>
          <w:rFonts w:cs="Times New Roman"/>
          <w:b/>
          <w:bCs/>
          <w:szCs w:val="24"/>
          <w:lang w:val="es-ES"/>
        </w:rPr>
        <w:t xml:space="preserve"> </w:t>
      </w:r>
    </w:p>
    <w:p w14:paraId="053E0E3F" w14:textId="0AE9CE23" w:rsidR="00754A4F" w:rsidRPr="00826548" w:rsidRDefault="00C74B27" w:rsidP="00E86111">
      <w:pPr>
        <w:pStyle w:val="Prrafodelista"/>
        <w:ind w:left="1004" w:firstLine="0"/>
        <w:rPr>
          <w:rFonts w:cs="Times New Roman"/>
          <w:szCs w:val="24"/>
          <w:lang w:val="es-ES"/>
        </w:rPr>
      </w:pPr>
      <w:r w:rsidRPr="00826548">
        <w:rPr>
          <w:rFonts w:cs="Times New Roman"/>
          <w:szCs w:val="24"/>
          <w:lang w:val="es-ES"/>
        </w:rPr>
        <w:t xml:space="preserve">En la era tecnológica en la cual nos encontramos </w:t>
      </w:r>
      <w:r w:rsidR="00FA2B81" w:rsidRPr="00826548">
        <w:rPr>
          <w:rFonts w:cs="Times New Roman"/>
          <w:szCs w:val="24"/>
          <w:lang w:val="es-ES"/>
        </w:rPr>
        <w:t>el uso</w:t>
      </w:r>
      <w:r w:rsidR="009D12EC" w:rsidRPr="00826548">
        <w:rPr>
          <w:rFonts w:cs="Times New Roman"/>
          <w:szCs w:val="24"/>
          <w:lang w:val="es-ES"/>
        </w:rPr>
        <w:t xml:space="preserve"> </w:t>
      </w:r>
      <w:r w:rsidR="00CE04D1" w:rsidRPr="00826548">
        <w:rPr>
          <w:rFonts w:cs="Times New Roman"/>
          <w:szCs w:val="24"/>
          <w:lang w:val="es-ES"/>
        </w:rPr>
        <w:t>d</w:t>
      </w:r>
      <w:r w:rsidR="009D12EC" w:rsidRPr="00826548">
        <w:rPr>
          <w:rFonts w:cs="Times New Roman"/>
          <w:szCs w:val="24"/>
          <w:lang w:val="es-ES"/>
        </w:rPr>
        <w:t>e documentos no se detiene</w:t>
      </w:r>
      <w:r w:rsidR="0095659F" w:rsidRPr="00826548">
        <w:rPr>
          <w:rFonts w:cs="Times New Roman"/>
          <w:szCs w:val="24"/>
          <w:lang w:val="es-ES"/>
        </w:rPr>
        <w:t>;</w:t>
      </w:r>
      <w:r w:rsidR="00F83497" w:rsidRPr="00826548">
        <w:rPr>
          <w:rFonts w:cs="Times New Roman"/>
          <w:szCs w:val="24"/>
          <w:lang w:val="es-ES"/>
        </w:rPr>
        <w:t xml:space="preserve"> sin </w:t>
      </w:r>
      <w:r w:rsidR="00CE04D1" w:rsidRPr="00826548">
        <w:rPr>
          <w:rFonts w:cs="Times New Roman"/>
          <w:szCs w:val="24"/>
          <w:lang w:val="es-ES"/>
        </w:rPr>
        <w:t>embargo,</w:t>
      </w:r>
      <w:r w:rsidR="00F83497" w:rsidRPr="00826548">
        <w:rPr>
          <w:rFonts w:cs="Times New Roman"/>
          <w:szCs w:val="24"/>
          <w:lang w:val="es-ES"/>
        </w:rPr>
        <w:t xml:space="preserve"> </w:t>
      </w:r>
      <w:r w:rsidR="00A07C7E" w:rsidRPr="00826548">
        <w:rPr>
          <w:rFonts w:cs="Times New Roman"/>
          <w:szCs w:val="24"/>
          <w:lang w:val="es-ES"/>
        </w:rPr>
        <w:t xml:space="preserve">actualmente </w:t>
      </w:r>
      <w:r w:rsidR="008940B3" w:rsidRPr="00826548">
        <w:rPr>
          <w:rFonts w:cs="Times New Roman"/>
          <w:szCs w:val="24"/>
          <w:lang w:val="es-ES"/>
        </w:rPr>
        <w:t xml:space="preserve">vemos un aumento de estos en </w:t>
      </w:r>
      <w:r w:rsidR="00FA2B81" w:rsidRPr="00826548">
        <w:rPr>
          <w:rFonts w:cs="Times New Roman"/>
          <w:szCs w:val="24"/>
          <w:lang w:val="es-ES"/>
        </w:rPr>
        <w:t xml:space="preserve">formato </w:t>
      </w:r>
      <w:r w:rsidR="004D16CF" w:rsidRPr="00826548">
        <w:rPr>
          <w:rFonts w:cs="Times New Roman"/>
          <w:szCs w:val="24"/>
          <w:lang w:val="es-ES"/>
        </w:rPr>
        <w:t>electrónico</w:t>
      </w:r>
      <w:r w:rsidR="00FA2B81" w:rsidRPr="00826548">
        <w:rPr>
          <w:rFonts w:cs="Times New Roman"/>
          <w:szCs w:val="24"/>
          <w:lang w:val="es-ES"/>
        </w:rPr>
        <w:t>,</w:t>
      </w:r>
      <w:r w:rsidR="004D16CF" w:rsidRPr="00826548">
        <w:rPr>
          <w:rFonts w:cs="Times New Roman"/>
          <w:szCs w:val="24"/>
          <w:lang w:val="es-ES"/>
        </w:rPr>
        <w:t xml:space="preserve"> lo cual provee diversas bondades frente a los </w:t>
      </w:r>
      <w:r w:rsidR="009F71AB" w:rsidRPr="00826548">
        <w:rPr>
          <w:rFonts w:cs="Times New Roman"/>
          <w:szCs w:val="24"/>
          <w:lang w:val="es-ES"/>
        </w:rPr>
        <w:t>documentos físicos</w:t>
      </w:r>
      <w:r w:rsidR="005862C0" w:rsidRPr="00826548">
        <w:rPr>
          <w:rFonts w:cs="Times New Roman"/>
          <w:szCs w:val="24"/>
          <w:lang w:val="es-ES"/>
        </w:rPr>
        <w:t xml:space="preserve">, </w:t>
      </w:r>
      <w:r w:rsidR="00553EBF" w:rsidRPr="00826548">
        <w:rPr>
          <w:rFonts w:cs="Times New Roman"/>
          <w:szCs w:val="24"/>
          <w:lang w:val="es-ES"/>
        </w:rPr>
        <w:t xml:space="preserve">una </w:t>
      </w:r>
      <w:r w:rsidR="00146AEF" w:rsidRPr="00826548">
        <w:rPr>
          <w:rFonts w:cs="Times New Roman"/>
          <w:szCs w:val="24"/>
          <w:lang w:val="es-ES"/>
        </w:rPr>
        <w:t>característica</w:t>
      </w:r>
      <w:r w:rsidR="00553EBF" w:rsidRPr="00826548">
        <w:rPr>
          <w:rFonts w:cs="Times New Roman"/>
          <w:szCs w:val="24"/>
          <w:lang w:val="es-ES"/>
        </w:rPr>
        <w:t xml:space="preserve"> que cabe mencionar es que estos documentos a comparación de los </w:t>
      </w:r>
      <w:r w:rsidR="00146AEF" w:rsidRPr="00826548">
        <w:rPr>
          <w:rFonts w:cs="Times New Roman"/>
          <w:szCs w:val="24"/>
          <w:lang w:val="es-ES"/>
        </w:rPr>
        <w:t xml:space="preserve">documentos </w:t>
      </w:r>
      <w:r w:rsidR="00553EBF" w:rsidRPr="00826548">
        <w:rPr>
          <w:rFonts w:cs="Times New Roman"/>
          <w:szCs w:val="24"/>
          <w:lang w:val="es-ES"/>
        </w:rPr>
        <w:t>físicos no sufren un deterioro</w:t>
      </w:r>
      <w:r w:rsidR="00F16B67" w:rsidRPr="00826548">
        <w:rPr>
          <w:rFonts w:cs="Times New Roman"/>
          <w:szCs w:val="24"/>
          <w:lang w:val="es-ES"/>
        </w:rPr>
        <w:t xml:space="preserve"> en su estructura</w:t>
      </w:r>
      <w:r w:rsidR="00D25DD2" w:rsidRPr="00826548">
        <w:rPr>
          <w:rFonts w:cs="Times New Roman"/>
          <w:szCs w:val="24"/>
          <w:lang w:val="es-ES"/>
        </w:rPr>
        <w:t>;</w:t>
      </w:r>
      <w:r w:rsidR="00F47729" w:rsidRPr="00826548">
        <w:rPr>
          <w:rFonts w:cs="Times New Roman"/>
          <w:szCs w:val="24"/>
          <w:lang w:val="es-ES"/>
        </w:rPr>
        <w:t xml:space="preserve"> </w:t>
      </w:r>
      <w:r w:rsidR="00D25DD2" w:rsidRPr="00826548">
        <w:rPr>
          <w:rFonts w:cs="Times New Roman"/>
          <w:szCs w:val="24"/>
          <w:lang w:val="es-ES"/>
        </w:rPr>
        <w:t xml:space="preserve"> por </w:t>
      </w:r>
      <w:r w:rsidR="009F71AB" w:rsidRPr="00826548">
        <w:rPr>
          <w:rFonts w:cs="Times New Roman"/>
          <w:szCs w:val="24"/>
          <w:lang w:val="es-ES"/>
        </w:rPr>
        <w:t>consiguiente,</w:t>
      </w:r>
      <w:r w:rsidR="00D25DD2" w:rsidRPr="00826548">
        <w:rPr>
          <w:rFonts w:cs="Times New Roman"/>
          <w:szCs w:val="24"/>
          <w:lang w:val="es-ES"/>
        </w:rPr>
        <w:t xml:space="preserve"> es necesario establecer las fases que tendrán estos durante su</w:t>
      </w:r>
      <w:r w:rsidR="00F47729" w:rsidRPr="00826548">
        <w:rPr>
          <w:rFonts w:cs="Times New Roman"/>
          <w:szCs w:val="24"/>
          <w:lang w:val="es-ES"/>
        </w:rPr>
        <w:t xml:space="preserve"> tiempo de uso</w:t>
      </w:r>
      <w:r w:rsidR="0032486F" w:rsidRPr="00826548">
        <w:rPr>
          <w:rFonts w:cs="Times New Roman"/>
          <w:szCs w:val="24"/>
          <w:lang w:val="es-ES"/>
        </w:rPr>
        <w:t xml:space="preserve"> </w:t>
      </w:r>
      <w:r w:rsidR="00595BA7">
        <w:rPr>
          <w:rFonts w:cs="Times New Roman"/>
          <w:szCs w:val="24"/>
          <w:lang w:val="es-ES"/>
        </w:rPr>
        <w:t xml:space="preserve"> </w:t>
      </w:r>
      <w:sdt>
        <w:sdtPr>
          <w:rPr>
            <w:rFonts w:cs="Times New Roman"/>
            <w:szCs w:val="24"/>
            <w:lang w:val="es-ES"/>
          </w:rPr>
          <w:id w:val="-216671120"/>
          <w:citation/>
        </w:sdtPr>
        <w:sdtEndPr/>
        <w:sdtContent>
          <w:r w:rsidR="00595BA7">
            <w:rPr>
              <w:rFonts w:cs="Times New Roman"/>
              <w:szCs w:val="24"/>
              <w:lang w:val="es-ES"/>
            </w:rPr>
            <w:fldChar w:fldCharType="begin"/>
          </w:r>
          <w:r w:rsidR="00595BA7">
            <w:rPr>
              <w:rFonts w:cs="Times New Roman"/>
              <w:szCs w:val="24"/>
              <w:lang w:val="es-MX"/>
            </w:rPr>
            <w:instrText xml:space="preserve"> CITATION Mar16 \l 2058 </w:instrText>
          </w:r>
          <w:r w:rsidR="00595BA7">
            <w:rPr>
              <w:rFonts w:cs="Times New Roman"/>
              <w:szCs w:val="24"/>
              <w:lang w:val="es-ES"/>
            </w:rPr>
            <w:fldChar w:fldCharType="separate"/>
          </w:r>
          <w:r w:rsidR="00556A92" w:rsidRPr="00556A92">
            <w:rPr>
              <w:rFonts w:cs="Times New Roman"/>
              <w:noProof/>
              <w:szCs w:val="24"/>
              <w:lang w:val="es-MX"/>
            </w:rPr>
            <w:t>(Yebra, 2016)</w:t>
          </w:r>
          <w:r w:rsidR="00595BA7">
            <w:rPr>
              <w:rFonts w:cs="Times New Roman"/>
              <w:szCs w:val="24"/>
              <w:lang w:val="es-ES"/>
            </w:rPr>
            <w:fldChar w:fldCharType="end"/>
          </w:r>
        </w:sdtContent>
      </w:sdt>
      <w:r w:rsidR="00595BA7">
        <w:rPr>
          <w:rFonts w:cs="Times New Roman"/>
          <w:szCs w:val="24"/>
          <w:lang w:val="es-ES"/>
        </w:rPr>
        <w:t xml:space="preserve">. </w:t>
      </w:r>
      <w:r w:rsidR="009F71AB" w:rsidRPr="00826548">
        <w:rPr>
          <w:rFonts w:cs="Times New Roman"/>
          <w:szCs w:val="24"/>
          <w:lang w:val="es-ES"/>
        </w:rPr>
        <w:t>El ciclo de vida de los documentos electrónicos cuenta con tres fases las cuales son:</w:t>
      </w:r>
    </w:p>
    <w:p w14:paraId="71ACAC00" w14:textId="129D9A92" w:rsidR="00BC7E02" w:rsidRPr="00BC7E02" w:rsidRDefault="00754A4F" w:rsidP="009E694C">
      <w:pPr>
        <w:pStyle w:val="Ttulo4"/>
        <w:numPr>
          <w:ilvl w:val="3"/>
          <w:numId w:val="29"/>
        </w:numPr>
        <w:rPr>
          <w:lang w:val="es-ES"/>
        </w:rPr>
      </w:pPr>
      <w:r w:rsidRPr="00BC7E02">
        <w:rPr>
          <w:lang w:val="es-ES"/>
        </w:rPr>
        <w:t>Activa</w:t>
      </w:r>
      <w:r w:rsidR="00BC7E02">
        <w:rPr>
          <w:lang w:val="es-ES"/>
        </w:rPr>
        <w:t>.</w:t>
      </w:r>
    </w:p>
    <w:p w14:paraId="69835862" w14:textId="2D6E0B1A" w:rsidR="00754A4F" w:rsidRPr="00826548" w:rsidRDefault="00754A4F" w:rsidP="00BC7E02">
      <w:pPr>
        <w:pStyle w:val="Prrafodelista"/>
        <w:ind w:left="1701" w:firstLine="0"/>
        <w:rPr>
          <w:rFonts w:cs="Times New Roman"/>
          <w:szCs w:val="24"/>
          <w:lang w:val="es-ES"/>
        </w:rPr>
      </w:pPr>
      <w:r w:rsidRPr="00826548">
        <w:rPr>
          <w:rFonts w:cs="Times New Roman"/>
          <w:szCs w:val="24"/>
          <w:lang w:val="es-ES"/>
        </w:rPr>
        <w:t>En esta fase se obtiene la información con el fin de generar el documento</w:t>
      </w:r>
      <w:r w:rsidR="003F7082" w:rsidRPr="00826548">
        <w:rPr>
          <w:rFonts w:cs="Times New Roman"/>
          <w:szCs w:val="24"/>
          <w:lang w:val="es-ES"/>
        </w:rPr>
        <w:t xml:space="preserve"> </w:t>
      </w:r>
      <w:sdt>
        <w:sdtPr>
          <w:rPr>
            <w:rFonts w:cs="Times New Roman"/>
            <w:szCs w:val="24"/>
            <w:lang w:val="es-ES"/>
          </w:rPr>
          <w:id w:val="926844640"/>
          <w:citation/>
        </w:sdtPr>
        <w:sdtEndPr/>
        <w:sdtContent>
          <w:r w:rsidR="00595BA7">
            <w:rPr>
              <w:rFonts w:cs="Times New Roman"/>
              <w:szCs w:val="24"/>
              <w:lang w:val="es-ES"/>
            </w:rPr>
            <w:fldChar w:fldCharType="begin"/>
          </w:r>
          <w:r w:rsidR="00595BA7">
            <w:rPr>
              <w:rFonts w:cs="Times New Roman"/>
              <w:szCs w:val="24"/>
              <w:lang w:val="es-MX"/>
            </w:rPr>
            <w:instrText xml:space="preserve"> CITATION Mar16 \l 2058 </w:instrText>
          </w:r>
          <w:r w:rsidR="00595BA7">
            <w:rPr>
              <w:rFonts w:cs="Times New Roman"/>
              <w:szCs w:val="24"/>
              <w:lang w:val="es-ES"/>
            </w:rPr>
            <w:fldChar w:fldCharType="separate"/>
          </w:r>
          <w:r w:rsidR="00556A92" w:rsidRPr="00556A92">
            <w:rPr>
              <w:rFonts w:cs="Times New Roman"/>
              <w:noProof/>
              <w:szCs w:val="24"/>
              <w:lang w:val="es-MX"/>
            </w:rPr>
            <w:t>(Yebra, 2016)</w:t>
          </w:r>
          <w:r w:rsidR="00595BA7">
            <w:rPr>
              <w:rFonts w:cs="Times New Roman"/>
              <w:szCs w:val="24"/>
              <w:lang w:val="es-ES"/>
            </w:rPr>
            <w:fldChar w:fldCharType="end"/>
          </w:r>
        </w:sdtContent>
      </w:sdt>
      <w:r w:rsidR="00B7081B">
        <w:rPr>
          <w:rFonts w:cs="Times New Roman"/>
          <w:szCs w:val="24"/>
          <w:lang w:val="es-ES"/>
        </w:rPr>
        <w:t>.</w:t>
      </w:r>
    </w:p>
    <w:p w14:paraId="20AA494B" w14:textId="7091D4C6" w:rsidR="00BC7E02" w:rsidRPr="00BC7E02" w:rsidRDefault="00754A4F" w:rsidP="009E694C">
      <w:pPr>
        <w:pStyle w:val="Ttulo4"/>
        <w:numPr>
          <w:ilvl w:val="3"/>
          <w:numId w:val="29"/>
        </w:numPr>
        <w:rPr>
          <w:rFonts w:cs="Times New Roman"/>
          <w:b w:val="0"/>
          <w:i w:val="0"/>
          <w:szCs w:val="24"/>
          <w:lang w:val="es-ES"/>
        </w:rPr>
      </w:pPr>
      <w:r w:rsidRPr="009E694C">
        <w:rPr>
          <w:lang w:val="es-ES"/>
        </w:rPr>
        <w:t>Semiactiva</w:t>
      </w:r>
      <w:r w:rsidR="00BC7E02">
        <w:rPr>
          <w:rFonts w:cs="Times New Roman"/>
          <w:b w:val="0"/>
          <w:i w:val="0"/>
          <w:szCs w:val="24"/>
          <w:lang w:val="es-ES"/>
        </w:rPr>
        <w:t>.</w:t>
      </w:r>
    </w:p>
    <w:p w14:paraId="6EE29CDD" w14:textId="694BEC04" w:rsidR="00754A4F" w:rsidRPr="00826548" w:rsidRDefault="00754A4F" w:rsidP="00BC7E02">
      <w:pPr>
        <w:pStyle w:val="Prrafodelista"/>
        <w:ind w:left="1701" w:firstLine="0"/>
        <w:rPr>
          <w:rFonts w:cs="Times New Roman"/>
          <w:szCs w:val="24"/>
          <w:lang w:val="es-ES"/>
        </w:rPr>
      </w:pPr>
      <w:r w:rsidRPr="00826548">
        <w:rPr>
          <w:rFonts w:cs="Times New Roman"/>
          <w:szCs w:val="24"/>
          <w:lang w:val="es-ES"/>
        </w:rPr>
        <w:t xml:space="preserve"> El documento se encuentra generado y en uso, dentro de esta fase podemos contemplar los eventos que requieren modificar los metadatos del documento</w:t>
      </w:r>
      <w:r w:rsidR="003F7082" w:rsidRPr="00826548">
        <w:rPr>
          <w:rFonts w:cs="Times New Roman"/>
          <w:szCs w:val="24"/>
          <w:lang w:val="es-ES"/>
        </w:rPr>
        <w:t xml:space="preserve"> </w:t>
      </w:r>
      <w:sdt>
        <w:sdtPr>
          <w:rPr>
            <w:rFonts w:cs="Times New Roman"/>
            <w:szCs w:val="24"/>
            <w:lang w:val="es-ES"/>
          </w:rPr>
          <w:id w:val="-1870443116"/>
          <w:citation/>
        </w:sdtPr>
        <w:sdtEndPr/>
        <w:sdtContent>
          <w:r w:rsidR="00B7081B">
            <w:rPr>
              <w:rFonts w:cs="Times New Roman"/>
              <w:szCs w:val="24"/>
              <w:lang w:val="es-ES"/>
            </w:rPr>
            <w:fldChar w:fldCharType="begin"/>
          </w:r>
          <w:r w:rsidR="00B7081B">
            <w:rPr>
              <w:rFonts w:cs="Times New Roman"/>
              <w:szCs w:val="24"/>
              <w:lang w:val="es-MX"/>
            </w:rPr>
            <w:instrText xml:space="preserve"> CITATION Mar16 \l 2058 </w:instrText>
          </w:r>
          <w:r w:rsidR="00B7081B">
            <w:rPr>
              <w:rFonts w:cs="Times New Roman"/>
              <w:szCs w:val="24"/>
              <w:lang w:val="es-ES"/>
            </w:rPr>
            <w:fldChar w:fldCharType="separate"/>
          </w:r>
          <w:r w:rsidR="00556A92" w:rsidRPr="00556A92">
            <w:rPr>
              <w:rFonts w:cs="Times New Roman"/>
              <w:noProof/>
              <w:szCs w:val="24"/>
              <w:lang w:val="es-MX"/>
            </w:rPr>
            <w:t>(Yebra, 2016)</w:t>
          </w:r>
          <w:r w:rsidR="00B7081B">
            <w:rPr>
              <w:rFonts w:cs="Times New Roman"/>
              <w:szCs w:val="24"/>
              <w:lang w:val="es-ES"/>
            </w:rPr>
            <w:fldChar w:fldCharType="end"/>
          </w:r>
        </w:sdtContent>
      </w:sdt>
    </w:p>
    <w:p w14:paraId="683B81F9" w14:textId="02315724" w:rsidR="00BC7E02" w:rsidRPr="00BC7E02" w:rsidRDefault="00754A4F" w:rsidP="00141814">
      <w:pPr>
        <w:pStyle w:val="Ttulo4"/>
        <w:numPr>
          <w:ilvl w:val="3"/>
          <w:numId w:val="29"/>
        </w:numPr>
        <w:rPr>
          <w:rFonts w:cs="Times New Roman"/>
          <w:b w:val="0"/>
          <w:i w:val="0"/>
          <w:szCs w:val="24"/>
          <w:lang w:val="es-ES"/>
        </w:rPr>
      </w:pPr>
      <w:r w:rsidRPr="009E694C">
        <w:rPr>
          <w:lang w:val="es-ES"/>
        </w:rPr>
        <w:t>Inactiva</w:t>
      </w:r>
      <w:r w:rsidR="00BC7E02">
        <w:rPr>
          <w:rFonts w:cs="Times New Roman"/>
          <w:b w:val="0"/>
          <w:i w:val="0"/>
          <w:szCs w:val="24"/>
          <w:lang w:val="es-ES"/>
        </w:rPr>
        <w:t>.</w:t>
      </w:r>
    </w:p>
    <w:p w14:paraId="0C743924" w14:textId="573004F8" w:rsidR="00754A4F" w:rsidRPr="00826548" w:rsidRDefault="00754A4F" w:rsidP="00BC7E02">
      <w:pPr>
        <w:pStyle w:val="Prrafodelista"/>
        <w:ind w:left="1701"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Dentro de esta fase se evalúa el des uso de los documentos y estos pasan a formar parte de un archivo</w:t>
      </w:r>
      <w:r w:rsidR="003F7082" w:rsidRPr="00826548">
        <w:rPr>
          <w:rFonts w:cs="Times New Roman"/>
          <w:szCs w:val="24"/>
          <w:lang w:val="es-ES"/>
        </w:rPr>
        <w:t xml:space="preserve"> </w:t>
      </w:r>
      <w:sdt>
        <w:sdtPr>
          <w:rPr>
            <w:rFonts w:cs="Times New Roman"/>
            <w:szCs w:val="24"/>
            <w:lang w:val="es-ES"/>
          </w:rPr>
          <w:id w:val="-1231459079"/>
          <w:citation/>
        </w:sdtPr>
        <w:sdtEndPr/>
        <w:sdtContent>
          <w:r w:rsidR="00B7081B">
            <w:rPr>
              <w:rFonts w:cs="Times New Roman"/>
              <w:szCs w:val="24"/>
              <w:lang w:val="es-ES"/>
            </w:rPr>
            <w:fldChar w:fldCharType="begin"/>
          </w:r>
          <w:r w:rsidR="00B7081B">
            <w:rPr>
              <w:rFonts w:cs="Times New Roman"/>
              <w:szCs w:val="24"/>
              <w:lang w:val="es-MX"/>
            </w:rPr>
            <w:instrText xml:space="preserve"> CITATION Mar16 \l 2058 </w:instrText>
          </w:r>
          <w:r w:rsidR="00B7081B">
            <w:rPr>
              <w:rFonts w:cs="Times New Roman"/>
              <w:szCs w:val="24"/>
              <w:lang w:val="es-ES"/>
            </w:rPr>
            <w:fldChar w:fldCharType="separate"/>
          </w:r>
          <w:r w:rsidR="00556A92" w:rsidRPr="00556A92">
            <w:rPr>
              <w:rFonts w:cs="Times New Roman"/>
              <w:noProof/>
              <w:szCs w:val="24"/>
              <w:lang w:val="es-MX"/>
            </w:rPr>
            <w:t>(Yebra, 2016)</w:t>
          </w:r>
          <w:r w:rsidR="00B7081B">
            <w:rPr>
              <w:rFonts w:cs="Times New Roman"/>
              <w:szCs w:val="24"/>
              <w:lang w:val="es-ES"/>
            </w:rPr>
            <w:fldChar w:fldCharType="end"/>
          </w:r>
        </w:sdtContent>
      </w:sdt>
      <w:r w:rsidR="00B7081B">
        <w:rPr>
          <w:rFonts w:cs="Times New Roman"/>
          <w:szCs w:val="24"/>
          <w:lang w:val="es-ES"/>
        </w:rPr>
        <w:t>.</w:t>
      </w:r>
    </w:p>
    <w:p w14:paraId="47278F53" w14:textId="77777777" w:rsidR="00900313" w:rsidRPr="00826548" w:rsidRDefault="00900313" w:rsidP="00900313">
      <w:pPr>
        <w:pStyle w:val="Prrafodelista"/>
        <w:ind w:left="1701" w:firstLine="0"/>
        <w:rPr>
          <w:rFonts w:cs="Times New Roman"/>
          <w:b/>
          <w:bCs/>
          <w:szCs w:val="24"/>
          <w:lang w:val="es-ES"/>
        </w:rPr>
      </w:pPr>
    </w:p>
    <w:p w14:paraId="73E823C2" w14:textId="68E35869" w:rsidR="00B176B0" w:rsidRPr="00826548" w:rsidRDefault="00754A4F" w:rsidP="00E86111">
      <w:pPr>
        <w:pStyle w:val="Prrafodelista"/>
        <w:ind w:left="1004" w:firstLine="0"/>
        <w:rPr>
          <w:rFonts w:cs="Times New Roman"/>
          <w:szCs w:val="24"/>
          <w:lang w:val="es-ES"/>
        </w:rPr>
      </w:pPr>
      <w:r w:rsidRPr="00826548">
        <w:rPr>
          <w:rFonts w:cs="Times New Roman"/>
          <w:szCs w:val="24"/>
          <w:lang w:val="es-ES"/>
        </w:rPr>
        <w:t xml:space="preserve">     Todos los documentos que intervengan en un proceso documental podrán encontrarse dentro de estas fases, de esta forma podrá controlarse el acceso a cada documento, permitiendo así reducción de costos significativos en almacenamiento.</w:t>
      </w:r>
    </w:p>
    <w:p w14:paraId="3E9AD2AA" w14:textId="77777777" w:rsidR="008F6098" w:rsidRDefault="008F6098" w:rsidP="00B176B0">
      <w:pPr>
        <w:pStyle w:val="Prrafodelista"/>
        <w:spacing w:line="240" w:lineRule="auto"/>
        <w:ind w:left="1004" w:firstLine="0"/>
        <w:jc w:val="center"/>
        <w:rPr>
          <w:rFonts w:cs="Times New Roman"/>
          <w:sz w:val="20"/>
          <w:szCs w:val="20"/>
          <w:lang w:val="es-ES"/>
        </w:rPr>
      </w:pPr>
    </w:p>
    <w:p w14:paraId="78CC60DE" w14:textId="310A1BB3" w:rsidR="001C4624" w:rsidRDefault="00BD5C56" w:rsidP="001C4624">
      <w:pPr>
        <w:pStyle w:val="Descripcin"/>
        <w:spacing w:after="0"/>
        <w:jc w:val="center"/>
        <w:rPr>
          <w:rFonts w:cs="Times New Roman"/>
          <w:i w:val="0"/>
          <w:iCs w:val="0"/>
          <w:color w:val="auto"/>
          <w:sz w:val="20"/>
          <w:szCs w:val="20"/>
          <w:lang w:val="es-ES"/>
        </w:rPr>
      </w:pPr>
      <w:bookmarkStart w:id="52" w:name="_Toc62418843"/>
      <w:r>
        <w:rPr>
          <w:rFonts w:cs="Times New Roman"/>
          <w:i w:val="0"/>
          <w:iCs w:val="0"/>
          <w:color w:val="auto"/>
          <w:sz w:val="20"/>
          <w:szCs w:val="20"/>
          <w:lang w:val="es-ES"/>
        </w:rPr>
        <w:t>Figura</w:t>
      </w:r>
      <w:r w:rsidR="003625A4" w:rsidRPr="001C4624">
        <w:rPr>
          <w:rFonts w:cs="Times New Roman"/>
          <w:i w:val="0"/>
          <w:iCs w:val="0"/>
          <w:color w:val="auto"/>
          <w:sz w:val="20"/>
          <w:szCs w:val="20"/>
          <w:lang w:val="es-ES"/>
        </w:rPr>
        <w:t xml:space="preserve"> </w:t>
      </w:r>
      <w:r w:rsidR="009E2384" w:rsidRPr="001C4624">
        <w:rPr>
          <w:rFonts w:cs="Times New Roman"/>
          <w:i w:val="0"/>
          <w:iCs w:val="0"/>
          <w:color w:val="auto"/>
          <w:sz w:val="20"/>
          <w:szCs w:val="20"/>
          <w:lang w:val="es-ES"/>
        </w:rPr>
        <w:fldChar w:fldCharType="begin"/>
      </w:r>
      <w:r w:rsidR="009E2384" w:rsidRPr="001C4624">
        <w:rPr>
          <w:rFonts w:cs="Times New Roman"/>
          <w:i w:val="0"/>
          <w:iCs w:val="0"/>
          <w:color w:val="auto"/>
          <w:sz w:val="20"/>
          <w:szCs w:val="20"/>
          <w:lang w:val="es-ES"/>
        </w:rPr>
        <w:instrText xml:space="preserve"> SEQ Ilustración \* ARABIC </w:instrText>
      </w:r>
      <w:r w:rsidR="009E2384" w:rsidRPr="001C4624">
        <w:rPr>
          <w:rFonts w:cs="Times New Roman"/>
          <w:i w:val="0"/>
          <w:iCs w:val="0"/>
          <w:color w:val="auto"/>
          <w:sz w:val="20"/>
          <w:szCs w:val="20"/>
          <w:lang w:val="es-ES"/>
        </w:rPr>
        <w:fldChar w:fldCharType="separate"/>
      </w:r>
      <w:r w:rsidR="00434908" w:rsidRPr="001C4624">
        <w:rPr>
          <w:rFonts w:cs="Times New Roman"/>
          <w:i w:val="0"/>
          <w:iCs w:val="0"/>
          <w:color w:val="auto"/>
          <w:sz w:val="20"/>
          <w:szCs w:val="20"/>
          <w:lang w:val="es-ES"/>
        </w:rPr>
        <w:t>1</w:t>
      </w:r>
      <w:r w:rsidR="009E2384" w:rsidRPr="001C4624">
        <w:rPr>
          <w:rFonts w:cs="Times New Roman"/>
          <w:i w:val="0"/>
          <w:iCs w:val="0"/>
          <w:color w:val="auto"/>
          <w:sz w:val="20"/>
          <w:szCs w:val="20"/>
          <w:lang w:val="es-ES"/>
        </w:rPr>
        <w:fldChar w:fldCharType="end"/>
      </w:r>
      <w:r w:rsidR="003625A4" w:rsidRPr="001C4624">
        <w:rPr>
          <w:rFonts w:cs="Times New Roman"/>
          <w:i w:val="0"/>
          <w:iCs w:val="0"/>
          <w:color w:val="auto"/>
          <w:sz w:val="20"/>
          <w:szCs w:val="20"/>
          <w:lang w:val="es-ES"/>
        </w:rPr>
        <w:t>.</w:t>
      </w:r>
    </w:p>
    <w:p w14:paraId="356A2A3C" w14:textId="2A6B7DF8" w:rsidR="00B176B0" w:rsidRPr="001C4624" w:rsidRDefault="003625A4" w:rsidP="001C4624">
      <w:pPr>
        <w:pStyle w:val="Descripcin"/>
        <w:spacing w:after="0"/>
        <w:jc w:val="center"/>
        <w:rPr>
          <w:rFonts w:cs="Times New Roman"/>
          <w:color w:val="auto"/>
          <w:sz w:val="20"/>
          <w:szCs w:val="20"/>
          <w:lang w:val="es-ES"/>
        </w:rPr>
      </w:pPr>
      <w:r w:rsidRPr="001C4624">
        <w:rPr>
          <w:rFonts w:cs="Times New Roman"/>
          <w:color w:val="auto"/>
          <w:sz w:val="20"/>
          <w:szCs w:val="20"/>
          <w:lang w:val="es-ES"/>
        </w:rPr>
        <w:t xml:space="preserve"> Ciclo de vida de un documento</w:t>
      </w:r>
      <w:bookmarkEnd w:id="52"/>
    </w:p>
    <w:p w14:paraId="6D542AE6" w14:textId="77777777" w:rsidR="00E86111" w:rsidRPr="001C4624" w:rsidRDefault="00E86111" w:rsidP="00E86111">
      <w:pPr>
        <w:pStyle w:val="Prrafodelista"/>
        <w:ind w:left="1004" w:firstLine="0"/>
        <w:rPr>
          <w:rFonts w:cs="Times New Roman"/>
          <w:sz w:val="20"/>
          <w:szCs w:val="20"/>
          <w:u w:val="single"/>
          <w:lang w:val="es-ES"/>
        </w:rPr>
      </w:pPr>
    </w:p>
    <w:p w14:paraId="52E11280" w14:textId="127D93EF" w:rsidR="00754A4F" w:rsidRPr="001C4624" w:rsidRDefault="00754A4F" w:rsidP="00E86111">
      <w:pPr>
        <w:pStyle w:val="Prrafodelista"/>
        <w:ind w:left="1004" w:firstLine="0"/>
        <w:jc w:val="center"/>
        <w:rPr>
          <w:rFonts w:cs="Times New Roman"/>
          <w:sz w:val="20"/>
          <w:szCs w:val="20"/>
          <w:lang w:val="es-ES"/>
        </w:rPr>
      </w:pPr>
      <w:r w:rsidRPr="001C4624">
        <w:rPr>
          <w:noProof/>
          <w:sz w:val="20"/>
          <w:szCs w:val="20"/>
        </w:rPr>
        <w:drawing>
          <wp:inline distT="0" distB="0" distL="0" distR="0" wp14:anchorId="649A067F" wp14:editId="6A3472AB">
            <wp:extent cx="3286125" cy="1341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3">
                      <a:extLst>
                        <a:ext uri="{28A0092B-C50C-407E-A947-70E740481C1C}">
                          <a14:useLocalDpi xmlns:a14="http://schemas.microsoft.com/office/drawing/2010/main" val="0"/>
                        </a:ext>
                      </a:extLst>
                    </a:blip>
                    <a:stretch>
                      <a:fillRect/>
                    </a:stretch>
                  </pic:blipFill>
                  <pic:spPr>
                    <a:xfrm>
                      <a:off x="0" y="0"/>
                      <a:ext cx="3293437" cy="1344385"/>
                    </a:xfrm>
                    <a:prstGeom prst="rect">
                      <a:avLst/>
                    </a:prstGeom>
                  </pic:spPr>
                </pic:pic>
              </a:graphicData>
            </a:graphic>
          </wp:inline>
        </w:drawing>
      </w:r>
    </w:p>
    <w:p w14:paraId="041B0CF9" w14:textId="3ACB21FE" w:rsidR="00B176B0" w:rsidRPr="001C4624" w:rsidRDefault="00B176B0" w:rsidP="00B176B0">
      <w:pPr>
        <w:pStyle w:val="Prrafodelista"/>
        <w:spacing w:line="240" w:lineRule="auto"/>
        <w:ind w:left="1004" w:firstLine="0"/>
        <w:jc w:val="center"/>
        <w:rPr>
          <w:rFonts w:cs="Times New Roman"/>
          <w:sz w:val="20"/>
          <w:szCs w:val="20"/>
          <w:lang w:val="es-ES"/>
        </w:rPr>
      </w:pPr>
      <w:r w:rsidRPr="001C4624">
        <w:rPr>
          <w:rFonts w:cs="Times New Roman"/>
          <w:sz w:val="20"/>
          <w:szCs w:val="20"/>
          <w:lang w:val="es-ES"/>
        </w:rPr>
        <w:t xml:space="preserve">Fuente: </w:t>
      </w:r>
      <w:sdt>
        <w:sdtPr>
          <w:rPr>
            <w:rFonts w:cs="Times New Roman"/>
            <w:sz w:val="20"/>
            <w:szCs w:val="20"/>
            <w:lang w:val="es-ES"/>
          </w:rPr>
          <w:id w:val="307138912"/>
          <w:citation/>
        </w:sdtPr>
        <w:sdtEndPr/>
        <w:sdtContent>
          <w:r w:rsidR="00B7081B" w:rsidRPr="001C4624">
            <w:rPr>
              <w:rFonts w:cs="Times New Roman"/>
              <w:sz w:val="20"/>
              <w:szCs w:val="20"/>
              <w:lang w:val="es-ES"/>
            </w:rPr>
            <w:fldChar w:fldCharType="begin"/>
          </w:r>
          <w:r w:rsidR="00B7081B" w:rsidRPr="001C4624">
            <w:rPr>
              <w:rFonts w:cs="Times New Roman"/>
              <w:sz w:val="20"/>
              <w:szCs w:val="20"/>
              <w:lang w:val="es-MX"/>
            </w:rPr>
            <w:instrText xml:space="preserve"> CITATION Mar16 \l 2058 </w:instrText>
          </w:r>
          <w:r w:rsidR="00B7081B" w:rsidRPr="001C4624">
            <w:rPr>
              <w:rFonts w:cs="Times New Roman"/>
              <w:sz w:val="20"/>
              <w:szCs w:val="20"/>
              <w:lang w:val="es-ES"/>
            </w:rPr>
            <w:fldChar w:fldCharType="separate"/>
          </w:r>
          <w:r w:rsidR="00556A92" w:rsidRPr="001C4624">
            <w:rPr>
              <w:rFonts w:cs="Times New Roman"/>
              <w:noProof/>
              <w:sz w:val="20"/>
              <w:szCs w:val="20"/>
              <w:lang w:val="es-MX"/>
            </w:rPr>
            <w:t>(Yebra, 2016)</w:t>
          </w:r>
          <w:r w:rsidR="00B7081B" w:rsidRPr="001C4624">
            <w:rPr>
              <w:rFonts w:cs="Times New Roman"/>
              <w:sz w:val="20"/>
              <w:szCs w:val="20"/>
              <w:lang w:val="es-ES"/>
            </w:rPr>
            <w:fldChar w:fldCharType="end"/>
          </w:r>
        </w:sdtContent>
      </w:sdt>
    </w:p>
    <w:p w14:paraId="54043D6F" w14:textId="77777777" w:rsidR="00E86111" w:rsidRPr="00826548" w:rsidRDefault="00E86111" w:rsidP="00E86111">
      <w:pPr>
        <w:ind w:left="1560" w:firstLine="567"/>
        <w:jc w:val="center"/>
        <w:rPr>
          <w:rFonts w:cs="Times New Roman"/>
          <w:szCs w:val="24"/>
          <w:lang w:val="es-ES"/>
        </w:rPr>
      </w:pPr>
    </w:p>
    <w:p w14:paraId="481A10DF" w14:textId="3B539F61" w:rsidR="000B5FCC" w:rsidRPr="00826548" w:rsidRDefault="00554B06" w:rsidP="006F4248">
      <w:pPr>
        <w:pStyle w:val="Prrafodelista"/>
        <w:numPr>
          <w:ilvl w:val="2"/>
          <w:numId w:val="29"/>
        </w:numPr>
        <w:jc w:val="left"/>
        <w:outlineLvl w:val="2"/>
        <w:rPr>
          <w:rFonts w:cs="Times New Roman"/>
          <w:b/>
          <w:bCs/>
          <w:szCs w:val="24"/>
          <w:lang w:val="es-ES"/>
        </w:rPr>
      </w:pPr>
      <w:bookmarkStart w:id="53" w:name="_Toc63378881"/>
      <w:r w:rsidRPr="00826548">
        <w:rPr>
          <w:rFonts w:cs="Times New Roman"/>
          <w:b/>
          <w:bCs/>
          <w:szCs w:val="24"/>
          <w:lang w:val="es-ES"/>
        </w:rPr>
        <w:t>Instrumentos archivísticos.</w:t>
      </w:r>
      <w:bookmarkEnd w:id="53"/>
    </w:p>
    <w:p w14:paraId="04B0C684" w14:textId="58DF3601" w:rsidR="000B5FCC" w:rsidRPr="00826548" w:rsidRDefault="000B5FCC" w:rsidP="009322FA">
      <w:pPr>
        <w:pStyle w:val="Prrafodelista"/>
        <w:ind w:left="1004" w:firstLine="0"/>
        <w:rPr>
          <w:rFonts w:cs="Times New Roman"/>
          <w:b/>
          <w:bCs/>
          <w:szCs w:val="24"/>
          <w:lang w:val="es-ES"/>
        </w:rPr>
      </w:pPr>
      <w:r w:rsidRPr="00826548">
        <w:rPr>
          <w:rFonts w:cs="Times New Roman"/>
          <w:szCs w:val="24"/>
          <w:lang w:val="es-ES"/>
        </w:rPr>
        <w:t>Los instrumentos archivísticos son todas aquellas herramientas que facilitan la correcta ejecución de actividades y tareas que puedan llegar a ser parte de la gestión documental, estas fueron creadas con la finalidad de proporcionar una mayor facilidad en el manejo correcto de los documentos, su clasificación, categorización, verificación y ordenamiento al interior de las instituciones.</w:t>
      </w:r>
      <w:r w:rsidR="00900313" w:rsidRPr="00826548">
        <w:rPr>
          <w:rFonts w:cs="Times New Roman"/>
          <w:szCs w:val="24"/>
          <w:lang w:val="es-ES"/>
        </w:rPr>
        <w:t xml:space="preserve"> </w:t>
      </w:r>
      <w:sdt>
        <w:sdtPr>
          <w:rPr>
            <w:rFonts w:cs="Times New Roman"/>
            <w:szCs w:val="24"/>
            <w:lang w:val="es-ES"/>
          </w:rPr>
          <w:id w:val="1893540050"/>
          <w:citation/>
        </w:sdtPr>
        <w:sdtEndPr/>
        <w:sdtContent>
          <w:r w:rsidR="00E60EEB">
            <w:rPr>
              <w:rFonts w:cs="Times New Roman"/>
              <w:szCs w:val="24"/>
              <w:lang w:val="es-ES"/>
            </w:rPr>
            <w:fldChar w:fldCharType="begin"/>
          </w:r>
          <w:r w:rsidR="00E60EEB">
            <w:rPr>
              <w:rFonts w:cs="Times New Roman"/>
              <w:szCs w:val="24"/>
              <w:lang w:val="es-MX"/>
            </w:rPr>
            <w:instrText xml:space="preserve"> CITATION ATS19 \l 2058 </w:instrText>
          </w:r>
          <w:r w:rsidR="00E60EEB">
            <w:rPr>
              <w:rFonts w:cs="Times New Roman"/>
              <w:szCs w:val="24"/>
              <w:lang w:val="es-ES"/>
            </w:rPr>
            <w:fldChar w:fldCharType="separate"/>
          </w:r>
          <w:r w:rsidR="00556A92" w:rsidRPr="00556A92">
            <w:rPr>
              <w:rFonts w:cs="Times New Roman"/>
              <w:noProof/>
              <w:szCs w:val="24"/>
              <w:lang w:val="es-MX"/>
            </w:rPr>
            <w:t>(ATS Gestion, 2019)</w:t>
          </w:r>
          <w:r w:rsidR="00E60EEB">
            <w:rPr>
              <w:rFonts w:cs="Times New Roman"/>
              <w:szCs w:val="24"/>
              <w:lang w:val="es-ES"/>
            </w:rPr>
            <w:fldChar w:fldCharType="end"/>
          </w:r>
        </w:sdtContent>
      </w:sdt>
    </w:p>
    <w:p w14:paraId="16BCBADF" w14:textId="3811739E" w:rsidR="000B5FCC" w:rsidRPr="00826548" w:rsidRDefault="000B5FCC" w:rsidP="009322FA">
      <w:pPr>
        <w:pStyle w:val="Prrafodelista"/>
        <w:ind w:left="1004" w:firstLine="0"/>
        <w:rPr>
          <w:rFonts w:cs="Times New Roman"/>
          <w:bCs/>
          <w:szCs w:val="24"/>
          <w:lang w:val="es-ES"/>
        </w:rPr>
      </w:pPr>
      <w:r w:rsidRPr="00826548">
        <w:rPr>
          <w:rFonts w:cs="Times New Roman"/>
          <w:b/>
          <w:bCs/>
          <w:szCs w:val="24"/>
          <w:lang w:val="es-ES"/>
        </w:rPr>
        <w:t xml:space="preserve">     </w:t>
      </w:r>
      <w:r w:rsidRPr="00826548">
        <w:rPr>
          <w:rFonts w:cs="Times New Roman"/>
          <w:bCs/>
          <w:szCs w:val="24"/>
          <w:lang w:val="es-ES"/>
        </w:rPr>
        <w:t>Dentro de los principales instrumentos, herramientas o componentes utilizados en las operaciones de gestión documental, se encuentran los siguientes:</w:t>
      </w:r>
    </w:p>
    <w:p w14:paraId="18EDE11A" w14:textId="77777777"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t>Cuadro de clasificación basados en actividades de la organización</w:t>
      </w:r>
    </w:p>
    <w:p w14:paraId="78E158B1" w14:textId="77777777"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t>Calendario de conservación de documentos</w:t>
      </w:r>
    </w:p>
    <w:p w14:paraId="78146B9E" w14:textId="77777777"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t>Tabla de acceso y seguridad</w:t>
      </w:r>
    </w:p>
    <w:p w14:paraId="42718D33" w14:textId="77777777"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t>Tesauro de términos aceptados</w:t>
      </w:r>
    </w:p>
    <w:p w14:paraId="4E15A582" w14:textId="071FD98E"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t>Glosarios de términos o vocabularios controlados</w:t>
      </w:r>
    </w:p>
    <w:p w14:paraId="4696A657" w14:textId="7B69F01D" w:rsidR="000B5FCC" w:rsidRPr="00826548" w:rsidRDefault="000B5FCC" w:rsidP="009322FA">
      <w:pPr>
        <w:pStyle w:val="Prrafodelista"/>
        <w:ind w:left="1004" w:firstLine="0"/>
        <w:rPr>
          <w:rFonts w:cs="Times New Roman"/>
          <w:bCs/>
          <w:szCs w:val="24"/>
          <w:lang w:val="es-ES"/>
        </w:rPr>
      </w:pPr>
      <w:r w:rsidRPr="00826548">
        <w:rPr>
          <w:rFonts w:cs="Times New Roman"/>
          <w:bCs/>
          <w:szCs w:val="24"/>
          <w:lang w:val="es-ES"/>
        </w:rPr>
        <w:t xml:space="preserve">     De igual </w:t>
      </w:r>
      <w:r w:rsidR="00B21B43" w:rsidRPr="00826548">
        <w:rPr>
          <w:rFonts w:cs="Times New Roman"/>
          <w:bCs/>
          <w:szCs w:val="24"/>
          <w:lang w:val="es-ES"/>
        </w:rPr>
        <w:t>forma existen</w:t>
      </w:r>
      <w:r w:rsidRPr="00826548">
        <w:rPr>
          <w:rFonts w:cs="Times New Roman"/>
          <w:bCs/>
          <w:szCs w:val="24"/>
          <w:lang w:val="es-ES"/>
        </w:rPr>
        <w:t xml:space="preserve"> herramientas las cuales cumplen con una función específica dentro de la gestión documental, estas son llamadas funcionales, entre las cuales podemos mencionar:</w:t>
      </w:r>
      <w:r w:rsidR="00594F57" w:rsidRPr="00826548">
        <w:rPr>
          <w:rFonts w:cs="Times New Roman"/>
          <w:bCs/>
          <w:szCs w:val="24"/>
          <w:lang w:val="es-ES"/>
        </w:rPr>
        <w:t xml:space="preserve"> </w:t>
      </w:r>
      <w:sdt>
        <w:sdtPr>
          <w:rPr>
            <w:rFonts w:cs="Times New Roman"/>
            <w:bCs/>
            <w:szCs w:val="24"/>
            <w:lang w:val="es-ES"/>
          </w:rPr>
          <w:id w:val="-147367695"/>
          <w:citation/>
        </w:sdtPr>
        <w:sdtEndPr/>
        <w:sdtContent>
          <w:r w:rsidR="00E81960">
            <w:rPr>
              <w:rFonts w:cs="Times New Roman"/>
              <w:bCs/>
              <w:szCs w:val="24"/>
              <w:lang w:val="es-ES"/>
            </w:rPr>
            <w:fldChar w:fldCharType="begin"/>
          </w:r>
          <w:r w:rsidR="00E81960">
            <w:rPr>
              <w:rFonts w:cs="Times New Roman"/>
              <w:bCs/>
              <w:szCs w:val="24"/>
              <w:lang w:val="es-MX"/>
            </w:rPr>
            <w:instrText xml:space="preserve"> CITATION Arc20 \l 2058 </w:instrText>
          </w:r>
          <w:r w:rsidR="00E81960">
            <w:rPr>
              <w:rFonts w:cs="Times New Roman"/>
              <w:bCs/>
              <w:szCs w:val="24"/>
              <w:lang w:val="es-ES"/>
            </w:rPr>
            <w:fldChar w:fldCharType="separate"/>
          </w:r>
          <w:r w:rsidR="00556A92" w:rsidRPr="00556A92">
            <w:rPr>
              <w:rFonts w:cs="Times New Roman"/>
              <w:noProof/>
              <w:szCs w:val="24"/>
              <w:lang w:val="es-MX"/>
            </w:rPr>
            <w:t>(Archivo General de la Nación Colombia, 2020)</w:t>
          </w:r>
          <w:r w:rsidR="00E81960">
            <w:rPr>
              <w:rFonts w:cs="Times New Roman"/>
              <w:bCs/>
              <w:szCs w:val="24"/>
              <w:lang w:val="es-ES"/>
            </w:rPr>
            <w:fldChar w:fldCharType="end"/>
          </w:r>
        </w:sdtContent>
      </w:sdt>
    </w:p>
    <w:p w14:paraId="5428F49C" w14:textId="77777777"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t>Creación y control documental</w:t>
      </w:r>
    </w:p>
    <w:p w14:paraId="423CE375" w14:textId="77777777"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t>Cuadro de clasificación</w:t>
      </w:r>
    </w:p>
    <w:p w14:paraId="34EED0BA" w14:textId="77777777"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t>Calendario de conservación</w:t>
      </w:r>
    </w:p>
    <w:p w14:paraId="48CA4583" w14:textId="77777777"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t>Transferencia de Fondos</w:t>
      </w:r>
    </w:p>
    <w:p w14:paraId="12D9998B" w14:textId="77777777"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lastRenderedPageBreak/>
        <w:t>Descripción de los documentos</w:t>
      </w:r>
    </w:p>
    <w:p w14:paraId="40E43300" w14:textId="77777777"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t>Instalación y deposito</w:t>
      </w:r>
    </w:p>
    <w:p w14:paraId="5AD262E6" w14:textId="115E6804" w:rsidR="000B5FCC" w:rsidRPr="00826548" w:rsidRDefault="000B5FCC" w:rsidP="00AB5D0B">
      <w:pPr>
        <w:pStyle w:val="Prrafodelista"/>
        <w:numPr>
          <w:ilvl w:val="0"/>
          <w:numId w:val="28"/>
        </w:numPr>
        <w:ind w:left="1701" w:hanging="283"/>
        <w:rPr>
          <w:rFonts w:cs="Times New Roman"/>
          <w:szCs w:val="24"/>
          <w:lang w:val="es-ES"/>
        </w:rPr>
      </w:pPr>
      <w:r w:rsidRPr="00826548">
        <w:rPr>
          <w:rFonts w:cs="Times New Roman"/>
          <w:szCs w:val="24"/>
          <w:lang w:val="es-ES"/>
        </w:rPr>
        <w:t>Documentos vitales y prevención de riesgos</w:t>
      </w:r>
    </w:p>
    <w:p w14:paraId="7B431034" w14:textId="79AB6D5D" w:rsidR="000B5FCC" w:rsidRPr="00826548" w:rsidRDefault="000B5FCC" w:rsidP="009322FA">
      <w:pPr>
        <w:pStyle w:val="Prrafodelista"/>
        <w:ind w:left="1004" w:firstLine="0"/>
        <w:rPr>
          <w:rFonts w:cs="Times New Roman"/>
          <w:b/>
          <w:bCs/>
          <w:szCs w:val="24"/>
          <w:lang w:val="es-ES"/>
        </w:rPr>
      </w:pPr>
      <w:r w:rsidRPr="00826548">
        <w:rPr>
          <w:rFonts w:cs="Times New Roman"/>
          <w:bCs/>
          <w:szCs w:val="24"/>
          <w:lang w:val="es-ES"/>
        </w:rPr>
        <w:t xml:space="preserve">     Haciendo uso de estas herramientas es posible definir de forma adecuada funciones específicas a realizar, las cuales proveerán la información requerida para poder dar seguimiento y constante retroalimentación a los procesos de gestión documental.</w:t>
      </w:r>
    </w:p>
    <w:p w14:paraId="0F961EB3" w14:textId="75AF0A07" w:rsidR="00E86111" w:rsidRPr="00826548" w:rsidRDefault="00554B06" w:rsidP="006F4248">
      <w:pPr>
        <w:pStyle w:val="Prrafodelista"/>
        <w:numPr>
          <w:ilvl w:val="2"/>
          <w:numId w:val="29"/>
        </w:numPr>
        <w:jc w:val="left"/>
        <w:outlineLvl w:val="2"/>
        <w:rPr>
          <w:rFonts w:cs="Times New Roman"/>
          <w:b/>
          <w:bCs/>
          <w:szCs w:val="24"/>
          <w:lang w:val="es-ES"/>
        </w:rPr>
      </w:pPr>
      <w:bookmarkStart w:id="54" w:name="_Toc63378882"/>
      <w:r w:rsidRPr="00826548">
        <w:rPr>
          <w:rFonts w:cs="Times New Roman"/>
          <w:b/>
          <w:bCs/>
          <w:szCs w:val="24"/>
          <w:lang w:val="es-ES"/>
        </w:rPr>
        <w:t>Procesos de la gestión documental</w:t>
      </w:r>
      <w:bookmarkEnd w:id="54"/>
    </w:p>
    <w:p w14:paraId="296244B2" w14:textId="0EAE8E7D" w:rsidR="00E86111" w:rsidRPr="00826548" w:rsidRDefault="00E86111" w:rsidP="00E86111">
      <w:pPr>
        <w:pStyle w:val="Prrafodelista"/>
        <w:ind w:left="1004" w:firstLine="0"/>
        <w:rPr>
          <w:rFonts w:cs="Times New Roman"/>
          <w:bCs/>
          <w:szCs w:val="24"/>
          <w:lang w:val="es-ES"/>
        </w:rPr>
      </w:pPr>
      <w:r w:rsidRPr="00826548">
        <w:rPr>
          <w:rFonts w:cs="Times New Roman"/>
          <w:bCs/>
          <w:szCs w:val="24"/>
          <w:lang w:val="es-ES"/>
        </w:rPr>
        <w:t>Existen varios elementos que componen la gestión documental</w:t>
      </w:r>
      <w:r w:rsidR="00BE1098" w:rsidRPr="00826548">
        <w:rPr>
          <w:rFonts w:cs="Times New Roman"/>
          <w:bCs/>
          <w:szCs w:val="24"/>
          <w:lang w:val="es-ES"/>
        </w:rPr>
        <w:t>;</w:t>
      </w:r>
      <w:r w:rsidRPr="00826548">
        <w:rPr>
          <w:rFonts w:cs="Times New Roman"/>
          <w:bCs/>
          <w:szCs w:val="24"/>
          <w:lang w:val="es-ES"/>
        </w:rPr>
        <w:t xml:space="preserve"> sin embargo, se debe tener en consideración que para la inclusión de todos estos elementos es necesario establecer un procedimiento que defina un orden secuencial de las tareas a realizar, Un aspecto importante a tener presente es que existe la posibilidad que en muchos sistemas de gestión de documentos el orden de ejecución de las tareas sea distinta o incluso la ejecución de estas puedan llegar a ser simultaneas</w:t>
      </w:r>
      <w:r w:rsidR="000C599C">
        <w:rPr>
          <w:rFonts w:cs="Times New Roman"/>
          <w:bCs/>
          <w:szCs w:val="24"/>
          <w:lang w:val="es-ES"/>
        </w:rPr>
        <w:t xml:space="preserve"> </w:t>
      </w:r>
      <w:sdt>
        <w:sdtPr>
          <w:rPr>
            <w:rFonts w:cs="Times New Roman"/>
            <w:bCs/>
            <w:szCs w:val="24"/>
            <w:lang w:val="es-ES"/>
          </w:rPr>
          <w:id w:val="-207335042"/>
          <w:citation/>
        </w:sdtPr>
        <w:sdtEndPr/>
        <w:sdtContent>
          <w:r w:rsidR="000C599C">
            <w:rPr>
              <w:rFonts w:cs="Times New Roman"/>
              <w:bCs/>
              <w:szCs w:val="24"/>
              <w:lang w:val="es-ES"/>
            </w:rPr>
            <w:fldChar w:fldCharType="begin"/>
          </w:r>
          <w:r w:rsidR="000C599C">
            <w:rPr>
              <w:rFonts w:cs="Times New Roman"/>
              <w:bCs/>
              <w:szCs w:val="24"/>
              <w:lang w:val="es-MX"/>
            </w:rPr>
            <w:instrText xml:space="preserve"> CITATION Cus19 \l 2058 </w:instrText>
          </w:r>
          <w:r w:rsidR="000C599C">
            <w:rPr>
              <w:rFonts w:cs="Times New Roman"/>
              <w:bCs/>
              <w:szCs w:val="24"/>
              <w:lang w:val="es-ES"/>
            </w:rPr>
            <w:fldChar w:fldCharType="separate"/>
          </w:r>
          <w:r w:rsidR="00556A92" w:rsidRPr="00556A92">
            <w:rPr>
              <w:rFonts w:cs="Times New Roman"/>
              <w:noProof/>
              <w:szCs w:val="24"/>
              <w:lang w:val="es-MX"/>
            </w:rPr>
            <w:t>(Custio de documentos México, 2019)</w:t>
          </w:r>
          <w:r w:rsidR="000C599C">
            <w:rPr>
              <w:rFonts w:cs="Times New Roman"/>
              <w:bCs/>
              <w:szCs w:val="24"/>
              <w:lang w:val="es-ES"/>
            </w:rPr>
            <w:fldChar w:fldCharType="end"/>
          </w:r>
        </w:sdtContent>
      </w:sdt>
      <w:r w:rsidRPr="00826548">
        <w:rPr>
          <w:rFonts w:cs="Times New Roman"/>
          <w:bCs/>
          <w:szCs w:val="24"/>
          <w:lang w:val="es-ES"/>
        </w:rPr>
        <w:t xml:space="preserve">. </w:t>
      </w:r>
      <w:r w:rsidR="00594F57" w:rsidRPr="00826548">
        <w:rPr>
          <w:rFonts w:cs="Times New Roman"/>
          <w:bCs/>
          <w:szCs w:val="24"/>
          <w:lang w:val="es-ES"/>
        </w:rPr>
        <w:t>Haciendo uso de la norma ISO 15489</w:t>
      </w:r>
      <w:r w:rsidR="00993316" w:rsidRPr="00826548">
        <w:rPr>
          <w:rFonts w:cs="Times New Roman"/>
          <w:bCs/>
          <w:szCs w:val="24"/>
          <w:lang w:val="es-ES"/>
        </w:rPr>
        <w:t>:2, se presentan los siguientes puntos.</w:t>
      </w:r>
    </w:p>
    <w:p w14:paraId="459C802A" w14:textId="18A2981D" w:rsidR="0095488F" w:rsidRPr="00031767" w:rsidRDefault="00E86111" w:rsidP="0095488F">
      <w:pPr>
        <w:pStyle w:val="Ttulo4"/>
        <w:numPr>
          <w:ilvl w:val="3"/>
          <w:numId w:val="29"/>
        </w:numPr>
        <w:rPr>
          <w:rFonts w:cs="Times New Roman"/>
          <w:i w:val="0"/>
          <w:iCs w:val="0"/>
          <w:szCs w:val="24"/>
          <w:lang w:val="es-ES"/>
        </w:rPr>
      </w:pPr>
      <w:r w:rsidRPr="00031767">
        <w:rPr>
          <w:rStyle w:val="Ttulo4Car"/>
          <w:b/>
          <w:bCs/>
          <w:i/>
          <w:iCs/>
        </w:rPr>
        <w:t>Incorporación o captura</w:t>
      </w:r>
      <w:r w:rsidR="0095488F" w:rsidRPr="00031767">
        <w:rPr>
          <w:rFonts w:cs="Times New Roman"/>
          <w:i w:val="0"/>
          <w:iCs w:val="0"/>
          <w:szCs w:val="24"/>
          <w:lang w:val="es-ES"/>
        </w:rPr>
        <w:t>.</w:t>
      </w:r>
    </w:p>
    <w:p w14:paraId="73A58CD4" w14:textId="27BAD57A" w:rsidR="00E86111" w:rsidRPr="00826548" w:rsidRDefault="00E86111" w:rsidP="0095488F">
      <w:pPr>
        <w:pStyle w:val="Prrafodelista"/>
        <w:ind w:left="1701" w:firstLine="0"/>
        <w:rPr>
          <w:rFonts w:cs="Times New Roman"/>
          <w:szCs w:val="24"/>
          <w:lang w:val="es-ES"/>
        </w:rPr>
      </w:pPr>
      <w:r w:rsidRPr="00826548">
        <w:rPr>
          <w:rFonts w:cs="Times New Roman"/>
          <w:szCs w:val="24"/>
          <w:lang w:val="es-ES"/>
        </w:rPr>
        <w:t>Dentro de esta tarea se determina que documentos podrá recibir o crear la organización de adicionalmente quien podrá tener acceso a dichos documentos y el tiempo que deben conservarse en cada tipo de almacenamiento.</w:t>
      </w:r>
      <w:r w:rsidR="00A6038F">
        <w:rPr>
          <w:rFonts w:cs="Times New Roman"/>
          <w:szCs w:val="24"/>
          <w:lang w:val="es-ES"/>
        </w:rPr>
        <w:t xml:space="preserve"> </w:t>
      </w:r>
      <w:sdt>
        <w:sdtPr>
          <w:rPr>
            <w:rFonts w:cs="Times New Roman"/>
            <w:szCs w:val="24"/>
            <w:lang w:val="es-ES"/>
          </w:rPr>
          <w:id w:val="431714787"/>
          <w:citation/>
        </w:sdtPr>
        <w:sdtEndPr/>
        <w:sdtContent>
          <w:r w:rsidR="00A6038F">
            <w:rPr>
              <w:rFonts w:cs="Times New Roman"/>
              <w:szCs w:val="24"/>
              <w:lang w:val="es-ES"/>
            </w:rPr>
            <w:fldChar w:fldCharType="begin"/>
          </w:r>
          <w:r w:rsidR="00A6038F">
            <w:rPr>
              <w:rFonts w:cs="Times New Roman"/>
              <w:szCs w:val="24"/>
              <w:lang w:val="es-MX"/>
            </w:rPr>
            <w:instrText xml:space="preserve"> CITATION Oda13 \l 2058 </w:instrText>
          </w:r>
          <w:r w:rsidR="00A6038F">
            <w:rPr>
              <w:rFonts w:cs="Times New Roman"/>
              <w:szCs w:val="24"/>
              <w:lang w:val="es-ES"/>
            </w:rPr>
            <w:fldChar w:fldCharType="separate"/>
          </w:r>
          <w:r w:rsidR="00556A92" w:rsidRPr="00556A92">
            <w:rPr>
              <w:rFonts w:cs="Times New Roman"/>
              <w:noProof/>
              <w:szCs w:val="24"/>
              <w:lang w:val="es-MX"/>
            </w:rPr>
            <w:t>(Aranda, 2013)</w:t>
          </w:r>
          <w:r w:rsidR="00A6038F">
            <w:rPr>
              <w:rFonts w:cs="Times New Roman"/>
              <w:szCs w:val="24"/>
              <w:lang w:val="es-ES"/>
            </w:rPr>
            <w:fldChar w:fldCharType="end"/>
          </w:r>
        </w:sdtContent>
      </w:sdt>
    </w:p>
    <w:p w14:paraId="10BC75BC" w14:textId="77777777" w:rsidR="0095488F" w:rsidRPr="00031767" w:rsidRDefault="00E86111" w:rsidP="00201337">
      <w:pPr>
        <w:pStyle w:val="Ttulo4"/>
        <w:numPr>
          <w:ilvl w:val="3"/>
          <w:numId w:val="29"/>
        </w:numPr>
        <w:rPr>
          <w:rStyle w:val="Ttulo4Car"/>
          <w:b/>
          <w:bCs/>
        </w:rPr>
      </w:pPr>
      <w:r w:rsidRPr="00031767">
        <w:rPr>
          <w:rStyle w:val="Ttulo4Car"/>
          <w:b/>
          <w:bCs/>
          <w:i/>
          <w:iCs/>
        </w:rPr>
        <w:t>Registros</w:t>
      </w:r>
      <w:r w:rsidR="0095488F" w:rsidRPr="00031767">
        <w:rPr>
          <w:rStyle w:val="Ttulo4Car"/>
          <w:b/>
          <w:bCs/>
        </w:rPr>
        <w:t>.</w:t>
      </w:r>
    </w:p>
    <w:p w14:paraId="311897B4" w14:textId="559A04F1" w:rsidR="00E86111" w:rsidRPr="00826548" w:rsidRDefault="00E86111" w:rsidP="0095488F">
      <w:pPr>
        <w:pStyle w:val="Prrafodelista"/>
        <w:ind w:left="1701" w:firstLine="0"/>
        <w:rPr>
          <w:rFonts w:cs="Times New Roman"/>
          <w:szCs w:val="24"/>
          <w:lang w:val="es-ES"/>
        </w:rPr>
      </w:pPr>
      <w:r w:rsidRPr="00826548">
        <w:rPr>
          <w:rFonts w:cs="Times New Roman"/>
          <w:szCs w:val="24"/>
          <w:lang w:val="es-ES"/>
        </w:rPr>
        <w:t xml:space="preserve"> Permiten establecer técnicas formales para la incorporación de un documento. Por lo cual como parte del proceso de gestión documental es necesario el almacenamiento de la información relacionada al registro de dicho documento e identificarlo de forma única.</w:t>
      </w:r>
      <w:r w:rsidR="00A6038F" w:rsidRPr="00A6038F">
        <w:rPr>
          <w:rFonts w:cs="Times New Roman"/>
          <w:szCs w:val="24"/>
          <w:lang w:val="es-ES"/>
        </w:rPr>
        <w:t xml:space="preserve"> </w:t>
      </w:r>
      <w:sdt>
        <w:sdtPr>
          <w:rPr>
            <w:rFonts w:cs="Times New Roman"/>
            <w:szCs w:val="24"/>
            <w:lang w:val="es-ES"/>
          </w:rPr>
          <w:id w:val="-884252011"/>
          <w:citation/>
        </w:sdtPr>
        <w:sdtEndPr/>
        <w:sdtContent>
          <w:r w:rsidR="00A6038F">
            <w:rPr>
              <w:rFonts w:cs="Times New Roman"/>
              <w:szCs w:val="24"/>
              <w:lang w:val="es-ES"/>
            </w:rPr>
            <w:fldChar w:fldCharType="begin"/>
          </w:r>
          <w:r w:rsidR="00A6038F">
            <w:rPr>
              <w:rFonts w:cs="Times New Roman"/>
              <w:szCs w:val="24"/>
              <w:lang w:val="es-MX"/>
            </w:rPr>
            <w:instrText xml:space="preserve"> CITATION Oda13 \l 2058 </w:instrText>
          </w:r>
          <w:r w:rsidR="00A6038F">
            <w:rPr>
              <w:rFonts w:cs="Times New Roman"/>
              <w:szCs w:val="24"/>
              <w:lang w:val="es-ES"/>
            </w:rPr>
            <w:fldChar w:fldCharType="separate"/>
          </w:r>
          <w:r w:rsidR="00556A92" w:rsidRPr="00556A92">
            <w:rPr>
              <w:rFonts w:cs="Times New Roman"/>
              <w:noProof/>
              <w:szCs w:val="24"/>
              <w:lang w:val="es-MX"/>
            </w:rPr>
            <w:t>(Aranda, 2013)</w:t>
          </w:r>
          <w:r w:rsidR="00A6038F">
            <w:rPr>
              <w:rFonts w:cs="Times New Roman"/>
              <w:szCs w:val="24"/>
              <w:lang w:val="es-ES"/>
            </w:rPr>
            <w:fldChar w:fldCharType="end"/>
          </w:r>
        </w:sdtContent>
      </w:sdt>
    </w:p>
    <w:p w14:paraId="43DA9D06" w14:textId="3EFCF5BE" w:rsidR="0016462C" w:rsidRPr="00031767" w:rsidRDefault="00E86111" w:rsidP="00201337">
      <w:pPr>
        <w:pStyle w:val="Ttulo4"/>
        <w:numPr>
          <w:ilvl w:val="3"/>
          <w:numId w:val="29"/>
        </w:numPr>
        <w:rPr>
          <w:rStyle w:val="Ttulo4Car"/>
          <w:b/>
          <w:bCs/>
          <w:i/>
          <w:iCs/>
        </w:rPr>
      </w:pPr>
      <w:r w:rsidRPr="00031767">
        <w:rPr>
          <w:rStyle w:val="Ttulo4Car"/>
          <w:b/>
          <w:bCs/>
          <w:i/>
          <w:iCs/>
        </w:rPr>
        <w:t>Clasificación</w:t>
      </w:r>
      <w:r w:rsidR="00031767">
        <w:rPr>
          <w:rStyle w:val="Ttulo4Car"/>
          <w:b/>
          <w:bCs/>
          <w:i/>
          <w:iCs/>
        </w:rPr>
        <w:t>.</w:t>
      </w:r>
    </w:p>
    <w:p w14:paraId="1780A371" w14:textId="63B21818" w:rsidR="00E86111" w:rsidRPr="00826548" w:rsidRDefault="00E86111" w:rsidP="0095488F">
      <w:pPr>
        <w:pStyle w:val="Prrafodelista"/>
        <w:ind w:left="1701" w:firstLine="0"/>
        <w:rPr>
          <w:rFonts w:cs="Times New Roman"/>
          <w:szCs w:val="24"/>
          <w:lang w:val="es-ES"/>
        </w:rPr>
      </w:pPr>
      <w:r w:rsidRPr="00826548">
        <w:rPr>
          <w:rFonts w:cs="Times New Roman"/>
          <w:szCs w:val="24"/>
          <w:lang w:val="es-ES"/>
        </w:rPr>
        <w:t xml:space="preserve">Por medio de esta tarea es posible categorizar en donde serán almacenados los documentos, estableciendo si ellos formarán parte de un expediente o </w:t>
      </w:r>
      <w:r w:rsidRPr="00826548">
        <w:rPr>
          <w:rFonts w:cs="Times New Roman"/>
          <w:szCs w:val="24"/>
          <w:lang w:val="es-ES"/>
        </w:rPr>
        <w:lastRenderedPageBreak/>
        <w:t xml:space="preserve">serán </w:t>
      </w:r>
      <w:r w:rsidR="00B21B43" w:rsidRPr="00826548">
        <w:rPr>
          <w:rFonts w:cs="Times New Roman"/>
          <w:szCs w:val="24"/>
          <w:lang w:val="es-ES"/>
        </w:rPr>
        <w:t>individuales y</w:t>
      </w:r>
      <w:r w:rsidRPr="00826548">
        <w:rPr>
          <w:rFonts w:cs="Times New Roman"/>
          <w:szCs w:val="24"/>
          <w:lang w:val="es-ES"/>
        </w:rPr>
        <w:t xml:space="preserve"> de esta forma facilitar la descripción, control, relaciones y asignaciones de disposición y las condiciones de acceso.</w:t>
      </w:r>
      <w:r w:rsidR="00A6038F">
        <w:rPr>
          <w:rFonts w:cs="Times New Roman"/>
          <w:szCs w:val="24"/>
          <w:lang w:val="es-ES"/>
        </w:rPr>
        <w:t xml:space="preserve"> </w:t>
      </w:r>
      <w:sdt>
        <w:sdtPr>
          <w:rPr>
            <w:rFonts w:cs="Times New Roman"/>
            <w:szCs w:val="24"/>
            <w:lang w:val="es-ES"/>
          </w:rPr>
          <w:id w:val="603381248"/>
          <w:citation/>
        </w:sdtPr>
        <w:sdtEndPr/>
        <w:sdtContent>
          <w:r w:rsidR="00A6038F">
            <w:rPr>
              <w:rFonts w:cs="Times New Roman"/>
              <w:szCs w:val="24"/>
              <w:lang w:val="es-ES"/>
            </w:rPr>
            <w:fldChar w:fldCharType="begin"/>
          </w:r>
          <w:r w:rsidR="00A6038F">
            <w:rPr>
              <w:rFonts w:cs="Times New Roman"/>
              <w:szCs w:val="24"/>
              <w:lang w:val="es-MX"/>
            </w:rPr>
            <w:instrText xml:space="preserve"> CITATION Oda13 \l 2058 </w:instrText>
          </w:r>
          <w:r w:rsidR="00A6038F">
            <w:rPr>
              <w:rFonts w:cs="Times New Roman"/>
              <w:szCs w:val="24"/>
              <w:lang w:val="es-ES"/>
            </w:rPr>
            <w:fldChar w:fldCharType="separate"/>
          </w:r>
          <w:r w:rsidR="00556A92" w:rsidRPr="00556A92">
            <w:rPr>
              <w:rFonts w:cs="Times New Roman"/>
              <w:noProof/>
              <w:szCs w:val="24"/>
              <w:lang w:val="es-MX"/>
            </w:rPr>
            <w:t>(Aranda, 2013)</w:t>
          </w:r>
          <w:r w:rsidR="00A6038F">
            <w:rPr>
              <w:rFonts w:cs="Times New Roman"/>
              <w:szCs w:val="24"/>
              <w:lang w:val="es-ES"/>
            </w:rPr>
            <w:fldChar w:fldCharType="end"/>
          </w:r>
        </w:sdtContent>
      </w:sdt>
    </w:p>
    <w:p w14:paraId="10A9CE86" w14:textId="76BF872A" w:rsidR="00201337" w:rsidRPr="00147FE0" w:rsidRDefault="00E86111" w:rsidP="00031767">
      <w:pPr>
        <w:pStyle w:val="Ttulo4"/>
        <w:numPr>
          <w:ilvl w:val="3"/>
          <w:numId w:val="29"/>
        </w:numPr>
        <w:rPr>
          <w:rStyle w:val="Ttulo4Car"/>
          <w:b/>
          <w:bCs/>
        </w:rPr>
      </w:pPr>
      <w:r w:rsidRPr="00147FE0">
        <w:rPr>
          <w:rStyle w:val="Ttulo4Car"/>
          <w:b/>
          <w:bCs/>
          <w:i/>
          <w:iCs/>
        </w:rPr>
        <w:t>Asignación de acceso y seguridad</w:t>
      </w:r>
      <w:r w:rsidR="00201337" w:rsidRPr="00147FE0">
        <w:rPr>
          <w:rStyle w:val="Ttulo4Car"/>
          <w:b/>
          <w:bCs/>
          <w:i/>
          <w:iCs/>
        </w:rPr>
        <w:t>.</w:t>
      </w:r>
    </w:p>
    <w:p w14:paraId="3D0AF1BB" w14:textId="5D6499F5" w:rsidR="00E86111" w:rsidRPr="00826548" w:rsidRDefault="00E86111" w:rsidP="00201337">
      <w:pPr>
        <w:pStyle w:val="Prrafodelista"/>
        <w:ind w:left="1701" w:firstLine="0"/>
        <w:rPr>
          <w:rFonts w:cs="Times New Roman"/>
          <w:szCs w:val="24"/>
          <w:lang w:val="es-ES"/>
        </w:rPr>
      </w:pPr>
      <w:r w:rsidRPr="00826548">
        <w:rPr>
          <w:rFonts w:cs="Times New Roman"/>
          <w:szCs w:val="24"/>
          <w:lang w:val="es-ES"/>
        </w:rPr>
        <w:t>Tomando como referencia la tabla de acceso y seguridad, se proporciona acceso a los documentos únicamente cuando lo requiera la ley o lo imponen las necesidades de la organización.</w:t>
      </w:r>
    </w:p>
    <w:p w14:paraId="045DC90D" w14:textId="77777777" w:rsidR="00031767" w:rsidRPr="00147FE0" w:rsidRDefault="00E86111" w:rsidP="00147FE0">
      <w:pPr>
        <w:pStyle w:val="Ttulo4"/>
        <w:numPr>
          <w:ilvl w:val="3"/>
          <w:numId w:val="29"/>
        </w:numPr>
        <w:rPr>
          <w:rStyle w:val="Ttulo4Car"/>
          <w:b/>
          <w:bCs/>
          <w:i/>
          <w:iCs/>
        </w:rPr>
      </w:pPr>
      <w:r w:rsidRPr="00147FE0">
        <w:rPr>
          <w:rStyle w:val="Ttulo4Car"/>
          <w:b/>
          <w:bCs/>
          <w:i/>
          <w:iCs/>
        </w:rPr>
        <w:t>Definición de la disposición y evaluación</w:t>
      </w:r>
      <w:r w:rsidR="00201337" w:rsidRPr="00147FE0">
        <w:rPr>
          <w:rStyle w:val="Ttulo4Car"/>
          <w:b/>
          <w:bCs/>
          <w:i/>
          <w:iCs/>
        </w:rPr>
        <w:t>.</w:t>
      </w:r>
    </w:p>
    <w:p w14:paraId="67E857F1" w14:textId="1CF69FE3" w:rsidR="00E86111" w:rsidRPr="00826548" w:rsidRDefault="00E86111" w:rsidP="00201337">
      <w:pPr>
        <w:pStyle w:val="Prrafodelista"/>
        <w:ind w:left="1701" w:firstLine="0"/>
        <w:rPr>
          <w:rFonts w:cs="Times New Roman"/>
          <w:szCs w:val="24"/>
          <w:lang w:val="es-ES"/>
        </w:rPr>
      </w:pPr>
      <w:r w:rsidRPr="00826548">
        <w:rPr>
          <w:rFonts w:cs="Times New Roman"/>
          <w:szCs w:val="24"/>
          <w:lang w:val="es-ES"/>
        </w:rPr>
        <w:t>Identificación el tipo de disposición y el plazo de conservación del documento en el momento de su incorporación y registro</w:t>
      </w:r>
      <w:r w:rsidR="00A6038F">
        <w:rPr>
          <w:rFonts w:cs="Times New Roman"/>
          <w:szCs w:val="24"/>
          <w:lang w:val="es-ES"/>
        </w:rPr>
        <w:t xml:space="preserve">. </w:t>
      </w:r>
      <w:sdt>
        <w:sdtPr>
          <w:rPr>
            <w:rFonts w:cs="Times New Roman"/>
            <w:szCs w:val="24"/>
            <w:lang w:val="es-ES"/>
          </w:rPr>
          <w:id w:val="882748934"/>
          <w:citation/>
        </w:sdtPr>
        <w:sdtEndPr/>
        <w:sdtContent>
          <w:r w:rsidR="00A6038F">
            <w:rPr>
              <w:rFonts w:cs="Times New Roman"/>
              <w:szCs w:val="24"/>
              <w:lang w:val="es-ES"/>
            </w:rPr>
            <w:fldChar w:fldCharType="begin"/>
          </w:r>
          <w:r w:rsidR="00A6038F">
            <w:rPr>
              <w:rFonts w:cs="Times New Roman"/>
              <w:szCs w:val="24"/>
              <w:lang w:val="es-MX"/>
            </w:rPr>
            <w:instrText xml:space="preserve"> CITATION Oda13 \l 2058 </w:instrText>
          </w:r>
          <w:r w:rsidR="00A6038F">
            <w:rPr>
              <w:rFonts w:cs="Times New Roman"/>
              <w:szCs w:val="24"/>
              <w:lang w:val="es-ES"/>
            </w:rPr>
            <w:fldChar w:fldCharType="separate"/>
          </w:r>
          <w:r w:rsidR="00556A92" w:rsidRPr="00556A92">
            <w:rPr>
              <w:rFonts w:cs="Times New Roman"/>
              <w:noProof/>
              <w:szCs w:val="24"/>
              <w:lang w:val="es-MX"/>
            </w:rPr>
            <w:t>(Aranda, 2013)</w:t>
          </w:r>
          <w:r w:rsidR="00A6038F">
            <w:rPr>
              <w:rFonts w:cs="Times New Roman"/>
              <w:szCs w:val="24"/>
              <w:lang w:val="es-ES"/>
            </w:rPr>
            <w:fldChar w:fldCharType="end"/>
          </w:r>
        </w:sdtContent>
      </w:sdt>
    </w:p>
    <w:p w14:paraId="5802DD60" w14:textId="77777777" w:rsidR="00147FE0" w:rsidRPr="007F7DB8" w:rsidRDefault="00E86111" w:rsidP="007F7DB8">
      <w:pPr>
        <w:pStyle w:val="Ttulo4"/>
        <w:numPr>
          <w:ilvl w:val="3"/>
          <w:numId w:val="29"/>
        </w:numPr>
        <w:rPr>
          <w:rStyle w:val="Ttulo4Car"/>
          <w:b/>
          <w:bCs/>
          <w:i/>
          <w:iCs/>
        </w:rPr>
      </w:pPr>
      <w:r w:rsidRPr="007F7DB8">
        <w:rPr>
          <w:rStyle w:val="Ttulo4Car"/>
          <w:b/>
          <w:bCs/>
          <w:i/>
          <w:iCs/>
        </w:rPr>
        <w:t>Almacenamiento</w:t>
      </w:r>
      <w:r w:rsidR="006F6014" w:rsidRPr="007F7DB8">
        <w:rPr>
          <w:rStyle w:val="Ttulo4Car"/>
          <w:b/>
          <w:bCs/>
          <w:i/>
          <w:iCs/>
        </w:rPr>
        <w:t>.</w:t>
      </w:r>
      <w:r w:rsidRPr="007F7DB8">
        <w:rPr>
          <w:rStyle w:val="Ttulo4Car"/>
          <w:b/>
          <w:bCs/>
          <w:i/>
          <w:iCs/>
        </w:rPr>
        <w:t xml:space="preserve"> </w:t>
      </w:r>
    </w:p>
    <w:p w14:paraId="57829D8E" w14:textId="15DCF07E" w:rsidR="00E86111" w:rsidRPr="00826548" w:rsidRDefault="00E86111" w:rsidP="006F6014">
      <w:pPr>
        <w:pStyle w:val="Prrafodelista"/>
        <w:ind w:left="1701" w:firstLine="0"/>
        <w:rPr>
          <w:rFonts w:cs="Times New Roman"/>
          <w:szCs w:val="24"/>
          <w:lang w:val="es-ES"/>
        </w:rPr>
      </w:pPr>
      <w:r w:rsidRPr="00826548">
        <w:rPr>
          <w:rFonts w:cs="Times New Roman"/>
          <w:szCs w:val="24"/>
          <w:lang w:val="es-ES"/>
        </w:rPr>
        <w:t>El incorporar un documento, implica la gestión de almacenamiento, ofreciendo condiciones adecuadas que garanticen la protección, accesibilidad y la buena administración de los documentos. Es necesario establecer planes y estrategias complementarios para prevenir posibles pérdidas.</w:t>
      </w:r>
      <w:r w:rsidR="00A6038F">
        <w:rPr>
          <w:rFonts w:cs="Times New Roman"/>
          <w:szCs w:val="24"/>
          <w:lang w:val="es-ES"/>
        </w:rPr>
        <w:t xml:space="preserve"> </w:t>
      </w:r>
      <w:sdt>
        <w:sdtPr>
          <w:rPr>
            <w:rFonts w:cs="Times New Roman"/>
            <w:szCs w:val="24"/>
            <w:lang w:val="es-ES"/>
          </w:rPr>
          <w:id w:val="1045498011"/>
          <w:citation/>
        </w:sdtPr>
        <w:sdtEndPr/>
        <w:sdtContent>
          <w:r w:rsidR="00A6038F">
            <w:rPr>
              <w:rFonts w:cs="Times New Roman"/>
              <w:szCs w:val="24"/>
              <w:lang w:val="es-ES"/>
            </w:rPr>
            <w:fldChar w:fldCharType="begin"/>
          </w:r>
          <w:r w:rsidR="00A6038F">
            <w:rPr>
              <w:rFonts w:cs="Times New Roman"/>
              <w:szCs w:val="24"/>
              <w:lang w:val="es-MX"/>
            </w:rPr>
            <w:instrText xml:space="preserve"> CITATION Oda13 \l 2058 </w:instrText>
          </w:r>
          <w:r w:rsidR="00A6038F">
            <w:rPr>
              <w:rFonts w:cs="Times New Roman"/>
              <w:szCs w:val="24"/>
              <w:lang w:val="es-ES"/>
            </w:rPr>
            <w:fldChar w:fldCharType="separate"/>
          </w:r>
          <w:r w:rsidR="00556A92" w:rsidRPr="00556A92">
            <w:rPr>
              <w:rFonts w:cs="Times New Roman"/>
              <w:noProof/>
              <w:szCs w:val="24"/>
              <w:lang w:val="es-MX"/>
            </w:rPr>
            <w:t>(Aranda, 2013)</w:t>
          </w:r>
          <w:r w:rsidR="00A6038F">
            <w:rPr>
              <w:rFonts w:cs="Times New Roman"/>
              <w:szCs w:val="24"/>
              <w:lang w:val="es-ES"/>
            </w:rPr>
            <w:fldChar w:fldCharType="end"/>
          </w:r>
        </w:sdtContent>
      </w:sdt>
    </w:p>
    <w:p w14:paraId="100AA2BB" w14:textId="77777777" w:rsidR="00A11A6A" w:rsidRPr="007F7DB8" w:rsidRDefault="00E86111" w:rsidP="007F7DB8">
      <w:pPr>
        <w:pStyle w:val="Ttulo4"/>
        <w:numPr>
          <w:ilvl w:val="3"/>
          <w:numId w:val="29"/>
        </w:numPr>
        <w:rPr>
          <w:rStyle w:val="Ttulo4Car"/>
          <w:b/>
          <w:bCs/>
          <w:i/>
          <w:iCs/>
        </w:rPr>
      </w:pPr>
      <w:r w:rsidRPr="007F7DB8">
        <w:rPr>
          <w:rStyle w:val="Ttulo4Car"/>
          <w:b/>
          <w:bCs/>
          <w:i/>
          <w:iCs/>
        </w:rPr>
        <w:t>Uso y seguimiento</w:t>
      </w:r>
      <w:r w:rsidR="00A11A6A" w:rsidRPr="007F7DB8">
        <w:rPr>
          <w:rStyle w:val="Ttulo4Car"/>
          <w:b/>
          <w:bCs/>
          <w:i/>
          <w:iCs/>
        </w:rPr>
        <w:t>.</w:t>
      </w:r>
    </w:p>
    <w:p w14:paraId="48E324BB" w14:textId="031192D0" w:rsidR="00E86111" w:rsidRPr="00826548" w:rsidRDefault="00E86111" w:rsidP="006F6014">
      <w:pPr>
        <w:pStyle w:val="Prrafodelista"/>
        <w:ind w:left="1701" w:firstLine="0"/>
        <w:rPr>
          <w:rFonts w:cs="Times New Roman"/>
          <w:szCs w:val="24"/>
          <w:lang w:val="es-ES"/>
        </w:rPr>
      </w:pPr>
      <w:r w:rsidRPr="00826548">
        <w:rPr>
          <w:rFonts w:cs="Times New Roman"/>
          <w:szCs w:val="24"/>
          <w:lang w:val="es-ES"/>
        </w:rPr>
        <w:t xml:space="preserve">El uso de un documento implica operaciones que pueden ser registradas en el sistema de gestión de documentos como metadatos. </w:t>
      </w:r>
      <w:r w:rsidR="00A6038F">
        <w:rPr>
          <w:rFonts w:cs="Times New Roman"/>
          <w:szCs w:val="24"/>
          <w:lang w:val="es-ES"/>
        </w:rPr>
        <w:t xml:space="preserve"> </w:t>
      </w:r>
      <w:sdt>
        <w:sdtPr>
          <w:rPr>
            <w:rFonts w:cs="Times New Roman"/>
            <w:szCs w:val="24"/>
            <w:lang w:val="es-ES"/>
          </w:rPr>
          <w:id w:val="-1972129666"/>
          <w:citation/>
        </w:sdtPr>
        <w:sdtEndPr/>
        <w:sdtContent>
          <w:r w:rsidR="00A6038F">
            <w:rPr>
              <w:rFonts w:cs="Times New Roman"/>
              <w:szCs w:val="24"/>
              <w:lang w:val="es-ES"/>
            </w:rPr>
            <w:fldChar w:fldCharType="begin"/>
          </w:r>
          <w:r w:rsidR="00A6038F">
            <w:rPr>
              <w:rFonts w:cs="Times New Roman"/>
              <w:szCs w:val="24"/>
              <w:lang w:val="es-MX"/>
            </w:rPr>
            <w:instrText xml:space="preserve"> CITATION Oda13 \l 2058 </w:instrText>
          </w:r>
          <w:r w:rsidR="00A6038F">
            <w:rPr>
              <w:rFonts w:cs="Times New Roman"/>
              <w:szCs w:val="24"/>
              <w:lang w:val="es-ES"/>
            </w:rPr>
            <w:fldChar w:fldCharType="separate"/>
          </w:r>
          <w:r w:rsidR="00556A92" w:rsidRPr="00556A92">
            <w:rPr>
              <w:rFonts w:cs="Times New Roman"/>
              <w:noProof/>
              <w:szCs w:val="24"/>
              <w:lang w:val="es-MX"/>
            </w:rPr>
            <w:t>(Aranda, 2013)</w:t>
          </w:r>
          <w:r w:rsidR="00A6038F">
            <w:rPr>
              <w:rFonts w:cs="Times New Roman"/>
              <w:szCs w:val="24"/>
              <w:lang w:val="es-ES"/>
            </w:rPr>
            <w:fldChar w:fldCharType="end"/>
          </w:r>
        </w:sdtContent>
      </w:sdt>
    </w:p>
    <w:p w14:paraId="2C1C8C0A" w14:textId="77777777" w:rsidR="008445B7" w:rsidRPr="007F7DB8" w:rsidRDefault="00E86111" w:rsidP="007F7DB8">
      <w:pPr>
        <w:pStyle w:val="Ttulo4"/>
        <w:numPr>
          <w:ilvl w:val="3"/>
          <w:numId w:val="29"/>
        </w:numPr>
        <w:rPr>
          <w:rStyle w:val="Ttulo4Car"/>
          <w:b/>
          <w:bCs/>
          <w:i/>
          <w:iCs/>
        </w:rPr>
      </w:pPr>
      <w:r w:rsidRPr="007F7DB8">
        <w:rPr>
          <w:rStyle w:val="Ttulo4Car"/>
          <w:b/>
          <w:bCs/>
          <w:i/>
          <w:iCs/>
        </w:rPr>
        <w:t>Disposición y eliminación</w:t>
      </w:r>
      <w:r w:rsidR="008445B7" w:rsidRPr="007F7DB8">
        <w:rPr>
          <w:rStyle w:val="Ttulo4Car"/>
          <w:b/>
          <w:bCs/>
          <w:i/>
          <w:iCs/>
        </w:rPr>
        <w:t>.</w:t>
      </w:r>
    </w:p>
    <w:p w14:paraId="478F8A24" w14:textId="658A35CF" w:rsidR="00B176B0" w:rsidRDefault="00E86111" w:rsidP="00A11A6A">
      <w:pPr>
        <w:pStyle w:val="Prrafodelista"/>
        <w:ind w:left="1701" w:firstLine="0"/>
        <w:rPr>
          <w:rFonts w:cs="Times New Roman"/>
          <w:szCs w:val="24"/>
          <w:lang w:val="es-ES"/>
        </w:rPr>
      </w:pPr>
      <w:r w:rsidRPr="00826548">
        <w:rPr>
          <w:rFonts w:cs="Times New Roman"/>
          <w:szCs w:val="24"/>
          <w:lang w:val="es-ES"/>
        </w:rPr>
        <w:t xml:space="preserve">Los documentos identificados para su conservación deben ser almacenados en un entorno apropiado para su conservación a largo plazo. Las estrategias de conservación, especialmente de los documentos electrónicos, pueden elegirse en función de su capacidad para mantener la accesibilidad, </w:t>
      </w:r>
      <w:r w:rsidR="00B21B43" w:rsidRPr="00826548">
        <w:rPr>
          <w:rFonts w:cs="Times New Roman"/>
          <w:szCs w:val="24"/>
          <w:lang w:val="es-ES"/>
        </w:rPr>
        <w:t>integridad y</w:t>
      </w:r>
      <w:r w:rsidRPr="00826548">
        <w:rPr>
          <w:rFonts w:cs="Times New Roman"/>
          <w:szCs w:val="24"/>
          <w:lang w:val="es-ES"/>
        </w:rPr>
        <w:t xml:space="preserve"> autenticidad de estos a lo largo del tiempo.</w:t>
      </w:r>
      <w:r w:rsidR="00A6038F" w:rsidRPr="00A6038F">
        <w:rPr>
          <w:rFonts w:cs="Times New Roman"/>
          <w:szCs w:val="24"/>
          <w:lang w:val="es-ES"/>
        </w:rPr>
        <w:t xml:space="preserve"> </w:t>
      </w:r>
      <w:sdt>
        <w:sdtPr>
          <w:rPr>
            <w:rFonts w:cs="Times New Roman"/>
            <w:szCs w:val="24"/>
            <w:lang w:val="es-ES"/>
          </w:rPr>
          <w:id w:val="-1653981305"/>
          <w:citation/>
        </w:sdtPr>
        <w:sdtEndPr/>
        <w:sdtContent>
          <w:r w:rsidR="00A6038F">
            <w:rPr>
              <w:rFonts w:cs="Times New Roman"/>
              <w:szCs w:val="24"/>
              <w:lang w:val="es-ES"/>
            </w:rPr>
            <w:fldChar w:fldCharType="begin"/>
          </w:r>
          <w:r w:rsidR="00A6038F">
            <w:rPr>
              <w:rFonts w:cs="Times New Roman"/>
              <w:szCs w:val="24"/>
              <w:lang w:val="es-MX"/>
            </w:rPr>
            <w:instrText xml:space="preserve"> CITATION Oda13 \l 2058 </w:instrText>
          </w:r>
          <w:r w:rsidR="00A6038F">
            <w:rPr>
              <w:rFonts w:cs="Times New Roman"/>
              <w:szCs w:val="24"/>
              <w:lang w:val="es-ES"/>
            </w:rPr>
            <w:fldChar w:fldCharType="separate"/>
          </w:r>
          <w:r w:rsidR="00556A92" w:rsidRPr="00556A92">
            <w:rPr>
              <w:rFonts w:cs="Times New Roman"/>
              <w:noProof/>
              <w:szCs w:val="24"/>
              <w:lang w:val="es-MX"/>
            </w:rPr>
            <w:t>(Aranda, 2013)</w:t>
          </w:r>
          <w:r w:rsidR="00A6038F">
            <w:rPr>
              <w:rFonts w:cs="Times New Roman"/>
              <w:szCs w:val="24"/>
              <w:lang w:val="es-ES"/>
            </w:rPr>
            <w:fldChar w:fldCharType="end"/>
          </w:r>
        </w:sdtContent>
      </w:sdt>
    </w:p>
    <w:p w14:paraId="023F2B22" w14:textId="7ACD20CE" w:rsidR="007F7DB8" w:rsidRDefault="007F7DB8" w:rsidP="00A11A6A">
      <w:pPr>
        <w:pStyle w:val="Prrafodelista"/>
        <w:ind w:left="1701" w:firstLine="0"/>
        <w:rPr>
          <w:rFonts w:cs="Times New Roman"/>
          <w:szCs w:val="24"/>
          <w:lang w:val="es-ES"/>
        </w:rPr>
      </w:pPr>
    </w:p>
    <w:p w14:paraId="2A7077C6" w14:textId="577FF6E8" w:rsidR="007F7DB8" w:rsidRDefault="007F7DB8" w:rsidP="00A11A6A">
      <w:pPr>
        <w:pStyle w:val="Prrafodelista"/>
        <w:ind w:left="1701" w:firstLine="0"/>
        <w:rPr>
          <w:rFonts w:cs="Times New Roman"/>
          <w:szCs w:val="24"/>
          <w:lang w:val="es-ES"/>
        </w:rPr>
      </w:pPr>
    </w:p>
    <w:p w14:paraId="63301179" w14:textId="3097A9FF" w:rsidR="007F7DB8" w:rsidRDefault="007F7DB8" w:rsidP="00A11A6A">
      <w:pPr>
        <w:pStyle w:val="Prrafodelista"/>
        <w:ind w:left="1701" w:firstLine="0"/>
        <w:rPr>
          <w:rFonts w:cs="Times New Roman"/>
          <w:szCs w:val="24"/>
          <w:lang w:val="es-ES"/>
        </w:rPr>
      </w:pPr>
    </w:p>
    <w:p w14:paraId="4561612C" w14:textId="62A0F008" w:rsidR="007F7DB8" w:rsidRDefault="007F7DB8" w:rsidP="00A11A6A">
      <w:pPr>
        <w:pStyle w:val="Prrafodelista"/>
        <w:ind w:left="1701" w:firstLine="0"/>
        <w:rPr>
          <w:rFonts w:cs="Times New Roman"/>
          <w:szCs w:val="24"/>
          <w:lang w:val="es-ES"/>
        </w:rPr>
      </w:pPr>
    </w:p>
    <w:p w14:paraId="5325504D" w14:textId="6F976840" w:rsidR="007F7DB8" w:rsidRDefault="007F7DB8" w:rsidP="00A11A6A">
      <w:pPr>
        <w:pStyle w:val="Prrafodelista"/>
        <w:ind w:left="1701" w:firstLine="0"/>
        <w:rPr>
          <w:rFonts w:cs="Times New Roman"/>
          <w:szCs w:val="24"/>
          <w:lang w:val="es-ES"/>
        </w:rPr>
      </w:pPr>
    </w:p>
    <w:p w14:paraId="1E8752F1" w14:textId="77777777" w:rsidR="007F7DB8" w:rsidRPr="00F92F45" w:rsidRDefault="007F7DB8" w:rsidP="00A11A6A">
      <w:pPr>
        <w:pStyle w:val="Prrafodelista"/>
        <w:ind w:left="1701" w:firstLine="0"/>
        <w:rPr>
          <w:rFonts w:cs="Times New Roman"/>
          <w:szCs w:val="24"/>
          <w:lang w:val="es-ES"/>
        </w:rPr>
      </w:pPr>
    </w:p>
    <w:p w14:paraId="57DC0E0E" w14:textId="78E97AB6" w:rsidR="001C4624" w:rsidRPr="001C4624" w:rsidRDefault="00BD5C56" w:rsidP="001C4624">
      <w:pPr>
        <w:pStyle w:val="Descripcin"/>
        <w:spacing w:after="0"/>
        <w:jc w:val="center"/>
        <w:rPr>
          <w:rFonts w:cs="Times New Roman"/>
          <w:i w:val="0"/>
          <w:iCs w:val="0"/>
          <w:color w:val="auto"/>
          <w:sz w:val="20"/>
          <w:szCs w:val="20"/>
          <w:lang w:val="es-ES"/>
        </w:rPr>
      </w:pPr>
      <w:bookmarkStart w:id="55" w:name="_Toc55220451"/>
      <w:bookmarkStart w:id="56" w:name="_Toc62418844"/>
      <w:r>
        <w:rPr>
          <w:rFonts w:cs="Times New Roman"/>
          <w:i w:val="0"/>
          <w:iCs w:val="0"/>
          <w:color w:val="auto"/>
          <w:sz w:val="20"/>
          <w:szCs w:val="20"/>
          <w:lang w:val="es-ES"/>
        </w:rPr>
        <w:lastRenderedPageBreak/>
        <w:t>Figura</w:t>
      </w:r>
      <w:r w:rsidR="002D49DC" w:rsidRPr="001C4624">
        <w:rPr>
          <w:rFonts w:cs="Times New Roman"/>
          <w:i w:val="0"/>
          <w:iCs w:val="0"/>
          <w:color w:val="auto"/>
          <w:sz w:val="20"/>
          <w:szCs w:val="20"/>
          <w:lang w:val="es-ES"/>
        </w:rPr>
        <w:t xml:space="preserve"> </w:t>
      </w:r>
      <w:r w:rsidR="009E2384" w:rsidRPr="001C4624">
        <w:rPr>
          <w:rFonts w:cs="Times New Roman"/>
          <w:i w:val="0"/>
          <w:iCs w:val="0"/>
          <w:color w:val="auto"/>
          <w:sz w:val="20"/>
          <w:szCs w:val="20"/>
          <w:lang w:val="es-ES"/>
        </w:rPr>
        <w:fldChar w:fldCharType="begin"/>
      </w:r>
      <w:r w:rsidR="009E2384" w:rsidRPr="001C4624">
        <w:rPr>
          <w:rFonts w:cs="Times New Roman"/>
          <w:i w:val="0"/>
          <w:iCs w:val="0"/>
          <w:color w:val="auto"/>
          <w:sz w:val="20"/>
          <w:szCs w:val="20"/>
          <w:lang w:val="es-ES"/>
        </w:rPr>
        <w:instrText xml:space="preserve"> SEQ Ilustración \* ARABIC </w:instrText>
      </w:r>
      <w:r w:rsidR="009E2384" w:rsidRPr="001C4624">
        <w:rPr>
          <w:rFonts w:cs="Times New Roman"/>
          <w:i w:val="0"/>
          <w:iCs w:val="0"/>
          <w:color w:val="auto"/>
          <w:sz w:val="20"/>
          <w:szCs w:val="20"/>
          <w:lang w:val="es-ES"/>
        </w:rPr>
        <w:fldChar w:fldCharType="separate"/>
      </w:r>
      <w:r w:rsidR="00434908" w:rsidRPr="001C4624">
        <w:rPr>
          <w:rFonts w:cs="Times New Roman"/>
          <w:i w:val="0"/>
          <w:iCs w:val="0"/>
          <w:color w:val="auto"/>
          <w:sz w:val="20"/>
          <w:szCs w:val="20"/>
          <w:lang w:val="es-ES"/>
        </w:rPr>
        <w:t>2</w:t>
      </w:r>
      <w:r w:rsidR="009E2384" w:rsidRPr="001C4624">
        <w:rPr>
          <w:rFonts w:cs="Times New Roman"/>
          <w:i w:val="0"/>
          <w:iCs w:val="0"/>
          <w:color w:val="auto"/>
          <w:sz w:val="20"/>
          <w:szCs w:val="20"/>
          <w:lang w:val="es-ES"/>
        </w:rPr>
        <w:fldChar w:fldCharType="end"/>
      </w:r>
      <w:r w:rsidR="002D49DC" w:rsidRPr="001C4624">
        <w:rPr>
          <w:rFonts w:cs="Times New Roman"/>
          <w:i w:val="0"/>
          <w:iCs w:val="0"/>
          <w:color w:val="auto"/>
          <w:sz w:val="20"/>
          <w:szCs w:val="20"/>
          <w:lang w:val="es-ES"/>
        </w:rPr>
        <w:t xml:space="preserve">. </w:t>
      </w:r>
    </w:p>
    <w:p w14:paraId="5BC5DB05" w14:textId="4816D84B" w:rsidR="001C4624" w:rsidRPr="001D5525" w:rsidRDefault="002D49DC" w:rsidP="001D5525">
      <w:pPr>
        <w:pStyle w:val="Descripcin"/>
        <w:spacing w:after="0"/>
        <w:jc w:val="center"/>
        <w:rPr>
          <w:rFonts w:cs="Times New Roman"/>
          <w:color w:val="auto"/>
          <w:sz w:val="20"/>
          <w:szCs w:val="20"/>
          <w:lang w:val="es-ES"/>
        </w:rPr>
      </w:pPr>
      <w:r w:rsidRPr="001C4624">
        <w:rPr>
          <w:rFonts w:cs="Times New Roman"/>
          <w:color w:val="auto"/>
          <w:sz w:val="20"/>
          <w:szCs w:val="20"/>
          <w:lang w:val="es-ES"/>
        </w:rPr>
        <w:t>Procesos de gestión documental</w:t>
      </w:r>
      <w:bookmarkEnd w:id="55"/>
      <w:bookmarkEnd w:id="56"/>
    </w:p>
    <w:p w14:paraId="33EA5A02" w14:textId="6D06BFE2" w:rsidR="00E86111" w:rsidRPr="001C4624" w:rsidRDefault="00E86111" w:rsidP="00D73DD7">
      <w:pPr>
        <w:pStyle w:val="Descripcin"/>
        <w:jc w:val="center"/>
        <w:rPr>
          <w:rFonts w:cs="Times New Roman"/>
          <w:i w:val="0"/>
          <w:iCs w:val="0"/>
          <w:color w:val="auto"/>
          <w:sz w:val="20"/>
          <w:szCs w:val="20"/>
          <w:lang w:val="es-ES"/>
        </w:rPr>
      </w:pPr>
      <w:r w:rsidRPr="001C4624">
        <w:rPr>
          <w:rFonts w:cs="Times New Roman"/>
          <w:i w:val="0"/>
          <w:iCs w:val="0"/>
          <w:noProof/>
          <w:color w:val="auto"/>
          <w:sz w:val="20"/>
          <w:szCs w:val="20"/>
          <w:lang w:val="es-ES"/>
        </w:rPr>
        <w:drawing>
          <wp:inline distT="0" distB="0" distL="0" distR="0" wp14:anchorId="6B3CA61D" wp14:editId="281A4F5D">
            <wp:extent cx="3236824" cy="1953158"/>
            <wp:effectExtent l="0" t="0" r="190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4">
                      <a:extLst>
                        <a:ext uri="{28A0092B-C50C-407E-A947-70E740481C1C}">
                          <a14:useLocalDpi xmlns:a14="http://schemas.microsoft.com/office/drawing/2010/main" val="0"/>
                        </a:ext>
                      </a:extLst>
                    </a:blip>
                    <a:stretch>
                      <a:fillRect/>
                    </a:stretch>
                  </pic:blipFill>
                  <pic:spPr>
                    <a:xfrm>
                      <a:off x="0" y="0"/>
                      <a:ext cx="3273258" cy="1975143"/>
                    </a:xfrm>
                    <a:prstGeom prst="rect">
                      <a:avLst/>
                    </a:prstGeom>
                  </pic:spPr>
                </pic:pic>
              </a:graphicData>
            </a:graphic>
          </wp:inline>
        </w:drawing>
      </w:r>
    </w:p>
    <w:p w14:paraId="36FC21C3" w14:textId="640EC9FA" w:rsidR="00B176B0" w:rsidRPr="001C4624" w:rsidRDefault="00B176B0" w:rsidP="00F92F45">
      <w:pPr>
        <w:pStyle w:val="Descripcin"/>
        <w:jc w:val="center"/>
        <w:rPr>
          <w:rFonts w:cs="Times New Roman"/>
          <w:i w:val="0"/>
          <w:iCs w:val="0"/>
          <w:color w:val="auto"/>
          <w:sz w:val="20"/>
          <w:szCs w:val="20"/>
          <w:lang w:val="es-ES"/>
        </w:rPr>
      </w:pPr>
      <w:r w:rsidRPr="001C4624">
        <w:rPr>
          <w:rFonts w:cs="Times New Roman"/>
          <w:i w:val="0"/>
          <w:iCs w:val="0"/>
          <w:color w:val="auto"/>
          <w:sz w:val="20"/>
          <w:szCs w:val="20"/>
          <w:lang w:val="es-ES"/>
        </w:rPr>
        <w:t>Elaboración propia basada en norma ISO 15489-2</w:t>
      </w:r>
    </w:p>
    <w:p w14:paraId="788EDC70" w14:textId="0743A434" w:rsidR="006A45F0" w:rsidRPr="00826548" w:rsidRDefault="00554B06" w:rsidP="005516BA">
      <w:pPr>
        <w:pStyle w:val="Prrafodelista"/>
        <w:numPr>
          <w:ilvl w:val="2"/>
          <w:numId w:val="29"/>
        </w:numPr>
        <w:jc w:val="left"/>
        <w:outlineLvl w:val="2"/>
        <w:rPr>
          <w:rFonts w:cs="Times New Roman"/>
          <w:b/>
          <w:bCs/>
          <w:szCs w:val="24"/>
          <w:lang w:val="es-ES"/>
        </w:rPr>
      </w:pPr>
      <w:bookmarkStart w:id="57" w:name="_Toc63378883"/>
      <w:r w:rsidRPr="00826548">
        <w:rPr>
          <w:rFonts w:cs="Times New Roman"/>
          <w:b/>
          <w:bCs/>
          <w:szCs w:val="24"/>
          <w:lang w:val="es-ES"/>
        </w:rPr>
        <w:t>Modelos de gestión documental.</w:t>
      </w:r>
      <w:bookmarkEnd w:id="57"/>
    </w:p>
    <w:p w14:paraId="1CAC77C8" w14:textId="1E81FABD" w:rsidR="006A45F0" w:rsidRPr="00826548" w:rsidRDefault="006A45F0" w:rsidP="009322FA">
      <w:pPr>
        <w:pStyle w:val="Prrafodelista"/>
        <w:ind w:left="1004" w:firstLine="0"/>
        <w:rPr>
          <w:rFonts w:cs="Times New Roman"/>
          <w:b/>
          <w:bCs/>
          <w:szCs w:val="24"/>
          <w:lang w:val="es-ES"/>
        </w:rPr>
      </w:pPr>
      <w:r w:rsidRPr="00826548">
        <w:rPr>
          <w:rFonts w:cs="Times New Roman"/>
          <w:szCs w:val="24"/>
          <w:lang w:val="es-ES"/>
        </w:rPr>
        <w:t>Es complejo determinar las características que puedan definir el concepto de la existencia de determinado modelo. En su lugar se considera que existe una jerarquía entre ellos, los cuales pueden ser denominados modelos primarios, secundarios y de asimilación.</w:t>
      </w:r>
      <w:r w:rsidR="00E82BA5">
        <w:rPr>
          <w:rFonts w:cs="Times New Roman"/>
          <w:szCs w:val="24"/>
          <w:lang w:val="es-ES"/>
        </w:rPr>
        <w:t xml:space="preserve"> </w:t>
      </w:r>
      <w:sdt>
        <w:sdtPr>
          <w:rPr>
            <w:rFonts w:cs="Times New Roman"/>
            <w:szCs w:val="24"/>
            <w:lang w:val="es-ES"/>
          </w:rPr>
          <w:id w:val="-1735933505"/>
          <w:citation/>
        </w:sdtPr>
        <w:sdtEndPr/>
        <w:sdtContent>
          <w:r w:rsidR="00E82BA5">
            <w:rPr>
              <w:rFonts w:cs="Times New Roman"/>
              <w:szCs w:val="24"/>
              <w:lang w:val="es-ES"/>
            </w:rPr>
            <w:fldChar w:fldCharType="begin"/>
          </w:r>
          <w:r w:rsidR="00E82BA5">
            <w:rPr>
              <w:rFonts w:cs="Times New Roman"/>
              <w:szCs w:val="24"/>
              <w:lang w:val="es-MX"/>
            </w:rPr>
            <w:instrText xml:space="preserve"> CITATION Tri18 \l 2058 </w:instrText>
          </w:r>
          <w:r w:rsidR="00E82BA5">
            <w:rPr>
              <w:rFonts w:cs="Times New Roman"/>
              <w:szCs w:val="24"/>
              <w:lang w:val="es-ES"/>
            </w:rPr>
            <w:fldChar w:fldCharType="separate"/>
          </w:r>
          <w:r w:rsidR="00556A92" w:rsidRPr="00556A92">
            <w:rPr>
              <w:rFonts w:cs="Times New Roman"/>
              <w:noProof/>
              <w:szCs w:val="24"/>
              <w:lang w:val="es-MX"/>
            </w:rPr>
            <w:t>(Triana-Velasquez, 2018)</w:t>
          </w:r>
          <w:r w:rsidR="00E82BA5">
            <w:rPr>
              <w:rFonts w:cs="Times New Roman"/>
              <w:szCs w:val="24"/>
              <w:lang w:val="es-ES"/>
            </w:rPr>
            <w:fldChar w:fldCharType="end"/>
          </w:r>
        </w:sdtContent>
      </w:sdt>
    </w:p>
    <w:p w14:paraId="5750F5AE" w14:textId="5C7AFA4A" w:rsidR="006A45F0" w:rsidRPr="00826548" w:rsidRDefault="006A45F0" w:rsidP="009322FA">
      <w:pPr>
        <w:pStyle w:val="Prrafodelista"/>
        <w:ind w:left="1004" w:firstLine="0"/>
        <w:rPr>
          <w:rFonts w:cs="Times New Roman"/>
          <w:szCs w:val="24"/>
          <w:lang w:val="es-ES"/>
        </w:rPr>
      </w:pPr>
      <w:r w:rsidRPr="00826548">
        <w:rPr>
          <w:rFonts w:cs="Times New Roman"/>
          <w:b/>
          <w:bCs/>
          <w:szCs w:val="24"/>
          <w:lang w:val="es-ES"/>
        </w:rPr>
        <w:t xml:space="preserve">     </w:t>
      </w:r>
      <w:r w:rsidRPr="00826548">
        <w:rPr>
          <w:rFonts w:cs="Times New Roman"/>
          <w:szCs w:val="24"/>
          <w:lang w:val="es-ES"/>
        </w:rPr>
        <w:t>Son catalogados modelos primarios aquellos que han alcanzado tal desarrollo que han acabado por influir directamente sobre otros, tal es el caso de:</w:t>
      </w:r>
    </w:p>
    <w:p w14:paraId="70E81EDB" w14:textId="77777777" w:rsidR="006A45F0" w:rsidRPr="00826548" w:rsidRDefault="006A45F0" w:rsidP="00AB5D0B">
      <w:pPr>
        <w:pStyle w:val="Prrafodelista"/>
        <w:numPr>
          <w:ilvl w:val="0"/>
          <w:numId w:val="28"/>
        </w:numPr>
        <w:ind w:left="1701" w:hanging="283"/>
        <w:rPr>
          <w:rFonts w:cs="Times New Roman"/>
          <w:szCs w:val="24"/>
          <w:lang w:val="es-ES"/>
        </w:rPr>
      </w:pPr>
      <w:r w:rsidRPr="00826548">
        <w:rPr>
          <w:rFonts w:cs="Times New Roman"/>
          <w:szCs w:val="24"/>
          <w:lang w:val="es-ES"/>
        </w:rPr>
        <w:t>Record Management (Estados Unidos)</w:t>
      </w:r>
    </w:p>
    <w:p w14:paraId="13F4A0FC" w14:textId="77777777" w:rsidR="006A45F0" w:rsidRPr="00826548" w:rsidRDefault="006A45F0" w:rsidP="00AB5D0B">
      <w:pPr>
        <w:pStyle w:val="Prrafodelista"/>
        <w:numPr>
          <w:ilvl w:val="0"/>
          <w:numId w:val="28"/>
        </w:numPr>
        <w:ind w:left="1701" w:hanging="283"/>
        <w:rPr>
          <w:rFonts w:cs="Times New Roman"/>
          <w:szCs w:val="24"/>
          <w:lang w:val="es-ES"/>
        </w:rPr>
      </w:pPr>
      <w:r w:rsidRPr="00826548">
        <w:rPr>
          <w:rFonts w:cs="Times New Roman"/>
          <w:szCs w:val="24"/>
          <w:lang w:val="es-ES"/>
        </w:rPr>
        <w:t>Gestión des documents administratifs (Canadá)</w:t>
      </w:r>
    </w:p>
    <w:p w14:paraId="2AD0ACE7" w14:textId="77777777" w:rsidR="006A45F0" w:rsidRPr="00826548" w:rsidRDefault="006A45F0" w:rsidP="00AB5D0B">
      <w:pPr>
        <w:pStyle w:val="Prrafodelista"/>
        <w:numPr>
          <w:ilvl w:val="0"/>
          <w:numId w:val="28"/>
        </w:numPr>
        <w:ind w:left="1701" w:hanging="283"/>
        <w:rPr>
          <w:rFonts w:cs="Times New Roman"/>
          <w:szCs w:val="24"/>
          <w:lang w:val="es-ES"/>
        </w:rPr>
      </w:pPr>
      <w:r w:rsidRPr="00826548">
        <w:rPr>
          <w:rFonts w:cs="Times New Roman"/>
          <w:szCs w:val="24"/>
          <w:lang w:val="es-ES"/>
        </w:rPr>
        <w:t>Préarchivage (Francia)</w:t>
      </w:r>
    </w:p>
    <w:p w14:paraId="2285ED17" w14:textId="77777777" w:rsidR="006A45F0" w:rsidRPr="00826548" w:rsidRDefault="006A45F0" w:rsidP="00AB5D0B">
      <w:pPr>
        <w:pStyle w:val="Prrafodelista"/>
        <w:numPr>
          <w:ilvl w:val="0"/>
          <w:numId w:val="28"/>
        </w:numPr>
        <w:ind w:left="1701" w:hanging="283"/>
        <w:rPr>
          <w:rFonts w:cs="Times New Roman"/>
          <w:szCs w:val="24"/>
          <w:lang w:val="es-ES"/>
        </w:rPr>
      </w:pPr>
      <w:r w:rsidRPr="00826548">
        <w:rPr>
          <w:rFonts w:cs="Times New Roman"/>
          <w:szCs w:val="24"/>
          <w:lang w:val="es-ES"/>
        </w:rPr>
        <w:t>Registry (Reino Unido)</w:t>
      </w:r>
    </w:p>
    <w:p w14:paraId="06E556AA" w14:textId="77777777" w:rsidR="006A45F0" w:rsidRPr="00826548" w:rsidRDefault="006A45F0" w:rsidP="00AB5D0B">
      <w:pPr>
        <w:pStyle w:val="Prrafodelista"/>
        <w:numPr>
          <w:ilvl w:val="0"/>
          <w:numId w:val="28"/>
        </w:numPr>
        <w:ind w:left="1701" w:hanging="283"/>
        <w:rPr>
          <w:rFonts w:cs="Times New Roman"/>
          <w:szCs w:val="24"/>
          <w:lang w:val="es-ES"/>
        </w:rPr>
      </w:pPr>
      <w:r w:rsidRPr="00826548">
        <w:rPr>
          <w:rFonts w:cs="Times New Roman"/>
          <w:szCs w:val="24"/>
          <w:lang w:val="es-ES"/>
        </w:rPr>
        <w:t>Registratur (Alemania)</w:t>
      </w:r>
    </w:p>
    <w:p w14:paraId="74E0D8BF" w14:textId="5C64272F" w:rsidR="006A45F0" w:rsidRPr="00826548" w:rsidRDefault="006A45F0" w:rsidP="00AB5D0B">
      <w:pPr>
        <w:pStyle w:val="Prrafodelista"/>
        <w:numPr>
          <w:ilvl w:val="0"/>
          <w:numId w:val="28"/>
        </w:numPr>
        <w:ind w:left="1701" w:hanging="283"/>
        <w:rPr>
          <w:rFonts w:cs="Times New Roman"/>
          <w:szCs w:val="24"/>
          <w:lang w:val="es-ES"/>
        </w:rPr>
      </w:pPr>
      <w:r w:rsidRPr="00826548">
        <w:rPr>
          <w:rFonts w:cs="Times New Roman"/>
          <w:szCs w:val="24"/>
          <w:lang w:val="es-ES"/>
        </w:rPr>
        <w:t>Protocollo (Italia)</w:t>
      </w:r>
    </w:p>
    <w:p w14:paraId="5B28ED29" w14:textId="79EC3BBE" w:rsidR="006A45F0" w:rsidRPr="00826548" w:rsidRDefault="006A45F0" w:rsidP="009322FA">
      <w:pPr>
        <w:pStyle w:val="Prrafodelista"/>
        <w:ind w:left="100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Entre los modelos llamados secundarios, están los países que han ido desarrollando estos a través de la influencia de modelos primarios, por la similitud en relaciones administrativas y archivísticas con países que cuentan con modelos primarios.</w:t>
      </w:r>
      <w:r w:rsidR="00E82BA5">
        <w:rPr>
          <w:rFonts w:cs="Times New Roman"/>
          <w:szCs w:val="24"/>
          <w:lang w:val="es-ES"/>
        </w:rPr>
        <w:t xml:space="preserve"> </w:t>
      </w:r>
      <w:sdt>
        <w:sdtPr>
          <w:rPr>
            <w:rFonts w:cs="Times New Roman"/>
            <w:szCs w:val="24"/>
            <w:lang w:val="es-ES"/>
          </w:rPr>
          <w:id w:val="614331175"/>
          <w:citation/>
        </w:sdtPr>
        <w:sdtEndPr/>
        <w:sdtContent>
          <w:r w:rsidR="00E82BA5">
            <w:rPr>
              <w:rFonts w:cs="Times New Roman"/>
              <w:szCs w:val="24"/>
              <w:lang w:val="es-ES"/>
            </w:rPr>
            <w:fldChar w:fldCharType="begin"/>
          </w:r>
          <w:r w:rsidR="00E82BA5">
            <w:rPr>
              <w:rFonts w:cs="Times New Roman"/>
              <w:szCs w:val="24"/>
              <w:lang w:val="es-MX"/>
            </w:rPr>
            <w:instrText xml:space="preserve"> CITATION Tri18 \l 2058 </w:instrText>
          </w:r>
          <w:r w:rsidR="00E82BA5">
            <w:rPr>
              <w:rFonts w:cs="Times New Roman"/>
              <w:szCs w:val="24"/>
              <w:lang w:val="es-ES"/>
            </w:rPr>
            <w:fldChar w:fldCharType="separate"/>
          </w:r>
          <w:r w:rsidR="00556A92" w:rsidRPr="00556A92">
            <w:rPr>
              <w:rFonts w:cs="Times New Roman"/>
              <w:noProof/>
              <w:szCs w:val="24"/>
              <w:lang w:val="es-MX"/>
            </w:rPr>
            <w:t>(Triana-Velasquez, 2018)</w:t>
          </w:r>
          <w:r w:rsidR="00E82BA5">
            <w:rPr>
              <w:rFonts w:cs="Times New Roman"/>
              <w:szCs w:val="24"/>
              <w:lang w:val="es-ES"/>
            </w:rPr>
            <w:fldChar w:fldCharType="end"/>
          </w:r>
        </w:sdtContent>
      </w:sdt>
    </w:p>
    <w:p w14:paraId="3CB978CD" w14:textId="42739947" w:rsidR="006A45F0" w:rsidRPr="00826548" w:rsidRDefault="006A45F0" w:rsidP="009322FA">
      <w:pPr>
        <w:pStyle w:val="Prrafodelista"/>
        <w:ind w:left="100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 xml:space="preserve">Los modelos por asimilación son aquellos que sin cumplir con todas las características de los anteriormente mencionados han adoptado tradiciones </w:t>
      </w:r>
      <w:r w:rsidRPr="00826548">
        <w:rPr>
          <w:rFonts w:cs="Times New Roman"/>
          <w:szCs w:val="24"/>
          <w:lang w:val="es-ES"/>
        </w:rPr>
        <w:lastRenderedPageBreak/>
        <w:t>administrativas y archivísticas totalmente ajenas a la propia, pero ofrecen cierto grado de funcionalidad.</w:t>
      </w:r>
      <w:r w:rsidR="00E82BA5">
        <w:rPr>
          <w:rFonts w:cs="Times New Roman"/>
          <w:szCs w:val="24"/>
          <w:lang w:val="es-ES"/>
        </w:rPr>
        <w:t xml:space="preserve"> </w:t>
      </w:r>
      <w:sdt>
        <w:sdtPr>
          <w:rPr>
            <w:rFonts w:cs="Times New Roman"/>
            <w:szCs w:val="24"/>
            <w:lang w:val="es-ES"/>
          </w:rPr>
          <w:id w:val="-1425572849"/>
          <w:citation/>
        </w:sdtPr>
        <w:sdtEndPr/>
        <w:sdtContent>
          <w:r w:rsidR="00E82BA5">
            <w:rPr>
              <w:rFonts w:cs="Times New Roman"/>
              <w:szCs w:val="24"/>
              <w:lang w:val="es-ES"/>
            </w:rPr>
            <w:fldChar w:fldCharType="begin"/>
          </w:r>
          <w:r w:rsidR="00E82BA5">
            <w:rPr>
              <w:rFonts w:cs="Times New Roman"/>
              <w:szCs w:val="24"/>
              <w:lang w:val="es-MX"/>
            </w:rPr>
            <w:instrText xml:space="preserve"> CITATION Tri18 \l 2058 </w:instrText>
          </w:r>
          <w:r w:rsidR="00E82BA5">
            <w:rPr>
              <w:rFonts w:cs="Times New Roman"/>
              <w:szCs w:val="24"/>
              <w:lang w:val="es-ES"/>
            </w:rPr>
            <w:fldChar w:fldCharType="separate"/>
          </w:r>
          <w:r w:rsidR="00556A92" w:rsidRPr="00556A92">
            <w:rPr>
              <w:rFonts w:cs="Times New Roman"/>
              <w:noProof/>
              <w:szCs w:val="24"/>
              <w:lang w:val="es-MX"/>
            </w:rPr>
            <w:t>(Triana-Velasquez, 2018)</w:t>
          </w:r>
          <w:r w:rsidR="00E82BA5">
            <w:rPr>
              <w:rFonts w:cs="Times New Roman"/>
              <w:szCs w:val="24"/>
              <w:lang w:val="es-ES"/>
            </w:rPr>
            <w:fldChar w:fldCharType="end"/>
          </w:r>
        </w:sdtContent>
      </w:sdt>
    </w:p>
    <w:p w14:paraId="0590BE64" w14:textId="3DF832A4" w:rsidR="006A45F0" w:rsidRPr="00826548" w:rsidRDefault="006A45F0" w:rsidP="009322FA">
      <w:pPr>
        <w:pStyle w:val="Prrafodelista"/>
        <w:ind w:left="100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Los modelos antes mencionados cuentan con cierta estabilidad, se considera que pueden coexistir dentro de un mismo país diversos modelos en función del marco jurídico que rija las responsabilidades en definición de las políticas y programas de gestión documental</w:t>
      </w:r>
    </w:p>
    <w:p w14:paraId="23526A11" w14:textId="6C906817" w:rsidR="009322FA" w:rsidRPr="00826548" w:rsidRDefault="00554B06" w:rsidP="005516BA">
      <w:pPr>
        <w:pStyle w:val="Prrafodelista"/>
        <w:numPr>
          <w:ilvl w:val="2"/>
          <w:numId w:val="29"/>
        </w:numPr>
        <w:jc w:val="left"/>
        <w:outlineLvl w:val="2"/>
        <w:rPr>
          <w:rFonts w:cs="Times New Roman"/>
          <w:b/>
          <w:bCs/>
          <w:szCs w:val="24"/>
          <w:lang w:val="es-ES"/>
        </w:rPr>
      </w:pPr>
      <w:bookmarkStart w:id="58" w:name="_Toc63378884"/>
      <w:r w:rsidRPr="00826548">
        <w:rPr>
          <w:rFonts w:cs="Times New Roman"/>
          <w:b/>
          <w:bCs/>
          <w:szCs w:val="24"/>
          <w:lang w:val="es-ES"/>
        </w:rPr>
        <w:t>Etapas para la implementación de un sistema de gestión documental.</w:t>
      </w:r>
      <w:bookmarkEnd w:id="58"/>
    </w:p>
    <w:p w14:paraId="5EF851AA" w14:textId="780007D9" w:rsidR="009322FA" w:rsidRPr="00826548" w:rsidRDefault="009322FA" w:rsidP="00B176B0">
      <w:pPr>
        <w:pStyle w:val="Prrafodelista"/>
        <w:ind w:left="1004" w:firstLine="0"/>
        <w:rPr>
          <w:rFonts w:cs="Times New Roman"/>
          <w:szCs w:val="24"/>
          <w:lang w:val="es-ES"/>
        </w:rPr>
      </w:pPr>
      <w:r w:rsidRPr="00826548">
        <w:rPr>
          <w:rFonts w:cs="Times New Roman"/>
          <w:szCs w:val="24"/>
          <w:lang w:val="es-ES"/>
        </w:rPr>
        <w:t>Para la construcción de un sistema de gestión documental, existen diferentes etapas, las cuales no es estrictamente necesario que se ejecuten de forma secuencial, estas pueden realizarse de forma simultánea de acuerdo con las necesidades de la organización.</w:t>
      </w:r>
      <w:r w:rsidR="00AF6452">
        <w:rPr>
          <w:rFonts w:cs="Times New Roman"/>
          <w:szCs w:val="24"/>
          <w:lang w:val="es-ES"/>
        </w:rPr>
        <w:t xml:space="preserve"> </w:t>
      </w:r>
      <w:sdt>
        <w:sdtPr>
          <w:rPr>
            <w:rFonts w:cs="Times New Roman"/>
            <w:szCs w:val="24"/>
            <w:lang w:val="es-ES"/>
          </w:rPr>
          <w:id w:val="-1001967800"/>
          <w:citation/>
        </w:sdtPr>
        <w:sdtEndPr/>
        <w:sdtContent>
          <w:r w:rsidR="00AF6452">
            <w:rPr>
              <w:rFonts w:cs="Times New Roman"/>
              <w:szCs w:val="24"/>
              <w:lang w:val="es-ES"/>
            </w:rPr>
            <w:fldChar w:fldCharType="begin"/>
          </w:r>
          <w:r w:rsidR="00AF6452">
            <w:rPr>
              <w:rFonts w:cs="Times New Roman"/>
              <w:szCs w:val="24"/>
              <w:lang w:val="es-MX"/>
            </w:rPr>
            <w:instrText xml:space="preserve">CITATION Jos08 \l 2058 </w:instrText>
          </w:r>
          <w:r w:rsidR="00AF6452">
            <w:rPr>
              <w:rFonts w:cs="Times New Roman"/>
              <w:szCs w:val="24"/>
              <w:lang w:val="es-ES"/>
            </w:rPr>
            <w:fldChar w:fldCharType="separate"/>
          </w:r>
          <w:r w:rsidR="00556A92" w:rsidRPr="00556A92">
            <w:rPr>
              <w:rFonts w:cs="Times New Roman"/>
              <w:noProof/>
              <w:szCs w:val="24"/>
              <w:lang w:val="es-MX"/>
            </w:rPr>
            <w:t>(Alonso, 2008)</w:t>
          </w:r>
          <w:r w:rsidR="00AF6452">
            <w:rPr>
              <w:rFonts w:cs="Times New Roman"/>
              <w:szCs w:val="24"/>
              <w:lang w:val="es-ES"/>
            </w:rPr>
            <w:fldChar w:fldCharType="end"/>
          </w:r>
        </w:sdtContent>
      </w:sdt>
      <w:r w:rsidRPr="00826548">
        <w:rPr>
          <w:rFonts w:cs="Times New Roman"/>
          <w:szCs w:val="24"/>
          <w:lang w:val="es-ES"/>
        </w:rPr>
        <w:t xml:space="preserve"> El procedimiento consta de ocho etapas, las cuales son:</w:t>
      </w:r>
    </w:p>
    <w:p w14:paraId="22528D0D" w14:textId="33A17CE4" w:rsidR="00123302" w:rsidRPr="00123302" w:rsidRDefault="009322FA" w:rsidP="00123302">
      <w:pPr>
        <w:pStyle w:val="Prrafodelista"/>
        <w:numPr>
          <w:ilvl w:val="3"/>
          <w:numId w:val="29"/>
        </w:numPr>
        <w:rPr>
          <w:rFonts w:cs="Times New Roman"/>
          <w:b/>
          <w:bCs/>
          <w:i/>
          <w:iCs/>
          <w:szCs w:val="24"/>
          <w:lang w:val="es-ES"/>
        </w:rPr>
      </w:pPr>
      <w:r w:rsidRPr="00123302">
        <w:rPr>
          <w:rFonts w:cs="Times New Roman"/>
          <w:b/>
          <w:bCs/>
          <w:i/>
          <w:iCs/>
          <w:szCs w:val="24"/>
          <w:lang w:val="es-ES"/>
        </w:rPr>
        <w:t>Investigación preliminar</w:t>
      </w:r>
      <w:r w:rsidR="00123302">
        <w:rPr>
          <w:rFonts w:cs="Times New Roman"/>
          <w:b/>
          <w:bCs/>
          <w:i/>
          <w:iCs/>
          <w:szCs w:val="24"/>
          <w:lang w:val="es-ES"/>
        </w:rPr>
        <w:t>.</w:t>
      </w:r>
    </w:p>
    <w:p w14:paraId="7D2EF35A" w14:textId="24E28D46" w:rsidR="009322FA" w:rsidRPr="00826548" w:rsidRDefault="009322FA" w:rsidP="00123302">
      <w:pPr>
        <w:pStyle w:val="Prrafodelista"/>
        <w:ind w:left="208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En esta etapa se obtiene la información de diversas fuentes documentales y mediante entrevistas, lograr identificar y documentar el fin y cometido de la organización.  El objetivo primordial consiste en brindar una visión general de las fortalezas y debilidades de la organización en lo que a gestión documental se refiere.</w:t>
      </w:r>
      <w:r w:rsidR="00AF6452">
        <w:rPr>
          <w:rFonts w:cs="Times New Roman"/>
          <w:szCs w:val="24"/>
          <w:lang w:val="es-ES"/>
        </w:rPr>
        <w:t xml:space="preserve"> </w:t>
      </w:r>
      <w:sdt>
        <w:sdtPr>
          <w:rPr>
            <w:rFonts w:cs="Times New Roman"/>
            <w:szCs w:val="24"/>
            <w:lang w:val="es-ES"/>
          </w:rPr>
          <w:id w:val="-1292894030"/>
          <w:citation/>
        </w:sdtPr>
        <w:sdtEndPr/>
        <w:sdtContent>
          <w:r w:rsidR="00AF6452">
            <w:rPr>
              <w:rFonts w:cs="Times New Roman"/>
              <w:szCs w:val="24"/>
              <w:lang w:val="es-ES"/>
            </w:rPr>
            <w:fldChar w:fldCharType="begin"/>
          </w:r>
          <w:r w:rsidR="00AF6452">
            <w:rPr>
              <w:rFonts w:cs="Times New Roman"/>
              <w:szCs w:val="24"/>
              <w:lang w:val="es-MX"/>
            </w:rPr>
            <w:instrText xml:space="preserve">CITATION Jos08 \l 2058 </w:instrText>
          </w:r>
          <w:r w:rsidR="00AF6452">
            <w:rPr>
              <w:rFonts w:cs="Times New Roman"/>
              <w:szCs w:val="24"/>
              <w:lang w:val="es-ES"/>
            </w:rPr>
            <w:fldChar w:fldCharType="separate"/>
          </w:r>
          <w:r w:rsidR="00556A92" w:rsidRPr="00556A92">
            <w:rPr>
              <w:rFonts w:cs="Times New Roman"/>
              <w:noProof/>
              <w:szCs w:val="24"/>
              <w:lang w:val="es-MX"/>
            </w:rPr>
            <w:t>(Alonso, 2008)</w:t>
          </w:r>
          <w:r w:rsidR="00AF6452">
            <w:rPr>
              <w:rFonts w:cs="Times New Roman"/>
              <w:szCs w:val="24"/>
              <w:lang w:val="es-ES"/>
            </w:rPr>
            <w:fldChar w:fldCharType="end"/>
          </w:r>
        </w:sdtContent>
      </w:sdt>
    </w:p>
    <w:p w14:paraId="6E4EB393" w14:textId="4C4431F9" w:rsidR="00123302" w:rsidRPr="00123302" w:rsidRDefault="009322FA" w:rsidP="00123302">
      <w:pPr>
        <w:pStyle w:val="Prrafodelista"/>
        <w:numPr>
          <w:ilvl w:val="3"/>
          <w:numId w:val="29"/>
        </w:numPr>
        <w:rPr>
          <w:rFonts w:cs="Times New Roman"/>
          <w:b/>
          <w:bCs/>
          <w:i/>
          <w:iCs/>
          <w:szCs w:val="24"/>
          <w:lang w:val="es-ES"/>
        </w:rPr>
      </w:pPr>
      <w:r w:rsidRPr="00123302">
        <w:rPr>
          <w:rFonts w:cs="Times New Roman"/>
          <w:b/>
          <w:bCs/>
          <w:i/>
          <w:iCs/>
          <w:szCs w:val="24"/>
          <w:lang w:val="es-ES"/>
        </w:rPr>
        <w:t>Análisis de las actividades de la organización</w:t>
      </w:r>
      <w:r w:rsidR="00123302">
        <w:rPr>
          <w:rFonts w:cs="Times New Roman"/>
          <w:b/>
          <w:bCs/>
          <w:i/>
          <w:iCs/>
          <w:szCs w:val="24"/>
          <w:lang w:val="es-ES"/>
        </w:rPr>
        <w:t>.</w:t>
      </w:r>
    </w:p>
    <w:p w14:paraId="231B1910" w14:textId="3CD5BA09" w:rsidR="009322FA" w:rsidRPr="00826548" w:rsidRDefault="009322FA" w:rsidP="00123302">
      <w:pPr>
        <w:pStyle w:val="Prrafodelista"/>
        <w:ind w:left="2084" w:firstLine="0"/>
        <w:rPr>
          <w:rFonts w:cs="Times New Roman"/>
          <w:szCs w:val="24"/>
          <w:lang w:val="es-ES"/>
        </w:rPr>
      </w:pPr>
      <w:r w:rsidRPr="00826548">
        <w:rPr>
          <w:rFonts w:cs="Times New Roman"/>
          <w:b/>
          <w:bCs/>
          <w:szCs w:val="24"/>
          <w:lang w:val="es-ES"/>
        </w:rPr>
        <w:t xml:space="preserve"> </w:t>
      </w:r>
      <w:r w:rsidRPr="00826548">
        <w:rPr>
          <w:rFonts w:cs="Times New Roman"/>
          <w:szCs w:val="24"/>
          <w:lang w:val="es-ES"/>
        </w:rPr>
        <w:t xml:space="preserve">En esta etapa se busca recopilar información de fuentes documentales, con el objetivo de construir un modelo conceptual del funcionamiento de la organización y el procedimiento de como lo hace. </w:t>
      </w:r>
      <w:r w:rsidRPr="00826548">
        <w:rPr>
          <w:rFonts w:cs="Times New Roman"/>
          <w:szCs w:val="24"/>
          <w:lang w:val="es-ES"/>
        </w:rPr>
        <w:tab/>
        <w:t>Este análisis fortalece las etapas posteriores en las cuales es necesario la toma de decisiones y retroalimentación de lo realizado.</w:t>
      </w:r>
      <w:r w:rsidR="00AF6452">
        <w:rPr>
          <w:rFonts w:cs="Times New Roman"/>
          <w:szCs w:val="24"/>
          <w:lang w:val="es-ES"/>
        </w:rPr>
        <w:t xml:space="preserve"> </w:t>
      </w:r>
      <w:sdt>
        <w:sdtPr>
          <w:rPr>
            <w:rFonts w:cs="Times New Roman"/>
            <w:szCs w:val="24"/>
            <w:lang w:val="es-ES"/>
          </w:rPr>
          <w:id w:val="-1525084045"/>
          <w:citation/>
        </w:sdtPr>
        <w:sdtEndPr/>
        <w:sdtContent>
          <w:r w:rsidR="00AF6452">
            <w:rPr>
              <w:rFonts w:cs="Times New Roman"/>
              <w:szCs w:val="24"/>
              <w:lang w:val="es-ES"/>
            </w:rPr>
            <w:fldChar w:fldCharType="begin"/>
          </w:r>
          <w:r w:rsidR="00AF6452">
            <w:rPr>
              <w:rFonts w:cs="Times New Roman"/>
              <w:szCs w:val="24"/>
              <w:lang w:val="es-MX"/>
            </w:rPr>
            <w:instrText xml:space="preserve">CITATION Jos08 \l 2058 </w:instrText>
          </w:r>
          <w:r w:rsidR="00AF6452">
            <w:rPr>
              <w:rFonts w:cs="Times New Roman"/>
              <w:szCs w:val="24"/>
              <w:lang w:val="es-ES"/>
            </w:rPr>
            <w:fldChar w:fldCharType="separate"/>
          </w:r>
          <w:r w:rsidR="00556A92" w:rsidRPr="00556A92">
            <w:rPr>
              <w:rFonts w:cs="Times New Roman"/>
              <w:noProof/>
              <w:szCs w:val="24"/>
              <w:lang w:val="es-MX"/>
            </w:rPr>
            <w:t>(Alonso, 2008)</w:t>
          </w:r>
          <w:r w:rsidR="00AF6452">
            <w:rPr>
              <w:rFonts w:cs="Times New Roman"/>
              <w:szCs w:val="24"/>
              <w:lang w:val="es-ES"/>
            </w:rPr>
            <w:fldChar w:fldCharType="end"/>
          </w:r>
        </w:sdtContent>
      </w:sdt>
    </w:p>
    <w:p w14:paraId="2A61B7B0" w14:textId="6D3F7D1A" w:rsidR="006C346C" w:rsidRPr="006C346C" w:rsidRDefault="009322FA" w:rsidP="006C346C">
      <w:pPr>
        <w:pStyle w:val="Prrafodelista"/>
        <w:numPr>
          <w:ilvl w:val="3"/>
          <w:numId w:val="29"/>
        </w:numPr>
        <w:rPr>
          <w:rFonts w:cs="Times New Roman"/>
          <w:b/>
          <w:bCs/>
          <w:i/>
          <w:iCs/>
          <w:szCs w:val="24"/>
          <w:lang w:val="es-ES"/>
        </w:rPr>
      </w:pPr>
      <w:r w:rsidRPr="006C346C">
        <w:rPr>
          <w:rFonts w:cs="Times New Roman"/>
          <w:b/>
          <w:bCs/>
          <w:i/>
          <w:iCs/>
          <w:szCs w:val="24"/>
          <w:lang w:val="es-ES"/>
        </w:rPr>
        <w:t>Identificación de los requisitos</w:t>
      </w:r>
      <w:r w:rsidR="006C346C">
        <w:rPr>
          <w:rFonts w:cs="Times New Roman"/>
          <w:b/>
          <w:bCs/>
          <w:i/>
          <w:iCs/>
          <w:szCs w:val="24"/>
          <w:lang w:val="es-ES"/>
        </w:rPr>
        <w:t>.</w:t>
      </w:r>
    </w:p>
    <w:p w14:paraId="66E8B456" w14:textId="548FC412" w:rsidR="009322FA" w:rsidRPr="00826548" w:rsidRDefault="009322FA" w:rsidP="006C346C">
      <w:pPr>
        <w:pStyle w:val="Prrafodelista"/>
        <w:ind w:left="2084" w:firstLine="0"/>
        <w:rPr>
          <w:rFonts w:cs="Times New Roman"/>
          <w:b/>
          <w:bCs/>
          <w:szCs w:val="24"/>
          <w:lang w:val="es-ES"/>
        </w:rPr>
      </w:pPr>
      <w:r w:rsidRPr="00826548">
        <w:rPr>
          <w:rFonts w:cs="Times New Roman"/>
          <w:szCs w:val="24"/>
          <w:lang w:val="es-ES"/>
        </w:rPr>
        <w:t xml:space="preserve"> El objetivo de esta etapa radica en identificar los requisitos que se cumplirán por parte de la organización al crear, recibir y mantener los documentos. Esta etapa crea las razones para la creación, </w:t>
      </w:r>
      <w:r w:rsidR="0069320E" w:rsidRPr="00826548">
        <w:rPr>
          <w:rFonts w:cs="Times New Roman"/>
          <w:szCs w:val="24"/>
          <w:lang w:val="es-ES"/>
        </w:rPr>
        <w:t>mantenimiento y</w:t>
      </w:r>
      <w:r w:rsidRPr="00826548">
        <w:rPr>
          <w:rFonts w:cs="Times New Roman"/>
          <w:szCs w:val="24"/>
          <w:lang w:val="es-ES"/>
        </w:rPr>
        <w:t xml:space="preserve"> disposición de documentos. Entre los resultados esperados de esta etapa se encuentran informes de evaluación de riesgos, así como los </w:t>
      </w:r>
      <w:r w:rsidRPr="00826548">
        <w:rPr>
          <w:rFonts w:cs="Times New Roman"/>
          <w:szCs w:val="24"/>
          <w:lang w:val="es-ES"/>
        </w:rPr>
        <w:lastRenderedPageBreak/>
        <w:t>requisitos formales para el mantenimiento de los documentos.</w:t>
      </w:r>
      <w:r w:rsidR="00AF6452">
        <w:rPr>
          <w:rFonts w:cs="Times New Roman"/>
          <w:szCs w:val="24"/>
          <w:lang w:val="es-ES"/>
        </w:rPr>
        <w:t xml:space="preserve"> </w:t>
      </w:r>
      <w:sdt>
        <w:sdtPr>
          <w:rPr>
            <w:rFonts w:cs="Times New Roman"/>
            <w:szCs w:val="24"/>
            <w:lang w:val="es-ES"/>
          </w:rPr>
          <w:id w:val="1532996275"/>
          <w:citation/>
        </w:sdtPr>
        <w:sdtEndPr/>
        <w:sdtContent>
          <w:r w:rsidR="00AF6452">
            <w:rPr>
              <w:rFonts w:cs="Times New Roman"/>
              <w:szCs w:val="24"/>
              <w:lang w:val="es-ES"/>
            </w:rPr>
            <w:fldChar w:fldCharType="begin"/>
          </w:r>
          <w:r w:rsidR="00AF6452">
            <w:rPr>
              <w:rFonts w:cs="Times New Roman"/>
              <w:szCs w:val="24"/>
              <w:lang w:val="es-MX"/>
            </w:rPr>
            <w:instrText xml:space="preserve">CITATION Jos08 \l 2058 </w:instrText>
          </w:r>
          <w:r w:rsidR="00AF6452">
            <w:rPr>
              <w:rFonts w:cs="Times New Roman"/>
              <w:szCs w:val="24"/>
              <w:lang w:val="es-ES"/>
            </w:rPr>
            <w:fldChar w:fldCharType="separate"/>
          </w:r>
          <w:r w:rsidR="00556A92" w:rsidRPr="00556A92">
            <w:rPr>
              <w:rFonts w:cs="Times New Roman"/>
              <w:noProof/>
              <w:szCs w:val="24"/>
              <w:lang w:val="es-MX"/>
            </w:rPr>
            <w:t>(Alonso, 2008)</w:t>
          </w:r>
          <w:r w:rsidR="00AF6452">
            <w:rPr>
              <w:rFonts w:cs="Times New Roman"/>
              <w:szCs w:val="24"/>
              <w:lang w:val="es-ES"/>
            </w:rPr>
            <w:fldChar w:fldCharType="end"/>
          </w:r>
        </w:sdtContent>
      </w:sdt>
    </w:p>
    <w:p w14:paraId="596F1ED0" w14:textId="7BC518D4" w:rsidR="006C346C" w:rsidRPr="006C346C" w:rsidRDefault="009322FA" w:rsidP="006C346C">
      <w:pPr>
        <w:pStyle w:val="Prrafodelista"/>
        <w:numPr>
          <w:ilvl w:val="3"/>
          <w:numId w:val="29"/>
        </w:numPr>
        <w:rPr>
          <w:rFonts w:cs="Times New Roman"/>
          <w:b/>
          <w:bCs/>
          <w:i/>
          <w:iCs/>
          <w:szCs w:val="24"/>
          <w:lang w:val="es-ES"/>
        </w:rPr>
      </w:pPr>
      <w:r w:rsidRPr="006C346C">
        <w:rPr>
          <w:rFonts w:cs="Times New Roman"/>
          <w:b/>
          <w:bCs/>
          <w:i/>
          <w:iCs/>
          <w:szCs w:val="24"/>
          <w:lang w:val="es-ES"/>
        </w:rPr>
        <w:t>Evaluación de los sistemas existentes</w:t>
      </w:r>
      <w:r w:rsidR="006C346C" w:rsidRPr="006C346C">
        <w:rPr>
          <w:rFonts w:cs="Times New Roman"/>
          <w:b/>
          <w:bCs/>
          <w:i/>
          <w:iCs/>
          <w:szCs w:val="24"/>
          <w:lang w:val="es-ES"/>
        </w:rPr>
        <w:t>.</w:t>
      </w:r>
    </w:p>
    <w:p w14:paraId="2DF3B311" w14:textId="37AF4176" w:rsidR="009322FA" w:rsidRPr="00826548" w:rsidRDefault="009322FA" w:rsidP="006C346C">
      <w:pPr>
        <w:pStyle w:val="Prrafodelista"/>
        <w:ind w:left="1701" w:firstLine="0"/>
        <w:rPr>
          <w:rFonts w:cs="Times New Roman"/>
          <w:szCs w:val="24"/>
          <w:lang w:val="es-ES"/>
        </w:rPr>
      </w:pPr>
      <w:r w:rsidRPr="00826548">
        <w:rPr>
          <w:rFonts w:cs="Times New Roman"/>
          <w:b/>
          <w:bCs/>
          <w:szCs w:val="24"/>
          <w:lang w:val="es-ES"/>
        </w:rPr>
        <w:t xml:space="preserve"> </w:t>
      </w:r>
      <w:r w:rsidRPr="00826548">
        <w:rPr>
          <w:rFonts w:cs="Times New Roman"/>
          <w:szCs w:val="24"/>
          <w:lang w:val="es-ES"/>
        </w:rPr>
        <w:t>El objetivo de esta etapa es analizar los sistemas documentales, así como cualquier otro sistema de información con el fin de verificar cuales son los procedimientos utilizados para conservar documentos, tanto generados por la institución, como los proporcionados por los usuarios.</w:t>
      </w:r>
      <w:r w:rsidR="00AF6452">
        <w:rPr>
          <w:rFonts w:cs="Times New Roman"/>
          <w:szCs w:val="24"/>
          <w:lang w:val="es-ES"/>
        </w:rPr>
        <w:t xml:space="preserve"> </w:t>
      </w:r>
      <w:sdt>
        <w:sdtPr>
          <w:rPr>
            <w:rFonts w:cs="Times New Roman"/>
            <w:szCs w:val="24"/>
            <w:lang w:val="es-ES"/>
          </w:rPr>
          <w:id w:val="-726614404"/>
          <w:citation/>
        </w:sdtPr>
        <w:sdtEndPr/>
        <w:sdtContent>
          <w:r w:rsidR="00AF6452">
            <w:rPr>
              <w:rFonts w:cs="Times New Roman"/>
              <w:szCs w:val="24"/>
              <w:lang w:val="es-ES"/>
            </w:rPr>
            <w:fldChar w:fldCharType="begin"/>
          </w:r>
          <w:r w:rsidR="00AF6452">
            <w:rPr>
              <w:rFonts w:cs="Times New Roman"/>
              <w:szCs w:val="24"/>
              <w:lang w:val="es-MX"/>
            </w:rPr>
            <w:instrText xml:space="preserve">CITATION Jos08 \l 2058 </w:instrText>
          </w:r>
          <w:r w:rsidR="00AF6452">
            <w:rPr>
              <w:rFonts w:cs="Times New Roman"/>
              <w:szCs w:val="24"/>
              <w:lang w:val="es-ES"/>
            </w:rPr>
            <w:fldChar w:fldCharType="separate"/>
          </w:r>
          <w:r w:rsidR="00556A92" w:rsidRPr="00556A92">
            <w:rPr>
              <w:rFonts w:cs="Times New Roman"/>
              <w:noProof/>
              <w:szCs w:val="24"/>
              <w:lang w:val="es-MX"/>
            </w:rPr>
            <w:t>(Alonso, 2008)</w:t>
          </w:r>
          <w:r w:rsidR="00AF6452">
            <w:rPr>
              <w:rFonts w:cs="Times New Roman"/>
              <w:szCs w:val="24"/>
              <w:lang w:val="es-ES"/>
            </w:rPr>
            <w:fldChar w:fldCharType="end"/>
          </w:r>
        </w:sdtContent>
      </w:sdt>
    </w:p>
    <w:p w14:paraId="62DECC00" w14:textId="77777777" w:rsidR="00141A63" w:rsidRPr="00141A63" w:rsidRDefault="009322FA" w:rsidP="0060762E">
      <w:pPr>
        <w:pStyle w:val="Prrafodelista"/>
        <w:numPr>
          <w:ilvl w:val="3"/>
          <w:numId w:val="29"/>
        </w:numPr>
        <w:rPr>
          <w:rFonts w:cs="Times New Roman"/>
          <w:b/>
          <w:bCs/>
          <w:i/>
          <w:iCs/>
          <w:szCs w:val="24"/>
          <w:lang w:val="es-ES"/>
        </w:rPr>
      </w:pPr>
      <w:r w:rsidRPr="00141A63">
        <w:rPr>
          <w:rFonts w:cs="Times New Roman"/>
          <w:b/>
          <w:bCs/>
          <w:i/>
          <w:iCs/>
          <w:szCs w:val="24"/>
          <w:lang w:val="es-ES"/>
        </w:rPr>
        <w:t>Identificación de estrategias para cumplir los requisitos</w:t>
      </w:r>
      <w:r w:rsidR="006C346C" w:rsidRPr="00141A63">
        <w:rPr>
          <w:rFonts w:cs="Times New Roman"/>
          <w:b/>
          <w:bCs/>
          <w:i/>
          <w:iCs/>
          <w:szCs w:val="24"/>
          <w:lang w:val="es-ES"/>
        </w:rPr>
        <w:t>.</w:t>
      </w:r>
    </w:p>
    <w:p w14:paraId="41B8CD1F" w14:textId="0F419ADD" w:rsidR="009322FA" w:rsidRPr="00826548" w:rsidRDefault="009322FA" w:rsidP="00141A63">
      <w:pPr>
        <w:pStyle w:val="Prrafodelista"/>
        <w:ind w:left="208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Para construir sistemas de gestión documental es necesario identificar la forma de promover la adopción de políticas, normativas, procedimientos y practicas los cuales puedan llegar a ser implementados para cumplir con los requisitos. Las estrategias se deben seleccionar en función al nivel de riesgo derivado del incumplimiento de un determinado requisito.</w:t>
      </w:r>
      <w:r w:rsidR="00AF6452" w:rsidRPr="00AF6452">
        <w:rPr>
          <w:rFonts w:cs="Times New Roman"/>
          <w:szCs w:val="24"/>
          <w:lang w:val="es-ES"/>
        </w:rPr>
        <w:t xml:space="preserve"> </w:t>
      </w:r>
      <w:sdt>
        <w:sdtPr>
          <w:rPr>
            <w:rFonts w:cs="Times New Roman"/>
            <w:szCs w:val="24"/>
            <w:lang w:val="es-ES"/>
          </w:rPr>
          <w:id w:val="-1369824145"/>
          <w:citation/>
        </w:sdtPr>
        <w:sdtEndPr/>
        <w:sdtContent>
          <w:r w:rsidR="00AF6452">
            <w:rPr>
              <w:rFonts w:cs="Times New Roman"/>
              <w:szCs w:val="24"/>
              <w:lang w:val="es-ES"/>
            </w:rPr>
            <w:fldChar w:fldCharType="begin"/>
          </w:r>
          <w:r w:rsidR="00AF6452">
            <w:rPr>
              <w:rFonts w:cs="Times New Roman"/>
              <w:szCs w:val="24"/>
              <w:lang w:val="es-MX"/>
            </w:rPr>
            <w:instrText xml:space="preserve">CITATION Jos08 \l 2058 </w:instrText>
          </w:r>
          <w:r w:rsidR="00AF6452">
            <w:rPr>
              <w:rFonts w:cs="Times New Roman"/>
              <w:szCs w:val="24"/>
              <w:lang w:val="es-ES"/>
            </w:rPr>
            <w:fldChar w:fldCharType="separate"/>
          </w:r>
          <w:r w:rsidR="00556A92" w:rsidRPr="00556A92">
            <w:rPr>
              <w:rFonts w:cs="Times New Roman"/>
              <w:noProof/>
              <w:szCs w:val="24"/>
              <w:lang w:val="es-MX"/>
            </w:rPr>
            <w:t>(Alonso, 2008)</w:t>
          </w:r>
          <w:r w:rsidR="00AF6452">
            <w:rPr>
              <w:rFonts w:cs="Times New Roman"/>
              <w:szCs w:val="24"/>
              <w:lang w:val="es-ES"/>
            </w:rPr>
            <w:fldChar w:fldCharType="end"/>
          </w:r>
        </w:sdtContent>
      </w:sdt>
    </w:p>
    <w:p w14:paraId="49195A8C" w14:textId="7C46D9AE" w:rsidR="00141A63" w:rsidRPr="00141A63" w:rsidRDefault="009322FA" w:rsidP="00141A63">
      <w:pPr>
        <w:pStyle w:val="Prrafodelista"/>
        <w:numPr>
          <w:ilvl w:val="3"/>
          <w:numId w:val="29"/>
        </w:numPr>
        <w:rPr>
          <w:rFonts w:cs="Times New Roman"/>
          <w:b/>
          <w:bCs/>
          <w:i/>
          <w:iCs/>
          <w:szCs w:val="24"/>
          <w:lang w:val="es-ES"/>
        </w:rPr>
      </w:pPr>
      <w:r w:rsidRPr="00141A63">
        <w:rPr>
          <w:rFonts w:cs="Times New Roman"/>
          <w:b/>
          <w:bCs/>
          <w:i/>
          <w:iCs/>
          <w:szCs w:val="24"/>
          <w:lang w:val="es-ES"/>
        </w:rPr>
        <w:t>Diseño de un sistema de gestión de documentos de archivo</w:t>
      </w:r>
      <w:r w:rsidR="00141A63">
        <w:rPr>
          <w:rFonts w:cs="Times New Roman"/>
          <w:b/>
          <w:bCs/>
          <w:i/>
          <w:iCs/>
          <w:szCs w:val="24"/>
          <w:lang w:val="es-ES"/>
        </w:rPr>
        <w:t>.</w:t>
      </w:r>
    </w:p>
    <w:p w14:paraId="05F70C47" w14:textId="52635DFB" w:rsidR="009322FA" w:rsidRPr="00826548" w:rsidRDefault="009322FA" w:rsidP="00141A63">
      <w:pPr>
        <w:pStyle w:val="Prrafodelista"/>
        <w:ind w:left="2084" w:firstLine="0"/>
        <w:rPr>
          <w:rFonts w:cs="Times New Roman"/>
          <w:b/>
          <w:bCs/>
          <w:szCs w:val="24"/>
          <w:lang w:val="es-ES"/>
        </w:rPr>
      </w:pPr>
      <w:r w:rsidRPr="00826548">
        <w:rPr>
          <w:rFonts w:cs="Times New Roman"/>
          <w:szCs w:val="24"/>
          <w:lang w:val="es-ES"/>
        </w:rPr>
        <w:t xml:space="preserve"> Construir un sistema de gestión de documentos conlleva una serie de normas a cumplir, un detalle </w:t>
      </w:r>
      <w:r w:rsidR="0069320E" w:rsidRPr="00826548">
        <w:rPr>
          <w:rFonts w:cs="Times New Roman"/>
          <w:szCs w:val="24"/>
          <w:lang w:val="es-ES"/>
        </w:rPr>
        <w:t>fundamental es</w:t>
      </w:r>
      <w:r w:rsidRPr="00826548">
        <w:rPr>
          <w:rFonts w:cs="Times New Roman"/>
          <w:szCs w:val="24"/>
          <w:lang w:val="es-ES"/>
        </w:rPr>
        <w:t xml:space="preserve"> aplicar estándares internacionales, con el fin de establecer una solución adaptable a cualquier entorno, por lo que es necesario incorporar las estrategias, procesos y practicas descritos en la Norma ISO 15489, Con la finalidad de garantizar que el sistema de gestión documental apoye y no dificulte los procesos de negocio.</w:t>
      </w:r>
      <w:r w:rsidR="00AF6452" w:rsidRPr="00AF6452">
        <w:rPr>
          <w:rFonts w:cs="Times New Roman"/>
          <w:szCs w:val="24"/>
          <w:lang w:val="es-ES"/>
        </w:rPr>
        <w:t xml:space="preserve"> </w:t>
      </w:r>
      <w:sdt>
        <w:sdtPr>
          <w:rPr>
            <w:rFonts w:cs="Times New Roman"/>
            <w:szCs w:val="24"/>
            <w:lang w:val="es-ES"/>
          </w:rPr>
          <w:id w:val="1875121325"/>
          <w:citation/>
        </w:sdtPr>
        <w:sdtEndPr/>
        <w:sdtContent>
          <w:r w:rsidR="00AF6452">
            <w:rPr>
              <w:rFonts w:cs="Times New Roman"/>
              <w:szCs w:val="24"/>
              <w:lang w:val="es-ES"/>
            </w:rPr>
            <w:fldChar w:fldCharType="begin"/>
          </w:r>
          <w:r w:rsidR="00AF6452">
            <w:rPr>
              <w:rFonts w:cs="Times New Roman"/>
              <w:szCs w:val="24"/>
              <w:lang w:val="es-MX"/>
            </w:rPr>
            <w:instrText xml:space="preserve">CITATION Jos08 \l 2058 </w:instrText>
          </w:r>
          <w:r w:rsidR="00AF6452">
            <w:rPr>
              <w:rFonts w:cs="Times New Roman"/>
              <w:szCs w:val="24"/>
              <w:lang w:val="es-ES"/>
            </w:rPr>
            <w:fldChar w:fldCharType="separate"/>
          </w:r>
          <w:r w:rsidR="00556A92" w:rsidRPr="00556A92">
            <w:rPr>
              <w:rFonts w:cs="Times New Roman"/>
              <w:noProof/>
              <w:szCs w:val="24"/>
              <w:lang w:val="es-MX"/>
            </w:rPr>
            <w:t>(Alonso, 2008)</w:t>
          </w:r>
          <w:r w:rsidR="00AF6452">
            <w:rPr>
              <w:rFonts w:cs="Times New Roman"/>
              <w:szCs w:val="24"/>
              <w:lang w:val="es-ES"/>
            </w:rPr>
            <w:fldChar w:fldCharType="end"/>
          </w:r>
        </w:sdtContent>
      </w:sdt>
    </w:p>
    <w:p w14:paraId="3550F4CA" w14:textId="47AE305B" w:rsidR="00141A63" w:rsidRPr="009B49C3" w:rsidRDefault="009B49C3" w:rsidP="009B49C3">
      <w:pPr>
        <w:pStyle w:val="Prrafodelista"/>
        <w:numPr>
          <w:ilvl w:val="3"/>
          <w:numId w:val="29"/>
        </w:numPr>
        <w:rPr>
          <w:rFonts w:cs="Times New Roman"/>
          <w:b/>
          <w:bCs/>
          <w:i/>
          <w:iCs/>
          <w:szCs w:val="24"/>
          <w:lang w:val="es-ES"/>
        </w:rPr>
      </w:pPr>
      <w:r w:rsidRPr="009B49C3">
        <w:rPr>
          <w:rFonts w:cs="Times New Roman"/>
          <w:b/>
          <w:bCs/>
          <w:i/>
          <w:iCs/>
          <w:szCs w:val="24"/>
          <w:lang w:val="es-ES"/>
        </w:rPr>
        <w:t xml:space="preserve"> </w:t>
      </w:r>
      <w:r w:rsidR="009322FA" w:rsidRPr="009B49C3">
        <w:rPr>
          <w:rFonts w:cs="Times New Roman"/>
          <w:b/>
          <w:bCs/>
          <w:i/>
          <w:iCs/>
          <w:szCs w:val="24"/>
          <w:lang w:val="es-ES"/>
        </w:rPr>
        <w:t>Implementación de un sistema de gestión de documentos de archivo</w:t>
      </w:r>
      <w:r w:rsidR="00141A63" w:rsidRPr="009B49C3">
        <w:rPr>
          <w:rFonts w:cs="Times New Roman"/>
          <w:b/>
          <w:bCs/>
          <w:i/>
          <w:iCs/>
          <w:szCs w:val="24"/>
          <w:lang w:val="es-ES"/>
        </w:rPr>
        <w:t>.</w:t>
      </w:r>
    </w:p>
    <w:p w14:paraId="6E284891" w14:textId="3B3A873C" w:rsidR="009322FA" w:rsidRPr="00826548" w:rsidRDefault="009322FA" w:rsidP="009B49C3">
      <w:pPr>
        <w:pStyle w:val="Prrafodelista"/>
        <w:ind w:left="2127" w:firstLine="0"/>
        <w:rPr>
          <w:rFonts w:cs="Times New Roman"/>
          <w:b/>
          <w:bCs/>
          <w:szCs w:val="24"/>
          <w:lang w:val="es-ES"/>
        </w:rPr>
      </w:pPr>
      <w:r w:rsidRPr="00826548">
        <w:rPr>
          <w:rFonts w:cs="Times New Roman"/>
          <w:szCs w:val="24"/>
          <w:lang w:val="es-ES"/>
        </w:rPr>
        <w:t>La implementación de un sistema de gestión documental debe planificarse de tal forma que el despliegue de esta se realice de forma sistemática, evaluando todos los factores de impacto en el proyecto y utilizando la metodología adecuada para cada situación, con el objetivo de integrar el funcionamiento de los sistemas de gestión documental en los procesos de negocio y sistemas asociados.</w:t>
      </w:r>
      <w:r w:rsidR="00AF6452" w:rsidRPr="00AF6452">
        <w:rPr>
          <w:rFonts w:cs="Times New Roman"/>
          <w:szCs w:val="24"/>
          <w:lang w:val="es-ES"/>
        </w:rPr>
        <w:t xml:space="preserve"> </w:t>
      </w:r>
      <w:sdt>
        <w:sdtPr>
          <w:rPr>
            <w:rFonts w:cs="Times New Roman"/>
            <w:szCs w:val="24"/>
            <w:lang w:val="es-ES"/>
          </w:rPr>
          <w:id w:val="-653059173"/>
          <w:citation/>
        </w:sdtPr>
        <w:sdtEndPr/>
        <w:sdtContent>
          <w:r w:rsidR="00AF6452">
            <w:rPr>
              <w:rFonts w:cs="Times New Roman"/>
              <w:szCs w:val="24"/>
              <w:lang w:val="es-ES"/>
            </w:rPr>
            <w:fldChar w:fldCharType="begin"/>
          </w:r>
          <w:r w:rsidR="00AF6452">
            <w:rPr>
              <w:rFonts w:cs="Times New Roman"/>
              <w:szCs w:val="24"/>
              <w:lang w:val="es-MX"/>
            </w:rPr>
            <w:instrText xml:space="preserve">CITATION Jos08 \l 2058 </w:instrText>
          </w:r>
          <w:r w:rsidR="00AF6452">
            <w:rPr>
              <w:rFonts w:cs="Times New Roman"/>
              <w:szCs w:val="24"/>
              <w:lang w:val="es-ES"/>
            </w:rPr>
            <w:fldChar w:fldCharType="separate"/>
          </w:r>
          <w:r w:rsidR="00556A92" w:rsidRPr="00556A92">
            <w:rPr>
              <w:rFonts w:cs="Times New Roman"/>
              <w:noProof/>
              <w:szCs w:val="24"/>
              <w:lang w:val="es-MX"/>
            </w:rPr>
            <w:t>(Alonso, 2008)</w:t>
          </w:r>
          <w:r w:rsidR="00AF6452">
            <w:rPr>
              <w:rFonts w:cs="Times New Roman"/>
              <w:szCs w:val="24"/>
              <w:lang w:val="es-ES"/>
            </w:rPr>
            <w:fldChar w:fldCharType="end"/>
          </w:r>
        </w:sdtContent>
      </w:sdt>
    </w:p>
    <w:p w14:paraId="3BD4222B" w14:textId="77777777" w:rsidR="009B49C3" w:rsidRPr="009B49C3" w:rsidRDefault="009322FA" w:rsidP="009B49C3">
      <w:pPr>
        <w:pStyle w:val="Prrafodelista"/>
        <w:numPr>
          <w:ilvl w:val="3"/>
          <w:numId w:val="29"/>
        </w:numPr>
        <w:rPr>
          <w:rFonts w:cs="Times New Roman"/>
          <w:b/>
          <w:bCs/>
          <w:szCs w:val="24"/>
          <w:lang w:val="es-ES"/>
        </w:rPr>
      </w:pPr>
      <w:r w:rsidRPr="009B49C3">
        <w:rPr>
          <w:rFonts w:cs="Times New Roman"/>
          <w:b/>
          <w:bCs/>
          <w:i/>
          <w:iCs/>
          <w:szCs w:val="24"/>
          <w:lang w:val="es-ES"/>
        </w:rPr>
        <w:t>Revisión posterior a la implementación</w:t>
      </w:r>
      <w:r w:rsidR="009B49C3">
        <w:rPr>
          <w:rFonts w:cs="Times New Roman"/>
          <w:b/>
          <w:bCs/>
          <w:i/>
          <w:iCs/>
          <w:szCs w:val="24"/>
          <w:lang w:val="es-ES"/>
        </w:rPr>
        <w:t>.</w:t>
      </w:r>
    </w:p>
    <w:p w14:paraId="7C6ACA87" w14:textId="3FE68B48" w:rsidR="00F92F45" w:rsidRPr="00BD5C56" w:rsidRDefault="009322FA" w:rsidP="00BD5C56">
      <w:pPr>
        <w:pStyle w:val="Prrafodelista"/>
        <w:ind w:left="2084" w:firstLine="0"/>
        <w:rPr>
          <w:rFonts w:cs="Times New Roman"/>
          <w:b/>
          <w:bCs/>
          <w:szCs w:val="24"/>
          <w:lang w:val="es-ES"/>
        </w:rPr>
      </w:pPr>
      <w:r w:rsidRPr="00826548">
        <w:rPr>
          <w:rFonts w:cs="Times New Roman"/>
          <w:szCs w:val="24"/>
          <w:lang w:val="es-ES"/>
        </w:rPr>
        <w:lastRenderedPageBreak/>
        <w:t>Es importante recopilar información acerca del rendimiento obtenido por parte del sistema, para esto es necesario establecer estrategias como entrevistas, cuestionarios, observando el sistema en funcionamiento, examinando los manuales de procedimiento, el material de información, así como el complemento de la documentación resultante de todas las fases, esto con la finalidad de verificar que todo lo anteriormente evaluado sea considerado por el sistema y ofrezca un funcionamiento correcto.</w:t>
      </w:r>
      <w:r w:rsidR="00AF6452" w:rsidRPr="00AF6452">
        <w:rPr>
          <w:rFonts w:cs="Times New Roman"/>
          <w:szCs w:val="24"/>
          <w:lang w:val="es-ES"/>
        </w:rPr>
        <w:t xml:space="preserve"> </w:t>
      </w:r>
      <w:sdt>
        <w:sdtPr>
          <w:rPr>
            <w:rFonts w:cs="Times New Roman"/>
            <w:szCs w:val="24"/>
            <w:lang w:val="es-ES"/>
          </w:rPr>
          <w:id w:val="519893054"/>
          <w:citation/>
        </w:sdtPr>
        <w:sdtEndPr/>
        <w:sdtContent>
          <w:r w:rsidR="00AF6452">
            <w:rPr>
              <w:rFonts w:cs="Times New Roman"/>
              <w:szCs w:val="24"/>
              <w:lang w:val="es-ES"/>
            </w:rPr>
            <w:fldChar w:fldCharType="begin"/>
          </w:r>
          <w:r w:rsidR="00AF6452">
            <w:rPr>
              <w:rFonts w:cs="Times New Roman"/>
              <w:szCs w:val="24"/>
              <w:lang w:val="es-MX"/>
            </w:rPr>
            <w:instrText xml:space="preserve">CITATION Jos08 \l 2058 </w:instrText>
          </w:r>
          <w:r w:rsidR="00AF6452">
            <w:rPr>
              <w:rFonts w:cs="Times New Roman"/>
              <w:szCs w:val="24"/>
              <w:lang w:val="es-ES"/>
            </w:rPr>
            <w:fldChar w:fldCharType="separate"/>
          </w:r>
          <w:r w:rsidR="00556A92" w:rsidRPr="00556A92">
            <w:rPr>
              <w:rFonts w:cs="Times New Roman"/>
              <w:noProof/>
              <w:szCs w:val="24"/>
              <w:lang w:val="es-MX"/>
            </w:rPr>
            <w:t>(Alonso, 2008)</w:t>
          </w:r>
          <w:r w:rsidR="00AF6452">
            <w:rPr>
              <w:rFonts w:cs="Times New Roman"/>
              <w:szCs w:val="24"/>
              <w:lang w:val="es-ES"/>
            </w:rPr>
            <w:fldChar w:fldCharType="end"/>
          </w:r>
        </w:sdtContent>
      </w:sdt>
    </w:p>
    <w:p w14:paraId="39F25AE7" w14:textId="77777777" w:rsidR="00F92F45" w:rsidRPr="00826548" w:rsidRDefault="00F92F45" w:rsidP="00A14382">
      <w:pPr>
        <w:pStyle w:val="Prrafodelista"/>
        <w:ind w:left="1701" w:firstLine="0"/>
        <w:jc w:val="center"/>
        <w:rPr>
          <w:rFonts w:cs="Times New Roman"/>
          <w:b/>
          <w:bCs/>
          <w:szCs w:val="24"/>
          <w:lang w:val="es-ES"/>
        </w:rPr>
      </w:pPr>
    </w:p>
    <w:p w14:paraId="4504B694" w14:textId="4889C7A3" w:rsidR="001D5525" w:rsidRDefault="00BD5C56" w:rsidP="001D5525">
      <w:pPr>
        <w:pStyle w:val="Descripcin"/>
        <w:spacing w:after="0"/>
        <w:ind w:left="2268"/>
        <w:jc w:val="center"/>
        <w:rPr>
          <w:rFonts w:cs="Times New Roman"/>
          <w:i w:val="0"/>
          <w:iCs w:val="0"/>
          <w:color w:val="auto"/>
          <w:sz w:val="20"/>
          <w:szCs w:val="20"/>
          <w:lang w:val="es-ES"/>
        </w:rPr>
      </w:pPr>
      <w:bookmarkStart w:id="59" w:name="_Toc55220020"/>
      <w:bookmarkStart w:id="60" w:name="_Toc55220452"/>
      <w:bookmarkStart w:id="61" w:name="_Toc62418845"/>
      <w:r>
        <w:rPr>
          <w:rFonts w:cs="Times New Roman"/>
          <w:i w:val="0"/>
          <w:iCs w:val="0"/>
          <w:color w:val="auto"/>
          <w:sz w:val="20"/>
          <w:szCs w:val="20"/>
          <w:lang w:val="es-ES"/>
        </w:rPr>
        <w:t>Figura</w:t>
      </w:r>
      <w:r w:rsidR="0051403F" w:rsidRPr="001D5525">
        <w:rPr>
          <w:rFonts w:cs="Times New Roman"/>
          <w:i w:val="0"/>
          <w:iCs w:val="0"/>
          <w:color w:val="auto"/>
          <w:sz w:val="20"/>
          <w:szCs w:val="20"/>
          <w:lang w:val="es-ES"/>
        </w:rPr>
        <w:t xml:space="preserve"> </w:t>
      </w:r>
      <w:r w:rsidR="009E2384" w:rsidRPr="001D5525">
        <w:rPr>
          <w:rFonts w:cs="Times New Roman"/>
          <w:i w:val="0"/>
          <w:iCs w:val="0"/>
          <w:color w:val="auto"/>
          <w:sz w:val="20"/>
          <w:szCs w:val="20"/>
          <w:lang w:val="es-ES"/>
        </w:rPr>
        <w:fldChar w:fldCharType="begin"/>
      </w:r>
      <w:r w:rsidR="009E2384" w:rsidRPr="001D5525">
        <w:rPr>
          <w:rFonts w:cs="Times New Roman"/>
          <w:i w:val="0"/>
          <w:iCs w:val="0"/>
          <w:color w:val="auto"/>
          <w:sz w:val="20"/>
          <w:szCs w:val="20"/>
          <w:lang w:val="es-ES"/>
        </w:rPr>
        <w:instrText xml:space="preserve"> SEQ Ilustración \* ARABIC </w:instrText>
      </w:r>
      <w:r w:rsidR="009E2384" w:rsidRPr="001D5525">
        <w:rPr>
          <w:rFonts w:cs="Times New Roman"/>
          <w:i w:val="0"/>
          <w:iCs w:val="0"/>
          <w:color w:val="auto"/>
          <w:sz w:val="20"/>
          <w:szCs w:val="20"/>
          <w:lang w:val="es-ES"/>
        </w:rPr>
        <w:fldChar w:fldCharType="separate"/>
      </w:r>
      <w:r w:rsidR="00434908" w:rsidRPr="001D5525">
        <w:rPr>
          <w:rFonts w:cs="Times New Roman"/>
          <w:i w:val="0"/>
          <w:iCs w:val="0"/>
          <w:color w:val="auto"/>
          <w:sz w:val="20"/>
          <w:szCs w:val="20"/>
          <w:lang w:val="es-ES"/>
        </w:rPr>
        <w:t>3</w:t>
      </w:r>
      <w:r w:rsidR="009E2384" w:rsidRPr="001D5525">
        <w:rPr>
          <w:rFonts w:cs="Times New Roman"/>
          <w:i w:val="0"/>
          <w:iCs w:val="0"/>
          <w:color w:val="auto"/>
          <w:sz w:val="20"/>
          <w:szCs w:val="20"/>
          <w:lang w:val="es-ES"/>
        </w:rPr>
        <w:fldChar w:fldCharType="end"/>
      </w:r>
      <w:r w:rsidR="0051403F" w:rsidRPr="001D5525">
        <w:rPr>
          <w:rFonts w:cs="Times New Roman"/>
          <w:i w:val="0"/>
          <w:iCs w:val="0"/>
          <w:color w:val="auto"/>
          <w:sz w:val="20"/>
          <w:szCs w:val="20"/>
          <w:lang w:val="es-ES"/>
        </w:rPr>
        <w:t xml:space="preserve">. </w:t>
      </w:r>
    </w:p>
    <w:p w14:paraId="3F672ADB" w14:textId="7D902342" w:rsidR="001D5525" w:rsidRPr="001D5525" w:rsidRDefault="0051403F" w:rsidP="001D5525">
      <w:pPr>
        <w:pStyle w:val="Descripcin"/>
        <w:spacing w:after="0"/>
        <w:ind w:left="2268"/>
        <w:jc w:val="center"/>
        <w:rPr>
          <w:rFonts w:cs="Times New Roman"/>
          <w:color w:val="auto"/>
          <w:sz w:val="20"/>
          <w:szCs w:val="20"/>
          <w:lang w:val="es-ES"/>
        </w:rPr>
      </w:pPr>
      <w:r w:rsidRPr="001D5525">
        <w:rPr>
          <w:rFonts w:cs="Times New Roman"/>
          <w:color w:val="auto"/>
          <w:sz w:val="20"/>
          <w:szCs w:val="20"/>
          <w:lang w:val="es-ES"/>
        </w:rPr>
        <w:t>Fases de implementación de un sistema de gestión documental</w:t>
      </w:r>
      <w:bookmarkEnd w:id="59"/>
      <w:bookmarkEnd w:id="60"/>
      <w:bookmarkEnd w:id="61"/>
    </w:p>
    <w:p w14:paraId="241399D6" w14:textId="77777777" w:rsidR="009322FA" w:rsidRPr="001D5525" w:rsidRDefault="009322FA" w:rsidP="00F92F45">
      <w:pPr>
        <w:pStyle w:val="Prrafodelista"/>
        <w:spacing w:line="240" w:lineRule="auto"/>
        <w:ind w:left="2694" w:firstLine="0"/>
        <w:jc w:val="center"/>
        <w:rPr>
          <w:rFonts w:cs="Times New Roman"/>
          <w:sz w:val="20"/>
          <w:szCs w:val="20"/>
          <w:lang w:val="es-ES"/>
        </w:rPr>
      </w:pPr>
      <w:r w:rsidRPr="001D5525">
        <w:rPr>
          <w:rFonts w:cs="Times New Roman"/>
          <w:noProof/>
          <w:sz w:val="20"/>
          <w:szCs w:val="20"/>
          <w:lang w:val="es-ES"/>
        </w:rPr>
        <w:drawing>
          <wp:inline distT="0" distB="0" distL="0" distR="0" wp14:anchorId="2072D904" wp14:editId="0F32DCF2">
            <wp:extent cx="3838926" cy="2189747"/>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5">
                      <a:extLst>
                        <a:ext uri="{28A0092B-C50C-407E-A947-70E740481C1C}">
                          <a14:useLocalDpi xmlns:a14="http://schemas.microsoft.com/office/drawing/2010/main" val="0"/>
                        </a:ext>
                      </a:extLst>
                    </a:blip>
                    <a:stretch>
                      <a:fillRect/>
                    </a:stretch>
                  </pic:blipFill>
                  <pic:spPr>
                    <a:xfrm>
                      <a:off x="0" y="0"/>
                      <a:ext cx="3838926" cy="2189747"/>
                    </a:xfrm>
                    <a:prstGeom prst="rect">
                      <a:avLst/>
                    </a:prstGeom>
                  </pic:spPr>
                </pic:pic>
              </a:graphicData>
            </a:graphic>
          </wp:inline>
        </w:drawing>
      </w:r>
    </w:p>
    <w:p w14:paraId="1C2BFF92" w14:textId="436BED77" w:rsidR="009322FA" w:rsidRPr="001D5525" w:rsidRDefault="009322FA" w:rsidP="00F92F45">
      <w:pPr>
        <w:spacing w:line="240" w:lineRule="auto"/>
        <w:ind w:left="1560" w:firstLine="567"/>
        <w:jc w:val="center"/>
        <w:rPr>
          <w:rFonts w:cs="Times New Roman"/>
          <w:sz w:val="20"/>
          <w:szCs w:val="20"/>
          <w:lang w:val="es-ES"/>
        </w:rPr>
      </w:pPr>
      <w:r w:rsidRPr="001D5525">
        <w:rPr>
          <w:rFonts w:cs="Times New Roman"/>
          <w:sz w:val="20"/>
          <w:szCs w:val="20"/>
          <w:lang w:val="es-ES"/>
        </w:rPr>
        <w:t>Fuente: Norma UNE-ISO/TR15489-2:2006</w:t>
      </w:r>
    </w:p>
    <w:p w14:paraId="669E99DE" w14:textId="77777777" w:rsidR="00F92F45" w:rsidRPr="00F92F45" w:rsidRDefault="00F92F45" w:rsidP="00F92F45">
      <w:pPr>
        <w:spacing w:line="240" w:lineRule="auto"/>
        <w:ind w:left="1560" w:firstLine="567"/>
        <w:jc w:val="center"/>
        <w:rPr>
          <w:rFonts w:cs="Times New Roman"/>
          <w:szCs w:val="24"/>
          <w:lang w:val="es-ES"/>
        </w:rPr>
      </w:pPr>
    </w:p>
    <w:p w14:paraId="2BBB9727" w14:textId="04A9C831" w:rsidR="009322FA" w:rsidRPr="005516BA" w:rsidRDefault="002630B2" w:rsidP="005516BA">
      <w:pPr>
        <w:pStyle w:val="Prrafodelista"/>
        <w:numPr>
          <w:ilvl w:val="1"/>
          <w:numId w:val="29"/>
        </w:numPr>
        <w:jc w:val="left"/>
        <w:outlineLvl w:val="1"/>
        <w:rPr>
          <w:rFonts w:cs="Times New Roman"/>
          <w:b/>
          <w:bCs/>
          <w:szCs w:val="24"/>
          <w:lang w:val="es-ES"/>
        </w:rPr>
      </w:pPr>
      <w:bookmarkStart w:id="62" w:name="_Toc63378885"/>
      <w:r w:rsidRPr="005516BA">
        <w:rPr>
          <w:rFonts w:cs="Times New Roman"/>
          <w:b/>
          <w:bCs/>
          <w:szCs w:val="24"/>
          <w:lang w:val="es-ES"/>
        </w:rPr>
        <w:t xml:space="preserve">Gobierno </w:t>
      </w:r>
      <w:r w:rsidR="00A76E84" w:rsidRPr="005516BA">
        <w:rPr>
          <w:rFonts w:cs="Times New Roman"/>
          <w:b/>
          <w:bCs/>
          <w:szCs w:val="24"/>
          <w:lang w:val="es-ES"/>
        </w:rPr>
        <w:t>electrónico</w:t>
      </w:r>
      <w:bookmarkEnd w:id="62"/>
    </w:p>
    <w:p w14:paraId="29920477" w14:textId="5D13863C" w:rsidR="009322FA" w:rsidRPr="00826548" w:rsidRDefault="009322FA" w:rsidP="00134A68">
      <w:pPr>
        <w:pStyle w:val="Prrafodelista"/>
        <w:ind w:left="644" w:firstLine="0"/>
        <w:rPr>
          <w:rFonts w:cs="Times New Roman"/>
          <w:b/>
          <w:bCs/>
          <w:szCs w:val="24"/>
          <w:lang w:val="es-ES"/>
        </w:rPr>
      </w:pPr>
      <w:r w:rsidRPr="00826548">
        <w:rPr>
          <w:rFonts w:cs="Times New Roman"/>
          <w:szCs w:val="24"/>
          <w:lang w:val="es-ES"/>
        </w:rPr>
        <w:t>En diversos países el concepto de Gobierno Electrónico eleva su popularidad velozmente</w:t>
      </w:r>
      <w:r w:rsidR="00BE1098" w:rsidRPr="00826548">
        <w:rPr>
          <w:rFonts w:cs="Times New Roman"/>
          <w:szCs w:val="24"/>
          <w:lang w:val="es-ES"/>
        </w:rPr>
        <w:t>;</w:t>
      </w:r>
      <w:r w:rsidRPr="00826548">
        <w:rPr>
          <w:rFonts w:cs="Times New Roman"/>
          <w:szCs w:val="24"/>
          <w:lang w:val="es-ES"/>
        </w:rPr>
        <w:t xml:space="preserve"> sin embargo, en algunos de estos aún no se cuenta con consensos claros en la forma de establecer el marco teórico por medio del cual permita definir la imagen general del mismo y establecer las estrategias adecuadas para aplicar en la adopción de este. Existen una variedad de metodologías, así como estrategias para su implementación, las cuales se ven rezagadas debido a la intensidad que se registra en el uso de tecnologías de información y comunicación.</w:t>
      </w:r>
      <w:r w:rsidR="009E243F">
        <w:rPr>
          <w:rFonts w:cs="Times New Roman"/>
          <w:szCs w:val="24"/>
          <w:lang w:val="es-ES"/>
        </w:rPr>
        <w:t xml:space="preserve"> </w:t>
      </w:r>
      <w:sdt>
        <w:sdtPr>
          <w:rPr>
            <w:rFonts w:cs="Times New Roman"/>
            <w:szCs w:val="24"/>
            <w:lang w:val="es-ES"/>
          </w:rPr>
          <w:id w:val="2088578110"/>
          <w:citation/>
        </w:sdtPr>
        <w:sdtEndPr/>
        <w:sdtContent>
          <w:r w:rsidR="009E243F">
            <w:rPr>
              <w:rFonts w:cs="Times New Roman"/>
              <w:szCs w:val="24"/>
              <w:lang w:val="es-ES"/>
            </w:rPr>
            <w:fldChar w:fldCharType="begin"/>
          </w:r>
          <w:r w:rsidR="009E243F">
            <w:rPr>
              <w:rFonts w:cs="Times New Roman"/>
              <w:szCs w:val="24"/>
              <w:lang w:val="es-MX"/>
            </w:rPr>
            <w:instrText xml:space="preserve"> CITATION NUC11 \l 2058 </w:instrText>
          </w:r>
          <w:r w:rsidR="009E243F">
            <w:rPr>
              <w:rFonts w:cs="Times New Roman"/>
              <w:szCs w:val="24"/>
              <w:lang w:val="es-ES"/>
            </w:rPr>
            <w:fldChar w:fldCharType="separate"/>
          </w:r>
          <w:r w:rsidR="00556A92" w:rsidRPr="00556A92">
            <w:rPr>
              <w:rFonts w:cs="Times New Roman"/>
              <w:noProof/>
              <w:szCs w:val="24"/>
              <w:lang w:val="es-MX"/>
            </w:rPr>
            <w:t>(NU. CEPAL. ILPES, 2011)</w:t>
          </w:r>
          <w:r w:rsidR="009E243F">
            <w:rPr>
              <w:rFonts w:cs="Times New Roman"/>
              <w:szCs w:val="24"/>
              <w:lang w:val="es-ES"/>
            </w:rPr>
            <w:fldChar w:fldCharType="end"/>
          </w:r>
        </w:sdtContent>
      </w:sdt>
    </w:p>
    <w:p w14:paraId="5CBC5249" w14:textId="6C9ACC18" w:rsidR="0084208A" w:rsidRPr="00BD5C56" w:rsidRDefault="009322FA" w:rsidP="00BD5C56">
      <w:pPr>
        <w:pStyle w:val="Prrafodelista"/>
        <w:ind w:left="644" w:firstLine="0"/>
        <w:rPr>
          <w:rFonts w:cs="Times New Roman"/>
          <w:szCs w:val="24"/>
          <w:lang w:val="es-ES"/>
        </w:rPr>
      </w:pPr>
      <w:r w:rsidRPr="00826548">
        <w:rPr>
          <w:rFonts w:cs="Times New Roman"/>
          <w:szCs w:val="24"/>
          <w:lang w:val="es-ES"/>
        </w:rPr>
        <w:lastRenderedPageBreak/>
        <w:t xml:space="preserve">     Debido a que existe una diversidad en definiciones de Gobierno electrónico</w:t>
      </w:r>
      <w:r w:rsidRPr="00826548">
        <w:rPr>
          <w:rStyle w:val="Refdenotaalpie"/>
          <w:rFonts w:cs="Times New Roman"/>
          <w:szCs w:val="24"/>
          <w:lang w:val="es-ES"/>
        </w:rPr>
        <w:footnoteReference w:id="2"/>
      </w:r>
      <w:r w:rsidRPr="00826548">
        <w:rPr>
          <w:rFonts w:cs="Times New Roman"/>
          <w:szCs w:val="24"/>
          <w:lang w:val="es-ES"/>
        </w:rPr>
        <w:t xml:space="preserve"> con el fin de establecer un objetivo preciso se emplea el concepto proporcionado por Naciones Unidas en la evaluación anual que realiza desde el año 2008 con respecto al gobierno electrónico, en el cual se detalla a este como “</w:t>
      </w:r>
      <w:r w:rsidR="009E243F">
        <w:rPr>
          <w:rFonts w:cs="Times New Roman"/>
          <w:szCs w:val="24"/>
          <w:lang w:val="es-ES"/>
        </w:rPr>
        <w:t>L</w:t>
      </w:r>
      <w:r w:rsidRPr="00826548">
        <w:rPr>
          <w:rFonts w:cs="Times New Roman"/>
          <w:szCs w:val="24"/>
          <w:lang w:val="es-ES"/>
        </w:rPr>
        <w:t>a incorporación y uso de TIC por parte del gobierno para la provisión de información y servicios públicos para los ciudadanos” (2014: 2)</w:t>
      </w:r>
    </w:p>
    <w:p w14:paraId="7589C218" w14:textId="09A28A86" w:rsidR="001D5525" w:rsidRPr="001D5525" w:rsidRDefault="009E2384" w:rsidP="001D5525">
      <w:pPr>
        <w:pStyle w:val="Descripcin"/>
        <w:spacing w:after="0"/>
        <w:jc w:val="center"/>
        <w:rPr>
          <w:rFonts w:cs="Times New Roman"/>
          <w:i w:val="0"/>
          <w:iCs w:val="0"/>
          <w:color w:val="auto"/>
          <w:sz w:val="20"/>
          <w:szCs w:val="20"/>
          <w:lang w:val="es-ES"/>
        </w:rPr>
      </w:pPr>
      <w:bookmarkStart w:id="63" w:name="_Toc62418874"/>
      <w:r w:rsidRPr="001D5525">
        <w:rPr>
          <w:rFonts w:cs="Times New Roman"/>
          <w:i w:val="0"/>
          <w:iCs w:val="0"/>
          <w:color w:val="auto"/>
          <w:sz w:val="20"/>
          <w:szCs w:val="20"/>
          <w:lang w:val="es-ES"/>
        </w:rPr>
        <w:t xml:space="preserve">Tabla </w:t>
      </w:r>
      <w:r w:rsidRPr="001D5525">
        <w:rPr>
          <w:rFonts w:cs="Times New Roman"/>
          <w:i w:val="0"/>
          <w:iCs w:val="0"/>
          <w:color w:val="auto"/>
          <w:sz w:val="20"/>
          <w:szCs w:val="20"/>
          <w:lang w:val="es-ES"/>
        </w:rPr>
        <w:fldChar w:fldCharType="begin"/>
      </w:r>
      <w:r w:rsidRPr="001D5525">
        <w:rPr>
          <w:rFonts w:cs="Times New Roman"/>
          <w:i w:val="0"/>
          <w:iCs w:val="0"/>
          <w:color w:val="auto"/>
          <w:sz w:val="20"/>
          <w:szCs w:val="20"/>
          <w:lang w:val="es-ES"/>
        </w:rPr>
        <w:instrText xml:space="preserve"> SEQ Tabla \* ARABIC </w:instrText>
      </w:r>
      <w:r w:rsidRPr="001D5525">
        <w:rPr>
          <w:rFonts w:cs="Times New Roman"/>
          <w:i w:val="0"/>
          <w:iCs w:val="0"/>
          <w:color w:val="auto"/>
          <w:sz w:val="20"/>
          <w:szCs w:val="20"/>
          <w:lang w:val="es-ES"/>
        </w:rPr>
        <w:fldChar w:fldCharType="separate"/>
      </w:r>
      <w:r w:rsidR="00F67AA4">
        <w:rPr>
          <w:rFonts w:cs="Times New Roman"/>
          <w:i w:val="0"/>
          <w:iCs w:val="0"/>
          <w:noProof/>
          <w:color w:val="auto"/>
          <w:sz w:val="20"/>
          <w:szCs w:val="20"/>
          <w:lang w:val="es-ES"/>
        </w:rPr>
        <w:t>1</w:t>
      </w:r>
      <w:r w:rsidRPr="001D5525">
        <w:rPr>
          <w:rFonts w:cs="Times New Roman"/>
          <w:i w:val="0"/>
          <w:iCs w:val="0"/>
          <w:color w:val="auto"/>
          <w:sz w:val="20"/>
          <w:szCs w:val="20"/>
          <w:lang w:val="es-ES"/>
        </w:rPr>
        <w:fldChar w:fldCharType="end"/>
      </w:r>
      <w:r w:rsidRPr="001D5525">
        <w:rPr>
          <w:rFonts w:cs="Times New Roman"/>
          <w:i w:val="0"/>
          <w:iCs w:val="0"/>
          <w:color w:val="auto"/>
          <w:sz w:val="20"/>
          <w:szCs w:val="20"/>
          <w:lang w:val="es-ES"/>
        </w:rPr>
        <w:t>.</w:t>
      </w:r>
    </w:p>
    <w:p w14:paraId="67FDA560" w14:textId="1DA59D21" w:rsidR="009E2384" w:rsidRPr="001D5525" w:rsidRDefault="009E2384" w:rsidP="001D5525">
      <w:pPr>
        <w:pStyle w:val="Descripcin"/>
        <w:spacing w:after="0"/>
        <w:jc w:val="center"/>
        <w:rPr>
          <w:rFonts w:cs="Times New Roman"/>
          <w:color w:val="auto"/>
          <w:sz w:val="20"/>
          <w:szCs w:val="20"/>
          <w:lang w:val="es-ES"/>
        </w:rPr>
      </w:pPr>
      <w:r w:rsidRPr="001D5525">
        <w:rPr>
          <w:rFonts w:cs="Times New Roman"/>
          <w:color w:val="auto"/>
          <w:sz w:val="20"/>
          <w:szCs w:val="20"/>
          <w:lang w:val="es-ES"/>
        </w:rPr>
        <w:t xml:space="preserve"> </w:t>
      </w:r>
      <w:r w:rsidR="00627F64" w:rsidRPr="001D5525">
        <w:rPr>
          <w:rFonts w:cs="Times New Roman"/>
          <w:color w:val="auto"/>
          <w:sz w:val="20"/>
          <w:szCs w:val="20"/>
          <w:lang w:val="es-ES"/>
        </w:rPr>
        <w:t>Líderes</w:t>
      </w:r>
      <w:r w:rsidRPr="001D5525">
        <w:rPr>
          <w:rFonts w:cs="Times New Roman"/>
          <w:color w:val="auto"/>
          <w:sz w:val="20"/>
          <w:szCs w:val="20"/>
          <w:lang w:val="es-ES"/>
        </w:rPr>
        <w:t xml:space="preserve"> mundiales en desarrollo de Gobierno Electrónico</w:t>
      </w:r>
      <w:bookmarkEnd w:id="63"/>
    </w:p>
    <w:tbl>
      <w:tblPr>
        <w:tblStyle w:val="Tablanormal4"/>
        <w:tblW w:w="3205" w:type="dxa"/>
        <w:jc w:val="center"/>
        <w:tblLook w:val="04A0" w:firstRow="1" w:lastRow="0" w:firstColumn="1" w:lastColumn="0" w:noHBand="0" w:noVBand="1"/>
      </w:tblPr>
      <w:tblGrid>
        <w:gridCol w:w="750"/>
        <w:gridCol w:w="1336"/>
        <w:gridCol w:w="1193"/>
      </w:tblGrid>
      <w:tr w:rsidR="0084208A" w:rsidRPr="001D5525" w14:paraId="783595D4" w14:textId="77777777" w:rsidTr="00800E5C">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676" w:type="dxa"/>
            <w:tcBorders>
              <w:bottom w:val="single" w:sz="4" w:space="0" w:color="auto"/>
            </w:tcBorders>
            <w:noWrap/>
            <w:hideMark/>
          </w:tcPr>
          <w:p w14:paraId="726BB5F3" w14:textId="77777777" w:rsidR="00C00129" w:rsidRPr="001D5525" w:rsidRDefault="00C00129" w:rsidP="00636165">
            <w:pPr>
              <w:spacing w:line="240" w:lineRule="auto"/>
              <w:ind w:firstLine="0"/>
              <w:jc w:val="center"/>
              <w:rPr>
                <w:rFonts w:cs="Times New Roman"/>
                <w:b w:val="0"/>
                <w:bCs w:val="0"/>
                <w:sz w:val="20"/>
                <w:szCs w:val="20"/>
                <w:lang w:val="es-ES"/>
              </w:rPr>
            </w:pPr>
          </w:p>
          <w:p w14:paraId="75DD04D4"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Puesto</w:t>
            </w:r>
          </w:p>
        </w:tc>
        <w:tc>
          <w:tcPr>
            <w:tcW w:w="1336" w:type="dxa"/>
            <w:tcBorders>
              <w:bottom w:val="single" w:sz="4" w:space="0" w:color="auto"/>
            </w:tcBorders>
            <w:noWrap/>
            <w:hideMark/>
          </w:tcPr>
          <w:p w14:paraId="3B0F2B6F" w14:textId="77777777" w:rsidR="0084208A" w:rsidRPr="001D5525" w:rsidRDefault="0084208A" w:rsidP="0063616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lang w:val="es-ES"/>
              </w:rPr>
            </w:pPr>
            <w:r w:rsidRPr="001D5525">
              <w:rPr>
                <w:rFonts w:cs="Times New Roman"/>
                <w:b w:val="0"/>
                <w:bCs w:val="0"/>
                <w:sz w:val="20"/>
                <w:szCs w:val="20"/>
                <w:lang w:val="es-ES"/>
              </w:rPr>
              <w:t>País</w:t>
            </w:r>
          </w:p>
        </w:tc>
        <w:tc>
          <w:tcPr>
            <w:tcW w:w="1193" w:type="dxa"/>
            <w:tcBorders>
              <w:bottom w:val="single" w:sz="4" w:space="0" w:color="auto"/>
            </w:tcBorders>
            <w:noWrap/>
            <w:hideMark/>
          </w:tcPr>
          <w:p w14:paraId="500202E3" w14:textId="77777777" w:rsidR="0084208A" w:rsidRPr="001D5525" w:rsidRDefault="0084208A" w:rsidP="0063616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lang w:val="es-ES"/>
              </w:rPr>
            </w:pPr>
            <w:r w:rsidRPr="001D5525">
              <w:rPr>
                <w:rFonts w:cs="Times New Roman"/>
                <w:b w:val="0"/>
                <w:bCs w:val="0"/>
                <w:sz w:val="20"/>
                <w:szCs w:val="20"/>
                <w:lang w:val="es-ES"/>
              </w:rPr>
              <w:t>Valor del Índice</w:t>
            </w:r>
          </w:p>
        </w:tc>
      </w:tr>
      <w:tr w:rsidR="0084208A" w:rsidRPr="001D5525" w14:paraId="68A7AF17" w14:textId="77777777" w:rsidTr="00800E5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676" w:type="dxa"/>
            <w:tcBorders>
              <w:top w:val="single" w:sz="4" w:space="0" w:color="auto"/>
            </w:tcBorders>
            <w:noWrap/>
            <w:hideMark/>
          </w:tcPr>
          <w:p w14:paraId="3AC1DE47"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1</w:t>
            </w:r>
          </w:p>
        </w:tc>
        <w:tc>
          <w:tcPr>
            <w:tcW w:w="1336" w:type="dxa"/>
            <w:tcBorders>
              <w:top w:val="single" w:sz="4" w:space="0" w:color="auto"/>
            </w:tcBorders>
            <w:noWrap/>
            <w:hideMark/>
          </w:tcPr>
          <w:p w14:paraId="3A7911CD" w14:textId="77777777" w:rsidR="0084208A" w:rsidRPr="001D5525" w:rsidRDefault="00464105"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hyperlink r:id="rId26" w:tooltip="Corea del Sur" w:history="1">
              <w:r w:rsidR="0084208A" w:rsidRPr="001D5525">
                <w:rPr>
                  <w:rFonts w:cs="Times New Roman"/>
                  <w:sz w:val="20"/>
                  <w:szCs w:val="20"/>
                  <w:lang w:val="es-ES"/>
                </w:rPr>
                <w:t>Dinamarca</w:t>
              </w:r>
            </w:hyperlink>
          </w:p>
        </w:tc>
        <w:tc>
          <w:tcPr>
            <w:tcW w:w="1193" w:type="dxa"/>
            <w:tcBorders>
              <w:top w:val="single" w:sz="4" w:space="0" w:color="auto"/>
            </w:tcBorders>
            <w:noWrap/>
            <w:hideMark/>
          </w:tcPr>
          <w:p w14:paraId="51ACAE4D" w14:textId="77777777" w:rsidR="0084208A" w:rsidRPr="001D5525" w:rsidRDefault="0084208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r w:rsidRPr="001D5525">
              <w:rPr>
                <w:rFonts w:cs="Times New Roman"/>
                <w:sz w:val="20"/>
                <w:szCs w:val="20"/>
                <w:lang w:val="es-ES"/>
              </w:rPr>
              <w:t>0.915</w:t>
            </w:r>
          </w:p>
        </w:tc>
      </w:tr>
      <w:tr w:rsidR="0084208A" w:rsidRPr="001D5525" w14:paraId="7C7A7E4D" w14:textId="77777777" w:rsidTr="00800E5C">
        <w:trPr>
          <w:trHeight w:val="312"/>
          <w:jc w:val="center"/>
        </w:trPr>
        <w:tc>
          <w:tcPr>
            <w:cnfStyle w:val="001000000000" w:firstRow="0" w:lastRow="0" w:firstColumn="1" w:lastColumn="0" w:oddVBand="0" w:evenVBand="0" w:oddHBand="0" w:evenHBand="0" w:firstRowFirstColumn="0" w:firstRowLastColumn="0" w:lastRowFirstColumn="0" w:lastRowLastColumn="0"/>
            <w:tcW w:w="676" w:type="dxa"/>
            <w:noWrap/>
            <w:hideMark/>
          </w:tcPr>
          <w:p w14:paraId="03F4ED83"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2</w:t>
            </w:r>
          </w:p>
        </w:tc>
        <w:tc>
          <w:tcPr>
            <w:tcW w:w="1336" w:type="dxa"/>
            <w:noWrap/>
            <w:hideMark/>
          </w:tcPr>
          <w:p w14:paraId="66485A22" w14:textId="77777777" w:rsidR="0084208A" w:rsidRPr="001D5525" w:rsidRDefault="00464105"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hyperlink r:id="rId27" w:tooltip="Países Bajos" w:history="1">
              <w:r w:rsidR="0084208A" w:rsidRPr="001D5525">
                <w:rPr>
                  <w:rFonts w:cs="Times New Roman"/>
                  <w:sz w:val="20"/>
                  <w:szCs w:val="20"/>
                  <w:lang w:val="es-ES"/>
                </w:rPr>
                <w:t>Australia</w:t>
              </w:r>
            </w:hyperlink>
          </w:p>
        </w:tc>
        <w:tc>
          <w:tcPr>
            <w:tcW w:w="1193" w:type="dxa"/>
            <w:noWrap/>
            <w:hideMark/>
          </w:tcPr>
          <w:p w14:paraId="00B6B641" w14:textId="77777777" w:rsidR="0084208A" w:rsidRPr="001D5525" w:rsidRDefault="0084208A"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r w:rsidRPr="001D5525">
              <w:rPr>
                <w:rFonts w:cs="Times New Roman"/>
                <w:sz w:val="20"/>
                <w:szCs w:val="20"/>
                <w:lang w:val="es-ES"/>
              </w:rPr>
              <w:t>0.9053</w:t>
            </w:r>
          </w:p>
        </w:tc>
      </w:tr>
      <w:tr w:rsidR="0084208A" w:rsidRPr="001D5525" w14:paraId="2FF4B8FD" w14:textId="77777777" w:rsidTr="00800E5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676" w:type="dxa"/>
            <w:noWrap/>
            <w:hideMark/>
          </w:tcPr>
          <w:p w14:paraId="024C5400"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3</w:t>
            </w:r>
          </w:p>
        </w:tc>
        <w:tc>
          <w:tcPr>
            <w:tcW w:w="1336" w:type="dxa"/>
            <w:noWrap/>
            <w:hideMark/>
          </w:tcPr>
          <w:p w14:paraId="453F44F6" w14:textId="77777777" w:rsidR="0084208A" w:rsidRPr="001D5525" w:rsidRDefault="00464105"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hyperlink r:id="rId28" w:tooltip="Reino Unido" w:history="1">
              <w:r w:rsidR="0084208A" w:rsidRPr="001D5525">
                <w:rPr>
                  <w:rFonts w:cs="Times New Roman"/>
                  <w:sz w:val="20"/>
                  <w:szCs w:val="20"/>
                  <w:lang w:val="es-ES"/>
                </w:rPr>
                <w:t>República de Corea</w:t>
              </w:r>
            </w:hyperlink>
          </w:p>
        </w:tc>
        <w:tc>
          <w:tcPr>
            <w:tcW w:w="1193" w:type="dxa"/>
            <w:noWrap/>
            <w:hideMark/>
          </w:tcPr>
          <w:p w14:paraId="27457DB8" w14:textId="77777777" w:rsidR="0084208A" w:rsidRPr="001D5525" w:rsidRDefault="0084208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r w:rsidRPr="001D5525">
              <w:rPr>
                <w:rFonts w:cs="Times New Roman"/>
                <w:sz w:val="20"/>
                <w:szCs w:val="20"/>
                <w:lang w:val="es-ES"/>
              </w:rPr>
              <w:t>0.901</w:t>
            </w:r>
          </w:p>
        </w:tc>
      </w:tr>
      <w:tr w:rsidR="0084208A" w:rsidRPr="001D5525" w14:paraId="53EDF53E" w14:textId="77777777" w:rsidTr="00800E5C">
        <w:trPr>
          <w:trHeight w:val="312"/>
          <w:jc w:val="center"/>
        </w:trPr>
        <w:tc>
          <w:tcPr>
            <w:cnfStyle w:val="001000000000" w:firstRow="0" w:lastRow="0" w:firstColumn="1" w:lastColumn="0" w:oddVBand="0" w:evenVBand="0" w:oddHBand="0" w:evenHBand="0" w:firstRowFirstColumn="0" w:firstRowLastColumn="0" w:lastRowFirstColumn="0" w:lastRowLastColumn="0"/>
            <w:tcW w:w="676" w:type="dxa"/>
            <w:noWrap/>
            <w:hideMark/>
          </w:tcPr>
          <w:p w14:paraId="5A697DC7"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4</w:t>
            </w:r>
          </w:p>
        </w:tc>
        <w:tc>
          <w:tcPr>
            <w:tcW w:w="1336" w:type="dxa"/>
            <w:noWrap/>
            <w:hideMark/>
          </w:tcPr>
          <w:p w14:paraId="1C0B1A28" w14:textId="77777777" w:rsidR="0084208A" w:rsidRPr="001D5525" w:rsidRDefault="00464105"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hyperlink r:id="rId29" w:tooltip="Dinamarca" w:history="1">
              <w:r w:rsidR="0084208A" w:rsidRPr="001D5525">
                <w:rPr>
                  <w:rFonts w:cs="Times New Roman"/>
                  <w:sz w:val="20"/>
                  <w:szCs w:val="20"/>
                  <w:lang w:val="es-ES"/>
                </w:rPr>
                <w:t>Reino Unido</w:t>
              </w:r>
            </w:hyperlink>
          </w:p>
        </w:tc>
        <w:tc>
          <w:tcPr>
            <w:tcW w:w="1193" w:type="dxa"/>
            <w:noWrap/>
            <w:hideMark/>
          </w:tcPr>
          <w:p w14:paraId="70F7225B" w14:textId="77777777" w:rsidR="0084208A" w:rsidRPr="001D5525" w:rsidRDefault="0084208A"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r w:rsidRPr="001D5525">
              <w:rPr>
                <w:rFonts w:cs="Times New Roman"/>
                <w:sz w:val="20"/>
                <w:szCs w:val="20"/>
                <w:lang w:val="es-ES"/>
              </w:rPr>
              <w:t>0.8999</w:t>
            </w:r>
          </w:p>
        </w:tc>
      </w:tr>
      <w:tr w:rsidR="0084208A" w:rsidRPr="001D5525" w14:paraId="3331C2A8" w14:textId="77777777" w:rsidTr="00800E5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676" w:type="dxa"/>
            <w:noWrap/>
            <w:hideMark/>
          </w:tcPr>
          <w:p w14:paraId="6AE632D9"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5</w:t>
            </w:r>
          </w:p>
        </w:tc>
        <w:tc>
          <w:tcPr>
            <w:tcW w:w="1336" w:type="dxa"/>
            <w:noWrap/>
            <w:hideMark/>
          </w:tcPr>
          <w:p w14:paraId="1C399B2E" w14:textId="77777777" w:rsidR="0084208A" w:rsidRPr="001D5525" w:rsidRDefault="00464105"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hyperlink r:id="rId30" w:tooltip="Estados Unidos" w:history="1">
              <w:r w:rsidR="0084208A" w:rsidRPr="001D5525">
                <w:rPr>
                  <w:rFonts w:cs="Times New Roman"/>
                  <w:sz w:val="20"/>
                  <w:szCs w:val="20"/>
                  <w:lang w:val="es-ES"/>
                </w:rPr>
                <w:t>Suecia</w:t>
              </w:r>
            </w:hyperlink>
          </w:p>
        </w:tc>
        <w:tc>
          <w:tcPr>
            <w:tcW w:w="1193" w:type="dxa"/>
            <w:noWrap/>
            <w:hideMark/>
          </w:tcPr>
          <w:p w14:paraId="6903005C" w14:textId="77777777" w:rsidR="0084208A" w:rsidRPr="001D5525" w:rsidRDefault="0084208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r w:rsidRPr="001D5525">
              <w:rPr>
                <w:rFonts w:cs="Times New Roman"/>
                <w:sz w:val="20"/>
                <w:szCs w:val="20"/>
                <w:lang w:val="es-ES"/>
              </w:rPr>
              <w:t>0.882</w:t>
            </w:r>
          </w:p>
        </w:tc>
      </w:tr>
      <w:tr w:rsidR="0084208A" w:rsidRPr="001D5525" w14:paraId="0FAB0D02" w14:textId="77777777" w:rsidTr="00800E5C">
        <w:trPr>
          <w:trHeight w:val="312"/>
          <w:jc w:val="center"/>
        </w:trPr>
        <w:tc>
          <w:tcPr>
            <w:cnfStyle w:val="001000000000" w:firstRow="0" w:lastRow="0" w:firstColumn="1" w:lastColumn="0" w:oddVBand="0" w:evenVBand="0" w:oddHBand="0" w:evenHBand="0" w:firstRowFirstColumn="0" w:firstRowLastColumn="0" w:lastRowFirstColumn="0" w:lastRowLastColumn="0"/>
            <w:tcW w:w="676" w:type="dxa"/>
            <w:noWrap/>
            <w:hideMark/>
          </w:tcPr>
          <w:p w14:paraId="17057CD4"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6</w:t>
            </w:r>
          </w:p>
        </w:tc>
        <w:tc>
          <w:tcPr>
            <w:tcW w:w="1336" w:type="dxa"/>
            <w:noWrap/>
            <w:hideMark/>
          </w:tcPr>
          <w:p w14:paraId="489283AB" w14:textId="77777777" w:rsidR="0084208A" w:rsidRPr="001D5525" w:rsidRDefault="00464105"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hyperlink r:id="rId31" w:tooltip="Francia" w:history="1">
              <w:r w:rsidR="0084208A" w:rsidRPr="001D5525">
                <w:rPr>
                  <w:rFonts w:cs="Times New Roman"/>
                  <w:sz w:val="20"/>
                  <w:szCs w:val="20"/>
                  <w:lang w:val="es-ES"/>
                </w:rPr>
                <w:t>Finlandia</w:t>
              </w:r>
            </w:hyperlink>
          </w:p>
        </w:tc>
        <w:tc>
          <w:tcPr>
            <w:tcW w:w="1193" w:type="dxa"/>
            <w:noWrap/>
            <w:hideMark/>
          </w:tcPr>
          <w:p w14:paraId="37D208DE" w14:textId="77777777" w:rsidR="0084208A" w:rsidRPr="001D5525" w:rsidRDefault="0084208A"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r w:rsidRPr="001D5525">
              <w:rPr>
                <w:rFonts w:cs="Times New Roman"/>
                <w:sz w:val="20"/>
                <w:szCs w:val="20"/>
                <w:lang w:val="es-ES"/>
              </w:rPr>
              <w:t>0.8815</w:t>
            </w:r>
          </w:p>
        </w:tc>
      </w:tr>
      <w:tr w:rsidR="0084208A" w:rsidRPr="001D5525" w14:paraId="415A16DA" w14:textId="77777777" w:rsidTr="00800E5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676" w:type="dxa"/>
            <w:noWrap/>
            <w:hideMark/>
          </w:tcPr>
          <w:p w14:paraId="301ECFD5"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7</w:t>
            </w:r>
          </w:p>
        </w:tc>
        <w:tc>
          <w:tcPr>
            <w:tcW w:w="1336" w:type="dxa"/>
            <w:noWrap/>
            <w:hideMark/>
          </w:tcPr>
          <w:p w14:paraId="2917EA82" w14:textId="77777777" w:rsidR="0084208A" w:rsidRPr="001D5525" w:rsidRDefault="00464105"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hyperlink r:id="rId32" w:tooltip="Suecia" w:history="1">
              <w:r w:rsidR="0084208A" w:rsidRPr="001D5525">
                <w:rPr>
                  <w:rFonts w:cs="Times New Roman"/>
                  <w:sz w:val="20"/>
                  <w:szCs w:val="20"/>
                  <w:lang w:val="es-ES"/>
                </w:rPr>
                <w:t>Singapur</w:t>
              </w:r>
            </w:hyperlink>
          </w:p>
        </w:tc>
        <w:tc>
          <w:tcPr>
            <w:tcW w:w="1193" w:type="dxa"/>
            <w:noWrap/>
            <w:hideMark/>
          </w:tcPr>
          <w:p w14:paraId="158C45AF" w14:textId="77777777" w:rsidR="0084208A" w:rsidRPr="001D5525" w:rsidRDefault="0084208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r w:rsidRPr="001D5525">
              <w:rPr>
                <w:rFonts w:cs="Times New Roman"/>
                <w:sz w:val="20"/>
                <w:szCs w:val="20"/>
                <w:lang w:val="es-ES"/>
              </w:rPr>
              <w:t>0.8812</w:t>
            </w:r>
          </w:p>
        </w:tc>
      </w:tr>
      <w:tr w:rsidR="0084208A" w:rsidRPr="001D5525" w14:paraId="421A6986" w14:textId="77777777" w:rsidTr="00800E5C">
        <w:trPr>
          <w:trHeight w:val="312"/>
          <w:jc w:val="center"/>
        </w:trPr>
        <w:tc>
          <w:tcPr>
            <w:cnfStyle w:val="001000000000" w:firstRow="0" w:lastRow="0" w:firstColumn="1" w:lastColumn="0" w:oddVBand="0" w:evenVBand="0" w:oddHBand="0" w:evenHBand="0" w:firstRowFirstColumn="0" w:firstRowLastColumn="0" w:lastRowFirstColumn="0" w:lastRowLastColumn="0"/>
            <w:tcW w:w="676" w:type="dxa"/>
            <w:noWrap/>
            <w:hideMark/>
          </w:tcPr>
          <w:p w14:paraId="382B7F97"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8</w:t>
            </w:r>
          </w:p>
        </w:tc>
        <w:tc>
          <w:tcPr>
            <w:tcW w:w="1336" w:type="dxa"/>
            <w:noWrap/>
            <w:hideMark/>
          </w:tcPr>
          <w:p w14:paraId="77CA87E3" w14:textId="77777777" w:rsidR="0084208A" w:rsidRPr="001D5525" w:rsidRDefault="00464105"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hyperlink r:id="rId33" w:tooltip="Noruega" w:history="1">
              <w:r w:rsidR="0084208A" w:rsidRPr="001D5525">
                <w:rPr>
                  <w:rFonts w:cs="Times New Roman"/>
                  <w:sz w:val="20"/>
                  <w:szCs w:val="20"/>
                  <w:lang w:val="es-ES"/>
                </w:rPr>
                <w:t>Nueva Zelanda</w:t>
              </w:r>
            </w:hyperlink>
          </w:p>
        </w:tc>
        <w:tc>
          <w:tcPr>
            <w:tcW w:w="1193" w:type="dxa"/>
            <w:noWrap/>
            <w:hideMark/>
          </w:tcPr>
          <w:p w14:paraId="2FCC0CF9" w14:textId="77777777" w:rsidR="0084208A" w:rsidRPr="001D5525" w:rsidRDefault="0084208A"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r w:rsidRPr="001D5525">
              <w:rPr>
                <w:rFonts w:cs="Times New Roman"/>
                <w:sz w:val="20"/>
                <w:szCs w:val="20"/>
                <w:lang w:val="es-ES"/>
              </w:rPr>
              <w:t>0.8806</w:t>
            </w:r>
          </w:p>
        </w:tc>
      </w:tr>
      <w:tr w:rsidR="0084208A" w:rsidRPr="001D5525" w14:paraId="6241790C" w14:textId="77777777" w:rsidTr="00800E5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676" w:type="dxa"/>
            <w:noWrap/>
            <w:hideMark/>
          </w:tcPr>
          <w:p w14:paraId="0A4F14F2"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9</w:t>
            </w:r>
          </w:p>
        </w:tc>
        <w:tc>
          <w:tcPr>
            <w:tcW w:w="1336" w:type="dxa"/>
            <w:noWrap/>
            <w:hideMark/>
          </w:tcPr>
          <w:p w14:paraId="16E34489" w14:textId="77777777" w:rsidR="0084208A" w:rsidRPr="001D5525" w:rsidRDefault="00464105"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hyperlink r:id="rId34" w:tooltip="Finlandia" w:history="1">
              <w:r w:rsidR="0084208A" w:rsidRPr="001D5525">
                <w:rPr>
                  <w:rFonts w:cs="Times New Roman"/>
                  <w:sz w:val="20"/>
                  <w:szCs w:val="20"/>
                  <w:lang w:val="es-ES"/>
                </w:rPr>
                <w:t> Francia</w:t>
              </w:r>
            </w:hyperlink>
          </w:p>
        </w:tc>
        <w:tc>
          <w:tcPr>
            <w:tcW w:w="1193" w:type="dxa"/>
            <w:noWrap/>
            <w:hideMark/>
          </w:tcPr>
          <w:p w14:paraId="27C8ED39" w14:textId="77777777" w:rsidR="0084208A" w:rsidRPr="001D5525" w:rsidRDefault="0084208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r w:rsidRPr="001D5525">
              <w:rPr>
                <w:rFonts w:cs="Times New Roman"/>
                <w:sz w:val="20"/>
                <w:szCs w:val="20"/>
                <w:lang w:val="es-ES"/>
              </w:rPr>
              <w:t>0.879</w:t>
            </w:r>
          </w:p>
        </w:tc>
      </w:tr>
      <w:tr w:rsidR="0084208A" w:rsidRPr="001D5525" w14:paraId="3B1CA7DB" w14:textId="77777777" w:rsidTr="00800E5C">
        <w:trPr>
          <w:trHeight w:val="312"/>
          <w:jc w:val="center"/>
        </w:trPr>
        <w:tc>
          <w:tcPr>
            <w:cnfStyle w:val="001000000000" w:firstRow="0" w:lastRow="0" w:firstColumn="1" w:lastColumn="0" w:oddVBand="0" w:evenVBand="0" w:oddHBand="0" w:evenHBand="0" w:firstRowFirstColumn="0" w:firstRowLastColumn="0" w:lastRowFirstColumn="0" w:lastRowLastColumn="0"/>
            <w:tcW w:w="676" w:type="dxa"/>
            <w:noWrap/>
            <w:hideMark/>
          </w:tcPr>
          <w:p w14:paraId="04CDBD4B"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10</w:t>
            </w:r>
          </w:p>
        </w:tc>
        <w:tc>
          <w:tcPr>
            <w:tcW w:w="1336" w:type="dxa"/>
            <w:noWrap/>
            <w:hideMark/>
          </w:tcPr>
          <w:p w14:paraId="63E3AA5B" w14:textId="77777777" w:rsidR="0084208A" w:rsidRPr="001D5525" w:rsidRDefault="00464105"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hyperlink r:id="rId35" w:tooltip="Singapur" w:history="1">
              <w:r w:rsidR="0084208A" w:rsidRPr="001D5525">
                <w:rPr>
                  <w:rFonts w:cs="Times New Roman"/>
                  <w:sz w:val="20"/>
                  <w:szCs w:val="20"/>
                  <w:lang w:val="es-ES"/>
                </w:rPr>
                <w:t>Japón</w:t>
              </w:r>
            </w:hyperlink>
          </w:p>
        </w:tc>
        <w:tc>
          <w:tcPr>
            <w:tcW w:w="1193" w:type="dxa"/>
            <w:noWrap/>
            <w:hideMark/>
          </w:tcPr>
          <w:p w14:paraId="300B432B" w14:textId="77777777" w:rsidR="0084208A" w:rsidRPr="001D5525" w:rsidRDefault="0084208A"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r w:rsidRPr="001D5525">
              <w:rPr>
                <w:rFonts w:cs="Times New Roman"/>
                <w:sz w:val="20"/>
                <w:szCs w:val="20"/>
                <w:lang w:val="es-ES"/>
              </w:rPr>
              <w:t>0.8783</w:t>
            </w:r>
          </w:p>
        </w:tc>
      </w:tr>
      <w:tr w:rsidR="0084208A" w:rsidRPr="001D5525" w14:paraId="5F0EFD9A" w14:textId="77777777" w:rsidTr="00800E5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676" w:type="dxa"/>
            <w:tcBorders>
              <w:bottom w:val="single" w:sz="4" w:space="0" w:color="auto"/>
            </w:tcBorders>
            <w:noWrap/>
            <w:hideMark/>
          </w:tcPr>
          <w:p w14:paraId="5560513A" w14:textId="77777777" w:rsidR="0084208A" w:rsidRPr="001D5525" w:rsidRDefault="0084208A" w:rsidP="00636165">
            <w:pPr>
              <w:spacing w:line="240" w:lineRule="auto"/>
              <w:ind w:firstLine="0"/>
              <w:jc w:val="center"/>
              <w:rPr>
                <w:rFonts w:cs="Times New Roman"/>
                <w:b w:val="0"/>
                <w:bCs w:val="0"/>
                <w:sz w:val="20"/>
                <w:szCs w:val="20"/>
                <w:lang w:val="es-ES"/>
              </w:rPr>
            </w:pPr>
            <w:r w:rsidRPr="001D5525">
              <w:rPr>
                <w:rFonts w:cs="Times New Roman"/>
                <w:b w:val="0"/>
                <w:bCs w:val="0"/>
                <w:sz w:val="20"/>
                <w:szCs w:val="20"/>
                <w:lang w:val="es-ES"/>
              </w:rPr>
              <w:t>112</w:t>
            </w:r>
          </w:p>
        </w:tc>
        <w:tc>
          <w:tcPr>
            <w:tcW w:w="1336" w:type="dxa"/>
            <w:tcBorders>
              <w:bottom w:val="single" w:sz="4" w:space="0" w:color="auto"/>
            </w:tcBorders>
            <w:noWrap/>
            <w:hideMark/>
          </w:tcPr>
          <w:p w14:paraId="6B1901A6" w14:textId="77777777" w:rsidR="0084208A" w:rsidRPr="001D5525" w:rsidRDefault="00464105"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hyperlink r:id="rId36" w:tooltip="Guatemala" w:history="1">
              <w:r w:rsidR="0084208A" w:rsidRPr="001D5525">
                <w:rPr>
                  <w:rFonts w:cs="Times New Roman"/>
                  <w:sz w:val="20"/>
                  <w:szCs w:val="20"/>
                  <w:lang w:val="es-ES"/>
                </w:rPr>
                <w:t> Guatemala</w:t>
              </w:r>
            </w:hyperlink>
          </w:p>
        </w:tc>
        <w:tc>
          <w:tcPr>
            <w:tcW w:w="1193" w:type="dxa"/>
            <w:tcBorders>
              <w:bottom w:val="single" w:sz="4" w:space="0" w:color="auto"/>
            </w:tcBorders>
            <w:noWrap/>
            <w:hideMark/>
          </w:tcPr>
          <w:p w14:paraId="39612681" w14:textId="77777777" w:rsidR="0084208A" w:rsidRPr="001D5525" w:rsidRDefault="0084208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r w:rsidRPr="001D5525">
              <w:rPr>
                <w:rFonts w:cs="Times New Roman"/>
                <w:sz w:val="20"/>
                <w:szCs w:val="20"/>
                <w:lang w:val="es-ES"/>
              </w:rPr>
              <w:t>0.439</w:t>
            </w:r>
          </w:p>
        </w:tc>
      </w:tr>
    </w:tbl>
    <w:p w14:paraId="1A319777" w14:textId="7671F7BC" w:rsidR="009322FA" w:rsidRPr="001D5525" w:rsidRDefault="0084208A" w:rsidP="00F67EE2">
      <w:pPr>
        <w:jc w:val="center"/>
        <w:rPr>
          <w:rFonts w:cs="Times New Roman"/>
          <w:sz w:val="20"/>
          <w:szCs w:val="20"/>
          <w:lang w:val="es-ES"/>
        </w:rPr>
      </w:pPr>
      <w:r w:rsidRPr="001D5525">
        <w:rPr>
          <w:rFonts w:cs="Times New Roman"/>
          <w:sz w:val="20"/>
          <w:szCs w:val="20"/>
          <w:lang w:val="es-ES"/>
        </w:rPr>
        <w:t xml:space="preserve">Fuente: </w:t>
      </w:r>
      <w:sdt>
        <w:sdtPr>
          <w:rPr>
            <w:rFonts w:cs="Times New Roman"/>
            <w:sz w:val="20"/>
            <w:szCs w:val="20"/>
            <w:lang w:val="es-ES"/>
          </w:rPr>
          <w:id w:val="-2037031238"/>
          <w:citation/>
        </w:sdtPr>
        <w:sdtEndPr/>
        <w:sdtContent>
          <w:r w:rsidRPr="001D5525">
            <w:rPr>
              <w:rFonts w:cs="Times New Roman"/>
              <w:sz w:val="20"/>
              <w:szCs w:val="20"/>
              <w:lang w:val="es-ES"/>
            </w:rPr>
            <w:fldChar w:fldCharType="begin"/>
          </w:r>
          <w:r w:rsidRPr="001D5525">
            <w:rPr>
              <w:rFonts w:cs="Times New Roman"/>
              <w:sz w:val="20"/>
              <w:szCs w:val="20"/>
              <w:lang w:val="es-ES"/>
            </w:rPr>
            <w:instrText xml:space="preserve"> CITATION Uni18 \l 2058 </w:instrText>
          </w:r>
          <w:r w:rsidRPr="001D5525">
            <w:rPr>
              <w:rFonts w:cs="Times New Roman"/>
              <w:sz w:val="20"/>
              <w:szCs w:val="20"/>
              <w:lang w:val="es-ES"/>
            </w:rPr>
            <w:fldChar w:fldCharType="separate"/>
          </w:r>
          <w:r w:rsidR="00556A92" w:rsidRPr="001D5525">
            <w:rPr>
              <w:rFonts w:cs="Times New Roman"/>
              <w:sz w:val="20"/>
              <w:szCs w:val="20"/>
              <w:lang w:val="es-ES"/>
            </w:rPr>
            <w:t>(United Nations, 2018)</w:t>
          </w:r>
          <w:r w:rsidRPr="001D5525">
            <w:rPr>
              <w:rFonts w:cs="Times New Roman"/>
              <w:sz w:val="20"/>
              <w:szCs w:val="20"/>
              <w:lang w:val="es-ES"/>
            </w:rPr>
            <w:fldChar w:fldCharType="end"/>
          </w:r>
        </w:sdtContent>
      </w:sdt>
    </w:p>
    <w:p w14:paraId="7E7E3EBD" w14:textId="7837F24E" w:rsidR="009322FA" w:rsidRPr="005516BA" w:rsidRDefault="00554B06" w:rsidP="00946104">
      <w:pPr>
        <w:pStyle w:val="Prrafodelista"/>
        <w:numPr>
          <w:ilvl w:val="2"/>
          <w:numId w:val="71"/>
        </w:numPr>
        <w:outlineLvl w:val="2"/>
        <w:rPr>
          <w:rFonts w:cs="Times New Roman"/>
          <w:b/>
          <w:bCs/>
          <w:szCs w:val="24"/>
          <w:lang w:val="es-ES"/>
        </w:rPr>
      </w:pPr>
      <w:bookmarkStart w:id="64" w:name="_Toc63378886"/>
      <w:r w:rsidRPr="005516BA">
        <w:rPr>
          <w:rFonts w:cs="Times New Roman"/>
          <w:b/>
          <w:bCs/>
          <w:szCs w:val="24"/>
          <w:lang w:val="es-ES"/>
        </w:rPr>
        <w:t>Análisis previo.</w:t>
      </w:r>
      <w:bookmarkEnd w:id="64"/>
    </w:p>
    <w:p w14:paraId="4E2ABD0F" w14:textId="77777777" w:rsidR="009322FA" w:rsidRPr="00826548" w:rsidRDefault="009322FA" w:rsidP="009322FA">
      <w:pPr>
        <w:pStyle w:val="Prrafodelista"/>
        <w:ind w:left="1004" w:firstLine="0"/>
        <w:rPr>
          <w:rFonts w:cs="Times New Roman"/>
          <w:szCs w:val="24"/>
          <w:lang w:val="es-ES"/>
        </w:rPr>
      </w:pPr>
      <w:r w:rsidRPr="00826548">
        <w:rPr>
          <w:rFonts w:cs="Times New Roman"/>
          <w:szCs w:val="24"/>
          <w:lang w:val="es-ES"/>
        </w:rPr>
        <w:t xml:space="preserve">El estado debe trazarse objetivos claros y realistas para llevar a cabo la implementación de un gobierno electrónico, esto debido a que cuando se hace un cambio de esta magnitud es necesario tomar en cuenta que se definirán nuevas estructuras organizacionales, procesos de trabajo y uno de los temas más importantes es la adopción de una nueva cultura libre de papeles dentro de las instituciones. El estado cuenta con un enorme reto y es que por medio de los </w:t>
      </w:r>
      <w:r w:rsidRPr="00826548">
        <w:rPr>
          <w:rFonts w:cs="Times New Roman"/>
          <w:szCs w:val="24"/>
          <w:lang w:val="es-ES"/>
        </w:rPr>
        <w:lastRenderedPageBreak/>
        <w:t xml:space="preserve">objetivos planteados lograr la integración y transformación adecuada con los diversos sectores de la sociedad. Teniendo como finalidad principal mejorar la desgastada relación que actualmente existe entre el gobierno y los ciudadanos. </w:t>
      </w:r>
    </w:p>
    <w:p w14:paraId="29F9793D" w14:textId="169F6C7E" w:rsidR="009322FA" w:rsidRPr="00826548" w:rsidRDefault="009322FA" w:rsidP="009322FA">
      <w:pPr>
        <w:pStyle w:val="Prrafodelista"/>
        <w:ind w:left="1004" w:firstLine="0"/>
        <w:rPr>
          <w:rFonts w:cs="Times New Roman"/>
          <w:szCs w:val="24"/>
          <w:lang w:val="es-ES"/>
        </w:rPr>
      </w:pPr>
      <w:r w:rsidRPr="00826548">
        <w:rPr>
          <w:rFonts w:cs="Times New Roman"/>
          <w:szCs w:val="24"/>
          <w:lang w:val="es-ES"/>
        </w:rPr>
        <w:t xml:space="preserve">     Pero claro está que exista una planificación previa en la cual hayan sido ya abordados diversos objetivos y que exista una plena voluntad de adoptar un sistema de gobierno no asegura el éxito de este. Por lo cual para que el Estado pueda asegurarse un buen porcentaje de éxito en la adopción de un gobierno electrónico, es necesario que este cumpla con ciertas condiciones previas, las cuales han sido comprobadas empíricamente y son fundamentales. No evaluarlas podría ser costoso por lo cual informes realizados han demostrado que alrededor del 85% de los proyectos informáticos gubernamentales tienen algún grado de fracaso, tomando como variable a evaluar el no cumplimiento de plazos de implementación, lo cual refleja mayores costos de los presupuestados y un menor valor del esperado. Todo esto nos indica que es plenamente necesario evaluar las siguientes condiciones</w:t>
      </w:r>
      <w:r w:rsidR="004A4061">
        <w:rPr>
          <w:rFonts w:cs="Times New Roman"/>
          <w:szCs w:val="24"/>
          <w:lang w:val="es-ES"/>
        </w:rPr>
        <w:t xml:space="preserve"> </w:t>
      </w:r>
      <w:sdt>
        <w:sdtPr>
          <w:rPr>
            <w:rFonts w:cs="Times New Roman"/>
            <w:szCs w:val="24"/>
            <w:lang w:val="es-ES"/>
          </w:rPr>
          <w:id w:val="-1750572986"/>
          <w:citation/>
        </w:sdtPr>
        <w:sdtEndPr/>
        <w:sdtContent>
          <w:r w:rsidR="004A4061">
            <w:rPr>
              <w:rFonts w:cs="Times New Roman"/>
              <w:szCs w:val="24"/>
              <w:lang w:val="es-ES"/>
            </w:rPr>
            <w:fldChar w:fldCharType="begin"/>
          </w:r>
          <w:r w:rsidR="004A4061">
            <w:rPr>
              <w:rFonts w:cs="Times New Roman"/>
              <w:szCs w:val="24"/>
              <w:lang w:val="es-MX"/>
            </w:rPr>
            <w:instrText xml:space="preserve"> CITATION Die15 \l 2058 </w:instrText>
          </w:r>
          <w:r w:rsidR="004A4061">
            <w:rPr>
              <w:rFonts w:cs="Times New Roman"/>
              <w:szCs w:val="24"/>
              <w:lang w:val="es-ES"/>
            </w:rPr>
            <w:fldChar w:fldCharType="separate"/>
          </w:r>
          <w:r w:rsidR="00556A92" w:rsidRPr="00556A92">
            <w:rPr>
              <w:rFonts w:cs="Times New Roman"/>
              <w:noProof/>
              <w:szCs w:val="24"/>
              <w:lang w:val="es-MX"/>
            </w:rPr>
            <w:t>(Dieguez, Gasparín, Sánchez, &amp; Schejtman, 2015)</w:t>
          </w:r>
          <w:r w:rsidR="004A4061">
            <w:rPr>
              <w:rFonts w:cs="Times New Roman"/>
              <w:szCs w:val="24"/>
              <w:lang w:val="es-ES"/>
            </w:rPr>
            <w:fldChar w:fldCharType="end"/>
          </w:r>
        </w:sdtContent>
      </w:sdt>
      <w:r w:rsidRPr="00826548">
        <w:rPr>
          <w:rFonts w:cs="Times New Roman"/>
          <w:szCs w:val="24"/>
          <w:lang w:val="es-ES"/>
        </w:rPr>
        <w:t>.</w:t>
      </w:r>
    </w:p>
    <w:p w14:paraId="25C0CF1B" w14:textId="67941B63" w:rsidR="009322FA" w:rsidRPr="00826548" w:rsidRDefault="009322FA" w:rsidP="009322FA">
      <w:pPr>
        <w:pStyle w:val="Prrafodelista"/>
        <w:ind w:left="1004" w:firstLine="0"/>
        <w:rPr>
          <w:rFonts w:cs="Times New Roman"/>
          <w:b/>
          <w:bCs/>
          <w:szCs w:val="24"/>
          <w:lang w:val="es-ES"/>
        </w:rPr>
      </w:pPr>
      <w:r w:rsidRPr="00826548">
        <w:rPr>
          <w:rFonts w:cs="Times New Roman"/>
          <w:szCs w:val="24"/>
          <w:lang w:val="es-ES"/>
        </w:rPr>
        <w:t xml:space="preserve">     Las condiciones previas deben ser vistas en dos direcciones: </w:t>
      </w:r>
    </w:p>
    <w:p w14:paraId="70D5F44E" w14:textId="77777777" w:rsidR="009322FA" w:rsidRPr="00826548" w:rsidRDefault="009322FA" w:rsidP="00E0555A">
      <w:pPr>
        <w:pStyle w:val="Prrafodelista"/>
        <w:numPr>
          <w:ilvl w:val="0"/>
          <w:numId w:val="12"/>
        </w:numPr>
        <w:rPr>
          <w:rFonts w:cs="Times New Roman"/>
          <w:szCs w:val="24"/>
          <w:lang w:val="es-ES"/>
        </w:rPr>
      </w:pPr>
      <w:r w:rsidRPr="00826548">
        <w:rPr>
          <w:rFonts w:cs="Times New Roman"/>
          <w:szCs w:val="24"/>
          <w:lang w:val="es-ES"/>
        </w:rPr>
        <w:t>Internas o “Hacia adentro del gobierno”</w:t>
      </w:r>
    </w:p>
    <w:p w14:paraId="5B59F56D" w14:textId="503D6FE6" w:rsidR="009322FA" w:rsidRPr="00826548" w:rsidRDefault="009322FA" w:rsidP="00E0555A">
      <w:pPr>
        <w:pStyle w:val="Prrafodelista"/>
        <w:numPr>
          <w:ilvl w:val="0"/>
          <w:numId w:val="12"/>
        </w:numPr>
        <w:rPr>
          <w:rFonts w:cs="Times New Roman"/>
          <w:szCs w:val="24"/>
          <w:lang w:val="es-ES"/>
        </w:rPr>
      </w:pPr>
      <w:r w:rsidRPr="00826548">
        <w:rPr>
          <w:rFonts w:cs="Times New Roman"/>
          <w:szCs w:val="24"/>
          <w:lang w:val="es-ES"/>
        </w:rPr>
        <w:t>Externas o “Hacia fuera del gobierno”</w:t>
      </w:r>
    </w:p>
    <w:p w14:paraId="47E87C38" w14:textId="77F0733C" w:rsidR="00554B06" w:rsidRPr="00826548" w:rsidRDefault="00554B06" w:rsidP="00946104">
      <w:pPr>
        <w:pStyle w:val="Prrafodelista"/>
        <w:numPr>
          <w:ilvl w:val="2"/>
          <w:numId w:val="71"/>
        </w:numPr>
        <w:jc w:val="left"/>
        <w:outlineLvl w:val="2"/>
        <w:rPr>
          <w:rFonts w:cs="Times New Roman"/>
          <w:b/>
          <w:bCs/>
          <w:szCs w:val="24"/>
          <w:lang w:val="es-ES"/>
        </w:rPr>
      </w:pPr>
      <w:bookmarkStart w:id="65" w:name="_Toc63378887"/>
      <w:r w:rsidRPr="00826548">
        <w:rPr>
          <w:rFonts w:cs="Times New Roman"/>
          <w:b/>
          <w:bCs/>
          <w:szCs w:val="24"/>
          <w:lang w:val="es-ES"/>
        </w:rPr>
        <w:t>Infraestructura.</w:t>
      </w:r>
      <w:bookmarkEnd w:id="65"/>
    </w:p>
    <w:p w14:paraId="3CC63F82" w14:textId="0B25D9F6" w:rsidR="009322FA" w:rsidRPr="00826548" w:rsidRDefault="009322FA" w:rsidP="009322FA">
      <w:pPr>
        <w:pStyle w:val="Prrafodelista"/>
        <w:ind w:left="1004" w:firstLine="0"/>
        <w:rPr>
          <w:rFonts w:cs="Times New Roman"/>
          <w:b/>
          <w:bCs/>
          <w:szCs w:val="24"/>
          <w:lang w:val="es-ES"/>
        </w:rPr>
      </w:pPr>
      <w:r w:rsidRPr="00826548">
        <w:rPr>
          <w:rFonts w:cs="Times New Roman"/>
          <w:szCs w:val="24"/>
          <w:lang w:val="es-ES"/>
        </w:rPr>
        <w:t xml:space="preserve">Cuando un proyecto de esta magnitud decide ejecutarse se deben evaluar todos los factores que intervienen en el. Con ayuda de </w:t>
      </w:r>
      <w:r w:rsidR="00B21B43" w:rsidRPr="00826548">
        <w:rPr>
          <w:rFonts w:cs="Times New Roman"/>
          <w:szCs w:val="24"/>
          <w:lang w:val="es-ES"/>
        </w:rPr>
        <w:t>estudios realizados</w:t>
      </w:r>
      <w:r w:rsidRPr="00826548">
        <w:rPr>
          <w:rFonts w:cs="Times New Roman"/>
          <w:szCs w:val="24"/>
          <w:lang w:val="es-ES"/>
        </w:rPr>
        <w:t xml:space="preserve"> a otro tipo de proyectos de tal envergadura se ha logrado determinar en base a la experiencia de otros países que por lo menos es necesario contar con un modelo de infraestructura robusto que permita la puesta en marcha de estos proyectos, </w:t>
      </w:r>
      <w:r w:rsidR="00B21B43" w:rsidRPr="00826548">
        <w:rPr>
          <w:rFonts w:cs="Times New Roman"/>
          <w:szCs w:val="24"/>
          <w:lang w:val="es-ES"/>
        </w:rPr>
        <w:t>así mismo</w:t>
      </w:r>
      <w:r w:rsidRPr="00826548">
        <w:rPr>
          <w:rFonts w:cs="Times New Roman"/>
          <w:szCs w:val="24"/>
          <w:lang w:val="es-ES"/>
        </w:rPr>
        <w:t xml:space="preserve"> como software, hardware y conectividad. Cabe mencionar que una simple red de computadores no constituye un gobierno electrónico</w:t>
      </w:r>
      <w:r w:rsidR="00BE1098" w:rsidRPr="00826548">
        <w:rPr>
          <w:rFonts w:cs="Times New Roman"/>
          <w:szCs w:val="24"/>
          <w:lang w:val="es-ES"/>
        </w:rPr>
        <w:t>;</w:t>
      </w:r>
      <w:r w:rsidRPr="00826548">
        <w:rPr>
          <w:rFonts w:cs="Times New Roman"/>
          <w:szCs w:val="24"/>
          <w:lang w:val="es-ES"/>
        </w:rPr>
        <w:t xml:space="preserve"> sin embargo, será requerido al menos un mínimo de ellas para poder hacer posible dicha idea.  Debe existir una estrategia que permita conocer en donde se encuentra el país en el campo de infraestructura, con los resultados de este es necesario contemplar las áreas de </w:t>
      </w:r>
      <w:r w:rsidRPr="00826548">
        <w:rPr>
          <w:rFonts w:cs="Times New Roman"/>
          <w:szCs w:val="24"/>
          <w:lang w:val="es-ES"/>
        </w:rPr>
        <w:lastRenderedPageBreak/>
        <w:t>telecomunicaciones, infraestructura física, niveles de uso de las TIC, recursos humanos para las TIC y recursos financieros con los que se cuenta.</w:t>
      </w:r>
      <w:r w:rsidR="00E96693">
        <w:rPr>
          <w:rFonts w:cs="Times New Roman"/>
          <w:szCs w:val="24"/>
          <w:lang w:val="es-ES"/>
        </w:rPr>
        <w:t xml:space="preserve"> </w:t>
      </w:r>
      <w:sdt>
        <w:sdtPr>
          <w:rPr>
            <w:rFonts w:cs="Times New Roman"/>
            <w:szCs w:val="24"/>
            <w:lang w:val="es-ES"/>
          </w:rPr>
          <w:id w:val="-1543277852"/>
          <w:citation/>
        </w:sdtPr>
        <w:sdtEndPr/>
        <w:sdtContent>
          <w:r w:rsidR="00E96693">
            <w:rPr>
              <w:rFonts w:cs="Times New Roman"/>
              <w:szCs w:val="24"/>
              <w:lang w:val="es-ES"/>
            </w:rPr>
            <w:fldChar w:fldCharType="begin"/>
          </w:r>
          <w:r w:rsidR="00E96693">
            <w:rPr>
              <w:rFonts w:cs="Times New Roman"/>
              <w:szCs w:val="24"/>
              <w:lang w:val="es-MX"/>
            </w:rPr>
            <w:instrText xml:space="preserve"> CITATION Nas10 \l 2058 </w:instrText>
          </w:r>
          <w:r w:rsidR="00E96693">
            <w:rPr>
              <w:rFonts w:cs="Times New Roman"/>
              <w:szCs w:val="24"/>
              <w:lang w:val="es-ES"/>
            </w:rPr>
            <w:fldChar w:fldCharType="separate"/>
          </w:r>
          <w:r w:rsidR="00556A92" w:rsidRPr="00556A92">
            <w:rPr>
              <w:rFonts w:cs="Times New Roman"/>
              <w:noProof/>
              <w:szCs w:val="24"/>
              <w:lang w:val="es-MX"/>
            </w:rPr>
            <w:t>(Naser, 2010)</w:t>
          </w:r>
          <w:r w:rsidR="00E96693">
            <w:rPr>
              <w:rFonts w:cs="Times New Roman"/>
              <w:szCs w:val="24"/>
              <w:lang w:val="es-ES"/>
            </w:rPr>
            <w:fldChar w:fldCharType="end"/>
          </w:r>
        </w:sdtContent>
      </w:sdt>
    </w:p>
    <w:p w14:paraId="608E4853" w14:textId="08FFE050" w:rsidR="006B3C8F" w:rsidRPr="00826548" w:rsidRDefault="00554B06" w:rsidP="00946104">
      <w:pPr>
        <w:pStyle w:val="Prrafodelista"/>
        <w:numPr>
          <w:ilvl w:val="2"/>
          <w:numId w:val="71"/>
        </w:numPr>
        <w:jc w:val="left"/>
        <w:outlineLvl w:val="2"/>
        <w:rPr>
          <w:rFonts w:cs="Times New Roman"/>
          <w:b/>
          <w:bCs/>
          <w:szCs w:val="24"/>
          <w:lang w:val="es-ES"/>
        </w:rPr>
      </w:pPr>
      <w:bookmarkStart w:id="66" w:name="_Toc63378888"/>
      <w:r w:rsidRPr="00826548">
        <w:rPr>
          <w:rFonts w:cs="Times New Roman"/>
          <w:b/>
          <w:bCs/>
          <w:szCs w:val="24"/>
          <w:lang w:val="es-ES"/>
        </w:rPr>
        <w:t>Recursos tecnológicos.</w:t>
      </w:r>
      <w:bookmarkEnd w:id="66"/>
    </w:p>
    <w:p w14:paraId="538FD4CD" w14:textId="46108BA8" w:rsidR="006B3C8F" w:rsidRPr="00826548" w:rsidRDefault="006B3C8F" w:rsidP="006B3C8F">
      <w:pPr>
        <w:pStyle w:val="Prrafodelista"/>
        <w:ind w:left="1004" w:firstLine="0"/>
        <w:rPr>
          <w:rFonts w:cs="Times New Roman"/>
          <w:b/>
          <w:bCs/>
          <w:szCs w:val="24"/>
          <w:lang w:val="es-ES"/>
        </w:rPr>
      </w:pPr>
      <w:r w:rsidRPr="00826548">
        <w:rPr>
          <w:rFonts w:cs="Times New Roman"/>
          <w:szCs w:val="24"/>
          <w:lang w:val="es-ES"/>
        </w:rPr>
        <w:t>La infraestructura es de una característica de vital importancia con la que se debe contar para que este proyecto tenga éxito</w:t>
      </w:r>
      <w:r w:rsidR="00BE1098" w:rsidRPr="00826548">
        <w:rPr>
          <w:rFonts w:cs="Times New Roman"/>
          <w:szCs w:val="24"/>
          <w:lang w:val="es-ES"/>
        </w:rPr>
        <w:t>;</w:t>
      </w:r>
      <w:r w:rsidRPr="00826548">
        <w:rPr>
          <w:rFonts w:cs="Times New Roman"/>
          <w:szCs w:val="24"/>
          <w:lang w:val="es-ES"/>
        </w:rPr>
        <w:t xml:space="preserve"> </w:t>
      </w:r>
      <w:r w:rsidR="00BE1098" w:rsidRPr="00826548">
        <w:rPr>
          <w:rFonts w:cs="Times New Roman"/>
          <w:szCs w:val="24"/>
          <w:lang w:val="es-ES"/>
        </w:rPr>
        <w:t>por tanto</w:t>
      </w:r>
      <w:r w:rsidRPr="00826548">
        <w:rPr>
          <w:rFonts w:cs="Times New Roman"/>
          <w:szCs w:val="24"/>
          <w:lang w:val="es-ES"/>
        </w:rPr>
        <w:t xml:space="preserve"> no hay que olvidar que así mismo la infraestructura solamente es un instrumento que estará en manos de personas que serán encargadas de darle uso y debido a esto anteriormente se menciona el recurso humano, debido a que el éxito de estas implementaciones no solamente depende de la idea y la definición sino también del recurso que sea el encargado de la administración los cuales deben buscar maximizar el potencial de trabajo que la arquitectura pueda proveer, de igual forma es necesario que estas personas estén convencidas de la visión que se tiene al momento de pensar en un gobierno digital para que estos puedan dar su máximo potencial en atención a lo asignado y no cuenten con dudas que perjudiquen con actitudes como temor, falta de visón, carencia de conocimiento de la magnitud que tendrá el proyecto, entre otros. Con esto podemos afirmar que la infraestructura no asegura el éxito de un gobierno electrónico. El recurso humano asignado a este tipo de administración debe contar con los conocimientos en gestión moderna esto no solamente con el fin de que ellos puedan aportar ideas y conocimiento a los procesos realizados que impliquen diversos tipos de gestiones sino también que se pueda contar con líderes en esos ámbitos que permita una capación constante a todos los integrantes del equipo.</w:t>
      </w:r>
      <w:r w:rsidR="00B519F6">
        <w:rPr>
          <w:rFonts w:cs="Times New Roman"/>
          <w:szCs w:val="24"/>
          <w:lang w:val="es-ES"/>
        </w:rPr>
        <w:t xml:space="preserve"> </w:t>
      </w:r>
      <w:sdt>
        <w:sdtPr>
          <w:rPr>
            <w:rFonts w:cs="Times New Roman"/>
            <w:szCs w:val="24"/>
            <w:lang w:val="es-ES"/>
          </w:rPr>
          <w:id w:val="-156075120"/>
          <w:citation/>
        </w:sdtPr>
        <w:sdtEndPr/>
        <w:sdtContent>
          <w:r w:rsidR="00B519F6">
            <w:rPr>
              <w:rFonts w:cs="Times New Roman"/>
              <w:szCs w:val="24"/>
              <w:lang w:val="es-ES"/>
            </w:rPr>
            <w:fldChar w:fldCharType="begin"/>
          </w:r>
          <w:r w:rsidR="00B519F6">
            <w:rPr>
              <w:rFonts w:cs="Times New Roman"/>
              <w:szCs w:val="24"/>
              <w:lang w:val="es-MX"/>
            </w:rPr>
            <w:instrText xml:space="preserve"> CITATION Nas10 \l 2058 </w:instrText>
          </w:r>
          <w:r w:rsidR="00B519F6">
            <w:rPr>
              <w:rFonts w:cs="Times New Roman"/>
              <w:szCs w:val="24"/>
              <w:lang w:val="es-ES"/>
            </w:rPr>
            <w:fldChar w:fldCharType="separate"/>
          </w:r>
          <w:r w:rsidR="00556A92" w:rsidRPr="00556A92">
            <w:rPr>
              <w:rFonts w:cs="Times New Roman"/>
              <w:noProof/>
              <w:szCs w:val="24"/>
              <w:lang w:val="es-MX"/>
            </w:rPr>
            <w:t>(Naser, 2010)</w:t>
          </w:r>
          <w:r w:rsidR="00B519F6">
            <w:rPr>
              <w:rFonts w:cs="Times New Roman"/>
              <w:szCs w:val="24"/>
              <w:lang w:val="es-ES"/>
            </w:rPr>
            <w:fldChar w:fldCharType="end"/>
          </w:r>
        </w:sdtContent>
      </w:sdt>
    </w:p>
    <w:p w14:paraId="57C2E279" w14:textId="3200CF82" w:rsidR="006B3C8F" w:rsidRPr="005516BA" w:rsidRDefault="00FC1205" w:rsidP="00946104">
      <w:pPr>
        <w:pStyle w:val="Prrafodelista"/>
        <w:numPr>
          <w:ilvl w:val="2"/>
          <w:numId w:val="71"/>
        </w:numPr>
        <w:jc w:val="left"/>
        <w:outlineLvl w:val="2"/>
        <w:rPr>
          <w:rFonts w:cs="Times New Roman"/>
          <w:b/>
          <w:bCs/>
          <w:szCs w:val="24"/>
          <w:lang w:val="es-ES"/>
        </w:rPr>
      </w:pPr>
      <w:bookmarkStart w:id="67" w:name="_Toc63378889"/>
      <w:r w:rsidRPr="005516BA">
        <w:rPr>
          <w:rFonts w:cs="Times New Roman"/>
          <w:b/>
          <w:bCs/>
          <w:szCs w:val="24"/>
          <w:lang w:val="es-ES"/>
        </w:rPr>
        <w:t>Impacto del internet.</w:t>
      </w:r>
      <w:bookmarkEnd w:id="67"/>
    </w:p>
    <w:p w14:paraId="77AF60B7" w14:textId="74EAE5CF" w:rsidR="00F92F45" w:rsidRPr="00F92F45" w:rsidRDefault="006B3C8F" w:rsidP="00BD5C56">
      <w:pPr>
        <w:pStyle w:val="Prrafodelista"/>
        <w:ind w:left="1004" w:firstLine="0"/>
        <w:rPr>
          <w:rFonts w:cs="Times New Roman"/>
          <w:lang w:val="es-ES"/>
        </w:rPr>
      </w:pPr>
      <w:r w:rsidRPr="6D48FF64">
        <w:rPr>
          <w:rFonts w:cs="Times New Roman"/>
          <w:lang w:val="es-ES"/>
        </w:rPr>
        <w:t>Cuando se hace un cambio en la modalidad de las gestiones gubernamentales es necesario también asegurar que los ciudadanos puedan tener acceso a internet, para esto es necesario determinar el grado de penetración que tiene el internet en el país existen muchos elementos de éxito para este tipo de proyectos, los cuales pueden brindar grandes resultados</w:t>
      </w:r>
      <w:r w:rsidR="00BE1098" w:rsidRPr="6D48FF64">
        <w:rPr>
          <w:rFonts w:cs="Times New Roman"/>
          <w:lang w:val="es-ES"/>
        </w:rPr>
        <w:t>; por consiguiente</w:t>
      </w:r>
      <w:r w:rsidRPr="6D48FF64">
        <w:rPr>
          <w:rFonts w:cs="Times New Roman"/>
          <w:lang w:val="es-ES"/>
        </w:rPr>
        <w:t xml:space="preserve">, sin la interacción de los ciudadanos este proyecto no tendría mayor sentido. Debe evaluarse que estos estudios deben permitir áreas geográficas representadas porcentualmente con el fin de que puedan </w:t>
      </w:r>
      <w:r w:rsidRPr="6D48FF64">
        <w:rPr>
          <w:rFonts w:cs="Times New Roman"/>
          <w:lang w:val="es-ES"/>
        </w:rPr>
        <w:lastRenderedPageBreak/>
        <w:t>implementarse puntos estratégicos para que los ciudadanos también puedan asistir a oficinas gubernamentales y por medio de ellas tener acceso a estas herramientas, el estado debe poner énfasis en garantizar la alta disponibilidad en las redes de telecomunicaciones que provean conectividad básica para el intercambio de información.</w:t>
      </w:r>
      <w:r w:rsidR="009378F4" w:rsidRPr="6D48FF64">
        <w:rPr>
          <w:rFonts w:cs="Times New Roman"/>
          <w:lang w:val="es-ES"/>
        </w:rPr>
        <w:t xml:space="preserve"> </w:t>
      </w:r>
      <w:sdt>
        <w:sdtPr>
          <w:rPr>
            <w:rFonts w:cs="Times New Roman"/>
            <w:szCs w:val="24"/>
            <w:lang w:val="es-ES"/>
          </w:rPr>
          <w:id w:val="-1612430220"/>
          <w:citation/>
        </w:sdtPr>
        <w:sdtEndPr/>
        <w:sdtContent>
          <w:r w:rsidR="009378F4">
            <w:rPr>
              <w:rFonts w:cs="Times New Roman"/>
              <w:szCs w:val="24"/>
              <w:lang w:val="es-ES"/>
            </w:rPr>
            <w:fldChar w:fldCharType="begin"/>
          </w:r>
          <w:r w:rsidR="009378F4">
            <w:rPr>
              <w:rFonts w:cs="Times New Roman"/>
              <w:szCs w:val="24"/>
              <w:lang w:val="es-MX"/>
            </w:rPr>
            <w:instrText xml:space="preserve"> CITATION Nas10 \l 2058 </w:instrText>
          </w:r>
          <w:r w:rsidR="009378F4">
            <w:rPr>
              <w:rFonts w:cs="Times New Roman"/>
              <w:szCs w:val="24"/>
              <w:lang w:val="es-ES"/>
            </w:rPr>
            <w:fldChar w:fldCharType="separate"/>
          </w:r>
          <w:r w:rsidR="00556A92" w:rsidRPr="00556A92">
            <w:rPr>
              <w:rFonts w:cs="Times New Roman"/>
              <w:noProof/>
              <w:szCs w:val="24"/>
              <w:lang w:val="es-MX"/>
            </w:rPr>
            <w:t>(Naser, 2010)</w:t>
          </w:r>
          <w:r w:rsidR="009378F4">
            <w:rPr>
              <w:rFonts w:cs="Times New Roman"/>
              <w:szCs w:val="24"/>
              <w:lang w:val="es-ES"/>
            </w:rPr>
            <w:fldChar w:fldCharType="end"/>
          </w:r>
        </w:sdtContent>
      </w:sdt>
      <w:r w:rsidR="0051403F" w:rsidRPr="6D48FF64">
        <w:rPr>
          <w:rFonts w:cs="Times New Roman"/>
          <w:lang w:val="es-ES"/>
        </w:rPr>
        <w:t>.</w:t>
      </w:r>
    </w:p>
    <w:p w14:paraId="6F876163" w14:textId="26E281C0" w:rsidR="006C12A7" w:rsidRPr="006C12A7" w:rsidRDefault="00BD5C56" w:rsidP="006C12A7">
      <w:pPr>
        <w:pStyle w:val="Descripcin"/>
        <w:spacing w:after="0"/>
        <w:jc w:val="center"/>
        <w:rPr>
          <w:rFonts w:cs="Times New Roman"/>
          <w:i w:val="0"/>
          <w:iCs w:val="0"/>
          <w:color w:val="auto"/>
          <w:sz w:val="20"/>
          <w:szCs w:val="20"/>
          <w:lang w:val="es-ES"/>
        </w:rPr>
      </w:pPr>
      <w:bookmarkStart w:id="68" w:name="_Toc55220022"/>
      <w:bookmarkStart w:id="69" w:name="_Toc55220454"/>
      <w:bookmarkStart w:id="70" w:name="_Toc62418846"/>
      <w:r>
        <w:rPr>
          <w:rFonts w:cs="Times New Roman"/>
          <w:i w:val="0"/>
          <w:iCs w:val="0"/>
          <w:color w:val="auto"/>
          <w:sz w:val="20"/>
          <w:szCs w:val="20"/>
          <w:lang w:val="es-ES"/>
        </w:rPr>
        <w:t>Figura</w:t>
      </w:r>
      <w:r w:rsidR="009E2384" w:rsidRPr="006C12A7">
        <w:rPr>
          <w:rFonts w:cs="Times New Roman"/>
          <w:i w:val="0"/>
          <w:iCs w:val="0"/>
          <w:color w:val="auto"/>
          <w:sz w:val="20"/>
          <w:szCs w:val="20"/>
          <w:lang w:val="es-ES"/>
        </w:rPr>
        <w:t xml:space="preserve"> </w:t>
      </w:r>
      <w:r w:rsidR="009E2384" w:rsidRPr="006C12A7">
        <w:rPr>
          <w:rFonts w:cs="Times New Roman"/>
          <w:i w:val="0"/>
          <w:iCs w:val="0"/>
          <w:color w:val="auto"/>
          <w:sz w:val="20"/>
          <w:szCs w:val="20"/>
          <w:lang w:val="es-ES"/>
        </w:rPr>
        <w:fldChar w:fldCharType="begin"/>
      </w:r>
      <w:r w:rsidR="009E2384" w:rsidRPr="006C12A7">
        <w:rPr>
          <w:rFonts w:cs="Times New Roman"/>
          <w:i w:val="0"/>
          <w:iCs w:val="0"/>
          <w:color w:val="auto"/>
          <w:sz w:val="20"/>
          <w:szCs w:val="20"/>
          <w:lang w:val="es-ES"/>
        </w:rPr>
        <w:instrText xml:space="preserve"> SEQ Ilustración \* ARABIC </w:instrText>
      </w:r>
      <w:r w:rsidR="009E2384" w:rsidRPr="006C12A7">
        <w:rPr>
          <w:rFonts w:cs="Times New Roman"/>
          <w:i w:val="0"/>
          <w:iCs w:val="0"/>
          <w:color w:val="auto"/>
          <w:sz w:val="20"/>
          <w:szCs w:val="20"/>
          <w:lang w:val="es-ES"/>
        </w:rPr>
        <w:fldChar w:fldCharType="separate"/>
      </w:r>
      <w:r w:rsidR="00434908" w:rsidRPr="006C12A7">
        <w:rPr>
          <w:rFonts w:cs="Times New Roman"/>
          <w:i w:val="0"/>
          <w:iCs w:val="0"/>
          <w:color w:val="auto"/>
          <w:sz w:val="20"/>
          <w:szCs w:val="20"/>
          <w:lang w:val="es-ES"/>
        </w:rPr>
        <w:t>4</w:t>
      </w:r>
      <w:r w:rsidR="009E2384" w:rsidRPr="006C12A7">
        <w:rPr>
          <w:rFonts w:cs="Times New Roman"/>
          <w:i w:val="0"/>
          <w:iCs w:val="0"/>
          <w:color w:val="auto"/>
          <w:sz w:val="20"/>
          <w:szCs w:val="20"/>
          <w:lang w:val="es-ES"/>
        </w:rPr>
        <w:fldChar w:fldCharType="end"/>
      </w:r>
      <w:r w:rsidR="009E2384" w:rsidRPr="006C12A7">
        <w:rPr>
          <w:rFonts w:cs="Times New Roman"/>
          <w:i w:val="0"/>
          <w:iCs w:val="0"/>
          <w:color w:val="auto"/>
          <w:sz w:val="20"/>
          <w:szCs w:val="20"/>
          <w:lang w:val="es-ES"/>
        </w:rPr>
        <w:t xml:space="preserve">. </w:t>
      </w:r>
    </w:p>
    <w:p w14:paraId="102BC83C" w14:textId="77396292" w:rsidR="009E2384" w:rsidRPr="006C12A7" w:rsidRDefault="009E2384" w:rsidP="006C12A7">
      <w:pPr>
        <w:pStyle w:val="Descripcin"/>
        <w:spacing w:after="0"/>
        <w:jc w:val="center"/>
        <w:rPr>
          <w:rFonts w:cs="Times New Roman"/>
          <w:color w:val="auto"/>
          <w:sz w:val="20"/>
          <w:szCs w:val="20"/>
          <w:lang w:val="es-ES"/>
        </w:rPr>
      </w:pPr>
      <w:r w:rsidRPr="006C12A7">
        <w:rPr>
          <w:rFonts w:cs="Times New Roman"/>
          <w:color w:val="auto"/>
          <w:sz w:val="20"/>
          <w:szCs w:val="20"/>
          <w:lang w:val="es-ES"/>
        </w:rPr>
        <w:t>Penetración del internet en Latinoamérica</w:t>
      </w:r>
      <w:bookmarkEnd w:id="68"/>
      <w:bookmarkEnd w:id="69"/>
      <w:bookmarkEnd w:id="70"/>
    </w:p>
    <w:p w14:paraId="1FC1A3F0" w14:textId="1107453A" w:rsidR="00800E5C" w:rsidRPr="006C12A7" w:rsidRDefault="34F8180E" w:rsidP="00800E5C">
      <w:pPr>
        <w:pStyle w:val="Prrafodelista"/>
        <w:ind w:left="1004" w:firstLine="0"/>
        <w:jc w:val="center"/>
        <w:rPr>
          <w:rFonts w:cs="Times New Roman"/>
          <w:sz w:val="20"/>
          <w:szCs w:val="20"/>
          <w:lang w:val="es-ES"/>
        </w:rPr>
      </w:pPr>
      <w:r w:rsidRPr="006C12A7">
        <w:rPr>
          <w:rFonts w:cs="Times New Roman"/>
          <w:noProof/>
          <w:sz w:val="20"/>
          <w:szCs w:val="20"/>
          <w:lang w:val="es-ES"/>
        </w:rPr>
        <w:drawing>
          <wp:inline distT="0" distB="0" distL="0" distR="0" wp14:anchorId="39920459" wp14:editId="3380E917">
            <wp:extent cx="4067251" cy="2263194"/>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37">
                      <a:extLst>
                        <a:ext uri="{28A0092B-C50C-407E-A947-70E740481C1C}">
                          <a14:useLocalDpi xmlns:a14="http://schemas.microsoft.com/office/drawing/2010/main" val="0"/>
                        </a:ext>
                      </a:extLst>
                    </a:blip>
                    <a:stretch>
                      <a:fillRect/>
                    </a:stretch>
                  </pic:blipFill>
                  <pic:spPr>
                    <a:xfrm>
                      <a:off x="0" y="0"/>
                      <a:ext cx="4076981" cy="2268608"/>
                    </a:xfrm>
                    <a:prstGeom prst="rect">
                      <a:avLst/>
                    </a:prstGeom>
                  </pic:spPr>
                </pic:pic>
              </a:graphicData>
            </a:graphic>
          </wp:inline>
        </w:drawing>
      </w:r>
    </w:p>
    <w:p w14:paraId="41F9D555" w14:textId="5D9F4DF6" w:rsidR="0051403F" w:rsidRPr="006C12A7" w:rsidRDefault="0051403F" w:rsidP="00800E5C">
      <w:pPr>
        <w:pStyle w:val="Prrafodelista"/>
        <w:ind w:left="1004" w:firstLine="0"/>
        <w:jc w:val="center"/>
        <w:rPr>
          <w:rFonts w:cs="Times New Roman"/>
          <w:sz w:val="20"/>
          <w:szCs w:val="20"/>
          <w:lang w:val="es-ES"/>
        </w:rPr>
      </w:pPr>
      <w:r w:rsidRPr="006C12A7">
        <w:rPr>
          <w:rFonts w:cs="Times New Roman"/>
          <w:sz w:val="20"/>
          <w:szCs w:val="20"/>
          <w:lang w:val="es-ES"/>
        </w:rPr>
        <w:t xml:space="preserve">Fuente: </w:t>
      </w:r>
      <w:sdt>
        <w:sdtPr>
          <w:rPr>
            <w:rFonts w:cs="Times New Roman"/>
            <w:sz w:val="20"/>
            <w:szCs w:val="20"/>
            <w:lang w:val="es-ES"/>
          </w:rPr>
          <w:id w:val="-1230767063"/>
          <w:citation/>
        </w:sdtPr>
        <w:sdtEndPr/>
        <w:sdtContent>
          <w:r w:rsidRPr="006C12A7">
            <w:rPr>
              <w:rFonts w:cs="Times New Roman"/>
              <w:sz w:val="20"/>
              <w:szCs w:val="20"/>
              <w:lang w:val="es-ES"/>
            </w:rPr>
            <w:fldChar w:fldCharType="begin"/>
          </w:r>
          <w:r w:rsidRPr="006C12A7">
            <w:rPr>
              <w:rFonts w:cs="Times New Roman"/>
              <w:sz w:val="20"/>
              <w:szCs w:val="20"/>
              <w:lang w:val="es-ES"/>
            </w:rPr>
            <w:instrText xml:space="preserve"> CITATION Int17 \l 2058 </w:instrText>
          </w:r>
          <w:r w:rsidRPr="006C12A7">
            <w:rPr>
              <w:rFonts w:cs="Times New Roman"/>
              <w:sz w:val="20"/>
              <w:szCs w:val="20"/>
              <w:lang w:val="es-ES"/>
            </w:rPr>
            <w:fldChar w:fldCharType="separate"/>
          </w:r>
          <w:r w:rsidR="00556A92" w:rsidRPr="006C12A7">
            <w:rPr>
              <w:rFonts w:cs="Times New Roman"/>
              <w:sz w:val="20"/>
              <w:szCs w:val="20"/>
              <w:lang w:val="es-ES"/>
            </w:rPr>
            <w:t>(Internet World Stats, 2017)</w:t>
          </w:r>
          <w:r w:rsidRPr="006C12A7">
            <w:rPr>
              <w:rFonts w:cs="Times New Roman"/>
              <w:sz w:val="20"/>
              <w:szCs w:val="20"/>
              <w:lang w:val="es-ES"/>
            </w:rPr>
            <w:fldChar w:fldCharType="end"/>
          </w:r>
        </w:sdtContent>
      </w:sdt>
    </w:p>
    <w:p w14:paraId="5C14C8A5" w14:textId="28DCC974" w:rsidR="006B3C8F" w:rsidRPr="00826548" w:rsidRDefault="006B3C8F" w:rsidP="006B3C8F">
      <w:pPr>
        <w:ind w:left="284" w:firstLine="0"/>
        <w:rPr>
          <w:rFonts w:cs="Times New Roman"/>
          <w:szCs w:val="24"/>
          <w:lang w:val="es-ES"/>
        </w:rPr>
      </w:pPr>
    </w:p>
    <w:p w14:paraId="5DCB78C9" w14:textId="73E59D91" w:rsidR="006B3C8F" w:rsidRPr="00826548" w:rsidRDefault="00FC1205" w:rsidP="00946104">
      <w:pPr>
        <w:pStyle w:val="Prrafodelista"/>
        <w:numPr>
          <w:ilvl w:val="2"/>
          <w:numId w:val="71"/>
        </w:numPr>
        <w:jc w:val="left"/>
        <w:outlineLvl w:val="2"/>
        <w:rPr>
          <w:rFonts w:cs="Times New Roman"/>
          <w:b/>
          <w:bCs/>
          <w:szCs w:val="24"/>
          <w:lang w:val="es-ES"/>
        </w:rPr>
      </w:pPr>
      <w:bookmarkStart w:id="71" w:name="_Toc63378890"/>
      <w:r w:rsidRPr="00826548">
        <w:rPr>
          <w:rFonts w:cs="Times New Roman"/>
          <w:b/>
          <w:bCs/>
          <w:szCs w:val="24"/>
          <w:lang w:val="es-ES"/>
        </w:rPr>
        <w:t>Políticas gubernamentales.</w:t>
      </w:r>
      <w:bookmarkEnd w:id="71"/>
    </w:p>
    <w:p w14:paraId="077A0ED0" w14:textId="161BD59A" w:rsidR="006B3C8F" w:rsidRPr="00826548" w:rsidRDefault="006B3C8F" w:rsidP="006B3C8F">
      <w:pPr>
        <w:pStyle w:val="Prrafodelista"/>
        <w:ind w:left="1004" w:firstLine="0"/>
        <w:rPr>
          <w:rFonts w:cs="Times New Roman"/>
          <w:b/>
          <w:bCs/>
          <w:szCs w:val="24"/>
          <w:lang w:val="es-ES"/>
        </w:rPr>
      </w:pPr>
      <w:r w:rsidRPr="00826548">
        <w:rPr>
          <w:rFonts w:cs="Times New Roman"/>
          <w:szCs w:val="24"/>
          <w:lang w:val="es-ES"/>
        </w:rPr>
        <w:t xml:space="preserve">La implementación de un sistema de esta magnitud no puede surgir únicamente de una idea, debe existir una política que promueva la modernización y transformación tecnológica gubernamental. Cuando se abordan proyectos de esta magnitud es importante tener en cuenta que para que estos pueda lograrse es necesario que las máximas autoridades del país cuenten con la visión y disposición de lograr la transformación digital en todas las entidades del estado y esto únicamente puede lograrse si las autoridades establecen coordinación interministerial así mismo, que posea un equipo con una visión clara del objetivo y por medio de esta puedan generar políticas públicas de apoyo que permitan que estos cambios deban adoptarse en todas las instituciones para que todo el país pueda entrar en ese cambio, por dar un ejemplo cuando el gobierno toma la decisión de utilizar el internet como vía para realizar todo tipo de operaciones dentro del gobierno, es estrictamente necesario </w:t>
      </w:r>
      <w:r w:rsidRPr="00826548">
        <w:rPr>
          <w:rFonts w:cs="Times New Roman"/>
          <w:szCs w:val="24"/>
          <w:lang w:val="es-ES"/>
        </w:rPr>
        <w:lastRenderedPageBreak/>
        <w:t>genera una política de seguridad informática, otra de protección de la información, otra que permita asegurar la consistencia e inviolabilidad tanto de la información como comunicación, otra que permita asegurar la privacidad de la información, etc. Si no existen estas políticas se corre el riesgo de que todos los avances logrados puedan perderse debido a que no existe un sustento legal que permita asegurar que la metodología del gobierno electrónico provee de la misma seguridad que proveen las gestiones en papel, así mismo puede hacer perder de credibilidad las nuevas tecnologías impulsadas por el gobierno.</w:t>
      </w:r>
      <w:sdt>
        <w:sdtPr>
          <w:rPr>
            <w:rFonts w:cs="Times New Roman"/>
            <w:szCs w:val="24"/>
            <w:lang w:val="es-ES"/>
          </w:rPr>
          <w:id w:val="-81913335"/>
          <w:citation/>
        </w:sdtPr>
        <w:sdtEndPr/>
        <w:sdtContent>
          <w:r w:rsidR="0075562B">
            <w:rPr>
              <w:rFonts w:cs="Times New Roman"/>
              <w:szCs w:val="24"/>
              <w:lang w:val="es-ES"/>
            </w:rPr>
            <w:fldChar w:fldCharType="begin"/>
          </w:r>
          <w:r w:rsidR="00780E8E">
            <w:rPr>
              <w:rFonts w:cs="Times New Roman"/>
              <w:szCs w:val="24"/>
              <w:lang w:val="es-MX"/>
            </w:rPr>
            <w:instrText xml:space="preserve">CITATION Pub11 \l 2058 </w:instrText>
          </w:r>
          <w:r w:rsidR="0075562B">
            <w:rPr>
              <w:rFonts w:cs="Times New Roman"/>
              <w:szCs w:val="24"/>
              <w:lang w:val="es-ES"/>
            </w:rPr>
            <w:fldChar w:fldCharType="separate"/>
          </w:r>
          <w:r w:rsidR="00556A92">
            <w:rPr>
              <w:rFonts w:cs="Times New Roman"/>
              <w:noProof/>
              <w:szCs w:val="24"/>
              <w:lang w:val="es-MX"/>
            </w:rPr>
            <w:t xml:space="preserve"> </w:t>
          </w:r>
          <w:r w:rsidR="00556A92" w:rsidRPr="00556A92">
            <w:rPr>
              <w:rFonts w:cs="Times New Roman"/>
              <w:noProof/>
              <w:szCs w:val="24"/>
              <w:lang w:val="es-MX"/>
            </w:rPr>
            <w:t>(Publicación de las Naciones Unidas, 2011)</w:t>
          </w:r>
          <w:r w:rsidR="0075562B">
            <w:rPr>
              <w:rFonts w:cs="Times New Roman"/>
              <w:szCs w:val="24"/>
              <w:lang w:val="es-ES"/>
            </w:rPr>
            <w:fldChar w:fldCharType="end"/>
          </w:r>
        </w:sdtContent>
      </w:sdt>
    </w:p>
    <w:p w14:paraId="16447F0F" w14:textId="7077B251" w:rsidR="006B3C8F" w:rsidRPr="00826548" w:rsidRDefault="00FC1205" w:rsidP="00946104">
      <w:pPr>
        <w:pStyle w:val="Prrafodelista"/>
        <w:numPr>
          <w:ilvl w:val="2"/>
          <w:numId w:val="71"/>
        </w:numPr>
        <w:jc w:val="left"/>
        <w:outlineLvl w:val="2"/>
        <w:rPr>
          <w:rFonts w:cs="Times New Roman"/>
          <w:b/>
          <w:bCs/>
          <w:szCs w:val="24"/>
          <w:lang w:val="es-ES"/>
        </w:rPr>
      </w:pPr>
      <w:bookmarkStart w:id="72" w:name="_Toc63378891"/>
      <w:r w:rsidRPr="00826548">
        <w:rPr>
          <w:rFonts w:cs="Times New Roman"/>
          <w:b/>
          <w:bCs/>
          <w:szCs w:val="24"/>
          <w:lang w:val="es-ES"/>
        </w:rPr>
        <w:t xml:space="preserve">Beneficios del gobierno </w:t>
      </w:r>
      <w:r w:rsidR="00CD0FCC" w:rsidRPr="00826548">
        <w:rPr>
          <w:rFonts w:cs="Times New Roman"/>
          <w:b/>
          <w:bCs/>
          <w:szCs w:val="24"/>
          <w:lang w:val="es-ES"/>
        </w:rPr>
        <w:t>electrónico</w:t>
      </w:r>
      <w:r w:rsidRPr="00826548">
        <w:rPr>
          <w:rFonts w:cs="Times New Roman"/>
          <w:b/>
          <w:bCs/>
          <w:szCs w:val="24"/>
          <w:lang w:val="es-ES"/>
        </w:rPr>
        <w:t>.</w:t>
      </w:r>
      <w:bookmarkEnd w:id="72"/>
    </w:p>
    <w:p w14:paraId="4A96CC94" w14:textId="06313779" w:rsidR="006B3C8F" w:rsidRPr="00826548" w:rsidRDefault="006B3C8F" w:rsidP="006B3C8F">
      <w:pPr>
        <w:pStyle w:val="Prrafodelista"/>
        <w:ind w:left="1004" w:firstLine="0"/>
        <w:rPr>
          <w:rFonts w:cs="Times New Roman"/>
          <w:szCs w:val="24"/>
          <w:lang w:val="es-ES"/>
        </w:rPr>
      </w:pPr>
      <w:r w:rsidRPr="00826548">
        <w:rPr>
          <w:rFonts w:cs="Times New Roman"/>
          <w:szCs w:val="24"/>
          <w:lang w:val="es-ES"/>
        </w:rPr>
        <w:t>Uno de los principales objetivos por el cual se lleva a cabo la implementación de TIC dentro de diversas estructuras gubernamentales es que estas provean a los mismos beneficios que faciliten su uso</w:t>
      </w:r>
      <w:r w:rsidR="00597976" w:rsidRPr="00597976">
        <w:rPr>
          <w:rFonts w:cs="Times New Roman"/>
          <w:szCs w:val="24"/>
          <w:lang w:val="es-ES"/>
        </w:rPr>
        <w:t xml:space="preserve"> </w:t>
      </w:r>
      <w:sdt>
        <w:sdtPr>
          <w:rPr>
            <w:rFonts w:cs="Times New Roman"/>
            <w:szCs w:val="24"/>
            <w:lang w:val="es-ES"/>
          </w:rPr>
          <w:id w:val="-332984892"/>
          <w:citation/>
        </w:sdtPr>
        <w:sdtEndPr/>
        <w:sdtContent>
          <w:r w:rsidR="00597976">
            <w:rPr>
              <w:rFonts w:cs="Times New Roman"/>
              <w:szCs w:val="24"/>
              <w:lang w:val="es-ES"/>
            </w:rPr>
            <w:fldChar w:fldCharType="begin"/>
          </w:r>
          <w:r w:rsidR="00597976">
            <w:rPr>
              <w:rFonts w:cs="Times New Roman"/>
              <w:szCs w:val="24"/>
              <w:lang w:val="es-MX"/>
            </w:rPr>
            <w:instrText xml:space="preserve"> CITATION Nas10 \l 2058 </w:instrText>
          </w:r>
          <w:r w:rsidR="00597976">
            <w:rPr>
              <w:rFonts w:cs="Times New Roman"/>
              <w:szCs w:val="24"/>
              <w:lang w:val="es-ES"/>
            </w:rPr>
            <w:fldChar w:fldCharType="separate"/>
          </w:r>
          <w:r w:rsidR="00556A92" w:rsidRPr="00556A92">
            <w:rPr>
              <w:rFonts w:cs="Times New Roman"/>
              <w:noProof/>
              <w:szCs w:val="24"/>
              <w:lang w:val="es-MX"/>
            </w:rPr>
            <w:t>(Naser, 2010)</w:t>
          </w:r>
          <w:r w:rsidR="00597976">
            <w:rPr>
              <w:rFonts w:cs="Times New Roman"/>
              <w:szCs w:val="24"/>
              <w:lang w:val="es-ES"/>
            </w:rPr>
            <w:fldChar w:fldCharType="end"/>
          </w:r>
        </w:sdtContent>
      </w:sdt>
      <w:r w:rsidRPr="00826548">
        <w:rPr>
          <w:rFonts w:cs="Times New Roman"/>
          <w:szCs w:val="24"/>
          <w:lang w:val="es-ES"/>
        </w:rPr>
        <w:t>. Se pueden identificar tres tipos de resultados que benefician a los gobiernos tras su implementación los cuales se pueden dividir en:</w:t>
      </w:r>
    </w:p>
    <w:p w14:paraId="06C700CE" w14:textId="77777777" w:rsidR="006B3C8F" w:rsidRPr="00826548" w:rsidRDefault="006B3C8F" w:rsidP="00AB5D0B">
      <w:pPr>
        <w:pStyle w:val="Prrafodelista"/>
        <w:numPr>
          <w:ilvl w:val="0"/>
          <w:numId w:val="28"/>
        </w:numPr>
        <w:ind w:left="1701" w:hanging="283"/>
        <w:rPr>
          <w:rFonts w:cs="Times New Roman"/>
          <w:szCs w:val="24"/>
          <w:lang w:val="es-ES"/>
        </w:rPr>
      </w:pPr>
      <w:r w:rsidRPr="00826548">
        <w:rPr>
          <w:rFonts w:cs="Times New Roman"/>
          <w:szCs w:val="24"/>
          <w:lang w:val="es-ES"/>
        </w:rPr>
        <w:t>Mejoras en el funcionamiento de procesos administrativos de carácter gubernamental.</w:t>
      </w:r>
    </w:p>
    <w:p w14:paraId="1B769922" w14:textId="77777777" w:rsidR="006B3C8F" w:rsidRPr="00826548" w:rsidRDefault="006B3C8F" w:rsidP="00AB5D0B">
      <w:pPr>
        <w:pStyle w:val="Prrafodelista"/>
        <w:numPr>
          <w:ilvl w:val="0"/>
          <w:numId w:val="28"/>
        </w:numPr>
        <w:ind w:left="1701" w:hanging="283"/>
        <w:rPr>
          <w:rFonts w:cs="Times New Roman"/>
          <w:szCs w:val="24"/>
          <w:lang w:val="es-ES"/>
        </w:rPr>
      </w:pPr>
      <w:r w:rsidRPr="00826548">
        <w:rPr>
          <w:rFonts w:cs="Times New Roman"/>
          <w:szCs w:val="24"/>
          <w:lang w:val="es-ES"/>
        </w:rPr>
        <w:t>Reducción de costos, así mismo como aumento de la eficiencia en los servicios transaccionales que el gobierno proporciona a los ciudadanos.</w:t>
      </w:r>
    </w:p>
    <w:p w14:paraId="2FDD6CF8" w14:textId="77777777" w:rsidR="006B3C8F" w:rsidRPr="00826548" w:rsidRDefault="006B3C8F" w:rsidP="00AB5D0B">
      <w:pPr>
        <w:pStyle w:val="Prrafodelista"/>
        <w:numPr>
          <w:ilvl w:val="0"/>
          <w:numId w:val="28"/>
        </w:numPr>
        <w:ind w:left="1701" w:hanging="283"/>
        <w:rPr>
          <w:rFonts w:cs="Times New Roman"/>
          <w:szCs w:val="24"/>
          <w:lang w:val="es-ES"/>
        </w:rPr>
      </w:pPr>
      <w:r w:rsidRPr="00826548">
        <w:rPr>
          <w:rFonts w:cs="Times New Roman"/>
          <w:szCs w:val="24"/>
          <w:lang w:val="es-ES"/>
        </w:rPr>
        <w:t>Aumento de la legitimidad democrática y de la transparencia de los gobiernos</w:t>
      </w:r>
    </w:p>
    <w:p w14:paraId="216BEDEC" w14:textId="452B2180" w:rsidR="006B3C8F" w:rsidRPr="00826548" w:rsidRDefault="00A83CD6" w:rsidP="006B3C8F">
      <w:pPr>
        <w:pStyle w:val="Prrafodelista"/>
        <w:ind w:left="1004" w:firstLine="0"/>
        <w:rPr>
          <w:rFonts w:cs="Times New Roman"/>
          <w:szCs w:val="24"/>
          <w:lang w:val="es-ES"/>
        </w:rPr>
      </w:pPr>
      <w:r>
        <w:rPr>
          <w:rFonts w:cs="Times New Roman"/>
          <w:szCs w:val="24"/>
          <w:lang w:val="es-ES"/>
        </w:rPr>
        <w:t xml:space="preserve">     </w:t>
      </w:r>
      <w:r w:rsidR="006B3C8F" w:rsidRPr="00826548">
        <w:rPr>
          <w:rFonts w:cs="Times New Roman"/>
          <w:szCs w:val="24"/>
          <w:lang w:val="es-ES"/>
        </w:rPr>
        <w:t xml:space="preserve">Uno de los resultados más destacados es el que indica que existe un aumento de aumento de la legitimidad de los gobiernos y el refuerzo del concepto de ciudadanía a partir de la implementación de estrategias de gobierno electrónico (Parent et al., 2005; Welch et al. 2005; Villoria y Ramírez Alujas, 2013). El producto resultante no solamente contempla que el ciudadano pueda percibir una mayor rendición de cuentas por parte del estado sino también la capacidad del gobierno electrónico para poder mediante el uso de las TIC mostrar el proceso colaborativo, monitoreo, así como la evaluación de las políticas públicas de las entidades de gobierno. Todas estas acciones son posibles gracias a que el objetivo de las nuevas tecnologías </w:t>
      </w:r>
      <w:r w:rsidR="006B3C8F" w:rsidRPr="00826548">
        <w:rPr>
          <w:rFonts w:cs="Times New Roman"/>
          <w:szCs w:val="24"/>
          <w:lang w:val="es-ES"/>
        </w:rPr>
        <w:lastRenderedPageBreak/>
        <w:t>contribuye a establecer un canal más directo entre los ciudadanos y el gobierno, acción que permite una mayor confianza hacia los gobernantes.</w:t>
      </w:r>
    </w:p>
    <w:p w14:paraId="3F59D9A9" w14:textId="54603DBA" w:rsidR="000846AF" w:rsidRPr="00826548" w:rsidRDefault="00FC1205" w:rsidP="00946104">
      <w:pPr>
        <w:pStyle w:val="Prrafodelista"/>
        <w:numPr>
          <w:ilvl w:val="2"/>
          <w:numId w:val="71"/>
        </w:numPr>
        <w:jc w:val="left"/>
        <w:outlineLvl w:val="2"/>
        <w:rPr>
          <w:rFonts w:cs="Times New Roman"/>
          <w:b/>
          <w:bCs/>
          <w:szCs w:val="24"/>
          <w:lang w:val="es-ES"/>
        </w:rPr>
      </w:pPr>
      <w:bookmarkStart w:id="73" w:name="_Toc63378892"/>
      <w:r w:rsidRPr="00826548">
        <w:rPr>
          <w:rFonts w:cs="Times New Roman"/>
          <w:b/>
          <w:bCs/>
          <w:szCs w:val="24"/>
          <w:lang w:val="es-ES"/>
        </w:rPr>
        <w:t xml:space="preserve">Visión general del desarrollo del gobierno </w:t>
      </w:r>
      <w:r w:rsidR="00CD0FCC" w:rsidRPr="00826548">
        <w:rPr>
          <w:rFonts w:cs="Times New Roman"/>
          <w:b/>
          <w:bCs/>
          <w:szCs w:val="24"/>
          <w:lang w:val="es-ES"/>
        </w:rPr>
        <w:t>electrónico</w:t>
      </w:r>
      <w:r w:rsidRPr="00826548">
        <w:rPr>
          <w:rFonts w:cs="Times New Roman"/>
          <w:b/>
          <w:bCs/>
          <w:szCs w:val="24"/>
          <w:lang w:val="es-ES"/>
        </w:rPr>
        <w:t>.</w:t>
      </w:r>
      <w:bookmarkEnd w:id="73"/>
    </w:p>
    <w:p w14:paraId="503EF6BC" w14:textId="1A03966F" w:rsidR="000846AF" w:rsidRPr="00826548" w:rsidRDefault="000846AF" w:rsidP="000846AF">
      <w:pPr>
        <w:pStyle w:val="Prrafodelista"/>
        <w:ind w:left="1004" w:firstLine="0"/>
        <w:rPr>
          <w:rFonts w:cs="Times New Roman"/>
          <w:szCs w:val="24"/>
          <w:lang w:val="es-ES"/>
        </w:rPr>
      </w:pPr>
      <w:r w:rsidRPr="00826548">
        <w:rPr>
          <w:rFonts w:cs="Times New Roman"/>
          <w:szCs w:val="24"/>
          <w:lang w:val="es-ES"/>
        </w:rPr>
        <w:t xml:space="preserve">La evaluación de avance del Estudio de las Naciones Unidas 2012 indica que los países a la vanguardia paulatinamente se van dando cuenta de que el gobierno electrónico trasciende de la prestación de servicios a un marco de crecimiento inteligente, inclusivo y sostenible para las futuras generaciones </w:t>
      </w:r>
      <w:sdt>
        <w:sdtPr>
          <w:rPr>
            <w:rFonts w:cs="Times New Roman"/>
            <w:szCs w:val="24"/>
            <w:lang w:val="es-ES"/>
          </w:rPr>
          <w:id w:val="437881782"/>
          <w:citation/>
        </w:sdtPr>
        <w:sdtEndPr/>
        <w:sdtContent>
          <w:r w:rsidR="006D0DDF">
            <w:rPr>
              <w:rFonts w:cs="Times New Roman"/>
              <w:szCs w:val="24"/>
              <w:lang w:val="es-ES"/>
            </w:rPr>
            <w:fldChar w:fldCharType="begin"/>
          </w:r>
          <w:r w:rsidR="006D0DDF">
            <w:rPr>
              <w:rFonts w:cs="Times New Roman"/>
              <w:szCs w:val="24"/>
              <w:lang w:val="es-MX"/>
            </w:rPr>
            <w:instrText xml:space="preserve"> CITATION Nac12 \l 2058 </w:instrText>
          </w:r>
          <w:r w:rsidR="006D0DDF">
            <w:rPr>
              <w:rFonts w:cs="Times New Roman"/>
              <w:szCs w:val="24"/>
              <w:lang w:val="es-ES"/>
            </w:rPr>
            <w:fldChar w:fldCharType="separate"/>
          </w:r>
          <w:r w:rsidR="00556A92" w:rsidRPr="00556A92">
            <w:rPr>
              <w:rFonts w:cs="Times New Roman"/>
              <w:noProof/>
              <w:szCs w:val="24"/>
              <w:lang w:val="es-MX"/>
            </w:rPr>
            <w:t>(Naciones Unidas, 2012)</w:t>
          </w:r>
          <w:r w:rsidR="006D0DDF">
            <w:rPr>
              <w:rFonts w:cs="Times New Roman"/>
              <w:szCs w:val="24"/>
              <w:lang w:val="es-ES"/>
            </w:rPr>
            <w:fldChar w:fldCharType="end"/>
          </w:r>
        </w:sdtContent>
      </w:sdt>
      <w:r w:rsidRPr="00826548">
        <w:rPr>
          <w:rFonts w:cs="Times New Roman"/>
          <w:szCs w:val="24"/>
          <w:lang w:val="es-ES"/>
        </w:rPr>
        <w:t>. Se puede observar que la mayor parte de los países que conservan esta idea tienen muy en claro que la implementación de un Gobierno Electrónico está orientado no únicamente a realizar gestiones internas dentro de las entidades gubernamentales sino también se le ha dado un enfoque orientado a servicio al cliente debido a que conforme pasan los días es más frecuente ver que empresas privadas ofrecen atención a sus clientes de forma electrónica, esto también ha motivado al estado a ofrecer los servicios públicos de esta misma forma, situación que hace que se pueda observar al ciudadano como un cliente frecuente al gobierno electrónico, todas estas acciones tienen como fin principal mejorar la gobernanza de la información en el ámbito público. Estas acciones permiten al gobierno poder ofrecer mayor efectividad en los procedimientos actuales. Los gobiernos necesitan ganar la credibilidad de los ciudadanos para que estos puedan confiar en las decisiones tomadas y para esto se han implementado estratégicamente sistemas, que a través de las TIC´s permitan hacer eficaz el intercambio de datos así mismo como poder brindar al ciudadano acceso a todos los documentos de carácter público que el gobierno posea, estas acciones promueven una cultura de transparencia y permiten al ciudadano conocer el actuar de sus gobernantes</w:t>
      </w:r>
      <w:r w:rsidR="001A64D9">
        <w:rPr>
          <w:rFonts w:cs="Times New Roman"/>
          <w:szCs w:val="24"/>
          <w:lang w:val="es-ES"/>
        </w:rPr>
        <w:t xml:space="preserve"> </w:t>
      </w:r>
      <w:sdt>
        <w:sdtPr>
          <w:rPr>
            <w:rFonts w:cs="Times New Roman"/>
            <w:szCs w:val="24"/>
            <w:lang w:val="es-ES"/>
          </w:rPr>
          <w:id w:val="-813482264"/>
          <w:citation/>
        </w:sdtPr>
        <w:sdtEndPr/>
        <w:sdtContent>
          <w:r w:rsidR="001A64D9">
            <w:rPr>
              <w:rFonts w:cs="Times New Roman"/>
              <w:szCs w:val="24"/>
              <w:lang w:val="es-ES"/>
            </w:rPr>
            <w:fldChar w:fldCharType="begin"/>
          </w:r>
          <w:r w:rsidR="001A64D9">
            <w:rPr>
              <w:rFonts w:cs="Times New Roman"/>
              <w:szCs w:val="24"/>
              <w:lang w:val="es-MX"/>
            </w:rPr>
            <w:instrText xml:space="preserve"> CITATION Nac12 \l 2058 </w:instrText>
          </w:r>
          <w:r w:rsidR="001A64D9">
            <w:rPr>
              <w:rFonts w:cs="Times New Roman"/>
              <w:szCs w:val="24"/>
              <w:lang w:val="es-ES"/>
            </w:rPr>
            <w:fldChar w:fldCharType="separate"/>
          </w:r>
          <w:r w:rsidR="00556A92" w:rsidRPr="00556A92">
            <w:rPr>
              <w:rFonts w:cs="Times New Roman"/>
              <w:noProof/>
              <w:szCs w:val="24"/>
              <w:lang w:val="es-MX"/>
            </w:rPr>
            <w:t>(Naciones Unidas, 2012)</w:t>
          </w:r>
          <w:r w:rsidR="001A64D9">
            <w:rPr>
              <w:rFonts w:cs="Times New Roman"/>
              <w:szCs w:val="24"/>
              <w:lang w:val="es-ES"/>
            </w:rPr>
            <w:fldChar w:fldCharType="end"/>
          </w:r>
        </w:sdtContent>
      </w:sdt>
      <w:r w:rsidRPr="00826548">
        <w:rPr>
          <w:rFonts w:cs="Times New Roman"/>
          <w:szCs w:val="24"/>
          <w:lang w:val="es-ES"/>
        </w:rPr>
        <w:t xml:space="preserve">. </w:t>
      </w:r>
    </w:p>
    <w:p w14:paraId="1C26BBFE" w14:textId="77D9DD2B" w:rsidR="000846AF" w:rsidRPr="00826548" w:rsidRDefault="000846AF" w:rsidP="000846AF">
      <w:pPr>
        <w:pStyle w:val="Prrafodelista"/>
        <w:ind w:left="1004" w:firstLine="0"/>
        <w:rPr>
          <w:rFonts w:cs="Times New Roman"/>
          <w:szCs w:val="24"/>
          <w:lang w:val="es-ES"/>
        </w:rPr>
      </w:pPr>
      <w:r w:rsidRPr="00826548">
        <w:rPr>
          <w:rFonts w:cs="Times New Roman"/>
          <w:szCs w:val="24"/>
          <w:lang w:val="es-ES"/>
        </w:rPr>
        <w:t xml:space="preserve">     Los avances tecnológicos así mismo como el impacto que ha tenido el internet a nivel mundial ha permitido que muchos gobiernos estén utilizando herramientas electrónicas para poder así impulsar la participación ciudadana haciendo parte al ciudadano de las decisiones tomadas en el país. Todas estas mejoras y búsqueda de innovación por parte del estado establecen a las entidades de gobierno como uno de los principales demandantes de aplicaciones, así como de infraestructura en TIC. El </w:t>
      </w:r>
      <w:r w:rsidRPr="00826548">
        <w:rPr>
          <w:rFonts w:cs="Times New Roman"/>
          <w:szCs w:val="24"/>
          <w:lang w:val="es-ES"/>
        </w:rPr>
        <w:lastRenderedPageBreak/>
        <w:t xml:space="preserve">efecto </w:t>
      </w:r>
      <w:r w:rsidR="00A662E4">
        <w:rPr>
          <w:rFonts w:cs="Times New Roman"/>
          <w:szCs w:val="24"/>
          <w:lang w:val="es-ES"/>
        </w:rPr>
        <w:t xml:space="preserve">se puede </w:t>
      </w:r>
      <w:r w:rsidRPr="00826548">
        <w:rPr>
          <w:rFonts w:cs="Times New Roman"/>
          <w:szCs w:val="24"/>
          <w:lang w:val="es-ES"/>
        </w:rPr>
        <w:t>notar claramente en países los cuales cuentan ya con un avance significativo en materia de gobierno electrónico en el cual se pueden apreciar la efectividad ofrecida por los ministerios de estado de los cuales depende el manejo de la economía que alimenta el PIB de un país. Como estos programas que se encuentran con mayor avance en algunos países puede observarse claramente la oportunidad que a través tanto de la implementación como el uso del Gobierno Electrónico puedan impulsarse programas que permitan aumentar la productividad con el fin de brindar la mayor cantidad de beneficios a los ciudadanos</w:t>
      </w:r>
      <w:r w:rsidR="002B0077">
        <w:rPr>
          <w:rFonts w:cs="Times New Roman"/>
          <w:szCs w:val="24"/>
          <w:lang w:val="es-ES"/>
        </w:rPr>
        <w:t xml:space="preserve"> </w:t>
      </w:r>
      <w:sdt>
        <w:sdtPr>
          <w:rPr>
            <w:rFonts w:cs="Times New Roman"/>
            <w:szCs w:val="24"/>
            <w:lang w:val="es-ES"/>
          </w:rPr>
          <w:id w:val="-2018996458"/>
          <w:citation/>
        </w:sdtPr>
        <w:sdtEndPr/>
        <w:sdtContent>
          <w:r w:rsidR="002B0077">
            <w:rPr>
              <w:rFonts w:cs="Times New Roman"/>
              <w:szCs w:val="24"/>
              <w:lang w:val="es-ES"/>
            </w:rPr>
            <w:fldChar w:fldCharType="begin"/>
          </w:r>
          <w:r w:rsidR="002B0077">
            <w:rPr>
              <w:rFonts w:cs="Times New Roman"/>
              <w:szCs w:val="24"/>
              <w:lang w:val="es-MX"/>
            </w:rPr>
            <w:instrText xml:space="preserve"> CITATION Nac12 \l 2058 </w:instrText>
          </w:r>
          <w:r w:rsidR="002B0077">
            <w:rPr>
              <w:rFonts w:cs="Times New Roman"/>
              <w:szCs w:val="24"/>
              <w:lang w:val="es-ES"/>
            </w:rPr>
            <w:fldChar w:fldCharType="separate"/>
          </w:r>
          <w:r w:rsidR="00556A92" w:rsidRPr="00556A92">
            <w:rPr>
              <w:rFonts w:cs="Times New Roman"/>
              <w:noProof/>
              <w:szCs w:val="24"/>
              <w:lang w:val="es-MX"/>
            </w:rPr>
            <w:t>(Naciones Unidas, 2012)</w:t>
          </w:r>
          <w:r w:rsidR="002B0077">
            <w:rPr>
              <w:rFonts w:cs="Times New Roman"/>
              <w:szCs w:val="24"/>
              <w:lang w:val="es-ES"/>
            </w:rPr>
            <w:fldChar w:fldCharType="end"/>
          </w:r>
        </w:sdtContent>
      </w:sdt>
      <w:r w:rsidR="002B0077" w:rsidRPr="00826548">
        <w:rPr>
          <w:rFonts w:cs="Times New Roman"/>
          <w:szCs w:val="24"/>
          <w:lang w:val="es-ES"/>
        </w:rPr>
        <w:t>.</w:t>
      </w:r>
    </w:p>
    <w:p w14:paraId="090D7592" w14:textId="5AC57100" w:rsidR="000846AF" w:rsidRPr="00826548" w:rsidRDefault="000846AF" w:rsidP="000846AF">
      <w:pPr>
        <w:pStyle w:val="Prrafodelista"/>
        <w:ind w:left="1004" w:firstLine="0"/>
        <w:rPr>
          <w:rFonts w:cs="Times New Roman"/>
          <w:b/>
          <w:bCs/>
          <w:szCs w:val="24"/>
          <w:lang w:val="es-ES"/>
        </w:rPr>
      </w:pPr>
      <w:r w:rsidRPr="00826548">
        <w:rPr>
          <w:rFonts w:cs="Times New Roman"/>
          <w:szCs w:val="24"/>
          <w:lang w:val="es-ES"/>
        </w:rPr>
        <w:t xml:space="preserve">     Un punto clave que es importante realzar es que el acceso a estos beneficios cada día deja de ser menos limitado, esto a consecuencia del alto impacto positivo que presenta el efecto de las tecnologías celulares a nivel mundial, actualmente en diversos países se ha impulsado el uso de tecnologías móviles en los cuales se ha notado mayor eficiencia en todos los programas de gobierno electrónico y reducción en las limitaciones a los ciudadanos para no poder hacer uso de estas tecnologías. </w:t>
      </w:r>
    </w:p>
    <w:p w14:paraId="25C083A3" w14:textId="6A4B1466" w:rsidR="000846AF" w:rsidRPr="00826548" w:rsidRDefault="00FC1205" w:rsidP="00946104">
      <w:pPr>
        <w:pStyle w:val="Prrafodelista"/>
        <w:numPr>
          <w:ilvl w:val="2"/>
          <w:numId w:val="71"/>
        </w:numPr>
        <w:jc w:val="left"/>
        <w:outlineLvl w:val="2"/>
        <w:rPr>
          <w:rFonts w:cs="Times New Roman"/>
          <w:b/>
          <w:bCs/>
          <w:szCs w:val="24"/>
          <w:lang w:val="es-ES"/>
        </w:rPr>
      </w:pPr>
      <w:bookmarkStart w:id="74" w:name="_Toc63378893"/>
      <w:r w:rsidRPr="00826548">
        <w:rPr>
          <w:rFonts w:cs="Times New Roman"/>
          <w:b/>
          <w:bCs/>
          <w:szCs w:val="24"/>
          <w:lang w:val="es-ES"/>
        </w:rPr>
        <w:t>Interoperabilidad de servicios.</w:t>
      </w:r>
      <w:bookmarkEnd w:id="74"/>
    </w:p>
    <w:p w14:paraId="6B6CE840" w14:textId="77777777" w:rsidR="000846AF" w:rsidRPr="00826548" w:rsidRDefault="000846AF" w:rsidP="000846AF">
      <w:pPr>
        <w:pStyle w:val="Prrafodelista"/>
        <w:ind w:left="1004" w:firstLine="0"/>
        <w:rPr>
          <w:rFonts w:cs="Times New Roman"/>
          <w:b/>
          <w:bCs/>
          <w:szCs w:val="24"/>
          <w:lang w:val="es-ES"/>
        </w:rPr>
      </w:pPr>
      <w:r w:rsidRPr="00826548">
        <w:rPr>
          <w:rFonts w:cs="Times New Roman"/>
          <w:szCs w:val="24"/>
          <w:lang w:val="es-ES"/>
        </w:rPr>
        <w:t>El gobierno electrónico brinda la oportunidad de poder dar una plena respuesta a la acción de conseguir una gestión pública más eficiente, así mismo como establecer un modelo de colaboración entre la administración pública y el ciudadano.</w:t>
      </w:r>
    </w:p>
    <w:p w14:paraId="3282F51E" w14:textId="4B12E710" w:rsidR="000846AF" w:rsidRPr="00826548" w:rsidRDefault="000846AF" w:rsidP="000846AF">
      <w:pPr>
        <w:pStyle w:val="Prrafodelista"/>
        <w:ind w:left="100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Por lo cual es necesario que todos los entes gubernamentales tomen en consideración la necesaria interoperabilidad de las comunicaciones y servicios con el objetivo de lograr el correcto funcionamiento del gobierno electrónico. Los efectos provocados por estas acciones dispondrán las medidas necesarias, para que todas las administraciones públicas, cualquiera que sea su nivel y con independencia respecto a su autonómica, establezcan sistemas que fomenten en la medida de lo posible acuerdos entre diversas instituciones con el fin de asegurar que exista la interoperabilidad de los servicios y sistemas.</w:t>
      </w:r>
      <w:r w:rsidR="00104C9B">
        <w:rPr>
          <w:rFonts w:cs="Times New Roman"/>
          <w:szCs w:val="24"/>
          <w:lang w:val="es-ES"/>
        </w:rPr>
        <w:t xml:space="preserve"> </w:t>
      </w:r>
      <w:sdt>
        <w:sdtPr>
          <w:rPr>
            <w:rFonts w:cs="Times New Roman"/>
            <w:szCs w:val="24"/>
            <w:lang w:val="es-ES"/>
          </w:rPr>
          <w:id w:val="-1815015571"/>
          <w:citation/>
        </w:sdtPr>
        <w:sdtEndPr/>
        <w:sdtContent>
          <w:r w:rsidR="00104C9B">
            <w:rPr>
              <w:rFonts w:cs="Times New Roman"/>
              <w:szCs w:val="24"/>
              <w:lang w:val="es-ES"/>
            </w:rPr>
            <w:fldChar w:fldCharType="begin"/>
          </w:r>
          <w:r w:rsidR="00104C9B">
            <w:rPr>
              <w:rFonts w:cs="Times New Roman"/>
              <w:szCs w:val="24"/>
              <w:lang w:val="es-MX"/>
            </w:rPr>
            <w:instrText xml:space="preserve"> CITATION Nac07 \l 2058 </w:instrText>
          </w:r>
          <w:r w:rsidR="00104C9B">
            <w:rPr>
              <w:rFonts w:cs="Times New Roman"/>
              <w:szCs w:val="24"/>
              <w:lang w:val="es-ES"/>
            </w:rPr>
            <w:fldChar w:fldCharType="separate"/>
          </w:r>
          <w:r w:rsidR="00556A92" w:rsidRPr="00556A92">
            <w:rPr>
              <w:rFonts w:cs="Times New Roman"/>
              <w:noProof/>
              <w:szCs w:val="24"/>
              <w:lang w:val="es-MX"/>
            </w:rPr>
            <w:t>(Naciones Unidas, 2007)</w:t>
          </w:r>
          <w:r w:rsidR="00104C9B">
            <w:rPr>
              <w:rFonts w:cs="Times New Roman"/>
              <w:szCs w:val="24"/>
              <w:lang w:val="es-ES"/>
            </w:rPr>
            <w:fldChar w:fldCharType="end"/>
          </w:r>
        </w:sdtContent>
      </w:sdt>
    </w:p>
    <w:p w14:paraId="6C4EB341" w14:textId="55FAA364" w:rsidR="002630B2" w:rsidRPr="00826548" w:rsidRDefault="002630B2" w:rsidP="00946104">
      <w:pPr>
        <w:pStyle w:val="Prrafodelista"/>
        <w:numPr>
          <w:ilvl w:val="1"/>
          <w:numId w:val="71"/>
        </w:numPr>
        <w:jc w:val="left"/>
        <w:outlineLvl w:val="1"/>
        <w:rPr>
          <w:rFonts w:cs="Times New Roman"/>
          <w:b/>
          <w:bCs/>
          <w:szCs w:val="24"/>
          <w:lang w:val="es-ES"/>
        </w:rPr>
      </w:pPr>
      <w:bookmarkStart w:id="75" w:name="_Toc63378894"/>
      <w:r w:rsidRPr="00826548">
        <w:rPr>
          <w:rFonts w:cs="Times New Roman"/>
          <w:b/>
          <w:bCs/>
          <w:szCs w:val="24"/>
          <w:lang w:val="es-ES"/>
        </w:rPr>
        <w:t>Casos de éxito</w:t>
      </w:r>
      <w:bookmarkEnd w:id="75"/>
    </w:p>
    <w:p w14:paraId="3A8E5029" w14:textId="13DCB464" w:rsidR="004C5069" w:rsidRPr="00924ED9" w:rsidRDefault="004C5069" w:rsidP="00946104">
      <w:pPr>
        <w:pStyle w:val="Prrafodelista"/>
        <w:numPr>
          <w:ilvl w:val="2"/>
          <w:numId w:val="71"/>
        </w:numPr>
        <w:jc w:val="left"/>
        <w:outlineLvl w:val="2"/>
        <w:rPr>
          <w:rFonts w:cs="Times New Roman"/>
          <w:b/>
          <w:bCs/>
          <w:szCs w:val="24"/>
          <w:lang w:val="es-ES"/>
        </w:rPr>
      </w:pPr>
      <w:bookmarkStart w:id="76" w:name="_Toc63378895"/>
      <w:r w:rsidRPr="00924ED9">
        <w:rPr>
          <w:rFonts w:cs="Times New Roman"/>
          <w:b/>
          <w:bCs/>
          <w:szCs w:val="24"/>
          <w:lang w:val="es-ES"/>
        </w:rPr>
        <w:t>Corea del Sur.</w:t>
      </w:r>
      <w:bookmarkEnd w:id="76"/>
    </w:p>
    <w:p w14:paraId="598BEF21" w14:textId="01B370D3" w:rsidR="000846AF" w:rsidRPr="00715CE1" w:rsidRDefault="000846AF" w:rsidP="00C62F60">
      <w:pPr>
        <w:pStyle w:val="Ttulo4"/>
        <w:numPr>
          <w:ilvl w:val="3"/>
          <w:numId w:val="71"/>
        </w:numPr>
      </w:pPr>
      <w:r w:rsidRPr="00715CE1">
        <w:lastRenderedPageBreak/>
        <w:t>Historia</w:t>
      </w:r>
      <w:r w:rsidR="007E008A" w:rsidRPr="00715CE1">
        <w:t>.</w:t>
      </w:r>
    </w:p>
    <w:p w14:paraId="3CF34BFE" w14:textId="7E041409" w:rsidR="007D7CFD" w:rsidRDefault="000846AF" w:rsidP="000846AF">
      <w:pPr>
        <w:pStyle w:val="Prrafodelista"/>
        <w:ind w:left="1276" w:firstLine="0"/>
        <w:rPr>
          <w:rFonts w:cs="Times New Roman"/>
          <w:lang w:val="es-ES"/>
        </w:rPr>
      </w:pPr>
      <w:r w:rsidRPr="6D48FF64">
        <w:rPr>
          <w:rFonts w:cs="Times New Roman"/>
          <w:lang w:val="es-ES"/>
        </w:rPr>
        <w:t xml:space="preserve">El éxito mundial con el que cuenta Corea del Sur no es casualidad, esto responde a un plan integral para lograr que su gobierno sea más competitivo, todas estas acciones comenzaron a idearse con la implementación del Sistema De Información Básica (NBIS), red que en el año 1990 se instaló todas las instituciones públicas coreanas, para luego comenzar a idear un programa nacional más elaborado en el año 2000. En dicho plan se concentraron en una primera etapa “11 tareas para el gobierno electrónico” (2001 - 2002) y “31 tareas principales” (2003 - 2007) en una hoja de ruta que se cumplió a cabalidad y que ha dado resultados visibles, permitiendo así realzar la eficiencia y transparencia en la labor administrativa y demostrando así mejoras significativas, los servicios administrativos son más eficientes y las oportunidades para que las personas participen en el proceso político se han ampliado. </w:t>
      </w:r>
      <w:sdt>
        <w:sdtPr>
          <w:rPr>
            <w:rFonts w:cs="Times New Roman"/>
            <w:szCs w:val="24"/>
            <w:lang w:val="es-ES"/>
          </w:rPr>
          <w:id w:val="-1995183888"/>
          <w:citation/>
        </w:sdtPr>
        <w:sdtEndPr/>
        <w:sdtContent>
          <w:r w:rsidR="007D7CFD">
            <w:rPr>
              <w:rFonts w:cs="Times New Roman"/>
              <w:szCs w:val="24"/>
              <w:lang w:val="es-ES"/>
            </w:rPr>
            <w:fldChar w:fldCharType="begin"/>
          </w:r>
          <w:r w:rsidR="007D7CFD">
            <w:rPr>
              <w:rFonts w:cs="Times New Roman"/>
              <w:szCs w:val="24"/>
              <w:lang w:val="es-MX"/>
            </w:rPr>
            <w:instrText xml:space="preserve"> CITATION Pan16 \l 2058 </w:instrText>
          </w:r>
          <w:r w:rsidR="007D7CFD">
            <w:rPr>
              <w:rFonts w:cs="Times New Roman"/>
              <w:szCs w:val="24"/>
              <w:lang w:val="es-ES"/>
            </w:rPr>
            <w:fldChar w:fldCharType="separate"/>
          </w:r>
          <w:r w:rsidR="00556A92" w:rsidRPr="00556A92">
            <w:rPr>
              <w:rFonts w:cs="Times New Roman"/>
              <w:noProof/>
              <w:szCs w:val="24"/>
              <w:lang w:val="es-MX"/>
            </w:rPr>
            <w:t>(Kim, 2016)</w:t>
          </w:r>
          <w:r w:rsidR="007D7CFD">
            <w:rPr>
              <w:rFonts w:cs="Times New Roman"/>
              <w:szCs w:val="24"/>
              <w:lang w:val="es-ES"/>
            </w:rPr>
            <w:fldChar w:fldCharType="end"/>
          </w:r>
        </w:sdtContent>
      </w:sdt>
    </w:p>
    <w:p w14:paraId="2C98FBA0" w14:textId="1107453A" w:rsidR="0051403F" w:rsidRDefault="0051403F" w:rsidP="000846AF">
      <w:pPr>
        <w:pStyle w:val="Prrafodelista"/>
        <w:ind w:left="1276" w:firstLine="0"/>
        <w:rPr>
          <w:rFonts w:cs="Times New Roman"/>
          <w:lang w:val="es-ES"/>
        </w:rPr>
      </w:pPr>
    </w:p>
    <w:p w14:paraId="4D0B4DC7" w14:textId="32B9D40F" w:rsidR="003C5304" w:rsidRPr="003C5304" w:rsidRDefault="009E2384" w:rsidP="003C5304">
      <w:pPr>
        <w:pStyle w:val="Descripcin"/>
        <w:spacing w:after="0"/>
        <w:jc w:val="center"/>
        <w:rPr>
          <w:rFonts w:cs="Times New Roman"/>
          <w:i w:val="0"/>
          <w:iCs w:val="0"/>
          <w:color w:val="auto"/>
          <w:sz w:val="20"/>
          <w:szCs w:val="20"/>
          <w:lang w:val="es-ES"/>
        </w:rPr>
      </w:pPr>
      <w:bookmarkStart w:id="77" w:name="_Toc62418875"/>
      <w:r w:rsidRPr="003C5304">
        <w:rPr>
          <w:rFonts w:cs="Times New Roman"/>
          <w:i w:val="0"/>
          <w:iCs w:val="0"/>
          <w:color w:val="auto"/>
          <w:sz w:val="20"/>
          <w:szCs w:val="20"/>
          <w:lang w:val="es-ES"/>
        </w:rPr>
        <w:t xml:space="preserve">Tabla </w:t>
      </w:r>
      <w:r w:rsidRPr="003C5304">
        <w:rPr>
          <w:rFonts w:cs="Times New Roman"/>
          <w:i w:val="0"/>
          <w:iCs w:val="0"/>
          <w:color w:val="auto"/>
          <w:sz w:val="20"/>
          <w:szCs w:val="20"/>
          <w:lang w:val="es-ES"/>
        </w:rPr>
        <w:fldChar w:fldCharType="begin"/>
      </w:r>
      <w:r w:rsidRPr="003C5304">
        <w:rPr>
          <w:rFonts w:cs="Times New Roman"/>
          <w:i w:val="0"/>
          <w:iCs w:val="0"/>
          <w:color w:val="auto"/>
          <w:sz w:val="20"/>
          <w:szCs w:val="20"/>
          <w:lang w:val="es-ES"/>
        </w:rPr>
        <w:instrText xml:space="preserve"> SEQ Tabla \* ARABIC </w:instrText>
      </w:r>
      <w:r w:rsidRPr="003C5304">
        <w:rPr>
          <w:rFonts w:cs="Times New Roman"/>
          <w:i w:val="0"/>
          <w:iCs w:val="0"/>
          <w:color w:val="auto"/>
          <w:sz w:val="20"/>
          <w:szCs w:val="20"/>
          <w:lang w:val="es-ES"/>
        </w:rPr>
        <w:fldChar w:fldCharType="separate"/>
      </w:r>
      <w:r w:rsidR="00F67AA4">
        <w:rPr>
          <w:rFonts w:cs="Times New Roman"/>
          <w:i w:val="0"/>
          <w:iCs w:val="0"/>
          <w:noProof/>
          <w:color w:val="auto"/>
          <w:sz w:val="20"/>
          <w:szCs w:val="20"/>
          <w:lang w:val="es-ES"/>
        </w:rPr>
        <w:t>2</w:t>
      </w:r>
      <w:r w:rsidRPr="003C5304">
        <w:rPr>
          <w:rFonts w:cs="Times New Roman"/>
          <w:i w:val="0"/>
          <w:iCs w:val="0"/>
          <w:color w:val="auto"/>
          <w:sz w:val="20"/>
          <w:szCs w:val="20"/>
          <w:lang w:val="es-ES"/>
        </w:rPr>
        <w:fldChar w:fldCharType="end"/>
      </w:r>
      <w:r w:rsidRPr="003C5304">
        <w:rPr>
          <w:rFonts w:cs="Times New Roman"/>
          <w:i w:val="0"/>
          <w:iCs w:val="0"/>
          <w:color w:val="auto"/>
          <w:sz w:val="20"/>
          <w:szCs w:val="20"/>
          <w:lang w:val="es-ES"/>
        </w:rPr>
        <w:t xml:space="preserve">. </w:t>
      </w:r>
    </w:p>
    <w:p w14:paraId="34969933" w14:textId="63420E23" w:rsidR="003C5304" w:rsidRPr="003C5304" w:rsidRDefault="009E2384" w:rsidP="003C5304">
      <w:pPr>
        <w:pStyle w:val="Descripcin"/>
        <w:spacing w:after="0"/>
        <w:jc w:val="center"/>
        <w:rPr>
          <w:rFonts w:cs="Times New Roman"/>
          <w:color w:val="auto"/>
          <w:sz w:val="20"/>
          <w:szCs w:val="20"/>
          <w:lang w:val="es-ES"/>
        </w:rPr>
      </w:pPr>
      <w:r w:rsidRPr="003C5304">
        <w:rPr>
          <w:rFonts w:cs="Times New Roman"/>
          <w:color w:val="auto"/>
          <w:sz w:val="20"/>
          <w:szCs w:val="20"/>
          <w:lang w:val="es-ES"/>
        </w:rPr>
        <w:t>Inici</w:t>
      </w:r>
      <w:r w:rsidR="003C5304" w:rsidRPr="003C5304">
        <w:rPr>
          <w:rFonts w:cs="Times New Roman"/>
          <w:color w:val="auto"/>
          <w:sz w:val="20"/>
          <w:szCs w:val="20"/>
          <w:lang w:val="es-ES"/>
        </w:rPr>
        <w:t>o</w:t>
      </w:r>
      <w:r w:rsidRPr="003C5304">
        <w:rPr>
          <w:rFonts w:cs="Times New Roman"/>
          <w:color w:val="auto"/>
          <w:sz w:val="20"/>
          <w:szCs w:val="20"/>
          <w:lang w:val="es-ES"/>
        </w:rPr>
        <w:t>s del Gobierno Electrónico en Corea del Sur</w:t>
      </w:r>
      <w:bookmarkEnd w:id="77"/>
    </w:p>
    <w:p w14:paraId="4AE6A003" w14:textId="1107453A" w:rsidR="0051403F" w:rsidRPr="003C5304" w:rsidRDefault="0051403F" w:rsidP="000846AF">
      <w:pPr>
        <w:pStyle w:val="Prrafodelista"/>
        <w:ind w:left="1276" w:firstLine="0"/>
        <w:rPr>
          <w:rFonts w:cs="Times New Roman"/>
          <w:sz w:val="20"/>
          <w:szCs w:val="20"/>
          <w:lang w:val="es-ES"/>
        </w:rPr>
      </w:pPr>
      <w:r w:rsidRPr="003C5304">
        <w:rPr>
          <w:rFonts w:cs="Times New Roman"/>
          <w:noProof/>
          <w:sz w:val="20"/>
          <w:szCs w:val="20"/>
          <w:lang w:val="es-ES"/>
        </w:rPr>
        <w:drawing>
          <wp:inline distT="0" distB="0" distL="0" distR="0" wp14:anchorId="5B61198E" wp14:editId="3114D0BC">
            <wp:extent cx="4404507" cy="2106503"/>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38">
                      <a:extLst>
                        <a:ext uri="{28A0092B-C50C-407E-A947-70E740481C1C}">
                          <a14:useLocalDpi xmlns:a14="http://schemas.microsoft.com/office/drawing/2010/main" val="0"/>
                        </a:ext>
                      </a:extLst>
                    </a:blip>
                    <a:stretch>
                      <a:fillRect/>
                    </a:stretch>
                  </pic:blipFill>
                  <pic:spPr>
                    <a:xfrm>
                      <a:off x="0" y="0"/>
                      <a:ext cx="4404507" cy="2106503"/>
                    </a:xfrm>
                    <a:prstGeom prst="rect">
                      <a:avLst/>
                    </a:prstGeom>
                  </pic:spPr>
                </pic:pic>
              </a:graphicData>
            </a:graphic>
          </wp:inline>
        </w:drawing>
      </w:r>
    </w:p>
    <w:p w14:paraId="2EFDBFF7" w14:textId="5D24C0C2" w:rsidR="0051403F" w:rsidRPr="003C5304" w:rsidRDefault="0051403F" w:rsidP="0051403F">
      <w:pPr>
        <w:jc w:val="center"/>
        <w:rPr>
          <w:rFonts w:cs="Times New Roman"/>
          <w:sz w:val="20"/>
          <w:szCs w:val="20"/>
          <w:lang w:val="es-ES"/>
        </w:rPr>
      </w:pPr>
      <w:r w:rsidRPr="003C5304">
        <w:rPr>
          <w:rFonts w:cs="Times New Roman"/>
          <w:sz w:val="20"/>
          <w:szCs w:val="20"/>
          <w:lang w:val="es-ES"/>
        </w:rPr>
        <w:t xml:space="preserve">Fuente: </w:t>
      </w:r>
      <w:r w:rsidR="0041446D" w:rsidRPr="003C5304">
        <w:rPr>
          <w:rFonts w:cs="Times New Roman"/>
          <w:sz w:val="20"/>
          <w:szCs w:val="20"/>
          <w:lang w:val="es-ES"/>
        </w:rPr>
        <w:t>SCEG (</w:t>
      </w:r>
      <w:r w:rsidRPr="003C5304">
        <w:rPr>
          <w:rFonts w:cs="Times New Roman"/>
          <w:sz w:val="20"/>
          <w:szCs w:val="20"/>
          <w:lang w:val="es-ES"/>
        </w:rPr>
        <w:t>2003,13)</w:t>
      </w:r>
    </w:p>
    <w:p w14:paraId="12664605" w14:textId="347F969F" w:rsidR="0051403F" w:rsidRDefault="0051403F" w:rsidP="0051403F">
      <w:pPr>
        <w:pStyle w:val="Prrafodelista"/>
        <w:ind w:left="1276" w:firstLine="0"/>
        <w:jc w:val="center"/>
        <w:rPr>
          <w:rFonts w:cs="Times New Roman"/>
          <w:szCs w:val="24"/>
          <w:lang w:val="es-ES"/>
        </w:rPr>
      </w:pPr>
    </w:p>
    <w:p w14:paraId="0F265ACF" w14:textId="5E67A6E0" w:rsidR="000846AF" w:rsidRPr="00826548" w:rsidRDefault="000846AF" w:rsidP="000846AF">
      <w:pPr>
        <w:pStyle w:val="Prrafodelista"/>
        <w:ind w:left="1276" w:firstLine="0"/>
        <w:rPr>
          <w:rFonts w:cs="Times New Roman"/>
          <w:b/>
          <w:bCs/>
          <w:szCs w:val="24"/>
          <w:lang w:val="es-ES"/>
        </w:rPr>
      </w:pPr>
      <w:r w:rsidRPr="00826548">
        <w:rPr>
          <w:rFonts w:cs="Times New Roman"/>
          <w:szCs w:val="24"/>
          <w:lang w:val="es-ES"/>
        </w:rPr>
        <w:t xml:space="preserve">     Tras la interconexión y digitalización de todos los procesos del aparato público, Corea se enfocó en promover la convergencia de todos los servicios para maximizar la comodidad de los usuarios y la optimización del sistema de conexión digital entre departamentos y organismos gubernamentales, a fin de mejorar la calidad global y evitar fisuras.</w:t>
      </w:r>
      <w:r w:rsidR="007D7CFD" w:rsidRPr="007D7CFD">
        <w:rPr>
          <w:rFonts w:cs="Times New Roman"/>
          <w:szCs w:val="24"/>
          <w:lang w:val="es-ES"/>
        </w:rPr>
        <w:t xml:space="preserve"> </w:t>
      </w:r>
      <w:sdt>
        <w:sdtPr>
          <w:rPr>
            <w:rFonts w:cs="Times New Roman"/>
            <w:szCs w:val="24"/>
            <w:lang w:val="es-ES"/>
          </w:rPr>
          <w:id w:val="2000610782"/>
          <w:citation/>
        </w:sdtPr>
        <w:sdtEndPr/>
        <w:sdtContent>
          <w:r w:rsidR="007D7CFD">
            <w:rPr>
              <w:rFonts w:cs="Times New Roman"/>
              <w:szCs w:val="24"/>
              <w:lang w:val="es-ES"/>
            </w:rPr>
            <w:fldChar w:fldCharType="begin"/>
          </w:r>
          <w:r w:rsidR="007D7CFD">
            <w:rPr>
              <w:rFonts w:cs="Times New Roman"/>
              <w:szCs w:val="24"/>
              <w:lang w:val="es-MX"/>
            </w:rPr>
            <w:instrText xml:space="preserve"> CITATION Pan16 \l 2058 </w:instrText>
          </w:r>
          <w:r w:rsidR="007D7CFD">
            <w:rPr>
              <w:rFonts w:cs="Times New Roman"/>
              <w:szCs w:val="24"/>
              <w:lang w:val="es-ES"/>
            </w:rPr>
            <w:fldChar w:fldCharType="separate"/>
          </w:r>
          <w:r w:rsidR="00556A92" w:rsidRPr="00556A92">
            <w:rPr>
              <w:rFonts w:cs="Times New Roman"/>
              <w:noProof/>
              <w:szCs w:val="24"/>
              <w:lang w:val="es-MX"/>
            </w:rPr>
            <w:t>(Kim, 2016)</w:t>
          </w:r>
          <w:r w:rsidR="007D7CFD">
            <w:rPr>
              <w:rFonts w:cs="Times New Roman"/>
              <w:szCs w:val="24"/>
              <w:lang w:val="es-ES"/>
            </w:rPr>
            <w:fldChar w:fldCharType="end"/>
          </w:r>
        </w:sdtContent>
      </w:sdt>
    </w:p>
    <w:p w14:paraId="6B009C19" w14:textId="3F72F48A" w:rsidR="000846AF" w:rsidRPr="00C62F60" w:rsidRDefault="000846AF" w:rsidP="00453071">
      <w:pPr>
        <w:pStyle w:val="Ttulo4"/>
        <w:numPr>
          <w:ilvl w:val="3"/>
          <w:numId w:val="71"/>
        </w:numPr>
      </w:pPr>
      <w:r w:rsidRPr="00C62F60">
        <w:lastRenderedPageBreak/>
        <w:t>Claves de la transformación</w:t>
      </w:r>
      <w:r w:rsidR="007E008A" w:rsidRPr="00C62F60">
        <w:t>.</w:t>
      </w:r>
    </w:p>
    <w:p w14:paraId="5FA5D93B" w14:textId="2FF8A53E" w:rsidR="000846AF" w:rsidRPr="00495052" w:rsidRDefault="000846AF" w:rsidP="00495052">
      <w:pPr>
        <w:pStyle w:val="Ttulo5"/>
        <w:numPr>
          <w:ilvl w:val="4"/>
          <w:numId w:val="71"/>
        </w:numPr>
        <w:rPr>
          <w:rFonts w:ascii="Times New Roman" w:hAnsi="Times New Roman" w:cs="Times New Roman"/>
          <w:b/>
          <w:bCs/>
          <w:i/>
          <w:iCs/>
          <w:color w:val="auto"/>
          <w:lang w:val="es-ES"/>
        </w:rPr>
      </w:pPr>
      <w:r w:rsidRPr="00495052">
        <w:rPr>
          <w:rFonts w:ascii="Times New Roman" w:hAnsi="Times New Roman" w:cs="Times New Roman"/>
          <w:b/>
          <w:bCs/>
          <w:i/>
          <w:iCs/>
          <w:color w:val="auto"/>
          <w:lang w:val="es-ES"/>
        </w:rPr>
        <w:t>Eficiencia y eficacia en la labor administrativa.</w:t>
      </w:r>
    </w:p>
    <w:p w14:paraId="7F6423DE" w14:textId="444B46B7" w:rsidR="00382248" w:rsidRPr="00826548" w:rsidRDefault="005B7B5D" w:rsidP="005B7B5D">
      <w:pPr>
        <w:pStyle w:val="Prrafodelista"/>
        <w:ind w:left="1701" w:firstLine="0"/>
        <w:rPr>
          <w:rFonts w:cs="Times New Roman"/>
          <w:szCs w:val="24"/>
          <w:lang w:val="es-ES"/>
        </w:rPr>
      </w:pPr>
      <w:r w:rsidRPr="00826548">
        <w:rPr>
          <w:rFonts w:cs="Times New Roman"/>
          <w:szCs w:val="24"/>
          <w:lang w:val="es-ES"/>
        </w:rPr>
        <w:t>Una práctica habitual en este país se ha sido la adopción de documentos electrónicos para la totalidad de asuntos administrativos, como gestión de personal, finanzas y adquisiciones, además todas estas actividades se realizan en línea. Las organizaciones de administración central han introducido un sistema estandarizado de procesos llamado “BPS On-nara” con el fin de registrar todos los procedimientos de toma de decisiones dentro del gobierno.</w:t>
      </w:r>
      <w:r w:rsidR="00831752">
        <w:rPr>
          <w:rFonts w:cs="Times New Roman"/>
          <w:szCs w:val="24"/>
          <w:lang w:val="es-ES"/>
        </w:rPr>
        <w:t xml:space="preserve"> </w:t>
      </w:r>
      <w:sdt>
        <w:sdtPr>
          <w:rPr>
            <w:rFonts w:cs="Times New Roman"/>
            <w:szCs w:val="24"/>
            <w:lang w:val="es-ES"/>
          </w:rPr>
          <w:id w:val="1157580036"/>
          <w:citation/>
        </w:sdtPr>
        <w:sdtEndPr/>
        <w:sdtContent>
          <w:r w:rsidR="000F269A">
            <w:rPr>
              <w:rFonts w:cs="Times New Roman"/>
              <w:szCs w:val="24"/>
              <w:lang w:val="es-ES"/>
            </w:rPr>
            <w:fldChar w:fldCharType="begin"/>
          </w:r>
          <w:r w:rsidR="000F269A">
            <w:rPr>
              <w:rFonts w:cs="Times New Roman"/>
              <w:szCs w:val="24"/>
              <w:lang w:val="es-MX"/>
            </w:rPr>
            <w:instrText xml:space="preserve"> CITATION Obs11 \l 2058 </w:instrText>
          </w:r>
          <w:r w:rsidR="000F269A">
            <w:rPr>
              <w:rFonts w:cs="Times New Roman"/>
              <w:szCs w:val="24"/>
              <w:lang w:val="es-ES"/>
            </w:rPr>
            <w:fldChar w:fldCharType="separate"/>
          </w:r>
          <w:r w:rsidR="00556A92" w:rsidRPr="00556A92">
            <w:rPr>
              <w:rFonts w:cs="Times New Roman"/>
              <w:noProof/>
              <w:szCs w:val="24"/>
              <w:lang w:val="es-MX"/>
            </w:rPr>
            <w:t>(Observatorio Parlamentario de Chile, 2011)</w:t>
          </w:r>
          <w:r w:rsidR="000F269A">
            <w:rPr>
              <w:rFonts w:cs="Times New Roman"/>
              <w:szCs w:val="24"/>
              <w:lang w:val="es-ES"/>
            </w:rPr>
            <w:fldChar w:fldCharType="end"/>
          </w:r>
        </w:sdtContent>
      </w:sdt>
      <w:r w:rsidR="005C2631">
        <w:rPr>
          <w:rFonts w:cs="Times New Roman"/>
          <w:szCs w:val="24"/>
          <w:lang w:val="es-ES"/>
        </w:rPr>
        <w:t>.</w:t>
      </w:r>
    </w:p>
    <w:p w14:paraId="5BA78557" w14:textId="137FF186" w:rsidR="000846AF" w:rsidRPr="00495052" w:rsidRDefault="000846AF" w:rsidP="00495052">
      <w:pPr>
        <w:pStyle w:val="Ttulo5"/>
        <w:numPr>
          <w:ilvl w:val="4"/>
          <w:numId w:val="71"/>
        </w:numPr>
        <w:rPr>
          <w:rFonts w:ascii="Times New Roman" w:hAnsi="Times New Roman" w:cs="Times New Roman"/>
          <w:b/>
          <w:bCs/>
          <w:i/>
          <w:iCs/>
          <w:color w:val="auto"/>
          <w:lang w:val="es-ES"/>
        </w:rPr>
      </w:pPr>
      <w:r w:rsidRPr="00495052">
        <w:rPr>
          <w:rFonts w:ascii="Times New Roman" w:hAnsi="Times New Roman" w:cs="Times New Roman"/>
          <w:b/>
          <w:bCs/>
          <w:i/>
          <w:iCs/>
          <w:color w:val="auto"/>
          <w:lang w:val="es-ES"/>
        </w:rPr>
        <w:t>Compenetración con el sector privado.</w:t>
      </w:r>
    </w:p>
    <w:p w14:paraId="54601F25" w14:textId="2E58059A" w:rsidR="005B7B5D" w:rsidRPr="00826548" w:rsidRDefault="00047907" w:rsidP="005B7B5D">
      <w:pPr>
        <w:pStyle w:val="Prrafodelista"/>
        <w:ind w:left="1701" w:firstLine="0"/>
        <w:rPr>
          <w:rFonts w:cs="Times New Roman"/>
          <w:b/>
          <w:bCs/>
          <w:szCs w:val="24"/>
          <w:lang w:val="es-ES"/>
        </w:rPr>
      </w:pPr>
      <w:r>
        <w:rPr>
          <w:rFonts w:cs="Times New Roman"/>
          <w:szCs w:val="24"/>
          <w:lang w:val="es-ES"/>
        </w:rPr>
        <w:t xml:space="preserve">Existen una diversa gama de servicios tales como </w:t>
      </w:r>
      <w:r w:rsidR="005B7B5D" w:rsidRPr="00826548">
        <w:rPr>
          <w:rFonts w:cs="Times New Roman"/>
          <w:szCs w:val="24"/>
          <w:lang w:val="es-ES"/>
        </w:rPr>
        <w:t>la notificación, presentación y pago de impuestos a través de Internet, se implementó en el sistema una ventanilla única para apoyar que las empresas realicen diversos trámites online relacionados con logística, procedimientos aduaneros y comercio en general</w:t>
      </w:r>
      <w:r w:rsidR="005C2631">
        <w:rPr>
          <w:rFonts w:cs="Times New Roman"/>
          <w:szCs w:val="24"/>
          <w:lang w:val="es-ES"/>
        </w:rPr>
        <w:t xml:space="preserve"> </w:t>
      </w:r>
      <w:sdt>
        <w:sdtPr>
          <w:rPr>
            <w:rFonts w:cs="Times New Roman"/>
            <w:szCs w:val="24"/>
            <w:lang w:val="es-ES"/>
          </w:rPr>
          <w:id w:val="1177158710"/>
          <w:citation/>
        </w:sdtPr>
        <w:sdtEndPr/>
        <w:sdtContent>
          <w:r w:rsidR="005C2631">
            <w:rPr>
              <w:rFonts w:cs="Times New Roman"/>
              <w:szCs w:val="24"/>
              <w:lang w:val="es-ES"/>
            </w:rPr>
            <w:fldChar w:fldCharType="begin"/>
          </w:r>
          <w:r w:rsidR="005C2631">
            <w:rPr>
              <w:rFonts w:cs="Times New Roman"/>
              <w:szCs w:val="24"/>
              <w:lang w:val="es-MX"/>
            </w:rPr>
            <w:instrText xml:space="preserve"> CITATION Obs11 \l 2058 </w:instrText>
          </w:r>
          <w:r w:rsidR="005C2631">
            <w:rPr>
              <w:rFonts w:cs="Times New Roman"/>
              <w:szCs w:val="24"/>
              <w:lang w:val="es-ES"/>
            </w:rPr>
            <w:fldChar w:fldCharType="separate"/>
          </w:r>
          <w:r w:rsidR="00556A92" w:rsidRPr="00556A92">
            <w:rPr>
              <w:rFonts w:cs="Times New Roman"/>
              <w:noProof/>
              <w:szCs w:val="24"/>
              <w:lang w:val="es-MX"/>
            </w:rPr>
            <w:t>(Observatorio Parlamentario de Chile, 2011)</w:t>
          </w:r>
          <w:r w:rsidR="005C2631">
            <w:rPr>
              <w:rFonts w:cs="Times New Roman"/>
              <w:szCs w:val="24"/>
              <w:lang w:val="es-ES"/>
            </w:rPr>
            <w:fldChar w:fldCharType="end"/>
          </w:r>
        </w:sdtContent>
      </w:sdt>
      <w:r w:rsidR="005C2631">
        <w:rPr>
          <w:rFonts w:cs="Times New Roman"/>
          <w:szCs w:val="24"/>
          <w:lang w:val="es-ES"/>
        </w:rPr>
        <w:t>.</w:t>
      </w:r>
    </w:p>
    <w:p w14:paraId="4A8DDE31" w14:textId="3A30A128" w:rsidR="000846AF" w:rsidRPr="00495052" w:rsidRDefault="000846AF" w:rsidP="00495052">
      <w:pPr>
        <w:pStyle w:val="Ttulo5"/>
        <w:numPr>
          <w:ilvl w:val="4"/>
          <w:numId w:val="71"/>
        </w:numPr>
        <w:rPr>
          <w:rFonts w:ascii="Times New Roman" w:hAnsi="Times New Roman" w:cs="Times New Roman"/>
          <w:b/>
          <w:bCs/>
          <w:i/>
          <w:iCs/>
          <w:color w:val="auto"/>
          <w:lang w:val="es-ES"/>
        </w:rPr>
      </w:pPr>
      <w:r w:rsidRPr="00495052">
        <w:rPr>
          <w:rFonts w:ascii="Times New Roman" w:hAnsi="Times New Roman" w:cs="Times New Roman"/>
          <w:b/>
          <w:bCs/>
          <w:i/>
          <w:iCs/>
          <w:color w:val="auto"/>
          <w:lang w:val="es-ES"/>
        </w:rPr>
        <w:t xml:space="preserve"> Fortalecimiento de la comunicación ciudadana acerca de las políticas gubernamentales.</w:t>
      </w:r>
    </w:p>
    <w:p w14:paraId="2BD4E256" w14:textId="37083113" w:rsidR="005B7B5D" w:rsidRPr="00826548" w:rsidRDefault="005B7B5D" w:rsidP="005B7B5D">
      <w:pPr>
        <w:pStyle w:val="Prrafodelista"/>
        <w:ind w:left="1701" w:firstLine="0"/>
        <w:rPr>
          <w:rFonts w:cs="Times New Roman"/>
          <w:b/>
          <w:bCs/>
          <w:szCs w:val="24"/>
          <w:lang w:val="es-ES"/>
        </w:rPr>
      </w:pPr>
      <w:r w:rsidRPr="00826548">
        <w:rPr>
          <w:rFonts w:cs="Times New Roman"/>
          <w:szCs w:val="24"/>
          <w:lang w:val="es-ES"/>
        </w:rPr>
        <w:t xml:space="preserve">El gobierno coreano </w:t>
      </w:r>
      <w:r w:rsidR="00BF3230">
        <w:rPr>
          <w:rFonts w:cs="Times New Roman"/>
          <w:szCs w:val="24"/>
          <w:lang w:val="es-ES"/>
        </w:rPr>
        <w:t xml:space="preserve">promueve la participación ciudadana </w:t>
      </w:r>
      <w:r w:rsidR="005318FA">
        <w:rPr>
          <w:rFonts w:cs="Times New Roman"/>
          <w:szCs w:val="24"/>
          <w:lang w:val="es-ES"/>
        </w:rPr>
        <w:t>para diversos procesos, dentro de ellos la toma de decisiones gubernamentales</w:t>
      </w:r>
      <w:r w:rsidR="00BF355C">
        <w:rPr>
          <w:rFonts w:cs="Times New Roman"/>
          <w:szCs w:val="24"/>
          <w:lang w:val="es-ES"/>
        </w:rPr>
        <w:t>, recibiendo sugerencias y reclamos por parte del ciudadano, pero de la misma forma conociendo la visión que este tiene del gobierno.</w:t>
      </w:r>
      <w:sdt>
        <w:sdtPr>
          <w:rPr>
            <w:rFonts w:cs="Times New Roman"/>
            <w:szCs w:val="24"/>
            <w:lang w:val="es-ES"/>
          </w:rPr>
          <w:id w:val="81199667"/>
          <w:citation/>
        </w:sdtPr>
        <w:sdtEndPr/>
        <w:sdtContent>
          <w:r w:rsidR="005C2631">
            <w:rPr>
              <w:rFonts w:cs="Times New Roman"/>
              <w:szCs w:val="24"/>
              <w:lang w:val="es-ES"/>
            </w:rPr>
            <w:fldChar w:fldCharType="begin"/>
          </w:r>
          <w:r w:rsidR="005C2631">
            <w:rPr>
              <w:rFonts w:cs="Times New Roman"/>
              <w:szCs w:val="24"/>
              <w:lang w:val="es-MX"/>
            </w:rPr>
            <w:instrText xml:space="preserve"> CITATION Obs11 \l 2058 </w:instrText>
          </w:r>
          <w:r w:rsidR="005C2631">
            <w:rPr>
              <w:rFonts w:cs="Times New Roman"/>
              <w:szCs w:val="24"/>
              <w:lang w:val="es-ES"/>
            </w:rPr>
            <w:fldChar w:fldCharType="separate"/>
          </w:r>
          <w:r w:rsidR="00556A92">
            <w:rPr>
              <w:rFonts w:cs="Times New Roman"/>
              <w:noProof/>
              <w:szCs w:val="24"/>
              <w:lang w:val="es-MX"/>
            </w:rPr>
            <w:t xml:space="preserve"> </w:t>
          </w:r>
          <w:r w:rsidR="00556A92" w:rsidRPr="00556A92">
            <w:rPr>
              <w:rFonts w:cs="Times New Roman"/>
              <w:noProof/>
              <w:szCs w:val="24"/>
              <w:lang w:val="es-MX"/>
            </w:rPr>
            <w:t>(Observatorio Parlamentario de Chile, 2011)</w:t>
          </w:r>
          <w:r w:rsidR="005C2631">
            <w:rPr>
              <w:rFonts w:cs="Times New Roman"/>
              <w:szCs w:val="24"/>
              <w:lang w:val="es-ES"/>
            </w:rPr>
            <w:fldChar w:fldCharType="end"/>
          </w:r>
        </w:sdtContent>
      </w:sdt>
      <w:r w:rsidR="005C2631">
        <w:rPr>
          <w:rFonts w:cs="Times New Roman"/>
          <w:szCs w:val="24"/>
          <w:lang w:val="es-ES"/>
        </w:rPr>
        <w:t>.</w:t>
      </w:r>
    </w:p>
    <w:p w14:paraId="5A500128" w14:textId="562399C2" w:rsidR="005B7B5D" w:rsidRPr="00495052" w:rsidRDefault="005B7B5D" w:rsidP="00495052">
      <w:pPr>
        <w:pStyle w:val="Ttulo5"/>
        <w:numPr>
          <w:ilvl w:val="4"/>
          <w:numId w:val="71"/>
        </w:numPr>
        <w:rPr>
          <w:rFonts w:ascii="Times New Roman" w:hAnsi="Times New Roman" w:cs="Times New Roman"/>
          <w:b/>
          <w:bCs/>
          <w:i/>
          <w:iCs/>
          <w:color w:val="auto"/>
          <w:lang w:val="es-ES"/>
        </w:rPr>
      </w:pPr>
      <w:r w:rsidRPr="00495052">
        <w:rPr>
          <w:rFonts w:ascii="Times New Roman" w:hAnsi="Times New Roman" w:cs="Times New Roman"/>
          <w:b/>
          <w:bCs/>
          <w:i/>
          <w:iCs/>
          <w:color w:val="auto"/>
          <w:lang w:val="es-ES"/>
        </w:rPr>
        <w:t>Un sistema seguro.</w:t>
      </w:r>
    </w:p>
    <w:p w14:paraId="2D07817D" w14:textId="7D1A197F" w:rsidR="005B7B5D" w:rsidRPr="00826548" w:rsidRDefault="00BC671C" w:rsidP="005B7B5D">
      <w:pPr>
        <w:pStyle w:val="Prrafodelista"/>
        <w:ind w:left="1701" w:firstLine="0"/>
        <w:rPr>
          <w:rFonts w:cs="Times New Roman"/>
          <w:b/>
          <w:bCs/>
          <w:szCs w:val="24"/>
          <w:lang w:val="es-ES"/>
        </w:rPr>
      </w:pPr>
      <w:r>
        <w:rPr>
          <w:rFonts w:cs="Times New Roman"/>
          <w:szCs w:val="24"/>
          <w:lang w:val="es-ES"/>
        </w:rPr>
        <w:t xml:space="preserve">El centro de gobierno de este país cuenta con un rol </w:t>
      </w:r>
      <w:r w:rsidR="00971712">
        <w:rPr>
          <w:rFonts w:cs="Times New Roman"/>
          <w:szCs w:val="24"/>
          <w:lang w:val="es-ES"/>
        </w:rPr>
        <w:t xml:space="preserve">protagónico pues se encarga de </w:t>
      </w:r>
      <w:r w:rsidR="005B7B5D" w:rsidRPr="00826548">
        <w:rPr>
          <w:rFonts w:cs="Times New Roman"/>
          <w:szCs w:val="24"/>
          <w:lang w:val="es-ES"/>
        </w:rPr>
        <w:t>gestiona</w:t>
      </w:r>
      <w:r w:rsidR="00971712">
        <w:rPr>
          <w:rFonts w:cs="Times New Roman"/>
          <w:szCs w:val="24"/>
          <w:lang w:val="es-ES"/>
        </w:rPr>
        <w:t>r</w:t>
      </w:r>
      <w:r w:rsidR="005B7B5D" w:rsidRPr="00826548">
        <w:rPr>
          <w:rFonts w:cs="Times New Roman"/>
          <w:szCs w:val="24"/>
          <w:lang w:val="es-ES"/>
        </w:rPr>
        <w:t xml:space="preserve"> globalmente todas las plataformas de información, lo que incrementa su capacidad para responder a los errores del sistema y las amenazas de seguridad</w:t>
      </w:r>
      <w:r w:rsidR="005C2631">
        <w:rPr>
          <w:rFonts w:cs="Times New Roman"/>
          <w:szCs w:val="24"/>
          <w:lang w:val="es-ES"/>
        </w:rPr>
        <w:t xml:space="preserve"> </w:t>
      </w:r>
      <w:sdt>
        <w:sdtPr>
          <w:rPr>
            <w:rFonts w:cs="Times New Roman"/>
            <w:szCs w:val="24"/>
            <w:lang w:val="es-ES"/>
          </w:rPr>
          <w:id w:val="-768385278"/>
          <w:citation/>
        </w:sdtPr>
        <w:sdtEndPr/>
        <w:sdtContent>
          <w:r w:rsidR="005C2631">
            <w:rPr>
              <w:rFonts w:cs="Times New Roman"/>
              <w:szCs w:val="24"/>
              <w:lang w:val="es-ES"/>
            </w:rPr>
            <w:fldChar w:fldCharType="begin"/>
          </w:r>
          <w:r w:rsidR="005C2631">
            <w:rPr>
              <w:rFonts w:cs="Times New Roman"/>
              <w:szCs w:val="24"/>
              <w:lang w:val="es-MX"/>
            </w:rPr>
            <w:instrText xml:space="preserve"> CITATION Obs11 \l 2058 </w:instrText>
          </w:r>
          <w:r w:rsidR="005C2631">
            <w:rPr>
              <w:rFonts w:cs="Times New Roman"/>
              <w:szCs w:val="24"/>
              <w:lang w:val="es-ES"/>
            </w:rPr>
            <w:fldChar w:fldCharType="separate"/>
          </w:r>
          <w:r w:rsidR="00556A92" w:rsidRPr="00556A92">
            <w:rPr>
              <w:rFonts w:cs="Times New Roman"/>
              <w:noProof/>
              <w:szCs w:val="24"/>
              <w:lang w:val="es-MX"/>
            </w:rPr>
            <w:t>(Observatorio Parlamentario de Chile, 2011)</w:t>
          </w:r>
          <w:r w:rsidR="005C2631">
            <w:rPr>
              <w:rFonts w:cs="Times New Roman"/>
              <w:szCs w:val="24"/>
              <w:lang w:val="es-ES"/>
            </w:rPr>
            <w:fldChar w:fldCharType="end"/>
          </w:r>
        </w:sdtContent>
      </w:sdt>
      <w:r w:rsidR="005C2631">
        <w:rPr>
          <w:rFonts w:cs="Times New Roman"/>
          <w:szCs w:val="24"/>
          <w:lang w:val="es-ES"/>
        </w:rPr>
        <w:t>.</w:t>
      </w:r>
    </w:p>
    <w:p w14:paraId="43D98362" w14:textId="0B71ACF8" w:rsidR="005B7B5D" w:rsidRPr="00495052" w:rsidRDefault="000846AF" w:rsidP="00495052">
      <w:pPr>
        <w:pStyle w:val="Ttulo4"/>
        <w:numPr>
          <w:ilvl w:val="3"/>
          <w:numId w:val="71"/>
        </w:numPr>
      </w:pPr>
      <w:r w:rsidRPr="00495052">
        <w:t>Perfeccionamiento constante</w:t>
      </w:r>
      <w:r w:rsidR="005B7B5D" w:rsidRPr="00495052">
        <w:t>.</w:t>
      </w:r>
    </w:p>
    <w:p w14:paraId="45F727EC" w14:textId="4D74D7D8" w:rsidR="005B7B5D" w:rsidRPr="00826548" w:rsidRDefault="005B7B5D" w:rsidP="005B7B5D">
      <w:pPr>
        <w:pStyle w:val="Prrafodelista"/>
        <w:ind w:left="1276" w:firstLine="0"/>
        <w:rPr>
          <w:rFonts w:cs="Times New Roman"/>
          <w:szCs w:val="24"/>
          <w:lang w:val="es-ES"/>
        </w:rPr>
      </w:pPr>
      <w:r w:rsidRPr="00826548">
        <w:rPr>
          <w:rFonts w:cs="Times New Roman"/>
          <w:szCs w:val="24"/>
          <w:lang w:val="es-ES"/>
        </w:rPr>
        <w:t>El gobierno de Corea es consciente del impacto positivo que ha traído su modelo</w:t>
      </w:r>
      <w:r w:rsidR="00BE1098" w:rsidRPr="00826548">
        <w:rPr>
          <w:rFonts w:cs="Times New Roman"/>
          <w:szCs w:val="24"/>
          <w:lang w:val="es-ES"/>
        </w:rPr>
        <w:t xml:space="preserve">; </w:t>
      </w:r>
      <w:r w:rsidRPr="00826548">
        <w:rPr>
          <w:rFonts w:cs="Times New Roman"/>
          <w:szCs w:val="24"/>
          <w:lang w:val="es-ES"/>
        </w:rPr>
        <w:t xml:space="preserve">sin embargo, existen planes de mejora para perfeccionarlo. Con este objetivo se </w:t>
      </w:r>
      <w:r w:rsidRPr="00826548">
        <w:rPr>
          <w:rFonts w:cs="Times New Roman"/>
          <w:szCs w:val="24"/>
          <w:lang w:val="es-ES"/>
        </w:rPr>
        <w:lastRenderedPageBreak/>
        <w:t>establecieron nuevas metas para hacer esto posible tales como.</w:t>
      </w:r>
      <w:r w:rsidR="00287707">
        <w:rPr>
          <w:rFonts w:cs="Times New Roman"/>
          <w:szCs w:val="24"/>
          <w:lang w:val="es-ES"/>
        </w:rPr>
        <w:t xml:space="preserve"> </w:t>
      </w:r>
      <w:sdt>
        <w:sdtPr>
          <w:rPr>
            <w:rFonts w:cs="Times New Roman"/>
            <w:szCs w:val="24"/>
            <w:lang w:val="es-ES"/>
          </w:rPr>
          <w:id w:val="-346400236"/>
          <w:citation/>
        </w:sdtPr>
        <w:sdtEndPr/>
        <w:sdtContent>
          <w:r w:rsidR="00287707">
            <w:rPr>
              <w:rFonts w:cs="Times New Roman"/>
              <w:szCs w:val="24"/>
              <w:lang w:val="es-ES"/>
            </w:rPr>
            <w:fldChar w:fldCharType="begin"/>
          </w:r>
          <w:r w:rsidR="00287707">
            <w:rPr>
              <w:rFonts w:cs="Times New Roman"/>
              <w:szCs w:val="24"/>
              <w:lang w:val="es-MX"/>
            </w:rPr>
            <w:instrText xml:space="preserve"> CITATION Obs11 \l 2058 </w:instrText>
          </w:r>
          <w:r w:rsidR="00287707">
            <w:rPr>
              <w:rFonts w:cs="Times New Roman"/>
              <w:szCs w:val="24"/>
              <w:lang w:val="es-ES"/>
            </w:rPr>
            <w:fldChar w:fldCharType="separate"/>
          </w:r>
          <w:r w:rsidR="00556A92" w:rsidRPr="00556A92">
            <w:rPr>
              <w:rFonts w:cs="Times New Roman"/>
              <w:noProof/>
              <w:szCs w:val="24"/>
              <w:lang w:val="es-MX"/>
            </w:rPr>
            <w:t>(Observatorio Parlamentario de Chile, 2011)</w:t>
          </w:r>
          <w:r w:rsidR="00287707">
            <w:rPr>
              <w:rFonts w:cs="Times New Roman"/>
              <w:szCs w:val="24"/>
              <w:lang w:val="es-ES"/>
            </w:rPr>
            <w:fldChar w:fldCharType="end"/>
          </w:r>
        </w:sdtContent>
      </w:sdt>
    </w:p>
    <w:p w14:paraId="5B33D43A" w14:textId="5F08721B" w:rsidR="005B7B5D" w:rsidRPr="00826548" w:rsidRDefault="005B7B5D" w:rsidP="00946104">
      <w:pPr>
        <w:pStyle w:val="Prrafodelista"/>
        <w:numPr>
          <w:ilvl w:val="0"/>
          <w:numId w:val="35"/>
        </w:numPr>
        <w:tabs>
          <w:tab w:val="left" w:pos="2410"/>
        </w:tabs>
        <w:rPr>
          <w:rFonts w:cs="Times New Roman"/>
          <w:b/>
          <w:bCs/>
          <w:szCs w:val="24"/>
          <w:lang w:val="es-ES"/>
        </w:rPr>
      </w:pPr>
      <w:r w:rsidRPr="00826548">
        <w:rPr>
          <w:rFonts w:cs="Times New Roman"/>
          <w:b/>
          <w:bCs/>
          <w:szCs w:val="24"/>
          <w:lang w:val="es-ES"/>
        </w:rPr>
        <w:t xml:space="preserve">Gobierno </w:t>
      </w:r>
      <w:r w:rsidR="00CD0FCC" w:rsidRPr="00826548">
        <w:rPr>
          <w:rFonts w:cs="Times New Roman"/>
          <w:b/>
          <w:bCs/>
          <w:szCs w:val="24"/>
          <w:lang w:val="es-ES"/>
        </w:rPr>
        <w:t>electrónico</w:t>
      </w:r>
      <w:r w:rsidRPr="00826548">
        <w:rPr>
          <w:rFonts w:cs="Times New Roman"/>
          <w:b/>
          <w:bCs/>
          <w:szCs w:val="24"/>
          <w:lang w:val="es-ES"/>
        </w:rPr>
        <w:t xml:space="preserve"> verde </w:t>
      </w:r>
      <w:r w:rsidRPr="00826548">
        <w:rPr>
          <w:rFonts w:cs="Times New Roman"/>
          <w:szCs w:val="24"/>
          <w:lang w:val="es-ES"/>
        </w:rPr>
        <w:t>La misión de esta meta es promover el uso de equipos certificados como no contaminantes y ahorren energía.</w:t>
      </w:r>
    </w:p>
    <w:p w14:paraId="777A1F45" w14:textId="5CB026D8" w:rsidR="005B7B5D" w:rsidRPr="00826548" w:rsidRDefault="005B7B5D" w:rsidP="00946104">
      <w:pPr>
        <w:pStyle w:val="Prrafodelista"/>
        <w:numPr>
          <w:ilvl w:val="0"/>
          <w:numId w:val="35"/>
        </w:numPr>
        <w:tabs>
          <w:tab w:val="left" w:pos="2410"/>
        </w:tabs>
        <w:rPr>
          <w:rFonts w:cs="Times New Roman"/>
          <w:szCs w:val="24"/>
          <w:lang w:val="es-ES"/>
        </w:rPr>
      </w:pPr>
      <w:r w:rsidRPr="00826548">
        <w:rPr>
          <w:rFonts w:cs="Times New Roman"/>
          <w:b/>
          <w:bCs/>
          <w:szCs w:val="24"/>
          <w:lang w:val="es-ES"/>
        </w:rPr>
        <w:t xml:space="preserve">Gobierno </w:t>
      </w:r>
      <w:r w:rsidR="00CD0FCC" w:rsidRPr="00826548">
        <w:rPr>
          <w:rFonts w:cs="Times New Roman"/>
          <w:b/>
          <w:bCs/>
          <w:szCs w:val="24"/>
          <w:lang w:val="es-ES"/>
        </w:rPr>
        <w:t>electrónico</w:t>
      </w:r>
      <w:r w:rsidRPr="00826548">
        <w:rPr>
          <w:rFonts w:cs="Times New Roman"/>
          <w:b/>
          <w:bCs/>
          <w:szCs w:val="24"/>
          <w:lang w:val="es-ES"/>
        </w:rPr>
        <w:t xml:space="preserve"> confiable: </w:t>
      </w:r>
      <w:r w:rsidRPr="00826548">
        <w:rPr>
          <w:rFonts w:cs="Times New Roman"/>
          <w:szCs w:val="24"/>
          <w:lang w:val="es-ES"/>
        </w:rPr>
        <w:t xml:space="preserve"> El objetivo de este es la implementación de un departamento especial que pueda combatir los efectos negativos de la informatización, como se puede mencionar la piratería, filtración de información y distribución ilegal de la misma. </w:t>
      </w:r>
    </w:p>
    <w:p w14:paraId="198C166A" w14:textId="40CA5CEB" w:rsidR="00382248" w:rsidRPr="00F4488E" w:rsidRDefault="005B7B5D" w:rsidP="00946104">
      <w:pPr>
        <w:pStyle w:val="Prrafodelista"/>
        <w:numPr>
          <w:ilvl w:val="0"/>
          <w:numId w:val="35"/>
        </w:numPr>
        <w:tabs>
          <w:tab w:val="left" w:pos="2410"/>
        </w:tabs>
        <w:rPr>
          <w:rFonts w:cs="Times New Roman"/>
          <w:b/>
          <w:bCs/>
          <w:szCs w:val="24"/>
          <w:lang w:val="es-ES"/>
        </w:rPr>
      </w:pPr>
      <w:r w:rsidRPr="00F4488E">
        <w:rPr>
          <w:rFonts w:cs="Times New Roman"/>
          <w:b/>
          <w:bCs/>
          <w:szCs w:val="24"/>
          <w:lang w:val="es-ES"/>
        </w:rPr>
        <w:t xml:space="preserve">Gobierno </w:t>
      </w:r>
      <w:r w:rsidR="00CD0FCC" w:rsidRPr="00F4488E">
        <w:rPr>
          <w:rFonts w:cs="Times New Roman"/>
          <w:b/>
          <w:bCs/>
          <w:szCs w:val="24"/>
          <w:lang w:val="es-ES"/>
        </w:rPr>
        <w:t>electrónico</w:t>
      </w:r>
      <w:r w:rsidRPr="00F4488E">
        <w:rPr>
          <w:rFonts w:cs="Times New Roman"/>
          <w:b/>
          <w:bCs/>
          <w:szCs w:val="24"/>
          <w:lang w:val="es-ES"/>
        </w:rPr>
        <w:t xml:space="preserve"> para todos: </w:t>
      </w:r>
      <w:r w:rsidRPr="00F4488E">
        <w:rPr>
          <w:rFonts w:cs="Times New Roman"/>
          <w:szCs w:val="24"/>
          <w:lang w:val="es-ES"/>
        </w:rPr>
        <w:t>El objetivo es brindar el acceso al gobierno electrónico a personas con capacidades especiales y ancianos, por medio de nuevas herramientas.</w:t>
      </w:r>
    </w:p>
    <w:p w14:paraId="339BADB3" w14:textId="417E5710" w:rsidR="004C5069" w:rsidRPr="003D0D3F" w:rsidRDefault="004C5069" w:rsidP="003D0D3F">
      <w:pPr>
        <w:pStyle w:val="Prrafodelista"/>
        <w:numPr>
          <w:ilvl w:val="2"/>
          <w:numId w:val="71"/>
        </w:numPr>
        <w:jc w:val="left"/>
        <w:outlineLvl w:val="2"/>
        <w:rPr>
          <w:rFonts w:cs="Times New Roman"/>
          <w:b/>
          <w:bCs/>
          <w:szCs w:val="24"/>
          <w:lang w:val="es-ES"/>
        </w:rPr>
      </w:pPr>
      <w:bookmarkStart w:id="78" w:name="_Toc63378896"/>
      <w:r w:rsidRPr="003D0D3F">
        <w:rPr>
          <w:rFonts w:cs="Times New Roman"/>
          <w:b/>
          <w:bCs/>
          <w:szCs w:val="24"/>
          <w:lang w:val="es-ES"/>
        </w:rPr>
        <w:t>Dinamarca</w:t>
      </w:r>
      <w:bookmarkEnd w:id="78"/>
    </w:p>
    <w:p w14:paraId="02B97E9E" w14:textId="367BD07C" w:rsidR="00382248" w:rsidRPr="00495052" w:rsidRDefault="005B7B5D" w:rsidP="00495052">
      <w:pPr>
        <w:pStyle w:val="Ttulo4"/>
        <w:numPr>
          <w:ilvl w:val="3"/>
          <w:numId w:val="71"/>
        </w:numPr>
      </w:pPr>
      <w:r w:rsidRPr="00495052">
        <w:t>Antecedentes</w:t>
      </w:r>
      <w:r w:rsidR="005A6477" w:rsidRPr="00495052">
        <w:t>.</w:t>
      </w:r>
    </w:p>
    <w:p w14:paraId="1C1B49B9" w14:textId="18D37C01" w:rsidR="00382248" w:rsidRPr="00826548" w:rsidRDefault="00382248" w:rsidP="00382248">
      <w:pPr>
        <w:pStyle w:val="Prrafodelista"/>
        <w:ind w:left="1364" w:firstLine="0"/>
        <w:rPr>
          <w:rFonts w:cs="Times New Roman"/>
          <w:b/>
          <w:bCs/>
          <w:szCs w:val="24"/>
          <w:lang w:val="es-ES"/>
        </w:rPr>
      </w:pPr>
      <w:r w:rsidRPr="00826548">
        <w:rPr>
          <w:rFonts w:cs="Times New Roman"/>
          <w:szCs w:val="24"/>
          <w:lang w:val="es-ES"/>
        </w:rPr>
        <w:t>Durante el transcurrir de los años Dinamarca ha seguido una serie de planes que cuentan con una gran similitud respecto a los implementados en España</w:t>
      </w:r>
      <w:r w:rsidR="00BE1098" w:rsidRPr="00826548">
        <w:rPr>
          <w:rFonts w:cs="Times New Roman"/>
          <w:szCs w:val="24"/>
          <w:lang w:val="es-ES"/>
        </w:rPr>
        <w:t>;</w:t>
      </w:r>
      <w:r w:rsidRPr="00826548">
        <w:rPr>
          <w:rFonts w:cs="Times New Roman"/>
          <w:szCs w:val="24"/>
          <w:lang w:val="es-ES"/>
        </w:rPr>
        <w:t xml:space="preserve"> sin embargo, ha mantenido una visión más firme y estratégica.</w:t>
      </w:r>
    </w:p>
    <w:p w14:paraId="3CBD65CE" w14:textId="4AED80C1" w:rsidR="00382248" w:rsidRPr="00826548" w:rsidRDefault="00382248" w:rsidP="00382248">
      <w:pPr>
        <w:pStyle w:val="Prrafodelista"/>
        <w:ind w:left="136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 xml:space="preserve">En la actual década se ha marcado un cambio significativo, específicamente en los años 2010 y 2014 permitiendo con estos realizar una serie de trabajos de análisis de proyectos altamente costosos y no del todo satisfactorios así también como en base a un informe de la OCDE </w:t>
      </w:r>
      <w:r w:rsidRPr="00826548">
        <w:rPr>
          <w:rStyle w:val="Refdenotaalpie"/>
          <w:rFonts w:cs="Times New Roman"/>
          <w:szCs w:val="24"/>
          <w:lang w:val="es-ES"/>
        </w:rPr>
        <w:footnoteReference w:id="3"/>
      </w:r>
      <w:r w:rsidRPr="00826548">
        <w:rPr>
          <w:rFonts w:cs="Times New Roman"/>
          <w:szCs w:val="24"/>
          <w:lang w:val="es-ES"/>
        </w:rPr>
        <w:t xml:space="preserve"> sobre la materia el gobierno danés hizo suyas algunas de las recomendaciones para el plan que hoy en día se encuentra en vigor.</w:t>
      </w:r>
      <w:r w:rsidR="0016382A">
        <w:rPr>
          <w:rFonts w:cs="Times New Roman"/>
          <w:szCs w:val="24"/>
          <w:lang w:val="es-ES"/>
        </w:rPr>
        <w:t xml:space="preserve"> </w:t>
      </w:r>
      <w:sdt>
        <w:sdtPr>
          <w:rPr>
            <w:rFonts w:cs="Times New Roman"/>
            <w:szCs w:val="24"/>
            <w:lang w:val="es-ES"/>
          </w:rPr>
          <w:id w:val="2010704143"/>
          <w:citation/>
        </w:sdtPr>
        <w:sdtEndPr/>
        <w:sdtContent>
          <w:r w:rsidR="0016382A">
            <w:rPr>
              <w:rFonts w:cs="Times New Roman"/>
              <w:szCs w:val="24"/>
              <w:lang w:val="es-ES"/>
            </w:rPr>
            <w:fldChar w:fldCharType="begin"/>
          </w:r>
          <w:r w:rsidR="0016382A">
            <w:rPr>
              <w:rFonts w:cs="Times New Roman"/>
              <w:szCs w:val="24"/>
              <w:lang w:val="es-MX"/>
            </w:rPr>
            <w:instrText xml:space="preserve"> CITATION Jua19 \l 2058 </w:instrText>
          </w:r>
          <w:r w:rsidR="0016382A">
            <w:rPr>
              <w:rFonts w:cs="Times New Roman"/>
              <w:szCs w:val="24"/>
              <w:lang w:val="es-ES"/>
            </w:rPr>
            <w:fldChar w:fldCharType="separate"/>
          </w:r>
          <w:r w:rsidR="00556A92" w:rsidRPr="00556A92">
            <w:rPr>
              <w:rFonts w:cs="Times New Roman"/>
              <w:noProof/>
              <w:szCs w:val="24"/>
              <w:lang w:val="es-MX"/>
            </w:rPr>
            <w:t>(Samaniego, 2019)</w:t>
          </w:r>
          <w:r w:rsidR="0016382A">
            <w:rPr>
              <w:rFonts w:cs="Times New Roman"/>
              <w:szCs w:val="24"/>
              <w:lang w:val="es-ES"/>
            </w:rPr>
            <w:fldChar w:fldCharType="end"/>
          </w:r>
        </w:sdtContent>
      </w:sdt>
    </w:p>
    <w:p w14:paraId="3EFAC6AF" w14:textId="799D34F4" w:rsidR="00382248" w:rsidRPr="008707B3" w:rsidRDefault="005B7B5D" w:rsidP="008707B3">
      <w:pPr>
        <w:pStyle w:val="Ttulo4"/>
        <w:numPr>
          <w:ilvl w:val="3"/>
          <w:numId w:val="71"/>
        </w:numPr>
      </w:pPr>
      <w:r w:rsidRPr="008707B3">
        <w:t>Estrategia</w:t>
      </w:r>
      <w:r w:rsidR="005A6477" w:rsidRPr="008707B3">
        <w:t>.</w:t>
      </w:r>
    </w:p>
    <w:p w14:paraId="039D4785" w14:textId="5420CFD4" w:rsidR="00382248" w:rsidRPr="00826548" w:rsidRDefault="00382248" w:rsidP="00134A68">
      <w:pPr>
        <w:pStyle w:val="Prrafodelista"/>
        <w:ind w:left="1364" w:firstLine="0"/>
        <w:jc w:val="left"/>
        <w:rPr>
          <w:rFonts w:cs="Times New Roman"/>
          <w:b/>
          <w:bCs/>
          <w:szCs w:val="24"/>
          <w:lang w:val="es-ES"/>
        </w:rPr>
      </w:pPr>
      <w:r w:rsidRPr="00826548">
        <w:rPr>
          <w:rFonts w:cs="Times New Roman"/>
          <w:szCs w:val="24"/>
          <w:lang w:val="es-ES"/>
        </w:rPr>
        <w:t xml:space="preserve">El plan de estrategias adoptado por el gobierno de Dinamarca se basa en tres pilares con sus respectivas acciones, las cuales han sido las que ha considerado que significan gran parte de la implementación del gobierno electrónico en el país. </w:t>
      </w:r>
      <w:sdt>
        <w:sdtPr>
          <w:rPr>
            <w:rFonts w:cs="Times New Roman"/>
            <w:szCs w:val="24"/>
            <w:lang w:val="es-ES"/>
          </w:rPr>
          <w:id w:val="-46689969"/>
          <w:citation/>
        </w:sdtPr>
        <w:sdtEndPr/>
        <w:sdtContent>
          <w:r w:rsidR="0016382A">
            <w:rPr>
              <w:rFonts w:cs="Times New Roman"/>
              <w:szCs w:val="24"/>
              <w:lang w:val="es-ES"/>
            </w:rPr>
            <w:fldChar w:fldCharType="begin"/>
          </w:r>
          <w:r w:rsidR="0016382A">
            <w:rPr>
              <w:rFonts w:cs="Times New Roman"/>
              <w:szCs w:val="24"/>
              <w:lang w:val="es-MX"/>
            </w:rPr>
            <w:instrText xml:space="preserve"> CITATION Jua19 \l 2058 </w:instrText>
          </w:r>
          <w:r w:rsidR="0016382A">
            <w:rPr>
              <w:rFonts w:cs="Times New Roman"/>
              <w:szCs w:val="24"/>
              <w:lang w:val="es-ES"/>
            </w:rPr>
            <w:fldChar w:fldCharType="separate"/>
          </w:r>
          <w:r w:rsidR="00556A92" w:rsidRPr="00556A92">
            <w:rPr>
              <w:rFonts w:cs="Times New Roman"/>
              <w:noProof/>
              <w:szCs w:val="24"/>
              <w:lang w:val="es-MX"/>
            </w:rPr>
            <w:t>(Samaniego, 2019)</w:t>
          </w:r>
          <w:r w:rsidR="0016382A">
            <w:rPr>
              <w:rFonts w:cs="Times New Roman"/>
              <w:szCs w:val="24"/>
              <w:lang w:val="es-ES"/>
            </w:rPr>
            <w:fldChar w:fldCharType="end"/>
          </w:r>
        </w:sdtContent>
      </w:sdt>
      <w:r w:rsidR="0016382A" w:rsidRPr="00826548">
        <w:rPr>
          <w:rFonts w:cs="Times New Roman"/>
          <w:szCs w:val="24"/>
          <w:lang w:val="es-ES"/>
        </w:rPr>
        <w:t xml:space="preserve"> </w:t>
      </w:r>
      <w:r w:rsidR="0016382A">
        <w:rPr>
          <w:rFonts w:cs="Times New Roman"/>
          <w:szCs w:val="24"/>
          <w:lang w:val="es-ES"/>
        </w:rPr>
        <w:t xml:space="preserve"> </w:t>
      </w:r>
      <w:r w:rsidRPr="00826548">
        <w:rPr>
          <w:rFonts w:cs="Times New Roman"/>
          <w:szCs w:val="24"/>
          <w:lang w:val="es-ES"/>
        </w:rPr>
        <w:t>Dichas estrategias con sus respectivas acciones son:</w:t>
      </w:r>
    </w:p>
    <w:p w14:paraId="43CD696C" w14:textId="77777777" w:rsidR="00382248" w:rsidRPr="00826548" w:rsidRDefault="00382248" w:rsidP="00E0555A">
      <w:pPr>
        <w:pStyle w:val="Prrafodelista"/>
        <w:numPr>
          <w:ilvl w:val="0"/>
          <w:numId w:val="13"/>
        </w:numPr>
        <w:ind w:left="1985"/>
        <w:rPr>
          <w:rFonts w:cs="Times New Roman"/>
          <w:szCs w:val="24"/>
          <w:lang w:val="es-ES"/>
        </w:rPr>
      </w:pPr>
      <w:r w:rsidRPr="00826548">
        <w:rPr>
          <w:rFonts w:cs="Times New Roman"/>
          <w:szCs w:val="24"/>
          <w:lang w:val="es-ES"/>
        </w:rPr>
        <w:t>Soluciones sencillas</w:t>
      </w:r>
    </w:p>
    <w:p w14:paraId="3A521F3D" w14:textId="77777777" w:rsidR="00382248" w:rsidRPr="00826548" w:rsidRDefault="00382248" w:rsidP="00E0555A">
      <w:pPr>
        <w:pStyle w:val="Prrafodelista"/>
        <w:numPr>
          <w:ilvl w:val="0"/>
          <w:numId w:val="14"/>
        </w:numPr>
        <w:ind w:left="2268"/>
        <w:rPr>
          <w:rFonts w:cs="Times New Roman"/>
          <w:szCs w:val="24"/>
          <w:lang w:val="es-ES"/>
        </w:rPr>
      </w:pPr>
      <w:r w:rsidRPr="00826548">
        <w:rPr>
          <w:rFonts w:cs="Times New Roman"/>
          <w:szCs w:val="24"/>
          <w:lang w:val="es-ES"/>
        </w:rPr>
        <w:lastRenderedPageBreak/>
        <w:t>Entornos amigables</w:t>
      </w:r>
      <w:r w:rsidRPr="00826548">
        <w:rPr>
          <w:rFonts w:cs="Times New Roman"/>
          <w:szCs w:val="24"/>
          <w:lang w:val="es-ES"/>
        </w:rPr>
        <w:tab/>
      </w:r>
    </w:p>
    <w:p w14:paraId="7B853A2D" w14:textId="77777777" w:rsidR="00382248" w:rsidRPr="00826548" w:rsidRDefault="00382248" w:rsidP="00E0555A">
      <w:pPr>
        <w:pStyle w:val="Prrafodelista"/>
        <w:numPr>
          <w:ilvl w:val="0"/>
          <w:numId w:val="14"/>
        </w:numPr>
        <w:ind w:left="2268"/>
        <w:rPr>
          <w:rFonts w:cs="Times New Roman"/>
          <w:szCs w:val="24"/>
          <w:lang w:val="es-ES"/>
        </w:rPr>
      </w:pPr>
      <w:r w:rsidRPr="00826548">
        <w:rPr>
          <w:rFonts w:cs="Times New Roman"/>
          <w:szCs w:val="24"/>
          <w:lang w:val="es-ES"/>
        </w:rPr>
        <w:t>Mejor uso de los datos para las gestiones</w:t>
      </w:r>
    </w:p>
    <w:p w14:paraId="4115DA71" w14:textId="77777777" w:rsidR="00382248" w:rsidRPr="00826548" w:rsidRDefault="00382248" w:rsidP="00E0555A">
      <w:pPr>
        <w:pStyle w:val="Prrafodelista"/>
        <w:numPr>
          <w:ilvl w:val="0"/>
          <w:numId w:val="14"/>
        </w:numPr>
        <w:ind w:left="2268"/>
        <w:rPr>
          <w:rFonts w:cs="Times New Roman"/>
          <w:szCs w:val="24"/>
          <w:lang w:val="es-ES"/>
        </w:rPr>
      </w:pPr>
      <w:r w:rsidRPr="00826548">
        <w:rPr>
          <w:rFonts w:cs="Times New Roman"/>
          <w:szCs w:val="24"/>
          <w:lang w:val="es-ES"/>
        </w:rPr>
        <w:t>Mejores servicios que permitan el funcionamiento de sociedades cohesionadas</w:t>
      </w:r>
    </w:p>
    <w:p w14:paraId="7E69F1E5" w14:textId="77777777" w:rsidR="00382248" w:rsidRPr="00826548" w:rsidRDefault="00382248" w:rsidP="00E0555A">
      <w:pPr>
        <w:pStyle w:val="Prrafodelista"/>
        <w:numPr>
          <w:ilvl w:val="0"/>
          <w:numId w:val="13"/>
        </w:numPr>
        <w:ind w:left="1985"/>
        <w:rPr>
          <w:rFonts w:cs="Times New Roman"/>
          <w:szCs w:val="24"/>
          <w:lang w:val="es-ES"/>
        </w:rPr>
      </w:pPr>
      <w:r w:rsidRPr="00826548">
        <w:rPr>
          <w:rFonts w:cs="Times New Roman"/>
          <w:szCs w:val="24"/>
          <w:lang w:val="es-ES"/>
        </w:rPr>
        <w:t>Condiciones para el crecimiento Económico</w:t>
      </w:r>
    </w:p>
    <w:p w14:paraId="4171DE05" w14:textId="77777777" w:rsidR="00382248" w:rsidRPr="00826548" w:rsidRDefault="00382248" w:rsidP="00E0555A">
      <w:pPr>
        <w:pStyle w:val="Prrafodelista"/>
        <w:numPr>
          <w:ilvl w:val="0"/>
          <w:numId w:val="15"/>
        </w:numPr>
        <w:ind w:left="2410"/>
        <w:rPr>
          <w:rFonts w:cs="Times New Roman"/>
          <w:szCs w:val="24"/>
          <w:lang w:val="es-ES"/>
        </w:rPr>
      </w:pPr>
      <w:r w:rsidRPr="00826548">
        <w:rPr>
          <w:rFonts w:cs="Times New Roman"/>
          <w:szCs w:val="24"/>
          <w:lang w:val="es-ES"/>
        </w:rPr>
        <w:t>Mejora de entornos para la comunidad y negocios</w:t>
      </w:r>
    </w:p>
    <w:p w14:paraId="485F3B29" w14:textId="77777777" w:rsidR="00382248" w:rsidRPr="00826548" w:rsidRDefault="00382248" w:rsidP="00E0555A">
      <w:pPr>
        <w:pStyle w:val="Prrafodelista"/>
        <w:numPr>
          <w:ilvl w:val="0"/>
          <w:numId w:val="15"/>
        </w:numPr>
        <w:ind w:left="2410"/>
        <w:rPr>
          <w:rFonts w:cs="Times New Roman"/>
          <w:szCs w:val="24"/>
          <w:lang w:val="es-ES"/>
        </w:rPr>
      </w:pPr>
      <w:r w:rsidRPr="00826548">
        <w:rPr>
          <w:rFonts w:cs="Times New Roman"/>
          <w:szCs w:val="24"/>
          <w:lang w:val="es-ES"/>
        </w:rPr>
        <w:t>Datos basados en crecimiento</w:t>
      </w:r>
    </w:p>
    <w:p w14:paraId="086D6977" w14:textId="77777777" w:rsidR="00382248" w:rsidRPr="00826548" w:rsidRDefault="00382248" w:rsidP="00E0555A">
      <w:pPr>
        <w:pStyle w:val="Prrafodelista"/>
        <w:numPr>
          <w:ilvl w:val="0"/>
          <w:numId w:val="15"/>
        </w:numPr>
        <w:ind w:left="2410" w:firstLine="0"/>
        <w:rPr>
          <w:rFonts w:cs="Times New Roman"/>
          <w:szCs w:val="24"/>
          <w:lang w:val="es-ES"/>
        </w:rPr>
      </w:pPr>
      <w:r w:rsidRPr="00826548">
        <w:rPr>
          <w:rFonts w:cs="Times New Roman"/>
          <w:szCs w:val="24"/>
          <w:lang w:val="es-ES"/>
        </w:rPr>
        <w:t>Utilidades fundamentales</w:t>
      </w:r>
    </w:p>
    <w:p w14:paraId="6873BE57" w14:textId="77777777" w:rsidR="00382248" w:rsidRPr="00826548" w:rsidRDefault="00382248" w:rsidP="00E0555A">
      <w:pPr>
        <w:pStyle w:val="Prrafodelista"/>
        <w:numPr>
          <w:ilvl w:val="0"/>
          <w:numId w:val="13"/>
        </w:numPr>
        <w:ind w:left="1985"/>
        <w:rPr>
          <w:rFonts w:cs="Times New Roman"/>
          <w:szCs w:val="24"/>
          <w:lang w:val="es-ES"/>
        </w:rPr>
      </w:pPr>
      <w:r w:rsidRPr="00826548">
        <w:rPr>
          <w:rFonts w:cs="Times New Roman"/>
          <w:szCs w:val="24"/>
          <w:lang w:val="es-ES"/>
        </w:rPr>
        <w:t xml:space="preserve">Seguridad y Confianza </w:t>
      </w:r>
    </w:p>
    <w:p w14:paraId="3B59EDB7" w14:textId="77777777" w:rsidR="00382248" w:rsidRPr="00826548" w:rsidRDefault="00382248" w:rsidP="00E0555A">
      <w:pPr>
        <w:pStyle w:val="Prrafodelista"/>
        <w:numPr>
          <w:ilvl w:val="0"/>
          <w:numId w:val="16"/>
        </w:numPr>
        <w:ind w:left="2268"/>
        <w:rPr>
          <w:rFonts w:cs="Times New Roman"/>
          <w:szCs w:val="24"/>
          <w:lang w:val="es-ES"/>
        </w:rPr>
      </w:pPr>
      <w:r w:rsidRPr="00826548">
        <w:rPr>
          <w:rFonts w:cs="Times New Roman"/>
          <w:szCs w:val="24"/>
          <w:lang w:val="es-ES"/>
        </w:rPr>
        <w:t>Protección de datos</w:t>
      </w:r>
    </w:p>
    <w:p w14:paraId="040164B8" w14:textId="77777777" w:rsidR="00382248" w:rsidRPr="00826548" w:rsidRDefault="00382248" w:rsidP="00E0555A">
      <w:pPr>
        <w:pStyle w:val="Prrafodelista"/>
        <w:numPr>
          <w:ilvl w:val="0"/>
          <w:numId w:val="16"/>
        </w:numPr>
        <w:ind w:left="2268"/>
        <w:rPr>
          <w:rFonts w:cs="Times New Roman"/>
          <w:szCs w:val="24"/>
          <w:lang w:val="es-ES"/>
        </w:rPr>
      </w:pPr>
      <w:r w:rsidRPr="00826548">
        <w:rPr>
          <w:rFonts w:cs="Times New Roman"/>
          <w:szCs w:val="24"/>
          <w:lang w:val="es-ES"/>
        </w:rPr>
        <w:t>Infraestructura digital común y segura</w:t>
      </w:r>
    </w:p>
    <w:p w14:paraId="07708B51" w14:textId="527799F5" w:rsidR="00382248" w:rsidRPr="00826548" w:rsidRDefault="00382248" w:rsidP="00134A68">
      <w:pPr>
        <w:pStyle w:val="Prrafodelista"/>
        <w:numPr>
          <w:ilvl w:val="0"/>
          <w:numId w:val="16"/>
        </w:numPr>
        <w:ind w:left="2268"/>
        <w:rPr>
          <w:rFonts w:cs="Times New Roman"/>
          <w:szCs w:val="24"/>
          <w:lang w:val="es-ES"/>
        </w:rPr>
      </w:pPr>
      <w:r w:rsidRPr="00826548">
        <w:rPr>
          <w:rFonts w:cs="Times New Roman"/>
          <w:szCs w:val="24"/>
          <w:lang w:val="es-ES"/>
        </w:rPr>
        <w:t>Digitalización de procedimientos</w:t>
      </w:r>
    </w:p>
    <w:p w14:paraId="5B660673" w14:textId="5B6FFD06" w:rsidR="00382248" w:rsidRPr="008707B3" w:rsidRDefault="005B7B5D" w:rsidP="008707B3">
      <w:pPr>
        <w:pStyle w:val="Ttulo4"/>
        <w:numPr>
          <w:ilvl w:val="3"/>
          <w:numId w:val="71"/>
        </w:numPr>
      </w:pPr>
      <w:r w:rsidRPr="008707B3">
        <w:t>Servicios digitales obligatorios</w:t>
      </w:r>
      <w:r w:rsidR="005A6477" w:rsidRPr="008707B3">
        <w:t>.</w:t>
      </w:r>
    </w:p>
    <w:p w14:paraId="28494E1C" w14:textId="1FE7244F" w:rsidR="00382248" w:rsidRPr="00826548" w:rsidRDefault="00382248" w:rsidP="00382248">
      <w:pPr>
        <w:pStyle w:val="Prrafodelista"/>
        <w:ind w:left="1364" w:firstLine="0"/>
        <w:rPr>
          <w:rFonts w:cs="Times New Roman"/>
          <w:b/>
          <w:bCs/>
          <w:szCs w:val="24"/>
          <w:lang w:val="es-ES"/>
        </w:rPr>
      </w:pPr>
      <w:r w:rsidRPr="00826548">
        <w:rPr>
          <w:rFonts w:cs="Times New Roman"/>
          <w:szCs w:val="24"/>
          <w:lang w:val="es-ES"/>
        </w:rPr>
        <w:t>La obligatoriedad de los servicios se limita únicamente a lo que es autoservicio. Es decir, únicamente los que no requieren intervención humana. La visión planteada es introducir al ciudadano a una visión de gobierno electrónico y con esto que pueda adaptarse a las gestiones en línea. Los sistemas de este país han sido implementados por fases hasta poder realizar gestiones que requieran intervención humana pero que también sea de forma electrónica</w:t>
      </w:r>
      <w:r w:rsidR="00F06D64">
        <w:rPr>
          <w:rFonts w:cs="Times New Roman"/>
          <w:szCs w:val="24"/>
          <w:lang w:val="es-ES"/>
        </w:rPr>
        <w:t>.</w:t>
      </w:r>
      <w:sdt>
        <w:sdtPr>
          <w:rPr>
            <w:rFonts w:cs="Times New Roman"/>
            <w:szCs w:val="24"/>
            <w:lang w:val="es-ES"/>
          </w:rPr>
          <w:id w:val="-1203941279"/>
          <w:citation/>
        </w:sdtPr>
        <w:sdtEndPr/>
        <w:sdtContent>
          <w:r w:rsidR="00F06D64">
            <w:rPr>
              <w:rFonts w:cs="Times New Roman"/>
              <w:szCs w:val="24"/>
              <w:lang w:val="es-ES"/>
            </w:rPr>
            <w:fldChar w:fldCharType="begin"/>
          </w:r>
          <w:r w:rsidR="00F06D64">
            <w:rPr>
              <w:rFonts w:cs="Times New Roman"/>
              <w:szCs w:val="24"/>
              <w:lang w:val="es-MX"/>
            </w:rPr>
            <w:instrText xml:space="preserve"> CITATION Ser16 \l 2058 </w:instrText>
          </w:r>
          <w:r w:rsidR="00F06D64">
            <w:rPr>
              <w:rFonts w:cs="Times New Roman"/>
              <w:szCs w:val="24"/>
              <w:lang w:val="es-ES"/>
            </w:rPr>
            <w:fldChar w:fldCharType="separate"/>
          </w:r>
          <w:r w:rsidR="00556A92">
            <w:rPr>
              <w:rFonts w:cs="Times New Roman"/>
              <w:noProof/>
              <w:szCs w:val="24"/>
              <w:lang w:val="es-MX"/>
            </w:rPr>
            <w:t xml:space="preserve"> </w:t>
          </w:r>
          <w:r w:rsidR="00556A92" w:rsidRPr="00556A92">
            <w:rPr>
              <w:rFonts w:cs="Times New Roman"/>
              <w:noProof/>
              <w:szCs w:val="24"/>
              <w:lang w:val="es-MX"/>
            </w:rPr>
            <w:t>(Jimenez, 2016)</w:t>
          </w:r>
          <w:r w:rsidR="00F06D64">
            <w:rPr>
              <w:rFonts w:cs="Times New Roman"/>
              <w:szCs w:val="24"/>
              <w:lang w:val="es-ES"/>
            </w:rPr>
            <w:fldChar w:fldCharType="end"/>
          </w:r>
        </w:sdtContent>
      </w:sdt>
    </w:p>
    <w:p w14:paraId="07DEC273" w14:textId="724AB57E" w:rsidR="005B7B5D" w:rsidRPr="008707B3" w:rsidRDefault="005B7B5D" w:rsidP="008707B3">
      <w:pPr>
        <w:pStyle w:val="Ttulo4"/>
        <w:numPr>
          <w:ilvl w:val="3"/>
          <w:numId w:val="71"/>
        </w:numPr>
      </w:pPr>
      <w:r w:rsidRPr="008707B3">
        <w:t>Notificaciones y correos</w:t>
      </w:r>
      <w:r w:rsidR="00862B16" w:rsidRPr="008707B3">
        <w:t>.</w:t>
      </w:r>
    </w:p>
    <w:p w14:paraId="33658874" w14:textId="6B271862" w:rsidR="00B52939" w:rsidRPr="00826548" w:rsidRDefault="00B52939" w:rsidP="008B2398">
      <w:pPr>
        <w:pStyle w:val="Prrafodelista"/>
        <w:ind w:left="1364" w:firstLine="0"/>
        <w:rPr>
          <w:rFonts w:cs="Times New Roman"/>
          <w:b/>
          <w:bCs/>
          <w:szCs w:val="24"/>
          <w:lang w:val="es-ES"/>
        </w:rPr>
      </w:pPr>
      <w:r w:rsidRPr="00826548">
        <w:rPr>
          <w:rFonts w:cs="Times New Roman"/>
          <w:szCs w:val="24"/>
          <w:lang w:val="es-ES"/>
        </w:rPr>
        <w:t>El proyecto “Notifica”</w:t>
      </w:r>
      <w:r w:rsidRPr="00826548">
        <w:rPr>
          <w:rStyle w:val="Refdecomentario"/>
          <w:rFonts w:cs="Times New Roman"/>
          <w:sz w:val="24"/>
          <w:szCs w:val="24"/>
          <w:lang w:val="es-ES"/>
        </w:rPr>
        <w:t xml:space="preserve"> </w:t>
      </w:r>
      <w:r w:rsidRPr="00826548">
        <w:rPr>
          <w:rFonts w:cs="Times New Roman"/>
          <w:szCs w:val="24"/>
          <w:lang w:val="es-ES"/>
        </w:rPr>
        <w:t>ha sido de vital importancia para éxito de la implementación del gobierno electrónico, teniendo este como objetivo que todos los ciudadanos que cuenten con un documento de identidad posean un correo electrónico siendo este un único punto de contacto con las Administraciones públicas de manera bidireccional</w:t>
      </w:r>
      <w:r w:rsidR="00F06D64" w:rsidRPr="00F06D64">
        <w:rPr>
          <w:rFonts w:cs="Times New Roman"/>
          <w:szCs w:val="24"/>
          <w:lang w:val="es-ES"/>
        </w:rPr>
        <w:t xml:space="preserve"> </w:t>
      </w:r>
      <w:sdt>
        <w:sdtPr>
          <w:rPr>
            <w:rFonts w:cs="Times New Roman"/>
            <w:szCs w:val="24"/>
            <w:lang w:val="es-ES"/>
          </w:rPr>
          <w:id w:val="1874661307"/>
          <w:citation/>
        </w:sdtPr>
        <w:sdtEndPr/>
        <w:sdtContent>
          <w:r w:rsidR="00F06D64">
            <w:rPr>
              <w:rFonts w:cs="Times New Roman"/>
              <w:szCs w:val="24"/>
              <w:lang w:val="es-ES"/>
            </w:rPr>
            <w:fldChar w:fldCharType="begin"/>
          </w:r>
          <w:r w:rsidR="00F06D64">
            <w:rPr>
              <w:rFonts w:cs="Times New Roman"/>
              <w:szCs w:val="24"/>
              <w:lang w:val="es-MX"/>
            </w:rPr>
            <w:instrText xml:space="preserve"> CITATION Ser16 \l 2058 </w:instrText>
          </w:r>
          <w:r w:rsidR="00F06D64">
            <w:rPr>
              <w:rFonts w:cs="Times New Roman"/>
              <w:szCs w:val="24"/>
              <w:lang w:val="es-ES"/>
            </w:rPr>
            <w:fldChar w:fldCharType="separate"/>
          </w:r>
          <w:r w:rsidR="00556A92" w:rsidRPr="00556A92">
            <w:rPr>
              <w:rFonts w:cs="Times New Roman"/>
              <w:noProof/>
              <w:szCs w:val="24"/>
              <w:lang w:val="es-MX"/>
            </w:rPr>
            <w:t>(Jimenez, 2016)</w:t>
          </w:r>
          <w:r w:rsidR="00F06D64">
            <w:rPr>
              <w:rFonts w:cs="Times New Roman"/>
              <w:szCs w:val="24"/>
              <w:lang w:val="es-ES"/>
            </w:rPr>
            <w:fldChar w:fldCharType="end"/>
          </w:r>
        </w:sdtContent>
      </w:sdt>
      <w:r w:rsidRPr="00826548">
        <w:rPr>
          <w:rFonts w:cs="Times New Roman"/>
          <w:szCs w:val="24"/>
          <w:lang w:val="es-ES"/>
        </w:rPr>
        <w:t>.</w:t>
      </w:r>
    </w:p>
    <w:p w14:paraId="400BA02F" w14:textId="208D9F36" w:rsidR="005B7B5D" w:rsidRPr="008707B3" w:rsidRDefault="005B7B5D" w:rsidP="008707B3">
      <w:pPr>
        <w:pStyle w:val="Ttulo4"/>
        <w:numPr>
          <w:ilvl w:val="3"/>
          <w:numId w:val="71"/>
        </w:numPr>
      </w:pPr>
      <w:r w:rsidRPr="008707B3">
        <w:t>Identidad digital</w:t>
      </w:r>
      <w:r w:rsidR="00862B16" w:rsidRPr="008707B3">
        <w:t>.</w:t>
      </w:r>
    </w:p>
    <w:p w14:paraId="3A68412B" w14:textId="11F30BF4" w:rsidR="00B52939" w:rsidRPr="00826548" w:rsidRDefault="00B52939" w:rsidP="00B52939">
      <w:pPr>
        <w:pStyle w:val="Prrafodelista"/>
        <w:ind w:left="1364" w:firstLine="0"/>
        <w:rPr>
          <w:rFonts w:cs="Times New Roman"/>
          <w:b/>
          <w:bCs/>
          <w:szCs w:val="24"/>
          <w:lang w:val="es-ES"/>
        </w:rPr>
      </w:pPr>
      <w:r w:rsidRPr="00826548">
        <w:rPr>
          <w:rFonts w:cs="Times New Roman"/>
          <w:lang w:val="es-ES"/>
        </w:rPr>
        <w:t xml:space="preserve">Un sistema de identidad digital es universal y esta fue la visión de Dinamarca con el fin de promover de forma obligatoria las relaciones entre la administración y ciudadanía. El objetivo es promover el uso de certificados </w:t>
      </w:r>
      <w:r w:rsidRPr="00826548">
        <w:rPr>
          <w:rFonts w:cs="Times New Roman"/>
          <w:lang w:val="es-ES"/>
        </w:rPr>
        <w:lastRenderedPageBreak/>
        <w:t>digitales como parte de la identificación de todos los ciudadanos</w:t>
      </w:r>
      <w:r w:rsidR="00F06D64" w:rsidRPr="00F06D64">
        <w:rPr>
          <w:rFonts w:cs="Times New Roman"/>
          <w:szCs w:val="24"/>
          <w:lang w:val="es-ES"/>
        </w:rPr>
        <w:t xml:space="preserve"> </w:t>
      </w:r>
      <w:sdt>
        <w:sdtPr>
          <w:rPr>
            <w:rFonts w:cs="Times New Roman"/>
            <w:szCs w:val="24"/>
            <w:lang w:val="es-ES"/>
          </w:rPr>
          <w:id w:val="1185320915"/>
          <w:citation/>
        </w:sdtPr>
        <w:sdtEndPr/>
        <w:sdtContent>
          <w:r w:rsidR="00F06D64">
            <w:rPr>
              <w:rFonts w:cs="Times New Roman"/>
              <w:szCs w:val="24"/>
              <w:lang w:val="es-ES"/>
            </w:rPr>
            <w:fldChar w:fldCharType="begin"/>
          </w:r>
          <w:r w:rsidR="00F06D64">
            <w:rPr>
              <w:rFonts w:cs="Times New Roman"/>
              <w:szCs w:val="24"/>
              <w:lang w:val="es-MX"/>
            </w:rPr>
            <w:instrText xml:space="preserve"> CITATION Ser16 \l 2058 </w:instrText>
          </w:r>
          <w:r w:rsidR="00F06D64">
            <w:rPr>
              <w:rFonts w:cs="Times New Roman"/>
              <w:szCs w:val="24"/>
              <w:lang w:val="es-ES"/>
            </w:rPr>
            <w:fldChar w:fldCharType="separate"/>
          </w:r>
          <w:r w:rsidR="00556A92" w:rsidRPr="00556A92">
            <w:rPr>
              <w:rFonts w:cs="Times New Roman"/>
              <w:noProof/>
              <w:szCs w:val="24"/>
              <w:lang w:val="es-MX"/>
            </w:rPr>
            <w:t>(Jimenez, 2016)</w:t>
          </w:r>
          <w:r w:rsidR="00F06D64">
            <w:rPr>
              <w:rFonts w:cs="Times New Roman"/>
              <w:szCs w:val="24"/>
              <w:lang w:val="es-ES"/>
            </w:rPr>
            <w:fldChar w:fldCharType="end"/>
          </w:r>
        </w:sdtContent>
      </w:sdt>
      <w:r w:rsidRPr="00826548">
        <w:rPr>
          <w:rFonts w:cs="Times New Roman"/>
          <w:lang w:val="es-ES"/>
        </w:rPr>
        <w:t>.</w:t>
      </w:r>
    </w:p>
    <w:p w14:paraId="342BC933" w14:textId="0BA124D3" w:rsidR="00B52939" w:rsidRPr="008707B3" w:rsidRDefault="005B7B5D" w:rsidP="008707B3">
      <w:pPr>
        <w:pStyle w:val="Ttulo4"/>
        <w:numPr>
          <w:ilvl w:val="3"/>
          <w:numId w:val="71"/>
        </w:numPr>
      </w:pPr>
      <w:r w:rsidRPr="008707B3">
        <w:t>Portal ciudadano</w:t>
      </w:r>
      <w:r w:rsidR="00862B16" w:rsidRPr="008707B3">
        <w:t>.</w:t>
      </w:r>
    </w:p>
    <w:p w14:paraId="4EAA1F96" w14:textId="0ED12370" w:rsidR="00B52939" w:rsidRPr="00826548" w:rsidRDefault="00B52939" w:rsidP="00134A68">
      <w:pPr>
        <w:pStyle w:val="Prrafodelista"/>
        <w:ind w:left="1364" w:firstLine="0"/>
        <w:rPr>
          <w:rFonts w:cs="Times New Roman"/>
          <w:b/>
          <w:bCs/>
          <w:szCs w:val="24"/>
          <w:lang w:val="es-ES"/>
        </w:rPr>
      </w:pPr>
      <w:r w:rsidRPr="00826548">
        <w:rPr>
          <w:rFonts w:cs="Times New Roman"/>
          <w:szCs w:val="24"/>
          <w:lang w:val="es-ES"/>
        </w:rPr>
        <w:t>Una de las características que es importante mencionar como puntos clave del éxito del Gobierno Electrónico en Dinamarca es que existe un portal único de contacto entre la Administración Gubernamental y ciudadanos</w:t>
      </w:r>
      <w:r w:rsidR="00BE1098" w:rsidRPr="00826548">
        <w:rPr>
          <w:rFonts w:cs="Times New Roman"/>
          <w:szCs w:val="24"/>
          <w:lang w:val="es-ES"/>
        </w:rPr>
        <w:t>;</w:t>
      </w:r>
      <w:r w:rsidRPr="00826548">
        <w:rPr>
          <w:rFonts w:cs="Times New Roman"/>
          <w:szCs w:val="24"/>
          <w:lang w:val="es-ES"/>
        </w:rPr>
        <w:t xml:space="preserve"> </w:t>
      </w:r>
      <w:r w:rsidR="00BE1098" w:rsidRPr="00826548">
        <w:rPr>
          <w:rFonts w:cs="Times New Roman"/>
          <w:szCs w:val="24"/>
          <w:lang w:val="es-ES"/>
        </w:rPr>
        <w:t>por tanto</w:t>
      </w:r>
      <w:r w:rsidRPr="00826548">
        <w:rPr>
          <w:rFonts w:cs="Times New Roman"/>
          <w:szCs w:val="24"/>
          <w:lang w:val="es-ES"/>
        </w:rPr>
        <w:t>, a comparación de otros países existen características que son importantes mencionar:</w:t>
      </w:r>
    </w:p>
    <w:p w14:paraId="6F8A8D23" w14:textId="00BC5790" w:rsidR="00B52939" w:rsidRPr="00826548" w:rsidRDefault="00B52939" w:rsidP="00134A68">
      <w:pPr>
        <w:pStyle w:val="Prrafodelista"/>
        <w:numPr>
          <w:ilvl w:val="0"/>
          <w:numId w:val="13"/>
        </w:numPr>
        <w:ind w:left="2268"/>
        <w:rPr>
          <w:rFonts w:cs="Times New Roman"/>
          <w:szCs w:val="24"/>
          <w:lang w:val="es-ES"/>
        </w:rPr>
      </w:pPr>
      <w:r w:rsidRPr="00826548">
        <w:rPr>
          <w:rFonts w:cs="Times New Roman"/>
          <w:szCs w:val="24"/>
          <w:lang w:val="es-ES"/>
        </w:rPr>
        <w:t>No existe una “Carpeta del ciudadano”, sino un espacio personal, lo que permite que no solamente en el sean almacenadas las operaciones realizadas por el ciudadano, sino también en él se encuentren documentos propios del ciudadano, como podría ser su hoja de vida. Por medio de este portal las compañías pueden realizar una búsqueda para proporcionar empleos</w:t>
      </w:r>
      <w:r w:rsidR="00F06D64" w:rsidRPr="00F06D64">
        <w:rPr>
          <w:rFonts w:cs="Times New Roman"/>
          <w:szCs w:val="24"/>
          <w:lang w:val="es-ES"/>
        </w:rPr>
        <w:t xml:space="preserve"> </w:t>
      </w:r>
      <w:sdt>
        <w:sdtPr>
          <w:rPr>
            <w:rFonts w:cs="Times New Roman"/>
            <w:szCs w:val="24"/>
            <w:lang w:val="es-ES"/>
          </w:rPr>
          <w:id w:val="2139690575"/>
          <w:citation/>
        </w:sdtPr>
        <w:sdtEndPr/>
        <w:sdtContent>
          <w:r w:rsidR="00F06D64">
            <w:rPr>
              <w:rFonts w:cs="Times New Roman"/>
              <w:szCs w:val="24"/>
              <w:lang w:val="es-ES"/>
            </w:rPr>
            <w:fldChar w:fldCharType="begin"/>
          </w:r>
          <w:r w:rsidR="00F06D64">
            <w:rPr>
              <w:rFonts w:cs="Times New Roman"/>
              <w:szCs w:val="24"/>
              <w:lang w:val="es-MX"/>
            </w:rPr>
            <w:instrText xml:space="preserve"> CITATION Ser16 \l 2058 </w:instrText>
          </w:r>
          <w:r w:rsidR="00F06D64">
            <w:rPr>
              <w:rFonts w:cs="Times New Roman"/>
              <w:szCs w:val="24"/>
              <w:lang w:val="es-ES"/>
            </w:rPr>
            <w:fldChar w:fldCharType="separate"/>
          </w:r>
          <w:r w:rsidR="00556A92" w:rsidRPr="00556A92">
            <w:rPr>
              <w:rFonts w:cs="Times New Roman"/>
              <w:noProof/>
              <w:szCs w:val="24"/>
              <w:lang w:val="es-MX"/>
            </w:rPr>
            <w:t>(Jimenez, 2016)</w:t>
          </w:r>
          <w:r w:rsidR="00F06D64">
            <w:rPr>
              <w:rFonts w:cs="Times New Roman"/>
              <w:szCs w:val="24"/>
              <w:lang w:val="es-ES"/>
            </w:rPr>
            <w:fldChar w:fldCharType="end"/>
          </w:r>
        </w:sdtContent>
      </w:sdt>
      <w:r w:rsidRPr="00826548">
        <w:rPr>
          <w:rFonts w:cs="Times New Roman"/>
          <w:szCs w:val="24"/>
          <w:lang w:val="es-ES"/>
        </w:rPr>
        <w:t>.</w:t>
      </w:r>
    </w:p>
    <w:p w14:paraId="31557B24" w14:textId="59BFFE27" w:rsidR="00B52939" w:rsidRPr="00826548" w:rsidRDefault="00B52939" w:rsidP="00134A68">
      <w:pPr>
        <w:numPr>
          <w:ilvl w:val="0"/>
          <w:numId w:val="17"/>
        </w:numPr>
        <w:ind w:left="2268"/>
        <w:textAlignment w:val="baseline"/>
        <w:rPr>
          <w:rFonts w:cs="Times New Roman"/>
          <w:szCs w:val="24"/>
          <w:lang w:val="es-ES"/>
        </w:rPr>
      </w:pPr>
      <w:r w:rsidRPr="00826548">
        <w:rPr>
          <w:rFonts w:cs="Times New Roman"/>
          <w:szCs w:val="24"/>
          <w:lang w:val="es-ES"/>
        </w:rPr>
        <w:t>El trabajo relativo a la experiencia de Usuario inicio en el 2012. Son 8 años de mejorar una interfaz a partir de estudios comparados para asegurar que el ciudadano se sienta cómodo y vuelva constantemente al portal</w:t>
      </w:r>
      <w:r w:rsidR="00F06D64">
        <w:rPr>
          <w:rFonts w:cs="Times New Roman"/>
          <w:szCs w:val="24"/>
          <w:lang w:val="es-ES"/>
        </w:rPr>
        <w:t xml:space="preserve"> </w:t>
      </w:r>
      <w:sdt>
        <w:sdtPr>
          <w:rPr>
            <w:rFonts w:cs="Times New Roman"/>
            <w:szCs w:val="24"/>
            <w:lang w:val="es-ES"/>
          </w:rPr>
          <w:id w:val="-738795671"/>
          <w:citation/>
        </w:sdtPr>
        <w:sdtEndPr/>
        <w:sdtContent>
          <w:r w:rsidR="00F06D64">
            <w:rPr>
              <w:rFonts w:cs="Times New Roman"/>
              <w:szCs w:val="24"/>
              <w:lang w:val="es-ES"/>
            </w:rPr>
            <w:fldChar w:fldCharType="begin"/>
          </w:r>
          <w:r w:rsidR="00F06D64">
            <w:rPr>
              <w:rFonts w:cs="Times New Roman"/>
              <w:szCs w:val="24"/>
              <w:lang w:val="es-MX"/>
            </w:rPr>
            <w:instrText xml:space="preserve"> CITATION Ser16 \l 2058 </w:instrText>
          </w:r>
          <w:r w:rsidR="00F06D64">
            <w:rPr>
              <w:rFonts w:cs="Times New Roman"/>
              <w:szCs w:val="24"/>
              <w:lang w:val="es-ES"/>
            </w:rPr>
            <w:fldChar w:fldCharType="separate"/>
          </w:r>
          <w:r w:rsidR="00556A92" w:rsidRPr="00556A92">
            <w:rPr>
              <w:rFonts w:cs="Times New Roman"/>
              <w:noProof/>
              <w:szCs w:val="24"/>
              <w:lang w:val="es-MX"/>
            </w:rPr>
            <w:t>(Jimenez, 2016)</w:t>
          </w:r>
          <w:r w:rsidR="00F06D64">
            <w:rPr>
              <w:rFonts w:cs="Times New Roman"/>
              <w:szCs w:val="24"/>
              <w:lang w:val="es-ES"/>
            </w:rPr>
            <w:fldChar w:fldCharType="end"/>
          </w:r>
        </w:sdtContent>
      </w:sdt>
      <w:r w:rsidRPr="00826548">
        <w:rPr>
          <w:rFonts w:cs="Times New Roman"/>
          <w:szCs w:val="24"/>
          <w:lang w:val="es-ES"/>
        </w:rPr>
        <w:t>.</w:t>
      </w:r>
    </w:p>
    <w:p w14:paraId="76CD19FC" w14:textId="419BE97C" w:rsidR="00C06008" w:rsidRDefault="00B52939" w:rsidP="00450A59">
      <w:pPr>
        <w:numPr>
          <w:ilvl w:val="0"/>
          <w:numId w:val="17"/>
        </w:numPr>
        <w:ind w:left="2268"/>
        <w:textAlignment w:val="baseline"/>
        <w:rPr>
          <w:rFonts w:cs="Times New Roman"/>
          <w:szCs w:val="24"/>
          <w:lang w:val="es-ES"/>
        </w:rPr>
      </w:pPr>
      <w:r w:rsidRPr="00826548">
        <w:rPr>
          <w:rFonts w:cs="Times New Roman"/>
          <w:szCs w:val="24"/>
          <w:lang w:val="es-ES"/>
        </w:rPr>
        <w:t xml:space="preserve">Mediante acuerdos Gubernamentales potencia su uso bajo la metodología “Punto Único”, que busca la resolución de tramites sin necesidad de ir a la página web del </w:t>
      </w:r>
      <w:r w:rsidR="00450A59" w:rsidRPr="00826548">
        <w:rPr>
          <w:rFonts w:cs="Times New Roman"/>
          <w:szCs w:val="24"/>
          <w:lang w:val="es-ES"/>
        </w:rPr>
        <w:t>ministerio</w:t>
      </w:r>
      <w:r w:rsidR="00450A59">
        <w:rPr>
          <w:rFonts w:cs="Times New Roman"/>
          <w:szCs w:val="24"/>
          <w:lang w:val="es-ES"/>
        </w:rPr>
        <w:t>.</w:t>
      </w:r>
    </w:p>
    <w:p w14:paraId="15591AB5" w14:textId="77777777" w:rsidR="00C34C7D" w:rsidRPr="00450A59" w:rsidRDefault="00C34C7D" w:rsidP="00C34C7D">
      <w:pPr>
        <w:ind w:left="2268" w:firstLine="0"/>
        <w:textAlignment w:val="baseline"/>
        <w:rPr>
          <w:rFonts w:cs="Times New Roman"/>
          <w:szCs w:val="24"/>
          <w:lang w:val="es-ES"/>
        </w:rPr>
      </w:pPr>
    </w:p>
    <w:p w14:paraId="3BDB60DA" w14:textId="6348515F" w:rsidR="00B52939" w:rsidRPr="00613241" w:rsidRDefault="002630B2" w:rsidP="00946104">
      <w:pPr>
        <w:pStyle w:val="Prrafodelista"/>
        <w:numPr>
          <w:ilvl w:val="1"/>
          <w:numId w:val="75"/>
        </w:numPr>
        <w:jc w:val="left"/>
        <w:outlineLvl w:val="1"/>
        <w:rPr>
          <w:rFonts w:cs="Times New Roman"/>
          <w:b/>
          <w:bCs/>
          <w:szCs w:val="24"/>
          <w:lang w:val="es-ES"/>
        </w:rPr>
      </w:pPr>
      <w:bookmarkStart w:id="79" w:name="_Toc63378897"/>
      <w:r w:rsidRPr="00613241">
        <w:rPr>
          <w:rFonts w:cs="Times New Roman"/>
          <w:b/>
          <w:bCs/>
          <w:szCs w:val="24"/>
          <w:lang w:val="es-ES"/>
        </w:rPr>
        <w:t>Proceso de transformación digital</w:t>
      </w:r>
      <w:r w:rsidR="00862B16" w:rsidRPr="00613241">
        <w:rPr>
          <w:rFonts w:cs="Times New Roman"/>
          <w:b/>
          <w:bCs/>
          <w:szCs w:val="24"/>
          <w:lang w:val="es-ES"/>
        </w:rPr>
        <w:t>.</w:t>
      </w:r>
      <w:bookmarkEnd w:id="79"/>
    </w:p>
    <w:p w14:paraId="621938A8" w14:textId="707E6451" w:rsidR="00B52939" w:rsidRPr="00826548" w:rsidRDefault="00B52939" w:rsidP="00134A68">
      <w:pPr>
        <w:pStyle w:val="Prrafodelista"/>
        <w:ind w:left="644" w:firstLine="0"/>
        <w:jc w:val="left"/>
        <w:rPr>
          <w:rFonts w:cs="Times New Roman"/>
          <w:b/>
          <w:bCs/>
          <w:szCs w:val="24"/>
          <w:lang w:val="es-ES"/>
        </w:rPr>
      </w:pPr>
      <w:r w:rsidRPr="00826548">
        <w:rPr>
          <w:rFonts w:cs="Times New Roman"/>
          <w:szCs w:val="24"/>
          <w:lang w:val="es-ES"/>
        </w:rPr>
        <w:t>Actualmente todos los gobiernos se encuentran en un proceso de Transformación digital, en el cual buscan cambiar la óptica de su funcionamiento dejando atrás modelos analógicos para adoptar modelos digitales.</w:t>
      </w:r>
    </w:p>
    <w:p w14:paraId="7A190C23" w14:textId="1538FD14" w:rsidR="00B52939" w:rsidRPr="00826548" w:rsidRDefault="00B52939" w:rsidP="00134A68">
      <w:pPr>
        <w:pStyle w:val="Prrafodelista"/>
        <w:ind w:left="644" w:firstLine="0"/>
        <w:rPr>
          <w:rFonts w:cs="Times New Roman"/>
          <w:b/>
          <w:bCs/>
          <w:szCs w:val="24"/>
          <w:lang w:val="es-ES"/>
        </w:rPr>
      </w:pPr>
      <w:r w:rsidRPr="00826548">
        <w:rPr>
          <w:rFonts w:cs="Times New Roman"/>
          <w:szCs w:val="24"/>
          <w:lang w:val="es-ES"/>
        </w:rPr>
        <w:t xml:space="preserve">     Los procesos tecnológicos tienen un gran impacto en la sociedad, además que podemos verla presente en la mayor parte de la vida de las personas, tanto en el ámbito local como laboral, lo cual ha requerido un cambio en la forma de vida y sigue requiriendo un proceso que permita de manera conveniente realizar una Transformación </w:t>
      </w:r>
      <w:r w:rsidRPr="00826548">
        <w:rPr>
          <w:rFonts w:cs="Times New Roman"/>
          <w:szCs w:val="24"/>
          <w:lang w:val="es-ES"/>
        </w:rPr>
        <w:lastRenderedPageBreak/>
        <w:t>Digital que permita adaptarse a las novedades tecnológicas, del mismo modo, el gobierno también está influenciado por la tecnología por lo cual se ven obligados a utilizar estrategias que permitan implementar TIC en su estructura</w:t>
      </w:r>
      <w:r w:rsidR="005F1612">
        <w:rPr>
          <w:rFonts w:cs="Times New Roman"/>
          <w:szCs w:val="24"/>
          <w:lang w:val="es-ES"/>
        </w:rPr>
        <w:t xml:space="preserve"> </w:t>
      </w:r>
    </w:p>
    <w:p w14:paraId="5B5F5D4A" w14:textId="71EF9319" w:rsidR="00A47FD0" w:rsidRPr="00946104" w:rsidRDefault="004C5069" w:rsidP="00946104">
      <w:pPr>
        <w:pStyle w:val="Prrafodelista"/>
        <w:numPr>
          <w:ilvl w:val="2"/>
          <w:numId w:val="77"/>
        </w:numPr>
        <w:jc w:val="left"/>
        <w:outlineLvl w:val="2"/>
        <w:rPr>
          <w:rFonts w:cs="Times New Roman"/>
          <w:b/>
          <w:bCs/>
          <w:szCs w:val="24"/>
          <w:lang w:val="es-ES"/>
        </w:rPr>
      </w:pPr>
      <w:bookmarkStart w:id="80" w:name="_Toc63378898"/>
      <w:r w:rsidRPr="00946104">
        <w:rPr>
          <w:rFonts w:cs="Times New Roman"/>
          <w:b/>
          <w:bCs/>
          <w:szCs w:val="24"/>
          <w:lang w:val="es-ES"/>
        </w:rPr>
        <w:t>Madurez digital</w:t>
      </w:r>
      <w:bookmarkEnd w:id="80"/>
    </w:p>
    <w:p w14:paraId="73644371" w14:textId="77777777" w:rsidR="00A47FD0" w:rsidRPr="00826548" w:rsidRDefault="00A47FD0" w:rsidP="00134A68">
      <w:pPr>
        <w:pStyle w:val="Prrafodelista"/>
        <w:ind w:left="1004" w:firstLine="0"/>
        <w:jc w:val="left"/>
        <w:rPr>
          <w:rFonts w:cs="Times New Roman"/>
          <w:b/>
          <w:bCs/>
          <w:szCs w:val="24"/>
          <w:lang w:val="es-ES"/>
        </w:rPr>
      </w:pPr>
      <w:r w:rsidRPr="00826548">
        <w:rPr>
          <w:rFonts w:cs="Times New Roman"/>
          <w:szCs w:val="24"/>
          <w:lang w:val="es-ES"/>
        </w:rPr>
        <w:t>Actualmente los gobiernos se encuentran en etapas distintas en el camino hacia la transformación digital. Para describirlo según la encuesta realizada por la consultora Deloitte sobre la Transformación Digital a 1200 Trabajadores del gobierno en 70 países, la cual indica lo siguiente.</w:t>
      </w:r>
    </w:p>
    <w:p w14:paraId="445AF3B9" w14:textId="29A2A452" w:rsidR="00A47FD0" w:rsidRDefault="00A47FD0" w:rsidP="00134A68">
      <w:pPr>
        <w:pStyle w:val="Prrafodelista"/>
        <w:ind w:left="1276" w:right="571" w:firstLine="0"/>
        <w:rPr>
          <w:rFonts w:cs="Times New Roman"/>
          <w:i/>
          <w:iCs/>
          <w:szCs w:val="24"/>
          <w:lang w:val="es-ES"/>
        </w:rPr>
      </w:pPr>
      <w:r w:rsidRPr="00826548">
        <w:rPr>
          <w:rFonts w:cs="Times New Roman"/>
          <w:b/>
          <w:bCs/>
          <w:i/>
          <w:iCs/>
          <w:szCs w:val="24"/>
          <w:lang w:val="es-ES"/>
        </w:rPr>
        <w:t xml:space="preserve">     </w:t>
      </w:r>
      <w:r w:rsidRPr="00826548">
        <w:rPr>
          <w:rFonts w:cs="Times New Roman"/>
          <w:i/>
          <w:iCs/>
          <w:szCs w:val="24"/>
          <w:lang w:val="es-ES"/>
        </w:rPr>
        <w:t>“El 60% está en proceso de desarrollo de maduración. El 13% está ‘’ en proceso de maduración’’, y el 26% todavía está en fases tempranas. Nos referimos a gobiernos que están “madurando” y no usamos el término “maduros”, ya que aún estamos en las primeras etapas de la Transformación Digital y los gobiernos todavía deben alcanzar el estado final.”</w:t>
      </w:r>
      <w:sdt>
        <w:sdtPr>
          <w:rPr>
            <w:rFonts w:cs="Times New Roman"/>
            <w:i/>
            <w:iCs/>
            <w:szCs w:val="24"/>
            <w:lang w:val="es-ES"/>
          </w:rPr>
          <w:id w:val="909271829"/>
          <w:citation/>
        </w:sdtPr>
        <w:sdtEndPr/>
        <w:sdtContent>
          <w:r w:rsidR="00284B39">
            <w:rPr>
              <w:rFonts w:cs="Times New Roman"/>
              <w:i/>
              <w:iCs/>
              <w:szCs w:val="24"/>
              <w:lang w:val="es-ES"/>
            </w:rPr>
            <w:fldChar w:fldCharType="begin"/>
          </w:r>
          <w:r w:rsidR="00284B39">
            <w:rPr>
              <w:rFonts w:cs="Times New Roman"/>
              <w:i/>
              <w:iCs/>
              <w:szCs w:val="24"/>
              <w:lang w:val="es-MX"/>
            </w:rPr>
            <w:instrText xml:space="preserve"> CITATION Egg14 \l 2058 </w:instrText>
          </w:r>
          <w:r w:rsidR="00284B39">
            <w:rPr>
              <w:rFonts w:cs="Times New Roman"/>
              <w:i/>
              <w:iCs/>
              <w:szCs w:val="24"/>
              <w:lang w:val="es-ES"/>
            </w:rPr>
            <w:fldChar w:fldCharType="separate"/>
          </w:r>
          <w:r w:rsidR="00556A92">
            <w:rPr>
              <w:rFonts w:cs="Times New Roman"/>
              <w:i/>
              <w:iCs/>
              <w:noProof/>
              <w:szCs w:val="24"/>
              <w:lang w:val="es-MX"/>
            </w:rPr>
            <w:t xml:space="preserve"> </w:t>
          </w:r>
          <w:r w:rsidR="00556A92" w:rsidRPr="00556A92">
            <w:rPr>
              <w:rFonts w:cs="Times New Roman"/>
              <w:noProof/>
              <w:szCs w:val="24"/>
              <w:lang w:val="es-MX"/>
            </w:rPr>
            <w:t>(Eggers &amp; Bellman, 2014)</w:t>
          </w:r>
          <w:r w:rsidR="00284B39">
            <w:rPr>
              <w:rFonts w:cs="Times New Roman"/>
              <w:i/>
              <w:iCs/>
              <w:szCs w:val="24"/>
              <w:lang w:val="es-ES"/>
            </w:rPr>
            <w:fldChar w:fldCharType="end"/>
          </w:r>
        </w:sdtContent>
      </w:sdt>
    </w:p>
    <w:p w14:paraId="6DA4764C" w14:textId="77777777" w:rsidR="009E2384" w:rsidRDefault="009E2384" w:rsidP="00134A68">
      <w:pPr>
        <w:pStyle w:val="Prrafodelista"/>
        <w:ind w:left="1276" w:right="571" w:firstLine="0"/>
        <w:rPr>
          <w:rFonts w:cs="Times New Roman"/>
          <w:i/>
          <w:iCs/>
          <w:szCs w:val="24"/>
          <w:lang w:val="es-ES"/>
        </w:rPr>
      </w:pPr>
    </w:p>
    <w:p w14:paraId="351CCFE7" w14:textId="225313AF" w:rsidR="003C5304" w:rsidRDefault="00BD5C56" w:rsidP="003C5304">
      <w:pPr>
        <w:pStyle w:val="Descripcin"/>
        <w:spacing w:after="0"/>
        <w:jc w:val="center"/>
        <w:rPr>
          <w:i w:val="0"/>
          <w:iCs w:val="0"/>
          <w:color w:val="auto"/>
          <w:sz w:val="20"/>
          <w:szCs w:val="20"/>
        </w:rPr>
      </w:pPr>
      <w:bookmarkStart w:id="81" w:name="_Toc62418847"/>
      <w:r>
        <w:rPr>
          <w:i w:val="0"/>
          <w:iCs w:val="0"/>
          <w:color w:val="auto"/>
          <w:sz w:val="20"/>
          <w:szCs w:val="20"/>
        </w:rPr>
        <w:t>Figura</w:t>
      </w:r>
      <w:r w:rsidR="009E2384" w:rsidRPr="009E2384">
        <w:rPr>
          <w:i w:val="0"/>
          <w:iCs w:val="0"/>
          <w:color w:val="auto"/>
          <w:sz w:val="20"/>
          <w:szCs w:val="20"/>
        </w:rPr>
        <w:t xml:space="preserve"> </w:t>
      </w:r>
      <w:r w:rsidR="009E2384" w:rsidRPr="009E2384">
        <w:rPr>
          <w:i w:val="0"/>
          <w:iCs w:val="0"/>
          <w:color w:val="auto"/>
          <w:sz w:val="20"/>
          <w:szCs w:val="20"/>
        </w:rPr>
        <w:fldChar w:fldCharType="begin"/>
      </w:r>
      <w:r w:rsidR="009E2384" w:rsidRPr="009E2384">
        <w:rPr>
          <w:i w:val="0"/>
          <w:iCs w:val="0"/>
          <w:color w:val="auto"/>
          <w:sz w:val="20"/>
          <w:szCs w:val="20"/>
        </w:rPr>
        <w:instrText xml:space="preserve"> SEQ Ilustración \* ARABIC </w:instrText>
      </w:r>
      <w:r w:rsidR="009E2384" w:rsidRPr="009E2384">
        <w:rPr>
          <w:i w:val="0"/>
          <w:iCs w:val="0"/>
          <w:color w:val="auto"/>
          <w:sz w:val="20"/>
          <w:szCs w:val="20"/>
        </w:rPr>
        <w:fldChar w:fldCharType="separate"/>
      </w:r>
      <w:r w:rsidR="00434908">
        <w:rPr>
          <w:i w:val="0"/>
          <w:iCs w:val="0"/>
          <w:noProof/>
          <w:color w:val="auto"/>
          <w:sz w:val="20"/>
          <w:szCs w:val="20"/>
        </w:rPr>
        <w:t>5</w:t>
      </w:r>
      <w:r w:rsidR="009E2384" w:rsidRPr="009E2384">
        <w:rPr>
          <w:i w:val="0"/>
          <w:iCs w:val="0"/>
          <w:color w:val="auto"/>
          <w:sz w:val="20"/>
          <w:szCs w:val="20"/>
        </w:rPr>
        <w:fldChar w:fldCharType="end"/>
      </w:r>
      <w:r w:rsidR="009E2384" w:rsidRPr="009E2384">
        <w:rPr>
          <w:i w:val="0"/>
          <w:iCs w:val="0"/>
          <w:color w:val="auto"/>
          <w:sz w:val="20"/>
          <w:szCs w:val="20"/>
        </w:rPr>
        <w:t xml:space="preserve">. </w:t>
      </w:r>
    </w:p>
    <w:p w14:paraId="64837AF9" w14:textId="2F60F17B" w:rsidR="009E2384" w:rsidRPr="003C5304" w:rsidRDefault="009E2384" w:rsidP="003C5304">
      <w:pPr>
        <w:pStyle w:val="Descripcin"/>
        <w:spacing w:after="0"/>
        <w:jc w:val="center"/>
        <w:rPr>
          <w:color w:val="auto"/>
          <w:sz w:val="20"/>
          <w:szCs w:val="20"/>
        </w:rPr>
      </w:pPr>
      <w:r w:rsidRPr="003C5304">
        <w:rPr>
          <w:color w:val="auto"/>
          <w:sz w:val="20"/>
          <w:szCs w:val="20"/>
        </w:rPr>
        <w:t>Distribución global de la madurez</w:t>
      </w:r>
      <w:bookmarkEnd w:id="81"/>
    </w:p>
    <w:p w14:paraId="4D1C83F3" w14:textId="59FED9C4" w:rsidR="009E2384" w:rsidRPr="009E2384" w:rsidRDefault="009E2384" w:rsidP="009E2384">
      <w:pPr>
        <w:jc w:val="center"/>
      </w:pPr>
      <w:r w:rsidRPr="004E2291">
        <w:rPr>
          <w:i/>
          <w:iCs/>
          <w:noProof/>
          <w:sz w:val="20"/>
          <w:szCs w:val="20"/>
          <w14:textOutline w14:w="9525" w14:cap="rnd" w14:cmpd="sng" w14:algn="ctr">
            <w14:noFill/>
            <w14:prstDash w14:val="solid"/>
            <w14:bevel/>
          </w14:textOutline>
        </w:rPr>
        <w:drawing>
          <wp:inline distT="0" distB="0" distL="0" distR="0" wp14:anchorId="20F521E6" wp14:editId="4792F92D">
            <wp:extent cx="4029740" cy="1670685"/>
            <wp:effectExtent l="0" t="0" r="8890" b="5715"/>
            <wp:docPr id="42" name="Gráfico 42">
              <a:extLst xmlns:a="http://schemas.openxmlformats.org/drawingml/2006/main">
                <a:ext uri="{FF2B5EF4-FFF2-40B4-BE49-F238E27FC236}">
                  <a16:creationId xmlns:a16="http://schemas.microsoft.com/office/drawing/2014/main" id="{3ED77550-1CB5-4B40-91E2-18589886C9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34AA9A7" w14:textId="2B9933B2" w:rsidR="009E2384" w:rsidRPr="003C5304" w:rsidRDefault="009E2384" w:rsidP="003C5304">
      <w:pPr>
        <w:jc w:val="center"/>
        <w:rPr>
          <w:sz w:val="20"/>
          <w:szCs w:val="20"/>
          <w:lang w:val="es-MX"/>
          <w14:textOutline w14:w="9525" w14:cap="rnd" w14:cmpd="sng" w14:algn="ctr">
            <w14:noFill/>
            <w14:prstDash w14:val="solid"/>
            <w14:bevel/>
          </w14:textOutline>
        </w:rPr>
      </w:pPr>
      <w:r w:rsidRPr="009E2384">
        <w:rPr>
          <w:sz w:val="20"/>
          <w:szCs w:val="20"/>
          <w:lang w:val="es-MX"/>
          <w14:textOutline w14:w="9525" w14:cap="rnd" w14:cmpd="sng" w14:algn="ctr">
            <w14:noFill/>
            <w14:prstDash w14:val="solid"/>
            <w14:bevel/>
          </w14:textOutline>
        </w:rPr>
        <w:t xml:space="preserve">Fuente: </w:t>
      </w:r>
      <w:sdt>
        <w:sdtPr>
          <w:rPr>
            <w:rFonts w:cs="Times New Roman"/>
            <w:sz w:val="20"/>
            <w:szCs w:val="20"/>
            <w:lang w:val="es-ES"/>
          </w:rPr>
          <w:id w:val="1598669485"/>
          <w:citation/>
        </w:sdtPr>
        <w:sdtEndPr/>
        <w:sdtContent>
          <w:r w:rsidRPr="009E2384">
            <w:rPr>
              <w:rFonts w:cs="Times New Roman"/>
              <w:sz w:val="20"/>
              <w:szCs w:val="20"/>
              <w:lang w:val="es-ES"/>
            </w:rPr>
            <w:fldChar w:fldCharType="begin"/>
          </w:r>
          <w:r w:rsidRPr="009E2384">
            <w:rPr>
              <w:rFonts w:cs="Times New Roman"/>
              <w:sz w:val="20"/>
              <w:szCs w:val="20"/>
              <w:lang w:val="es-MX"/>
            </w:rPr>
            <w:instrText xml:space="preserve"> CITATION Egg14 \l 2058 </w:instrText>
          </w:r>
          <w:r w:rsidRPr="009E2384">
            <w:rPr>
              <w:rFonts w:cs="Times New Roman"/>
              <w:sz w:val="20"/>
              <w:szCs w:val="20"/>
              <w:lang w:val="es-ES"/>
            </w:rPr>
            <w:fldChar w:fldCharType="separate"/>
          </w:r>
          <w:r w:rsidR="00556A92" w:rsidRPr="00556A92">
            <w:rPr>
              <w:rFonts w:cs="Times New Roman"/>
              <w:noProof/>
              <w:sz w:val="20"/>
              <w:szCs w:val="20"/>
              <w:lang w:val="es-MX"/>
            </w:rPr>
            <w:t>(Eggers &amp; Bellman, 2014)</w:t>
          </w:r>
          <w:r w:rsidRPr="009E2384">
            <w:rPr>
              <w:rFonts w:cs="Times New Roman"/>
              <w:sz w:val="20"/>
              <w:szCs w:val="20"/>
              <w:lang w:val="es-ES"/>
            </w:rPr>
            <w:fldChar w:fldCharType="end"/>
          </w:r>
        </w:sdtContent>
      </w:sdt>
    </w:p>
    <w:p w14:paraId="0BCF6BCF" w14:textId="12030982" w:rsidR="00A47FD0" w:rsidRPr="00826548" w:rsidRDefault="00A47FD0" w:rsidP="00A47FD0">
      <w:pPr>
        <w:pStyle w:val="Prrafodelista"/>
        <w:ind w:left="644" w:firstLine="0"/>
        <w:rPr>
          <w:rFonts w:cs="Times New Roman"/>
          <w:b/>
          <w:bCs/>
          <w:szCs w:val="24"/>
          <w:lang w:val="es-ES"/>
        </w:rPr>
      </w:pPr>
    </w:p>
    <w:p w14:paraId="37092AB4" w14:textId="09B9BD28" w:rsidR="00A47FD0" w:rsidRPr="00826548" w:rsidRDefault="00A47FD0" w:rsidP="00A47FD0">
      <w:pPr>
        <w:pStyle w:val="Prrafodelista"/>
        <w:ind w:left="64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Pueden observarse tres niveles de madurez, en el cual puede apreciarse que globalmente este proceso está en nivel de desarrollo, esto debe ser abordado como una oportunidad para la implementación de estrategias que fortalezcan el proceso de Transformación Digital.</w:t>
      </w:r>
    </w:p>
    <w:p w14:paraId="5F24966D" w14:textId="40375F75" w:rsidR="00D55EEA" w:rsidRPr="00826548" w:rsidRDefault="004C5069" w:rsidP="00E45A92">
      <w:pPr>
        <w:pStyle w:val="Prrafodelista"/>
        <w:numPr>
          <w:ilvl w:val="2"/>
          <w:numId w:val="77"/>
        </w:numPr>
        <w:jc w:val="left"/>
        <w:outlineLvl w:val="2"/>
        <w:rPr>
          <w:rFonts w:cs="Times New Roman"/>
          <w:b/>
          <w:bCs/>
          <w:szCs w:val="24"/>
          <w:lang w:val="es-ES"/>
        </w:rPr>
      </w:pPr>
      <w:bookmarkStart w:id="82" w:name="_Toc63378899"/>
      <w:r w:rsidRPr="00826548">
        <w:rPr>
          <w:rFonts w:cs="Times New Roman"/>
          <w:b/>
          <w:bCs/>
          <w:szCs w:val="24"/>
          <w:lang w:val="es-ES"/>
        </w:rPr>
        <w:t>Estrategia digital.</w:t>
      </w:r>
      <w:bookmarkEnd w:id="82"/>
    </w:p>
    <w:p w14:paraId="4B2BDFCB" w14:textId="77777777" w:rsidR="00D55EEA" w:rsidRPr="00826548" w:rsidRDefault="00A47FD0" w:rsidP="00134A68">
      <w:pPr>
        <w:pStyle w:val="Prrafodelista"/>
        <w:ind w:left="1004" w:firstLine="0"/>
        <w:jc w:val="left"/>
        <w:rPr>
          <w:rFonts w:cs="Times New Roman"/>
          <w:szCs w:val="24"/>
          <w:lang w:val="es-ES"/>
        </w:rPr>
      </w:pPr>
      <w:r w:rsidRPr="00826548">
        <w:rPr>
          <w:rFonts w:cs="Times New Roman"/>
          <w:szCs w:val="24"/>
          <w:lang w:val="es-ES"/>
        </w:rPr>
        <w:lastRenderedPageBreak/>
        <w:t>La madurez digital de una empresa está influenciada por su Estrategia digital. según la encuesta realizada por la consultora Deloitte sobre la Transformación Digital, se puede apreciar lo siguiente.</w:t>
      </w:r>
    </w:p>
    <w:p w14:paraId="56DBC518" w14:textId="672C6131" w:rsidR="00D55EEA" w:rsidRDefault="00A47FD0" w:rsidP="00134A68">
      <w:pPr>
        <w:pStyle w:val="Prrafodelista"/>
        <w:ind w:left="1276" w:right="429" w:firstLine="0"/>
        <w:rPr>
          <w:rFonts w:cs="Times New Roman"/>
          <w:i/>
          <w:iCs/>
          <w:szCs w:val="24"/>
          <w:lang w:val="es-ES"/>
        </w:rPr>
      </w:pPr>
      <w:r w:rsidRPr="008B0A81">
        <w:rPr>
          <w:rFonts w:cs="Times New Roman"/>
          <w:i/>
          <w:iCs/>
          <w:szCs w:val="24"/>
          <w:lang w:val="es-ES"/>
        </w:rPr>
        <w:t>“Los encuestados de las organizaciones del gobierno están en una temprana fase de maduración y solo el 14% dice que sus organizaciones tienen una clara y coherente Estrategia Digital. En caso de las organizaciones más maduras digitalmente, el número crece seis veces a 86%.”</w:t>
      </w:r>
      <w:r w:rsidR="008B0A81">
        <w:rPr>
          <w:rFonts w:cs="Times New Roman"/>
          <w:szCs w:val="24"/>
          <w:lang w:val="es-ES"/>
        </w:rPr>
        <w:t xml:space="preserve"> </w:t>
      </w:r>
      <w:sdt>
        <w:sdtPr>
          <w:rPr>
            <w:rFonts w:cs="Times New Roman"/>
            <w:i/>
            <w:iCs/>
            <w:szCs w:val="24"/>
            <w:lang w:val="es-ES"/>
          </w:rPr>
          <w:id w:val="-316806543"/>
          <w:citation/>
        </w:sdtPr>
        <w:sdtEndPr/>
        <w:sdtContent>
          <w:r w:rsidR="008B0A81">
            <w:rPr>
              <w:rFonts w:cs="Times New Roman"/>
              <w:i/>
              <w:iCs/>
              <w:szCs w:val="24"/>
              <w:lang w:val="es-ES"/>
            </w:rPr>
            <w:fldChar w:fldCharType="begin"/>
          </w:r>
          <w:r w:rsidR="008B0A81">
            <w:rPr>
              <w:rFonts w:cs="Times New Roman"/>
              <w:i/>
              <w:iCs/>
              <w:szCs w:val="24"/>
              <w:lang w:val="es-MX"/>
            </w:rPr>
            <w:instrText xml:space="preserve"> CITATION Egg14 \l 2058 </w:instrText>
          </w:r>
          <w:r w:rsidR="008B0A81">
            <w:rPr>
              <w:rFonts w:cs="Times New Roman"/>
              <w:i/>
              <w:iCs/>
              <w:szCs w:val="24"/>
              <w:lang w:val="es-ES"/>
            </w:rPr>
            <w:fldChar w:fldCharType="separate"/>
          </w:r>
          <w:r w:rsidR="00556A92" w:rsidRPr="00556A92">
            <w:rPr>
              <w:rFonts w:cs="Times New Roman"/>
              <w:noProof/>
              <w:szCs w:val="24"/>
              <w:lang w:val="es-MX"/>
            </w:rPr>
            <w:t>(Eggers &amp; Bellman, 2014)</w:t>
          </w:r>
          <w:r w:rsidR="008B0A81">
            <w:rPr>
              <w:rFonts w:cs="Times New Roman"/>
              <w:i/>
              <w:iCs/>
              <w:szCs w:val="24"/>
              <w:lang w:val="es-ES"/>
            </w:rPr>
            <w:fldChar w:fldCharType="end"/>
          </w:r>
        </w:sdtContent>
      </w:sdt>
    </w:p>
    <w:p w14:paraId="4BDAD422" w14:textId="356DDF37" w:rsidR="003C5304" w:rsidRPr="003C5304" w:rsidRDefault="00BD5C56" w:rsidP="003C5304">
      <w:pPr>
        <w:pStyle w:val="Descripcin"/>
        <w:spacing w:after="0"/>
        <w:jc w:val="center"/>
        <w:rPr>
          <w:i w:val="0"/>
          <w:iCs w:val="0"/>
          <w:color w:val="auto"/>
          <w:sz w:val="20"/>
          <w:szCs w:val="20"/>
        </w:rPr>
      </w:pPr>
      <w:bookmarkStart w:id="83" w:name="_Toc62418848"/>
      <w:r>
        <w:rPr>
          <w:i w:val="0"/>
          <w:iCs w:val="0"/>
          <w:color w:val="auto"/>
          <w:sz w:val="20"/>
          <w:szCs w:val="20"/>
        </w:rPr>
        <w:t>Figura</w:t>
      </w:r>
      <w:r w:rsidR="009E2384" w:rsidRPr="003C5304">
        <w:rPr>
          <w:i w:val="0"/>
          <w:iCs w:val="0"/>
          <w:color w:val="auto"/>
          <w:sz w:val="20"/>
          <w:szCs w:val="20"/>
        </w:rPr>
        <w:t xml:space="preserve"> </w:t>
      </w:r>
      <w:r w:rsidR="009E2384" w:rsidRPr="003C5304">
        <w:rPr>
          <w:i w:val="0"/>
          <w:iCs w:val="0"/>
          <w:color w:val="auto"/>
          <w:sz w:val="20"/>
          <w:szCs w:val="20"/>
        </w:rPr>
        <w:fldChar w:fldCharType="begin"/>
      </w:r>
      <w:r w:rsidR="009E2384" w:rsidRPr="003C5304">
        <w:rPr>
          <w:i w:val="0"/>
          <w:iCs w:val="0"/>
          <w:color w:val="auto"/>
          <w:sz w:val="20"/>
          <w:szCs w:val="20"/>
        </w:rPr>
        <w:instrText xml:space="preserve"> SEQ Ilustración \* ARABIC </w:instrText>
      </w:r>
      <w:r w:rsidR="009E2384" w:rsidRPr="003C5304">
        <w:rPr>
          <w:i w:val="0"/>
          <w:iCs w:val="0"/>
          <w:color w:val="auto"/>
          <w:sz w:val="20"/>
          <w:szCs w:val="20"/>
        </w:rPr>
        <w:fldChar w:fldCharType="separate"/>
      </w:r>
      <w:r w:rsidR="00434908" w:rsidRPr="003C5304">
        <w:rPr>
          <w:i w:val="0"/>
          <w:iCs w:val="0"/>
          <w:noProof/>
          <w:color w:val="auto"/>
          <w:sz w:val="20"/>
          <w:szCs w:val="20"/>
        </w:rPr>
        <w:t>6</w:t>
      </w:r>
      <w:r w:rsidR="009E2384" w:rsidRPr="003C5304">
        <w:rPr>
          <w:i w:val="0"/>
          <w:iCs w:val="0"/>
          <w:color w:val="auto"/>
          <w:sz w:val="20"/>
          <w:szCs w:val="20"/>
        </w:rPr>
        <w:fldChar w:fldCharType="end"/>
      </w:r>
    </w:p>
    <w:p w14:paraId="582BF59C" w14:textId="747872D9" w:rsidR="009E2384" w:rsidRDefault="009E2384" w:rsidP="003C5304">
      <w:pPr>
        <w:pStyle w:val="Descripcin"/>
        <w:spacing w:after="0"/>
        <w:jc w:val="center"/>
        <w:rPr>
          <w:color w:val="auto"/>
          <w:sz w:val="20"/>
          <w:szCs w:val="20"/>
        </w:rPr>
      </w:pPr>
      <w:r w:rsidRPr="009E2384">
        <w:rPr>
          <w:color w:val="auto"/>
          <w:sz w:val="20"/>
          <w:szCs w:val="20"/>
        </w:rPr>
        <w:t xml:space="preserve">. </w:t>
      </w:r>
      <w:r w:rsidR="00627F64" w:rsidRPr="009E2384">
        <w:rPr>
          <w:color w:val="auto"/>
          <w:sz w:val="20"/>
          <w:szCs w:val="20"/>
        </w:rPr>
        <w:t>Estrategia</w:t>
      </w:r>
      <w:r w:rsidRPr="009E2384">
        <w:rPr>
          <w:color w:val="auto"/>
          <w:sz w:val="20"/>
          <w:szCs w:val="20"/>
        </w:rPr>
        <w:t xml:space="preserve"> por nivel de madurez digital</w:t>
      </w:r>
      <w:bookmarkEnd w:id="83"/>
    </w:p>
    <w:p w14:paraId="08106BF6" w14:textId="790A62E1" w:rsidR="009E2384" w:rsidRPr="003C5304" w:rsidRDefault="009E2384" w:rsidP="009E2384">
      <w:pPr>
        <w:jc w:val="center"/>
      </w:pPr>
      <w:r w:rsidRPr="003C5304">
        <w:rPr>
          <w:noProof/>
          <w:sz w:val="20"/>
          <w:szCs w:val="20"/>
        </w:rPr>
        <w:drawing>
          <wp:inline distT="0" distB="0" distL="0" distR="0" wp14:anchorId="1E803984" wp14:editId="382B4675">
            <wp:extent cx="3373821" cy="1765738"/>
            <wp:effectExtent l="0" t="0" r="17145" b="6350"/>
            <wp:docPr id="12" name="Gráfico 12">
              <a:extLst xmlns:a="http://schemas.openxmlformats.org/drawingml/2006/main">
                <a:ext uri="{FF2B5EF4-FFF2-40B4-BE49-F238E27FC236}">
                  <a16:creationId xmlns:a16="http://schemas.microsoft.com/office/drawing/2014/main" id="{7785158F-1872-4AD5-8122-B2DB0849B3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D4C93BC" w14:textId="77777777" w:rsidR="009E2384" w:rsidRPr="003C5304" w:rsidRDefault="009E2384" w:rsidP="009E2384">
      <w:pPr>
        <w:spacing w:line="240" w:lineRule="auto"/>
        <w:jc w:val="center"/>
        <w:rPr>
          <w:sz w:val="20"/>
          <w:szCs w:val="20"/>
          <w:lang w:val="es-MX"/>
          <w14:textOutline w14:w="9525" w14:cap="rnd" w14:cmpd="sng" w14:algn="ctr">
            <w14:noFill/>
            <w14:prstDash w14:val="solid"/>
            <w14:bevel/>
          </w14:textOutline>
        </w:rPr>
      </w:pPr>
      <w:r w:rsidRPr="003C5304">
        <w:rPr>
          <w:sz w:val="20"/>
          <w:szCs w:val="20"/>
          <w:lang w:val="es-MX"/>
          <w14:textOutline w14:w="9525" w14:cap="rnd" w14:cmpd="sng" w14:algn="ctr">
            <w14:noFill/>
            <w14:prstDash w14:val="solid"/>
            <w14:bevel/>
          </w14:textOutline>
        </w:rPr>
        <w:t>Fuente: Deloitte University Press</w:t>
      </w:r>
    </w:p>
    <w:p w14:paraId="79B1906F" w14:textId="627D5016" w:rsidR="00A47FD0" w:rsidRPr="003C5304" w:rsidRDefault="00A47FD0" w:rsidP="003C5304">
      <w:pPr>
        <w:ind w:right="429" w:firstLine="0"/>
        <w:rPr>
          <w:rFonts w:cs="Times New Roman"/>
          <w:b/>
          <w:bCs/>
          <w:szCs w:val="24"/>
          <w:lang w:val="es-ES"/>
        </w:rPr>
      </w:pPr>
    </w:p>
    <w:p w14:paraId="2BFEE14B" w14:textId="52CAFAAC" w:rsidR="00A47FD0" w:rsidRPr="00826548" w:rsidRDefault="00D55EEA" w:rsidP="00134A68">
      <w:pPr>
        <w:pStyle w:val="Prrafodelista"/>
        <w:ind w:left="993" w:firstLine="0"/>
        <w:rPr>
          <w:rFonts w:cs="Times New Roman"/>
          <w:szCs w:val="24"/>
          <w:lang w:val="es-ES"/>
        </w:rPr>
      </w:pPr>
      <w:r w:rsidRPr="00826548">
        <w:rPr>
          <w:rFonts w:cs="Times New Roman"/>
          <w:szCs w:val="24"/>
          <w:lang w:val="es-ES"/>
        </w:rPr>
        <w:t xml:space="preserve">     </w:t>
      </w:r>
      <w:r w:rsidR="00A47FD0" w:rsidRPr="00826548">
        <w:rPr>
          <w:rFonts w:cs="Times New Roman"/>
          <w:szCs w:val="24"/>
          <w:lang w:val="es-ES"/>
        </w:rPr>
        <w:t xml:space="preserve">Adicional a esta evaluación se realizaron más de 140 entrevistas a los líderes del sector público que están involucrados en Transformación digital de los cuales emergieron cinco factores determinas que le dan vida a la Transformación digital. </w:t>
      </w:r>
    </w:p>
    <w:p w14:paraId="6C15D488" w14:textId="77777777" w:rsidR="00A47FD0" w:rsidRPr="00826548" w:rsidRDefault="00A47FD0" w:rsidP="00E0555A">
      <w:pPr>
        <w:pStyle w:val="Prrafodelista"/>
        <w:numPr>
          <w:ilvl w:val="0"/>
          <w:numId w:val="13"/>
        </w:numPr>
        <w:ind w:left="1985"/>
        <w:rPr>
          <w:rFonts w:cs="Times New Roman"/>
          <w:szCs w:val="24"/>
          <w:lang w:val="es-ES"/>
        </w:rPr>
      </w:pPr>
      <w:r w:rsidRPr="00826548">
        <w:rPr>
          <w:rFonts w:cs="Times New Roman"/>
          <w:szCs w:val="24"/>
          <w:lang w:val="es-ES"/>
        </w:rPr>
        <w:t>Estrategia</w:t>
      </w:r>
    </w:p>
    <w:p w14:paraId="1C8760E4" w14:textId="77777777" w:rsidR="00A47FD0" w:rsidRPr="00826548" w:rsidRDefault="00A47FD0" w:rsidP="00E0555A">
      <w:pPr>
        <w:pStyle w:val="Prrafodelista"/>
        <w:numPr>
          <w:ilvl w:val="0"/>
          <w:numId w:val="13"/>
        </w:numPr>
        <w:ind w:left="1985"/>
        <w:rPr>
          <w:rFonts w:cs="Times New Roman"/>
          <w:szCs w:val="24"/>
          <w:lang w:val="es-ES"/>
        </w:rPr>
      </w:pPr>
      <w:r w:rsidRPr="00826548">
        <w:rPr>
          <w:rFonts w:cs="Times New Roman"/>
          <w:szCs w:val="24"/>
          <w:lang w:val="es-ES"/>
        </w:rPr>
        <w:t>Liderazgo</w:t>
      </w:r>
    </w:p>
    <w:p w14:paraId="109CCB7F" w14:textId="77777777" w:rsidR="00A47FD0" w:rsidRPr="00826548" w:rsidRDefault="00A47FD0" w:rsidP="00E0555A">
      <w:pPr>
        <w:pStyle w:val="Prrafodelista"/>
        <w:numPr>
          <w:ilvl w:val="0"/>
          <w:numId w:val="13"/>
        </w:numPr>
        <w:ind w:left="1985"/>
        <w:rPr>
          <w:rFonts w:cs="Times New Roman"/>
          <w:szCs w:val="24"/>
          <w:lang w:val="es-ES"/>
        </w:rPr>
      </w:pPr>
      <w:r w:rsidRPr="00826548">
        <w:rPr>
          <w:rFonts w:cs="Times New Roman"/>
          <w:szCs w:val="24"/>
          <w:lang w:val="es-ES"/>
        </w:rPr>
        <w:t>Habilidades de mano de obra</w:t>
      </w:r>
    </w:p>
    <w:p w14:paraId="6A37713F" w14:textId="77777777" w:rsidR="00A47FD0" w:rsidRPr="00826548" w:rsidRDefault="00A47FD0" w:rsidP="00E0555A">
      <w:pPr>
        <w:pStyle w:val="Prrafodelista"/>
        <w:numPr>
          <w:ilvl w:val="0"/>
          <w:numId w:val="13"/>
        </w:numPr>
        <w:ind w:left="1985"/>
        <w:rPr>
          <w:rFonts w:cs="Times New Roman"/>
          <w:szCs w:val="24"/>
          <w:lang w:val="es-ES"/>
        </w:rPr>
      </w:pPr>
      <w:r w:rsidRPr="00826548">
        <w:rPr>
          <w:rFonts w:cs="Times New Roman"/>
          <w:szCs w:val="24"/>
          <w:lang w:val="es-ES"/>
        </w:rPr>
        <w:t>Cultura digital</w:t>
      </w:r>
    </w:p>
    <w:p w14:paraId="6C005ADF" w14:textId="77777777" w:rsidR="00A47FD0" w:rsidRPr="00826548" w:rsidRDefault="00A47FD0" w:rsidP="00E0555A">
      <w:pPr>
        <w:pStyle w:val="Prrafodelista"/>
        <w:numPr>
          <w:ilvl w:val="0"/>
          <w:numId w:val="13"/>
        </w:numPr>
        <w:ind w:left="1985"/>
        <w:rPr>
          <w:rFonts w:cs="Times New Roman"/>
          <w:szCs w:val="24"/>
          <w:lang w:val="es-ES"/>
        </w:rPr>
      </w:pPr>
      <w:r w:rsidRPr="00826548">
        <w:rPr>
          <w:rFonts w:cs="Times New Roman"/>
          <w:szCs w:val="24"/>
          <w:lang w:val="es-ES"/>
        </w:rPr>
        <w:t>Centralidad en el usuario</w:t>
      </w:r>
    </w:p>
    <w:p w14:paraId="394871B6" w14:textId="36EF9F23" w:rsidR="00A47FD0" w:rsidRPr="00826548" w:rsidRDefault="00A47FD0" w:rsidP="00D55EEA">
      <w:pPr>
        <w:pStyle w:val="Prrafodelista"/>
        <w:ind w:left="993" w:firstLine="0"/>
        <w:rPr>
          <w:rFonts w:cs="Times New Roman"/>
          <w:szCs w:val="24"/>
          <w:lang w:val="es-ES"/>
        </w:rPr>
      </w:pPr>
      <w:r w:rsidRPr="00826548">
        <w:rPr>
          <w:rFonts w:cs="Times New Roman"/>
          <w:szCs w:val="24"/>
          <w:lang w:val="es-ES"/>
        </w:rPr>
        <w:tab/>
        <w:t>En base al estudio del actuar de las organizaciones frente a estos factores en relación con su nivel de madurez se determinó que las organizaciones en una fase temprana tienen más de un foco operacional como puede ser el incremento de la eficacia.</w:t>
      </w:r>
      <w:r w:rsidR="008B0A81">
        <w:rPr>
          <w:rFonts w:cs="Times New Roman"/>
          <w:szCs w:val="24"/>
          <w:lang w:val="es-ES"/>
        </w:rPr>
        <w:t xml:space="preserve"> </w:t>
      </w:r>
      <w:sdt>
        <w:sdtPr>
          <w:rPr>
            <w:rFonts w:cs="Times New Roman"/>
            <w:i/>
            <w:iCs/>
            <w:szCs w:val="24"/>
            <w:lang w:val="es-ES"/>
          </w:rPr>
          <w:id w:val="837897207"/>
          <w:citation/>
        </w:sdtPr>
        <w:sdtEndPr/>
        <w:sdtContent>
          <w:r w:rsidR="008B0A81">
            <w:rPr>
              <w:rFonts w:cs="Times New Roman"/>
              <w:i/>
              <w:iCs/>
              <w:szCs w:val="24"/>
              <w:lang w:val="es-ES"/>
            </w:rPr>
            <w:fldChar w:fldCharType="begin"/>
          </w:r>
          <w:r w:rsidR="008B0A81">
            <w:rPr>
              <w:rFonts w:cs="Times New Roman"/>
              <w:i/>
              <w:iCs/>
              <w:szCs w:val="24"/>
              <w:lang w:val="es-MX"/>
            </w:rPr>
            <w:instrText xml:space="preserve"> CITATION Egg14 \l 2058 </w:instrText>
          </w:r>
          <w:r w:rsidR="008B0A81">
            <w:rPr>
              <w:rFonts w:cs="Times New Roman"/>
              <w:i/>
              <w:iCs/>
              <w:szCs w:val="24"/>
              <w:lang w:val="es-ES"/>
            </w:rPr>
            <w:fldChar w:fldCharType="separate"/>
          </w:r>
          <w:r w:rsidR="00556A92" w:rsidRPr="00556A92">
            <w:rPr>
              <w:rFonts w:cs="Times New Roman"/>
              <w:noProof/>
              <w:szCs w:val="24"/>
              <w:lang w:val="es-MX"/>
            </w:rPr>
            <w:t>(Eggers &amp; Bellman, 2014)</w:t>
          </w:r>
          <w:r w:rsidR="008B0A81">
            <w:rPr>
              <w:rFonts w:cs="Times New Roman"/>
              <w:i/>
              <w:iCs/>
              <w:szCs w:val="24"/>
              <w:lang w:val="es-ES"/>
            </w:rPr>
            <w:fldChar w:fldCharType="end"/>
          </w:r>
        </w:sdtContent>
      </w:sdt>
    </w:p>
    <w:p w14:paraId="488D2453" w14:textId="1B830596" w:rsidR="00D55EEA" w:rsidRPr="00826548" w:rsidRDefault="004C5069" w:rsidP="00E45A92">
      <w:pPr>
        <w:pStyle w:val="Prrafodelista"/>
        <w:numPr>
          <w:ilvl w:val="2"/>
          <w:numId w:val="77"/>
        </w:numPr>
        <w:jc w:val="left"/>
        <w:outlineLvl w:val="2"/>
        <w:rPr>
          <w:rFonts w:cs="Times New Roman"/>
          <w:b/>
          <w:bCs/>
          <w:szCs w:val="24"/>
          <w:lang w:val="es-ES"/>
        </w:rPr>
      </w:pPr>
      <w:bookmarkStart w:id="84" w:name="_Toc63378900"/>
      <w:r w:rsidRPr="00826548">
        <w:rPr>
          <w:rFonts w:cs="Times New Roman"/>
          <w:b/>
          <w:bCs/>
          <w:szCs w:val="24"/>
          <w:lang w:val="es-ES"/>
        </w:rPr>
        <w:lastRenderedPageBreak/>
        <w:t>Servicios.</w:t>
      </w:r>
      <w:bookmarkEnd w:id="84"/>
    </w:p>
    <w:p w14:paraId="2FADFDDC" w14:textId="1BE6DB61" w:rsidR="00D55EEA" w:rsidRPr="00826548" w:rsidRDefault="00D55EEA" w:rsidP="00D55EEA">
      <w:pPr>
        <w:pStyle w:val="Prrafodelista"/>
        <w:ind w:left="1004" w:firstLine="0"/>
        <w:rPr>
          <w:rFonts w:cs="Times New Roman"/>
          <w:b/>
          <w:bCs/>
          <w:szCs w:val="24"/>
          <w:lang w:val="es-ES"/>
        </w:rPr>
      </w:pPr>
      <w:r w:rsidRPr="00826548">
        <w:rPr>
          <w:rFonts w:cs="Times New Roman"/>
          <w:szCs w:val="24"/>
          <w:lang w:val="es-ES"/>
        </w:rPr>
        <w:t>Los gobiernos han utilizado herramientas y canales digitales para simplificar y optimizar sus interacciones con los ciudadanos y empresas.  Estas mejoras permiten a los gobiernos a tener la capacidad de adaptarse a la creciente sagacidad digital.</w:t>
      </w:r>
    </w:p>
    <w:p w14:paraId="6E417214" w14:textId="7D60DFEC" w:rsidR="00D55EEA" w:rsidRPr="00826548" w:rsidRDefault="00D55EEA" w:rsidP="00D55EEA">
      <w:pPr>
        <w:pStyle w:val="Prrafodelista"/>
        <w:ind w:left="100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En los servicios de digitalización, los funcionarios deben adoptar la perspectiva del usuario y buscar formas de mejorar las experiencias de los ciudadanos y las empresas</w:t>
      </w:r>
      <w:r w:rsidRPr="00826548">
        <w:rPr>
          <w:rStyle w:val="Refdenotaalpie"/>
          <w:rFonts w:cs="Times New Roman"/>
          <w:szCs w:val="24"/>
          <w:lang w:val="es-ES"/>
        </w:rPr>
        <w:footnoteReference w:id="4"/>
      </w:r>
      <w:r w:rsidRPr="00826548">
        <w:rPr>
          <w:rFonts w:cs="Times New Roman"/>
          <w:szCs w:val="24"/>
          <w:lang w:val="es-ES"/>
        </w:rPr>
        <w:t>.  Cuando el gobierno ha digitalizado algunos servicios, puede pasar a la construcción de sistemas que aumenten la satisfacción del ciudadano</w:t>
      </w:r>
      <w:r w:rsidR="008B0A81">
        <w:rPr>
          <w:rFonts w:cs="Times New Roman"/>
          <w:szCs w:val="24"/>
          <w:lang w:val="es-ES"/>
        </w:rPr>
        <w:t xml:space="preserve"> </w:t>
      </w:r>
    </w:p>
    <w:p w14:paraId="1B656A46" w14:textId="2564CCF3" w:rsidR="00D55EEA" w:rsidRPr="00826548" w:rsidRDefault="004C5069" w:rsidP="00E45A92">
      <w:pPr>
        <w:pStyle w:val="Prrafodelista"/>
        <w:numPr>
          <w:ilvl w:val="2"/>
          <w:numId w:val="77"/>
        </w:numPr>
        <w:jc w:val="left"/>
        <w:outlineLvl w:val="2"/>
        <w:rPr>
          <w:rFonts w:cs="Times New Roman"/>
          <w:b/>
          <w:bCs/>
          <w:szCs w:val="24"/>
          <w:lang w:val="es-ES"/>
        </w:rPr>
      </w:pPr>
      <w:bookmarkStart w:id="85" w:name="_Toc63378901"/>
      <w:r w:rsidRPr="00826548">
        <w:rPr>
          <w:rFonts w:cs="Times New Roman"/>
          <w:b/>
          <w:bCs/>
          <w:szCs w:val="24"/>
          <w:lang w:val="es-ES"/>
        </w:rPr>
        <w:t>Procesos.</w:t>
      </w:r>
      <w:bookmarkEnd w:id="85"/>
    </w:p>
    <w:p w14:paraId="22459277" w14:textId="77777777" w:rsidR="00D55EEA" w:rsidRPr="00826548" w:rsidRDefault="00D55EEA" w:rsidP="00D55EEA">
      <w:pPr>
        <w:pStyle w:val="Prrafodelista"/>
        <w:ind w:left="1004" w:firstLine="0"/>
        <w:rPr>
          <w:rFonts w:cs="Times New Roman"/>
          <w:b/>
          <w:bCs/>
          <w:szCs w:val="24"/>
          <w:lang w:val="es-ES"/>
        </w:rPr>
      </w:pPr>
      <w:r w:rsidRPr="00826548">
        <w:rPr>
          <w:rFonts w:cs="Times New Roman"/>
          <w:szCs w:val="24"/>
          <w:lang w:val="es-ES"/>
        </w:rPr>
        <w:t>El digitalizar procesos ofrece un mayor beneficio en efectividad y ganancias en el sector público, sin embargo, es una tarea compleja de realizar, muchos esfuerzos digitales con una gran expectativa han resultado costosos y laboriosos. Por lo cual los gobiernos deben establecer una ruta definida en la cual deben digitalizar los servicios que representen un mayor volumen de forma prioritaria, así como sus procesos de negocio más costosos.</w:t>
      </w:r>
    </w:p>
    <w:p w14:paraId="3FFC4E14" w14:textId="328CC012" w:rsidR="00D55EEA" w:rsidRPr="00826548" w:rsidRDefault="00D55EEA" w:rsidP="00D55EEA">
      <w:pPr>
        <w:pStyle w:val="Prrafodelista"/>
        <w:ind w:left="100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Para digitalizar un proceso de manera efectiva, los gobiernos deben evaluar todos los componentes que integran los procesos definiendo así la estrategia para realizar este proceso.</w:t>
      </w:r>
    </w:p>
    <w:p w14:paraId="7B57140F" w14:textId="751D84A1" w:rsidR="00D55EEA" w:rsidRPr="00E45A92" w:rsidRDefault="004C5069" w:rsidP="00E45A92">
      <w:pPr>
        <w:pStyle w:val="Prrafodelista"/>
        <w:numPr>
          <w:ilvl w:val="2"/>
          <w:numId w:val="77"/>
        </w:numPr>
        <w:jc w:val="left"/>
        <w:outlineLvl w:val="2"/>
        <w:rPr>
          <w:rFonts w:cs="Times New Roman"/>
          <w:b/>
          <w:bCs/>
          <w:szCs w:val="24"/>
          <w:lang w:val="es-ES"/>
        </w:rPr>
      </w:pPr>
      <w:bookmarkStart w:id="86" w:name="_Toc63378902"/>
      <w:r w:rsidRPr="00E45A92">
        <w:rPr>
          <w:rFonts w:cs="Times New Roman"/>
          <w:b/>
          <w:bCs/>
          <w:szCs w:val="24"/>
          <w:lang w:val="es-ES"/>
        </w:rPr>
        <w:t>Decisiones.</w:t>
      </w:r>
      <w:bookmarkEnd w:id="86"/>
      <w:r w:rsidRPr="00E45A92">
        <w:rPr>
          <w:rFonts w:cs="Times New Roman"/>
          <w:b/>
          <w:bCs/>
          <w:szCs w:val="24"/>
          <w:lang w:val="es-ES"/>
        </w:rPr>
        <w:t xml:space="preserve"> </w:t>
      </w:r>
    </w:p>
    <w:p w14:paraId="050867DE" w14:textId="13EB1F3C" w:rsidR="00D55EEA" w:rsidRPr="00826548" w:rsidRDefault="00D55EEA" w:rsidP="00D55EEA">
      <w:pPr>
        <w:pStyle w:val="Prrafodelista"/>
        <w:ind w:left="1004" w:firstLine="0"/>
        <w:rPr>
          <w:rFonts w:cs="Times New Roman"/>
          <w:b/>
          <w:bCs/>
          <w:szCs w:val="24"/>
          <w:lang w:val="es-ES"/>
        </w:rPr>
      </w:pPr>
      <w:r w:rsidRPr="00826548">
        <w:rPr>
          <w:rFonts w:cs="Times New Roman"/>
          <w:szCs w:val="24"/>
          <w:lang w:val="es-ES"/>
        </w:rPr>
        <w:t>La tecnología digital provee grandes ventajas que permiten a las organizaciones realizar análisis predictivos más precisos para una toma de decisión efectiva mediante el análisis de grandes cantidades de datos. Tanto empresas como organizaciones gubernamentales alrededor del mundo han transformado sus modelos comerciales para aprovechar los beneficios de este tipo de tecnologías. El sector público por su parte se ve plenamente beneficiado por este tipo de análisis en el funcionamiento de diferentes ministerios que dan una visión clara de los procesos que deberían considerarse como prioritarios.</w:t>
      </w:r>
    </w:p>
    <w:p w14:paraId="19BD3815" w14:textId="18680B3B" w:rsidR="00D55EEA" w:rsidRPr="00826548" w:rsidRDefault="002630B2" w:rsidP="0031711C">
      <w:pPr>
        <w:pStyle w:val="Prrafodelista"/>
        <w:numPr>
          <w:ilvl w:val="1"/>
          <w:numId w:val="77"/>
        </w:numPr>
        <w:jc w:val="left"/>
        <w:outlineLvl w:val="1"/>
        <w:rPr>
          <w:rFonts w:cs="Times New Roman"/>
          <w:b/>
          <w:bCs/>
          <w:szCs w:val="24"/>
          <w:lang w:val="es-ES"/>
        </w:rPr>
      </w:pPr>
      <w:bookmarkStart w:id="87" w:name="_Toc63378903"/>
      <w:r w:rsidRPr="00826548">
        <w:rPr>
          <w:rFonts w:cs="Times New Roman"/>
          <w:b/>
          <w:bCs/>
          <w:szCs w:val="24"/>
          <w:lang w:val="es-ES"/>
        </w:rPr>
        <w:t>Firma electrónica</w:t>
      </w:r>
      <w:bookmarkEnd w:id="87"/>
    </w:p>
    <w:p w14:paraId="0FBF414D" w14:textId="25A085B9" w:rsidR="007C06E1" w:rsidRPr="0031711C" w:rsidRDefault="00D7716B" w:rsidP="0031711C">
      <w:pPr>
        <w:pStyle w:val="Prrafodelista"/>
        <w:numPr>
          <w:ilvl w:val="2"/>
          <w:numId w:val="77"/>
        </w:numPr>
        <w:jc w:val="left"/>
        <w:outlineLvl w:val="2"/>
        <w:rPr>
          <w:rFonts w:cs="Times New Roman"/>
          <w:b/>
          <w:bCs/>
          <w:szCs w:val="24"/>
          <w:lang w:val="es-ES"/>
        </w:rPr>
      </w:pPr>
      <w:bookmarkStart w:id="88" w:name="_Toc63378904"/>
      <w:r w:rsidRPr="0031711C">
        <w:rPr>
          <w:rFonts w:cs="Times New Roman"/>
          <w:b/>
          <w:bCs/>
          <w:szCs w:val="24"/>
          <w:lang w:val="es-ES"/>
        </w:rPr>
        <w:lastRenderedPageBreak/>
        <w:t>¿Qué es firma electrónica?</w:t>
      </w:r>
      <w:bookmarkEnd w:id="88"/>
    </w:p>
    <w:p w14:paraId="47EC8400" w14:textId="71A2CACA" w:rsidR="007C06E1" w:rsidRPr="00826548" w:rsidRDefault="00956FC2" w:rsidP="007C06E1">
      <w:pPr>
        <w:pStyle w:val="Prrafodelista"/>
        <w:ind w:left="1004" w:firstLine="0"/>
        <w:jc w:val="left"/>
        <w:rPr>
          <w:rFonts w:cs="Times New Roman"/>
          <w:b/>
          <w:bCs/>
          <w:szCs w:val="24"/>
          <w:lang w:val="es-ES"/>
        </w:rPr>
      </w:pPr>
      <w:r>
        <w:rPr>
          <w:rFonts w:cs="Times New Roman"/>
          <w:szCs w:val="24"/>
          <w:lang w:val="es-ES"/>
        </w:rPr>
        <w:t>Es la agrupación de los datos asociados a un ciudadano</w:t>
      </w:r>
      <w:r w:rsidR="002C6820">
        <w:rPr>
          <w:rFonts w:cs="Times New Roman"/>
          <w:szCs w:val="24"/>
          <w:lang w:val="es-ES"/>
        </w:rPr>
        <w:t xml:space="preserve"> que se encuentra de forma electrónica y pueden ser utilizados como identificación de este en un documento</w:t>
      </w:r>
      <w:r w:rsidR="009F7872">
        <w:rPr>
          <w:rFonts w:cs="Times New Roman"/>
          <w:szCs w:val="24"/>
          <w:lang w:val="es-ES"/>
        </w:rPr>
        <w:t xml:space="preserve"> electrónico</w:t>
      </w:r>
      <w:r w:rsidR="007C06E1" w:rsidRPr="00826548">
        <w:rPr>
          <w:rFonts w:cs="Times New Roman"/>
          <w:szCs w:val="24"/>
          <w:lang w:val="es-ES"/>
        </w:rPr>
        <w:t>. En el concepto incluye desde la firma básica la cual puede ser considerada como una de las que implica menor seguridad ya que para su uso solo es necesario el usuario y contraseña hasta la firma avanzada la cual utiliza métodos más seguros y provee respaldo jurídico.</w:t>
      </w:r>
      <w:r w:rsidR="0099464B" w:rsidRPr="0099464B">
        <w:rPr>
          <w:rFonts w:cs="Times New Roman"/>
          <w:szCs w:val="24"/>
          <w:lang w:val="es-ES"/>
        </w:rPr>
        <w:t xml:space="preserve"> </w:t>
      </w:r>
      <w:r w:rsidR="0099464B">
        <w:rPr>
          <w:rFonts w:cs="Times New Roman"/>
          <w:szCs w:val="24"/>
          <w:lang w:val="es-ES"/>
        </w:rPr>
        <w:t>(Portal Administración Electrónica España, 2020)</w:t>
      </w:r>
    </w:p>
    <w:p w14:paraId="3B0B28D6" w14:textId="4BAF55F3" w:rsidR="007C06E1" w:rsidRPr="00826548" w:rsidRDefault="007C06E1" w:rsidP="00134A68">
      <w:pPr>
        <w:pStyle w:val="Prrafodelista"/>
        <w:ind w:left="1004" w:firstLine="0"/>
        <w:jc w:val="left"/>
        <w:rPr>
          <w:rFonts w:cs="Times New Roman"/>
          <w:b/>
          <w:bCs/>
          <w:szCs w:val="24"/>
          <w:lang w:val="es-ES"/>
        </w:rPr>
      </w:pPr>
      <w:r w:rsidRPr="00826548">
        <w:rPr>
          <w:rFonts w:cs="Times New Roman"/>
          <w:b/>
          <w:bCs/>
          <w:szCs w:val="24"/>
          <w:lang w:val="es-ES"/>
        </w:rPr>
        <w:t xml:space="preserve">     </w:t>
      </w:r>
      <w:r w:rsidR="00353643">
        <w:rPr>
          <w:rFonts w:cs="Times New Roman"/>
          <w:szCs w:val="24"/>
          <w:lang w:val="es-ES"/>
        </w:rPr>
        <w:t xml:space="preserve">El uso de la firma electrónica al igual que la </w:t>
      </w:r>
      <w:r w:rsidR="004244D6">
        <w:rPr>
          <w:rFonts w:cs="Times New Roman"/>
          <w:szCs w:val="24"/>
          <w:lang w:val="es-ES"/>
        </w:rPr>
        <w:t xml:space="preserve">firma manuscrita </w:t>
      </w:r>
      <w:r w:rsidR="00BE0443">
        <w:rPr>
          <w:rFonts w:cs="Times New Roman"/>
          <w:szCs w:val="24"/>
          <w:lang w:val="es-ES"/>
        </w:rPr>
        <w:t xml:space="preserve">cuenta con una validez legal, </w:t>
      </w:r>
      <w:r w:rsidR="00FB2740">
        <w:rPr>
          <w:rFonts w:cs="Times New Roman"/>
          <w:szCs w:val="24"/>
          <w:lang w:val="es-ES"/>
        </w:rPr>
        <w:t xml:space="preserve">a través de la cual el signatario da la aprobación </w:t>
      </w:r>
      <w:r w:rsidR="0094463F">
        <w:rPr>
          <w:rFonts w:cs="Times New Roman"/>
          <w:szCs w:val="24"/>
          <w:lang w:val="es-ES"/>
        </w:rPr>
        <w:t>a lo descrito en el documento firmado</w:t>
      </w:r>
      <w:r w:rsidRPr="00826548">
        <w:rPr>
          <w:rFonts w:cs="Times New Roman"/>
          <w:szCs w:val="24"/>
          <w:lang w:val="es-ES"/>
        </w:rPr>
        <w:t>.</w:t>
      </w:r>
    </w:p>
    <w:p w14:paraId="1CB691D2" w14:textId="37A72E63" w:rsidR="007C06E1" w:rsidRPr="00826548" w:rsidRDefault="00D7716B" w:rsidP="0031711C">
      <w:pPr>
        <w:pStyle w:val="Prrafodelista"/>
        <w:numPr>
          <w:ilvl w:val="2"/>
          <w:numId w:val="77"/>
        </w:numPr>
        <w:jc w:val="left"/>
        <w:outlineLvl w:val="2"/>
        <w:rPr>
          <w:rFonts w:cs="Times New Roman"/>
          <w:b/>
          <w:bCs/>
          <w:szCs w:val="24"/>
          <w:lang w:val="es-ES"/>
        </w:rPr>
      </w:pPr>
      <w:bookmarkStart w:id="89" w:name="_Toc63378905"/>
      <w:r w:rsidRPr="00826548">
        <w:rPr>
          <w:rFonts w:cs="Times New Roman"/>
          <w:b/>
          <w:bCs/>
          <w:szCs w:val="24"/>
          <w:lang w:val="es-ES"/>
        </w:rPr>
        <w:t xml:space="preserve">Avances de firma </w:t>
      </w:r>
      <w:r w:rsidR="00562140" w:rsidRPr="00826548">
        <w:rPr>
          <w:rFonts w:cs="Times New Roman"/>
          <w:b/>
          <w:bCs/>
          <w:szCs w:val="24"/>
          <w:lang w:val="es-ES"/>
        </w:rPr>
        <w:t>electrónica</w:t>
      </w:r>
      <w:r w:rsidRPr="00826548">
        <w:rPr>
          <w:rFonts w:cs="Times New Roman"/>
          <w:b/>
          <w:bCs/>
          <w:szCs w:val="24"/>
          <w:lang w:val="es-ES"/>
        </w:rPr>
        <w:t>.</w:t>
      </w:r>
      <w:bookmarkEnd w:id="89"/>
    </w:p>
    <w:p w14:paraId="20EC38A7" w14:textId="2E6726AB" w:rsidR="007C06E1" w:rsidRPr="00826548" w:rsidRDefault="007C06E1" w:rsidP="007C06E1">
      <w:pPr>
        <w:pStyle w:val="Prrafodelista"/>
        <w:ind w:left="1004" w:firstLine="0"/>
        <w:rPr>
          <w:rFonts w:cs="Times New Roman"/>
          <w:b/>
          <w:bCs/>
          <w:szCs w:val="24"/>
          <w:lang w:val="es-ES"/>
        </w:rPr>
      </w:pPr>
      <w:r w:rsidRPr="00826548">
        <w:rPr>
          <w:rFonts w:cs="Times New Roman"/>
          <w:szCs w:val="24"/>
          <w:lang w:val="es-ES"/>
        </w:rPr>
        <w:t>La Directiva 1999/93/CE fue de los primeros avances en el área, estableciendo con esta una norma que regulaba los servicios de firma electrónica en la Unión Europea. Dicha norma reconocía la validez de las firmas en formato electrónico, considerando a estas equivalentes a las firmas manuscritas y otorgando la misma validez en el área jurídica.</w:t>
      </w:r>
    </w:p>
    <w:p w14:paraId="69CD3449" w14:textId="0B9C3568" w:rsidR="007C06E1" w:rsidRPr="00826548" w:rsidRDefault="007C06E1" w:rsidP="007C06E1">
      <w:pPr>
        <w:pStyle w:val="Prrafodelista"/>
        <w:ind w:left="100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Uno de los inconvenientes de esta norma fue la interpretación de cada estado de la Unión Europea, ya que cada uno de estos hacia el uso que consideraran conveniente sin mantener un estándar, dichas acciones produjeron resultados contrarios a los que se esperaban, pues el escenario ideal era agilizar los procesos, no bloquearlos al no poder interpretar la firma por un estado distinto.</w:t>
      </w:r>
      <w:r w:rsidR="006D4C5F">
        <w:rPr>
          <w:rFonts w:cs="Times New Roman"/>
          <w:szCs w:val="24"/>
          <w:lang w:val="es-ES"/>
        </w:rPr>
        <w:t xml:space="preserve"> </w:t>
      </w:r>
      <w:sdt>
        <w:sdtPr>
          <w:rPr>
            <w:rFonts w:cs="Times New Roman"/>
            <w:szCs w:val="24"/>
            <w:lang w:val="es-ES"/>
          </w:rPr>
          <w:id w:val="-71515885"/>
          <w:citation/>
        </w:sdtPr>
        <w:sdtEndPr/>
        <w:sdtContent>
          <w:r w:rsidR="006D4C5F">
            <w:rPr>
              <w:rFonts w:cs="Times New Roman"/>
              <w:szCs w:val="24"/>
              <w:lang w:val="es-ES"/>
            </w:rPr>
            <w:fldChar w:fldCharType="begin"/>
          </w:r>
          <w:r w:rsidR="006D4C5F">
            <w:rPr>
              <w:rFonts w:cs="Times New Roman"/>
              <w:szCs w:val="24"/>
              <w:lang w:val="es-ES"/>
            </w:rPr>
            <w:instrText xml:space="preserve"> CITATION Eur00 \l 3082 </w:instrText>
          </w:r>
          <w:r w:rsidR="006D4C5F">
            <w:rPr>
              <w:rFonts w:cs="Times New Roman"/>
              <w:szCs w:val="24"/>
              <w:lang w:val="es-ES"/>
            </w:rPr>
            <w:fldChar w:fldCharType="separate"/>
          </w:r>
          <w:r w:rsidR="00556A92" w:rsidRPr="00556A92">
            <w:rPr>
              <w:rFonts w:cs="Times New Roman"/>
              <w:noProof/>
              <w:szCs w:val="24"/>
              <w:lang w:val="es-ES"/>
            </w:rPr>
            <w:t>(Europeas, 2000)</w:t>
          </w:r>
          <w:r w:rsidR="006D4C5F">
            <w:rPr>
              <w:rFonts w:cs="Times New Roman"/>
              <w:szCs w:val="24"/>
              <w:lang w:val="es-ES"/>
            </w:rPr>
            <w:fldChar w:fldCharType="end"/>
          </w:r>
        </w:sdtContent>
      </w:sdt>
    </w:p>
    <w:p w14:paraId="50648D26" w14:textId="1720678A" w:rsidR="007C06E1" w:rsidRPr="00826548" w:rsidRDefault="007C06E1" w:rsidP="007C06E1">
      <w:pPr>
        <w:pStyle w:val="Prrafodelista"/>
        <w:ind w:left="100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Debido a esta problemática surgió el nuevo Reglamento (UE) No.910/2014</w:t>
      </w:r>
      <w:r w:rsidR="00BA3472">
        <w:rPr>
          <w:rFonts w:cs="Times New Roman"/>
          <w:szCs w:val="24"/>
          <w:lang w:val="es-ES"/>
        </w:rPr>
        <w:t xml:space="preserve"> </w:t>
      </w:r>
      <w:r w:rsidRPr="00826548">
        <w:rPr>
          <w:rFonts w:cs="Times New Roman"/>
          <w:szCs w:val="24"/>
          <w:lang w:val="es-ES"/>
        </w:rPr>
        <w:t xml:space="preserve">también conocido como eIDAS el cual regula la identificación electrónica y establece diversas normas y estatutos para los servicios de confianza relativos a las transacciones electrónicas que son comunes para todos los países. La intención de esta es permitir el aumento de la eficacia de los servicios públicos y privados en línea. Es decir, en forma definitiva mitigar la barrera entre países, disponiendo de sistemas de identificación de ciudadanos así también como permitir la validez de </w:t>
      </w:r>
      <w:r w:rsidRPr="00826548">
        <w:rPr>
          <w:rFonts w:cs="Times New Roman"/>
          <w:szCs w:val="24"/>
          <w:lang w:val="es-ES"/>
        </w:rPr>
        <w:lastRenderedPageBreak/>
        <w:t>sus firmas electrónicas y con esto se pueda operar con mayor agilidad, menor coste, de la misma forma pretende que tanto personas físicas como jurídicas puedan utilizar su documento de identificación electrónica en cualquier país miembro de la Unión Europea.</w:t>
      </w:r>
      <w:r w:rsidR="00651F49">
        <w:rPr>
          <w:rFonts w:cs="Times New Roman"/>
          <w:szCs w:val="24"/>
          <w:lang w:val="es-ES"/>
        </w:rPr>
        <w:t xml:space="preserve"> </w:t>
      </w:r>
      <w:sdt>
        <w:sdtPr>
          <w:rPr>
            <w:rFonts w:cs="Times New Roman"/>
            <w:szCs w:val="24"/>
            <w:lang w:val="es-ES"/>
          </w:rPr>
          <w:id w:val="1375280771"/>
          <w:citation/>
        </w:sdtPr>
        <w:sdtEndPr/>
        <w:sdtContent>
          <w:r w:rsidR="00BA3472">
            <w:rPr>
              <w:rFonts w:cs="Times New Roman"/>
              <w:szCs w:val="24"/>
              <w:lang w:val="es-ES"/>
            </w:rPr>
            <w:fldChar w:fldCharType="begin"/>
          </w:r>
          <w:r w:rsidR="00BA3472">
            <w:rPr>
              <w:rFonts w:cs="Times New Roman"/>
              <w:szCs w:val="24"/>
              <w:lang w:val="es-ES"/>
            </w:rPr>
            <w:instrText xml:space="preserve"> CITATION Dia14 \l 3082 </w:instrText>
          </w:r>
          <w:r w:rsidR="00BA3472">
            <w:rPr>
              <w:rFonts w:cs="Times New Roman"/>
              <w:szCs w:val="24"/>
              <w:lang w:val="es-ES"/>
            </w:rPr>
            <w:fldChar w:fldCharType="separate"/>
          </w:r>
          <w:r w:rsidR="00556A92" w:rsidRPr="00556A92">
            <w:rPr>
              <w:rFonts w:cs="Times New Roman"/>
              <w:noProof/>
              <w:szCs w:val="24"/>
              <w:lang w:val="es-ES"/>
            </w:rPr>
            <w:t>(Europea, 2014)</w:t>
          </w:r>
          <w:r w:rsidR="00BA3472">
            <w:rPr>
              <w:rFonts w:cs="Times New Roman"/>
              <w:szCs w:val="24"/>
              <w:lang w:val="es-ES"/>
            </w:rPr>
            <w:fldChar w:fldCharType="end"/>
          </w:r>
        </w:sdtContent>
      </w:sdt>
      <w:r w:rsidR="008170D3">
        <w:rPr>
          <w:rFonts w:cs="Times New Roman"/>
          <w:szCs w:val="24"/>
          <w:lang w:val="es-ES"/>
        </w:rPr>
        <w:t>.</w:t>
      </w:r>
    </w:p>
    <w:p w14:paraId="46BC5816" w14:textId="19DF68A7" w:rsidR="00D7716B" w:rsidRPr="00826548" w:rsidRDefault="0093508A" w:rsidP="0031711C">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90" w:name="_Toc63378906"/>
      <w:r w:rsidR="00562140" w:rsidRPr="00826548">
        <w:rPr>
          <w:rFonts w:cs="Times New Roman"/>
          <w:b/>
          <w:bCs/>
          <w:szCs w:val="24"/>
          <w:lang w:val="es-ES"/>
        </w:rPr>
        <w:t>Tipos de firma electrónica.</w:t>
      </w:r>
      <w:bookmarkEnd w:id="90"/>
    </w:p>
    <w:p w14:paraId="0CCE457E" w14:textId="47D2B02F" w:rsidR="007C06E1" w:rsidRPr="0031711C" w:rsidRDefault="007C06E1" w:rsidP="001B57B0">
      <w:pPr>
        <w:pStyle w:val="Ttulo4"/>
        <w:numPr>
          <w:ilvl w:val="3"/>
          <w:numId w:val="77"/>
        </w:numPr>
        <w:rPr>
          <w:lang w:val="es-ES"/>
        </w:rPr>
      </w:pPr>
      <w:r w:rsidRPr="0031711C">
        <w:rPr>
          <w:lang w:val="es-ES"/>
        </w:rPr>
        <w:t>Firma electrónica simple.</w:t>
      </w:r>
    </w:p>
    <w:p w14:paraId="2342955C" w14:textId="13C67953" w:rsidR="007C06E1" w:rsidRPr="00826548" w:rsidRDefault="001F43A7" w:rsidP="0012510F">
      <w:pPr>
        <w:pStyle w:val="Prrafodelista"/>
        <w:ind w:left="1418" w:firstLine="0"/>
        <w:rPr>
          <w:rFonts w:cs="Times New Roman"/>
          <w:b/>
          <w:bCs/>
          <w:szCs w:val="24"/>
          <w:lang w:val="es-ES"/>
        </w:rPr>
      </w:pPr>
      <w:r>
        <w:rPr>
          <w:rFonts w:cs="Times New Roman"/>
          <w:szCs w:val="24"/>
          <w:lang w:val="es-ES"/>
        </w:rPr>
        <w:t>Hacer uso de este tipo de firmas, puede ser catalogado como un proceso inseguro ya que el procedimiento para su u</w:t>
      </w:r>
      <w:r w:rsidR="00C91AC7">
        <w:rPr>
          <w:rFonts w:cs="Times New Roman"/>
          <w:szCs w:val="24"/>
          <w:lang w:val="es-ES"/>
        </w:rPr>
        <w:t xml:space="preserve">so es el que actualmente se utiliza </w:t>
      </w:r>
      <w:r w:rsidR="00AC7E72">
        <w:rPr>
          <w:rFonts w:cs="Times New Roman"/>
          <w:szCs w:val="24"/>
          <w:lang w:val="es-ES"/>
        </w:rPr>
        <w:t>en</w:t>
      </w:r>
      <w:r w:rsidR="00C91AC7">
        <w:rPr>
          <w:rFonts w:cs="Times New Roman"/>
          <w:szCs w:val="24"/>
          <w:lang w:val="es-ES"/>
        </w:rPr>
        <w:t xml:space="preserve"> los documentos físicos</w:t>
      </w:r>
      <w:r w:rsidR="00DA040B">
        <w:rPr>
          <w:rFonts w:cs="Times New Roman"/>
          <w:szCs w:val="24"/>
          <w:lang w:val="es-ES"/>
        </w:rPr>
        <w:t xml:space="preserve"> el cual consiste en colocar una firma manuscrita sobre un documento</w:t>
      </w:r>
      <w:r w:rsidR="00AC7E72">
        <w:rPr>
          <w:rFonts w:cs="Times New Roman"/>
          <w:szCs w:val="24"/>
          <w:lang w:val="es-ES"/>
        </w:rPr>
        <w:t xml:space="preserve">, solo que en este caso la única diferencia es que dicho documento </w:t>
      </w:r>
      <w:r w:rsidR="00220C59">
        <w:rPr>
          <w:rFonts w:cs="Times New Roman"/>
          <w:szCs w:val="24"/>
          <w:lang w:val="es-ES"/>
        </w:rPr>
        <w:t>llega a ser escaneado lo cual permite que e</w:t>
      </w:r>
      <w:r w:rsidR="0012510F">
        <w:rPr>
          <w:rFonts w:cs="Times New Roman"/>
          <w:szCs w:val="24"/>
          <w:lang w:val="es-ES"/>
        </w:rPr>
        <w:t>ste ya pueda ser catalogado como un documento electrónico. En este proceso no existe ningún tipo de asociación de metadatos adicionales al documento los cuales permitan verificar la autenticidad de este.</w:t>
      </w:r>
      <w:r w:rsidR="00576D95">
        <w:rPr>
          <w:rFonts w:cs="Times New Roman"/>
          <w:szCs w:val="24"/>
          <w:lang w:val="es-ES"/>
        </w:rPr>
        <w:t xml:space="preserve"> </w:t>
      </w:r>
      <w:sdt>
        <w:sdtPr>
          <w:rPr>
            <w:rFonts w:cs="Times New Roman"/>
            <w:szCs w:val="24"/>
            <w:lang w:val="es-ES"/>
          </w:rPr>
          <w:id w:val="2141447523"/>
          <w:citation/>
        </w:sdtPr>
        <w:sdtEndPr/>
        <w:sdtContent>
          <w:r w:rsidR="00576D95">
            <w:rPr>
              <w:rFonts w:cs="Times New Roman"/>
              <w:szCs w:val="24"/>
              <w:lang w:val="es-ES"/>
            </w:rPr>
            <w:fldChar w:fldCharType="begin"/>
          </w:r>
          <w:r w:rsidR="00576D95">
            <w:rPr>
              <w:rFonts w:cs="Times New Roman"/>
              <w:szCs w:val="24"/>
              <w:lang w:val="es-ES"/>
            </w:rPr>
            <w:instrText xml:space="preserve"> CITATION Uan20 \l 3082 </w:instrText>
          </w:r>
          <w:r w:rsidR="00576D95">
            <w:rPr>
              <w:rFonts w:cs="Times New Roman"/>
              <w:szCs w:val="24"/>
              <w:lang w:val="es-ES"/>
            </w:rPr>
            <w:fldChar w:fldCharType="separate"/>
          </w:r>
          <w:r w:rsidR="00556A92" w:rsidRPr="00556A92">
            <w:rPr>
              <w:rFonts w:cs="Times New Roman"/>
              <w:noProof/>
              <w:szCs w:val="24"/>
              <w:lang w:val="es-ES"/>
            </w:rPr>
            <w:t>(Uanataca, 2020)</w:t>
          </w:r>
          <w:r w:rsidR="00576D95">
            <w:rPr>
              <w:rFonts w:cs="Times New Roman"/>
              <w:szCs w:val="24"/>
              <w:lang w:val="es-ES"/>
            </w:rPr>
            <w:fldChar w:fldCharType="end"/>
          </w:r>
        </w:sdtContent>
      </w:sdt>
    </w:p>
    <w:p w14:paraId="36228EC3" w14:textId="44E390D1" w:rsidR="007C06E1" w:rsidRPr="00E6392C" w:rsidRDefault="007C06E1" w:rsidP="00E6392C">
      <w:pPr>
        <w:pStyle w:val="Ttulo4"/>
        <w:numPr>
          <w:ilvl w:val="3"/>
          <w:numId w:val="77"/>
        </w:numPr>
        <w:rPr>
          <w:lang w:val="es-ES"/>
        </w:rPr>
      </w:pPr>
      <w:r w:rsidRPr="00E6392C">
        <w:rPr>
          <w:lang w:val="es-ES"/>
        </w:rPr>
        <w:t>Firma electrónica avanzada.</w:t>
      </w:r>
    </w:p>
    <w:p w14:paraId="5BE6ED07" w14:textId="7DBA1103" w:rsidR="007C06E1" w:rsidRPr="00826548" w:rsidRDefault="007C06E1" w:rsidP="00134A68">
      <w:pPr>
        <w:pStyle w:val="Prrafodelista"/>
        <w:ind w:left="1418" w:firstLine="0"/>
        <w:rPr>
          <w:rFonts w:cs="Times New Roman"/>
          <w:szCs w:val="24"/>
          <w:lang w:val="es-ES"/>
        </w:rPr>
      </w:pPr>
      <w:r w:rsidRPr="00826548">
        <w:rPr>
          <w:rFonts w:cs="Times New Roman"/>
          <w:szCs w:val="24"/>
          <w:lang w:val="es-ES"/>
        </w:rPr>
        <w:t>La firma electrónica avanzada se caracteriza por vincular de forma única al firmante, permitiendo la identificación de este. Una característica resaltable de este tipo de firma es que está diseñada para que el signatario pueda retener el control sobre el momento en el que quiera realizar una firma, así también como se aseguran los datos firmados de tal forma que cualquier cambio posterior sea detectable. En diversos entornos donde ya se trabaja con este tipo de firma se realiza por medio de certificados digitales que permiten verificar la autenticidad del signatario y plasmar en el documento datos únicos que permiten la verificación de la firma realizada.</w:t>
      </w:r>
      <w:r w:rsidR="00576D95" w:rsidRPr="00576D95">
        <w:rPr>
          <w:rFonts w:cs="Times New Roman"/>
          <w:szCs w:val="24"/>
          <w:lang w:val="es-ES"/>
        </w:rPr>
        <w:t xml:space="preserve"> </w:t>
      </w:r>
      <w:sdt>
        <w:sdtPr>
          <w:rPr>
            <w:rFonts w:cs="Times New Roman"/>
            <w:szCs w:val="24"/>
            <w:lang w:val="es-ES"/>
          </w:rPr>
          <w:id w:val="-1665922061"/>
          <w:citation/>
        </w:sdtPr>
        <w:sdtEndPr/>
        <w:sdtContent>
          <w:r w:rsidR="00576D95">
            <w:rPr>
              <w:rFonts w:cs="Times New Roman"/>
              <w:szCs w:val="24"/>
              <w:lang w:val="es-ES"/>
            </w:rPr>
            <w:fldChar w:fldCharType="begin"/>
          </w:r>
          <w:r w:rsidR="00576D95">
            <w:rPr>
              <w:rFonts w:cs="Times New Roman"/>
              <w:szCs w:val="24"/>
              <w:lang w:val="es-ES"/>
            </w:rPr>
            <w:instrText xml:space="preserve"> CITATION Uan20 \l 3082 </w:instrText>
          </w:r>
          <w:r w:rsidR="00576D95">
            <w:rPr>
              <w:rFonts w:cs="Times New Roman"/>
              <w:szCs w:val="24"/>
              <w:lang w:val="es-ES"/>
            </w:rPr>
            <w:fldChar w:fldCharType="separate"/>
          </w:r>
          <w:r w:rsidR="00556A92" w:rsidRPr="00556A92">
            <w:rPr>
              <w:rFonts w:cs="Times New Roman"/>
              <w:noProof/>
              <w:szCs w:val="24"/>
              <w:lang w:val="es-ES"/>
            </w:rPr>
            <w:t>(Uanataca, 2020)</w:t>
          </w:r>
          <w:r w:rsidR="00576D95">
            <w:rPr>
              <w:rFonts w:cs="Times New Roman"/>
              <w:szCs w:val="24"/>
              <w:lang w:val="es-ES"/>
            </w:rPr>
            <w:fldChar w:fldCharType="end"/>
          </w:r>
        </w:sdtContent>
      </w:sdt>
    </w:p>
    <w:p w14:paraId="6BB246A8" w14:textId="32C678E8" w:rsidR="007C06E1" w:rsidRPr="00E6392C" w:rsidRDefault="007C06E1" w:rsidP="00E6392C">
      <w:pPr>
        <w:pStyle w:val="Ttulo4"/>
        <w:numPr>
          <w:ilvl w:val="3"/>
          <w:numId w:val="77"/>
        </w:numPr>
        <w:rPr>
          <w:lang w:val="es-ES"/>
        </w:rPr>
      </w:pPr>
      <w:r w:rsidRPr="00E6392C">
        <w:rPr>
          <w:lang w:val="es-ES"/>
        </w:rPr>
        <w:t>Firma electrónica cualificada.</w:t>
      </w:r>
    </w:p>
    <w:p w14:paraId="765E8309" w14:textId="6B751BF3" w:rsidR="007C06E1" w:rsidRPr="00826548" w:rsidRDefault="007C06E1" w:rsidP="00134A68">
      <w:pPr>
        <w:pStyle w:val="Prrafodelista"/>
        <w:ind w:left="1418" w:firstLine="0"/>
        <w:rPr>
          <w:rFonts w:cs="Times New Roman"/>
          <w:b/>
          <w:bCs/>
          <w:szCs w:val="24"/>
          <w:lang w:val="es-ES"/>
        </w:rPr>
      </w:pPr>
      <w:r w:rsidRPr="00826548">
        <w:rPr>
          <w:rFonts w:cs="Times New Roman"/>
          <w:szCs w:val="24"/>
          <w:lang w:val="es-ES"/>
        </w:rPr>
        <w:t xml:space="preserve">Este tipo de firma puede ser interpretado con la misma funcionalidad de la firma avanzada, sin embargo, cuenta con características adicionales que la llevan a funcionar en entornos en los cuales la firma avanzada no puede desarrollarse. Este tipo de firma puede ser realizada por dispositivos cualificados para la creación de firmas, además se basa en un certificado calificado. Un claro </w:t>
      </w:r>
      <w:r w:rsidRPr="00826548">
        <w:rPr>
          <w:rFonts w:cs="Times New Roman"/>
          <w:szCs w:val="24"/>
          <w:lang w:val="es-ES"/>
        </w:rPr>
        <w:lastRenderedPageBreak/>
        <w:t>ejemplo de esta es la firma emitida en los documentos de identificación de forma automática.</w:t>
      </w:r>
      <w:r w:rsidR="00576D95" w:rsidRPr="00576D95">
        <w:rPr>
          <w:rFonts w:cs="Times New Roman"/>
          <w:szCs w:val="24"/>
          <w:lang w:val="es-ES"/>
        </w:rPr>
        <w:t xml:space="preserve"> </w:t>
      </w:r>
      <w:sdt>
        <w:sdtPr>
          <w:rPr>
            <w:rFonts w:cs="Times New Roman"/>
            <w:szCs w:val="24"/>
            <w:lang w:val="es-ES"/>
          </w:rPr>
          <w:id w:val="-992711290"/>
          <w:citation/>
        </w:sdtPr>
        <w:sdtEndPr/>
        <w:sdtContent>
          <w:r w:rsidR="00576D95">
            <w:rPr>
              <w:rFonts w:cs="Times New Roman"/>
              <w:szCs w:val="24"/>
              <w:lang w:val="es-ES"/>
            </w:rPr>
            <w:fldChar w:fldCharType="begin"/>
          </w:r>
          <w:r w:rsidR="00576D95">
            <w:rPr>
              <w:rFonts w:cs="Times New Roman"/>
              <w:szCs w:val="24"/>
              <w:lang w:val="es-ES"/>
            </w:rPr>
            <w:instrText xml:space="preserve"> CITATION Uan20 \l 3082 </w:instrText>
          </w:r>
          <w:r w:rsidR="00576D95">
            <w:rPr>
              <w:rFonts w:cs="Times New Roman"/>
              <w:szCs w:val="24"/>
              <w:lang w:val="es-ES"/>
            </w:rPr>
            <w:fldChar w:fldCharType="separate"/>
          </w:r>
          <w:r w:rsidR="00556A92" w:rsidRPr="00556A92">
            <w:rPr>
              <w:rFonts w:cs="Times New Roman"/>
              <w:noProof/>
              <w:szCs w:val="24"/>
              <w:lang w:val="es-ES"/>
            </w:rPr>
            <w:t>(Uanataca, 2020)</w:t>
          </w:r>
          <w:r w:rsidR="00576D95">
            <w:rPr>
              <w:rFonts w:cs="Times New Roman"/>
              <w:szCs w:val="24"/>
              <w:lang w:val="es-ES"/>
            </w:rPr>
            <w:fldChar w:fldCharType="end"/>
          </w:r>
        </w:sdtContent>
      </w:sdt>
    </w:p>
    <w:p w14:paraId="393FB1B9" w14:textId="4C4C63B3" w:rsidR="007C06E1" w:rsidRPr="00826548" w:rsidRDefault="00562140" w:rsidP="00156A05">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91" w:name="_Toc63378907"/>
      <w:r w:rsidR="0093508A" w:rsidRPr="00826548">
        <w:rPr>
          <w:rFonts w:cs="Times New Roman"/>
          <w:b/>
          <w:bCs/>
          <w:szCs w:val="24"/>
          <w:lang w:val="es-ES"/>
        </w:rPr>
        <w:t>Firma digital.</w:t>
      </w:r>
      <w:bookmarkEnd w:id="91"/>
    </w:p>
    <w:p w14:paraId="77DDCB69" w14:textId="149236A9" w:rsidR="007C06E1" w:rsidRPr="00826548" w:rsidRDefault="007C06E1" w:rsidP="007C06E1">
      <w:pPr>
        <w:pStyle w:val="Prrafodelista"/>
        <w:ind w:left="1004" w:firstLine="0"/>
        <w:jc w:val="left"/>
        <w:rPr>
          <w:rFonts w:cs="Times New Roman"/>
          <w:b/>
          <w:bCs/>
          <w:szCs w:val="24"/>
          <w:lang w:val="es-ES"/>
        </w:rPr>
      </w:pPr>
      <w:r w:rsidRPr="00826548">
        <w:rPr>
          <w:rFonts w:cs="Times New Roman"/>
          <w:szCs w:val="24"/>
          <w:lang w:val="es-ES"/>
        </w:rPr>
        <w:t>Este tipo de firma</w:t>
      </w:r>
      <w:r w:rsidR="0009569D">
        <w:rPr>
          <w:rFonts w:cs="Times New Roman"/>
          <w:szCs w:val="24"/>
          <w:lang w:val="es-ES"/>
        </w:rPr>
        <w:t xml:space="preserve"> hace uso de </w:t>
      </w:r>
      <w:r w:rsidR="00AE3F23">
        <w:rPr>
          <w:rFonts w:cs="Times New Roman"/>
          <w:szCs w:val="24"/>
          <w:lang w:val="es-ES"/>
        </w:rPr>
        <w:t xml:space="preserve">la información electrónica del ciudadano que se encuentra </w:t>
      </w:r>
      <w:r w:rsidR="00304331">
        <w:rPr>
          <w:rFonts w:cs="Times New Roman"/>
          <w:szCs w:val="24"/>
          <w:lang w:val="es-ES"/>
        </w:rPr>
        <w:t xml:space="preserve">tanto en </w:t>
      </w:r>
      <w:r w:rsidR="00980222">
        <w:rPr>
          <w:rFonts w:cs="Times New Roman"/>
          <w:szCs w:val="24"/>
          <w:lang w:val="es-ES"/>
        </w:rPr>
        <w:t>certificados</w:t>
      </w:r>
      <w:r w:rsidR="00304331">
        <w:rPr>
          <w:rFonts w:cs="Times New Roman"/>
          <w:szCs w:val="24"/>
          <w:lang w:val="es-ES"/>
        </w:rPr>
        <w:t xml:space="preserve"> digitales como en dispositivos criptográficos </w:t>
      </w:r>
      <w:r w:rsidR="002142ED">
        <w:rPr>
          <w:rFonts w:cs="Times New Roman"/>
          <w:szCs w:val="24"/>
          <w:lang w:val="es-ES"/>
        </w:rPr>
        <w:t>con la finalidad de demostrar al receptor del documento</w:t>
      </w:r>
      <w:r w:rsidR="003C6149">
        <w:rPr>
          <w:rFonts w:cs="Times New Roman"/>
          <w:szCs w:val="24"/>
          <w:lang w:val="es-ES"/>
        </w:rPr>
        <w:t xml:space="preserve"> que el mensaje del emisor es real.  De la misma forma se asegura que el mensaje enviado a través del documento es exclusivo del emisor y no ha sido alterado.</w:t>
      </w:r>
    </w:p>
    <w:p w14:paraId="032AD106" w14:textId="7D16D627" w:rsidR="007C06E1" w:rsidRPr="00826548" w:rsidRDefault="0093508A" w:rsidP="00156A05">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92" w:name="_Toc63378908"/>
      <w:r w:rsidRPr="00826548">
        <w:rPr>
          <w:rFonts w:cs="Times New Roman"/>
          <w:b/>
          <w:bCs/>
          <w:szCs w:val="24"/>
          <w:lang w:val="es-ES"/>
        </w:rPr>
        <w:t>Firma digitalizada</w:t>
      </w:r>
      <w:bookmarkEnd w:id="92"/>
    </w:p>
    <w:p w14:paraId="4BC413A8" w14:textId="2D0985F4" w:rsidR="007C06E1" w:rsidRPr="00826548" w:rsidRDefault="007C06E1" w:rsidP="007C06E1">
      <w:pPr>
        <w:pStyle w:val="Prrafodelista"/>
        <w:ind w:left="1004" w:firstLine="0"/>
        <w:rPr>
          <w:rFonts w:cs="Times New Roman"/>
          <w:b/>
          <w:bCs/>
          <w:szCs w:val="24"/>
          <w:lang w:val="es-ES"/>
        </w:rPr>
      </w:pPr>
      <w:r w:rsidRPr="00826548">
        <w:rPr>
          <w:rFonts w:cs="Times New Roman"/>
          <w:szCs w:val="24"/>
          <w:lang w:val="es-ES"/>
        </w:rPr>
        <w:t>Es la conversión de una firma manuscrita en una imagen, es decir aquella que se realiza sobre papel y se escanea o bien se realiza por medio de algún tipo de hardware. Este tipo de firma se considera firma electrónica simple, con lo cual es legal</w:t>
      </w:r>
      <w:r w:rsidR="00BE1098" w:rsidRPr="00826548">
        <w:rPr>
          <w:rFonts w:cs="Times New Roman"/>
          <w:szCs w:val="24"/>
          <w:lang w:val="es-ES"/>
        </w:rPr>
        <w:t>; por tanto</w:t>
      </w:r>
      <w:r w:rsidRPr="00826548">
        <w:rPr>
          <w:rFonts w:cs="Times New Roman"/>
          <w:szCs w:val="24"/>
          <w:lang w:val="es-ES"/>
        </w:rPr>
        <w:t>, no ofrece certeza que es la identidad real del firmante.</w:t>
      </w:r>
    </w:p>
    <w:p w14:paraId="3790E437" w14:textId="7A82F076" w:rsidR="0093508A" w:rsidRPr="00826548" w:rsidRDefault="0093508A" w:rsidP="00CA2E3D">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93" w:name="_Toc63378909"/>
      <w:r w:rsidRPr="00826548">
        <w:rPr>
          <w:rFonts w:cs="Times New Roman"/>
          <w:b/>
          <w:bCs/>
          <w:szCs w:val="24"/>
          <w:lang w:val="es-ES"/>
        </w:rPr>
        <w:t>Marco regulatorio de la firma electrónica.</w:t>
      </w:r>
      <w:bookmarkEnd w:id="93"/>
    </w:p>
    <w:p w14:paraId="57FCDB53" w14:textId="4ACDE85B" w:rsidR="007C06E1" w:rsidRPr="00826548" w:rsidRDefault="007C06E1" w:rsidP="007C06E1">
      <w:pPr>
        <w:pStyle w:val="Prrafodelista"/>
        <w:ind w:left="1004" w:firstLine="0"/>
        <w:rPr>
          <w:rFonts w:cs="Times New Roman"/>
          <w:b/>
          <w:bCs/>
          <w:szCs w:val="24"/>
          <w:lang w:val="es-ES"/>
        </w:rPr>
      </w:pPr>
      <w:r w:rsidRPr="00826548">
        <w:rPr>
          <w:rFonts w:cs="Times New Roman"/>
          <w:szCs w:val="24"/>
          <w:lang w:val="es-ES"/>
        </w:rPr>
        <w:t>Con el objetivo de conservar un estándar en el uso y aplicación de tecnologías electrónicas en el año 2008 se crea el decreto 47-2008, en el cual el estado busca mantener, reforzar y aplicar políticas que permitan una mayor participación en la dinámica y beneficios del desarrollo así también como la inserción del país en las corrientes del progreso mundial de manera sostenible y equitativa.</w:t>
      </w:r>
    </w:p>
    <w:p w14:paraId="69EDB234" w14:textId="5128D5A5" w:rsidR="007C06E1" w:rsidRPr="00826548" w:rsidRDefault="0093508A" w:rsidP="00A16C15">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94" w:name="_Toc63378910"/>
      <w:r w:rsidRPr="00826548">
        <w:rPr>
          <w:rFonts w:cs="Times New Roman"/>
          <w:b/>
          <w:bCs/>
          <w:szCs w:val="24"/>
          <w:lang w:val="es-ES"/>
        </w:rPr>
        <w:t>Decreto 47-2008</w:t>
      </w:r>
      <w:bookmarkEnd w:id="94"/>
    </w:p>
    <w:p w14:paraId="2BB84E28" w14:textId="503A2251" w:rsidR="007C06E1" w:rsidRPr="00826548" w:rsidRDefault="007C06E1" w:rsidP="00134A68">
      <w:pPr>
        <w:pStyle w:val="Prrafodelista"/>
        <w:ind w:left="1004" w:firstLine="0"/>
        <w:rPr>
          <w:rFonts w:cs="Times New Roman"/>
          <w:szCs w:val="24"/>
          <w:lang w:val="es-ES"/>
        </w:rPr>
      </w:pPr>
      <w:r w:rsidRPr="00826548">
        <w:rPr>
          <w:rFonts w:cs="Times New Roman"/>
          <w:szCs w:val="24"/>
          <w:lang w:val="es-ES"/>
        </w:rPr>
        <w:t xml:space="preserve">En </w:t>
      </w:r>
      <w:r w:rsidR="00134A68" w:rsidRPr="00826548">
        <w:rPr>
          <w:rFonts w:cs="Times New Roman"/>
          <w:szCs w:val="24"/>
          <w:lang w:val="es-ES"/>
        </w:rPr>
        <w:t>este</w:t>
      </w:r>
      <w:r w:rsidRPr="00826548">
        <w:rPr>
          <w:rFonts w:cs="Times New Roman"/>
          <w:szCs w:val="24"/>
          <w:lang w:val="es-ES"/>
        </w:rPr>
        <w:t xml:space="preserve"> se establecen diversas áreas en las cuales será aplicable dicha ley. Los artículos resaltables para aplicación en concepto de firma electrónica se especifican a continuación:</w:t>
      </w:r>
    </w:p>
    <w:p w14:paraId="32442A85" w14:textId="0EE4F724" w:rsidR="00597F60" w:rsidRPr="00A16C15" w:rsidRDefault="00597F60" w:rsidP="00576B92">
      <w:pPr>
        <w:pStyle w:val="Ttulo4"/>
        <w:numPr>
          <w:ilvl w:val="3"/>
          <w:numId w:val="77"/>
        </w:numPr>
        <w:rPr>
          <w:lang w:val="es-ES"/>
        </w:rPr>
      </w:pPr>
      <w:r w:rsidRPr="00A16C15">
        <w:rPr>
          <w:lang w:val="es-ES"/>
        </w:rPr>
        <w:t>Ámbito de aplicación</w:t>
      </w:r>
      <w:r w:rsidR="00A16C15" w:rsidRPr="00A16C15">
        <w:rPr>
          <w:lang w:val="es-ES"/>
        </w:rPr>
        <w:t>.</w:t>
      </w:r>
    </w:p>
    <w:p w14:paraId="412266CD" w14:textId="77777777" w:rsidR="00597F60" w:rsidRPr="00826548" w:rsidRDefault="00597F60" w:rsidP="00134A68">
      <w:pPr>
        <w:pStyle w:val="Prrafodelista"/>
        <w:ind w:left="1701" w:firstLine="0"/>
        <w:rPr>
          <w:rFonts w:cs="Times New Roman"/>
          <w:b/>
          <w:bCs/>
          <w:szCs w:val="24"/>
          <w:lang w:val="es-ES"/>
        </w:rPr>
      </w:pPr>
      <w:r w:rsidRPr="00826548">
        <w:rPr>
          <w:rFonts w:cs="Times New Roman"/>
          <w:szCs w:val="24"/>
          <w:lang w:val="es-ES"/>
        </w:rPr>
        <w:t xml:space="preserve">En este se hace de conocimiento en situaciones específicas será aplicado este decreto esto con el fin de asegurar la legalidad jurídica en todo tipo de implementaciones que incluyan el procedimiento de firma electrónica. </w:t>
      </w:r>
    </w:p>
    <w:p w14:paraId="7C8A5D87" w14:textId="77777777" w:rsidR="00597F60" w:rsidRPr="00826548" w:rsidRDefault="00597F60" w:rsidP="00134A68">
      <w:pPr>
        <w:pStyle w:val="Prrafodelista"/>
        <w:ind w:left="1701"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Se establece que el ámbito de la aplicación según el artículo 1 del Decreto 47-2008:</w:t>
      </w:r>
    </w:p>
    <w:p w14:paraId="382A1A0E" w14:textId="64A97C2D" w:rsidR="00902028" w:rsidRPr="00826548" w:rsidRDefault="00597F60" w:rsidP="00134A68">
      <w:pPr>
        <w:pStyle w:val="Prrafodelista"/>
        <w:ind w:left="2127" w:right="429" w:firstLine="0"/>
        <w:rPr>
          <w:rFonts w:cs="Times New Roman"/>
          <w:i/>
          <w:iCs/>
          <w:szCs w:val="24"/>
          <w:lang w:val="es-ES"/>
        </w:rPr>
      </w:pPr>
      <w:r w:rsidRPr="00826548">
        <w:rPr>
          <w:rFonts w:cs="Times New Roman"/>
          <w:i/>
          <w:iCs/>
          <w:szCs w:val="24"/>
          <w:lang w:val="es-ES"/>
        </w:rPr>
        <w:lastRenderedPageBreak/>
        <w:t>“</w:t>
      </w:r>
      <w:r w:rsidR="004E2291" w:rsidRPr="00826548">
        <w:rPr>
          <w:rFonts w:cs="Times New Roman"/>
          <w:i/>
          <w:iCs/>
          <w:szCs w:val="24"/>
          <w:lang w:val="es-ES"/>
        </w:rPr>
        <w:t>…</w:t>
      </w:r>
      <w:r w:rsidR="00180345" w:rsidRPr="00826548">
        <w:rPr>
          <w:rFonts w:cs="Times New Roman"/>
          <w:i/>
          <w:iCs/>
          <w:szCs w:val="24"/>
          <w:lang w:val="es-ES"/>
        </w:rPr>
        <w:t xml:space="preserve"> </w:t>
      </w:r>
      <w:r w:rsidRPr="00826548">
        <w:rPr>
          <w:rFonts w:cs="Times New Roman"/>
          <w:i/>
          <w:iCs/>
          <w:szCs w:val="24"/>
          <w:lang w:val="es-ES"/>
        </w:rPr>
        <w:t>La presente ley será aplicable a todo tipo de comunicación electrónica, transacción o acto jurídico, público o privado, nacional o internacional</w:t>
      </w:r>
      <w:r w:rsidR="00281723" w:rsidRPr="00826548">
        <w:rPr>
          <w:rFonts w:cs="Times New Roman"/>
          <w:i/>
          <w:iCs/>
          <w:szCs w:val="24"/>
          <w:lang w:val="es-ES"/>
        </w:rPr>
        <w:t>…</w:t>
      </w:r>
      <w:r w:rsidR="00902028" w:rsidRPr="00826548">
        <w:rPr>
          <w:rFonts w:cs="Times New Roman"/>
          <w:i/>
          <w:iCs/>
          <w:szCs w:val="24"/>
          <w:lang w:val="es-ES"/>
        </w:rPr>
        <w:t>”</w:t>
      </w:r>
      <w:r w:rsidR="00B7719F" w:rsidRPr="00826548">
        <w:rPr>
          <w:rFonts w:cs="Times New Roman"/>
          <w:szCs w:val="24"/>
          <w:lang w:val="es-ES"/>
        </w:rPr>
        <w:t xml:space="preserve"> </w:t>
      </w:r>
      <w:sdt>
        <w:sdtPr>
          <w:rPr>
            <w:rFonts w:cs="Times New Roman"/>
            <w:szCs w:val="24"/>
            <w:lang w:val="es-ES"/>
          </w:rPr>
          <w:id w:val="-1167851462"/>
          <w:citation/>
        </w:sdtPr>
        <w:sdtEndPr/>
        <w:sdtContent>
          <w:r w:rsidR="00FE6AE0">
            <w:rPr>
              <w:rFonts w:cs="Times New Roman"/>
              <w:szCs w:val="24"/>
              <w:lang w:val="es-ES"/>
            </w:rPr>
            <w:fldChar w:fldCharType="begin"/>
          </w:r>
          <w:r w:rsidR="00FE6AE0">
            <w:rPr>
              <w:rFonts w:cs="Times New Roman"/>
              <w:szCs w:val="24"/>
              <w:lang w:val="es-ES"/>
            </w:rPr>
            <w:instrText xml:space="preserve"> CITATION Con08 \l 3082 </w:instrText>
          </w:r>
          <w:r w:rsidR="00FE6AE0">
            <w:rPr>
              <w:rFonts w:cs="Times New Roman"/>
              <w:szCs w:val="24"/>
              <w:lang w:val="es-ES"/>
            </w:rPr>
            <w:fldChar w:fldCharType="separate"/>
          </w:r>
          <w:r w:rsidR="00556A92" w:rsidRPr="00556A92">
            <w:rPr>
              <w:rFonts w:cs="Times New Roman"/>
              <w:noProof/>
              <w:szCs w:val="24"/>
              <w:lang w:val="es-ES"/>
            </w:rPr>
            <w:t>(Congreso de la República de Guatemala, 2008)</w:t>
          </w:r>
          <w:r w:rsidR="00FE6AE0">
            <w:rPr>
              <w:rFonts w:cs="Times New Roman"/>
              <w:szCs w:val="24"/>
              <w:lang w:val="es-ES"/>
            </w:rPr>
            <w:fldChar w:fldCharType="end"/>
          </w:r>
        </w:sdtContent>
      </w:sdt>
    </w:p>
    <w:p w14:paraId="19EDE002" w14:textId="443A9524" w:rsidR="009723F3" w:rsidRPr="00A16C15" w:rsidRDefault="00B1091D" w:rsidP="00B1091D">
      <w:pPr>
        <w:pStyle w:val="Prrafodelista"/>
        <w:ind w:left="1418" w:right="429" w:firstLine="0"/>
        <w:rPr>
          <w:rFonts w:cs="Times New Roman"/>
          <w:i/>
          <w:iCs/>
          <w:szCs w:val="24"/>
          <w:lang w:val="es-ES"/>
        </w:rPr>
      </w:pPr>
      <w:r w:rsidRPr="00826548">
        <w:rPr>
          <w:rFonts w:cs="Times New Roman"/>
          <w:szCs w:val="24"/>
          <w:lang w:val="es-ES"/>
        </w:rPr>
        <w:t xml:space="preserve">     </w:t>
      </w:r>
      <w:r w:rsidR="009723F3" w:rsidRPr="00826548">
        <w:rPr>
          <w:rFonts w:cs="Times New Roman"/>
          <w:szCs w:val="24"/>
          <w:lang w:val="es-ES"/>
        </w:rPr>
        <w:t xml:space="preserve">Dentro de lo establecido en este decreto se encuentran diversas excepciones las cuales establecen que </w:t>
      </w:r>
      <w:r w:rsidR="00B74A83" w:rsidRPr="00826548">
        <w:rPr>
          <w:rFonts w:cs="Times New Roman"/>
          <w:szCs w:val="24"/>
          <w:lang w:val="es-ES"/>
        </w:rPr>
        <w:t>este prin</w:t>
      </w:r>
      <w:r w:rsidR="00565DFF" w:rsidRPr="00826548">
        <w:rPr>
          <w:rFonts w:cs="Times New Roman"/>
          <w:szCs w:val="24"/>
          <w:lang w:val="es-ES"/>
        </w:rPr>
        <w:t>cipio puede ser obviado cuando existan convenios o tratados establecidos por parte del estado</w:t>
      </w:r>
      <w:r w:rsidR="008B74CA" w:rsidRPr="00826548">
        <w:rPr>
          <w:rFonts w:cs="Times New Roman"/>
          <w:szCs w:val="24"/>
          <w:lang w:val="es-ES"/>
        </w:rPr>
        <w:t xml:space="preserve">, así como en situaciones en las cuales sea estrictamente necesario que los documentos sean procesados de forma física, por lo cual deberá incluir </w:t>
      </w:r>
      <w:r w:rsidRPr="00826548">
        <w:rPr>
          <w:rFonts w:cs="Times New Roman"/>
          <w:szCs w:val="24"/>
          <w:lang w:val="es-ES"/>
        </w:rPr>
        <w:t>firma manuscrita.</w:t>
      </w:r>
      <w:r w:rsidR="00B63A41" w:rsidRPr="00826548">
        <w:rPr>
          <w:rFonts w:cs="Times New Roman"/>
          <w:szCs w:val="24"/>
          <w:lang w:val="es-ES"/>
        </w:rPr>
        <w:t xml:space="preserve"> </w:t>
      </w:r>
    </w:p>
    <w:p w14:paraId="1D2951D1" w14:textId="5DB78D0F" w:rsidR="00597F60" w:rsidRPr="00576B92" w:rsidRDefault="00597F60" w:rsidP="00576B92">
      <w:pPr>
        <w:pStyle w:val="Ttulo4"/>
        <w:numPr>
          <w:ilvl w:val="3"/>
          <w:numId w:val="77"/>
        </w:numPr>
        <w:rPr>
          <w:lang w:val="es-ES"/>
        </w:rPr>
      </w:pPr>
      <w:r w:rsidRPr="00576B92">
        <w:rPr>
          <w:lang w:val="es-ES"/>
        </w:rPr>
        <w:t>Firmas y documentos electrónicos.</w:t>
      </w:r>
    </w:p>
    <w:p w14:paraId="5363F800" w14:textId="31F6ACE8" w:rsidR="00597F60" w:rsidRPr="00826548" w:rsidRDefault="00597F60" w:rsidP="00134A68">
      <w:pPr>
        <w:pStyle w:val="Prrafodelista"/>
        <w:ind w:left="1701"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 xml:space="preserve">Teniendo el efecto legal que puede tener la firma electrónica </w:t>
      </w:r>
      <w:r w:rsidR="006B5110" w:rsidRPr="00826548">
        <w:rPr>
          <w:rFonts w:cs="Times New Roman"/>
          <w:szCs w:val="24"/>
          <w:lang w:val="es-ES"/>
        </w:rPr>
        <w:t>es</w:t>
      </w:r>
      <w:r w:rsidRPr="00826548">
        <w:rPr>
          <w:rFonts w:cs="Times New Roman"/>
          <w:szCs w:val="24"/>
          <w:lang w:val="es-ES"/>
        </w:rPr>
        <w:t xml:space="preserve"> necesario establecer los efectos que este puede llegar a tener en los diversos ámbitos.</w:t>
      </w:r>
    </w:p>
    <w:p w14:paraId="4BCB6317" w14:textId="77777777" w:rsidR="00597F60" w:rsidRPr="00826548" w:rsidRDefault="00597F60" w:rsidP="00134A68">
      <w:pPr>
        <w:pStyle w:val="Prrafodelista"/>
        <w:ind w:left="1701" w:firstLine="0"/>
        <w:rPr>
          <w:rFonts w:cs="Times New Roman"/>
          <w:szCs w:val="24"/>
          <w:lang w:val="es-ES"/>
        </w:rPr>
      </w:pPr>
      <w:r w:rsidRPr="00826548">
        <w:rPr>
          <w:rFonts w:cs="Times New Roman"/>
          <w:b/>
          <w:bCs/>
          <w:szCs w:val="24"/>
          <w:lang w:val="es-ES"/>
        </w:rPr>
        <w:t xml:space="preserve">     </w:t>
      </w:r>
      <w:r w:rsidRPr="00826548">
        <w:rPr>
          <w:rFonts w:cs="Times New Roman"/>
          <w:szCs w:val="24"/>
          <w:lang w:val="es-ES"/>
        </w:rPr>
        <w:t>Se establecen los efectos jurídicos de una firma electrónica o una firma avanzada el artículo 33 del Decreto 47-2008:</w:t>
      </w:r>
    </w:p>
    <w:p w14:paraId="6B4E67E1" w14:textId="7195D93D" w:rsidR="00597F60" w:rsidRPr="00826548" w:rsidRDefault="00597F60" w:rsidP="00597F60">
      <w:pPr>
        <w:pStyle w:val="Prrafodelista"/>
        <w:ind w:left="2127" w:right="429" w:firstLine="0"/>
        <w:rPr>
          <w:rFonts w:cs="Times New Roman"/>
          <w:szCs w:val="24"/>
          <w:lang w:val="es-ES"/>
        </w:rPr>
      </w:pPr>
      <w:r w:rsidRPr="00826548">
        <w:rPr>
          <w:rFonts w:cs="Times New Roman"/>
          <w:i/>
          <w:iCs/>
          <w:szCs w:val="24"/>
          <w:lang w:val="es-ES"/>
        </w:rPr>
        <w:t>“</w:t>
      </w:r>
      <w:r w:rsidR="004E2291" w:rsidRPr="00826548">
        <w:rPr>
          <w:rFonts w:cs="Times New Roman"/>
          <w:i/>
          <w:iCs/>
          <w:szCs w:val="24"/>
          <w:lang w:val="es-ES"/>
        </w:rPr>
        <w:t>…</w:t>
      </w:r>
      <w:r w:rsidRPr="00826548">
        <w:rPr>
          <w:rFonts w:cs="Times New Roman"/>
          <w:i/>
          <w:iCs/>
          <w:szCs w:val="24"/>
          <w:lang w:val="es-ES"/>
        </w:rPr>
        <w:t>La firma electrónica o la firma electrónica avanzada, la cual podrá estar certificada por una entidad prestadora de servicios de certificación, que haya sido producida por un dispositivo seguro de creación de firma, tendrá, respecto de los datos consignados en forma electrónica, el mismo valor jurídico que la firma manuscrita en relación con los consignados en papel y será admisible como prueba en juicio, valorándose ésta, según los criterios de apreciación establecidos en las normas procesales</w:t>
      </w:r>
      <w:r w:rsidR="004E2291" w:rsidRPr="00826548">
        <w:rPr>
          <w:rFonts w:cs="Times New Roman"/>
          <w:i/>
          <w:iCs/>
          <w:szCs w:val="24"/>
          <w:lang w:val="es-ES"/>
        </w:rPr>
        <w:t>..</w:t>
      </w:r>
      <w:r w:rsidRPr="00826548">
        <w:rPr>
          <w:rFonts w:cs="Times New Roman"/>
          <w:i/>
          <w:iCs/>
          <w:szCs w:val="24"/>
          <w:lang w:val="es-ES"/>
        </w:rPr>
        <w:t>.”</w:t>
      </w:r>
      <w:r w:rsidR="00FE6AE0" w:rsidRPr="00FE6AE0">
        <w:rPr>
          <w:rFonts w:cs="Times New Roman"/>
          <w:szCs w:val="24"/>
          <w:lang w:val="es-ES"/>
        </w:rPr>
        <w:t xml:space="preserve"> </w:t>
      </w:r>
      <w:sdt>
        <w:sdtPr>
          <w:rPr>
            <w:rFonts w:cs="Times New Roman"/>
            <w:szCs w:val="24"/>
            <w:lang w:val="es-ES"/>
          </w:rPr>
          <w:id w:val="-85544594"/>
          <w:citation/>
        </w:sdtPr>
        <w:sdtEndPr/>
        <w:sdtContent>
          <w:r w:rsidR="00FE6AE0">
            <w:rPr>
              <w:rFonts w:cs="Times New Roman"/>
              <w:szCs w:val="24"/>
              <w:lang w:val="es-ES"/>
            </w:rPr>
            <w:fldChar w:fldCharType="begin"/>
          </w:r>
          <w:r w:rsidR="00FE6AE0">
            <w:rPr>
              <w:rFonts w:cs="Times New Roman"/>
              <w:szCs w:val="24"/>
              <w:lang w:val="es-ES"/>
            </w:rPr>
            <w:instrText xml:space="preserve"> CITATION Con08 \l 3082 </w:instrText>
          </w:r>
          <w:r w:rsidR="00FE6AE0">
            <w:rPr>
              <w:rFonts w:cs="Times New Roman"/>
              <w:szCs w:val="24"/>
              <w:lang w:val="es-ES"/>
            </w:rPr>
            <w:fldChar w:fldCharType="separate"/>
          </w:r>
          <w:r w:rsidR="00556A92" w:rsidRPr="00556A92">
            <w:rPr>
              <w:rFonts w:cs="Times New Roman"/>
              <w:noProof/>
              <w:szCs w:val="24"/>
              <w:lang w:val="es-ES"/>
            </w:rPr>
            <w:t>(Congreso de la República de Guatemala, 2008)</w:t>
          </w:r>
          <w:r w:rsidR="00FE6AE0">
            <w:rPr>
              <w:rFonts w:cs="Times New Roman"/>
              <w:szCs w:val="24"/>
              <w:lang w:val="es-ES"/>
            </w:rPr>
            <w:fldChar w:fldCharType="end"/>
          </w:r>
        </w:sdtContent>
      </w:sdt>
    </w:p>
    <w:p w14:paraId="6D2B7C2E" w14:textId="77777777" w:rsidR="008D7927" w:rsidRPr="00826548" w:rsidRDefault="008D7927" w:rsidP="00597F60">
      <w:pPr>
        <w:pStyle w:val="Prrafodelista"/>
        <w:ind w:left="2127" w:right="429" w:firstLine="0"/>
        <w:rPr>
          <w:rFonts w:cs="Times New Roman"/>
          <w:i/>
          <w:iCs/>
          <w:szCs w:val="24"/>
          <w:lang w:val="es-ES"/>
        </w:rPr>
      </w:pPr>
    </w:p>
    <w:p w14:paraId="566925F6" w14:textId="60AB715D" w:rsidR="0093508A" w:rsidRPr="00826548" w:rsidRDefault="0093508A" w:rsidP="00E45A92">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95" w:name="_Toc63378911"/>
      <w:r w:rsidRPr="00826548">
        <w:rPr>
          <w:rFonts w:cs="Times New Roman"/>
          <w:b/>
          <w:bCs/>
          <w:szCs w:val="24"/>
          <w:lang w:val="es-ES"/>
        </w:rPr>
        <w:t>Características principales de la firma electrónica.</w:t>
      </w:r>
      <w:bookmarkEnd w:id="95"/>
    </w:p>
    <w:p w14:paraId="40812260" w14:textId="1D18EDB5" w:rsidR="00597F60" w:rsidRPr="00576B92" w:rsidRDefault="00597F60" w:rsidP="00576B92">
      <w:pPr>
        <w:pStyle w:val="Ttulo4"/>
        <w:numPr>
          <w:ilvl w:val="3"/>
          <w:numId w:val="77"/>
        </w:numPr>
        <w:rPr>
          <w:lang w:val="es-ES"/>
        </w:rPr>
      </w:pPr>
      <w:r w:rsidRPr="00576B92">
        <w:rPr>
          <w:lang w:val="es-ES"/>
        </w:rPr>
        <w:t>Integridad</w:t>
      </w:r>
      <w:r w:rsidR="00576B92" w:rsidRPr="00576B92">
        <w:rPr>
          <w:lang w:val="es-ES"/>
        </w:rPr>
        <w:t>.</w:t>
      </w:r>
    </w:p>
    <w:p w14:paraId="39EBCD72" w14:textId="259782C9" w:rsidR="00597F60" w:rsidRPr="00826548" w:rsidRDefault="00597F60" w:rsidP="004E06A6">
      <w:pPr>
        <w:pStyle w:val="Prrafodelista"/>
        <w:ind w:left="1364" w:firstLine="0"/>
        <w:rPr>
          <w:rFonts w:cs="Times New Roman"/>
          <w:b/>
          <w:bCs/>
          <w:szCs w:val="24"/>
          <w:lang w:val="es-ES"/>
        </w:rPr>
      </w:pPr>
      <w:r w:rsidRPr="00826548">
        <w:rPr>
          <w:rFonts w:cs="Times New Roman"/>
          <w:szCs w:val="24"/>
          <w:lang w:val="es-ES"/>
        </w:rPr>
        <w:t xml:space="preserve">Las funcionalidades y mecanismos que integran la firma electrónica avanzada son los propicios para garantizar la integridad del mensaje enviado, ya que, al </w:t>
      </w:r>
      <w:r w:rsidRPr="00826548">
        <w:rPr>
          <w:rFonts w:cs="Times New Roman"/>
          <w:szCs w:val="24"/>
          <w:lang w:val="es-ES"/>
        </w:rPr>
        <w:lastRenderedPageBreak/>
        <w:t>contar con un sistema de claves únicas encriptadas, se garantiza que el mensaje recibido no ha sufrido ningún tipo de alteraciones.</w:t>
      </w:r>
    </w:p>
    <w:p w14:paraId="27467232" w14:textId="3BEF47A1" w:rsidR="00597F60" w:rsidRPr="00576B92" w:rsidRDefault="00597F60" w:rsidP="00576B92">
      <w:pPr>
        <w:pStyle w:val="Ttulo4"/>
        <w:numPr>
          <w:ilvl w:val="3"/>
          <w:numId w:val="77"/>
        </w:numPr>
        <w:rPr>
          <w:lang w:val="es-ES"/>
        </w:rPr>
      </w:pPr>
      <w:r w:rsidRPr="00576B92">
        <w:rPr>
          <w:lang w:val="es-ES"/>
        </w:rPr>
        <w:t>Confidencialidad</w:t>
      </w:r>
      <w:r w:rsidR="00576B92" w:rsidRPr="00576B92">
        <w:rPr>
          <w:lang w:val="es-ES"/>
        </w:rPr>
        <w:t>.</w:t>
      </w:r>
    </w:p>
    <w:p w14:paraId="7C8C4320" w14:textId="17C42393" w:rsidR="00597F60" w:rsidRPr="00826548" w:rsidRDefault="00597F60" w:rsidP="004E06A6">
      <w:pPr>
        <w:pStyle w:val="Prrafodelista"/>
        <w:ind w:left="1364" w:firstLine="0"/>
        <w:jc w:val="left"/>
        <w:rPr>
          <w:rFonts w:cs="Times New Roman"/>
          <w:b/>
          <w:bCs/>
          <w:szCs w:val="24"/>
          <w:lang w:val="es-ES"/>
        </w:rPr>
      </w:pPr>
      <w:r w:rsidRPr="00826548">
        <w:rPr>
          <w:rFonts w:cs="Times New Roman"/>
          <w:szCs w:val="24"/>
          <w:lang w:val="es-ES"/>
        </w:rPr>
        <w:t>El sistema asegura la confidencialidad del mensaje, dado que al ser por medio de claves encriptadas esto asegura que otra persona no pueda acceder a estas comunicaciones.</w:t>
      </w:r>
    </w:p>
    <w:p w14:paraId="6B62ED01" w14:textId="659BCFAA" w:rsidR="00597F60" w:rsidRPr="00576B92" w:rsidRDefault="00597F60" w:rsidP="00576B92">
      <w:pPr>
        <w:pStyle w:val="Ttulo4"/>
        <w:numPr>
          <w:ilvl w:val="3"/>
          <w:numId w:val="77"/>
        </w:numPr>
        <w:rPr>
          <w:lang w:val="es-ES"/>
        </w:rPr>
      </w:pPr>
      <w:r w:rsidRPr="00576B92">
        <w:rPr>
          <w:lang w:val="es-ES"/>
        </w:rPr>
        <w:t>Identidad</w:t>
      </w:r>
      <w:r w:rsidR="00576B92" w:rsidRPr="00576B92">
        <w:rPr>
          <w:lang w:val="es-ES"/>
        </w:rPr>
        <w:t>.</w:t>
      </w:r>
    </w:p>
    <w:p w14:paraId="5D0516E4" w14:textId="1A89CC01" w:rsidR="00597F60" w:rsidRPr="00826548" w:rsidRDefault="00EC2894" w:rsidP="00E334FD">
      <w:pPr>
        <w:pStyle w:val="Prrafodelista"/>
        <w:ind w:left="1364" w:firstLine="0"/>
        <w:rPr>
          <w:rFonts w:cs="Times New Roman"/>
          <w:b/>
          <w:bCs/>
          <w:szCs w:val="24"/>
          <w:lang w:val="es-ES"/>
        </w:rPr>
      </w:pPr>
      <w:r>
        <w:rPr>
          <w:rFonts w:cs="Times New Roman"/>
          <w:szCs w:val="24"/>
          <w:lang w:val="es-ES"/>
        </w:rPr>
        <w:t xml:space="preserve">En el ámbito jurídico, </w:t>
      </w:r>
      <w:r w:rsidR="00994B1B">
        <w:rPr>
          <w:rFonts w:cs="Times New Roman"/>
          <w:szCs w:val="24"/>
          <w:lang w:val="es-ES"/>
        </w:rPr>
        <w:t>es necesario el realizar un reconocimiento directo de una persona para definir que esta fue identificada</w:t>
      </w:r>
      <w:r w:rsidR="00C92DE8">
        <w:rPr>
          <w:rFonts w:cs="Times New Roman"/>
          <w:szCs w:val="24"/>
          <w:lang w:val="es-ES"/>
        </w:rPr>
        <w:t xml:space="preserve">; sin </w:t>
      </w:r>
      <w:r w:rsidR="00250C01">
        <w:rPr>
          <w:rFonts w:cs="Times New Roman"/>
          <w:szCs w:val="24"/>
          <w:lang w:val="es-ES"/>
        </w:rPr>
        <w:t>embargo,</w:t>
      </w:r>
      <w:r w:rsidR="00C92DE8">
        <w:rPr>
          <w:rFonts w:cs="Times New Roman"/>
          <w:szCs w:val="24"/>
          <w:lang w:val="es-ES"/>
        </w:rPr>
        <w:t xml:space="preserve"> dentro de un conjunto de documentos enviados de forma electrónica resulta una acción </w:t>
      </w:r>
      <w:r w:rsidR="00496B3A">
        <w:rPr>
          <w:rFonts w:cs="Times New Roman"/>
          <w:szCs w:val="24"/>
          <w:lang w:val="es-ES"/>
        </w:rPr>
        <w:t xml:space="preserve">imposible, </w:t>
      </w:r>
      <w:r w:rsidR="00A8046C">
        <w:rPr>
          <w:rFonts w:cs="Times New Roman"/>
          <w:szCs w:val="24"/>
          <w:lang w:val="es-ES"/>
        </w:rPr>
        <w:t xml:space="preserve">en su lugar la autenticación requerida por un servicio de firma electrónica es un mecanismo de seguridad que </w:t>
      </w:r>
      <w:r w:rsidR="00985853">
        <w:rPr>
          <w:rFonts w:cs="Times New Roman"/>
          <w:szCs w:val="24"/>
          <w:lang w:val="es-ES"/>
        </w:rPr>
        <w:t xml:space="preserve">da la certeza </w:t>
      </w:r>
      <w:r w:rsidR="00E334FD">
        <w:rPr>
          <w:rFonts w:cs="Times New Roman"/>
          <w:szCs w:val="24"/>
          <w:lang w:val="es-ES"/>
        </w:rPr>
        <w:t>de que el signatario es quien dice ser.</w:t>
      </w:r>
    </w:p>
    <w:p w14:paraId="238B36B5" w14:textId="6D7294BC" w:rsidR="004E06A6" w:rsidRPr="00576B92" w:rsidRDefault="00597F60" w:rsidP="00576B92">
      <w:pPr>
        <w:pStyle w:val="Ttulo4"/>
        <w:numPr>
          <w:ilvl w:val="3"/>
          <w:numId w:val="77"/>
        </w:numPr>
        <w:rPr>
          <w:lang w:val="es-ES"/>
        </w:rPr>
      </w:pPr>
      <w:r w:rsidRPr="00576B92">
        <w:rPr>
          <w:lang w:val="es-ES"/>
        </w:rPr>
        <w:t>No repudio.</w:t>
      </w:r>
    </w:p>
    <w:p w14:paraId="47EB641E" w14:textId="1C050206" w:rsidR="00597F60" w:rsidRPr="00826548" w:rsidRDefault="004E06A6" w:rsidP="004E06A6">
      <w:pPr>
        <w:pStyle w:val="Prrafodelista"/>
        <w:ind w:left="1364" w:firstLine="0"/>
        <w:rPr>
          <w:rFonts w:cs="Times New Roman"/>
          <w:b/>
          <w:bCs/>
          <w:szCs w:val="24"/>
          <w:lang w:val="es-ES"/>
        </w:rPr>
      </w:pPr>
      <w:r w:rsidRPr="00826548">
        <w:rPr>
          <w:rFonts w:cs="Times New Roman"/>
          <w:szCs w:val="24"/>
          <w:lang w:val="es-ES"/>
        </w:rPr>
        <w:t xml:space="preserve">Es la garantía de que no puedan ser negados los mensajes en comunicación telemática. </w:t>
      </w:r>
      <w:r w:rsidR="003E5A6A">
        <w:rPr>
          <w:rFonts w:cs="Times New Roman"/>
          <w:szCs w:val="24"/>
          <w:lang w:val="es-ES"/>
        </w:rPr>
        <w:t>Actualmente se manejan dos conceptos asociados al no repudio</w:t>
      </w:r>
      <w:r w:rsidRPr="00826548">
        <w:rPr>
          <w:rFonts w:cs="Times New Roman"/>
          <w:szCs w:val="24"/>
          <w:lang w:val="es-ES"/>
        </w:rPr>
        <w:t xml:space="preserve">: no repudio en origen, </w:t>
      </w:r>
      <w:r w:rsidR="001D15C8">
        <w:rPr>
          <w:rFonts w:cs="Times New Roman"/>
          <w:szCs w:val="24"/>
          <w:lang w:val="es-ES"/>
        </w:rPr>
        <w:t xml:space="preserve">este da la garantiza al </w:t>
      </w:r>
      <w:r w:rsidR="001E2B72">
        <w:rPr>
          <w:rFonts w:cs="Times New Roman"/>
          <w:szCs w:val="24"/>
          <w:lang w:val="es-ES"/>
        </w:rPr>
        <w:t>receptor del mensaje que el mensaje fue enviado</w:t>
      </w:r>
      <w:r w:rsidR="00BE1098" w:rsidRPr="00826548">
        <w:rPr>
          <w:rFonts w:cs="Times New Roman"/>
          <w:szCs w:val="24"/>
          <w:lang w:val="es-ES"/>
        </w:rPr>
        <w:t>;</w:t>
      </w:r>
      <w:r w:rsidRPr="00826548">
        <w:rPr>
          <w:rFonts w:cs="Times New Roman"/>
          <w:szCs w:val="24"/>
          <w:lang w:val="es-ES"/>
        </w:rPr>
        <w:t xml:space="preserve"> aunque el emisor quiera negar tal comunicación; y el no repudio en el destino,</w:t>
      </w:r>
      <w:r w:rsidR="00DB73A5">
        <w:rPr>
          <w:rFonts w:cs="Times New Roman"/>
          <w:szCs w:val="24"/>
          <w:lang w:val="es-ES"/>
        </w:rPr>
        <w:t xml:space="preserve"> asegura al emisor del mensaje que </w:t>
      </w:r>
      <w:r w:rsidR="00374453">
        <w:rPr>
          <w:rFonts w:cs="Times New Roman"/>
          <w:szCs w:val="24"/>
          <w:lang w:val="es-ES"/>
        </w:rPr>
        <w:t>la comunicación ha sido recibida no pudiendo</w:t>
      </w:r>
      <w:sdt>
        <w:sdtPr>
          <w:rPr>
            <w:rFonts w:cs="Times New Roman"/>
            <w:szCs w:val="24"/>
            <w:lang w:val="es-ES"/>
          </w:rPr>
          <w:id w:val="1312675439"/>
          <w:citation/>
        </w:sdtPr>
        <w:sdtEndPr/>
        <w:sdtContent>
          <w:r w:rsidR="006107B6">
            <w:rPr>
              <w:rFonts w:cs="Times New Roman"/>
              <w:szCs w:val="24"/>
              <w:lang w:val="es-ES"/>
            </w:rPr>
            <w:fldChar w:fldCharType="begin"/>
          </w:r>
          <w:r w:rsidR="006107B6">
            <w:rPr>
              <w:rFonts w:cs="Times New Roman"/>
              <w:szCs w:val="24"/>
              <w:lang w:val="es-MX"/>
            </w:rPr>
            <w:instrText xml:space="preserve"> CITATION Arc11 \l 2058 </w:instrText>
          </w:r>
          <w:r w:rsidR="006107B6">
            <w:rPr>
              <w:rFonts w:cs="Times New Roman"/>
              <w:szCs w:val="24"/>
              <w:lang w:val="es-ES"/>
            </w:rPr>
            <w:fldChar w:fldCharType="separate"/>
          </w:r>
          <w:r w:rsidR="00556A92">
            <w:rPr>
              <w:rFonts w:cs="Times New Roman"/>
              <w:noProof/>
              <w:szCs w:val="24"/>
              <w:lang w:val="es-MX"/>
            </w:rPr>
            <w:t xml:space="preserve"> </w:t>
          </w:r>
          <w:r w:rsidR="00556A92" w:rsidRPr="00556A92">
            <w:rPr>
              <w:rFonts w:cs="Times New Roman"/>
              <w:noProof/>
              <w:szCs w:val="24"/>
              <w:lang w:val="es-MX"/>
            </w:rPr>
            <w:t>(Archanco, 2011)</w:t>
          </w:r>
          <w:r w:rsidR="006107B6">
            <w:rPr>
              <w:rFonts w:cs="Times New Roman"/>
              <w:szCs w:val="24"/>
              <w:lang w:val="es-ES"/>
            </w:rPr>
            <w:fldChar w:fldCharType="end"/>
          </w:r>
        </w:sdtContent>
      </w:sdt>
      <w:r w:rsidR="00374453">
        <w:rPr>
          <w:rFonts w:cs="Times New Roman"/>
          <w:szCs w:val="24"/>
          <w:lang w:val="es-ES"/>
        </w:rPr>
        <w:t xml:space="preserve"> de tal forma en receptor negar la comunicación.</w:t>
      </w:r>
    </w:p>
    <w:p w14:paraId="03569345" w14:textId="7F397650" w:rsidR="002630B2" w:rsidRPr="00826548" w:rsidRDefault="002630B2" w:rsidP="001C0841">
      <w:pPr>
        <w:pStyle w:val="Prrafodelista"/>
        <w:numPr>
          <w:ilvl w:val="1"/>
          <w:numId w:val="77"/>
        </w:numPr>
        <w:jc w:val="left"/>
        <w:outlineLvl w:val="1"/>
        <w:rPr>
          <w:rFonts w:cs="Times New Roman"/>
          <w:b/>
          <w:bCs/>
          <w:szCs w:val="24"/>
          <w:lang w:val="es-ES"/>
        </w:rPr>
      </w:pPr>
      <w:bookmarkStart w:id="96" w:name="_Toc63378912"/>
      <w:r w:rsidRPr="00826548">
        <w:rPr>
          <w:rFonts w:cs="Times New Roman"/>
          <w:b/>
          <w:bCs/>
          <w:szCs w:val="24"/>
          <w:lang w:val="es-ES"/>
        </w:rPr>
        <w:t xml:space="preserve">Gobierno </w:t>
      </w:r>
      <w:r w:rsidR="00BC4AC5" w:rsidRPr="00826548">
        <w:rPr>
          <w:rFonts w:cs="Times New Roman"/>
          <w:b/>
          <w:bCs/>
          <w:szCs w:val="24"/>
          <w:lang w:val="es-ES"/>
        </w:rPr>
        <w:t>electrónico</w:t>
      </w:r>
      <w:r w:rsidRPr="00826548">
        <w:rPr>
          <w:rFonts w:cs="Times New Roman"/>
          <w:b/>
          <w:bCs/>
          <w:szCs w:val="24"/>
          <w:lang w:val="es-ES"/>
        </w:rPr>
        <w:t xml:space="preserve"> en Guatemala</w:t>
      </w:r>
      <w:bookmarkEnd w:id="96"/>
    </w:p>
    <w:p w14:paraId="15030BAC" w14:textId="78385CD3" w:rsidR="004E06A6" w:rsidRPr="001C0841" w:rsidRDefault="0093508A" w:rsidP="001C0841">
      <w:pPr>
        <w:pStyle w:val="Prrafodelista"/>
        <w:numPr>
          <w:ilvl w:val="2"/>
          <w:numId w:val="77"/>
        </w:numPr>
        <w:jc w:val="left"/>
        <w:outlineLvl w:val="2"/>
        <w:rPr>
          <w:rFonts w:cs="Times New Roman"/>
          <w:b/>
          <w:bCs/>
          <w:szCs w:val="24"/>
          <w:lang w:val="es-ES"/>
        </w:rPr>
      </w:pPr>
      <w:r w:rsidRPr="001C0841">
        <w:rPr>
          <w:rFonts w:cs="Times New Roman"/>
          <w:b/>
          <w:bCs/>
          <w:szCs w:val="24"/>
          <w:lang w:val="es-ES"/>
        </w:rPr>
        <w:t xml:space="preserve"> </w:t>
      </w:r>
      <w:bookmarkStart w:id="97" w:name="_Toc63378913"/>
      <w:r w:rsidRPr="001C0841">
        <w:rPr>
          <w:rFonts w:cs="Times New Roman"/>
          <w:b/>
          <w:bCs/>
          <w:szCs w:val="24"/>
          <w:lang w:val="es-ES"/>
        </w:rPr>
        <w:t xml:space="preserve">Implementación del gobierno </w:t>
      </w:r>
      <w:r w:rsidR="00BC4AC5" w:rsidRPr="001C0841">
        <w:rPr>
          <w:rFonts w:cs="Times New Roman"/>
          <w:b/>
          <w:bCs/>
          <w:szCs w:val="24"/>
          <w:lang w:val="es-ES"/>
        </w:rPr>
        <w:t>electrónico</w:t>
      </w:r>
      <w:r w:rsidRPr="001C0841">
        <w:rPr>
          <w:rFonts w:cs="Times New Roman"/>
          <w:b/>
          <w:bCs/>
          <w:szCs w:val="24"/>
          <w:lang w:val="es-ES"/>
        </w:rPr>
        <w:t xml:space="preserve"> en Guatemala.</w:t>
      </w:r>
      <w:bookmarkEnd w:id="97"/>
    </w:p>
    <w:p w14:paraId="1D668603" w14:textId="77777777" w:rsidR="004E06A6" w:rsidRPr="00826548" w:rsidRDefault="004E06A6" w:rsidP="00134A68">
      <w:pPr>
        <w:pStyle w:val="Prrafodelista"/>
        <w:ind w:left="1004" w:firstLine="0"/>
        <w:jc w:val="left"/>
        <w:rPr>
          <w:rFonts w:cs="Times New Roman"/>
          <w:szCs w:val="24"/>
          <w:lang w:val="es-ES"/>
        </w:rPr>
      </w:pPr>
      <w:r w:rsidRPr="00826548">
        <w:rPr>
          <w:rFonts w:cs="Times New Roman"/>
          <w:szCs w:val="24"/>
          <w:lang w:val="es-ES"/>
        </w:rPr>
        <w:t>El plan de adopción de un Gobierno Electrónico en Guatemala inicio en el 2005, con la creación de la Comisión Presidencial para la Reforma, Modernización y Fortalecimiento del Estado –COPRE-, la cual contaba con el objetivo de implantar un Gobierno Electrónico en todos sus niveles a tanto a nivel nacional, departamental y municipal con el fin de iniciar y contribuir al proceso de modernización del estado.</w:t>
      </w:r>
    </w:p>
    <w:p w14:paraId="5BD0EB60" w14:textId="5963B1BA" w:rsidR="004E06A6" w:rsidRPr="00826548" w:rsidRDefault="004E06A6" w:rsidP="00134A68">
      <w:pPr>
        <w:pStyle w:val="Prrafodelista"/>
        <w:ind w:left="1004" w:firstLine="0"/>
        <w:jc w:val="left"/>
        <w:rPr>
          <w:rFonts w:cs="Times New Roman"/>
          <w:b/>
          <w:bCs/>
          <w:szCs w:val="24"/>
          <w:lang w:val="es-ES"/>
        </w:rPr>
      </w:pPr>
      <w:r w:rsidRPr="00826548">
        <w:rPr>
          <w:rFonts w:cs="Times New Roman"/>
          <w:szCs w:val="24"/>
          <w:lang w:val="es-ES"/>
        </w:rPr>
        <w:t xml:space="preserve">     Con el fin de lograr la reestructuración de un estado el cual se encuentra en vías de desarrollo, con altos índices de pobreza, analfabetismo, desigualdad social, </w:t>
      </w:r>
      <w:r w:rsidRPr="00826548">
        <w:rPr>
          <w:rFonts w:cs="Times New Roman"/>
          <w:szCs w:val="24"/>
          <w:lang w:val="es-ES"/>
        </w:rPr>
        <w:lastRenderedPageBreak/>
        <w:t>económica, política y tecnológica se estableció una estrategia que se centró en tres pilares fundamentales los cuales son:</w:t>
      </w:r>
    </w:p>
    <w:p w14:paraId="78E29A5D" w14:textId="77777777" w:rsidR="004E06A6" w:rsidRPr="00826548" w:rsidRDefault="004E06A6" w:rsidP="00134A68">
      <w:pPr>
        <w:pStyle w:val="Prrafodelista"/>
        <w:numPr>
          <w:ilvl w:val="0"/>
          <w:numId w:val="18"/>
        </w:numPr>
        <w:ind w:left="1701"/>
        <w:rPr>
          <w:rFonts w:cs="Times New Roman"/>
          <w:szCs w:val="24"/>
          <w:lang w:val="es-ES"/>
        </w:rPr>
      </w:pPr>
      <w:r w:rsidRPr="00826548">
        <w:rPr>
          <w:rFonts w:cs="Times New Roman"/>
          <w:szCs w:val="24"/>
          <w:lang w:val="es-ES"/>
        </w:rPr>
        <w:t>Modernización del sector público</w:t>
      </w:r>
    </w:p>
    <w:p w14:paraId="2848CF7B" w14:textId="77777777" w:rsidR="004E06A6" w:rsidRPr="00826548" w:rsidRDefault="004E06A6" w:rsidP="00134A68">
      <w:pPr>
        <w:pStyle w:val="Prrafodelista"/>
        <w:numPr>
          <w:ilvl w:val="0"/>
          <w:numId w:val="18"/>
        </w:numPr>
        <w:ind w:left="1701"/>
        <w:rPr>
          <w:rFonts w:cs="Times New Roman"/>
          <w:szCs w:val="24"/>
          <w:lang w:val="es-ES"/>
        </w:rPr>
      </w:pPr>
      <w:r w:rsidRPr="00826548">
        <w:rPr>
          <w:rFonts w:cs="Times New Roman"/>
          <w:szCs w:val="24"/>
          <w:lang w:val="es-ES"/>
        </w:rPr>
        <w:t>Apoyo institucional</w:t>
      </w:r>
    </w:p>
    <w:p w14:paraId="0C4C7887" w14:textId="77777777" w:rsidR="004E06A6" w:rsidRPr="00826548" w:rsidRDefault="004E06A6" w:rsidP="00134A68">
      <w:pPr>
        <w:pStyle w:val="Prrafodelista"/>
        <w:numPr>
          <w:ilvl w:val="0"/>
          <w:numId w:val="18"/>
        </w:numPr>
        <w:ind w:left="1701"/>
        <w:rPr>
          <w:rFonts w:cs="Times New Roman"/>
          <w:szCs w:val="24"/>
          <w:lang w:val="es-ES"/>
        </w:rPr>
      </w:pPr>
      <w:r w:rsidRPr="00826548">
        <w:rPr>
          <w:rFonts w:cs="Times New Roman"/>
          <w:szCs w:val="24"/>
          <w:lang w:val="es-ES"/>
        </w:rPr>
        <w:t>Gobierno Electrónico</w:t>
      </w:r>
    </w:p>
    <w:p w14:paraId="6CB89A86" w14:textId="0D7EF080" w:rsidR="004E06A6" w:rsidRPr="00826548" w:rsidRDefault="004E06A6" w:rsidP="00134A68">
      <w:pPr>
        <w:pStyle w:val="Prrafodelista"/>
        <w:ind w:left="993" w:firstLine="0"/>
        <w:rPr>
          <w:rFonts w:cs="Times New Roman"/>
          <w:szCs w:val="24"/>
          <w:lang w:val="es-ES"/>
        </w:rPr>
      </w:pPr>
      <w:r w:rsidRPr="00826548">
        <w:rPr>
          <w:rFonts w:cs="Times New Roman"/>
          <w:szCs w:val="24"/>
          <w:lang w:val="es-ES"/>
        </w:rPr>
        <w:t xml:space="preserve">Este conjunto de pilares es respaldado por la Constitución Política de la República y del Acuerdo Gubernativo 346-2004 en su artículo </w:t>
      </w:r>
      <w:r w:rsidR="00FE6AE0" w:rsidRPr="00826548">
        <w:rPr>
          <w:rFonts w:cs="Times New Roman"/>
          <w:szCs w:val="24"/>
          <w:lang w:val="es-ES"/>
        </w:rPr>
        <w:t>2:</w:t>
      </w:r>
    </w:p>
    <w:p w14:paraId="215D6A5B" w14:textId="79B1037E" w:rsidR="004E06A6" w:rsidRPr="00826548" w:rsidRDefault="004E06A6" w:rsidP="00134A68">
      <w:pPr>
        <w:pStyle w:val="Prrafodelista"/>
        <w:ind w:left="1276" w:right="288" w:firstLine="0"/>
        <w:rPr>
          <w:rFonts w:cs="Times New Roman"/>
          <w:i/>
          <w:iCs/>
          <w:szCs w:val="24"/>
          <w:lang w:val="es-ES"/>
        </w:rPr>
      </w:pPr>
      <w:r w:rsidRPr="00826548">
        <w:rPr>
          <w:rFonts w:cs="Times New Roman"/>
          <w:i/>
          <w:iCs/>
          <w:szCs w:val="24"/>
          <w:lang w:val="es-ES"/>
        </w:rPr>
        <w:t>“OBJETIVOS, La COPRE, tiene como objetivos mínimos el impulso, desarrollo y fortalecimiento de los procesos de modernización institucional, fiscal, social, cultural, administrativa y económica del Estado y sus entidades descentralizadas, así como la instauración del Gobierno Electrónico en el Organismo Ejecutivo”</w:t>
      </w:r>
      <w:r w:rsidR="00C044D1">
        <w:rPr>
          <w:rFonts w:cs="Times New Roman"/>
          <w:i/>
          <w:iCs/>
          <w:szCs w:val="24"/>
          <w:lang w:val="es-ES"/>
        </w:rPr>
        <w:t xml:space="preserve"> </w:t>
      </w:r>
      <w:sdt>
        <w:sdtPr>
          <w:rPr>
            <w:rFonts w:cs="Times New Roman"/>
            <w:i/>
            <w:iCs/>
            <w:szCs w:val="24"/>
            <w:lang w:val="es-ES"/>
          </w:rPr>
          <w:id w:val="2022126119"/>
          <w:citation/>
        </w:sdtPr>
        <w:sdtEndPr/>
        <w:sdtContent>
          <w:r w:rsidR="00C044D1">
            <w:rPr>
              <w:rFonts w:cs="Times New Roman"/>
              <w:i/>
              <w:iCs/>
              <w:szCs w:val="24"/>
              <w:lang w:val="es-ES"/>
            </w:rPr>
            <w:fldChar w:fldCharType="begin"/>
          </w:r>
          <w:r w:rsidR="007C49DD">
            <w:rPr>
              <w:rFonts w:cs="Times New Roman"/>
              <w:i/>
              <w:iCs/>
              <w:szCs w:val="24"/>
              <w:lang w:val="es-ES"/>
            </w:rPr>
            <w:instrText xml:space="preserve">CITATION Pre04 \l 3082 </w:instrText>
          </w:r>
          <w:r w:rsidR="00C044D1">
            <w:rPr>
              <w:rFonts w:cs="Times New Roman"/>
              <w:i/>
              <w:iCs/>
              <w:szCs w:val="24"/>
              <w:lang w:val="es-ES"/>
            </w:rPr>
            <w:fldChar w:fldCharType="separate"/>
          </w:r>
          <w:r w:rsidR="00556A92" w:rsidRPr="00556A92">
            <w:rPr>
              <w:rFonts w:cs="Times New Roman"/>
              <w:noProof/>
              <w:szCs w:val="24"/>
              <w:lang w:val="es-ES"/>
            </w:rPr>
            <w:t>(Presidente de la República de Guatemala, 2004)</w:t>
          </w:r>
          <w:r w:rsidR="00C044D1">
            <w:rPr>
              <w:rFonts w:cs="Times New Roman"/>
              <w:i/>
              <w:iCs/>
              <w:szCs w:val="24"/>
              <w:lang w:val="es-ES"/>
            </w:rPr>
            <w:fldChar w:fldCharType="end"/>
          </w:r>
        </w:sdtContent>
      </w:sdt>
    </w:p>
    <w:p w14:paraId="5EA89F3F" w14:textId="54A5BAD0" w:rsidR="004E06A6" w:rsidRPr="00826548" w:rsidRDefault="004E06A6" w:rsidP="00134A68">
      <w:pPr>
        <w:pStyle w:val="Prrafodelista"/>
        <w:ind w:left="993" w:firstLine="0"/>
        <w:rPr>
          <w:rFonts w:cs="Times New Roman"/>
          <w:szCs w:val="24"/>
          <w:lang w:val="es-ES"/>
        </w:rPr>
      </w:pPr>
      <w:r w:rsidRPr="00826548">
        <w:rPr>
          <w:rFonts w:cs="Times New Roman"/>
          <w:szCs w:val="24"/>
          <w:lang w:val="es-ES"/>
        </w:rPr>
        <w:t xml:space="preserve">     Al tener en consideración que existen las bases legales para llevar a cabo la reestructuración de la administración pública y en el marco de Las Conferencias Iberoamericanas de Ministros de Administración Pública y Reforma del </w:t>
      </w:r>
      <w:r w:rsidR="00C044D1" w:rsidRPr="00826548">
        <w:rPr>
          <w:rFonts w:cs="Times New Roman"/>
          <w:szCs w:val="24"/>
          <w:lang w:val="es-ES"/>
        </w:rPr>
        <w:t>estado,</w:t>
      </w:r>
      <w:r w:rsidRPr="00826548">
        <w:rPr>
          <w:rFonts w:cs="Times New Roman"/>
          <w:szCs w:val="24"/>
          <w:lang w:val="es-ES"/>
        </w:rPr>
        <w:t xml:space="preserve"> el gobierno de Guatemala suscribe en Pucón, Chile el 1 de junio de 2007, la Carta Iberoamericana del Gobierno Electrónico y con esta acción se suma al esfuerzo de convertir la sociedad de la información y conocimiento una oportunidad para todos</w:t>
      </w:r>
      <w:r w:rsidR="00641E4F">
        <w:rPr>
          <w:rFonts w:cs="Times New Roman"/>
          <w:szCs w:val="24"/>
          <w:lang w:val="es-ES"/>
        </w:rPr>
        <w:t xml:space="preserve"> </w:t>
      </w:r>
      <w:sdt>
        <w:sdtPr>
          <w:rPr>
            <w:rFonts w:cs="Times New Roman"/>
            <w:szCs w:val="24"/>
            <w:lang w:val="es-ES"/>
          </w:rPr>
          <w:id w:val="379446114"/>
          <w:citation/>
        </w:sdtPr>
        <w:sdtEndPr/>
        <w:sdtContent>
          <w:r w:rsidR="00641E4F">
            <w:rPr>
              <w:rFonts w:cs="Times New Roman"/>
              <w:szCs w:val="24"/>
              <w:lang w:val="es-ES"/>
            </w:rPr>
            <w:fldChar w:fldCharType="begin"/>
          </w:r>
          <w:r w:rsidR="00641E4F">
            <w:rPr>
              <w:rFonts w:cs="Times New Roman"/>
              <w:szCs w:val="24"/>
              <w:lang w:val="es-ES"/>
            </w:rPr>
            <w:instrText xml:space="preserve"> CITATION Gob07 \l 3082 </w:instrText>
          </w:r>
          <w:r w:rsidR="00641E4F">
            <w:rPr>
              <w:rFonts w:cs="Times New Roman"/>
              <w:szCs w:val="24"/>
              <w:lang w:val="es-ES"/>
            </w:rPr>
            <w:fldChar w:fldCharType="separate"/>
          </w:r>
          <w:r w:rsidR="00556A92" w:rsidRPr="00556A92">
            <w:rPr>
              <w:rFonts w:cs="Times New Roman"/>
              <w:noProof/>
              <w:szCs w:val="24"/>
              <w:lang w:val="es-ES"/>
            </w:rPr>
            <w:t>(Gobiernos iberoamericanos, 2007)</w:t>
          </w:r>
          <w:r w:rsidR="00641E4F">
            <w:rPr>
              <w:rFonts w:cs="Times New Roman"/>
              <w:szCs w:val="24"/>
              <w:lang w:val="es-ES"/>
            </w:rPr>
            <w:fldChar w:fldCharType="end"/>
          </w:r>
        </w:sdtContent>
      </w:sdt>
      <w:r w:rsidRPr="00826548">
        <w:rPr>
          <w:rFonts w:cs="Times New Roman"/>
          <w:szCs w:val="24"/>
          <w:lang w:val="es-ES"/>
        </w:rPr>
        <w:t>.</w:t>
      </w:r>
    </w:p>
    <w:p w14:paraId="76CD4C3D" w14:textId="77777777" w:rsidR="004E06A6" w:rsidRPr="00826548" w:rsidRDefault="004E06A6" w:rsidP="00134A68">
      <w:pPr>
        <w:pStyle w:val="Prrafodelista"/>
        <w:ind w:left="993" w:firstLine="0"/>
        <w:rPr>
          <w:rFonts w:cs="Times New Roman"/>
          <w:i/>
          <w:iCs/>
          <w:szCs w:val="24"/>
          <w:lang w:val="es-ES"/>
        </w:rPr>
      </w:pPr>
      <w:r w:rsidRPr="00826548">
        <w:rPr>
          <w:rFonts w:cs="Times New Roman"/>
          <w:szCs w:val="24"/>
          <w:lang w:val="es-ES"/>
        </w:rPr>
        <w:t xml:space="preserve">     Con el cambio de Gobierno, el Presidente Álvaro Colom Caballeros, suprimió y líquido a la -COPRE- mediante los Acuerdos Gubernativos 121-2018 y 122-2018, por considerar que “ya no era necesaria su continuidad”, con estas acciones todo lo que anteriormente había logrado alcanzarse quedo en suspenso y con el paso del tiempo todo quedo solamente como avances pasados.  </w:t>
      </w:r>
    </w:p>
    <w:p w14:paraId="5DFDE2B9" w14:textId="0BC3E87D" w:rsidR="004E06A6" w:rsidRPr="00826548" w:rsidRDefault="004E06A6" w:rsidP="00134A68">
      <w:pPr>
        <w:pStyle w:val="Prrafodelista"/>
        <w:ind w:left="993" w:firstLine="0"/>
        <w:rPr>
          <w:rFonts w:cs="Times New Roman"/>
          <w:i/>
          <w:iCs/>
          <w:szCs w:val="24"/>
          <w:lang w:val="es-ES"/>
        </w:rPr>
      </w:pPr>
      <w:r w:rsidRPr="00826548">
        <w:rPr>
          <w:rFonts w:cs="Times New Roman"/>
          <w:i/>
          <w:iCs/>
          <w:szCs w:val="24"/>
          <w:lang w:val="es-ES"/>
        </w:rPr>
        <w:t xml:space="preserve">     </w:t>
      </w:r>
      <w:r w:rsidRPr="00826548">
        <w:rPr>
          <w:rFonts w:cs="Times New Roman"/>
          <w:szCs w:val="24"/>
          <w:lang w:val="es-ES"/>
        </w:rPr>
        <w:t>Durante los años 2012 al 2015, La comisión presidencial no logro avances significativos, sino todo lo contrario, creo en la población un ambiente de desconfianza hacia las decisiones gubernamentales lo cual con el paso de los años no ha logrado reducirse, la población del país está consciente que no se lograrán avances que acrediten la credibilidad al gobierno hasta que puedan mostrarse resultados tangibles en mejoras al Gobierno Electrónico.</w:t>
      </w:r>
    </w:p>
    <w:p w14:paraId="6E6703B8" w14:textId="320CFB77" w:rsidR="004E06A6" w:rsidRPr="00826548" w:rsidRDefault="00981F77" w:rsidP="001C0841">
      <w:pPr>
        <w:pStyle w:val="Prrafodelista"/>
        <w:numPr>
          <w:ilvl w:val="2"/>
          <w:numId w:val="77"/>
        </w:numPr>
        <w:jc w:val="left"/>
        <w:outlineLvl w:val="2"/>
        <w:rPr>
          <w:rFonts w:cs="Times New Roman"/>
          <w:b/>
          <w:bCs/>
          <w:szCs w:val="24"/>
          <w:lang w:val="es-ES"/>
        </w:rPr>
      </w:pPr>
      <w:r w:rsidRPr="00826548">
        <w:rPr>
          <w:rFonts w:cs="Times New Roman"/>
          <w:b/>
          <w:bCs/>
          <w:szCs w:val="24"/>
          <w:lang w:val="es-ES"/>
        </w:rPr>
        <w:lastRenderedPageBreak/>
        <w:t xml:space="preserve"> </w:t>
      </w:r>
      <w:bookmarkStart w:id="98" w:name="_Toc63378914"/>
      <w:r w:rsidR="0093508A" w:rsidRPr="00826548">
        <w:rPr>
          <w:rFonts w:cs="Times New Roman"/>
          <w:b/>
          <w:bCs/>
          <w:szCs w:val="24"/>
          <w:lang w:val="es-ES"/>
        </w:rPr>
        <w:t>Tercer p</w:t>
      </w:r>
      <w:r w:rsidRPr="00826548">
        <w:rPr>
          <w:rFonts w:cs="Times New Roman"/>
          <w:b/>
          <w:bCs/>
          <w:szCs w:val="24"/>
          <w:lang w:val="es-ES"/>
        </w:rPr>
        <w:t>lan de acción nacional de gobierno abierto 2016-2018.</w:t>
      </w:r>
      <w:bookmarkEnd w:id="98"/>
    </w:p>
    <w:p w14:paraId="5DC84061" w14:textId="7598D8C3" w:rsidR="009E2384" w:rsidRDefault="004E06A6" w:rsidP="004F0920">
      <w:pPr>
        <w:pStyle w:val="Prrafodelista"/>
        <w:ind w:left="1004" w:firstLine="0"/>
        <w:rPr>
          <w:rFonts w:cs="Times New Roman"/>
          <w:szCs w:val="24"/>
          <w:lang w:val="es-ES"/>
        </w:rPr>
      </w:pPr>
      <w:r w:rsidRPr="00826548">
        <w:rPr>
          <w:rFonts w:cs="Times New Roman"/>
          <w:szCs w:val="24"/>
          <w:lang w:val="es-ES"/>
        </w:rPr>
        <w:t xml:space="preserve">Dentro de la elaboración del Plan de Acción Nacional se estableció un espacio de consulta dentro del Portal del Gobierno Abierto de Guatemala con el cual se lograron recabar estadísticas en base a la opinión de los ciudadanos la cual fue de vital importancia para la creación de compromisos en las mesas temáticas. Dentro de los </w:t>
      </w:r>
    </w:p>
    <w:p w14:paraId="3FCCDF8B" w14:textId="49126D96" w:rsidR="003975C9" w:rsidRPr="00BD5C56" w:rsidRDefault="004E06A6" w:rsidP="00BD5C56">
      <w:pPr>
        <w:pStyle w:val="Prrafodelista"/>
        <w:ind w:left="1004" w:firstLine="0"/>
        <w:rPr>
          <w:rFonts w:cs="Times New Roman"/>
          <w:szCs w:val="24"/>
          <w:lang w:val="es-ES"/>
        </w:rPr>
      </w:pPr>
      <w:r w:rsidRPr="00826548">
        <w:rPr>
          <w:rFonts w:cs="Times New Roman"/>
          <w:szCs w:val="24"/>
          <w:lang w:val="es-ES"/>
        </w:rPr>
        <w:t>compromisos del Plan se consideraron aspectos relativos, así como también complementarios al Gobierno Electrónico en la forma siguiente:</w:t>
      </w:r>
    </w:p>
    <w:p w14:paraId="5B7BBB81" w14:textId="10C4A48A" w:rsidR="00FE5D3C" w:rsidRDefault="003975C9" w:rsidP="00FE5D3C">
      <w:pPr>
        <w:pStyle w:val="Descripcin"/>
        <w:spacing w:after="0"/>
        <w:jc w:val="center"/>
        <w:rPr>
          <w:i w:val="0"/>
          <w:iCs w:val="0"/>
          <w:color w:val="auto"/>
          <w:sz w:val="20"/>
          <w:szCs w:val="20"/>
        </w:rPr>
      </w:pPr>
      <w:bookmarkStart w:id="99" w:name="_Toc62418876"/>
      <w:r w:rsidRPr="003975C9">
        <w:rPr>
          <w:i w:val="0"/>
          <w:iCs w:val="0"/>
          <w:color w:val="auto"/>
          <w:sz w:val="20"/>
          <w:szCs w:val="20"/>
        </w:rPr>
        <w:t xml:space="preserve">Tabla </w:t>
      </w:r>
      <w:r w:rsidRPr="003975C9">
        <w:rPr>
          <w:i w:val="0"/>
          <w:iCs w:val="0"/>
          <w:color w:val="auto"/>
          <w:sz w:val="20"/>
          <w:szCs w:val="20"/>
        </w:rPr>
        <w:fldChar w:fldCharType="begin"/>
      </w:r>
      <w:r w:rsidRPr="003975C9">
        <w:rPr>
          <w:i w:val="0"/>
          <w:iCs w:val="0"/>
          <w:color w:val="auto"/>
          <w:sz w:val="20"/>
          <w:szCs w:val="20"/>
        </w:rPr>
        <w:instrText xml:space="preserve"> SEQ Tabla \* ARABIC </w:instrText>
      </w:r>
      <w:r w:rsidRPr="003975C9">
        <w:rPr>
          <w:i w:val="0"/>
          <w:iCs w:val="0"/>
          <w:color w:val="auto"/>
          <w:sz w:val="20"/>
          <w:szCs w:val="20"/>
        </w:rPr>
        <w:fldChar w:fldCharType="separate"/>
      </w:r>
      <w:r w:rsidR="00F67AA4">
        <w:rPr>
          <w:i w:val="0"/>
          <w:iCs w:val="0"/>
          <w:noProof/>
          <w:color w:val="auto"/>
          <w:sz w:val="20"/>
          <w:szCs w:val="20"/>
        </w:rPr>
        <w:t>3</w:t>
      </w:r>
      <w:r w:rsidRPr="003975C9">
        <w:rPr>
          <w:i w:val="0"/>
          <w:iCs w:val="0"/>
          <w:color w:val="auto"/>
          <w:sz w:val="20"/>
          <w:szCs w:val="20"/>
        </w:rPr>
        <w:fldChar w:fldCharType="end"/>
      </w:r>
      <w:r w:rsidRPr="003975C9">
        <w:rPr>
          <w:i w:val="0"/>
          <w:iCs w:val="0"/>
          <w:color w:val="auto"/>
          <w:sz w:val="20"/>
          <w:szCs w:val="20"/>
        </w:rPr>
        <w:t>.</w:t>
      </w:r>
    </w:p>
    <w:p w14:paraId="176AF864" w14:textId="18F71F62" w:rsidR="003975C9" w:rsidRPr="00FE5D3C" w:rsidRDefault="003975C9" w:rsidP="00FE5D3C">
      <w:pPr>
        <w:pStyle w:val="Descripcin"/>
        <w:spacing w:after="0"/>
        <w:jc w:val="center"/>
        <w:rPr>
          <w:color w:val="auto"/>
          <w:sz w:val="20"/>
          <w:szCs w:val="20"/>
        </w:rPr>
      </w:pPr>
      <w:r w:rsidRPr="003975C9">
        <w:rPr>
          <w:i w:val="0"/>
          <w:iCs w:val="0"/>
          <w:color w:val="auto"/>
          <w:sz w:val="20"/>
          <w:szCs w:val="20"/>
        </w:rPr>
        <w:t xml:space="preserve"> </w:t>
      </w:r>
      <w:r w:rsidRPr="00FE5D3C">
        <w:rPr>
          <w:color w:val="auto"/>
          <w:sz w:val="20"/>
          <w:szCs w:val="20"/>
        </w:rPr>
        <w:t>Plan de acción Nacional de Gobierno Abierto 2018-2018</w:t>
      </w:r>
      <w:bookmarkEnd w:id="99"/>
    </w:p>
    <w:tbl>
      <w:tblPr>
        <w:tblStyle w:val="Tabladelista6concolores"/>
        <w:tblW w:w="6860" w:type="dxa"/>
        <w:jc w:val="center"/>
        <w:tblLook w:val="04A0" w:firstRow="1" w:lastRow="0" w:firstColumn="1" w:lastColumn="0" w:noHBand="0" w:noVBand="1"/>
      </w:tblPr>
      <w:tblGrid>
        <w:gridCol w:w="691"/>
        <w:gridCol w:w="6169"/>
      </w:tblGrid>
      <w:tr w:rsidR="0015200A" w:rsidRPr="00AE53AB" w14:paraId="7B7A93B6" w14:textId="77777777" w:rsidTr="0015200A">
        <w:trPr>
          <w:cnfStyle w:val="100000000000" w:firstRow="1" w:lastRow="0" w:firstColumn="0" w:lastColumn="0" w:oddVBand="0" w:evenVBand="0" w:oddHBand="0" w:evenHBand="0" w:firstRowFirstColumn="0" w:firstRowLastColumn="0" w:lastRowFirstColumn="0" w:lastRowLastColumn="0"/>
          <w:trHeight w:val="192"/>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411C9B7B" w14:textId="77777777" w:rsidR="0015200A" w:rsidRPr="006472BF" w:rsidRDefault="0015200A" w:rsidP="00636165">
            <w:pPr>
              <w:spacing w:line="240" w:lineRule="auto"/>
              <w:ind w:firstLine="0"/>
              <w:jc w:val="center"/>
              <w:rPr>
                <w:rFonts w:eastAsia="Times New Roman" w:cs="Times New Roman"/>
                <w:b w:val="0"/>
                <w:bCs w:val="0"/>
                <w:color w:val="FFFFFF"/>
                <w:sz w:val="20"/>
                <w:szCs w:val="20"/>
                <w:lang w:val="es-MX" w:eastAsia="es-MX"/>
              </w:rPr>
            </w:pPr>
            <w:r w:rsidRPr="0035410C">
              <w:rPr>
                <w:rFonts w:eastAsia="Times New Roman" w:cs="Times New Roman"/>
                <w:b w:val="0"/>
                <w:bCs w:val="0"/>
                <w:color w:val="auto"/>
                <w:sz w:val="20"/>
                <w:szCs w:val="20"/>
                <w:lang w:val="es-MX" w:eastAsia="es-MX"/>
              </w:rPr>
              <w:t>No</w:t>
            </w:r>
          </w:p>
        </w:tc>
        <w:tc>
          <w:tcPr>
            <w:tcW w:w="6169" w:type="dxa"/>
            <w:noWrap/>
            <w:hideMark/>
          </w:tcPr>
          <w:p w14:paraId="01858CE3" w14:textId="77777777" w:rsidR="0015200A" w:rsidRPr="006472BF" w:rsidRDefault="0015200A" w:rsidP="0063616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FFFFFF"/>
                <w:sz w:val="20"/>
                <w:szCs w:val="20"/>
                <w:lang w:val="es-MX" w:eastAsia="es-MX"/>
              </w:rPr>
            </w:pPr>
            <w:r w:rsidRPr="0035410C">
              <w:rPr>
                <w:rFonts w:eastAsia="Times New Roman" w:cs="Times New Roman"/>
                <w:b w:val="0"/>
                <w:bCs w:val="0"/>
                <w:color w:val="auto"/>
                <w:sz w:val="20"/>
                <w:szCs w:val="20"/>
                <w:lang w:val="es-MX" w:eastAsia="es-MX"/>
              </w:rPr>
              <w:t>Compromiso</w:t>
            </w:r>
          </w:p>
        </w:tc>
      </w:tr>
      <w:tr w:rsidR="0015200A" w:rsidRPr="00AE53AB" w14:paraId="36A202A7" w14:textId="77777777" w:rsidTr="0015200A">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2881B69D"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5</w:t>
            </w:r>
          </w:p>
        </w:tc>
        <w:tc>
          <w:tcPr>
            <w:tcW w:w="6169" w:type="dxa"/>
            <w:hideMark/>
          </w:tcPr>
          <w:p w14:paraId="1347700B" w14:textId="77777777" w:rsidR="0015200A" w:rsidRPr="006472BF" w:rsidRDefault="0015200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Creación e implementación del portal único de datos abiertos,</w:t>
            </w:r>
            <w:r w:rsidRPr="006472BF">
              <w:rPr>
                <w:rFonts w:eastAsia="Times New Roman" w:cs="Times New Roman"/>
                <w:color w:val="000000"/>
                <w:sz w:val="20"/>
                <w:szCs w:val="20"/>
                <w:lang w:val="es-MX" w:eastAsia="es-MX"/>
              </w:rPr>
              <w:br/>
              <w:t>creación y aprobación de la Política Nacional de Datos</w:t>
            </w:r>
            <w:r w:rsidRPr="006472BF">
              <w:rPr>
                <w:rFonts w:eastAsia="Times New Roman" w:cs="Times New Roman"/>
                <w:color w:val="000000"/>
                <w:sz w:val="20"/>
                <w:szCs w:val="20"/>
                <w:lang w:val="es-MX" w:eastAsia="es-MX"/>
              </w:rPr>
              <w:br/>
              <w:t>Abiertos.</w:t>
            </w:r>
          </w:p>
        </w:tc>
      </w:tr>
      <w:tr w:rsidR="0015200A" w:rsidRPr="00AE53AB" w14:paraId="4D587083" w14:textId="77777777" w:rsidTr="0015200A">
        <w:trPr>
          <w:trHeight w:val="462"/>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004CA467"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6</w:t>
            </w:r>
          </w:p>
        </w:tc>
        <w:tc>
          <w:tcPr>
            <w:tcW w:w="6169" w:type="dxa"/>
            <w:hideMark/>
          </w:tcPr>
          <w:p w14:paraId="174BADD5" w14:textId="77777777" w:rsidR="0015200A" w:rsidRPr="006472BF" w:rsidRDefault="0015200A"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Apoyo tecnológico para los ejes de Gobierno Abierto a través</w:t>
            </w:r>
            <w:r w:rsidRPr="006472BF">
              <w:rPr>
                <w:rFonts w:eastAsia="Times New Roman" w:cs="Times New Roman"/>
                <w:color w:val="000000"/>
                <w:sz w:val="20"/>
                <w:szCs w:val="20"/>
                <w:lang w:val="es-MX" w:eastAsia="es-MX"/>
              </w:rPr>
              <w:br/>
              <w:t>de la creación de una mesa técnica inter-Institucional de</w:t>
            </w:r>
            <w:r w:rsidRPr="006472BF">
              <w:rPr>
                <w:rFonts w:eastAsia="Times New Roman" w:cs="Times New Roman"/>
                <w:color w:val="000000"/>
                <w:sz w:val="20"/>
                <w:szCs w:val="20"/>
                <w:lang w:val="es-MX" w:eastAsia="es-MX"/>
              </w:rPr>
              <w:br/>
              <w:t>Innovación Tecnológica.</w:t>
            </w:r>
          </w:p>
        </w:tc>
      </w:tr>
      <w:tr w:rsidR="0015200A" w:rsidRPr="00AE53AB" w14:paraId="5A137F82" w14:textId="77777777" w:rsidTr="0015200A">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54E13945"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7</w:t>
            </w:r>
          </w:p>
        </w:tc>
        <w:tc>
          <w:tcPr>
            <w:tcW w:w="6169" w:type="dxa"/>
            <w:hideMark/>
          </w:tcPr>
          <w:p w14:paraId="5F5EFCC2" w14:textId="77777777" w:rsidR="0015200A" w:rsidRPr="006472BF" w:rsidRDefault="0015200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Diseño e implementación del Directorio de Servicios Públicos</w:t>
            </w:r>
            <w:r w:rsidRPr="006472BF">
              <w:rPr>
                <w:rFonts w:eastAsia="Times New Roman" w:cs="Times New Roman"/>
                <w:color w:val="000000"/>
                <w:sz w:val="20"/>
                <w:szCs w:val="20"/>
                <w:lang w:val="es-MX" w:eastAsia="es-MX"/>
              </w:rPr>
              <w:br/>
              <w:t>en Línea.</w:t>
            </w:r>
          </w:p>
        </w:tc>
      </w:tr>
      <w:tr w:rsidR="0015200A" w:rsidRPr="00AE53AB" w14:paraId="01EEF0A7" w14:textId="77777777" w:rsidTr="0015200A">
        <w:trPr>
          <w:trHeight w:val="192"/>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390F80AF"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8</w:t>
            </w:r>
          </w:p>
        </w:tc>
        <w:tc>
          <w:tcPr>
            <w:tcW w:w="6169" w:type="dxa"/>
            <w:hideMark/>
          </w:tcPr>
          <w:p w14:paraId="22C886FA" w14:textId="77777777" w:rsidR="0015200A" w:rsidRPr="006472BF" w:rsidRDefault="0015200A"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Inclusión de Inmersión Digital Municipal.</w:t>
            </w:r>
          </w:p>
        </w:tc>
      </w:tr>
      <w:tr w:rsidR="0015200A" w:rsidRPr="00AE53AB" w14:paraId="7F58BDFC" w14:textId="77777777" w:rsidTr="0015200A">
        <w:trPr>
          <w:cnfStyle w:val="000000100000" w:firstRow="0" w:lastRow="0" w:firstColumn="0" w:lastColumn="0" w:oddVBand="0" w:evenVBand="0" w:oddHBand="1" w:evenHBand="0" w:firstRowFirstColumn="0" w:firstRowLastColumn="0" w:lastRowFirstColumn="0" w:lastRowLastColumn="0"/>
          <w:trHeight w:val="192"/>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4692E340"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9</w:t>
            </w:r>
          </w:p>
        </w:tc>
        <w:tc>
          <w:tcPr>
            <w:tcW w:w="6169" w:type="dxa"/>
            <w:noWrap/>
            <w:hideMark/>
          </w:tcPr>
          <w:p w14:paraId="0C24EB04" w14:textId="77777777" w:rsidR="0015200A" w:rsidRPr="006472BF" w:rsidRDefault="0015200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Diseño de una plataforma única para solicitudes de información pública</w:t>
            </w:r>
          </w:p>
        </w:tc>
      </w:tr>
      <w:tr w:rsidR="0015200A" w:rsidRPr="00AE53AB" w14:paraId="113EE7FD" w14:textId="77777777" w:rsidTr="0015200A">
        <w:trPr>
          <w:trHeight w:val="308"/>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0A7D5BF8"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10</w:t>
            </w:r>
          </w:p>
        </w:tc>
        <w:tc>
          <w:tcPr>
            <w:tcW w:w="6169" w:type="dxa"/>
            <w:hideMark/>
          </w:tcPr>
          <w:p w14:paraId="063DF078" w14:textId="77777777" w:rsidR="0015200A" w:rsidRPr="006472BF" w:rsidRDefault="0015200A"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Plan Nacional de conectividad y banda ancha "NACIÓN</w:t>
            </w:r>
            <w:r w:rsidRPr="006472BF">
              <w:rPr>
                <w:rFonts w:eastAsia="Times New Roman" w:cs="Times New Roman"/>
                <w:color w:val="000000"/>
                <w:sz w:val="20"/>
                <w:szCs w:val="20"/>
                <w:lang w:val="es-MX" w:eastAsia="es-MX"/>
              </w:rPr>
              <w:br/>
              <w:t>DIGITAL"</w:t>
            </w:r>
          </w:p>
        </w:tc>
      </w:tr>
      <w:tr w:rsidR="0015200A" w:rsidRPr="00AE53AB" w14:paraId="06FCEF16" w14:textId="77777777" w:rsidTr="0015200A">
        <w:trPr>
          <w:cnfStyle w:val="000000100000" w:firstRow="0" w:lastRow="0" w:firstColumn="0" w:lastColumn="0" w:oddVBand="0" w:evenVBand="0" w:oddHBand="1" w:evenHBand="0" w:firstRowFirstColumn="0" w:firstRowLastColumn="0" w:lastRowFirstColumn="0" w:lastRowLastColumn="0"/>
          <w:trHeight w:val="617"/>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355697D2"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11</w:t>
            </w:r>
          </w:p>
        </w:tc>
        <w:tc>
          <w:tcPr>
            <w:tcW w:w="6169" w:type="dxa"/>
            <w:hideMark/>
          </w:tcPr>
          <w:p w14:paraId="560B34FF" w14:textId="77777777" w:rsidR="0015200A" w:rsidRPr="006472BF" w:rsidRDefault="0015200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 xml:space="preserve"> Diseño e implementación de un programa piloto de</w:t>
            </w:r>
            <w:r w:rsidRPr="006472BF">
              <w:rPr>
                <w:rFonts w:eastAsia="Times New Roman" w:cs="Times New Roman"/>
                <w:color w:val="000000"/>
                <w:sz w:val="20"/>
                <w:szCs w:val="20"/>
                <w:lang w:val="es-MX" w:eastAsia="es-MX"/>
              </w:rPr>
              <w:br/>
              <w:t>IDEATHONES como mecanismos de colaboración y</w:t>
            </w:r>
            <w:r w:rsidRPr="006472BF">
              <w:rPr>
                <w:rFonts w:eastAsia="Times New Roman" w:cs="Times New Roman"/>
                <w:color w:val="000000"/>
                <w:sz w:val="20"/>
                <w:szCs w:val="20"/>
                <w:lang w:val="es-MX" w:eastAsia="es-MX"/>
              </w:rPr>
              <w:br/>
              <w:t>participación ciudadana a nivel municipal para el</w:t>
            </w:r>
            <w:r w:rsidRPr="006472BF">
              <w:rPr>
                <w:rFonts w:eastAsia="Times New Roman" w:cs="Times New Roman"/>
                <w:color w:val="000000"/>
                <w:sz w:val="20"/>
                <w:szCs w:val="20"/>
                <w:lang w:val="es-MX" w:eastAsia="es-MX"/>
              </w:rPr>
              <w:br/>
              <w:t>mejoramiento de los servicios municipales.</w:t>
            </w:r>
          </w:p>
        </w:tc>
      </w:tr>
      <w:tr w:rsidR="0015200A" w:rsidRPr="00AE53AB" w14:paraId="6334C362" w14:textId="77777777" w:rsidTr="0015200A">
        <w:trPr>
          <w:trHeight w:val="308"/>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306CC74E"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16</w:t>
            </w:r>
          </w:p>
        </w:tc>
        <w:tc>
          <w:tcPr>
            <w:tcW w:w="6169" w:type="dxa"/>
            <w:hideMark/>
          </w:tcPr>
          <w:p w14:paraId="5826CA89" w14:textId="77777777" w:rsidR="0015200A" w:rsidRPr="006472BF" w:rsidRDefault="0015200A"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 xml:space="preserve"> Acciones para avanzar hacia un proceso presupuestario</w:t>
            </w:r>
            <w:r w:rsidRPr="006472BF">
              <w:rPr>
                <w:rFonts w:eastAsia="Times New Roman" w:cs="Times New Roman"/>
                <w:color w:val="000000"/>
                <w:sz w:val="20"/>
                <w:szCs w:val="20"/>
                <w:lang w:val="es-MX" w:eastAsia="es-MX"/>
              </w:rPr>
              <w:br/>
              <w:t>abierto y participativo.</w:t>
            </w:r>
          </w:p>
        </w:tc>
      </w:tr>
      <w:tr w:rsidR="0015200A" w:rsidRPr="00AE53AB" w14:paraId="7EB5FD2F" w14:textId="77777777" w:rsidTr="0015200A">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7A3869BA"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17</w:t>
            </w:r>
          </w:p>
        </w:tc>
        <w:tc>
          <w:tcPr>
            <w:tcW w:w="6169" w:type="dxa"/>
            <w:hideMark/>
          </w:tcPr>
          <w:p w14:paraId="613D10AF" w14:textId="77777777" w:rsidR="0015200A" w:rsidRPr="006472BF" w:rsidRDefault="0015200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Acciones para avanzar en el cumplimiento del código y</w:t>
            </w:r>
            <w:r w:rsidRPr="006472BF">
              <w:rPr>
                <w:rFonts w:eastAsia="Times New Roman" w:cs="Times New Roman"/>
                <w:color w:val="000000"/>
                <w:sz w:val="20"/>
                <w:szCs w:val="20"/>
                <w:lang w:val="es-MX" w:eastAsia="es-MX"/>
              </w:rPr>
              <w:br/>
              <w:t>manual de Transparencia Fiscal del Fondo Monetario</w:t>
            </w:r>
            <w:r w:rsidRPr="006472BF">
              <w:rPr>
                <w:rFonts w:eastAsia="Times New Roman" w:cs="Times New Roman"/>
                <w:color w:val="000000"/>
                <w:sz w:val="20"/>
                <w:szCs w:val="20"/>
                <w:lang w:val="es-MX" w:eastAsia="es-MX"/>
              </w:rPr>
              <w:br/>
              <w:t>Internacional (FMI).</w:t>
            </w:r>
          </w:p>
        </w:tc>
      </w:tr>
      <w:tr w:rsidR="0015200A" w:rsidRPr="00AE53AB" w14:paraId="4055022A" w14:textId="77777777" w:rsidTr="0015200A">
        <w:trPr>
          <w:trHeight w:val="308"/>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26BEFEB2"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18</w:t>
            </w:r>
          </w:p>
        </w:tc>
        <w:tc>
          <w:tcPr>
            <w:tcW w:w="6169" w:type="dxa"/>
            <w:hideMark/>
          </w:tcPr>
          <w:p w14:paraId="083DA7A4" w14:textId="77777777" w:rsidR="0015200A" w:rsidRPr="006472BF" w:rsidRDefault="0015200A"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Acciones para mejorar la disponibilidad y calidad de la</w:t>
            </w:r>
            <w:r w:rsidRPr="006472BF">
              <w:rPr>
                <w:rFonts w:eastAsia="Times New Roman" w:cs="Times New Roman"/>
                <w:color w:val="000000"/>
                <w:sz w:val="20"/>
                <w:szCs w:val="20"/>
                <w:lang w:val="es-MX" w:eastAsia="es-MX"/>
              </w:rPr>
              <w:br/>
              <w:t>información presupuestaria.</w:t>
            </w:r>
          </w:p>
        </w:tc>
      </w:tr>
      <w:tr w:rsidR="0015200A" w:rsidRPr="00AE53AB" w14:paraId="63924177" w14:textId="77777777" w:rsidTr="0015200A">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1840D8F5"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19</w:t>
            </w:r>
          </w:p>
        </w:tc>
        <w:tc>
          <w:tcPr>
            <w:tcW w:w="6169" w:type="dxa"/>
            <w:hideMark/>
          </w:tcPr>
          <w:p w14:paraId="0ACFDE5D" w14:textId="77777777" w:rsidR="0015200A" w:rsidRPr="006472BF" w:rsidRDefault="0015200A" w:rsidP="0063616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Acciones para avanzar hacia un régimen de contrataciones</w:t>
            </w:r>
            <w:r w:rsidRPr="006472BF">
              <w:rPr>
                <w:rFonts w:eastAsia="Times New Roman" w:cs="Times New Roman"/>
                <w:color w:val="000000"/>
                <w:sz w:val="20"/>
                <w:szCs w:val="20"/>
                <w:lang w:val="es-MX" w:eastAsia="es-MX"/>
              </w:rPr>
              <w:br/>
              <w:t>abiertas.</w:t>
            </w:r>
          </w:p>
        </w:tc>
      </w:tr>
      <w:tr w:rsidR="0015200A" w:rsidRPr="00AE53AB" w14:paraId="407D6CE5" w14:textId="77777777" w:rsidTr="0015200A">
        <w:trPr>
          <w:trHeight w:val="192"/>
          <w:jc w:val="center"/>
        </w:trPr>
        <w:tc>
          <w:tcPr>
            <w:cnfStyle w:val="001000000000" w:firstRow="0" w:lastRow="0" w:firstColumn="1" w:lastColumn="0" w:oddVBand="0" w:evenVBand="0" w:oddHBand="0" w:evenHBand="0" w:firstRowFirstColumn="0" w:firstRowLastColumn="0" w:lastRowFirstColumn="0" w:lastRowLastColumn="0"/>
            <w:tcW w:w="691" w:type="dxa"/>
            <w:noWrap/>
            <w:hideMark/>
          </w:tcPr>
          <w:p w14:paraId="7CE66E75" w14:textId="77777777" w:rsidR="0015200A" w:rsidRPr="006472BF" w:rsidRDefault="0015200A" w:rsidP="00636165">
            <w:pPr>
              <w:spacing w:line="240" w:lineRule="auto"/>
              <w:ind w:firstLine="0"/>
              <w:jc w:val="center"/>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20</w:t>
            </w:r>
          </w:p>
        </w:tc>
        <w:tc>
          <w:tcPr>
            <w:tcW w:w="6169" w:type="dxa"/>
            <w:hideMark/>
          </w:tcPr>
          <w:p w14:paraId="2F2884DA" w14:textId="77777777" w:rsidR="0015200A" w:rsidRPr="006472BF" w:rsidRDefault="0015200A" w:rsidP="0063616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s-MX" w:eastAsia="es-MX"/>
              </w:rPr>
            </w:pPr>
            <w:r w:rsidRPr="006472BF">
              <w:rPr>
                <w:rFonts w:eastAsia="Times New Roman" w:cs="Times New Roman"/>
                <w:color w:val="000000"/>
                <w:sz w:val="20"/>
                <w:szCs w:val="20"/>
                <w:lang w:val="es-MX" w:eastAsia="es-MX"/>
              </w:rPr>
              <w:t>Acciones para avanzar en transparencia tributaria.</w:t>
            </w:r>
          </w:p>
        </w:tc>
      </w:tr>
    </w:tbl>
    <w:p w14:paraId="7A62A7AB" w14:textId="77777777" w:rsidR="0015200A" w:rsidRPr="006472BF" w:rsidRDefault="0015200A" w:rsidP="0015200A">
      <w:pPr>
        <w:jc w:val="center"/>
        <w:rPr>
          <w:i/>
          <w:iCs/>
          <w:sz w:val="20"/>
          <w:szCs w:val="20"/>
          <w:lang w:val="es-MX"/>
        </w:rPr>
      </w:pPr>
      <w:r w:rsidRPr="006472BF">
        <w:rPr>
          <w:i/>
          <w:iCs/>
          <w:sz w:val="20"/>
          <w:szCs w:val="20"/>
          <w:lang w:val="es-MX"/>
        </w:rPr>
        <w:t>Fuente: Observatorio Regional de Planificación para el Desarrollo</w:t>
      </w:r>
    </w:p>
    <w:p w14:paraId="108D9BDF" w14:textId="6E3E6F5C" w:rsidR="009E2384" w:rsidRDefault="0015200A" w:rsidP="00FE5D3C">
      <w:pPr>
        <w:jc w:val="center"/>
        <w:rPr>
          <w:sz w:val="20"/>
          <w:szCs w:val="20"/>
          <w:lang w:val="es-MX"/>
        </w:rPr>
      </w:pPr>
      <w:r w:rsidRPr="006472BF">
        <w:rPr>
          <w:sz w:val="20"/>
          <w:szCs w:val="20"/>
          <w:lang w:val="es-MX"/>
        </w:rPr>
        <w:t>de América Latina y el Caribe</w:t>
      </w:r>
    </w:p>
    <w:p w14:paraId="6C42FFED" w14:textId="77777777" w:rsidR="00B4266A" w:rsidRPr="00FE5D3C" w:rsidRDefault="00B4266A" w:rsidP="00FE5D3C">
      <w:pPr>
        <w:jc w:val="center"/>
        <w:rPr>
          <w:sz w:val="20"/>
          <w:szCs w:val="20"/>
          <w:lang w:val="es-MX"/>
        </w:rPr>
      </w:pPr>
    </w:p>
    <w:p w14:paraId="57309C7C" w14:textId="78C5E86B" w:rsidR="004E06A6" w:rsidRPr="00826548" w:rsidRDefault="00981F77" w:rsidP="001C0841">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100" w:name="_Toc63378915"/>
      <w:r w:rsidRPr="00826548">
        <w:rPr>
          <w:rFonts w:cs="Times New Roman"/>
          <w:b/>
          <w:bCs/>
          <w:szCs w:val="24"/>
          <w:lang w:val="es-ES"/>
        </w:rPr>
        <w:t>Cuarto plan de acción nacional de gobierno abierto 2018-2020</w:t>
      </w:r>
      <w:bookmarkEnd w:id="100"/>
    </w:p>
    <w:p w14:paraId="0E2DEC3C" w14:textId="127D8AD9" w:rsidR="00410900" w:rsidRPr="00BD5C56" w:rsidRDefault="004E06A6" w:rsidP="00BD5C56">
      <w:pPr>
        <w:pStyle w:val="Prrafodelista"/>
        <w:ind w:left="1004" w:firstLine="0"/>
        <w:rPr>
          <w:rFonts w:cs="Times New Roman"/>
          <w:szCs w:val="24"/>
          <w:lang w:val="es-ES"/>
        </w:rPr>
      </w:pPr>
      <w:r w:rsidRPr="00826548">
        <w:rPr>
          <w:rFonts w:cs="Times New Roman"/>
          <w:szCs w:val="24"/>
          <w:lang w:val="es-ES"/>
        </w:rPr>
        <w:t xml:space="preserve">La creación de este Plan de Acción Nacional de Gobierno Abierto </w:t>
      </w:r>
      <w:r w:rsidRPr="00826548">
        <w:rPr>
          <w:rStyle w:val="Refdenotaalpie"/>
          <w:rFonts w:cs="Times New Roman"/>
          <w:szCs w:val="24"/>
          <w:lang w:val="es-ES"/>
        </w:rPr>
        <w:footnoteReference w:id="5"/>
      </w:r>
      <w:r w:rsidRPr="00826548">
        <w:rPr>
          <w:rFonts w:cs="Times New Roman"/>
          <w:szCs w:val="24"/>
          <w:lang w:val="es-ES"/>
        </w:rPr>
        <w:t xml:space="preserve">tiene como objetivo lograr definir acciones concretas y efectivas que puedan aportar a los </w:t>
      </w:r>
      <w:r w:rsidRPr="00826548">
        <w:rPr>
          <w:rFonts w:cs="Times New Roman"/>
          <w:szCs w:val="24"/>
          <w:lang w:val="es-ES"/>
        </w:rPr>
        <w:lastRenderedPageBreak/>
        <w:t>principales temas sobre los cuales se busca un mayor desarrollo tecnológico y con estas fortalecer la transparencia, mecanismos anticorrupción y fortalecimiento institucional, se incluyeron ocho compromisos orientados tanto al Gobierno Abierto como como a la transparencia. Los cuales se detallan a continuación</w:t>
      </w:r>
      <w:r w:rsidR="00410900">
        <w:rPr>
          <w:rFonts w:cs="Times New Roman"/>
          <w:szCs w:val="24"/>
          <w:lang w:val="es-ES"/>
        </w:rPr>
        <w:t>:</w:t>
      </w:r>
    </w:p>
    <w:p w14:paraId="62AFBA73" w14:textId="77777777" w:rsidR="00B4266A" w:rsidRDefault="00B4266A" w:rsidP="00134A68">
      <w:pPr>
        <w:pStyle w:val="Prrafodelista"/>
        <w:ind w:left="1004" w:firstLine="0"/>
        <w:rPr>
          <w:rFonts w:cs="Times New Roman"/>
          <w:szCs w:val="24"/>
          <w:lang w:val="es-ES"/>
        </w:rPr>
      </w:pPr>
    </w:p>
    <w:p w14:paraId="1E186AFB" w14:textId="01AF0805" w:rsidR="0089499D" w:rsidRDefault="00762FA2" w:rsidP="0089499D">
      <w:pPr>
        <w:pStyle w:val="Descripcin"/>
        <w:spacing w:after="0"/>
        <w:jc w:val="center"/>
        <w:rPr>
          <w:i w:val="0"/>
          <w:iCs w:val="0"/>
          <w:color w:val="auto"/>
          <w:sz w:val="20"/>
          <w:szCs w:val="20"/>
        </w:rPr>
      </w:pPr>
      <w:bookmarkStart w:id="101" w:name="_Toc62418877"/>
      <w:r w:rsidRPr="0089499D">
        <w:rPr>
          <w:i w:val="0"/>
          <w:iCs w:val="0"/>
          <w:color w:val="auto"/>
          <w:sz w:val="20"/>
          <w:szCs w:val="20"/>
        </w:rPr>
        <w:t xml:space="preserve">Tabla </w:t>
      </w:r>
      <w:r w:rsidRPr="0089499D">
        <w:rPr>
          <w:i w:val="0"/>
          <w:iCs w:val="0"/>
          <w:color w:val="auto"/>
          <w:sz w:val="20"/>
          <w:szCs w:val="20"/>
        </w:rPr>
        <w:fldChar w:fldCharType="begin"/>
      </w:r>
      <w:r w:rsidRPr="0089499D">
        <w:rPr>
          <w:i w:val="0"/>
          <w:iCs w:val="0"/>
          <w:color w:val="auto"/>
          <w:sz w:val="20"/>
          <w:szCs w:val="20"/>
        </w:rPr>
        <w:instrText xml:space="preserve"> SEQ Tabla \* ARABIC </w:instrText>
      </w:r>
      <w:r w:rsidRPr="0089499D">
        <w:rPr>
          <w:i w:val="0"/>
          <w:iCs w:val="0"/>
          <w:color w:val="auto"/>
          <w:sz w:val="20"/>
          <w:szCs w:val="20"/>
        </w:rPr>
        <w:fldChar w:fldCharType="separate"/>
      </w:r>
      <w:r w:rsidR="00F67AA4">
        <w:rPr>
          <w:i w:val="0"/>
          <w:iCs w:val="0"/>
          <w:noProof/>
          <w:color w:val="auto"/>
          <w:sz w:val="20"/>
          <w:szCs w:val="20"/>
        </w:rPr>
        <w:t>4</w:t>
      </w:r>
      <w:r w:rsidRPr="0089499D">
        <w:rPr>
          <w:i w:val="0"/>
          <w:iCs w:val="0"/>
          <w:color w:val="auto"/>
          <w:sz w:val="20"/>
          <w:szCs w:val="20"/>
        </w:rPr>
        <w:fldChar w:fldCharType="end"/>
      </w:r>
      <w:r w:rsidRPr="0089499D">
        <w:rPr>
          <w:i w:val="0"/>
          <w:iCs w:val="0"/>
          <w:color w:val="auto"/>
          <w:sz w:val="20"/>
          <w:szCs w:val="20"/>
        </w:rPr>
        <w:t>.</w:t>
      </w:r>
    </w:p>
    <w:p w14:paraId="7EE7C25D" w14:textId="3E2149C9" w:rsidR="00762FA2" w:rsidRDefault="00762FA2" w:rsidP="0089499D">
      <w:pPr>
        <w:pStyle w:val="Descripcin"/>
        <w:spacing w:after="0"/>
        <w:jc w:val="center"/>
        <w:rPr>
          <w:color w:val="auto"/>
          <w:sz w:val="20"/>
          <w:szCs w:val="20"/>
        </w:rPr>
      </w:pPr>
      <w:r w:rsidRPr="00762FA2">
        <w:rPr>
          <w:color w:val="auto"/>
          <w:sz w:val="20"/>
          <w:szCs w:val="20"/>
        </w:rPr>
        <w:t xml:space="preserve"> Plan de acción Nacional de Gobierno Abierto 2018-2020</w:t>
      </w:r>
      <w:bookmarkEnd w:id="101"/>
    </w:p>
    <w:tbl>
      <w:tblPr>
        <w:tblStyle w:val="Tabladelista6concolores"/>
        <w:tblW w:w="6663" w:type="dxa"/>
        <w:jc w:val="center"/>
        <w:tblLook w:val="04A0" w:firstRow="1" w:lastRow="0" w:firstColumn="1" w:lastColumn="0" w:noHBand="0" w:noVBand="1"/>
      </w:tblPr>
      <w:tblGrid>
        <w:gridCol w:w="672"/>
        <w:gridCol w:w="5991"/>
      </w:tblGrid>
      <w:tr w:rsidR="00762FA2" w:rsidRPr="005E4AAA" w14:paraId="6BE8895D" w14:textId="77777777" w:rsidTr="00BB5917">
        <w:trPr>
          <w:cnfStyle w:val="100000000000" w:firstRow="1" w:lastRow="0" w:firstColumn="0" w:lastColumn="0" w:oddVBand="0" w:evenVBand="0" w:oddHBand="0"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672" w:type="dxa"/>
            <w:noWrap/>
            <w:hideMark/>
          </w:tcPr>
          <w:p w14:paraId="68657676" w14:textId="77777777" w:rsidR="00762FA2" w:rsidRPr="00A30637" w:rsidRDefault="00762FA2" w:rsidP="00636165">
            <w:pPr>
              <w:spacing w:line="240" w:lineRule="auto"/>
              <w:ind w:firstLine="0"/>
              <w:jc w:val="center"/>
              <w:rPr>
                <w:rFonts w:eastAsia="Times New Roman" w:cs="Times New Roman"/>
                <w:b w:val="0"/>
                <w:bCs w:val="0"/>
                <w:sz w:val="18"/>
                <w:szCs w:val="18"/>
                <w:lang w:val="es-MX" w:eastAsia="es-MX"/>
              </w:rPr>
            </w:pPr>
            <w:r w:rsidRPr="00A30637">
              <w:rPr>
                <w:rFonts w:eastAsia="Times New Roman" w:cs="Times New Roman"/>
                <w:sz w:val="18"/>
                <w:szCs w:val="18"/>
                <w:lang w:val="es-MX" w:eastAsia="es-MX"/>
              </w:rPr>
              <w:t>No</w:t>
            </w:r>
          </w:p>
        </w:tc>
        <w:tc>
          <w:tcPr>
            <w:tcW w:w="5991" w:type="dxa"/>
            <w:noWrap/>
            <w:hideMark/>
          </w:tcPr>
          <w:p w14:paraId="177E8607" w14:textId="77777777" w:rsidR="00762FA2" w:rsidRPr="00A30637" w:rsidRDefault="00762FA2" w:rsidP="0063616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val="es-MX" w:eastAsia="es-MX"/>
              </w:rPr>
            </w:pPr>
            <w:r w:rsidRPr="00A30637">
              <w:rPr>
                <w:rFonts w:eastAsia="Times New Roman" w:cs="Times New Roman"/>
                <w:sz w:val="18"/>
                <w:szCs w:val="18"/>
                <w:lang w:val="es-MX" w:eastAsia="es-MX"/>
              </w:rPr>
              <w:t>Compromiso</w:t>
            </w:r>
          </w:p>
        </w:tc>
      </w:tr>
      <w:tr w:rsidR="00762FA2" w:rsidRPr="005E4AAA" w14:paraId="259B8395" w14:textId="77777777" w:rsidTr="00BB5917">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72" w:type="dxa"/>
            <w:noWrap/>
            <w:hideMark/>
          </w:tcPr>
          <w:p w14:paraId="52EAB849" w14:textId="77777777" w:rsidR="00762FA2" w:rsidRPr="005E4AAA" w:rsidRDefault="00762FA2" w:rsidP="00636165">
            <w:pPr>
              <w:spacing w:line="240" w:lineRule="auto"/>
              <w:ind w:firstLine="0"/>
              <w:jc w:val="center"/>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8</w:t>
            </w:r>
          </w:p>
        </w:tc>
        <w:tc>
          <w:tcPr>
            <w:tcW w:w="5991" w:type="dxa"/>
            <w:hideMark/>
          </w:tcPr>
          <w:p w14:paraId="11AC99F8" w14:textId="77777777" w:rsidR="00762FA2" w:rsidRPr="005E4AAA" w:rsidRDefault="00762FA2" w:rsidP="00636165">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Diseño e implementación de la Estrategia Nacional y herramientas de Gobierno Electrónico</w:t>
            </w:r>
          </w:p>
        </w:tc>
      </w:tr>
      <w:tr w:rsidR="00762FA2" w:rsidRPr="005E4AAA" w14:paraId="36B9A67B" w14:textId="77777777" w:rsidTr="00BB5917">
        <w:trPr>
          <w:trHeight w:val="230"/>
          <w:jc w:val="center"/>
        </w:trPr>
        <w:tc>
          <w:tcPr>
            <w:cnfStyle w:val="001000000000" w:firstRow="0" w:lastRow="0" w:firstColumn="1" w:lastColumn="0" w:oddVBand="0" w:evenVBand="0" w:oddHBand="0" w:evenHBand="0" w:firstRowFirstColumn="0" w:firstRowLastColumn="0" w:lastRowFirstColumn="0" w:lastRowLastColumn="0"/>
            <w:tcW w:w="672" w:type="dxa"/>
            <w:noWrap/>
            <w:hideMark/>
          </w:tcPr>
          <w:p w14:paraId="5A139F5A" w14:textId="77777777" w:rsidR="00762FA2" w:rsidRPr="005E4AAA" w:rsidRDefault="00762FA2" w:rsidP="00636165">
            <w:pPr>
              <w:spacing w:line="240" w:lineRule="auto"/>
              <w:ind w:firstLine="0"/>
              <w:jc w:val="center"/>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9</w:t>
            </w:r>
          </w:p>
        </w:tc>
        <w:tc>
          <w:tcPr>
            <w:tcW w:w="5991" w:type="dxa"/>
            <w:hideMark/>
          </w:tcPr>
          <w:p w14:paraId="3DD530B0" w14:textId="77777777" w:rsidR="00762FA2" w:rsidRPr="005E4AAA" w:rsidRDefault="00762FA2" w:rsidP="0063616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Agenda de Servicios Públicos en Línea</w:t>
            </w:r>
          </w:p>
        </w:tc>
      </w:tr>
      <w:tr w:rsidR="00762FA2" w:rsidRPr="005E4AAA" w14:paraId="26583B91" w14:textId="77777777" w:rsidTr="00BB5917">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72" w:type="dxa"/>
            <w:noWrap/>
            <w:hideMark/>
          </w:tcPr>
          <w:p w14:paraId="0B348EA9" w14:textId="77777777" w:rsidR="00762FA2" w:rsidRPr="005E4AAA" w:rsidRDefault="00762FA2" w:rsidP="00636165">
            <w:pPr>
              <w:spacing w:line="240" w:lineRule="auto"/>
              <w:ind w:firstLine="0"/>
              <w:jc w:val="center"/>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10</w:t>
            </w:r>
          </w:p>
        </w:tc>
        <w:tc>
          <w:tcPr>
            <w:tcW w:w="5991" w:type="dxa"/>
            <w:hideMark/>
          </w:tcPr>
          <w:p w14:paraId="7A5191ED" w14:textId="77777777" w:rsidR="00762FA2" w:rsidRPr="005E4AAA" w:rsidRDefault="00762FA2" w:rsidP="00636165">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Fortalecimiento de herramientas y capacidades técnicas a gobiernos locales para implementar mecanismos de Gobierno Abierto</w:t>
            </w:r>
          </w:p>
        </w:tc>
      </w:tr>
      <w:tr w:rsidR="00762FA2" w:rsidRPr="005E4AAA" w14:paraId="7EB845E1" w14:textId="77777777" w:rsidTr="00BB5917">
        <w:trPr>
          <w:trHeight w:val="230"/>
          <w:jc w:val="center"/>
        </w:trPr>
        <w:tc>
          <w:tcPr>
            <w:cnfStyle w:val="001000000000" w:firstRow="0" w:lastRow="0" w:firstColumn="1" w:lastColumn="0" w:oddVBand="0" w:evenVBand="0" w:oddHBand="0" w:evenHBand="0" w:firstRowFirstColumn="0" w:firstRowLastColumn="0" w:lastRowFirstColumn="0" w:lastRowLastColumn="0"/>
            <w:tcW w:w="672" w:type="dxa"/>
            <w:noWrap/>
            <w:hideMark/>
          </w:tcPr>
          <w:p w14:paraId="21F1F6EE" w14:textId="77777777" w:rsidR="00762FA2" w:rsidRPr="005E4AAA" w:rsidRDefault="00762FA2" w:rsidP="00636165">
            <w:pPr>
              <w:spacing w:line="240" w:lineRule="auto"/>
              <w:ind w:firstLine="0"/>
              <w:jc w:val="center"/>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11</w:t>
            </w:r>
          </w:p>
        </w:tc>
        <w:tc>
          <w:tcPr>
            <w:tcW w:w="5991" w:type="dxa"/>
            <w:hideMark/>
          </w:tcPr>
          <w:p w14:paraId="5A9AC65A" w14:textId="77777777" w:rsidR="00762FA2" w:rsidRPr="005E4AAA" w:rsidRDefault="00762FA2" w:rsidP="0063616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Estrategia de innovación en la gestión pública</w:t>
            </w:r>
          </w:p>
        </w:tc>
      </w:tr>
      <w:tr w:rsidR="00762FA2" w:rsidRPr="005E4AAA" w14:paraId="699A3E00" w14:textId="77777777" w:rsidTr="00BB5917">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672" w:type="dxa"/>
            <w:noWrap/>
            <w:hideMark/>
          </w:tcPr>
          <w:p w14:paraId="7E5DCB1C" w14:textId="77777777" w:rsidR="00762FA2" w:rsidRPr="005E4AAA" w:rsidRDefault="00762FA2" w:rsidP="00636165">
            <w:pPr>
              <w:spacing w:line="240" w:lineRule="auto"/>
              <w:ind w:firstLine="0"/>
              <w:jc w:val="center"/>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14</w:t>
            </w:r>
          </w:p>
        </w:tc>
        <w:tc>
          <w:tcPr>
            <w:tcW w:w="5991" w:type="dxa"/>
            <w:noWrap/>
            <w:hideMark/>
          </w:tcPr>
          <w:p w14:paraId="6F45F378" w14:textId="77777777" w:rsidR="00762FA2" w:rsidRPr="005E4AAA" w:rsidRDefault="00762FA2" w:rsidP="00636165">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Fortalecimiento de mecanismos de transparencia y anticorrupción</w:t>
            </w:r>
          </w:p>
        </w:tc>
      </w:tr>
      <w:tr w:rsidR="00762FA2" w:rsidRPr="005E4AAA" w14:paraId="23B64680" w14:textId="77777777" w:rsidTr="00BB5917">
        <w:trPr>
          <w:trHeight w:val="368"/>
          <w:jc w:val="center"/>
        </w:trPr>
        <w:tc>
          <w:tcPr>
            <w:cnfStyle w:val="001000000000" w:firstRow="0" w:lastRow="0" w:firstColumn="1" w:lastColumn="0" w:oddVBand="0" w:evenVBand="0" w:oddHBand="0" w:evenHBand="0" w:firstRowFirstColumn="0" w:firstRowLastColumn="0" w:lastRowFirstColumn="0" w:lastRowLastColumn="0"/>
            <w:tcW w:w="672" w:type="dxa"/>
            <w:noWrap/>
            <w:hideMark/>
          </w:tcPr>
          <w:p w14:paraId="5D496622" w14:textId="77777777" w:rsidR="00762FA2" w:rsidRPr="005E4AAA" w:rsidRDefault="00762FA2" w:rsidP="00636165">
            <w:pPr>
              <w:spacing w:line="240" w:lineRule="auto"/>
              <w:ind w:firstLine="0"/>
              <w:jc w:val="center"/>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15</w:t>
            </w:r>
          </w:p>
        </w:tc>
        <w:tc>
          <w:tcPr>
            <w:tcW w:w="5991" w:type="dxa"/>
            <w:hideMark/>
          </w:tcPr>
          <w:p w14:paraId="63E001E9" w14:textId="77777777" w:rsidR="00762FA2" w:rsidRPr="005E4AAA" w:rsidRDefault="00762FA2" w:rsidP="0063616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Creación e implementación de estrategia integral de transparencia, gobierno abierto y anticorrupción</w:t>
            </w:r>
          </w:p>
        </w:tc>
      </w:tr>
      <w:tr w:rsidR="00762FA2" w:rsidRPr="005E4AAA" w14:paraId="195B8731" w14:textId="77777777" w:rsidTr="00BB5917">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672" w:type="dxa"/>
            <w:noWrap/>
            <w:hideMark/>
          </w:tcPr>
          <w:p w14:paraId="22BB63D5" w14:textId="77777777" w:rsidR="00762FA2" w:rsidRPr="005E4AAA" w:rsidRDefault="00762FA2" w:rsidP="00636165">
            <w:pPr>
              <w:spacing w:line="240" w:lineRule="auto"/>
              <w:ind w:firstLine="0"/>
              <w:jc w:val="center"/>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22</w:t>
            </w:r>
          </w:p>
        </w:tc>
        <w:tc>
          <w:tcPr>
            <w:tcW w:w="5991" w:type="dxa"/>
            <w:hideMark/>
          </w:tcPr>
          <w:p w14:paraId="09F1B939" w14:textId="77777777" w:rsidR="00762FA2" w:rsidRPr="005E4AAA" w:rsidRDefault="00762FA2" w:rsidP="00636165">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Acciones para seguir avanzando en la adopción de estándares internacionales de transparencia fiscal, compras y contrataciones</w:t>
            </w:r>
          </w:p>
        </w:tc>
      </w:tr>
      <w:tr w:rsidR="00762FA2" w:rsidRPr="005E4AAA" w14:paraId="5B47D9A8" w14:textId="77777777" w:rsidTr="00BB5917">
        <w:trPr>
          <w:trHeight w:val="552"/>
          <w:jc w:val="center"/>
        </w:trPr>
        <w:tc>
          <w:tcPr>
            <w:cnfStyle w:val="001000000000" w:firstRow="0" w:lastRow="0" w:firstColumn="1" w:lastColumn="0" w:oddVBand="0" w:evenVBand="0" w:oddHBand="0" w:evenHBand="0" w:firstRowFirstColumn="0" w:firstRowLastColumn="0" w:lastRowFirstColumn="0" w:lastRowLastColumn="0"/>
            <w:tcW w:w="672" w:type="dxa"/>
            <w:noWrap/>
            <w:hideMark/>
          </w:tcPr>
          <w:p w14:paraId="675E2137" w14:textId="77777777" w:rsidR="00762FA2" w:rsidRPr="005E4AAA" w:rsidRDefault="00762FA2" w:rsidP="00636165">
            <w:pPr>
              <w:spacing w:line="240" w:lineRule="auto"/>
              <w:ind w:firstLine="0"/>
              <w:jc w:val="center"/>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24</w:t>
            </w:r>
          </w:p>
        </w:tc>
        <w:tc>
          <w:tcPr>
            <w:tcW w:w="5991" w:type="dxa"/>
            <w:hideMark/>
          </w:tcPr>
          <w:p w14:paraId="212D2096" w14:textId="77777777" w:rsidR="00762FA2" w:rsidRPr="005E4AAA" w:rsidRDefault="00762FA2" w:rsidP="00636165">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val="es-MX" w:eastAsia="es-MX"/>
              </w:rPr>
            </w:pPr>
            <w:r w:rsidRPr="005E4AAA">
              <w:rPr>
                <w:rFonts w:eastAsia="Times New Roman" w:cs="Times New Roman"/>
                <w:color w:val="000000"/>
                <w:sz w:val="18"/>
                <w:szCs w:val="18"/>
                <w:lang w:val="es-MX" w:eastAsia="es-MX"/>
              </w:rPr>
              <w:t>Diseñar y desarrollar una herramienta informática que permita a las instituciones públicas proveer información de los beneficiarios de los bienes y servicios públicos</w:t>
            </w:r>
          </w:p>
        </w:tc>
      </w:tr>
    </w:tbl>
    <w:p w14:paraId="43268117" w14:textId="77777777" w:rsidR="00762FA2" w:rsidRPr="0089499D" w:rsidRDefault="00762FA2" w:rsidP="00762FA2">
      <w:pPr>
        <w:spacing w:line="240" w:lineRule="auto"/>
        <w:jc w:val="center"/>
        <w:rPr>
          <w:sz w:val="20"/>
          <w:szCs w:val="20"/>
          <w:lang w:val="es-MX"/>
        </w:rPr>
      </w:pPr>
    </w:p>
    <w:p w14:paraId="1D66E127" w14:textId="3036D8C3" w:rsidR="00762FA2" w:rsidRPr="0089499D" w:rsidRDefault="00762FA2" w:rsidP="00762FA2">
      <w:pPr>
        <w:spacing w:line="240" w:lineRule="auto"/>
        <w:jc w:val="center"/>
        <w:rPr>
          <w:sz w:val="20"/>
          <w:szCs w:val="20"/>
          <w:lang w:val="es-MX"/>
        </w:rPr>
      </w:pPr>
      <w:r w:rsidRPr="0089499D">
        <w:rPr>
          <w:sz w:val="20"/>
          <w:szCs w:val="20"/>
          <w:lang w:val="es-MX"/>
        </w:rPr>
        <w:t>Fuente: Observatorio Regional de Planificación para el Desarrollo</w:t>
      </w:r>
    </w:p>
    <w:p w14:paraId="0ED85B9B" w14:textId="77777777" w:rsidR="00762FA2" w:rsidRPr="0089499D" w:rsidRDefault="00762FA2" w:rsidP="00762FA2">
      <w:pPr>
        <w:spacing w:line="240" w:lineRule="auto"/>
        <w:jc w:val="center"/>
        <w:rPr>
          <w:sz w:val="20"/>
          <w:szCs w:val="20"/>
          <w:lang w:val="es-MX"/>
        </w:rPr>
      </w:pPr>
      <w:r w:rsidRPr="0089499D">
        <w:rPr>
          <w:sz w:val="20"/>
          <w:szCs w:val="20"/>
          <w:lang w:val="es-MX"/>
        </w:rPr>
        <w:t>de América Latina y el Caribe</w:t>
      </w:r>
    </w:p>
    <w:p w14:paraId="2C225264" w14:textId="77777777" w:rsidR="00622BDA" w:rsidRPr="00BD5C56" w:rsidRDefault="00622BDA" w:rsidP="00BD5C56">
      <w:pPr>
        <w:ind w:firstLine="0"/>
        <w:rPr>
          <w:rFonts w:cs="Times New Roman"/>
          <w:szCs w:val="24"/>
          <w:lang w:val="es-ES"/>
        </w:rPr>
      </w:pPr>
    </w:p>
    <w:p w14:paraId="32A31B88" w14:textId="37CB2BBD" w:rsidR="00535E41" w:rsidRPr="00826548" w:rsidRDefault="00981F77" w:rsidP="001C0841">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102" w:name="_Toc63378916"/>
      <w:r w:rsidRPr="00826548">
        <w:rPr>
          <w:rFonts w:cs="Times New Roman"/>
          <w:b/>
          <w:bCs/>
          <w:szCs w:val="24"/>
          <w:lang w:val="es-ES"/>
        </w:rPr>
        <w:t>Comisión presidencial de gestión pública abierta y transparencia.</w:t>
      </w:r>
      <w:bookmarkEnd w:id="102"/>
      <w:r w:rsidR="00535E41" w:rsidRPr="00826548">
        <w:rPr>
          <w:rFonts w:cs="Times New Roman"/>
          <w:b/>
          <w:bCs/>
          <w:szCs w:val="24"/>
          <w:lang w:val="es-ES"/>
        </w:rPr>
        <w:t xml:space="preserve"> </w:t>
      </w:r>
    </w:p>
    <w:p w14:paraId="4D7F592C" w14:textId="11D36AA4" w:rsidR="00535E41" w:rsidRPr="00826548" w:rsidRDefault="00535E41" w:rsidP="00134A68">
      <w:pPr>
        <w:pStyle w:val="Prrafodelista"/>
        <w:ind w:left="1004" w:firstLine="0"/>
        <w:rPr>
          <w:rFonts w:cs="Times New Roman"/>
          <w:b/>
          <w:bCs/>
          <w:szCs w:val="24"/>
          <w:lang w:val="es-ES"/>
        </w:rPr>
      </w:pPr>
      <w:r w:rsidRPr="00826548">
        <w:rPr>
          <w:rFonts w:cs="Times New Roman"/>
          <w:szCs w:val="24"/>
          <w:lang w:val="es-ES"/>
        </w:rPr>
        <w:t xml:space="preserve">Creada el 26 de diciembre de 2012, la Comisión Presidencial de Gestión Pública Abierta y Transparencia tiene como objetivo principal es apoyar las acciones de los Ministerios e Instituciones del Organismo Ejecutivo, con el fin de establecer medidas que permitan la adopción de los instrumentos internacionales en materia de gobierno </w:t>
      </w:r>
      <w:r w:rsidR="0047652E" w:rsidRPr="00826548">
        <w:rPr>
          <w:rFonts w:cs="Times New Roman"/>
          <w:szCs w:val="24"/>
          <w:lang w:val="es-ES"/>
        </w:rPr>
        <w:t>electrónico, transparencia</w:t>
      </w:r>
      <w:r w:rsidRPr="00826548">
        <w:rPr>
          <w:rFonts w:cs="Times New Roman"/>
          <w:szCs w:val="24"/>
          <w:lang w:val="es-ES"/>
        </w:rPr>
        <w:t>, gobierno abierto y mecanismos anticorrupción. Dicha comisión está integrada de la siguiente forma:</w:t>
      </w:r>
    </w:p>
    <w:p w14:paraId="2E813CD2" w14:textId="77777777" w:rsidR="00535E41" w:rsidRPr="00826548" w:rsidRDefault="00535E41" w:rsidP="00946104">
      <w:pPr>
        <w:pStyle w:val="Prrafodelista"/>
        <w:numPr>
          <w:ilvl w:val="1"/>
          <w:numId w:val="38"/>
        </w:numPr>
        <w:ind w:left="1560"/>
        <w:rPr>
          <w:rFonts w:cs="Times New Roman"/>
          <w:szCs w:val="24"/>
          <w:lang w:val="es-ES"/>
        </w:rPr>
      </w:pPr>
      <w:r w:rsidRPr="00826548">
        <w:rPr>
          <w:rFonts w:cs="Times New Roman"/>
          <w:szCs w:val="24"/>
          <w:lang w:val="es-ES"/>
        </w:rPr>
        <w:t>Presidente de la República</w:t>
      </w:r>
    </w:p>
    <w:p w14:paraId="2F070015" w14:textId="77777777" w:rsidR="00535E41" w:rsidRPr="00826548" w:rsidRDefault="00535E41" w:rsidP="00946104">
      <w:pPr>
        <w:pStyle w:val="Prrafodelista"/>
        <w:numPr>
          <w:ilvl w:val="1"/>
          <w:numId w:val="38"/>
        </w:numPr>
        <w:ind w:left="1560"/>
        <w:rPr>
          <w:rFonts w:cs="Times New Roman"/>
          <w:szCs w:val="24"/>
          <w:lang w:val="es-ES"/>
        </w:rPr>
      </w:pPr>
      <w:r w:rsidRPr="00826548">
        <w:rPr>
          <w:rFonts w:cs="Times New Roman"/>
          <w:szCs w:val="24"/>
          <w:lang w:val="es-ES"/>
        </w:rPr>
        <w:t>Ministro(a) de Gobernación</w:t>
      </w:r>
    </w:p>
    <w:p w14:paraId="3A9AFD85" w14:textId="77777777" w:rsidR="00535E41" w:rsidRPr="00826548" w:rsidRDefault="00535E41" w:rsidP="00946104">
      <w:pPr>
        <w:pStyle w:val="Prrafodelista"/>
        <w:numPr>
          <w:ilvl w:val="1"/>
          <w:numId w:val="38"/>
        </w:numPr>
        <w:ind w:left="1560"/>
        <w:rPr>
          <w:rFonts w:cs="Times New Roman"/>
          <w:szCs w:val="24"/>
          <w:lang w:val="es-ES"/>
        </w:rPr>
      </w:pPr>
      <w:r w:rsidRPr="00826548">
        <w:rPr>
          <w:rFonts w:cs="Times New Roman"/>
          <w:szCs w:val="24"/>
          <w:lang w:val="es-ES"/>
        </w:rPr>
        <w:t>Ministro(a) de Finanzas Públicas</w:t>
      </w:r>
    </w:p>
    <w:p w14:paraId="66FCB3A0" w14:textId="77777777" w:rsidR="00535E41" w:rsidRPr="00826548" w:rsidRDefault="00535E41" w:rsidP="00946104">
      <w:pPr>
        <w:pStyle w:val="Prrafodelista"/>
        <w:numPr>
          <w:ilvl w:val="1"/>
          <w:numId w:val="38"/>
        </w:numPr>
        <w:ind w:left="1560"/>
        <w:rPr>
          <w:rFonts w:cs="Times New Roman"/>
          <w:szCs w:val="24"/>
          <w:lang w:val="es-ES"/>
        </w:rPr>
      </w:pPr>
      <w:r w:rsidRPr="00826548">
        <w:rPr>
          <w:rFonts w:cs="Times New Roman"/>
          <w:szCs w:val="24"/>
          <w:lang w:val="es-ES"/>
        </w:rPr>
        <w:t>Ministro(a) de Relaciones Exteriores</w:t>
      </w:r>
    </w:p>
    <w:p w14:paraId="0599B7BA" w14:textId="77777777" w:rsidR="00535E41" w:rsidRPr="00826548" w:rsidRDefault="00535E41" w:rsidP="00946104">
      <w:pPr>
        <w:pStyle w:val="Prrafodelista"/>
        <w:numPr>
          <w:ilvl w:val="1"/>
          <w:numId w:val="38"/>
        </w:numPr>
        <w:ind w:left="1560"/>
        <w:rPr>
          <w:rFonts w:cs="Times New Roman"/>
          <w:szCs w:val="24"/>
          <w:lang w:val="es-ES"/>
        </w:rPr>
      </w:pPr>
      <w:r w:rsidRPr="00826548">
        <w:rPr>
          <w:rFonts w:cs="Times New Roman"/>
          <w:szCs w:val="24"/>
          <w:lang w:val="es-ES"/>
        </w:rPr>
        <w:t>Secretario(a) de planificación y programación de la presidencia.</w:t>
      </w:r>
    </w:p>
    <w:p w14:paraId="6CF1D3AB" w14:textId="35F13502" w:rsidR="00535E41" w:rsidRPr="00826548" w:rsidRDefault="00535E41" w:rsidP="00535E41">
      <w:pPr>
        <w:pStyle w:val="Prrafodelista"/>
        <w:ind w:left="993" w:firstLine="0"/>
        <w:rPr>
          <w:rFonts w:cs="Times New Roman"/>
          <w:szCs w:val="24"/>
          <w:lang w:val="es-ES"/>
        </w:rPr>
      </w:pPr>
      <w:r w:rsidRPr="00826548">
        <w:rPr>
          <w:rFonts w:cs="Times New Roman"/>
          <w:szCs w:val="24"/>
          <w:lang w:val="es-ES"/>
        </w:rPr>
        <w:t>Dicha comisión cuenta con diversas atribuciones entre ellas se pueden resaltar.</w:t>
      </w:r>
    </w:p>
    <w:p w14:paraId="14524813" w14:textId="2C0052D1" w:rsidR="00535E41" w:rsidRPr="00826548" w:rsidRDefault="00535E41" w:rsidP="00946104">
      <w:pPr>
        <w:pStyle w:val="Prrafodelista"/>
        <w:numPr>
          <w:ilvl w:val="0"/>
          <w:numId w:val="39"/>
        </w:numPr>
        <w:rPr>
          <w:rFonts w:cs="Times New Roman"/>
          <w:szCs w:val="24"/>
          <w:lang w:val="es-ES"/>
        </w:rPr>
      </w:pPr>
      <w:r w:rsidRPr="00826548">
        <w:rPr>
          <w:rFonts w:cs="Times New Roman"/>
          <w:szCs w:val="24"/>
          <w:lang w:val="es-ES"/>
        </w:rPr>
        <w:lastRenderedPageBreak/>
        <w:t>Se encarga de coordinar las estrategias pertinentes para que para que las instituciones gubernamentales incluyan en sus proyectos anuales la mejora a la transparencia, gobierno electrónico y mecanismos anticorrupción</w:t>
      </w:r>
    </w:p>
    <w:p w14:paraId="1FFCCB20" w14:textId="77777777" w:rsidR="00535E41" w:rsidRPr="00826548" w:rsidRDefault="00535E41" w:rsidP="00946104">
      <w:pPr>
        <w:pStyle w:val="Prrafodelista"/>
        <w:numPr>
          <w:ilvl w:val="0"/>
          <w:numId w:val="39"/>
        </w:numPr>
        <w:rPr>
          <w:rFonts w:cs="Times New Roman"/>
          <w:szCs w:val="24"/>
          <w:lang w:val="es-ES"/>
        </w:rPr>
      </w:pPr>
      <w:r w:rsidRPr="00826548">
        <w:rPr>
          <w:rFonts w:cs="Times New Roman"/>
          <w:szCs w:val="24"/>
          <w:lang w:val="es-ES"/>
        </w:rPr>
        <w:t>Promueve las acciones e iniciativas públicas, privadas, nacionales e internacionales en materia de gobierno electrónico.</w:t>
      </w:r>
    </w:p>
    <w:p w14:paraId="28BC51C4" w14:textId="594A207D" w:rsidR="00535E41" w:rsidRPr="00826548" w:rsidRDefault="00535E41" w:rsidP="00946104">
      <w:pPr>
        <w:pStyle w:val="Prrafodelista"/>
        <w:numPr>
          <w:ilvl w:val="0"/>
          <w:numId w:val="39"/>
        </w:numPr>
        <w:rPr>
          <w:rFonts w:cs="Times New Roman"/>
          <w:szCs w:val="24"/>
          <w:lang w:val="es-ES"/>
        </w:rPr>
      </w:pPr>
      <w:r w:rsidRPr="00826548">
        <w:rPr>
          <w:rFonts w:cs="Times New Roman"/>
          <w:szCs w:val="24"/>
          <w:lang w:val="es-ES"/>
        </w:rPr>
        <w:t>Promover una cultura de transparencia y mecanismos de anticorrupción.</w:t>
      </w:r>
    </w:p>
    <w:p w14:paraId="5EE92340" w14:textId="145CE089" w:rsidR="00535E41" w:rsidRPr="00826548" w:rsidRDefault="00981F77" w:rsidP="001C0841">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103" w:name="_Toc63378917"/>
      <w:r w:rsidRPr="00826548">
        <w:rPr>
          <w:rFonts w:cs="Times New Roman"/>
          <w:b/>
          <w:bCs/>
          <w:szCs w:val="24"/>
          <w:lang w:val="es-ES"/>
        </w:rPr>
        <w:t>Ejes principales.</w:t>
      </w:r>
      <w:bookmarkEnd w:id="103"/>
    </w:p>
    <w:p w14:paraId="5D9B9230" w14:textId="77777777" w:rsidR="00535E41" w:rsidRPr="00826548" w:rsidRDefault="00535E41" w:rsidP="00134A68">
      <w:pPr>
        <w:pStyle w:val="Prrafodelista"/>
        <w:ind w:left="1004" w:firstLine="0"/>
        <w:jc w:val="left"/>
        <w:rPr>
          <w:rFonts w:cs="Times New Roman"/>
          <w:b/>
          <w:bCs/>
          <w:szCs w:val="24"/>
          <w:lang w:val="es-ES"/>
        </w:rPr>
      </w:pPr>
      <w:r w:rsidRPr="00826548">
        <w:rPr>
          <w:rFonts w:cs="Times New Roman"/>
          <w:szCs w:val="24"/>
          <w:lang w:val="es-ES"/>
        </w:rPr>
        <w:t>Los Ejes definidos por la institución son</w:t>
      </w:r>
    </w:p>
    <w:p w14:paraId="2B3093C8" w14:textId="097EB968" w:rsidR="00535E41" w:rsidRPr="00826548" w:rsidRDefault="00535E41" w:rsidP="00946104">
      <w:pPr>
        <w:pStyle w:val="Prrafodelista"/>
        <w:numPr>
          <w:ilvl w:val="0"/>
          <w:numId w:val="40"/>
        </w:numPr>
        <w:jc w:val="left"/>
        <w:rPr>
          <w:rFonts w:cs="Times New Roman"/>
          <w:b/>
          <w:bCs/>
          <w:szCs w:val="24"/>
          <w:lang w:val="es-ES"/>
        </w:rPr>
      </w:pPr>
      <w:r w:rsidRPr="00826548">
        <w:rPr>
          <w:rFonts w:cs="Times New Roman"/>
          <w:szCs w:val="24"/>
          <w:lang w:val="es-ES"/>
        </w:rPr>
        <w:t>Transparencia</w:t>
      </w:r>
    </w:p>
    <w:p w14:paraId="01A22F76" w14:textId="77777777" w:rsidR="00535E41" w:rsidRPr="00826548" w:rsidRDefault="00535E41" w:rsidP="00134A68">
      <w:pPr>
        <w:pStyle w:val="Prrafodelista"/>
        <w:numPr>
          <w:ilvl w:val="0"/>
          <w:numId w:val="19"/>
        </w:numPr>
        <w:ind w:left="1701"/>
        <w:rPr>
          <w:rFonts w:cs="Times New Roman"/>
          <w:szCs w:val="24"/>
          <w:lang w:val="es-ES"/>
        </w:rPr>
      </w:pPr>
      <w:r w:rsidRPr="00826548">
        <w:rPr>
          <w:rFonts w:cs="Times New Roman"/>
          <w:szCs w:val="24"/>
          <w:lang w:val="es-ES"/>
        </w:rPr>
        <w:t>Gobierno electrónico</w:t>
      </w:r>
    </w:p>
    <w:p w14:paraId="46036023" w14:textId="77777777" w:rsidR="00535E41" w:rsidRPr="00826548" w:rsidRDefault="00535E41" w:rsidP="00134A68">
      <w:pPr>
        <w:pStyle w:val="Prrafodelista"/>
        <w:numPr>
          <w:ilvl w:val="0"/>
          <w:numId w:val="19"/>
        </w:numPr>
        <w:ind w:left="1701"/>
        <w:rPr>
          <w:rFonts w:cs="Times New Roman"/>
          <w:szCs w:val="24"/>
          <w:lang w:val="es-ES"/>
        </w:rPr>
      </w:pPr>
      <w:r w:rsidRPr="00826548">
        <w:rPr>
          <w:rFonts w:cs="Times New Roman"/>
          <w:szCs w:val="24"/>
          <w:lang w:val="es-ES"/>
        </w:rPr>
        <w:t>Combate a la corrupción</w:t>
      </w:r>
    </w:p>
    <w:p w14:paraId="0A8C073F" w14:textId="77777777" w:rsidR="00535E41" w:rsidRPr="00826548" w:rsidRDefault="00535E41" w:rsidP="00134A68">
      <w:pPr>
        <w:pStyle w:val="Prrafodelista"/>
        <w:numPr>
          <w:ilvl w:val="0"/>
          <w:numId w:val="19"/>
        </w:numPr>
        <w:ind w:left="1701"/>
        <w:rPr>
          <w:rFonts w:cs="Times New Roman"/>
          <w:szCs w:val="24"/>
          <w:lang w:val="es-ES"/>
        </w:rPr>
      </w:pPr>
      <w:r w:rsidRPr="00826548">
        <w:rPr>
          <w:rFonts w:cs="Times New Roman"/>
          <w:szCs w:val="24"/>
          <w:lang w:val="es-ES"/>
        </w:rPr>
        <w:t>Buenas practicas</w:t>
      </w:r>
    </w:p>
    <w:p w14:paraId="38FEA360" w14:textId="77777777" w:rsidR="00535E41" w:rsidRPr="00826548" w:rsidRDefault="00535E41" w:rsidP="00134A68">
      <w:pPr>
        <w:pStyle w:val="Prrafodelista"/>
        <w:numPr>
          <w:ilvl w:val="0"/>
          <w:numId w:val="19"/>
        </w:numPr>
        <w:ind w:left="1701"/>
        <w:rPr>
          <w:rFonts w:cs="Times New Roman"/>
          <w:szCs w:val="24"/>
          <w:lang w:val="es-ES"/>
        </w:rPr>
      </w:pPr>
      <w:r w:rsidRPr="00826548">
        <w:rPr>
          <w:rFonts w:cs="Times New Roman"/>
          <w:szCs w:val="24"/>
          <w:lang w:val="es-ES"/>
        </w:rPr>
        <w:t>Servicio Públicos en línea</w:t>
      </w:r>
    </w:p>
    <w:p w14:paraId="1BCE6927" w14:textId="77777777" w:rsidR="00535E41" w:rsidRPr="00826548" w:rsidRDefault="00535E41" w:rsidP="00134A68">
      <w:pPr>
        <w:pStyle w:val="Prrafodelista"/>
        <w:numPr>
          <w:ilvl w:val="0"/>
          <w:numId w:val="19"/>
        </w:numPr>
        <w:ind w:left="1701"/>
        <w:rPr>
          <w:rFonts w:cs="Times New Roman"/>
          <w:szCs w:val="24"/>
          <w:lang w:val="es-ES"/>
        </w:rPr>
      </w:pPr>
      <w:r w:rsidRPr="00826548">
        <w:rPr>
          <w:rFonts w:cs="Times New Roman"/>
          <w:szCs w:val="24"/>
          <w:lang w:val="es-ES"/>
        </w:rPr>
        <w:t>Escuela de transparencia</w:t>
      </w:r>
    </w:p>
    <w:p w14:paraId="3A97BE5B" w14:textId="22BCA961" w:rsidR="00535E41" w:rsidRPr="00826548" w:rsidRDefault="00535E41" w:rsidP="00134A68">
      <w:pPr>
        <w:ind w:left="993"/>
        <w:rPr>
          <w:rFonts w:cs="Times New Roman"/>
          <w:szCs w:val="24"/>
          <w:lang w:val="es-ES"/>
        </w:rPr>
      </w:pPr>
      <w:r w:rsidRPr="00826548">
        <w:rPr>
          <w:rFonts w:cs="Times New Roman"/>
          <w:szCs w:val="24"/>
          <w:lang w:val="es-ES"/>
        </w:rPr>
        <w:tab/>
        <w:t>Desde el año 2018 todas las acciones relativas a Gobierno Electrónico dentro del Organismo Ejecutivo deberán ser realizadas a través de la comisión presidencial de Gestión Pública Abierta y de transparencia.</w:t>
      </w:r>
    </w:p>
    <w:p w14:paraId="68A497B6" w14:textId="4E425DF3" w:rsidR="00535E41" w:rsidRPr="00826548" w:rsidRDefault="002630B2" w:rsidP="00FE0060">
      <w:pPr>
        <w:pStyle w:val="Prrafodelista"/>
        <w:numPr>
          <w:ilvl w:val="1"/>
          <w:numId w:val="77"/>
        </w:numPr>
        <w:jc w:val="left"/>
        <w:outlineLvl w:val="1"/>
        <w:rPr>
          <w:rFonts w:cs="Times New Roman"/>
          <w:b/>
          <w:bCs/>
          <w:szCs w:val="24"/>
          <w:lang w:val="es-ES"/>
        </w:rPr>
      </w:pPr>
      <w:bookmarkStart w:id="104" w:name="_Toc63378918"/>
      <w:r w:rsidRPr="00826548">
        <w:rPr>
          <w:rFonts w:cs="Times New Roman"/>
          <w:b/>
          <w:bCs/>
          <w:szCs w:val="24"/>
          <w:lang w:val="es-ES"/>
        </w:rPr>
        <w:t>Convenios de cooperación interinstitucional</w:t>
      </w:r>
      <w:bookmarkEnd w:id="104"/>
    </w:p>
    <w:p w14:paraId="6D5305E3" w14:textId="6BCC5841" w:rsidR="00535E41" w:rsidRPr="00826548" w:rsidRDefault="00535E41" w:rsidP="00134A68">
      <w:pPr>
        <w:pStyle w:val="Prrafodelista"/>
        <w:ind w:left="644" w:firstLine="0"/>
        <w:rPr>
          <w:rFonts w:cs="Times New Roman"/>
          <w:b/>
          <w:bCs/>
          <w:szCs w:val="24"/>
          <w:lang w:val="es-ES"/>
        </w:rPr>
      </w:pPr>
      <w:r w:rsidRPr="00826548">
        <w:rPr>
          <w:rFonts w:cs="Times New Roman"/>
          <w:szCs w:val="24"/>
          <w:lang w:val="es-ES"/>
        </w:rPr>
        <w:t>Entorno a lo establecido en la Convención de las Naciones Unidas así como en la Convención Interamericana contra la Corrupción, se evalúan todas las disposiciones brindadas y con el fin de mitigar la corrupción, se celebra el Convenio de Cooperación Institucional Anticorrupción entre el Organismo Ejecutivo, El Ministerio Público, la Procuraduría General de la Nación, la Contraloría General de Cuentas, la Superintendencia de Administración Tributaria y la Superintendencia de Bancos en el cual se establece el marco legal así como los compromisos adquiridos por todas las instituciones con el fin de asegurar la transparencia y cooperación entre instituciones gubernamentales</w:t>
      </w:r>
      <w:r w:rsidR="00380920">
        <w:rPr>
          <w:rFonts w:cs="Times New Roman"/>
          <w:szCs w:val="24"/>
          <w:lang w:val="es-ES"/>
        </w:rPr>
        <w:t xml:space="preserve"> </w:t>
      </w:r>
      <w:sdt>
        <w:sdtPr>
          <w:rPr>
            <w:rFonts w:cs="Times New Roman"/>
            <w:szCs w:val="24"/>
            <w:lang w:val="es-ES"/>
          </w:rPr>
          <w:id w:val="-195159929"/>
          <w:citation/>
        </w:sdtPr>
        <w:sdtEndPr/>
        <w:sdtContent>
          <w:r w:rsidR="00380920">
            <w:rPr>
              <w:rFonts w:cs="Times New Roman"/>
              <w:szCs w:val="24"/>
              <w:lang w:val="es-ES"/>
            </w:rPr>
            <w:fldChar w:fldCharType="begin"/>
          </w:r>
          <w:r w:rsidR="00380920">
            <w:rPr>
              <w:rFonts w:cs="Times New Roman"/>
              <w:szCs w:val="24"/>
              <w:lang w:val="es-ES"/>
            </w:rPr>
            <w:instrText xml:space="preserve"> CITATION Pre20 \l 3082 </w:instrText>
          </w:r>
          <w:r w:rsidR="00380920">
            <w:rPr>
              <w:rFonts w:cs="Times New Roman"/>
              <w:szCs w:val="24"/>
              <w:lang w:val="es-ES"/>
            </w:rPr>
            <w:fldChar w:fldCharType="separate"/>
          </w:r>
          <w:r w:rsidR="00556A92" w:rsidRPr="00556A92">
            <w:rPr>
              <w:rFonts w:cs="Times New Roman"/>
              <w:noProof/>
              <w:szCs w:val="24"/>
              <w:lang w:val="es-ES"/>
            </w:rPr>
            <w:t>(Presidente de la República de Guatemala,, 2020)</w:t>
          </w:r>
          <w:r w:rsidR="00380920">
            <w:rPr>
              <w:rFonts w:cs="Times New Roman"/>
              <w:szCs w:val="24"/>
              <w:lang w:val="es-ES"/>
            </w:rPr>
            <w:fldChar w:fldCharType="end"/>
          </w:r>
        </w:sdtContent>
      </w:sdt>
      <w:r w:rsidRPr="00826548">
        <w:rPr>
          <w:rFonts w:cs="Times New Roman"/>
          <w:szCs w:val="24"/>
          <w:lang w:val="es-ES"/>
        </w:rPr>
        <w:t>.</w:t>
      </w:r>
    </w:p>
    <w:p w14:paraId="3D62FD6D" w14:textId="36053067" w:rsidR="00535E41" w:rsidRPr="00826548" w:rsidRDefault="00981F77" w:rsidP="00FE0060">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105" w:name="_Toc63378919"/>
      <w:r w:rsidRPr="00826548">
        <w:rPr>
          <w:rFonts w:cs="Times New Roman"/>
          <w:b/>
          <w:bCs/>
          <w:szCs w:val="24"/>
          <w:lang w:val="es-ES"/>
        </w:rPr>
        <w:t>Marco legal.</w:t>
      </w:r>
      <w:bookmarkEnd w:id="105"/>
    </w:p>
    <w:p w14:paraId="7172C38E" w14:textId="77777777" w:rsidR="00535E41" w:rsidRPr="00826548" w:rsidRDefault="00535E41" w:rsidP="00134A68">
      <w:pPr>
        <w:pStyle w:val="Prrafodelista"/>
        <w:ind w:left="1004" w:firstLine="0"/>
        <w:rPr>
          <w:rFonts w:cs="Times New Roman"/>
          <w:b/>
          <w:bCs/>
          <w:szCs w:val="24"/>
          <w:lang w:val="es-ES"/>
        </w:rPr>
      </w:pPr>
      <w:r w:rsidRPr="00826548">
        <w:rPr>
          <w:rFonts w:cs="Times New Roman"/>
          <w:szCs w:val="24"/>
          <w:lang w:val="es-ES"/>
        </w:rPr>
        <w:t xml:space="preserve">En ella se establecieron como parte del convenio el fundamento legal establecido en cada una de las instituciones para asegurar la cooperación y la búsqueda de </w:t>
      </w:r>
      <w:r w:rsidRPr="00826548">
        <w:rPr>
          <w:rFonts w:cs="Times New Roman"/>
          <w:szCs w:val="24"/>
          <w:lang w:val="es-ES"/>
        </w:rPr>
        <w:lastRenderedPageBreak/>
        <w:t>transparencia gubernamental, así mismo se indica el rol protagónico que toma la Presidencia de la república en cuanto a el cumplimiento de lo siguiente:</w:t>
      </w:r>
    </w:p>
    <w:p w14:paraId="291E14CE" w14:textId="77777777" w:rsidR="00535E41" w:rsidRPr="00826548" w:rsidRDefault="00535E41" w:rsidP="00134A68">
      <w:pPr>
        <w:pStyle w:val="Prrafodelista"/>
        <w:ind w:left="100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Como lo establece el Artículo 183 inciso a) Funciones del Presidente de la República. Son funciones del Presidente de la República</w:t>
      </w:r>
    </w:p>
    <w:p w14:paraId="77DA7931" w14:textId="77777777" w:rsidR="00535E41" w:rsidRPr="00826548" w:rsidRDefault="00535E41" w:rsidP="00134A68">
      <w:pPr>
        <w:pStyle w:val="Prrafodelista"/>
        <w:ind w:left="1418" w:firstLine="0"/>
        <w:jc w:val="center"/>
        <w:rPr>
          <w:rFonts w:cs="Times New Roman"/>
          <w:b/>
          <w:bCs/>
          <w:i/>
          <w:iCs/>
          <w:szCs w:val="24"/>
          <w:lang w:val="es-ES"/>
        </w:rPr>
      </w:pPr>
      <w:r w:rsidRPr="00826548">
        <w:rPr>
          <w:rFonts w:cs="Times New Roman"/>
          <w:i/>
          <w:iCs/>
          <w:szCs w:val="24"/>
          <w:lang w:val="es-ES"/>
        </w:rPr>
        <w:t>“a) Cumplir y hacer cumplir la Constitución y las leyes”</w:t>
      </w:r>
    </w:p>
    <w:p w14:paraId="74203651" w14:textId="340CF5C7" w:rsidR="00535E41" w:rsidRPr="00826548" w:rsidRDefault="00535E41" w:rsidP="00134A68">
      <w:pPr>
        <w:pStyle w:val="Prrafodelista"/>
        <w:ind w:left="993" w:firstLine="0"/>
        <w:rPr>
          <w:rFonts w:cs="Times New Roman"/>
          <w:b/>
          <w:bCs/>
          <w:i/>
          <w:iCs/>
          <w:szCs w:val="24"/>
          <w:lang w:val="es-ES"/>
        </w:rPr>
      </w:pPr>
      <w:r w:rsidRPr="00826548">
        <w:rPr>
          <w:rFonts w:cs="Times New Roman"/>
          <w:szCs w:val="24"/>
          <w:lang w:val="es-ES"/>
        </w:rPr>
        <w:t xml:space="preserve">     Así también se establece el apego a la ley por las diversas instituciones que conforma el convenio en sus diversos artículos tanto de la Constitución Política de la República de Guatemala como en las propias leyes orgánicas de cada institución.</w:t>
      </w:r>
    </w:p>
    <w:p w14:paraId="0E69C8BA" w14:textId="76B5732C" w:rsidR="00535E41" w:rsidRPr="00826548" w:rsidRDefault="00981F77" w:rsidP="00FE0060">
      <w:pPr>
        <w:pStyle w:val="Prrafodelista"/>
        <w:numPr>
          <w:ilvl w:val="2"/>
          <w:numId w:val="77"/>
        </w:numPr>
        <w:outlineLvl w:val="2"/>
        <w:rPr>
          <w:rFonts w:cs="Times New Roman"/>
          <w:b/>
          <w:bCs/>
          <w:szCs w:val="24"/>
          <w:lang w:val="es-ES"/>
        </w:rPr>
      </w:pPr>
      <w:r w:rsidRPr="00826548">
        <w:rPr>
          <w:rFonts w:cs="Times New Roman"/>
          <w:b/>
          <w:bCs/>
          <w:szCs w:val="24"/>
          <w:lang w:val="es-ES"/>
        </w:rPr>
        <w:t xml:space="preserve"> </w:t>
      </w:r>
      <w:bookmarkStart w:id="106" w:name="_Toc63378920"/>
      <w:r w:rsidRPr="00826548">
        <w:rPr>
          <w:rFonts w:cs="Times New Roman"/>
          <w:b/>
          <w:bCs/>
          <w:szCs w:val="24"/>
          <w:lang w:val="es-ES"/>
        </w:rPr>
        <w:t>Objetivo del convenio.</w:t>
      </w:r>
      <w:bookmarkEnd w:id="106"/>
    </w:p>
    <w:p w14:paraId="75AE911A" w14:textId="4775D499" w:rsidR="00535E41" w:rsidRPr="00826548" w:rsidRDefault="00535E41" w:rsidP="00134A68">
      <w:pPr>
        <w:pStyle w:val="Prrafodelista"/>
        <w:ind w:left="1004" w:firstLine="0"/>
        <w:rPr>
          <w:rFonts w:cs="Times New Roman"/>
          <w:b/>
          <w:bCs/>
          <w:szCs w:val="24"/>
          <w:lang w:val="es-ES"/>
        </w:rPr>
      </w:pPr>
      <w:r w:rsidRPr="00826548">
        <w:rPr>
          <w:rFonts w:cs="Times New Roman"/>
          <w:szCs w:val="24"/>
          <w:lang w:val="es-ES"/>
        </w:rPr>
        <w:t>El objetivo de este es la creación de procedimientos, así como la asistencia entre las diversas instituciones con el fin de fortalecer la lucha contra la corrupción, dentro del marco legal establecido. Impulsando acciones que fortalezcan la transparencia, rendición de cuentas así también como la prevención contra la impunidad y corrupción.</w:t>
      </w:r>
    </w:p>
    <w:p w14:paraId="50AA78AC" w14:textId="0577E8E4" w:rsidR="003D7EA8" w:rsidRPr="00826548" w:rsidRDefault="00981F77" w:rsidP="00FE0060">
      <w:pPr>
        <w:pStyle w:val="Prrafodelista"/>
        <w:numPr>
          <w:ilvl w:val="2"/>
          <w:numId w:val="77"/>
        </w:numPr>
        <w:outlineLvl w:val="2"/>
        <w:rPr>
          <w:rFonts w:cs="Times New Roman"/>
          <w:b/>
          <w:bCs/>
          <w:szCs w:val="24"/>
          <w:lang w:val="es-ES"/>
        </w:rPr>
      </w:pPr>
      <w:r w:rsidRPr="00826548">
        <w:rPr>
          <w:rFonts w:cs="Times New Roman"/>
          <w:b/>
          <w:bCs/>
          <w:szCs w:val="24"/>
          <w:lang w:val="es-ES"/>
        </w:rPr>
        <w:t xml:space="preserve"> </w:t>
      </w:r>
      <w:bookmarkStart w:id="107" w:name="_Toc63378921"/>
      <w:r w:rsidRPr="00826548">
        <w:rPr>
          <w:rFonts w:cs="Times New Roman"/>
          <w:b/>
          <w:bCs/>
          <w:szCs w:val="24"/>
          <w:lang w:val="es-ES"/>
        </w:rPr>
        <w:t>Compromisos.</w:t>
      </w:r>
      <w:bookmarkEnd w:id="107"/>
    </w:p>
    <w:p w14:paraId="4AC8517F" w14:textId="77777777" w:rsidR="003D7EA8" w:rsidRPr="00826548" w:rsidRDefault="003D7EA8" w:rsidP="00134A68">
      <w:pPr>
        <w:pStyle w:val="Prrafodelista"/>
        <w:ind w:left="1004" w:firstLine="0"/>
        <w:rPr>
          <w:rFonts w:cs="Times New Roman"/>
          <w:szCs w:val="24"/>
          <w:lang w:val="es-ES"/>
        </w:rPr>
      </w:pPr>
      <w:r w:rsidRPr="00826548">
        <w:rPr>
          <w:rFonts w:cs="Times New Roman"/>
          <w:szCs w:val="24"/>
          <w:lang w:val="es-ES"/>
        </w:rPr>
        <w:t>Como parte de la búsqueda de procesos que aseguren la transparencia y la implementación de un Gobierno Electrónico en el país fue necesario establecer una serie de compromisos entre las instituciones. De estos cabe resaltar los siguientes.</w:t>
      </w:r>
    </w:p>
    <w:p w14:paraId="4A84491B" w14:textId="60FE4170" w:rsidR="003D7EA8" w:rsidRPr="00826548" w:rsidRDefault="003D7EA8" w:rsidP="00134A68">
      <w:pPr>
        <w:pStyle w:val="Prrafodelista"/>
        <w:ind w:left="1004" w:firstLine="0"/>
        <w:rPr>
          <w:rFonts w:cs="Times New Roman"/>
          <w:szCs w:val="24"/>
          <w:lang w:val="es-ES"/>
        </w:rPr>
      </w:pPr>
      <w:r w:rsidRPr="00826548">
        <w:rPr>
          <w:rFonts w:cs="Times New Roman"/>
          <w:szCs w:val="24"/>
          <w:lang w:val="es-ES"/>
        </w:rPr>
        <w:t xml:space="preserve">     Sección Tercera “Compromisos de las </w:t>
      </w:r>
      <w:bookmarkStart w:id="108" w:name="_Hlk41597856"/>
      <w:r w:rsidR="009F10BB" w:rsidRPr="00826548">
        <w:rPr>
          <w:rFonts w:cs="Times New Roman"/>
          <w:szCs w:val="24"/>
          <w:lang w:val="es-ES"/>
        </w:rPr>
        <w:t>partes” Convenio</w:t>
      </w:r>
      <w:r w:rsidRPr="00826548">
        <w:rPr>
          <w:rFonts w:cs="Times New Roman"/>
          <w:szCs w:val="24"/>
          <w:lang w:val="es-ES"/>
        </w:rPr>
        <w:t xml:space="preserve"> de Cooperación Interinstitucional Anticorrupción entre el Organismo Ejecutivo, El Ministerio Público, la Procuraduría General de la Nación, la Contraloría General de Cuentas, la Superintendencia de Administración Tributaria y la Superintendencia de Bancos.</w:t>
      </w:r>
      <w:bookmarkEnd w:id="108"/>
    </w:p>
    <w:p w14:paraId="706E4A99" w14:textId="3B68E35B" w:rsidR="003D7EA8" w:rsidRPr="00826548" w:rsidRDefault="009F10BB" w:rsidP="00134A68">
      <w:pPr>
        <w:pStyle w:val="Prrafodelista"/>
        <w:tabs>
          <w:tab w:val="left" w:pos="1276"/>
        </w:tabs>
        <w:ind w:left="1418" w:right="571" w:firstLine="0"/>
        <w:rPr>
          <w:rFonts w:cs="Times New Roman"/>
          <w:b/>
          <w:bCs/>
          <w:i/>
          <w:iCs/>
          <w:szCs w:val="24"/>
          <w:lang w:val="es-ES"/>
        </w:rPr>
      </w:pPr>
      <w:r w:rsidRPr="00826548">
        <w:rPr>
          <w:rFonts w:cs="Times New Roman"/>
          <w:i/>
          <w:iCs/>
          <w:szCs w:val="24"/>
          <w:lang w:val="es-ES"/>
        </w:rPr>
        <w:t>“b</w:t>
      </w:r>
      <w:r w:rsidR="003D7EA8" w:rsidRPr="00826548">
        <w:rPr>
          <w:rFonts w:cs="Times New Roman"/>
          <w:i/>
          <w:iCs/>
          <w:szCs w:val="24"/>
          <w:lang w:val="es-ES"/>
        </w:rPr>
        <w:t>). Implementar una plataforma tecnológica de interconexión entre las instituciones f). Formular acciones para la recuperación de la confianza y credibilidad en las instituciones públicas.</w:t>
      </w:r>
      <w:r w:rsidR="003D7EA8" w:rsidRPr="00826548">
        <w:rPr>
          <w:rFonts w:cs="Times New Roman"/>
          <w:i/>
          <w:iCs/>
          <w:szCs w:val="24"/>
          <w:lang w:val="es-ES"/>
        </w:rPr>
        <w:tab/>
        <w:t>g). Proponer procedimientos administrativos mejorados que prevengan la corrupción en las instituciones públicas, siempre en observancia del respecto al mandato legal de cada una de las partes.”</w:t>
      </w:r>
    </w:p>
    <w:p w14:paraId="6B87D053" w14:textId="0EC913A1" w:rsidR="003D7EA8" w:rsidRPr="00826548" w:rsidRDefault="002630B2" w:rsidP="00431628">
      <w:pPr>
        <w:pStyle w:val="Prrafodelista"/>
        <w:numPr>
          <w:ilvl w:val="1"/>
          <w:numId w:val="77"/>
        </w:numPr>
        <w:jc w:val="left"/>
        <w:outlineLvl w:val="1"/>
        <w:rPr>
          <w:rFonts w:cs="Times New Roman"/>
          <w:b/>
          <w:bCs/>
          <w:szCs w:val="24"/>
          <w:lang w:val="es-ES"/>
        </w:rPr>
      </w:pPr>
      <w:bookmarkStart w:id="109" w:name="_Toc63378922"/>
      <w:r w:rsidRPr="00826548">
        <w:rPr>
          <w:rFonts w:cs="Times New Roman"/>
          <w:b/>
          <w:bCs/>
          <w:szCs w:val="24"/>
          <w:lang w:val="es-ES"/>
        </w:rPr>
        <w:t xml:space="preserve">Expediente </w:t>
      </w:r>
      <w:r w:rsidR="00A76E84" w:rsidRPr="00826548">
        <w:rPr>
          <w:rFonts w:cs="Times New Roman"/>
          <w:b/>
          <w:bCs/>
          <w:szCs w:val="24"/>
          <w:lang w:val="es-ES"/>
        </w:rPr>
        <w:t>electrónico</w:t>
      </w:r>
      <w:bookmarkEnd w:id="109"/>
    </w:p>
    <w:p w14:paraId="67B23870" w14:textId="544FFB09" w:rsidR="003D7EA8" w:rsidRPr="00826548" w:rsidRDefault="003D7EA8" w:rsidP="003D7EA8">
      <w:pPr>
        <w:pStyle w:val="Prrafodelista"/>
        <w:ind w:left="644" w:firstLine="0"/>
        <w:rPr>
          <w:rFonts w:cs="Times New Roman"/>
          <w:b/>
          <w:bCs/>
          <w:szCs w:val="24"/>
          <w:lang w:val="es-ES"/>
        </w:rPr>
      </w:pPr>
      <w:r w:rsidRPr="00826548">
        <w:rPr>
          <w:rFonts w:cs="Times New Roman"/>
          <w:szCs w:val="24"/>
          <w:lang w:val="es-ES"/>
        </w:rPr>
        <w:lastRenderedPageBreak/>
        <w:t>En las últimas décadas, la digitalización de empresas y agencias de administración pública ha establecido registros de persona física o jurídica en forma electrónica para cada persona, estos registros son fáciles de obtener, más fáciles de consultar y más seguros. Los archivos electrónicos se han convertido en parte del trabajo diario.</w:t>
      </w:r>
    </w:p>
    <w:p w14:paraId="0C2AB834" w14:textId="035C21AD" w:rsidR="003D7EA8" w:rsidRPr="00826548" w:rsidRDefault="00981F77" w:rsidP="00431628">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110" w:name="_Toc63378923"/>
      <w:r w:rsidRPr="00826548">
        <w:rPr>
          <w:rFonts w:cs="Times New Roman"/>
          <w:b/>
          <w:bCs/>
          <w:szCs w:val="24"/>
          <w:lang w:val="es-ES"/>
        </w:rPr>
        <w:t>¿Qué es el expediente electrónico?</w:t>
      </w:r>
      <w:bookmarkEnd w:id="110"/>
    </w:p>
    <w:p w14:paraId="0E122299" w14:textId="474B8048" w:rsidR="003D7EA8" w:rsidRPr="00826548" w:rsidRDefault="003D7EA8" w:rsidP="003D7EA8">
      <w:pPr>
        <w:pStyle w:val="Prrafodelista"/>
        <w:ind w:left="1004" w:firstLine="0"/>
        <w:rPr>
          <w:rFonts w:cs="Times New Roman"/>
          <w:szCs w:val="24"/>
          <w:lang w:val="es-ES"/>
        </w:rPr>
      </w:pPr>
      <w:r w:rsidRPr="00826548">
        <w:rPr>
          <w:rFonts w:cs="Times New Roman"/>
          <w:szCs w:val="24"/>
          <w:lang w:val="es-ES"/>
        </w:rPr>
        <w:t>Un expediente electrónico es un grupo de archivos electrónicos que pertenecen a ciertos procesos de gestión. Los documentos electrónicos contienen información relevante sobre individuos o grupos, lo que nos permite realizar diferentes procedimientos con las autoridades competentes. Por ejemplo, el estado legal de una empresa o individuo en procedimientos judiciales.</w:t>
      </w:r>
    </w:p>
    <w:p w14:paraId="368529FE" w14:textId="6076BD3A" w:rsidR="003D7EA8" w:rsidRPr="00826548" w:rsidRDefault="003D7EA8" w:rsidP="003D7EA8">
      <w:pPr>
        <w:pStyle w:val="Prrafodelista"/>
        <w:ind w:left="1004" w:firstLine="0"/>
        <w:rPr>
          <w:rFonts w:cs="Times New Roman"/>
          <w:b/>
          <w:bCs/>
          <w:szCs w:val="24"/>
          <w:lang w:val="es-ES"/>
        </w:rPr>
      </w:pPr>
      <w:r w:rsidRPr="00826548">
        <w:rPr>
          <w:rFonts w:cs="Times New Roman"/>
          <w:szCs w:val="24"/>
          <w:lang w:val="es-ES"/>
        </w:rPr>
        <w:t xml:space="preserve">     Los expedientes electrónicos son la evolución de los archivos en papel que se utilizaron hasta que la organización se digitalizó. El proceso de gestión de este tipo de documento es similar, pero no está hecho de papel, sino que se realiza digitalmente, incluidos elementos como sellos o firmas, que ahora se pueden completar directamente en la computadora sin perder su validez legal y de manera completamente segura.</w:t>
      </w:r>
      <w:r w:rsidR="00840B0C">
        <w:rPr>
          <w:rFonts w:cs="Times New Roman"/>
          <w:szCs w:val="24"/>
          <w:lang w:val="es-ES"/>
        </w:rPr>
        <w:t xml:space="preserve"> </w:t>
      </w:r>
      <w:sdt>
        <w:sdtPr>
          <w:rPr>
            <w:rFonts w:cs="Times New Roman"/>
            <w:szCs w:val="24"/>
            <w:lang w:val="es-ES"/>
          </w:rPr>
          <w:id w:val="-633863092"/>
          <w:citation/>
        </w:sdtPr>
        <w:sdtEndPr/>
        <w:sdtContent>
          <w:r w:rsidR="00840B0C">
            <w:rPr>
              <w:rFonts w:cs="Times New Roman"/>
              <w:szCs w:val="24"/>
              <w:lang w:val="es-ES"/>
            </w:rPr>
            <w:fldChar w:fldCharType="begin"/>
          </w:r>
          <w:r w:rsidR="00840B0C">
            <w:rPr>
              <w:rFonts w:cs="Times New Roman"/>
              <w:szCs w:val="24"/>
              <w:lang w:val="es-ES"/>
            </w:rPr>
            <w:instrText xml:space="preserve"> CITATION Por19 \l 3082 </w:instrText>
          </w:r>
          <w:r w:rsidR="00840B0C">
            <w:rPr>
              <w:rFonts w:cs="Times New Roman"/>
              <w:szCs w:val="24"/>
              <w:lang w:val="es-ES"/>
            </w:rPr>
            <w:fldChar w:fldCharType="separate"/>
          </w:r>
          <w:r w:rsidR="00556A92" w:rsidRPr="00556A92">
            <w:rPr>
              <w:rFonts w:cs="Times New Roman"/>
              <w:noProof/>
              <w:szCs w:val="24"/>
              <w:lang w:val="es-ES"/>
            </w:rPr>
            <w:t>(Portal de Administración Electrónica, 2019)</w:t>
          </w:r>
          <w:r w:rsidR="00840B0C">
            <w:rPr>
              <w:rFonts w:cs="Times New Roman"/>
              <w:szCs w:val="24"/>
              <w:lang w:val="es-ES"/>
            </w:rPr>
            <w:fldChar w:fldCharType="end"/>
          </w:r>
        </w:sdtContent>
      </w:sdt>
    </w:p>
    <w:p w14:paraId="42E8635A" w14:textId="51809781" w:rsidR="003D7EA8" w:rsidRPr="00431628" w:rsidRDefault="00981F77" w:rsidP="00431628">
      <w:pPr>
        <w:pStyle w:val="Prrafodelista"/>
        <w:numPr>
          <w:ilvl w:val="2"/>
          <w:numId w:val="77"/>
        </w:numPr>
        <w:jc w:val="left"/>
        <w:outlineLvl w:val="2"/>
        <w:rPr>
          <w:rFonts w:cs="Times New Roman"/>
          <w:b/>
          <w:bCs/>
          <w:szCs w:val="24"/>
          <w:lang w:val="es-ES"/>
        </w:rPr>
      </w:pPr>
      <w:r w:rsidRPr="00431628">
        <w:rPr>
          <w:rFonts w:cs="Times New Roman"/>
          <w:b/>
          <w:bCs/>
          <w:szCs w:val="24"/>
          <w:lang w:val="es-ES"/>
        </w:rPr>
        <w:t xml:space="preserve"> </w:t>
      </w:r>
      <w:bookmarkStart w:id="111" w:name="_Toc63378924"/>
      <w:r w:rsidRPr="00431628">
        <w:rPr>
          <w:rFonts w:cs="Times New Roman"/>
          <w:b/>
          <w:bCs/>
          <w:szCs w:val="24"/>
          <w:lang w:val="es-ES"/>
        </w:rPr>
        <w:t xml:space="preserve">¿De qué se compone un expediente </w:t>
      </w:r>
      <w:r w:rsidR="00452365" w:rsidRPr="00431628">
        <w:rPr>
          <w:rFonts w:cs="Times New Roman"/>
          <w:b/>
          <w:bCs/>
          <w:szCs w:val="24"/>
          <w:lang w:val="es-ES"/>
        </w:rPr>
        <w:t>electrónico</w:t>
      </w:r>
      <w:r w:rsidRPr="00431628">
        <w:rPr>
          <w:rFonts w:cs="Times New Roman"/>
          <w:b/>
          <w:bCs/>
          <w:szCs w:val="24"/>
          <w:lang w:val="es-ES"/>
        </w:rPr>
        <w:t>?</w:t>
      </w:r>
      <w:bookmarkEnd w:id="111"/>
    </w:p>
    <w:p w14:paraId="65A7D0FD" w14:textId="0CC72B7A" w:rsidR="003D7EA8" w:rsidRPr="00826548" w:rsidRDefault="003D7EA8" w:rsidP="003D7EA8">
      <w:pPr>
        <w:pStyle w:val="Prrafodelista"/>
        <w:ind w:left="1004" w:firstLine="0"/>
        <w:jc w:val="left"/>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 xml:space="preserve">El expediente electrónico es un grupo de archivos electrónicos que recopilan información necesaria sobre personas físicas o jurídicas. Generalmente está formado por: </w:t>
      </w:r>
    </w:p>
    <w:p w14:paraId="720962BB" w14:textId="00E6C914" w:rsidR="003D7EA8" w:rsidRPr="00826548" w:rsidRDefault="003D7EA8" w:rsidP="00E0555A">
      <w:pPr>
        <w:pStyle w:val="Prrafodelista"/>
        <w:numPr>
          <w:ilvl w:val="0"/>
          <w:numId w:val="23"/>
        </w:numPr>
        <w:ind w:left="1701"/>
        <w:rPr>
          <w:rFonts w:cs="Times New Roman"/>
          <w:szCs w:val="24"/>
          <w:lang w:val="es-ES"/>
        </w:rPr>
      </w:pPr>
      <w:r w:rsidRPr="00826548">
        <w:rPr>
          <w:rFonts w:cs="Times New Roman"/>
          <w:b/>
          <w:bCs/>
          <w:szCs w:val="24"/>
          <w:lang w:val="es-ES"/>
        </w:rPr>
        <w:t>Documentos electrónicos</w:t>
      </w:r>
      <w:r w:rsidRPr="00826548">
        <w:rPr>
          <w:rFonts w:cs="Times New Roman"/>
          <w:szCs w:val="24"/>
          <w:lang w:val="es-ES"/>
        </w:rPr>
        <w:t xml:space="preserve">: Expedientes, correos electrónicos, documentos PDF y todos los documentos necesarios para completarlo. </w:t>
      </w:r>
      <w:sdt>
        <w:sdtPr>
          <w:rPr>
            <w:rFonts w:cs="Times New Roman"/>
            <w:szCs w:val="24"/>
            <w:lang w:val="es-ES"/>
          </w:rPr>
          <w:id w:val="49356595"/>
          <w:citation/>
        </w:sdtPr>
        <w:sdtEndPr/>
        <w:sdtContent>
          <w:r w:rsidR="00F33BC9">
            <w:rPr>
              <w:rFonts w:cs="Times New Roman"/>
              <w:szCs w:val="24"/>
              <w:lang w:val="es-ES"/>
            </w:rPr>
            <w:fldChar w:fldCharType="begin"/>
          </w:r>
          <w:r w:rsidR="00F33BC9">
            <w:rPr>
              <w:rFonts w:cs="Times New Roman"/>
              <w:szCs w:val="24"/>
              <w:lang w:val="es-ES"/>
            </w:rPr>
            <w:instrText xml:space="preserve"> CITATION Bro19 \l 3082 </w:instrText>
          </w:r>
          <w:r w:rsidR="00F33BC9">
            <w:rPr>
              <w:rFonts w:cs="Times New Roman"/>
              <w:szCs w:val="24"/>
              <w:lang w:val="es-ES"/>
            </w:rPr>
            <w:fldChar w:fldCharType="separate"/>
          </w:r>
          <w:r w:rsidR="00556A92" w:rsidRPr="00556A92">
            <w:rPr>
              <w:rFonts w:cs="Times New Roman"/>
              <w:noProof/>
              <w:szCs w:val="24"/>
              <w:lang w:val="es-ES"/>
            </w:rPr>
            <w:t>(Brother, 2019)</w:t>
          </w:r>
          <w:r w:rsidR="00F33BC9">
            <w:rPr>
              <w:rFonts w:cs="Times New Roman"/>
              <w:szCs w:val="24"/>
              <w:lang w:val="es-ES"/>
            </w:rPr>
            <w:fldChar w:fldCharType="end"/>
          </w:r>
        </w:sdtContent>
      </w:sdt>
    </w:p>
    <w:p w14:paraId="6D1DA48E" w14:textId="0B93FC1F" w:rsidR="003D7EA8" w:rsidRPr="00826548" w:rsidRDefault="003D7EA8" w:rsidP="00E0555A">
      <w:pPr>
        <w:pStyle w:val="Prrafodelista"/>
        <w:numPr>
          <w:ilvl w:val="0"/>
          <w:numId w:val="23"/>
        </w:numPr>
        <w:ind w:left="1701"/>
        <w:rPr>
          <w:rFonts w:cs="Times New Roman"/>
          <w:szCs w:val="24"/>
          <w:lang w:val="es-ES"/>
        </w:rPr>
      </w:pPr>
      <w:r w:rsidRPr="00826548">
        <w:rPr>
          <w:rFonts w:cs="Times New Roman"/>
          <w:b/>
          <w:bCs/>
          <w:szCs w:val="24"/>
          <w:lang w:val="es-ES"/>
        </w:rPr>
        <w:t>Índice electrónico</w:t>
      </w:r>
      <w:r w:rsidRPr="00826548">
        <w:rPr>
          <w:rFonts w:cs="Times New Roman"/>
          <w:szCs w:val="24"/>
          <w:lang w:val="es-ES"/>
        </w:rPr>
        <w:t xml:space="preserve">: Firmado por la autoridad o entidad correspondiente para garantizar la integridad de los documentos electrónicos. </w:t>
      </w:r>
      <w:sdt>
        <w:sdtPr>
          <w:rPr>
            <w:rFonts w:cs="Times New Roman"/>
            <w:szCs w:val="24"/>
            <w:lang w:val="es-ES"/>
          </w:rPr>
          <w:id w:val="-1051379265"/>
          <w:citation/>
        </w:sdtPr>
        <w:sdtEndPr/>
        <w:sdtContent>
          <w:r w:rsidR="00F33BC9">
            <w:rPr>
              <w:rFonts w:cs="Times New Roman"/>
              <w:szCs w:val="24"/>
              <w:lang w:val="es-ES"/>
            </w:rPr>
            <w:fldChar w:fldCharType="begin"/>
          </w:r>
          <w:r w:rsidR="00F33BC9">
            <w:rPr>
              <w:rFonts w:cs="Times New Roman"/>
              <w:szCs w:val="24"/>
              <w:lang w:val="es-ES"/>
            </w:rPr>
            <w:instrText xml:space="preserve"> CITATION Bro19 \l 3082 </w:instrText>
          </w:r>
          <w:r w:rsidR="00F33BC9">
            <w:rPr>
              <w:rFonts w:cs="Times New Roman"/>
              <w:szCs w:val="24"/>
              <w:lang w:val="es-ES"/>
            </w:rPr>
            <w:fldChar w:fldCharType="separate"/>
          </w:r>
          <w:r w:rsidR="00556A92" w:rsidRPr="00556A92">
            <w:rPr>
              <w:rFonts w:cs="Times New Roman"/>
              <w:noProof/>
              <w:szCs w:val="24"/>
              <w:lang w:val="es-ES"/>
            </w:rPr>
            <w:t>(Brother, 2019)</w:t>
          </w:r>
          <w:r w:rsidR="00F33BC9">
            <w:rPr>
              <w:rFonts w:cs="Times New Roman"/>
              <w:szCs w:val="24"/>
              <w:lang w:val="es-ES"/>
            </w:rPr>
            <w:fldChar w:fldCharType="end"/>
          </w:r>
        </w:sdtContent>
      </w:sdt>
    </w:p>
    <w:p w14:paraId="253EC8E9" w14:textId="77777777" w:rsidR="003D7EA8" w:rsidRPr="00826548" w:rsidRDefault="003D7EA8" w:rsidP="00E0555A">
      <w:pPr>
        <w:pStyle w:val="Prrafodelista"/>
        <w:numPr>
          <w:ilvl w:val="0"/>
          <w:numId w:val="23"/>
        </w:numPr>
        <w:ind w:left="1701"/>
        <w:rPr>
          <w:rFonts w:cs="Times New Roman"/>
          <w:szCs w:val="24"/>
          <w:lang w:val="es-ES"/>
        </w:rPr>
      </w:pPr>
      <w:r w:rsidRPr="00826548">
        <w:rPr>
          <w:rFonts w:cs="Times New Roman"/>
          <w:b/>
          <w:bCs/>
          <w:szCs w:val="24"/>
          <w:lang w:val="es-ES"/>
        </w:rPr>
        <w:t>Firma electrónica</w:t>
      </w:r>
      <w:r w:rsidRPr="00826548">
        <w:rPr>
          <w:rFonts w:cs="Times New Roman"/>
          <w:szCs w:val="24"/>
          <w:lang w:val="es-ES"/>
        </w:rPr>
        <w:t xml:space="preserve">: En esta el firmante está claramente identificado, asegurando la integridad del documento y asegurando el no repudio (el firmante no puede negar que realmente ha firmado el documento) </w:t>
      </w:r>
    </w:p>
    <w:p w14:paraId="7B6C527A" w14:textId="07628863" w:rsidR="003D7EA8" w:rsidRPr="00826548" w:rsidRDefault="003D7EA8" w:rsidP="00E0555A">
      <w:pPr>
        <w:pStyle w:val="Prrafodelista"/>
        <w:numPr>
          <w:ilvl w:val="0"/>
          <w:numId w:val="23"/>
        </w:numPr>
        <w:ind w:left="1701"/>
        <w:rPr>
          <w:rFonts w:cs="Times New Roman"/>
          <w:szCs w:val="24"/>
          <w:lang w:val="es-ES"/>
        </w:rPr>
      </w:pPr>
      <w:r w:rsidRPr="00826548">
        <w:rPr>
          <w:rFonts w:cs="Times New Roman"/>
          <w:b/>
          <w:bCs/>
          <w:szCs w:val="24"/>
          <w:lang w:val="es-ES"/>
        </w:rPr>
        <w:t>Metadatos obligatorios</w:t>
      </w:r>
      <w:r w:rsidRPr="00826548">
        <w:rPr>
          <w:rFonts w:cs="Times New Roman"/>
          <w:szCs w:val="24"/>
          <w:lang w:val="es-ES"/>
        </w:rPr>
        <w:t>: Huellas digitales, sellos electrónicos y todos los códigos utilizados para identificar la fuente y las características de los documentos.</w:t>
      </w:r>
      <w:r w:rsidR="00F33BC9">
        <w:rPr>
          <w:rFonts w:cs="Times New Roman"/>
          <w:szCs w:val="24"/>
          <w:lang w:val="es-ES"/>
        </w:rPr>
        <w:t xml:space="preserve"> </w:t>
      </w:r>
      <w:sdt>
        <w:sdtPr>
          <w:rPr>
            <w:rFonts w:cs="Times New Roman"/>
            <w:szCs w:val="24"/>
            <w:lang w:val="es-ES"/>
          </w:rPr>
          <w:id w:val="-1806685906"/>
          <w:citation/>
        </w:sdtPr>
        <w:sdtEndPr/>
        <w:sdtContent>
          <w:r w:rsidR="00F33BC9">
            <w:rPr>
              <w:rFonts w:cs="Times New Roman"/>
              <w:szCs w:val="24"/>
              <w:lang w:val="es-ES"/>
            </w:rPr>
            <w:fldChar w:fldCharType="begin"/>
          </w:r>
          <w:r w:rsidR="00F33BC9">
            <w:rPr>
              <w:rFonts w:cs="Times New Roman"/>
              <w:szCs w:val="24"/>
              <w:lang w:val="es-ES"/>
            </w:rPr>
            <w:instrText xml:space="preserve"> CITATION Bro19 \l 3082 </w:instrText>
          </w:r>
          <w:r w:rsidR="00F33BC9">
            <w:rPr>
              <w:rFonts w:cs="Times New Roman"/>
              <w:szCs w:val="24"/>
              <w:lang w:val="es-ES"/>
            </w:rPr>
            <w:fldChar w:fldCharType="separate"/>
          </w:r>
          <w:r w:rsidR="00556A92" w:rsidRPr="00556A92">
            <w:rPr>
              <w:rFonts w:cs="Times New Roman"/>
              <w:noProof/>
              <w:szCs w:val="24"/>
              <w:lang w:val="es-ES"/>
            </w:rPr>
            <w:t>(Brother, 2019)</w:t>
          </w:r>
          <w:r w:rsidR="00F33BC9">
            <w:rPr>
              <w:rFonts w:cs="Times New Roman"/>
              <w:szCs w:val="24"/>
              <w:lang w:val="es-ES"/>
            </w:rPr>
            <w:fldChar w:fldCharType="end"/>
          </w:r>
        </w:sdtContent>
      </w:sdt>
    </w:p>
    <w:p w14:paraId="565B60CD" w14:textId="73ABEED6" w:rsidR="003D7EA8" w:rsidRPr="00826548" w:rsidRDefault="00981F77" w:rsidP="00431628">
      <w:pPr>
        <w:pStyle w:val="Prrafodelista"/>
        <w:numPr>
          <w:ilvl w:val="2"/>
          <w:numId w:val="77"/>
        </w:numPr>
        <w:jc w:val="left"/>
        <w:outlineLvl w:val="2"/>
        <w:rPr>
          <w:rFonts w:cs="Times New Roman"/>
          <w:b/>
          <w:bCs/>
          <w:szCs w:val="24"/>
          <w:lang w:val="es-ES"/>
        </w:rPr>
      </w:pPr>
      <w:r w:rsidRPr="00826548">
        <w:rPr>
          <w:rFonts w:cs="Times New Roman"/>
          <w:b/>
          <w:bCs/>
          <w:szCs w:val="24"/>
          <w:lang w:val="es-ES"/>
        </w:rPr>
        <w:lastRenderedPageBreak/>
        <w:t xml:space="preserve"> </w:t>
      </w:r>
      <w:bookmarkStart w:id="112" w:name="_Toc63378925"/>
      <w:r w:rsidRPr="00826548">
        <w:rPr>
          <w:rFonts w:cs="Times New Roman"/>
          <w:b/>
          <w:bCs/>
          <w:szCs w:val="24"/>
          <w:lang w:val="es-ES"/>
        </w:rPr>
        <w:t>Ventajas.</w:t>
      </w:r>
      <w:bookmarkEnd w:id="112"/>
    </w:p>
    <w:p w14:paraId="0C2CBC88" w14:textId="0DF37D41" w:rsidR="003D7EA8" w:rsidRPr="00826548" w:rsidRDefault="00BE1098" w:rsidP="003D7EA8">
      <w:pPr>
        <w:pStyle w:val="Prrafodelista"/>
        <w:ind w:left="1004" w:firstLine="0"/>
        <w:rPr>
          <w:rFonts w:cs="Times New Roman"/>
          <w:b/>
          <w:bCs/>
          <w:szCs w:val="24"/>
          <w:lang w:val="es-ES"/>
        </w:rPr>
      </w:pPr>
      <w:r w:rsidRPr="00826548">
        <w:rPr>
          <w:rFonts w:cs="Times New Roman"/>
          <w:szCs w:val="24"/>
          <w:lang w:val="es-ES"/>
        </w:rPr>
        <w:t>El</w:t>
      </w:r>
      <w:r w:rsidR="003D7EA8" w:rsidRPr="00826548">
        <w:rPr>
          <w:rFonts w:cs="Times New Roman"/>
          <w:szCs w:val="24"/>
          <w:lang w:val="es-ES"/>
        </w:rPr>
        <w:t xml:space="preserve"> proceso de digitalización de documentos es complejo y requiere un alto grado de coordinación entre las diferentes administraciones</w:t>
      </w:r>
      <w:r w:rsidRPr="00826548">
        <w:rPr>
          <w:rFonts w:cs="Times New Roman"/>
          <w:szCs w:val="24"/>
          <w:lang w:val="es-ES"/>
        </w:rPr>
        <w:t xml:space="preserve"> </w:t>
      </w:r>
      <w:r w:rsidR="00034824" w:rsidRPr="00826548">
        <w:rPr>
          <w:rFonts w:cs="Times New Roman"/>
          <w:szCs w:val="24"/>
          <w:lang w:val="es-ES"/>
        </w:rPr>
        <w:t>lo cual</w:t>
      </w:r>
      <w:r w:rsidR="003D7EA8" w:rsidRPr="00826548">
        <w:rPr>
          <w:rFonts w:cs="Times New Roman"/>
          <w:szCs w:val="24"/>
          <w:lang w:val="es-ES"/>
        </w:rPr>
        <w:t xml:space="preserve"> ofrece una serie de ventajas significativas para los usuarios y las organizaciones.</w:t>
      </w:r>
    </w:p>
    <w:p w14:paraId="2B49702B" w14:textId="62A9519D" w:rsidR="003D7EA8" w:rsidRPr="00826548" w:rsidRDefault="003D7EA8" w:rsidP="00E0555A">
      <w:pPr>
        <w:pStyle w:val="Prrafodelista"/>
        <w:numPr>
          <w:ilvl w:val="0"/>
          <w:numId w:val="24"/>
        </w:numPr>
        <w:ind w:left="1701"/>
        <w:rPr>
          <w:rFonts w:cs="Times New Roman"/>
          <w:szCs w:val="24"/>
          <w:lang w:val="es-ES"/>
        </w:rPr>
      </w:pPr>
      <w:r w:rsidRPr="00826548">
        <w:rPr>
          <w:rFonts w:cs="Times New Roman"/>
          <w:b/>
          <w:bCs/>
          <w:szCs w:val="24"/>
          <w:lang w:val="es-ES"/>
        </w:rPr>
        <w:t>Procedimientos descentralizados</w:t>
      </w:r>
      <w:r w:rsidRPr="00826548">
        <w:rPr>
          <w:rFonts w:cs="Times New Roman"/>
          <w:szCs w:val="24"/>
          <w:lang w:val="es-ES"/>
        </w:rPr>
        <w:t xml:space="preserve">: Dado que los documentos electrónicos se pueden consultar en línea, no es necesaria la presencia física de una persona para realizar un </w:t>
      </w:r>
      <w:r w:rsidR="00F33BC9" w:rsidRPr="00826548">
        <w:rPr>
          <w:rFonts w:cs="Times New Roman"/>
          <w:szCs w:val="24"/>
          <w:lang w:val="es-ES"/>
        </w:rPr>
        <w:t>trámite,</w:t>
      </w:r>
      <w:r w:rsidRPr="00826548">
        <w:rPr>
          <w:rFonts w:cs="Times New Roman"/>
          <w:szCs w:val="24"/>
          <w:lang w:val="es-ES"/>
        </w:rPr>
        <w:t xml:space="preserve"> lo que puede simplificar enormemente la tarea y permitir la verificación en tiempo real de los datos requeridos. Los documentos se pueden proporcionar en un registro o en una ventanilla única sin tener que ir a una ubicación específica.</w:t>
      </w:r>
    </w:p>
    <w:p w14:paraId="3B60F564" w14:textId="77777777" w:rsidR="003D7EA8" w:rsidRPr="00826548" w:rsidRDefault="003D7EA8" w:rsidP="00E0555A">
      <w:pPr>
        <w:pStyle w:val="Prrafodelista"/>
        <w:numPr>
          <w:ilvl w:val="0"/>
          <w:numId w:val="24"/>
        </w:numPr>
        <w:ind w:left="1701"/>
        <w:rPr>
          <w:rFonts w:cs="Times New Roman"/>
          <w:szCs w:val="24"/>
          <w:lang w:val="es-ES"/>
        </w:rPr>
      </w:pPr>
      <w:r w:rsidRPr="00826548">
        <w:rPr>
          <w:rFonts w:cs="Times New Roman"/>
          <w:b/>
          <w:bCs/>
          <w:szCs w:val="24"/>
          <w:lang w:val="es-ES"/>
        </w:rPr>
        <w:t>Documentos con efecto legal</w:t>
      </w:r>
      <w:r w:rsidRPr="00826548">
        <w:rPr>
          <w:rFonts w:cs="Times New Roman"/>
          <w:szCs w:val="24"/>
          <w:lang w:val="es-ES"/>
        </w:rPr>
        <w:t>: Debido al uso de cifrado de datos y firmas electrónicas, los expedientes electrónicos son tan efectivos como los documentos en papel.</w:t>
      </w:r>
    </w:p>
    <w:p w14:paraId="11B2DA04" w14:textId="77777777" w:rsidR="003D7EA8" w:rsidRPr="00826548" w:rsidRDefault="003D7EA8" w:rsidP="00E0555A">
      <w:pPr>
        <w:pStyle w:val="Prrafodelista"/>
        <w:numPr>
          <w:ilvl w:val="0"/>
          <w:numId w:val="24"/>
        </w:numPr>
        <w:ind w:left="1701"/>
        <w:rPr>
          <w:rFonts w:cs="Times New Roman"/>
          <w:szCs w:val="24"/>
          <w:lang w:val="es-ES"/>
        </w:rPr>
      </w:pPr>
      <w:r w:rsidRPr="00826548">
        <w:rPr>
          <w:rFonts w:cs="Times New Roman"/>
          <w:szCs w:val="24"/>
          <w:lang w:val="es-ES"/>
        </w:rPr>
        <w:t xml:space="preserve"> </w:t>
      </w:r>
      <w:r w:rsidRPr="00826548">
        <w:rPr>
          <w:rFonts w:cs="Times New Roman"/>
          <w:b/>
          <w:bCs/>
          <w:szCs w:val="24"/>
          <w:lang w:val="es-ES"/>
        </w:rPr>
        <w:t>La ubicación es simple</w:t>
      </w:r>
      <w:r w:rsidRPr="00826548">
        <w:rPr>
          <w:rFonts w:cs="Times New Roman"/>
          <w:szCs w:val="24"/>
          <w:lang w:val="es-ES"/>
        </w:rPr>
        <w:t>: Debido a que todo está categorizado y accesible, puede buscar fácilmente información casi de inmediato.</w:t>
      </w:r>
    </w:p>
    <w:p w14:paraId="75F51B86" w14:textId="06568F67" w:rsidR="003D7EA8" w:rsidRPr="00826548" w:rsidRDefault="003D7EA8" w:rsidP="00134A68">
      <w:pPr>
        <w:pStyle w:val="Prrafodelista"/>
        <w:numPr>
          <w:ilvl w:val="0"/>
          <w:numId w:val="24"/>
        </w:numPr>
        <w:ind w:left="1701"/>
        <w:rPr>
          <w:rFonts w:cs="Times New Roman"/>
          <w:szCs w:val="24"/>
          <w:lang w:val="es-ES"/>
        </w:rPr>
      </w:pPr>
      <w:r w:rsidRPr="00826548">
        <w:rPr>
          <w:rFonts w:cs="Times New Roman"/>
          <w:szCs w:val="24"/>
          <w:lang w:val="es-ES"/>
        </w:rPr>
        <w:t xml:space="preserve"> </w:t>
      </w:r>
      <w:r w:rsidRPr="00826548">
        <w:rPr>
          <w:rFonts w:cs="Times New Roman"/>
          <w:b/>
          <w:bCs/>
          <w:szCs w:val="24"/>
          <w:lang w:val="es-ES"/>
        </w:rPr>
        <w:t>Seguridad extra</w:t>
      </w:r>
      <w:r w:rsidRPr="00826548">
        <w:rPr>
          <w:rFonts w:cs="Times New Roman"/>
          <w:szCs w:val="24"/>
          <w:lang w:val="es-ES"/>
        </w:rPr>
        <w:t xml:space="preserve">: Las limitaciones del papel (extravío, deterioro, ilegibilidad entre otros.) quedan asociadas a los expedientes físicos, cuando se maneja un expediente electrónico dichas limitaciones no existen, se puede copiar fielmente según sea necesario, no se perderá y es más cómodo para los ciudadanos, porque puede consultar al departamento competente para obtener información. </w:t>
      </w:r>
    </w:p>
    <w:p w14:paraId="52536100" w14:textId="65F965F5" w:rsidR="003D7EA8" w:rsidRPr="00826548" w:rsidRDefault="00981F77" w:rsidP="007009C6">
      <w:pPr>
        <w:pStyle w:val="Prrafodelista"/>
        <w:numPr>
          <w:ilvl w:val="2"/>
          <w:numId w:val="77"/>
        </w:numPr>
        <w:jc w:val="left"/>
        <w:outlineLvl w:val="2"/>
        <w:rPr>
          <w:rFonts w:cs="Times New Roman"/>
          <w:b/>
          <w:bCs/>
          <w:szCs w:val="24"/>
          <w:lang w:val="es-ES"/>
        </w:rPr>
      </w:pPr>
      <w:r w:rsidRPr="00826548">
        <w:rPr>
          <w:rFonts w:cs="Times New Roman"/>
          <w:b/>
          <w:bCs/>
          <w:szCs w:val="24"/>
          <w:lang w:val="es-ES"/>
        </w:rPr>
        <w:t xml:space="preserve"> </w:t>
      </w:r>
      <w:bookmarkStart w:id="113" w:name="_Toc63378926"/>
      <w:r w:rsidRPr="00826548">
        <w:rPr>
          <w:rFonts w:cs="Times New Roman"/>
          <w:b/>
          <w:bCs/>
          <w:szCs w:val="24"/>
          <w:lang w:val="es-ES"/>
        </w:rPr>
        <w:t>Solución orientada a los expedientes físicos.</w:t>
      </w:r>
      <w:bookmarkEnd w:id="113"/>
    </w:p>
    <w:p w14:paraId="44D8C2FF" w14:textId="77777777" w:rsidR="003D7EA8" w:rsidRPr="00826548" w:rsidRDefault="003D7EA8" w:rsidP="00134A68">
      <w:pPr>
        <w:pStyle w:val="Prrafodelista"/>
        <w:ind w:left="1004" w:firstLine="0"/>
        <w:rPr>
          <w:rFonts w:cs="Times New Roman"/>
          <w:b/>
          <w:bCs/>
          <w:szCs w:val="24"/>
          <w:lang w:val="es-ES"/>
        </w:rPr>
      </w:pPr>
      <w:r w:rsidRPr="00826548">
        <w:rPr>
          <w:rFonts w:cs="Times New Roman"/>
          <w:szCs w:val="24"/>
          <w:lang w:val="es-ES"/>
        </w:rPr>
        <w:t xml:space="preserve">La aplicación de expedientes electrónicos, especialmente en la administración pública, ha presentado una evolución positiva en cuanto a la eficiencia con la que se realizan las gestiones. Crear documentos electrónicos desde el principio no es complicado, pero en muchos casos, el desafío es convertir millones de documentos en papel en documentos electrónicos igualmente efectivos para que se pueda acceder a toda esta información desde una computadora. </w:t>
      </w:r>
    </w:p>
    <w:p w14:paraId="0B0EE624" w14:textId="41C8136C" w:rsidR="003D7EA8" w:rsidRPr="00826548" w:rsidRDefault="003D7EA8" w:rsidP="00134A68">
      <w:pPr>
        <w:pStyle w:val="Prrafodelista"/>
        <w:ind w:left="1004" w:firstLine="0"/>
        <w:rPr>
          <w:rFonts w:cs="Times New Roman"/>
          <w:b/>
          <w:bCs/>
          <w:szCs w:val="24"/>
          <w:lang w:val="es-ES"/>
        </w:rPr>
      </w:pPr>
      <w:r w:rsidRPr="00826548">
        <w:rPr>
          <w:rFonts w:cs="Times New Roman"/>
          <w:b/>
          <w:bCs/>
          <w:szCs w:val="24"/>
          <w:lang w:val="es-ES"/>
        </w:rPr>
        <w:t xml:space="preserve">     </w:t>
      </w:r>
      <w:r w:rsidRPr="00826548">
        <w:rPr>
          <w:rFonts w:cs="Times New Roman"/>
          <w:szCs w:val="24"/>
          <w:lang w:val="es-ES"/>
        </w:rPr>
        <w:t xml:space="preserve">Las soluciones de digitalización de documentos permiten que los documentos se conviertan de papel a formato electrónico, garantizando así copias verdaderas de los </w:t>
      </w:r>
      <w:r w:rsidRPr="00826548">
        <w:rPr>
          <w:rFonts w:cs="Times New Roman"/>
          <w:szCs w:val="24"/>
          <w:lang w:val="es-ES"/>
        </w:rPr>
        <w:lastRenderedPageBreak/>
        <w:t>documentos escaneados y utilizando tecnologías como Escanear a HTTP / S y servidores de aplicaciones que mantienen la interoperabilidad de dichos procesos de gestión. Una de las características necesarias de este tipo de programa es tener un dispositivo que se pueda adaptar a las necesidades del usuario y que sea fácil de usar. Con esto en mente, estas soluciones se han integrado en sistemas complejos para evitar errores del usuario, y a través de herramientas de control y seguridad (como llaves, códigos de barras, tarjetas NFC, etc.) para evitar tales errores y con esto se asegure el acceso de cada usuario.</w:t>
      </w:r>
    </w:p>
    <w:p w14:paraId="3E9B3624" w14:textId="34ADE248" w:rsidR="003D7EA8" w:rsidRPr="00826548" w:rsidRDefault="00981F77" w:rsidP="007009C6">
      <w:pPr>
        <w:pStyle w:val="Prrafodelista"/>
        <w:numPr>
          <w:ilvl w:val="1"/>
          <w:numId w:val="77"/>
        </w:numPr>
        <w:jc w:val="left"/>
        <w:outlineLvl w:val="1"/>
        <w:rPr>
          <w:rFonts w:cs="Times New Roman"/>
          <w:b/>
          <w:bCs/>
          <w:szCs w:val="24"/>
          <w:lang w:val="es-ES"/>
        </w:rPr>
      </w:pPr>
      <w:bookmarkStart w:id="114" w:name="_Toc63378927"/>
      <w:r w:rsidRPr="00826548">
        <w:rPr>
          <w:rFonts w:cs="Times New Roman"/>
          <w:b/>
          <w:bCs/>
          <w:szCs w:val="24"/>
          <w:lang w:val="es-ES"/>
        </w:rPr>
        <w:t>Futuro del gobierno electrónico en Guatemala.</w:t>
      </w:r>
      <w:bookmarkEnd w:id="114"/>
    </w:p>
    <w:p w14:paraId="41411B49" w14:textId="77777777" w:rsidR="003D7EA8" w:rsidRPr="00826548" w:rsidRDefault="003D7EA8" w:rsidP="003D7EA8">
      <w:pPr>
        <w:pStyle w:val="Prrafodelista"/>
        <w:ind w:left="644" w:firstLine="0"/>
        <w:rPr>
          <w:rFonts w:cs="Times New Roman"/>
          <w:b/>
          <w:bCs/>
          <w:szCs w:val="24"/>
          <w:lang w:val="es-ES"/>
        </w:rPr>
      </w:pPr>
      <w:r w:rsidRPr="00826548">
        <w:rPr>
          <w:rFonts w:cs="Times New Roman"/>
          <w:szCs w:val="24"/>
          <w:lang w:val="es-ES"/>
        </w:rPr>
        <w:t>Existen muy altas expectativas a futuro sobre el Gobierno Electrónico en Guatemala, ya que gracias al Marco Jurídico establecido para su aplicación en esta área se han logrado establecer objetivos con el fin de conseguir la implementación de herramientas tecnológicas que fortalezcan los servicios en línea y que puedan mostrar un gobierno que esté dispuesto a tener mayor cercanía con el ciudadano.</w:t>
      </w:r>
    </w:p>
    <w:p w14:paraId="5F7A5919" w14:textId="00722F6A" w:rsidR="003D7EA8" w:rsidRPr="00826548" w:rsidRDefault="003D7EA8" w:rsidP="003D7EA8">
      <w:pPr>
        <w:pStyle w:val="Prrafodelista"/>
        <w:ind w:left="644" w:firstLine="0"/>
        <w:rPr>
          <w:rFonts w:cs="Times New Roman"/>
          <w:b/>
          <w:bCs/>
          <w:szCs w:val="24"/>
          <w:lang w:val="es-ES"/>
        </w:rPr>
      </w:pPr>
      <w:r w:rsidRPr="00826548">
        <w:rPr>
          <w:rFonts w:cs="Times New Roman"/>
          <w:b/>
          <w:bCs/>
          <w:szCs w:val="24"/>
          <w:lang w:val="es-ES"/>
        </w:rPr>
        <w:t xml:space="preserve">     </w:t>
      </w:r>
      <w:r w:rsidR="00BE1098" w:rsidRPr="00826548">
        <w:rPr>
          <w:rFonts w:cs="Times New Roman"/>
          <w:szCs w:val="24"/>
          <w:lang w:val="es-ES"/>
        </w:rPr>
        <w:t>Para</w:t>
      </w:r>
      <w:r w:rsidRPr="00826548">
        <w:rPr>
          <w:rFonts w:cs="Times New Roman"/>
          <w:szCs w:val="24"/>
          <w:lang w:val="es-ES"/>
        </w:rPr>
        <w:t xml:space="preserve"> cumplir este cometido es necesario fortalecer diversas áreas de la estrategia nacional para la adopción de un Gobierno Electrónico Avanzado iniciando con un tema de vital importancia para asegurar el éxito de herramientas tecnologías en el país como lo es la brecha digital, tanto en un ámbito cultural como de acceso. Un segundo aspecto para tomar muy en cuenta es que debe existir un liderazgo a nivel institucional y organizacional de parte de estado para alcanzar el éxito.</w:t>
      </w:r>
    </w:p>
    <w:p w14:paraId="72BFB45C" w14:textId="69D8DF8C" w:rsidR="003D7EA8" w:rsidRPr="00826548" w:rsidRDefault="003D7EA8" w:rsidP="003D7EA8">
      <w:pPr>
        <w:pStyle w:val="Prrafodelista"/>
        <w:ind w:left="644" w:firstLine="0"/>
        <w:rPr>
          <w:rFonts w:cs="Times New Roman"/>
          <w:szCs w:val="24"/>
          <w:lang w:val="es-ES"/>
        </w:rPr>
      </w:pPr>
      <w:r w:rsidRPr="00826548">
        <w:rPr>
          <w:rFonts w:cs="Times New Roman"/>
          <w:b/>
          <w:bCs/>
          <w:szCs w:val="24"/>
          <w:lang w:val="es-ES"/>
        </w:rPr>
        <w:t xml:space="preserve">     </w:t>
      </w:r>
      <w:r w:rsidRPr="00826548">
        <w:rPr>
          <w:rFonts w:cs="Times New Roman"/>
          <w:szCs w:val="24"/>
          <w:lang w:val="es-ES"/>
        </w:rPr>
        <w:t>El Estado en general es el indicado a tomar el papel de líder en el tema de Gobierno Electrónico, ya que pueden existir diversas soluciones tecnológicas</w:t>
      </w:r>
      <w:r w:rsidR="00BE1098" w:rsidRPr="00826548">
        <w:rPr>
          <w:rFonts w:cs="Times New Roman"/>
          <w:szCs w:val="24"/>
          <w:lang w:val="es-ES"/>
        </w:rPr>
        <w:t>;</w:t>
      </w:r>
      <w:r w:rsidRPr="00826548">
        <w:rPr>
          <w:rFonts w:cs="Times New Roman"/>
          <w:szCs w:val="24"/>
          <w:lang w:val="es-ES"/>
        </w:rPr>
        <w:t xml:space="preserve"> sin embargo, esto debe ser impulsado. El estado debe encargarse de promover las estrategias de modernización en los diferentes ministerios y áreas que a este le competen, buscando también con estas estrategias el análisis de los procesos y su reformulación fomentando una cultura de Gobierno Electrónico en el cual los procedimientos hacia los ciudadanos puedan ser menos burocráticos y que el estado asegure con estos sistemas que el procedimiento cumpla con lo establecido dentro de las normativas de cada institución y con esto devolver la confianza al ciudadano respecto a los procesos gubernamentales. </w:t>
      </w:r>
    </w:p>
    <w:p w14:paraId="79DD682C" w14:textId="77777777" w:rsidR="003D7EA8" w:rsidRPr="00826548" w:rsidRDefault="003D7EA8" w:rsidP="003D7EA8">
      <w:pPr>
        <w:pStyle w:val="Prrafodelista"/>
        <w:ind w:left="644" w:firstLine="0"/>
        <w:rPr>
          <w:rFonts w:cs="Times New Roman"/>
          <w:b/>
          <w:bCs/>
          <w:szCs w:val="24"/>
          <w:lang w:val="es-ES"/>
        </w:rPr>
      </w:pPr>
      <w:r w:rsidRPr="00826548">
        <w:rPr>
          <w:rFonts w:cs="Times New Roman"/>
          <w:szCs w:val="24"/>
          <w:lang w:val="es-ES"/>
        </w:rPr>
        <w:lastRenderedPageBreak/>
        <w:t xml:space="preserve">     Actualmente Guatemala se encuentra en una etapa de validación de las nuevas tecnologías con el fin de implementarlas en los procesos de gobierno, en esta etapa el estado debe formular estrategias para buscar la adopción del Gobierno Electrónico y lograr su consolidación en todos los sistemas de gobierno. Estas evaluaciones implican la reingeniería en todos los procesos asegurando así sistemas que puedan llegar a ser interactivos con el ciudadano. El Gobierno ha dado un paso hacia la mejora en estos aspectos con el Convenio de Cooperación Interinstitucional en el cual se logran establecer alianzas entre instituciones para trabajar en conjunto frente a la corrupción. Se espera que como este tipo de convenios existan muchos más que permitan aprovechar el conocimiento y recursos centralizando la información para que todo el Estado pueda hacer uso de ella.</w:t>
      </w:r>
      <w:r w:rsidRPr="00826548">
        <w:rPr>
          <w:rFonts w:cs="Times New Roman"/>
          <w:b/>
          <w:bCs/>
          <w:szCs w:val="24"/>
          <w:lang w:val="es-ES"/>
        </w:rPr>
        <w:t xml:space="preserve"> </w:t>
      </w:r>
    </w:p>
    <w:p w14:paraId="797CCE99" w14:textId="7975248E" w:rsidR="00131AC2" w:rsidRPr="00BD5C56" w:rsidRDefault="003D7EA8" w:rsidP="00BD5C56">
      <w:pPr>
        <w:pStyle w:val="Prrafodelista"/>
        <w:ind w:left="644" w:firstLine="0"/>
        <w:rPr>
          <w:rFonts w:cs="Times New Roman"/>
          <w:szCs w:val="24"/>
          <w:lang w:val="es-ES"/>
        </w:rPr>
      </w:pPr>
      <w:r w:rsidRPr="00826548">
        <w:rPr>
          <w:rFonts w:cs="Times New Roman"/>
          <w:b/>
          <w:bCs/>
          <w:szCs w:val="24"/>
          <w:lang w:val="es-ES"/>
        </w:rPr>
        <w:t xml:space="preserve">     </w:t>
      </w:r>
      <w:r w:rsidRPr="00826548">
        <w:rPr>
          <w:rFonts w:cs="Times New Roman"/>
          <w:szCs w:val="24"/>
          <w:lang w:val="es-ES"/>
        </w:rPr>
        <w:t>Guatemala cuenta con el reto de poder superar estas limitantes y para esto debe incentivar una cultura que promueva nuevas estrategias que permitan aprovechar la serie de ventajas que ofrece el Gobierno Electrónico logrando de esta forma establecer una mayor interacción con el ciudadano ofreciendo acceso a diversos servicios gubernamentales en los cuales se refleje la eficiencia, seguridad, calidad y sobre todo transparencia.</w:t>
      </w:r>
    </w:p>
    <w:p w14:paraId="440ECAFA" w14:textId="6D51E2EF" w:rsidR="00131AC2" w:rsidRPr="00826548" w:rsidRDefault="00131AC2" w:rsidP="00131AC2">
      <w:pPr>
        <w:pStyle w:val="Ttulo1"/>
        <w:ind w:left="432"/>
        <w:rPr>
          <w:rFonts w:cs="Times New Roman"/>
          <w:szCs w:val="24"/>
          <w:lang w:val="es-ES"/>
        </w:rPr>
      </w:pPr>
      <w:bookmarkStart w:id="115" w:name="_Toc63378928"/>
      <w:bookmarkStart w:id="116" w:name="_Toc510890526"/>
      <w:bookmarkStart w:id="117" w:name="_Hlk8068649"/>
      <w:r w:rsidRPr="00826548">
        <w:rPr>
          <w:rFonts w:cs="Times New Roman"/>
          <w:szCs w:val="24"/>
          <w:lang w:val="es-ES"/>
        </w:rPr>
        <w:t xml:space="preserve">CAPÍTULO </w:t>
      </w:r>
      <w:r>
        <w:rPr>
          <w:rFonts w:cs="Times New Roman"/>
          <w:szCs w:val="24"/>
          <w:lang w:val="es-ES"/>
        </w:rPr>
        <w:t>III</w:t>
      </w:r>
      <w:r w:rsidRPr="00826548">
        <w:rPr>
          <w:rFonts w:cs="Times New Roman"/>
          <w:szCs w:val="24"/>
          <w:lang w:val="es-ES"/>
        </w:rPr>
        <w:t>.</w:t>
      </w:r>
      <w:bookmarkEnd w:id="115"/>
      <w:r w:rsidRPr="00826548">
        <w:rPr>
          <w:rFonts w:cs="Times New Roman"/>
          <w:szCs w:val="24"/>
          <w:lang w:val="es-ES"/>
        </w:rPr>
        <w:t xml:space="preserve"> </w:t>
      </w:r>
    </w:p>
    <w:p w14:paraId="068DBB5B" w14:textId="5C3FFC3C" w:rsidR="00131AC2" w:rsidRPr="00826548" w:rsidRDefault="00131AC2" w:rsidP="007009C6">
      <w:pPr>
        <w:pStyle w:val="Ttulo1"/>
        <w:numPr>
          <w:ilvl w:val="0"/>
          <w:numId w:val="77"/>
        </w:numPr>
        <w:rPr>
          <w:rFonts w:cs="Times New Roman"/>
          <w:szCs w:val="24"/>
          <w:lang w:val="es-ES"/>
        </w:rPr>
      </w:pPr>
      <w:bookmarkStart w:id="118" w:name="_Toc63378929"/>
      <w:r w:rsidRPr="00826548">
        <w:rPr>
          <w:rFonts w:cs="Times New Roman"/>
          <w:szCs w:val="24"/>
          <w:lang w:val="es-ES"/>
        </w:rPr>
        <w:t xml:space="preserve">MARCO </w:t>
      </w:r>
      <w:bookmarkEnd w:id="116"/>
      <w:r w:rsidRPr="00826548">
        <w:rPr>
          <w:rFonts w:cs="Times New Roman"/>
          <w:szCs w:val="24"/>
          <w:lang w:val="es-ES"/>
        </w:rPr>
        <w:t>METODOLÓGICO</w:t>
      </w:r>
      <w:bookmarkEnd w:id="117"/>
      <w:bookmarkEnd w:id="118"/>
    </w:p>
    <w:p w14:paraId="06594012" w14:textId="77777777" w:rsidR="00131AC2" w:rsidRPr="00826548" w:rsidRDefault="00131AC2" w:rsidP="00131AC2">
      <w:pPr>
        <w:pStyle w:val="Prrafodelista"/>
        <w:keepNext/>
        <w:keepLines/>
        <w:numPr>
          <w:ilvl w:val="0"/>
          <w:numId w:val="1"/>
        </w:numPr>
        <w:contextualSpacing w:val="0"/>
        <w:jc w:val="center"/>
        <w:outlineLvl w:val="0"/>
        <w:rPr>
          <w:rFonts w:eastAsiaTheme="majorEastAsia" w:cs="Times New Roman"/>
          <w:b/>
          <w:vanish/>
          <w:szCs w:val="24"/>
          <w:lang w:val="es-ES"/>
        </w:rPr>
      </w:pPr>
      <w:bookmarkStart w:id="119" w:name="_Toc521532728"/>
      <w:bookmarkStart w:id="120" w:name="_Toc521532793"/>
      <w:bookmarkStart w:id="121" w:name="_Toc521535009"/>
      <w:bookmarkStart w:id="122" w:name="_Toc524625300"/>
      <w:bookmarkStart w:id="123" w:name="_Toc524625376"/>
      <w:bookmarkStart w:id="124" w:name="_Toc524626284"/>
      <w:bookmarkStart w:id="125" w:name="_Toc524639857"/>
      <w:bookmarkStart w:id="126" w:name="_Toc524639937"/>
      <w:bookmarkStart w:id="127" w:name="_Toc524640536"/>
      <w:bookmarkStart w:id="128" w:name="_Toc524643545"/>
      <w:bookmarkStart w:id="129" w:name="_Toc526862745"/>
      <w:bookmarkStart w:id="130" w:name="_Toc526862831"/>
      <w:bookmarkStart w:id="131" w:name="_Toc526863112"/>
      <w:bookmarkStart w:id="132" w:name="_Toc527804112"/>
      <w:bookmarkStart w:id="133" w:name="_Toc527804241"/>
      <w:bookmarkStart w:id="134" w:name="_Toc529009989"/>
      <w:bookmarkStart w:id="135" w:name="_Toc529010100"/>
      <w:bookmarkStart w:id="136" w:name="_Toc529012905"/>
      <w:bookmarkStart w:id="137" w:name="_Toc529013891"/>
      <w:bookmarkStart w:id="138" w:name="_Toc530775015"/>
      <w:bookmarkStart w:id="139" w:name="_Toc530778689"/>
      <w:bookmarkStart w:id="140" w:name="_Toc1061342"/>
      <w:bookmarkStart w:id="141" w:name="_Toc1075217"/>
      <w:bookmarkStart w:id="142" w:name="_Toc1577266"/>
      <w:bookmarkStart w:id="143" w:name="_Toc1577408"/>
      <w:bookmarkStart w:id="144" w:name="_Toc8403789"/>
      <w:bookmarkStart w:id="145" w:name="_Toc8764359"/>
      <w:bookmarkStart w:id="146" w:name="_Toc8975914"/>
      <w:bookmarkStart w:id="147" w:name="_Toc14470902"/>
      <w:bookmarkStart w:id="148" w:name="_Toc14470951"/>
      <w:bookmarkStart w:id="149" w:name="_Toc14471102"/>
      <w:bookmarkStart w:id="150" w:name="_Toc14471337"/>
      <w:bookmarkStart w:id="151" w:name="_Toc15326431"/>
      <w:bookmarkStart w:id="152" w:name="_Toc38096943"/>
      <w:bookmarkStart w:id="153" w:name="_Toc39261220"/>
      <w:bookmarkStart w:id="154" w:name="_Toc39268824"/>
      <w:bookmarkStart w:id="155" w:name="_Toc39268898"/>
      <w:bookmarkStart w:id="156" w:name="_Toc39789064"/>
      <w:bookmarkStart w:id="157" w:name="_Toc39789430"/>
      <w:bookmarkStart w:id="158" w:name="_Toc40204367"/>
      <w:bookmarkStart w:id="159" w:name="_Toc40298128"/>
      <w:bookmarkStart w:id="160" w:name="_Toc40298214"/>
      <w:bookmarkStart w:id="161" w:name="_Toc40298292"/>
      <w:bookmarkStart w:id="162" w:name="_Toc40308605"/>
      <w:bookmarkStart w:id="163" w:name="_Toc40308708"/>
      <w:bookmarkStart w:id="164" w:name="_Toc40308802"/>
      <w:bookmarkStart w:id="165" w:name="_Toc40308895"/>
      <w:bookmarkStart w:id="166" w:name="_Toc40308987"/>
      <w:bookmarkStart w:id="167" w:name="_Toc40309075"/>
      <w:bookmarkStart w:id="168" w:name="_Toc40309162"/>
      <w:bookmarkStart w:id="169" w:name="_Toc40309250"/>
      <w:bookmarkStart w:id="170" w:name="_Toc40313449"/>
      <w:bookmarkStart w:id="171" w:name="_Toc40313532"/>
      <w:bookmarkStart w:id="172" w:name="_Toc40313621"/>
      <w:bookmarkStart w:id="173" w:name="_Toc41081106"/>
      <w:bookmarkStart w:id="174" w:name="_Toc41258709"/>
      <w:bookmarkStart w:id="175" w:name="_Toc41258881"/>
      <w:bookmarkStart w:id="176" w:name="_Toc41258988"/>
      <w:bookmarkStart w:id="177" w:name="_Toc41259090"/>
      <w:bookmarkStart w:id="178" w:name="_Toc41259187"/>
      <w:bookmarkStart w:id="179" w:name="_Toc41317821"/>
      <w:bookmarkStart w:id="180" w:name="_Toc41318047"/>
      <w:bookmarkStart w:id="181" w:name="_Toc41601159"/>
      <w:bookmarkStart w:id="182" w:name="_Toc41835730"/>
      <w:bookmarkStart w:id="183" w:name="_Toc46473102"/>
      <w:bookmarkStart w:id="184" w:name="_Toc46560163"/>
      <w:bookmarkStart w:id="185" w:name="_Toc46855022"/>
      <w:bookmarkStart w:id="186" w:name="_Toc47107932"/>
      <w:bookmarkStart w:id="187" w:name="_Toc47125900"/>
      <w:bookmarkStart w:id="188" w:name="_Toc47126054"/>
      <w:bookmarkStart w:id="189" w:name="_Toc47126205"/>
      <w:bookmarkStart w:id="190" w:name="_Toc47727045"/>
      <w:bookmarkStart w:id="191" w:name="_Toc47738543"/>
      <w:bookmarkStart w:id="192" w:name="_Toc48923994"/>
      <w:bookmarkStart w:id="193" w:name="_Toc48924281"/>
      <w:bookmarkStart w:id="194" w:name="_Toc48924403"/>
      <w:bookmarkStart w:id="195" w:name="_Toc48924522"/>
      <w:bookmarkStart w:id="196" w:name="_Toc50491636"/>
      <w:bookmarkStart w:id="197" w:name="_Toc50491758"/>
      <w:bookmarkStart w:id="198" w:name="_Toc51279914"/>
      <w:bookmarkStart w:id="199" w:name="_Toc52566261"/>
      <w:bookmarkStart w:id="200" w:name="_Toc54896849"/>
      <w:bookmarkStart w:id="201" w:name="_Toc54897013"/>
      <w:bookmarkStart w:id="202" w:name="_Toc55250456"/>
      <w:bookmarkStart w:id="203" w:name="_Toc62418774"/>
      <w:bookmarkStart w:id="204" w:name="_Toc62419082"/>
      <w:bookmarkStart w:id="205" w:name="_Toc62419227"/>
      <w:bookmarkStart w:id="206" w:name="_Toc62419373"/>
      <w:bookmarkStart w:id="207" w:name="_Toc63378630"/>
      <w:bookmarkStart w:id="208" w:name="_Toc63378782"/>
      <w:bookmarkStart w:id="209" w:name="_Toc63378930"/>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28FB93E2" w14:textId="5002592F" w:rsidR="00131AC2" w:rsidRPr="00826548" w:rsidRDefault="007009C6" w:rsidP="00131AC2">
      <w:pPr>
        <w:pStyle w:val="Ttulo2"/>
        <w:rPr>
          <w:rFonts w:cs="Times New Roman"/>
          <w:szCs w:val="24"/>
          <w:lang w:val="es-ES"/>
        </w:rPr>
      </w:pPr>
      <w:bookmarkStart w:id="210" w:name="_Toc63378931"/>
      <w:r>
        <w:rPr>
          <w:rFonts w:cs="Times New Roman"/>
          <w:szCs w:val="24"/>
          <w:lang w:val="es-ES"/>
        </w:rPr>
        <w:t xml:space="preserve">3.1. </w:t>
      </w:r>
      <w:r w:rsidR="00131AC2" w:rsidRPr="00826548">
        <w:rPr>
          <w:rFonts w:cs="Times New Roman"/>
          <w:szCs w:val="24"/>
          <w:lang w:val="es-ES"/>
        </w:rPr>
        <w:t>Diseño de la investigación</w:t>
      </w:r>
      <w:bookmarkEnd w:id="210"/>
    </w:p>
    <w:p w14:paraId="5665186C" w14:textId="6DBC1FE9" w:rsidR="00131AC2" w:rsidRPr="00826548" w:rsidRDefault="00131AC2" w:rsidP="00131AC2">
      <w:pPr>
        <w:rPr>
          <w:rFonts w:cs="Times New Roman"/>
          <w:szCs w:val="24"/>
          <w:lang w:val="es-ES"/>
        </w:rPr>
      </w:pPr>
      <w:r w:rsidRPr="00826548">
        <w:rPr>
          <w:rFonts w:cs="Times New Roman"/>
          <w:szCs w:val="24"/>
          <w:lang w:val="es-ES"/>
        </w:rPr>
        <w:t xml:space="preserve">La perspectiva metodológica que se ha seguido en este estudio ha sido la interpretativa o cualitativa. En la investigación cualitativa el interés está puesto en comprender los significados que los individuos construyen, es decir, cómo toman sentido de su mundo y de las experiencias de los individuos en él. Se asume, además, que el significado está inmerso en las experiencias de los individuos y que este significado a través de las percepciones propias del investigador. Por otra parte, esta sigue una estrategia de investigación principalmente inductiva, por lo que el producto de estudio es ricamente descriptivo. En la investigación cualitativa el investigador es el principal instrumento de la obtención y análisis de datos </w:t>
      </w:r>
      <w:sdt>
        <w:sdtPr>
          <w:rPr>
            <w:rFonts w:cs="Times New Roman"/>
            <w:szCs w:val="24"/>
            <w:lang w:val="es-ES"/>
          </w:rPr>
          <w:id w:val="-723219154"/>
          <w:citation/>
        </w:sdtPr>
        <w:sdtEndPr/>
        <w:sdtContent>
          <w:r w:rsidRPr="00826548">
            <w:rPr>
              <w:rFonts w:cs="Times New Roman"/>
              <w:szCs w:val="24"/>
              <w:lang w:val="es-ES"/>
            </w:rPr>
            <w:fldChar w:fldCharType="begin"/>
          </w:r>
          <w:r>
            <w:rPr>
              <w:rFonts w:cs="Times New Roman"/>
              <w:szCs w:val="24"/>
              <w:lang w:val="es-ES"/>
            </w:rPr>
            <w:instrText xml:space="preserve">CITATION Sha98 \l 4106 </w:instrText>
          </w:r>
          <w:r w:rsidRPr="00826548">
            <w:rPr>
              <w:rFonts w:cs="Times New Roman"/>
              <w:szCs w:val="24"/>
              <w:lang w:val="es-ES"/>
            </w:rPr>
            <w:fldChar w:fldCharType="separate"/>
          </w:r>
          <w:r w:rsidR="00556A92" w:rsidRPr="00556A92">
            <w:rPr>
              <w:rFonts w:cs="Times New Roman"/>
              <w:noProof/>
              <w:szCs w:val="24"/>
              <w:lang w:val="es-ES"/>
            </w:rPr>
            <w:t>(Merriam, 1998)</w:t>
          </w:r>
          <w:r w:rsidRPr="00826548">
            <w:rPr>
              <w:rFonts w:cs="Times New Roman"/>
              <w:szCs w:val="24"/>
              <w:lang w:val="es-ES"/>
            </w:rPr>
            <w:fldChar w:fldCharType="end"/>
          </w:r>
        </w:sdtContent>
      </w:sdt>
      <w:r w:rsidRPr="00826548">
        <w:rPr>
          <w:rFonts w:cs="Times New Roman"/>
          <w:szCs w:val="24"/>
          <w:lang w:val="es-ES"/>
        </w:rPr>
        <w:t>.</w:t>
      </w:r>
    </w:p>
    <w:p w14:paraId="7F66C078" w14:textId="193D0FEA" w:rsidR="00131AC2" w:rsidRPr="007009C6" w:rsidRDefault="007009C6" w:rsidP="00131AC2">
      <w:pPr>
        <w:pStyle w:val="Ttulo3"/>
        <w:rPr>
          <w:rFonts w:cs="Times New Roman"/>
          <w:b w:val="0"/>
          <w:bCs/>
          <w:i/>
          <w:iCs/>
          <w:lang w:val="es-ES"/>
        </w:rPr>
      </w:pPr>
      <w:bookmarkStart w:id="211" w:name="_Toc63378932"/>
      <w:r w:rsidRPr="007009C6">
        <w:rPr>
          <w:rFonts w:cs="Times New Roman"/>
          <w:i/>
          <w:iCs/>
          <w:lang w:val="es-ES"/>
        </w:rPr>
        <w:lastRenderedPageBreak/>
        <w:t>3.1.</w:t>
      </w:r>
      <w:r>
        <w:rPr>
          <w:rFonts w:cs="Times New Roman"/>
          <w:i/>
          <w:iCs/>
          <w:lang w:val="es-ES"/>
        </w:rPr>
        <w:t>1</w:t>
      </w:r>
      <w:r w:rsidRPr="007009C6">
        <w:rPr>
          <w:rFonts w:cs="Times New Roman"/>
          <w:i/>
          <w:iCs/>
          <w:lang w:val="es-ES"/>
        </w:rPr>
        <w:t xml:space="preserve">. </w:t>
      </w:r>
      <w:r w:rsidR="00131AC2" w:rsidRPr="007009C6">
        <w:rPr>
          <w:rFonts w:cs="Times New Roman"/>
          <w:i/>
          <w:iCs/>
          <w:lang w:val="es-ES"/>
        </w:rPr>
        <w:t>Técnicas</w:t>
      </w:r>
      <w:r w:rsidRPr="007009C6">
        <w:rPr>
          <w:rFonts w:cs="Times New Roman"/>
          <w:i/>
          <w:iCs/>
          <w:lang w:val="es-ES"/>
        </w:rPr>
        <w:t>.</w:t>
      </w:r>
      <w:bookmarkEnd w:id="211"/>
      <w:r w:rsidR="00131AC2" w:rsidRPr="007009C6">
        <w:rPr>
          <w:rFonts w:cs="Times New Roman"/>
          <w:b w:val="0"/>
          <w:bCs/>
          <w:i/>
          <w:iCs/>
          <w:lang w:val="es-ES"/>
        </w:rPr>
        <w:t xml:space="preserve"> </w:t>
      </w:r>
    </w:p>
    <w:p w14:paraId="52979B82" w14:textId="6A8BE3D2" w:rsidR="00E375AA" w:rsidRPr="00826548" w:rsidRDefault="00131AC2" w:rsidP="00D70C25">
      <w:pPr>
        <w:ind w:firstLine="0"/>
        <w:rPr>
          <w:rFonts w:cs="Times New Roman"/>
          <w:szCs w:val="24"/>
          <w:lang w:val="es-ES"/>
        </w:rPr>
      </w:pPr>
      <w:r w:rsidRPr="00826548">
        <w:rPr>
          <w:rFonts w:cs="Times New Roman"/>
          <w:szCs w:val="24"/>
          <w:lang w:val="es-ES"/>
        </w:rPr>
        <w:t>Análisis estadísticos proporcionados por el área de Secretaria General de la Superintendencia de Administración Tributaria en la cual se logró identificar la cantidad de solicitudes presentadas a los delegados de la SAT por parte de diversas Fiscalías del Ministerio Publico con respecto a requerimiento de información. Con dichos datos se logró identificar un promedio tanto mensual, como anual de estas y el tiempo que toma completar el requerimiento.</w:t>
      </w:r>
    </w:p>
    <w:p w14:paraId="06521718" w14:textId="2B1C249F" w:rsidR="00131AC2" w:rsidRPr="007009C6" w:rsidRDefault="007009C6" w:rsidP="00131AC2">
      <w:pPr>
        <w:pStyle w:val="Ttulo3"/>
        <w:rPr>
          <w:rFonts w:cs="Times New Roman"/>
          <w:i/>
          <w:iCs/>
          <w:lang w:val="es-ES"/>
        </w:rPr>
      </w:pPr>
      <w:bookmarkStart w:id="212" w:name="_Toc63378933"/>
      <w:r w:rsidRPr="007009C6">
        <w:rPr>
          <w:rFonts w:cs="Times New Roman"/>
          <w:i/>
          <w:iCs/>
          <w:lang w:val="es-ES"/>
        </w:rPr>
        <w:t>3.1.</w:t>
      </w:r>
      <w:r>
        <w:rPr>
          <w:rFonts w:cs="Times New Roman"/>
          <w:i/>
          <w:iCs/>
          <w:lang w:val="es-ES"/>
        </w:rPr>
        <w:t>2</w:t>
      </w:r>
      <w:r w:rsidRPr="007009C6">
        <w:rPr>
          <w:rFonts w:cs="Times New Roman"/>
          <w:i/>
          <w:iCs/>
          <w:lang w:val="es-ES"/>
        </w:rPr>
        <w:t xml:space="preserve">. </w:t>
      </w:r>
      <w:r w:rsidR="00313AE9" w:rsidRPr="007009C6">
        <w:rPr>
          <w:rFonts w:cs="Times New Roman"/>
          <w:i/>
          <w:iCs/>
          <w:lang w:val="es-ES"/>
        </w:rPr>
        <w:t>Instrumentos</w:t>
      </w:r>
      <w:r w:rsidRPr="007009C6">
        <w:rPr>
          <w:rFonts w:cs="Times New Roman"/>
          <w:i/>
          <w:iCs/>
          <w:lang w:val="es-ES"/>
        </w:rPr>
        <w:t>.</w:t>
      </w:r>
      <w:bookmarkEnd w:id="212"/>
    </w:p>
    <w:p w14:paraId="164CAD0B" w14:textId="782F2E42" w:rsidR="00131AC2" w:rsidRPr="00826548" w:rsidRDefault="00131AC2" w:rsidP="00D70C25">
      <w:pPr>
        <w:ind w:firstLine="0"/>
        <w:rPr>
          <w:rFonts w:cs="Times New Roman"/>
          <w:szCs w:val="24"/>
          <w:lang w:val="es-ES"/>
        </w:rPr>
      </w:pPr>
      <w:r w:rsidRPr="00826548">
        <w:rPr>
          <w:rFonts w:cs="Times New Roman"/>
          <w:szCs w:val="24"/>
          <w:lang w:val="es-ES"/>
        </w:rPr>
        <w:t xml:space="preserve">A través de reuniones sostenidas con los personeros diversas áreas involucradas dentro del proceso se logró obtener la perspectiva respecto al proceso actual para el requerimiento de información por parte del Ministerio Publico a la Superintendencia de Administración Tributaria. </w:t>
      </w:r>
    </w:p>
    <w:p w14:paraId="169730C0" w14:textId="18D6EA5B" w:rsidR="00131AC2" w:rsidRPr="00D70C25" w:rsidRDefault="007009C6" w:rsidP="00131AC2">
      <w:pPr>
        <w:pStyle w:val="Ttulo3"/>
        <w:rPr>
          <w:rFonts w:cs="Times New Roman"/>
          <w:i/>
          <w:iCs/>
          <w:lang w:val="es-ES"/>
        </w:rPr>
      </w:pPr>
      <w:bookmarkStart w:id="213" w:name="_Toc63378934"/>
      <w:r w:rsidRPr="00D70C25">
        <w:rPr>
          <w:rFonts w:cs="Times New Roman"/>
          <w:i/>
          <w:iCs/>
          <w:lang w:val="es-ES"/>
        </w:rPr>
        <w:t xml:space="preserve">3.1.3. </w:t>
      </w:r>
      <w:r w:rsidR="00131AC2" w:rsidRPr="00D70C25">
        <w:rPr>
          <w:rFonts w:cs="Times New Roman"/>
          <w:i/>
          <w:iCs/>
          <w:lang w:val="es-ES"/>
        </w:rPr>
        <w:t>Sujetos</w:t>
      </w:r>
      <w:r w:rsidR="00D70C25" w:rsidRPr="00D70C25">
        <w:rPr>
          <w:rFonts w:cs="Times New Roman"/>
          <w:i/>
          <w:iCs/>
          <w:lang w:val="es-ES"/>
        </w:rPr>
        <w:t>.</w:t>
      </w:r>
      <w:bookmarkEnd w:id="213"/>
      <w:r w:rsidR="00131AC2" w:rsidRPr="00D70C25">
        <w:rPr>
          <w:rFonts w:cs="Times New Roman"/>
          <w:i/>
          <w:iCs/>
          <w:lang w:val="es-ES"/>
        </w:rPr>
        <w:t xml:space="preserve"> </w:t>
      </w:r>
    </w:p>
    <w:p w14:paraId="4136009B" w14:textId="77777777" w:rsidR="00131AC2" w:rsidRPr="00826548" w:rsidRDefault="00131AC2" w:rsidP="00131AC2">
      <w:pPr>
        <w:pStyle w:val="Prrafodelista"/>
        <w:numPr>
          <w:ilvl w:val="0"/>
          <w:numId w:val="27"/>
        </w:numPr>
        <w:rPr>
          <w:rFonts w:cs="Times New Roman"/>
          <w:szCs w:val="24"/>
          <w:lang w:val="es-ES"/>
        </w:rPr>
      </w:pPr>
      <w:r w:rsidRPr="00826548">
        <w:rPr>
          <w:rFonts w:cs="Times New Roman"/>
          <w:szCs w:val="24"/>
          <w:lang w:val="es-ES"/>
        </w:rPr>
        <w:t>Delegados de la Superintendencia de Administración Tributaria en oficinas del Ministerio Público</w:t>
      </w:r>
    </w:p>
    <w:p w14:paraId="4FC1FF64" w14:textId="77777777" w:rsidR="00131AC2" w:rsidRPr="00826548" w:rsidRDefault="00131AC2" w:rsidP="00131AC2">
      <w:pPr>
        <w:pStyle w:val="Prrafodelista"/>
        <w:numPr>
          <w:ilvl w:val="0"/>
          <w:numId w:val="27"/>
        </w:numPr>
        <w:rPr>
          <w:rFonts w:cs="Times New Roman"/>
          <w:szCs w:val="24"/>
          <w:lang w:val="es-ES"/>
        </w:rPr>
      </w:pPr>
      <w:r w:rsidRPr="00826548">
        <w:rPr>
          <w:rFonts w:cs="Times New Roman"/>
          <w:szCs w:val="24"/>
          <w:lang w:val="es-ES"/>
        </w:rPr>
        <w:t>Analistas de la Fiscalía de Delitos contra la Narcoactividad del Ministerio Público.</w:t>
      </w:r>
    </w:p>
    <w:p w14:paraId="606F8B4C" w14:textId="77777777" w:rsidR="00131AC2" w:rsidRPr="00826548" w:rsidRDefault="00131AC2" w:rsidP="00131AC2">
      <w:pPr>
        <w:pStyle w:val="Prrafodelista"/>
        <w:numPr>
          <w:ilvl w:val="0"/>
          <w:numId w:val="27"/>
        </w:numPr>
        <w:rPr>
          <w:rFonts w:cs="Times New Roman"/>
          <w:szCs w:val="24"/>
          <w:lang w:val="es-ES"/>
        </w:rPr>
      </w:pPr>
      <w:r w:rsidRPr="00826548">
        <w:rPr>
          <w:rFonts w:cs="Times New Roman"/>
          <w:szCs w:val="24"/>
          <w:lang w:val="es-ES"/>
        </w:rPr>
        <w:t>Personeros de Secretaria General.</w:t>
      </w:r>
    </w:p>
    <w:p w14:paraId="323FD8FF" w14:textId="77777777" w:rsidR="00131AC2" w:rsidRPr="00826548" w:rsidRDefault="00131AC2" w:rsidP="00131AC2">
      <w:pPr>
        <w:pStyle w:val="Prrafodelista"/>
        <w:numPr>
          <w:ilvl w:val="0"/>
          <w:numId w:val="27"/>
        </w:numPr>
        <w:rPr>
          <w:rFonts w:cs="Times New Roman"/>
          <w:szCs w:val="24"/>
          <w:lang w:val="es-ES"/>
        </w:rPr>
      </w:pPr>
      <w:r w:rsidRPr="00826548">
        <w:rPr>
          <w:rFonts w:cs="Times New Roman"/>
          <w:szCs w:val="24"/>
          <w:lang w:val="es-ES"/>
        </w:rPr>
        <w:t>Centralizadores de las diversas unidades de la Superintendencia de Administración Tributaria</w:t>
      </w:r>
    </w:p>
    <w:p w14:paraId="5674882D" w14:textId="77777777" w:rsidR="00131AC2" w:rsidRPr="00826548" w:rsidRDefault="00131AC2" w:rsidP="00131AC2">
      <w:pPr>
        <w:rPr>
          <w:rFonts w:cs="Times New Roman"/>
          <w:szCs w:val="24"/>
          <w:lang w:val="es-ES"/>
        </w:rPr>
      </w:pPr>
    </w:p>
    <w:p w14:paraId="4F990282" w14:textId="4A0AF7FC" w:rsidR="00131AC2" w:rsidRPr="00826548" w:rsidRDefault="00D70C25" w:rsidP="00131AC2">
      <w:pPr>
        <w:pStyle w:val="Ttulo2"/>
        <w:rPr>
          <w:rFonts w:cs="Times New Roman"/>
          <w:szCs w:val="24"/>
          <w:lang w:val="es-ES"/>
        </w:rPr>
      </w:pPr>
      <w:bookmarkStart w:id="214" w:name="_Toc63378935"/>
      <w:r>
        <w:rPr>
          <w:rFonts w:cs="Times New Roman"/>
          <w:szCs w:val="24"/>
          <w:lang w:val="es-ES"/>
        </w:rPr>
        <w:t xml:space="preserve">3.2. </w:t>
      </w:r>
      <w:r w:rsidR="00131AC2" w:rsidRPr="00826548">
        <w:rPr>
          <w:rFonts w:cs="Times New Roman"/>
          <w:szCs w:val="24"/>
          <w:lang w:val="es-ES"/>
        </w:rPr>
        <w:t>Análisis estadístico</w:t>
      </w:r>
      <w:bookmarkEnd w:id="214"/>
    </w:p>
    <w:p w14:paraId="3C021F1A" w14:textId="77777777" w:rsidR="00131AC2" w:rsidRPr="00826548" w:rsidRDefault="00131AC2" w:rsidP="00D70C25">
      <w:pPr>
        <w:ind w:firstLine="0"/>
        <w:rPr>
          <w:rFonts w:cs="Times New Roman"/>
          <w:lang w:val="es-ES"/>
        </w:rPr>
      </w:pPr>
      <w:r w:rsidRPr="00826548">
        <w:rPr>
          <w:rFonts w:cs="Times New Roman"/>
          <w:lang w:val="es-ES"/>
        </w:rPr>
        <w:t>Actualmente la Superintendencia de Administración Tributaria atiende alrededor de 70,000 solicitudes de información presentadas al año, estas son dirigidas de parte del Ministerio Público a diversas áreas o Intendencias de la SAT, lo cual puede llegar a causar que existan diversas solicitudes con el mismo requerimiento, dicha situación representa un inconveniente para las diversas áreas ya que al estar atendiendo el requerimiento en muchos casos la información ya fue proporcionada o se encuentra en otro lugar para atender otro requerimiento; por tanto se realizó una evaluación de las solicitudes presentadas al área de Secretaría General de La Superintendencia de Administración Tributaria en donde pudo identificarse lo siguiente:</w:t>
      </w:r>
    </w:p>
    <w:p w14:paraId="386FF52C" w14:textId="15F07009" w:rsidR="00131AC2" w:rsidRPr="00826548" w:rsidRDefault="00D70C25" w:rsidP="00131AC2">
      <w:pPr>
        <w:pStyle w:val="Ttulo3"/>
        <w:rPr>
          <w:rFonts w:cs="Times New Roman"/>
          <w:lang w:val="es-ES"/>
        </w:rPr>
      </w:pPr>
      <w:bookmarkStart w:id="215" w:name="_Toc63378936"/>
      <w:r>
        <w:rPr>
          <w:rFonts w:cs="Times New Roman"/>
          <w:lang w:val="es-ES"/>
        </w:rPr>
        <w:lastRenderedPageBreak/>
        <w:t>3.2.</w:t>
      </w:r>
      <w:r w:rsidR="00720969">
        <w:rPr>
          <w:rFonts w:cs="Times New Roman"/>
          <w:lang w:val="es-ES"/>
        </w:rPr>
        <w:t xml:space="preserve">1. </w:t>
      </w:r>
      <w:r w:rsidR="00131AC2" w:rsidRPr="00826548">
        <w:rPr>
          <w:rFonts w:cs="Times New Roman"/>
          <w:lang w:val="es-ES"/>
        </w:rPr>
        <w:t>Solicitudes por año</w:t>
      </w:r>
      <w:bookmarkEnd w:id="215"/>
    </w:p>
    <w:p w14:paraId="3A1D72D3" w14:textId="77777777" w:rsidR="00131AC2" w:rsidRPr="00826548" w:rsidRDefault="00131AC2" w:rsidP="00131AC2">
      <w:pPr>
        <w:rPr>
          <w:rFonts w:cs="Times New Roman"/>
          <w:lang w:val="es-ES"/>
        </w:rPr>
      </w:pPr>
      <w:r w:rsidRPr="00826548">
        <w:rPr>
          <w:rFonts w:cs="Times New Roman"/>
          <w:lang w:val="es-ES"/>
        </w:rPr>
        <w:t>Como parte de los convenios establecidos en los cuales se establece el proveer de información al principal ente investigador del país se cuenta con una bitácora de solicitudes presentadas por año, lo cual permite identificar el aumento de los requerimientos presentados con la finalidad de dar resolución a casos legales, haciendo uso de la información que actualmente obra en la SAT.</w:t>
      </w:r>
    </w:p>
    <w:p w14:paraId="025E51BA" w14:textId="7B7C09DB" w:rsidR="00131AC2" w:rsidRDefault="00131AC2" w:rsidP="00BB5917">
      <w:pPr>
        <w:rPr>
          <w:rFonts w:cs="Times New Roman"/>
          <w:lang w:val="es-ES"/>
        </w:rPr>
      </w:pPr>
      <w:r w:rsidRPr="00826548">
        <w:rPr>
          <w:rFonts w:cs="Times New Roman"/>
          <w:lang w:val="es-ES"/>
        </w:rPr>
        <w:t>En la Tabla XX se puede observar que en el año 2019 alrededor de un 65% del total de solicitudes presentadas son atendidas por Secretaría General, lo cual evidencia una oportunidad de éxito realizando la evaluación del sistema en dicha área.</w:t>
      </w:r>
    </w:p>
    <w:p w14:paraId="269E5640" w14:textId="6ABC8F7E" w:rsidR="00FE7F9A" w:rsidRDefault="00E375AA" w:rsidP="00FE7F9A">
      <w:pPr>
        <w:pStyle w:val="Descripcin"/>
        <w:spacing w:after="0"/>
        <w:jc w:val="center"/>
        <w:rPr>
          <w:i w:val="0"/>
          <w:iCs w:val="0"/>
          <w:color w:val="auto"/>
          <w:sz w:val="20"/>
          <w:szCs w:val="20"/>
        </w:rPr>
      </w:pPr>
      <w:bookmarkStart w:id="216" w:name="_Toc62418878"/>
      <w:r w:rsidRPr="00E375AA">
        <w:rPr>
          <w:i w:val="0"/>
          <w:iCs w:val="0"/>
          <w:color w:val="auto"/>
          <w:sz w:val="20"/>
          <w:szCs w:val="20"/>
        </w:rPr>
        <w:t xml:space="preserve">Tabla </w:t>
      </w:r>
      <w:r w:rsidRPr="00E375AA">
        <w:rPr>
          <w:i w:val="0"/>
          <w:iCs w:val="0"/>
          <w:color w:val="auto"/>
          <w:sz w:val="20"/>
          <w:szCs w:val="20"/>
        </w:rPr>
        <w:fldChar w:fldCharType="begin"/>
      </w:r>
      <w:r w:rsidRPr="00E375AA">
        <w:rPr>
          <w:i w:val="0"/>
          <w:iCs w:val="0"/>
          <w:color w:val="auto"/>
          <w:sz w:val="20"/>
          <w:szCs w:val="20"/>
        </w:rPr>
        <w:instrText xml:space="preserve"> SEQ Tabla \* ARABIC </w:instrText>
      </w:r>
      <w:r w:rsidRPr="00E375AA">
        <w:rPr>
          <w:i w:val="0"/>
          <w:iCs w:val="0"/>
          <w:color w:val="auto"/>
          <w:sz w:val="20"/>
          <w:szCs w:val="20"/>
        </w:rPr>
        <w:fldChar w:fldCharType="separate"/>
      </w:r>
      <w:r w:rsidR="00F67AA4">
        <w:rPr>
          <w:i w:val="0"/>
          <w:iCs w:val="0"/>
          <w:noProof/>
          <w:color w:val="auto"/>
          <w:sz w:val="20"/>
          <w:szCs w:val="20"/>
        </w:rPr>
        <w:t>5</w:t>
      </w:r>
      <w:r w:rsidRPr="00E375AA">
        <w:rPr>
          <w:i w:val="0"/>
          <w:iCs w:val="0"/>
          <w:color w:val="auto"/>
          <w:sz w:val="20"/>
          <w:szCs w:val="20"/>
        </w:rPr>
        <w:fldChar w:fldCharType="end"/>
      </w:r>
      <w:r w:rsidRPr="00E375AA">
        <w:rPr>
          <w:i w:val="0"/>
          <w:iCs w:val="0"/>
          <w:color w:val="auto"/>
          <w:sz w:val="20"/>
          <w:szCs w:val="20"/>
        </w:rPr>
        <w:t xml:space="preserve">. </w:t>
      </w:r>
    </w:p>
    <w:p w14:paraId="7771F1F5" w14:textId="02E50285" w:rsidR="00131AC2" w:rsidRPr="00FE7F9A" w:rsidRDefault="00E375AA" w:rsidP="00FE7F9A">
      <w:pPr>
        <w:pStyle w:val="Descripcin"/>
        <w:spacing w:after="0"/>
        <w:jc w:val="center"/>
        <w:rPr>
          <w:rFonts w:cs="Times New Roman"/>
          <w:color w:val="auto"/>
          <w:sz w:val="20"/>
          <w:szCs w:val="20"/>
          <w:lang w:val="es-ES"/>
        </w:rPr>
      </w:pPr>
      <w:r w:rsidRPr="00FE7F9A">
        <w:rPr>
          <w:color w:val="auto"/>
          <w:sz w:val="20"/>
          <w:szCs w:val="20"/>
        </w:rPr>
        <w:t>Solicitudes de información presentadas por el Ministerio Público</w:t>
      </w:r>
      <w:bookmarkEnd w:id="216"/>
    </w:p>
    <w:tbl>
      <w:tblPr>
        <w:tblStyle w:val="Tabladelista6concolores"/>
        <w:tblW w:w="4752" w:type="dxa"/>
        <w:jc w:val="center"/>
        <w:tblLook w:val="04A0" w:firstRow="1" w:lastRow="0" w:firstColumn="1" w:lastColumn="0" w:noHBand="0" w:noVBand="1"/>
      </w:tblPr>
      <w:tblGrid>
        <w:gridCol w:w="1032"/>
        <w:gridCol w:w="3720"/>
      </w:tblGrid>
      <w:tr w:rsidR="00131AC2" w:rsidRPr="00826548" w14:paraId="119DC5EF" w14:textId="77777777" w:rsidTr="00B5108B">
        <w:trPr>
          <w:cnfStyle w:val="100000000000" w:firstRow="1" w:lastRow="0" w:firstColumn="0" w:lastColumn="0" w:oddVBand="0" w:evenVBand="0" w:oddHBand="0"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4752" w:type="dxa"/>
            <w:gridSpan w:val="2"/>
            <w:noWrap/>
            <w:hideMark/>
          </w:tcPr>
          <w:p w14:paraId="695C3658" w14:textId="77777777" w:rsidR="00131AC2" w:rsidRPr="00826548" w:rsidRDefault="00131AC2" w:rsidP="001627EF">
            <w:pPr>
              <w:spacing w:line="240" w:lineRule="auto"/>
              <w:ind w:firstLine="0"/>
              <w:jc w:val="center"/>
              <w:rPr>
                <w:rFonts w:eastAsia="Times New Roman" w:cs="Times New Roman"/>
                <w:color w:val="FFFFFF"/>
                <w:sz w:val="22"/>
                <w:lang w:val="es-ES" w:eastAsia="es-MX"/>
              </w:rPr>
            </w:pPr>
            <w:r w:rsidRPr="00536AD2">
              <w:rPr>
                <w:rFonts w:eastAsia="Times New Roman" w:cs="Times New Roman"/>
                <w:sz w:val="22"/>
                <w:lang w:val="es-ES" w:eastAsia="es-MX"/>
              </w:rPr>
              <w:t>Recepción de solicitudes por año</w:t>
            </w:r>
          </w:p>
        </w:tc>
      </w:tr>
      <w:tr w:rsidR="00131AC2" w:rsidRPr="00826548" w14:paraId="78846972" w14:textId="77777777" w:rsidTr="00B5108B">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4752" w:type="dxa"/>
            <w:gridSpan w:val="2"/>
            <w:noWrap/>
            <w:hideMark/>
          </w:tcPr>
          <w:p w14:paraId="6CBF0DE1"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Delegación de SAT en el Ministerio Público</w:t>
            </w:r>
          </w:p>
        </w:tc>
      </w:tr>
      <w:tr w:rsidR="00131AC2" w:rsidRPr="00826548" w14:paraId="301CADCB" w14:textId="77777777" w:rsidTr="00B5108B">
        <w:trPr>
          <w:trHeight w:val="556"/>
          <w:jc w:val="center"/>
        </w:trPr>
        <w:tc>
          <w:tcPr>
            <w:cnfStyle w:val="001000000000" w:firstRow="0" w:lastRow="0" w:firstColumn="1" w:lastColumn="0" w:oddVBand="0" w:evenVBand="0" w:oddHBand="0" w:evenHBand="0" w:firstRowFirstColumn="0" w:firstRowLastColumn="0" w:lastRowFirstColumn="0" w:lastRowLastColumn="0"/>
            <w:tcW w:w="1032" w:type="dxa"/>
            <w:noWrap/>
            <w:hideMark/>
          </w:tcPr>
          <w:p w14:paraId="0ACE2C3C"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Año</w:t>
            </w:r>
          </w:p>
        </w:tc>
        <w:tc>
          <w:tcPr>
            <w:tcW w:w="3720" w:type="dxa"/>
            <w:noWrap/>
            <w:hideMark/>
          </w:tcPr>
          <w:p w14:paraId="2283A9FA"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Solicitudes por año</w:t>
            </w:r>
          </w:p>
        </w:tc>
      </w:tr>
      <w:tr w:rsidR="00131AC2" w:rsidRPr="00826548" w14:paraId="00A6EA9D" w14:textId="77777777" w:rsidTr="00B5108B">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1032" w:type="dxa"/>
            <w:noWrap/>
            <w:hideMark/>
          </w:tcPr>
          <w:p w14:paraId="574413A5"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2013</w:t>
            </w:r>
          </w:p>
        </w:tc>
        <w:tc>
          <w:tcPr>
            <w:tcW w:w="3720" w:type="dxa"/>
            <w:noWrap/>
            <w:hideMark/>
          </w:tcPr>
          <w:p w14:paraId="69B2850B"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3,392</w:t>
            </w:r>
          </w:p>
        </w:tc>
      </w:tr>
      <w:tr w:rsidR="00131AC2" w:rsidRPr="00826548" w14:paraId="43845108" w14:textId="77777777" w:rsidTr="00B5108B">
        <w:trPr>
          <w:trHeight w:val="556"/>
          <w:jc w:val="center"/>
        </w:trPr>
        <w:tc>
          <w:tcPr>
            <w:cnfStyle w:val="001000000000" w:firstRow="0" w:lastRow="0" w:firstColumn="1" w:lastColumn="0" w:oddVBand="0" w:evenVBand="0" w:oddHBand="0" w:evenHBand="0" w:firstRowFirstColumn="0" w:firstRowLastColumn="0" w:lastRowFirstColumn="0" w:lastRowLastColumn="0"/>
            <w:tcW w:w="1032" w:type="dxa"/>
            <w:noWrap/>
            <w:hideMark/>
          </w:tcPr>
          <w:p w14:paraId="1E8346EE"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2014</w:t>
            </w:r>
          </w:p>
        </w:tc>
        <w:tc>
          <w:tcPr>
            <w:tcW w:w="3720" w:type="dxa"/>
            <w:noWrap/>
            <w:hideMark/>
          </w:tcPr>
          <w:p w14:paraId="2D44CD4A"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21,569</w:t>
            </w:r>
          </w:p>
        </w:tc>
      </w:tr>
      <w:tr w:rsidR="00131AC2" w:rsidRPr="00826548" w14:paraId="6B1F0956" w14:textId="77777777" w:rsidTr="00B5108B">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1032" w:type="dxa"/>
            <w:noWrap/>
            <w:hideMark/>
          </w:tcPr>
          <w:p w14:paraId="46258A7E"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2015</w:t>
            </w:r>
          </w:p>
        </w:tc>
        <w:tc>
          <w:tcPr>
            <w:tcW w:w="3720" w:type="dxa"/>
            <w:noWrap/>
            <w:hideMark/>
          </w:tcPr>
          <w:p w14:paraId="293ED932"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33,946</w:t>
            </w:r>
          </w:p>
        </w:tc>
      </w:tr>
      <w:tr w:rsidR="00131AC2" w:rsidRPr="00826548" w14:paraId="4AE583D8" w14:textId="77777777" w:rsidTr="00B5108B">
        <w:trPr>
          <w:trHeight w:val="556"/>
          <w:jc w:val="center"/>
        </w:trPr>
        <w:tc>
          <w:tcPr>
            <w:cnfStyle w:val="001000000000" w:firstRow="0" w:lastRow="0" w:firstColumn="1" w:lastColumn="0" w:oddVBand="0" w:evenVBand="0" w:oddHBand="0" w:evenHBand="0" w:firstRowFirstColumn="0" w:firstRowLastColumn="0" w:lastRowFirstColumn="0" w:lastRowLastColumn="0"/>
            <w:tcW w:w="1032" w:type="dxa"/>
            <w:noWrap/>
            <w:hideMark/>
          </w:tcPr>
          <w:p w14:paraId="20B60E99"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2016</w:t>
            </w:r>
          </w:p>
        </w:tc>
        <w:tc>
          <w:tcPr>
            <w:tcW w:w="3720" w:type="dxa"/>
            <w:noWrap/>
            <w:hideMark/>
          </w:tcPr>
          <w:p w14:paraId="035ABBDB"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36,298</w:t>
            </w:r>
          </w:p>
        </w:tc>
      </w:tr>
      <w:tr w:rsidR="00131AC2" w:rsidRPr="00826548" w14:paraId="56A0A28F" w14:textId="77777777" w:rsidTr="00B5108B">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1032" w:type="dxa"/>
            <w:noWrap/>
            <w:hideMark/>
          </w:tcPr>
          <w:p w14:paraId="61FFD3A7"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2017</w:t>
            </w:r>
          </w:p>
        </w:tc>
        <w:tc>
          <w:tcPr>
            <w:tcW w:w="3720" w:type="dxa"/>
            <w:noWrap/>
            <w:hideMark/>
          </w:tcPr>
          <w:p w14:paraId="2E6793DF"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44,481</w:t>
            </w:r>
          </w:p>
        </w:tc>
      </w:tr>
      <w:tr w:rsidR="00131AC2" w:rsidRPr="00826548" w14:paraId="514A0DCA" w14:textId="77777777" w:rsidTr="00B5108B">
        <w:trPr>
          <w:trHeight w:val="556"/>
          <w:jc w:val="center"/>
        </w:trPr>
        <w:tc>
          <w:tcPr>
            <w:cnfStyle w:val="001000000000" w:firstRow="0" w:lastRow="0" w:firstColumn="1" w:lastColumn="0" w:oddVBand="0" w:evenVBand="0" w:oddHBand="0" w:evenHBand="0" w:firstRowFirstColumn="0" w:firstRowLastColumn="0" w:lastRowFirstColumn="0" w:lastRowLastColumn="0"/>
            <w:tcW w:w="1032" w:type="dxa"/>
            <w:noWrap/>
            <w:hideMark/>
          </w:tcPr>
          <w:p w14:paraId="6B892BE7"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2018</w:t>
            </w:r>
          </w:p>
        </w:tc>
        <w:tc>
          <w:tcPr>
            <w:tcW w:w="3720" w:type="dxa"/>
            <w:noWrap/>
            <w:hideMark/>
          </w:tcPr>
          <w:p w14:paraId="08662299"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45,817</w:t>
            </w:r>
          </w:p>
        </w:tc>
      </w:tr>
      <w:tr w:rsidR="00131AC2" w:rsidRPr="00826548" w14:paraId="12A62D96" w14:textId="77777777" w:rsidTr="00B5108B">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1032" w:type="dxa"/>
            <w:noWrap/>
            <w:hideMark/>
          </w:tcPr>
          <w:p w14:paraId="20FFDFCB"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2019</w:t>
            </w:r>
          </w:p>
        </w:tc>
        <w:tc>
          <w:tcPr>
            <w:tcW w:w="3720" w:type="dxa"/>
            <w:noWrap/>
            <w:hideMark/>
          </w:tcPr>
          <w:p w14:paraId="13392752"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45,951</w:t>
            </w:r>
          </w:p>
        </w:tc>
      </w:tr>
      <w:tr w:rsidR="00131AC2" w:rsidRPr="00826548" w14:paraId="4D176353" w14:textId="77777777" w:rsidTr="00B5108B">
        <w:trPr>
          <w:trHeight w:val="556"/>
          <w:jc w:val="center"/>
        </w:trPr>
        <w:tc>
          <w:tcPr>
            <w:cnfStyle w:val="001000000000" w:firstRow="0" w:lastRow="0" w:firstColumn="1" w:lastColumn="0" w:oddVBand="0" w:evenVBand="0" w:oddHBand="0" w:evenHBand="0" w:firstRowFirstColumn="0" w:firstRowLastColumn="0" w:lastRowFirstColumn="0" w:lastRowLastColumn="0"/>
            <w:tcW w:w="1032" w:type="dxa"/>
            <w:noWrap/>
            <w:hideMark/>
          </w:tcPr>
          <w:p w14:paraId="0C2FA132"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2020</w:t>
            </w:r>
          </w:p>
        </w:tc>
        <w:tc>
          <w:tcPr>
            <w:tcW w:w="3720" w:type="dxa"/>
            <w:noWrap/>
            <w:hideMark/>
          </w:tcPr>
          <w:p w14:paraId="1A47BC81"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6,519</w:t>
            </w:r>
          </w:p>
        </w:tc>
      </w:tr>
      <w:tr w:rsidR="00131AC2" w:rsidRPr="00FE7F9A" w14:paraId="3CD981DA" w14:textId="77777777" w:rsidTr="00B5108B">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1032" w:type="dxa"/>
            <w:noWrap/>
            <w:hideMark/>
          </w:tcPr>
          <w:p w14:paraId="154A456A" w14:textId="77777777" w:rsidR="00131AC2" w:rsidRPr="00FE7F9A" w:rsidRDefault="00131AC2" w:rsidP="001627EF">
            <w:pPr>
              <w:spacing w:line="240" w:lineRule="auto"/>
              <w:ind w:firstLine="0"/>
              <w:jc w:val="center"/>
              <w:rPr>
                <w:rFonts w:eastAsia="Times New Roman" w:cs="Times New Roman"/>
                <w:b w:val="0"/>
                <w:bCs w:val="0"/>
                <w:color w:val="000000"/>
                <w:sz w:val="22"/>
                <w:lang w:val="es-ES" w:eastAsia="es-MX"/>
              </w:rPr>
            </w:pPr>
            <w:r w:rsidRPr="00FE7F9A">
              <w:rPr>
                <w:rFonts w:eastAsia="Times New Roman" w:cs="Times New Roman"/>
                <w:b w:val="0"/>
                <w:bCs w:val="0"/>
                <w:color w:val="000000"/>
                <w:sz w:val="22"/>
                <w:lang w:val="es-ES" w:eastAsia="es-MX"/>
              </w:rPr>
              <w:t>Total</w:t>
            </w:r>
          </w:p>
        </w:tc>
        <w:tc>
          <w:tcPr>
            <w:tcW w:w="3720" w:type="dxa"/>
            <w:noWrap/>
            <w:hideMark/>
          </w:tcPr>
          <w:p w14:paraId="5D55BA50" w14:textId="77777777" w:rsidR="00131AC2" w:rsidRPr="00FE7F9A"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FE7F9A">
              <w:rPr>
                <w:rFonts w:eastAsia="Times New Roman" w:cs="Times New Roman"/>
                <w:color w:val="000000"/>
                <w:sz w:val="22"/>
                <w:lang w:val="es-ES" w:eastAsia="es-MX"/>
              </w:rPr>
              <w:t>237,973</w:t>
            </w:r>
          </w:p>
        </w:tc>
      </w:tr>
    </w:tbl>
    <w:p w14:paraId="7F576C85" w14:textId="77777777" w:rsidR="00131AC2" w:rsidRPr="00FE7F9A" w:rsidRDefault="00131AC2" w:rsidP="00131AC2">
      <w:pPr>
        <w:jc w:val="center"/>
        <w:rPr>
          <w:rFonts w:cs="Times New Roman"/>
          <w:sz w:val="22"/>
          <w:lang w:val="es-ES"/>
        </w:rPr>
      </w:pPr>
      <w:r w:rsidRPr="00FE7F9A">
        <w:rPr>
          <w:rFonts w:cs="Times New Roman"/>
          <w:sz w:val="22"/>
          <w:lang w:val="es-ES"/>
        </w:rPr>
        <w:t>Fuente: Superintendencia de Administración Tributaría</w:t>
      </w:r>
    </w:p>
    <w:p w14:paraId="57EB32D6" w14:textId="77777777" w:rsidR="00131AC2" w:rsidRPr="00826548" w:rsidRDefault="00131AC2" w:rsidP="00131AC2">
      <w:pPr>
        <w:jc w:val="center"/>
        <w:rPr>
          <w:rFonts w:cs="Times New Roman"/>
          <w:lang w:val="es-ES"/>
        </w:rPr>
      </w:pPr>
    </w:p>
    <w:p w14:paraId="750A13C8" w14:textId="017AC641" w:rsidR="00131AC2" w:rsidRPr="00826548" w:rsidRDefault="00131AC2" w:rsidP="00131AC2">
      <w:pPr>
        <w:rPr>
          <w:rFonts w:cs="Times New Roman"/>
          <w:lang w:val="es-ES"/>
        </w:rPr>
      </w:pPr>
      <w:r w:rsidRPr="00826548">
        <w:rPr>
          <w:rFonts w:cs="Times New Roman"/>
          <w:lang w:val="es-ES"/>
        </w:rPr>
        <w:t xml:space="preserve">En la </w:t>
      </w:r>
      <w:r w:rsidR="00BD5C56">
        <w:rPr>
          <w:rFonts w:cs="Times New Roman"/>
          <w:lang w:val="es-ES"/>
        </w:rPr>
        <w:t>Figura</w:t>
      </w:r>
      <w:r w:rsidR="00071A18">
        <w:rPr>
          <w:rFonts w:cs="Times New Roman"/>
          <w:lang w:val="es-ES"/>
        </w:rPr>
        <w:t xml:space="preserve"> 7</w:t>
      </w:r>
      <w:r w:rsidRPr="00826548">
        <w:rPr>
          <w:rFonts w:cs="Times New Roman"/>
          <w:lang w:val="es-ES"/>
        </w:rPr>
        <w:t xml:space="preserve">, puede apreciarse el aumento constante que existe anualmente con respecto a los requerimientos presentados; por tanto, al no existir un proceso automatizado que permita </w:t>
      </w:r>
      <w:r w:rsidRPr="00826548">
        <w:rPr>
          <w:rFonts w:cs="Times New Roman"/>
          <w:lang w:val="es-ES"/>
        </w:rPr>
        <w:lastRenderedPageBreak/>
        <w:t>resolver dichos requerimientos de forma eficiente se tendrá de igual forma un aumento en los costos operativos de la institución. Adicional a esto se debe tomar en cuenta que existen casos en los cuales la atención del requerimiento llega a ser urgente y al no existir procesos que provean la información de forma eficaz pueden llegar a perjudicar tanto al Ministerio Público como al ciudadano que se encuentra bajo investigación.</w:t>
      </w:r>
    </w:p>
    <w:p w14:paraId="1EA5C9E8" w14:textId="77777777" w:rsidR="00131AC2" w:rsidRPr="00826548" w:rsidRDefault="00131AC2" w:rsidP="00131AC2">
      <w:pPr>
        <w:rPr>
          <w:rFonts w:cs="Times New Roman"/>
          <w:lang w:val="es-ES"/>
        </w:rPr>
      </w:pPr>
    </w:p>
    <w:p w14:paraId="18262F2C" w14:textId="4F3A5F66" w:rsidR="00FE7F9A" w:rsidRDefault="00BD5C56" w:rsidP="00FE7F9A">
      <w:pPr>
        <w:pStyle w:val="Descripcin"/>
        <w:spacing w:after="0"/>
        <w:jc w:val="center"/>
        <w:rPr>
          <w:i w:val="0"/>
          <w:iCs w:val="0"/>
          <w:color w:val="auto"/>
          <w:sz w:val="20"/>
          <w:szCs w:val="20"/>
        </w:rPr>
      </w:pPr>
      <w:bookmarkStart w:id="217" w:name="_Toc62418849"/>
      <w:r>
        <w:rPr>
          <w:i w:val="0"/>
          <w:iCs w:val="0"/>
          <w:color w:val="auto"/>
          <w:sz w:val="20"/>
          <w:szCs w:val="20"/>
        </w:rPr>
        <w:t>Figura</w:t>
      </w:r>
      <w:r w:rsidR="0094269A" w:rsidRPr="0094269A">
        <w:rPr>
          <w:i w:val="0"/>
          <w:iCs w:val="0"/>
          <w:color w:val="auto"/>
          <w:sz w:val="20"/>
          <w:szCs w:val="20"/>
        </w:rPr>
        <w:t xml:space="preserve"> </w:t>
      </w:r>
      <w:r w:rsidR="0094269A" w:rsidRPr="0094269A">
        <w:rPr>
          <w:i w:val="0"/>
          <w:iCs w:val="0"/>
          <w:color w:val="auto"/>
          <w:sz w:val="20"/>
          <w:szCs w:val="20"/>
        </w:rPr>
        <w:fldChar w:fldCharType="begin"/>
      </w:r>
      <w:r w:rsidR="0094269A" w:rsidRPr="0094269A">
        <w:rPr>
          <w:i w:val="0"/>
          <w:iCs w:val="0"/>
          <w:color w:val="auto"/>
          <w:sz w:val="20"/>
          <w:szCs w:val="20"/>
        </w:rPr>
        <w:instrText xml:space="preserve"> SEQ Ilustración \* ARABIC </w:instrText>
      </w:r>
      <w:r w:rsidR="0094269A" w:rsidRPr="0094269A">
        <w:rPr>
          <w:i w:val="0"/>
          <w:iCs w:val="0"/>
          <w:color w:val="auto"/>
          <w:sz w:val="20"/>
          <w:szCs w:val="20"/>
        </w:rPr>
        <w:fldChar w:fldCharType="separate"/>
      </w:r>
      <w:r w:rsidR="00434908">
        <w:rPr>
          <w:i w:val="0"/>
          <w:iCs w:val="0"/>
          <w:noProof/>
          <w:color w:val="auto"/>
          <w:sz w:val="20"/>
          <w:szCs w:val="20"/>
        </w:rPr>
        <w:t>7</w:t>
      </w:r>
      <w:r w:rsidR="0094269A" w:rsidRPr="0094269A">
        <w:rPr>
          <w:i w:val="0"/>
          <w:iCs w:val="0"/>
          <w:color w:val="auto"/>
          <w:sz w:val="20"/>
          <w:szCs w:val="20"/>
        </w:rPr>
        <w:fldChar w:fldCharType="end"/>
      </w:r>
      <w:r w:rsidR="0094269A" w:rsidRPr="0094269A">
        <w:rPr>
          <w:i w:val="0"/>
          <w:iCs w:val="0"/>
          <w:color w:val="auto"/>
          <w:sz w:val="20"/>
          <w:szCs w:val="20"/>
        </w:rPr>
        <w:t>.</w:t>
      </w:r>
    </w:p>
    <w:p w14:paraId="5CD3B6AC" w14:textId="4F0ADEC1" w:rsidR="00131AC2" w:rsidRDefault="0094269A" w:rsidP="00FE7F9A">
      <w:pPr>
        <w:pStyle w:val="Descripcin"/>
        <w:spacing w:after="0"/>
        <w:jc w:val="center"/>
        <w:rPr>
          <w:color w:val="auto"/>
          <w:sz w:val="20"/>
          <w:szCs w:val="20"/>
        </w:rPr>
      </w:pPr>
      <w:r w:rsidRPr="0094269A">
        <w:rPr>
          <w:i w:val="0"/>
          <w:iCs w:val="0"/>
          <w:color w:val="auto"/>
          <w:sz w:val="20"/>
          <w:szCs w:val="20"/>
        </w:rPr>
        <w:t xml:space="preserve"> </w:t>
      </w:r>
      <w:r w:rsidRPr="00FE7F9A">
        <w:rPr>
          <w:color w:val="auto"/>
          <w:sz w:val="20"/>
          <w:szCs w:val="20"/>
        </w:rPr>
        <w:t>Gráfica de solicitudes presentadas por parte del Ministerio Público anualmente</w:t>
      </w:r>
      <w:bookmarkEnd w:id="217"/>
    </w:p>
    <w:p w14:paraId="6F1062BC" w14:textId="77777777" w:rsidR="00FE7F9A" w:rsidRPr="00FE7F9A" w:rsidRDefault="00FE7F9A" w:rsidP="00FE7F9A"/>
    <w:p w14:paraId="4113BEC6" w14:textId="77777777" w:rsidR="00131AC2" w:rsidRPr="00826548" w:rsidRDefault="00131AC2" w:rsidP="00131AC2">
      <w:pPr>
        <w:jc w:val="center"/>
        <w:rPr>
          <w:rFonts w:cs="Times New Roman"/>
          <w:lang w:val="es-ES"/>
        </w:rPr>
      </w:pPr>
      <w:r w:rsidRPr="00826548">
        <w:rPr>
          <w:rFonts w:cs="Times New Roman"/>
          <w:noProof/>
          <w:lang w:val="es-ES"/>
        </w:rPr>
        <w:drawing>
          <wp:inline distT="0" distB="0" distL="0" distR="0" wp14:anchorId="187A014A" wp14:editId="509013F8">
            <wp:extent cx="4275117" cy="2208811"/>
            <wp:effectExtent l="0" t="0" r="11430" b="1270"/>
            <wp:docPr id="15" name="Gráfico 15">
              <a:extLst xmlns:a="http://schemas.openxmlformats.org/drawingml/2006/main">
                <a:ext uri="{FF2B5EF4-FFF2-40B4-BE49-F238E27FC236}">
                  <a16:creationId xmlns:a16="http://schemas.microsoft.com/office/drawing/2014/main" id="{2B0089C6-1DD9-49E2-A0A5-BD031A7C79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D8A870D" w14:textId="77777777" w:rsidR="00131AC2" w:rsidRPr="00826548" w:rsidRDefault="00131AC2" w:rsidP="00131AC2">
      <w:pPr>
        <w:jc w:val="center"/>
        <w:rPr>
          <w:rFonts w:cs="Times New Roman"/>
          <w:sz w:val="22"/>
          <w:lang w:val="es-ES"/>
        </w:rPr>
      </w:pPr>
      <w:r w:rsidRPr="00826548">
        <w:rPr>
          <w:rFonts w:cs="Times New Roman"/>
          <w:sz w:val="22"/>
          <w:lang w:val="es-ES"/>
        </w:rPr>
        <w:t>Fuente: Superintendencia de Administración Tributaría</w:t>
      </w:r>
    </w:p>
    <w:p w14:paraId="366BBE63" w14:textId="77777777" w:rsidR="00131AC2" w:rsidRPr="00826548" w:rsidRDefault="00131AC2" w:rsidP="00131AC2">
      <w:pPr>
        <w:jc w:val="center"/>
        <w:rPr>
          <w:rFonts w:cs="Times New Roman"/>
          <w:lang w:val="es-ES"/>
        </w:rPr>
      </w:pPr>
    </w:p>
    <w:p w14:paraId="5E73AC70" w14:textId="23CC2DD0" w:rsidR="00131AC2" w:rsidRPr="00826548" w:rsidRDefault="00720969" w:rsidP="00131AC2">
      <w:pPr>
        <w:pStyle w:val="Ttulo3"/>
        <w:rPr>
          <w:rFonts w:cs="Times New Roman"/>
          <w:lang w:val="es-ES"/>
        </w:rPr>
      </w:pPr>
      <w:bookmarkStart w:id="218" w:name="_Toc63378937"/>
      <w:r>
        <w:rPr>
          <w:rFonts w:cs="Times New Roman"/>
          <w:lang w:val="es-ES"/>
        </w:rPr>
        <w:t xml:space="preserve">3.2.2. </w:t>
      </w:r>
      <w:r w:rsidR="00131AC2" w:rsidRPr="00826548">
        <w:rPr>
          <w:rFonts w:cs="Times New Roman"/>
          <w:lang w:val="es-ES"/>
        </w:rPr>
        <w:t>Solicitudes por mes</w:t>
      </w:r>
      <w:bookmarkEnd w:id="218"/>
    </w:p>
    <w:p w14:paraId="16AB21AD" w14:textId="736999DE" w:rsidR="00131AC2" w:rsidRPr="00826548" w:rsidRDefault="00131AC2" w:rsidP="00131AC2">
      <w:pPr>
        <w:rPr>
          <w:rFonts w:cs="Times New Roman"/>
          <w:lang w:val="es-ES"/>
        </w:rPr>
      </w:pPr>
      <w:r w:rsidRPr="00826548">
        <w:rPr>
          <w:rFonts w:cs="Times New Roman"/>
          <w:lang w:val="es-ES"/>
        </w:rPr>
        <w:t xml:space="preserve">Actualmente dentro de la Superintendencia de Administración Tributaría se cuenta con recursos especializados para atender dichos requerimientos, estos se encuentran ubicados en la sede del Ministerio Público en el barrio Gerona zona 1. En la Tabla </w:t>
      </w:r>
      <w:r w:rsidR="00816DB5">
        <w:rPr>
          <w:rFonts w:cs="Times New Roman"/>
          <w:lang w:val="es-ES"/>
        </w:rPr>
        <w:t>6</w:t>
      </w:r>
      <w:r w:rsidRPr="00826548">
        <w:rPr>
          <w:rFonts w:cs="Times New Roman"/>
          <w:lang w:val="es-ES"/>
        </w:rPr>
        <w:t xml:space="preserve"> se puede apreciar que mensualmente el constante aumento de solicitudes presentadas, lo cual hace necesario el uso de un mayor recurso humano para la atención; sin embargo, si existe ausencia de procesos automatizados el aumento del recurso no asegurará que existan tiempos de respuesta más cortos.</w:t>
      </w:r>
    </w:p>
    <w:p w14:paraId="7CA392F9" w14:textId="301CD5AF" w:rsidR="00FE7F9A" w:rsidRDefault="000730C0" w:rsidP="00FE7F9A">
      <w:pPr>
        <w:pStyle w:val="Descripcin"/>
        <w:spacing w:after="0"/>
        <w:jc w:val="center"/>
        <w:rPr>
          <w:i w:val="0"/>
          <w:iCs w:val="0"/>
          <w:color w:val="auto"/>
          <w:sz w:val="20"/>
          <w:szCs w:val="20"/>
        </w:rPr>
      </w:pPr>
      <w:bookmarkStart w:id="219" w:name="_Toc62418879"/>
      <w:r w:rsidRPr="000730C0">
        <w:rPr>
          <w:i w:val="0"/>
          <w:iCs w:val="0"/>
          <w:color w:val="auto"/>
          <w:sz w:val="20"/>
          <w:szCs w:val="20"/>
        </w:rPr>
        <w:t xml:space="preserve">Tabla </w:t>
      </w:r>
      <w:r w:rsidRPr="000730C0">
        <w:rPr>
          <w:i w:val="0"/>
          <w:iCs w:val="0"/>
          <w:color w:val="auto"/>
          <w:sz w:val="20"/>
          <w:szCs w:val="20"/>
        </w:rPr>
        <w:fldChar w:fldCharType="begin"/>
      </w:r>
      <w:r w:rsidRPr="000730C0">
        <w:rPr>
          <w:i w:val="0"/>
          <w:iCs w:val="0"/>
          <w:color w:val="auto"/>
          <w:sz w:val="20"/>
          <w:szCs w:val="20"/>
        </w:rPr>
        <w:instrText xml:space="preserve"> SEQ Tabla \* ARABIC </w:instrText>
      </w:r>
      <w:r w:rsidRPr="000730C0">
        <w:rPr>
          <w:i w:val="0"/>
          <w:iCs w:val="0"/>
          <w:color w:val="auto"/>
          <w:sz w:val="20"/>
          <w:szCs w:val="20"/>
        </w:rPr>
        <w:fldChar w:fldCharType="separate"/>
      </w:r>
      <w:r w:rsidR="00F67AA4">
        <w:rPr>
          <w:i w:val="0"/>
          <w:iCs w:val="0"/>
          <w:noProof/>
          <w:color w:val="auto"/>
          <w:sz w:val="20"/>
          <w:szCs w:val="20"/>
        </w:rPr>
        <w:t>6</w:t>
      </w:r>
      <w:r w:rsidRPr="000730C0">
        <w:rPr>
          <w:i w:val="0"/>
          <w:iCs w:val="0"/>
          <w:color w:val="auto"/>
          <w:sz w:val="20"/>
          <w:szCs w:val="20"/>
        </w:rPr>
        <w:fldChar w:fldCharType="end"/>
      </w:r>
      <w:r w:rsidRPr="000730C0">
        <w:rPr>
          <w:i w:val="0"/>
          <w:iCs w:val="0"/>
          <w:color w:val="auto"/>
          <w:sz w:val="20"/>
          <w:szCs w:val="20"/>
        </w:rPr>
        <w:t xml:space="preserve">. </w:t>
      </w:r>
    </w:p>
    <w:p w14:paraId="57AB12E1" w14:textId="321923BA" w:rsidR="000730C0" w:rsidRDefault="000730C0" w:rsidP="00FE7F9A">
      <w:pPr>
        <w:pStyle w:val="Descripcin"/>
        <w:spacing w:after="0"/>
        <w:jc w:val="center"/>
        <w:rPr>
          <w:color w:val="auto"/>
          <w:sz w:val="20"/>
          <w:szCs w:val="20"/>
        </w:rPr>
      </w:pPr>
      <w:r w:rsidRPr="00FE7F9A">
        <w:rPr>
          <w:color w:val="auto"/>
          <w:sz w:val="20"/>
          <w:szCs w:val="20"/>
        </w:rPr>
        <w:t>Solicitudes de información presentadas por el Ministerio Público mensualmente.</w:t>
      </w:r>
      <w:bookmarkEnd w:id="219"/>
    </w:p>
    <w:p w14:paraId="097C72A9" w14:textId="77777777" w:rsidR="00FE7F9A" w:rsidRPr="00FE7F9A" w:rsidRDefault="00FE7F9A" w:rsidP="00FE7F9A"/>
    <w:tbl>
      <w:tblPr>
        <w:tblStyle w:val="Tabladelista6concolores"/>
        <w:tblW w:w="4786" w:type="dxa"/>
        <w:jc w:val="center"/>
        <w:tblLook w:val="04A0" w:firstRow="1" w:lastRow="0" w:firstColumn="1" w:lastColumn="0" w:noHBand="0" w:noVBand="1"/>
      </w:tblPr>
      <w:tblGrid>
        <w:gridCol w:w="1357"/>
        <w:gridCol w:w="1876"/>
        <w:gridCol w:w="1553"/>
      </w:tblGrid>
      <w:tr w:rsidR="00131AC2" w:rsidRPr="00826548" w14:paraId="4E13E18F" w14:textId="77777777" w:rsidTr="00BD5C56">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4786" w:type="dxa"/>
            <w:gridSpan w:val="3"/>
            <w:noWrap/>
            <w:hideMark/>
          </w:tcPr>
          <w:p w14:paraId="7F2874C0" w14:textId="77777777" w:rsidR="00131AC2" w:rsidRPr="00826548" w:rsidRDefault="00131AC2" w:rsidP="001627EF">
            <w:pPr>
              <w:spacing w:line="240" w:lineRule="auto"/>
              <w:ind w:firstLine="0"/>
              <w:jc w:val="center"/>
              <w:rPr>
                <w:rFonts w:eastAsia="Times New Roman" w:cs="Times New Roman"/>
                <w:color w:val="FFFFFF"/>
                <w:sz w:val="22"/>
                <w:lang w:val="es-ES" w:eastAsia="es-MX"/>
              </w:rPr>
            </w:pPr>
            <w:r w:rsidRPr="00536AD2">
              <w:rPr>
                <w:rFonts w:eastAsia="Times New Roman" w:cs="Times New Roman"/>
                <w:sz w:val="22"/>
                <w:lang w:val="es-ES" w:eastAsia="es-MX"/>
              </w:rPr>
              <w:t>Recepción de solicitudes por mes</w:t>
            </w:r>
          </w:p>
        </w:tc>
      </w:tr>
      <w:tr w:rsidR="00131AC2" w:rsidRPr="00826548" w14:paraId="6970ED91" w14:textId="77777777" w:rsidTr="00BD5C5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4786" w:type="dxa"/>
            <w:gridSpan w:val="3"/>
            <w:noWrap/>
            <w:hideMark/>
          </w:tcPr>
          <w:p w14:paraId="6BC115DF"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lastRenderedPageBreak/>
              <w:t>Delegación de SAT en el Ministerio Público</w:t>
            </w:r>
          </w:p>
        </w:tc>
      </w:tr>
      <w:tr w:rsidR="00131AC2" w:rsidRPr="00826548" w14:paraId="6B89F316" w14:textId="77777777" w:rsidTr="00BD5C56">
        <w:trPr>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2C56C0B3"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Mes</w:t>
            </w:r>
          </w:p>
        </w:tc>
        <w:tc>
          <w:tcPr>
            <w:tcW w:w="1876" w:type="dxa"/>
            <w:noWrap/>
            <w:hideMark/>
          </w:tcPr>
          <w:p w14:paraId="172B5185"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2019</w:t>
            </w:r>
          </w:p>
        </w:tc>
        <w:tc>
          <w:tcPr>
            <w:tcW w:w="1551" w:type="dxa"/>
            <w:noWrap/>
            <w:hideMark/>
          </w:tcPr>
          <w:p w14:paraId="73E32185"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2020</w:t>
            </w:r>
          </w:p>
        </w:tc>
      </w:tr>
      <w:tr w:rsidR="00131AC2" w:rsidRPr="00826548" w14:paraId="208B7B97" w14:textId="77777777" w:rsidTr="00BD5C5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263F71EE"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ENE</w:t>
            </w:r>
          </w:p>
        </w:tc>
        <w:tc>
          <w:tcPr>
            <w:tcW w:w="1876" w:type="dxa"/>
            <w:noWrap/>
            <w:hideMark/>
          </w:tcPr>
          <w:p w14:paraId="6B027054"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3,493</w:t>
            </w:r>
          </w:p>
        </w:tc>
        <w:tc>
          <w:tcPr>
            <w:tcW w:w="1551" w:type="dxa"/>
            <w:noWrap/>
            <w:hideMark/>
          </w:tcPr>
          <w:p w14:paraId="579C418C"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3,946</w:t>
            </w:r>
          </w:p>
        </w:tc>
      </w:tr>
      <w:tr w:rsidR="00131AC2" w:rsidRPr="00826548" w14:paraId="0FBA338C" w14:textId="77777777" w:rsidTr="00BD5C56">
        <w:trPr>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221120A1"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FEB</w:t>
            </w:r>
          </w:p>
        </w:tc>
        <w:tc>
          <w:tcPr>
            <w:tcW w:w="1876" w:type="dxa"/>
            <w:noWrap/>
            <w:hideMark/>
          </w:tcPr>
          <w:p w14:paraId="061D92FD"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3,881</w:t>
            </w:r>
          </w:p>
        </w:tc>
        <w:tc>
          <w:tcPr>
            <w:tcW w:w="1551" w:type="dxa"/>
            <w:noWrap/>
            <w:hideMark/>
          </w:tcPr>
          <w:p w14:paraId="379CA6DD"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2,573</w:t>
            </w:r>
          </w:p>
        </w:tc>
      </w:tr>
      <w:tr w:rsidR="00131AC2" w:rsidRPr="00826548" w14:paraId="51D0AB2F" w14:textId="77777777" w:rsidTr="00BD5C5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75582B5E"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MAR</w:t>
            </w:r>
          </w:p>
        </w:tc>
        <w:tc>
          <w:tcPr>
            <w:tcW w:w="1876" w:type="dxa"/>
            <w:noWrap/>
            <w:hideMark/>
          </w:tcPr>
          <w:p w14:paraId="5284A71D"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3,643</w:t>
            </w:r>
          </w:p>
        </w:tc>
        <w:tc>
          <w:tcPr>
            <w:tcW w:w="1551" w:type="dxa"/>
            <w:noWrap/>
            <w:hideMark/>
          </w:tcPr>
          <w:p w14:paraId="460BE804"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w:t>
            </w:r>
          </w:p>
        </w:tc>
      </w:tr>
      <w:tr w:rsidR="00131AC2" w:rsidRPr="00826548" w14:paraId="6CE38398" w14:textId="77777777" w:rsidTr="00BD5C56">
        <w:trPr>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4D43F9B9"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ABR</w:t>
            </w:r>
          </w:p>
        </w:tc>
        <w:tc>
          <w:tcPr>
            <w:tcW w:w="1876" w:type="dxa"/>
            <w:noWrap/>
            <w:hideMark/>
          </w:tcPr>
          <w:p w14:paraId="43D00B45"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3,353</w:t>
            </w:r>
          </w:p>
        </w:tc>
        <w:tc>
          <w:tcPr>
            <w:tcW w:w="1551" w:type="dxa"/>
            <w:noWrap/>
            <w:hideMark/>
          </w:tcPr>
          <w:p w14:paraId="1F4D2079"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w:t>
            </w:r>
          </w:p>
        </w:tc>
      </w:tr>
      <w:tr w:rsidR="00131AC2" w:rsidRPr="00826548" w14:paraId="2AAF21E6" w14:textId="77777777" w:rsidTr="00BD5C5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6F3C3C8D"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MAY</w:t>
            </w:r>
          </w:p>
        </w:tc>
        <w:tc>
          <w:tcPr>
            <w:tcW w:w="1876" w:type="dxa"/>
            <w:noWrap/>
            <w:hideMark/>
          </w:tcPr>
          <w:p w14:paraId="74EBE16F"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4,473</w:t>
            </w:r>
          </w:p>
        </w:tc>
        <w:tc>
          <w:tcPr>
            <w:tcW w:w="1551" w:type="dxa"/>
            <w:noWrap/>
            <w:hideMark/>
          </w:tcPr>
          <w:p w14:paraId="1834550A"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w:t>
            </w:r>
          </w:p>
        </w:tc>
      </w:tr>
      <w:tr w:rsidR="00131AC2" w:rsidRPr="00826548" w14:paraId="5F75C973" w14:textId="77777777" w:rsidTr="00BD5C56">
        <w:trPr>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1BB4300D"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JUN</w:t>
            </w:r>
          </w:p>
        </w:tc>
        <w:tc>
          <w:tcPr>
            <w:tcW w:w="1876" w:type="dxa"/>
            <w:noWrap/>
            <w:hideMark/>
          </w:tcPr>
          <w:p w14:paraId="6AA41EBD"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3,574</w:t>
            </w:r>
          </w:p>
        </w:tc>
        <w:tc>
          <w:tcPr>
            <w:tcW w:w="1551" w:type="dxa"/>
            <w:noWrap/>
            <w:hideMark/>
          </w:tcPr>
          <w:p w14:paraId="353C2575"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w:t>
            </w:r>
          </w:p>
        </w:tc>
      </w:tr>
      <w:tr w:rsidR="00131AC2" w:rsidRPr="00826548" w14:paraId="639F34D5" w14:textId="77777777" w:rsidTr="00BD5C5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44BE39B6"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JUL</w:t>
            </w:r>
          </w:p>
        </w:tc>
        <w:tc>
          <w:tcPr>
            <w:tcW w:w="1876" w:type="dxa"/>
            <w:noWrap/>
            <w:hideMark/>
          </w:tcPr>
          <w:p w14:paraId="50B8DB66"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4,525</w:t>
            </w:r>
          </w:p>
        </w:tc>
        <w:tc>
          <w:tcPr>
            <w:tcW w:w="1551" w:type="dxa"/>
            <w:noWrap/>
            <w:hideMark/>
          </w:tcPr>
          <w:p w14:paraId="5EC5C18D"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w:t>
            </w:r>
          </w:p>
        </w:tc>
      </w:tr>
      <w:tr w:rsidR="00131AC2" w:rsidRPr="00826548" w14:paraId="732B5153" w14:textId="77777777" w:rsidTr="00BD5C56">
        <w:trPr>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6DBABDD2"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AGO</w:t>
            </w:r>
          </w:p>
        </w:tc>
        <w:tc>
          <w:tcPr>
            <w:tcW w:w="1876" w:type="dxa"/>
            <w:noWrap/>
            <w:hideMark/>
          </w:tcPr>
          <w:p w14:paraId="30111774"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4,721</w:t>
            </w:r>
          </w:p>
        </w:tc>
        <w:tc>
          <w:tcPr>
            <w:tcW w:w="1551" w:type="dxa"/>
            <w:noWrap/>
            <w:hideMark/>
          </w:tcPr>
          <w:p w14:paraId="1ABD81DA"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w:t>
            </w:r>
          </w:p>
        </w:tc>
      </w:tr>
      <w:tr w:rsidR="00131AC2" w:rsidRPr="00826548" w14:paraId="60FBC5A6" w14:textId="77777777" w:rsidTr="00BD5C5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5FDBC1C8"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SEP</w:t>
            </w:r>
          </w:p>
        </w:tc>
        <w:tc>
          <w:tcPr>
            <w:tcW w:w="1876" w:type="dxa"/>
            <w:noWrap/>
            <w:hideMark/>
          </w:tcPr>
          <w:p w14:paraId="0CA5ED67"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3,885</w:t>
            </w:r>
          </w:p>
        </w:tc>
        <w:tc>
          <w:tcPr>
            <w:tcW w:w="1551" w:type="dxa"/>
            <w:noWrap/>
            <w:hideMark/>
          </w:tcPr>
          <w:p w14:paraId="5491306E"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w:t>
            </w:r>
          </w:p>
        </w:tc>
      </w:tr>
      <w:tr w:rsidR="00131AC2" w:rsidRPr="00826548" w14:paraId="65549752" w14:textId="77777777" w:rsidTr="00BD5C56">
        <w:trPr>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35DA5B67"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OCT</w:t>
            </w:r>
          </w:p>
        </w:tc>
        <w:tc>
          <w:tcPr>
            <w:tcW w:w="1876" w:type="dxa"/>
            <w:noWrap/>
            <w:hideMark/>
          </w:tcPr>
          <w:p w14:paraId="14F1600D"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4,222</w:t>
            </w:r>
          </w:p>
        </w:tc>
        <w:tc>
          <w:tcPr>
            <w:tcW w:w="1551" w:type="dxa"/>
            <w:noWrap/>
            <w:hideMark/>
          </w:tcPr>
          <w:p w14:paraId="0AFEA034"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w:t>
            </w:r>
          </w:p>
        </w:tc>
      </w:tr>
      <w:tr w:rsidR="00131AC2" w:rsidRPr="00826548" w14:paraId="41D536A0" w14:textId="77777777" w:rsidTr="00BD5C5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793E19F9"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NOV</w:t>
            </w:r>
          </w:p>
        </w:tc>
        <w:tc>
          <w:tcPr>
            <w:tcW w:w="1876" w:type="dxa"/>
            <w:noWrap/>
            <w:hideMark/>
          </w:tcPr>
          <w:p w14:paraId="5E7768F4"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3,395</w:t>
            </w:r>
          </w:p>
        </w:tc>
        <w:tc>
          <w:tcPr>
            <w:tcW w:w="1551" w:type="dxa"/>
            <w:noWrap/>
            <w:hideMark/>
          </w:tcPr>
          <w:p w14:paraId="26025074"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w:t>
            </w:r>
          </w:p>
        </w:tc>
      </w:tr>
      <w:tr w:rsidR="00131AC2" w:rsidRPr="00826548" w14:paraId="54D98F73" w14:textId="77777777" w:rsidTr="00BD5C56">
        <w:trPr>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2B9D72B7"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DIC</w:t>
            </w:r>
          </w:p>
        </w:tc>
        <w:tc>
          <w:tcPr>
            <w:tcW w:w="1876" w:type="dxa"/>
            <w:noWrap/>
            <w:hideMark/>
          </w:tcPr>
          <w:p w14:paraId="5246A11C"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2,786</w:t>
            </w:r>
          </w:p>
        </w:tc>
        <w:tc>
          <w:tcPr>
            <w:tcW w:w="1551" w:type="dxa"/>
            <w:noWrap/>
            <w:hideMark/>
          </w:tcPr>
          <w:p w14:paraId="7A9F85B6" w14:textId="77777777" w:rsidR="00131AC2" w:rsidRPr="00826548" w:rsidRDefault="00131AC2" w:rsidP="001627E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w:t>
            </w:r>
          </w:p>
        </w:tc>
      </w:tr>
      <w:tr w:rsidR="00131AC2" w:rsidRPr="00826548" w14:paraId="03BB214F" w14:textId="77777777" w:rsidTr="00BD5C5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357" w:type="dxa"/>
            <w:noWrap/>
            <w:hideMark/>
          </w:tcPr>
          <w:p w14:paraId="39612431" w14:textId="77777777" w:rsidR="00131AC2" w:rsidRPr="00826548" w:rsidRDefault="00131AC2" w:rsidP="001627EF">
            <w:pPr>
              <w:spacing w:line="240" w:lineRule="auto"/>
              <w:ind w:firstLine="0"/>
              <w:jc w:val="center"/>
              <w:rPr>
                <w:rFonts w:eastAsia="Times New Roman" w:cs="Times New Roman"/>
                <w:color w:val="000000"/>
                <w:sz w:val="22"/>
                <w:lang w:val="es-ES" w:eastAsia="es-MX"/>
              </w:rPr>
            </w:pPr>
            <w:r w:rsidRPr="00826548">
              <w:rPr>
                <w:rFonts w:eastAsia="Times New Roman" w:cs="Times New Roman"/>
                <w:color w:val="000000"/>
                <w:sz w:val="22"/>
                <w:lang w:val="es-ES" w:eastAsia="es-MX"/>
              </w:rPr>
              <w:t> Total</w:t>
            </w:r>
          </w:p>
        </w:tc>
        <w:tc>
          <w:tcPr>
            <w:tcW w:w="1876" w:type="dxa"/>
            <w:noWrap/>
            <w:hideMark/>
          </w:tcPr>
          <w:p w14:paraId="5EB6377A"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45,951</w:t>
            </w:r>
          </w:p>
        </w:tc>
        <w:tc>
          <w:tcPr>
            <w:tcW w:w="1551" w:type="dxa"/>
            <w:noWrap/>
            <w:hideMark/>
          </w:tcPr>
          <w:p w14:paraId="0F7B2EB2"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6,519</w:t>
            </w:r>
          </w:p>
        </w:tc>
      </w:tr>
    </w:tbl>
    <w:p w14:paraId="3CF9817B" w14:textId="7FA515DB" w:rsidR="00131AC2" w:rsidRPr="00576A12" w:rsidRDefault="00131AC2" w:rsidP="000730C0">
      <w:pPr>
        <w:jc w:val="center"/>
        <w:rPr>
          <w:rFonts w:cs="Times New Roman"/>
          <w:sz w:val="20"/>
          <w:szCs w:val="20"/>
          <w:lang w:val="es-ES"/>
        </w:rPr>
      </w:pPr>
      <w:r w:rsidRPr="00576A12">
        <w:rPr>
          <w:rFonts w:cs="Times New Roman"/>
          <w:sz w:val="20"/>
          <w:szCs w:val="20"/>
          <w:lang w:val="es-ES"/>
        </w:rPr>
        <w:t>Fuente: Superintendencia de Administración Tributaría</w:t>
      </w:r>
    </w:p>
    <w:p w14:paraId="4AE924D9" w14:textId="77777777" w:rsidR="00131AC2" w:rsidRPr="00826548" w:rsidRDefault="00131AC2" w:rsidP="00131AC2">
      <w:pPr>
        <w:rPr>
          <w:rFonts w:cs="Times New Roman"/>
          <w:lang w:val="es-ES"/>
        </w:rPr>
      </w:pPr>
    </w:p>
    <w:p w14:paraId="6D377883" w14:textId="2BFA039D" w:rsidR="00131AC2" w:rsidRPr="00826548" w:rsidRDefault="00720969" w:rsidP="00131AC2">
      <w:pPr>
        <w:pStyle w:val="Ttulo3"/>
        <w:rPr>
          <w:rFonts w:cs="Times New Roman"/>
          <w:lang w:val="es-ES"/>
        </w:rPr>
      </w:pPr>
      <w:bookmarkStart w:id="220" w:name="_Toc63378938"/>
      <w:r>
        <w:rPr>
          <w:rFonts w:cs="Times New Roman"/>
          <w:lang w:val="es-ES"/>
        </w:rPr>
        <w:t xml:space="preserve">3.2.3. </w:t>
      </w:r>
      <w:r w:rsidR="00131AC2" w:rsidRPr="00826548">
        <w:rPr>
          <w:rFonts w:cs="Times New Roman"/>
          <w:lang w:val="es-ES"/>
        </w:rPr>
        <w:t>Análisis comparativo entre años</w:t>
      </w:r>
      <w:bookmarkEnd w:id="220"/>
    </w:p>
    <w:p w14:paraId="04173813" w14:textId="77777777" w:rsidR="00131AC2" w:rsidRPr="00826548" w:rsidRDefault="00131AC2" w:rsidP="00131AC2">
      <w:pPr>
        <w:rPr>
          <w:lang w:val="es-ES"/>
        </w:rPr>
      </w:pPr>
      <w:r w:rsidRPr="00826548">
        <w:rPr>
          <w:lang w:val="es-ES"/>
        </w:rPr>
        <w:t xml:space="preserve">En la gráfica XX, puede observarse la tendencia que se tiene de las solicitudes del año 2020 frente a las mismas presentadas en el año 2019 durante el primer mes, esto demuestra la necesidad de la optimización de este proceso, con el fin de asegurar la eficiencia en tiempos de respuesta con respecto a las solicitudes presentadas.  </w:t>
      </w:r>
    </w:p>
    <w:p w14:paraId="09CED565" w14:textId="77777777" w:rsidR="00131AC2" w:rsidRPr="00826548" w:rsidRDefault="00131AC2" w:rsidP="00131AC2">
      <w:pPr>
        <w:rPr>
          <w:lang w:val="es-ES"/>
        </w:rPr>
      </w:pPr>
    </w:p>
    <w:p w14:paraId="7F1DBD08" w14:textId="4F20573A" w:rsidR="00FE7F9A" w:rsidRDefault="00BD5C56" w:rsidP="00FE7F9A">
      <w:pPr>
        <w:pStyle w:val="Descripcin"/>
        <w:spacing w:after="0"/>
        <w:jc w:val="center"/>
        <w:rPr>
          <w:i w:val="0"/>
          <w:iCs w:val="0"/>
          <w:color w:val="auto"/>
          <w:sz w:val="20"/>
          <w:szCs w:val="20"/>
        </w:rPr>
      </w:pPr>
      <w:bookmarkStart w:id="221" w:name="_Toc62418850"/>
      <w:r>
        <w:rPr>
          <w:i w:val="0"/>
          <w:iCs w:val="0"/>
          <w:color w:val="auto"/>
          <w:sz w:val="20"/>
          <w:szCs w:val="20"/>
        </w:rPr>
        <w:t>Figura</w:t>
      </w:r>
      <w:r w:rsidR="00816DB5" w:rsidRPr="0040715C">
        <w:rPr>
          <w:i w:val="0"/>
          <w:iCs w:val="0"/>
          <w:color w:val="auto"/>
          <w:sz w:val="20"/>
          <w:szCs w:val="20"/>
        </w:rPr>
        <w:t xml:space="preserve"> </w:t>
      </w:r>
      <w:r w:rsidR="00816DB5" w:rsidRPr="0040715C">
        <w:rPr>
          <w:i w:val="0"/>
          <w:iCs w:val="0"/>
          <w:color w:val="auto"/>
          <w:sz w:val="20"/>
          <w:szCs w:val="20"/>
        </w:rPr>
        <w:fldChar w:fldCharType="begin"/>
      </w:r>
      <w:r w:rsidR="00816DB5" w:rsidRPr="0040715C">
        <w:rPr>
          <w:i w:val="0"/>
          <w:iCs w:val="0"/>
          <w:color w:val="auto"/>
          <w:sz w:val="20"/>
          <w:szCs w:val="20"/>
        </w:rPr>
        <w:instrText xml:space="preserve"> SEQ Ilustración \* ARABIC </w:instrText>
      </w:r>
      <w:r w:rsidR="00816DB5" w:rsidRPr="0040715C">
        <w:rPr>
          <w:i w:val="0"/>
          <w:iCs w:val="0"/>
          <w:color w:val="auto"/>
          <w:sz w:val="20"/>
          <w:szCs w:val="20"/>
        </w:rPr>
        <w:fldChar w:fldCharType="separate"/>
      </w:r>
      <w:r w:rsidR="00434908">
        <w:rPr>
          <w:i w:val="0"/>
          <w:iCs w:val="0"/>
          <w:noProof/>
          <w:color w:val="auto"/>
          <w:sz w:val="20"/>
          <w:szCs w:val="20"/>
        </w:rPr>
        <w:t>8</w:t>
      </w:r>
      <w:r w:rsidR="00816DB5" w:rsidRPr="0040715C">
        <w:rPr>
          <w:i w:val="0"/>
          <w:iCs w:val="0"/>
          <w:color w:val="auto"/>
          <w:sz w:val="20"/>
          <w:szCs w:val="20"/>
        </w:rPr>
        <w:fldChar w:fldCharType="end"/>
      </w:r>
      <w:r w:rsidR="00816DB5" w:rsidRPr="0040715C">
        <w:rPr>
          <w:i w:val="0"/>
          <w:iCs w:val="0"/>
          <w:color w:val="auto"/>
          <w:sz w:val="20"/>
          <w:szCs w:val="20"/>
        </w:rPr>
        <w:t>.</w:t>
      </w:r>
    </w:p>
    <w:p w14:paraId="426F87B5" w14:textId="611A6C21" w:rsidR="00816DB5" w:rsidRDefault="00816DB5" w:rsidP="00FE7F9A">
      <w:pPr>
        <w:pStyle w:val="Descripcin"/>
        <w:spacing w:after="0"/>
        <w:jc w:val="center"/>
        <w:rPr>
          <w:noProof/>
          <w:color w:val="auto"/>
          <w:sz w:val="20"/>
          <w:szCs w:val="20"/>
        </w:rPr>
      </w:pPr>
      <w:r w:rsidRPr="00FE7F9A">
        <w:rPr>
          <w:color w:val="auto"/>
          <w:sz w:val="20"/>
          <w:szCs w:val="20"/>
        </w:rPr>
        <w:t xml:space="preserve"> Grá</w:t>
      </w:r>
      <w:r w:rsidRPr="00FE7F9A">
        <w:rPr>
          <w:noProof/>
          <w:color w:val="auto"/>
          <w:sz w:val="20"/>
          <w:szCs w:val="20"/>
        </w:rPr>
        <w:t>fica de solicitudes presentadas por parte del Ministerio Público anualmente</w:t>
      </w:r>
      <w:bookmarkEnd w:id="221"/>
    </w:p>
    <w:p w14:paraId="4DB32307" w14:textId="77777777" w:rsidR="00FE7F9A" w:rsidRPr="00FE7F9A" w:rsidRDefault="00FE7F9A" w:rsidP="00FE7F9A"/>
    <w:p w14:paraId="5DF7D0F1" w14:textId="77777777" w:rsidR="00131AC2" w:rsidRPr="00826548" w:rsidRDefault="00131AC2" w:rsidP="00131AC2">
      <w:pPr>
        <w:jc w:val="center"/>
        <w:rPr>
          <w:rFonts w:cs="Times New Roman"/>
          <w:lang w:val="es-ES"/>
        </w:rPr>
      </w:pPr>
      <w:r w:rsidRPr="00826548">
        <w:rPr>
          <w:rFonts w:cs="Times New Roman"/>
          <w:noProof/>
          <w:lang w:val="es-ES"/>
        </w:rPr>
        <w:drawing>
          <wp:inline distT="0" distB="0" distL="0" distR="0" wp14:anchorId="04820341" wp14:editId="78FA189F">
            <wp:extent cx="4497572" cy="2838893"/>
            <wp:effectExtent l="0" t="0" r="17780" b="0"/>
            <wp:docPr id="16" name="Gráfico 16">
              <a:extLst xmlns:a="http://schemas.openxmlformats.org/drawingml/2006/main">
                <a:ext uri="{FF2B5EF4-FFF2-40B4-BE49-F238E27FC236}">
                  <a16:creationId xmlns:a16="http://schemas.microsoft.com/office/drawing/2014/main" id="{55B41286-4F53-47F6-BBD0-77B9946EF8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7178718" w14:textId="77777777" w:rsidR="00131AC2" w:rsidRPr="00826548" w:rsidRDefault="00131AC2" w:rsidP="00131AC2">
      <w:pPr>
        <w:jc w:val="center"/>
        <w:rPr>
          <w:rFonts w:cs="Times New Roman"/>
          <w:sz w:val="22"/>
          <w:lang w:val="es-ES"/>
        </w:rPr>
      </w:pPr>
      <w:r w:rsidRPr="00826548">
        <w:rPr>
          <w:rFonts w:cs="Times New Roman"/>
          <w:sz w:val="22"/>
          <w:lang w:val="es-ES"/>
        </w:rPr>
        <w:lastRenderedPageBreak/>
        <w:t>Fuente: Superintendencia de Administración Tributaría</w:t>
      </w:r>
    </w:p>
    <w:p w14:paraId="2CA65985" w14:textId="55E8BDE5" w:rsidR="00131AC2" w:rsidRPr="00826548" w:rsidRDefault="00720969" w:rsidP="00131AC2">
      <w:pPr>
        <w:pStyle w:val="Ttulo2"/>
        <w:rPr>
          <w:rFonts w:cs="Times New Roman"/>
          <w:szCs w:val="24"/>
          <w:lang w:val="es-ES"/>
        </w:rPr>
      </w:pPr>
      <w:bookmarkStart w:id="222" w:name="_Toc510890527"/>
      <w:bookmarkStart w:id="223" w:name="_Toc1577413"/>
      <w:bookmarkStart w:id="224" w:name="_Toc8975919"/>
      <w:bookmarkStart w:id="225" w:name="_Toc63378939"/>
      <w:r>
        <w:rPr>
          <w:rFonts w:cs="Times New Roman"/>
          <w:szCs w:val="24"/>
          <w:lang w:val="es-ES"/>
        </w:rPr>
        <w:t xml:space="preserve">3.3. </w:t>
      </w:r>
      <w:r w:rsidR="00131AC2" w:rsidRPr="00826548">
        <w:rPr>
          <w:rFonts w:cs="Times New Roman"/>
          <w:szCs w:val="24"/>
          <w:lang w:val="es-ES"/>
        </w:rPr>
        <w:t>Hipótesis</w:t>
      </w:r>
      <w:bookmarkEnd w:id="222"/>
      <w:bookmarkEnd w:id="223"/>
      <w:bookmarkEnd w:id="224"/>
      <w:bookmarkEnd w:id="225"/>
    </w:p>
    <w:p w14:paraId="04C506D5" w14:textId="0C928ABB" w:rsidR="00131AC2" w:rsidRDefault="00131AC2" w:rsidP="00131AC2">
      <w:pPr>
        <w:rPr>
          <w:rFonts w:cs="Times New Roman"/>
          <w:lang w:val="es-ES"/>
        </w:rPr>
      </w:pPr>
      <w:r w:rsidRPr="00826548">
        <w:rPr>
          <w:rFonts w:cs="Times New Roman"/>
          <w:lang w:val="es-ES"/>
        </w:rPr>
        <w:t xml:space="preserve">Los altos tiempos de respuesta en la entrega de </w:t>
      </w:r>
      <w:r w:rsidR="00BD23BA">
        <w:rPr>
          <w:rFonts w:cs="Times New Roman"/>
          <w:lang w:val="es-ES"/>
        </w:rPr>
        <w:t>información</w:t>
      </w:r>
      <w:r w:rsidRPr="00826548">
        <w:rPr>
          <w:rFonts w:cs="Times New Roman"/>
          <w:lang w:val="es-ES"/>
        </w:rPr>
        <w:t xml:space="preserve"> </w:t>
      </w:r>
      <w:r w:rsidR="005938F0">
        <w:rPr>
          <w:rFonts w:cs="Times New Roman"/>
          <w:lang w:val="es-ES"/>
        </w:rPr>
        <w:t>solicitada</w:t>
      </w:r>
      <w:r w:rsidRPr="00826548">
        <w:rPr>
          <w:rFonts w:cs="Times New Roman"/>
          <w:lang w:val="es-ES"/>
        </w:rPr>
        <w:t xml:space="preserve"> por parte del Ministerio Público a la Superintendencia de Administración Tributaria se </w:t>
      </w:r>
      <w:r w:rsidR="005938F0">
        <w:rPr>
          <w:rFonts w:cs="Times New Roman"/>
          <w:lang w:val="es-ES"/>
        </w:rPr>
        <w:t>atribuy</w:t>
      </w:r>
      <w:r w:rsidR="00B92153">
        <w:rPr>
          <w:rFonts w:cs="Times New Roman"/>
          <w:lang w:val="es-ES"/>
        </w:rPr>
        <w:t>e</w:t>
      </w:r>
      <w:r w:rsidRPr="00826548">
        <w:rPr>
          <w:rFonts w:cs="Times New Roman"/>
          <w:lang w:val="es-ES"/>
        </w:rPr>
        <w:t xml:space="preserve"> a la ausencia de procesos automatizados para la gestión </w:t>
      </w:r>
      <w:r w:rsidR="00740D27">
        <w:rPr>
          <w:rFonts w:cs="Times New Roman"/>
          <w:lang w:val="es-ES"/>
        </w:rPr>
        <w:t>de</w:t>
      </w:r>
      <w:r w:rsidR="008B0E09">
        <w:rPr>
          <w:rFonts w:cs="Times New Roman"/>
          <w:lang w:val="es-ES"/>
        </w:rPr>
        <w:t>l intercambio de información interinstitucional.</w:t>
      </w:r>
    </w:p>
    <w:p w14:paraId="076E126B" w14:textId="77777777" w:rsidR="00B92153" w:rsidRPr="00826548" w:rsidRDefault="00B92153" w:rsidP="00131AC2">
      <w:pPr>
        <w:rPr>
          <w:rFonts w:cs="Times New Roman"/>
          <w:lang w:val="es-ES"/>
        </w:rPr>
      </w:pPr>
    </w:p>
    <w:p w14:paraId="15A3BFBF" w14:textId="153788D9" w:rsidR="00131AC2" w:rsidRPr="00826548" w:rsidRDefault="00F31067" w:rsidP="00131AC2">
      <w:pPr>
        <w:pStyle w:val="Ttulo2"/>
        <w:ind w:left="21"/>
        <w:rPr>
          <w:rFonts w:cs="Times New Roman"/>
          <w:szCs w:val="24"/>
          <w:lang w:val="es-ES"/>
        </w:rPr>
      </w:pPr>
      <w:bookmarkStart w:id="226" w:name="_Toc510890528"/>
      <w:bookmarkStart w:id="227" w:name="_Toc1577414"/>
      <w:bookmarkStart w:id="228" w:name="_Toc8975920"/>
      <w:bookmarkStart w:id="229" w:name="_Toc63378940"/>
      <w:r>
        <w:rPr>
          <w:rFonts w:cs="Times New Roman"/>
          <w:szCs w:val="24"/>
          <w:lang w:val="es-ES"/>
        </w:rPr>
        <w:t xml:space="preserve">3.4. </w:t>
      </w:r>
      <w:r w:rsidR="00131AC2" w:rsidRPr="00826548">
        <w:rPr>
          <w:rFonts w:cs="Times New Roman"/>
          <w:szCs w:val="24"/>
          <w:lang w:val="es-ES"/>
        </w:rPr>
        <w:t>Definición de variables</w:t>
      </w:r>
      <w:bookmarkEnd w:id="226"/>
      <w:bookmarkEnd w:id="227"/>
      <w:bookmarkEnd w:id="228"/>
      <w:bookmarkEnd w:id="229"/>
    </w:p>
    <w:p w14:paraId="45FFB5DD" w14:textId="1C4A5035" w:rsidR="00131AC2" w:rsidRPr="00826548" w:rsidRDefault="00F31067" w:rsidP="00131AC2">
      <w:pPr>
        <w:pStyle w:val="Ttulo3"/>
        <w:ind w:left="163"/>
        <w:rPr>
          <w:rFonts w:cs="Times New Roman"/>
          <w:lang w:val="es-ES"/>
        </w:rPr>
      </w:pPr>
      <w:bookmarkStart w:id="230" w:name="_Toc510890530"/>
      <w:bookmarkStart w:id="231" w:name="_Toc1577416"/>
      <w:bookmarkStart w:id="232" w:name="_Toc8975922"/>
      <w:bookmarkStart w:id="233" w:name="_Toc63378941"/>
      <w:r>
        <w:rPr>
          <w:rFonts w:cs="Times New Roman"/>
          <w:lang w:val="es-ES"/>
        </w:rPr>
        <w:t xml:space="preserve">3.4.1. </w:t>
      </w:r>
      <w:r w:rsidR="00131AC2" w:rsidRPr="00826548">
        <w:rPr>
          <w:rFonts w:cs="Times New Roman"/>
          <w:lang w:val="es-ES"/>
        </w:rPr>
        <w:t>Variable dependiente</w:t>
      </w:r>
      <w:bookmarkEnd w:id="230"/>
      <w:bookmarkEnd w:id="231"/>
      <w:bookmarkEnd w:id="232"/>
      <w:bookmarkEnd w:id="233"/>
    </w:p>
    <w:p w14:paraId="7ACB6786" w14:textId="5BD89BEB" w:rsidR="001B4834" w:rsidRDefault="00131AC2" w:rsidP="00131AC2">
      <w:pPr>
        <w:ind w:left="21"/>
        <w:rPr>
          <w:rFonts w:cs="Times New Roman"/>
          <w:szCs w:val="24"/>
          <w:lang w:val="es-ES"/>
        </w:rPr>
      </w:pPr>
      <w:r w:rsidRPr="00826548">
        <w:rPr>
          <w:rFonts w:cs="Times New Roman"/>
          <w:szCs w:val="24"/>
          <w:lang w:val="es-ES"/>
        </w:rPr>
        <w:t>X =</w:t>
      </w:r>
      <w:r w:rsidR="001B4834">
        <w:rPr>
          <w:rFonts w:cs="Times New Roman"/>
          <w:szCs w:val="24"/>
          <w:lang w:val="es-ES"/>
        </w:rPr>
        <w:t xml:space="preserve"> </w:t>
      </w:r>
      <w:r w:rsidR="00BA187A">
        <w:rPr>
          <w:rFonts w:cs="Times New Roman"/>
          <w:szCs w:val="24"/>
          <w:lang w:val="es-ES"/>
        </w:rPr>
        <w:t>Aumento en tiempos de respuesta</w:t>
      </w:r>
    </w:p>
    <w:p w14:paraId="3B6770FE" w14:textId="37545248" w:rsidR="00131AC2" w:rsidRPr="00826548" w:rsidRDefault="00F31067" w:rsidP="00131AC2">
      <w:pPr>
        <w:pStyle w:val="Ttulo3"/>
        <w:ind w:left="163"/>
        <w:rPr>
          <w:rFonts w:cs="Times New Roman"/>
          <w:lang w:val="es-ES"/>
        </w:rPr>
      </w:pPr>
      <w:bookmarkStart w:id="234" w:name="_Toc1577415"/>
      <w:bookmarkStart w:id="235" w:name="_Toc8975921"/>
      <w:bookmarkStart w:id="236" w:name="_Toc63378942"/>
      <w:r>
        <w:rPr>
          <w:rFonts w:cs="Times New Roman"/>
          <w:lang w:val="es-ES"/>
        </w:rPr>
        <w:t xml:space="preserve">3.4.2. </w:t>
      </w:r>
      <w:r w:rsidR="00131AC2" w:rsidRPr="00826548">
        <w:rPr>
          <w:rFonts w:cs="Times New Roman"/>
          <w:lang w:val="es-ES"/>
        </w:rPr>
        <w:t>Variable independiente</w:t>
      </w:r>
      <w:bookmarkEnd w:id="234"/>
      <w:bookmarkEnd w:id="235"/>
      <w:bookmarkEnd w:id="236"/>
    </w:p>
    <w:p w14:paraId="1C22087F" w14:textId="1275AA07" w:rsidR="00131AC2" w:rsidRPr="00826548" w:rsidRDefault="00131AC2" w:rsidP="00433644">
      <w:pPr>
        <w:ind w:left="42"/>
        <w:rPr>
          <w:rFonts w:cs="Times New Roman"/>
          <w:szCs w:val="24"/>
          <w:lang w:val="es-ES"/>
        </w:rPr>
      </w:pPr>
      <w:r w:rsidRPr="00826548">
        <w:rPr>
          <w:rFonts w:cs="Times New Roman"/>
          <w:szCs w:val="24"/>
          <w:lang w:val="es-ES"/>
        </w:rPr>
        <w:t xml:space="preserve">Y = </w:t>
      </w:r>
      <w:r w:rsidR="00351A06">
        <w:rPr>
          <w:rFonts w:cs="Times New Roman"/>
          <w:szCs w:val="24"/>
          <w:lang w:val="es-ES"/>
        </w:rPr>
        <w:t xml:space="preserve">Demora en </w:t>
      </w:r>
      <w:r w:rsidR="00AD3766">
        <w:rPr>
          <w:rFonts w:cs="Times New Roman"/>
          <w:szCs w:val="24"/>
          <w:lang w:val="es-ES"/>
        </w:rPr>
        <w:t>resolución de procesos de investigación</w:t>
      </w:r>
    </w:p>
    <w:p w14:paraId="60ACAB07" w14:textId="70DB5178" w:rsidR="00131AC2" w:rsidRPr="00826548" w:rsidRDefault="00131AC2" w:rsidP="00F31067">
      <w:pPr>
        <w:pStyle w:val="Ttulo2"/>
        <w:numPr>
          <w:ilvl w:val="1"/>
          <w:numId w:val="77"/>
        </w:numPr>
        <w:ind w:left="567"/>
        <w:rPr>
          <w:rFonts w:cs="Times New Roman"/>
          <w:szCs w:val="24"/>
          <w:lang w:val="es-ES"/>
        </w:rPr>
      </w:pPr>
      <w:bookmarkStart w:id="237" w:name="_Toc63378943"/>
      <w:r w:rsidRPr="00826548">
        <w:rPr>
          <w:rFonts w:cs="Times New Roman"/>
          <w:szCs w:val="24"/>
          <w:lang w:val="es-ES"/>
        </w:rPr>
        <w:t>Indicadores</w:t>
      </w:r>
      <w:bookmarkEnd w:id="237"/>
    </w:p>
    <w:p w14:paraId="5B2A22E7" w14:textId="77777777" w:rsidR="00131AC2" w:rsidRPr="00826548" w:rsidRDefault="00131AC2" w:rsidP="00131AC2">
      <w:pPr>
        <w:rPr>
          <w:rFonts w:cs="Times New Roman"/>
          <w:szCs w:val="24"/>
          <w:lang w:val="es-ES"/>
        </w:rPr>
      </w:pPr>
      <w:r w:rsidRPr="00826548">
        <w:rPr>
          <w:rFonts w:cs="Times New Roman"/>
          <w:szCs w:val="24"/>
          <w:lang w:val="es-ES"/>
        </w:rPr>
        <w:tab/>
        <w:t>Y</w:t>
      </w:r>
      <w:r w:rsidRPr="00826548">
        <w:rPr>
          <w:rFonts w:cs="Times New Roman"/>
          <w:szCs w:val="24"/>
          <w:vertAlign w:val="subscript"/>
          <w:lang w:val="es-ES"/>
        </w:rPr>
        <w:t>1</w:t>
      </w:r>
      <w:r w:rsidRPr="00826548">
        <w:rPr>
          <w:rFonts w:cs="Times New Roman"/>
          <w:szCs w:val="24"/>
          <w:lang w:val="es-ES"/>
        </w:rPr>
        <w:t xml:space="preserve"> = Cantidad de solicitudes resueltas por la Superintendencia de Administración </w:t>
      </w:r>
      <w:r w:rsidRPr="00826548">
        <w:rPr>
          <w:rFonts w:cs="Times New Roman"/>
          <w:szCs w:val="24"/>
          <w:lang w:val="es-ES"/>
        </w:rPr>
        <w:tab/>
        <w:t xml:space="preserve">          Tributaria</w:t>
      </w:r>
    </w:p>
    <w:p w14:paraId="7A89DF51" w14:textId="3A20E3F7" w:rsidR="00131AC2" w:rsidRPr="00826548" w:rsidRDefault="00131AC2" w:rsidP="00131AC2">
      <w:pPr>
        <w:ind w:firstLine="708"/>
        <w:rPr>
          <w:rFonts w:cs="Times New Roman"/>
          <w:lang w:val="es-ES"/>
        </w:rPr>
      </w:pPr>
      <w:r w:rsidRPr="00826548">
        <w:rPr>
          <w:rFonts w:cs="Times New Roman"/>
          <w:szCs w:val="24"/>
          <w:lang w:val="es-ES"/>
        </w:rPr>
        <w:t>Y</w:t>
      </w:r>
      <w:r w:rsidRPr="00826548">
        <w:rPr>
          <w:rFonts w:cs="Times New Roman"/>
          <w:szCs w:val="24"/>
          <w:vertAlign w:val="subscript"/>
          <w:lang w:val="es-ES"/>
        </w:rPr>
        <w:t>2</w:t>
      </w:r>
      <w:r w:rsidRPr="00826548">
        <w:rPr>
          <w:rFonts w:cs="Times New Roman"/>
          <w:szCs w:val="24"/>
          <w:lang w:val="es-ES"/>
        </w:rPr>
        <w:t xml:space="preserve"> </w:t>
      </w:r>
      <w:r w:rsidR="008D5825" w:rsidRPr="00826548">
        <w:rPr>
          <w:rFonts w:cs="Times New Roman"/>
          <w:szCs w:val="24"/>
          <w:lang w:val="es-ES"/>
        </w:rPr>
        <w:t>= Reducción</w:t>
      </w:r>
      <w:r w:rsidRPr="00826548">
        <w:rPr>
          <w:rFonts w:cs="Times New Roman"/>
          <w:szCs w:val="24"/>
          <w:lang w:val="es-ES"/>
        </w:rPr>
        <w:t xml:space="preserve"> de tiempos de respuesta para resolver una solicitud presentada por el</w:t>
      </w:r>
      <w:r w:rsidRPr="00826548">
        <w:rPr>
          <w:rFonts w:cs="Times New Roman"/>
          <w:szCs w:val="24"/>
          <w:lang w:val="es-ES"/>
        </w:rPr>
        <w:tab/>
        <w:t xml:space="preserve">          Ministerio Público</w:t>
      </w:r>
    </w:p>
    <w:p w14:paraId="164919BE" w14:textId="77777777" w:rsidR="00131AC2" w:rsidRPr="00826548" w:rsidRDefault="00131AC2" w:rsidP="00131AC2">
      <w:pPr>
        <w:ind w:firstLine="708"/>
        <w:rPr>
          <w:rFonts w:cs="Times New Roman"/>
          <w:lang w:val="es-ES"/>
        </w:rPr>
      </w:pPr>
      <w:r w:rsidRPr="00826548">
        <w:rPr>
          <w:rFonts w:cs="Times New Roman"/>
          <w:szCs w:val="24"/>
          <w:lang w:val="es-ES"/>
        </w:rPr>
        <w:t>Y</w:t>
      </w:r>
      <w:r w:rsidRPr="00826548">
        <w:rPr>
          <w:rFonts w:cs="Times New Roman"/>
          <w:szCs w:val="24"/>
          <w:vertAlign w:val="subscript"/>
          <w:lang w:val="es-ES"/>
        </w:rPr>
        <w:t>3</w:t>
      </w:r>
      <w:r w:rsidRPr="00826548">
        <w:rPr>
          <w:rFonts w:cs="Times New Roman"/>
          <w:szCs w:val="24"/>
          <w:lang w:val="es-ES"/>
        </w:rPr>
        <w:t xml:space="preserve"> = Reducción de costos de operación en papelería utilizada para la impresión   </w:t>
      </w:r>
      <w:r w:rsidRPr="00826548">
        <w:rPr>
          <w:rFonts w:cs="Times New Roman"/>
          <w:szCs w:val="24"/>
          <w:lang w:val="es-ES"/>
        </w:rPr>
        <w:tab/>
        <w:t xml:space="preserve">         constancias de información.</w:t>
      </w:r>
    </w:p>
    <w:p w14:paraId="0D6D567C" w14:textId="7667ACFA" w:rsidR="00131AC2" w:rsidRPr="00826548" w:rsidRDefault="00131AC2" w:rsidP="00A26415">
      <w:pPr>
        <w:pStyle w:val="Ttulo2"/>
        <w:numPr>
          <w:ilvl w:val="1"/>
          <w:numId w:val="77"/>
        </w:numPr>
        <w:rPr>
          <w:rFonts w:cs="Times New Roman"/>
          <w:szCs w:val="24"/>
          <w:lang w:val="es-ES"/>
        </w:rPr>
      </w:pPr>
      <w:bookmarkStart w:id="238" w:name="_Toc63378944"/>
      <w:r w:rsidRPr="00826548">
        <w:rPr>
          <w:rFonts w:cs="Times New Roman"/>
          <w:szCs w:val="24"/>
          <w:lang w:val="es-ES"/>
        </w:rPr>
        <w:t>Recursos</w:t>
      </w:r>
      <w:bookmarkEnd w:id="238"/>
    </w:p>
    <w:p w14:paraId="369B78F6" w14:textId="77777777" w:rsidR="00131AC2" w:rsidRPr="00826548" w:rsidRDefault="00131AC2" w:rsidP="00946104">
      <w:pPr>
        <w:pStyle w:val="Prrafodelista"/>
        <w:numPr>
          <w:ilvl w:val="0"/>
          <w:numId w:val="42"/>
        </w:numPr>
        <w:rPr>
          <w:rFonts w:cs="Times New Roman"/>
          <w:lang w:val="es-ES"/>
        </w:rPr>
      </w:pPr>
      <w:r w:rsidRPr="00826548">
        <w:rPr>
          <w:rFonts w:cs="Times New Roman"/>
          <w:lang w:val="es-ES"/>
        </w:rPr>
        <w:t>Recursos humanos</w:t>
      </w:r>
    </w:p>
    <w:p w14:paraId="057C4BC3" w14:textId="77777777" w:rsidR="00131AC2" w:rsidRPr="00826548" w:rsidRDefault="00131AC2" w:rsidP="00946104">
      <w:pPr>
        <w:pStyle w:val="Prrafodelista"/>
        <w:numPr>
          <w:ilvl w:val="0"/>
          <w:numId w:val="43"/>
        </w:numPr>
        <w:rPr>
          <w:rFonts w:cs="Times New Roman"/>
          <w:lang w:val="es-ES"/>
        </w:rPr>
      </w:pPr>
      <w:r w:rsidRPr="00826548">
        <w:rPr>
          <w:rFonts w:cs="Times New Roman"/>
          <w:lang w:val="es-ES"/>
        </w:rPr>
        <w:t>Analista desarrollador de sistemas.</w:t>
      </w:r>
    </w:p>
    <w:p w14:paraId="0C733BE1" w14:textId="77777777" w:rsidR="00131AC2" w:rsidRPr="00826548" w:rsidRDefault="00131AC2" w:rsidP="00946104">
      <w:pPr>
        <w:pStyle w:val="Prrafodelista"/>
        <w:numPr>
          <w:ilvl w:val="0"/>
          <w:numId w:val="43"/>
        </w:numPr>
        <w:rPr>
          <w:rFonts w:cs="Times New Roman"/>
          <w:lang w:val="es-ES"/>
        </w:rPr>
      </w:pPr>
      <w:r w:rsidRPr="00826548">
        <w:rPr>
          <w:rFonts w:cs="Times New Roman"/>
          <w:lang w:val="es-ES"/>
        </w:rPr>
        <w:t>Administrador de plataforma tecnológica.</w:t>
      </w:r>
    </w:p>
    <w:p w14:paraId="3BCCD784" w14:textId="77777777" w:rsidR="00131AC2" w:rsidRPr="00826548" w:rsidRDefault="00131AC2" w:rsidP="00946104">
      <w:pPr>
        <w:pStyle w:val="Prrafodelista"/>
        <w:numPr>
          <w:ilvl w:val="0"/>
          <w:numId w:val="43"/>
        </w:numPr>
        <w:rPr>
          <w:rFonts w:cs="Times New Roman"/>
          <w:lang w:val="es-ES"/>
        </w:rPr>
      </w:pPr>
      <w:r w:rsidRPr="00826548">
        <w:rPr>
          <w:rFonts w:cs="Times New Roman"/>
          <w:lang w:val="es-ES"/>
        </w:rPr>
        <w:t>Administrador de base de datos.</w:t>
      </w:r>
    </w:p>
    <w:p w14:paraId="3C74C64F" w14:textId="77777777" w:rsidR="00131AC2" w:rsidRPr="00826548" w:rsidRDefault="00131AC2" w:rsidP="00946104">
      <w:pPr>
        <w:pStyle w:val="Prrafodelista"/>
        <w:numPr>
          <w:ilvl w:val="0"/>
          <w:numId w:val="43"/>
        </w:numPr>
        <w:rPr>
          <w:rFonts w:cs="Times New Roman"/>
          <w:lang w:val="es-ES"/>
        </w:rPr>
      </w:pPr>
      <w:r w:rsidRPr="00826548">
        <w:rPr>
          <w:rFonts w:cs="Times New Roman"/>
          <w:lang w:val="es-ES"/>
        </w:rPr>
        <w:t>Arquitecto de software.</w:t>
      </w:r>
    </w:p>
    <w:p w14:paraId="66E898FE" w14:textId="77777777" w:rsidR="00131AC2" w:rsidRPr="00826548" w:rsidRDefault="00131AC2" w:rsidP="00946104">
      <w:pPr>
        <w:pStyle w:val="Prrafodelista"/>
        <w:numPr>
          <w:ilvl w:val="0"/>
          <w:numId w:val="43"/>
        </w:numPr>
        <w:rPr>
          <w:rFonts w:cs="Times New Roman"/>
          <w:lang w:val="es-ES"/>
        </w:rPr>
      </w:pPr>
      <w:r w:rsidRPr="00826548">
        <w:rPr>
          <w:rFonts w:cs="Times New Roman"/>
          <w:lang w:val="es-ES"/>
        </w:rPr>
        <w:t>Analista de aseguramiento de calidad.</w:t>
      </w:r>
    </w:p>
    <w:p w14:paraId="04422F61" w14:textId="77777777" w:rsidR="00131AC2" w:rsidRPr="00826548" w:rsidRDefault="00131AC2" w:rsidP="00946104">
      <w:pPr>
        <w:pStyle w:val="Prrafodelista"/>
        <w:numPr>
          <w:ilvl w:val="0"/>
          <w:numId w:val="43"/>
        </w:numPr>
        <w:rPr>
          <w:rFonts w:cs="Times New Roman"/>
          <w:lang w:val="es-ES"/>
        </w:rPr>
      </w:pPr>
      <w:r w:rsidRPr="00826548">
        <w:rPr>
          <w:rFonts w:cs="Times New Roman"/>
          <w:lang w:val="es-ES"/>
        </w:rPr>
        <w:t>Especialista en plataforma de gestión de procesos y gestión documental.</w:t>
      </w:r>
    </w:p>
    <w:p w14:paraId="7A204D50" w14:textId="77777777" w:rsidR="00131AC2" w:rsidRPr="00826548" w:rsidRDefault="00131AC2" w:rsidP="00946104">
      <w:pPr>
        <w:pStyle w:val="Prrafodelista"/>
        <w:numPr>
          <w:ilvl w:val="0"/>
          <w:numId w:val="42"/>
        </w:numPr>
        <w:rPr>
          <w:rFonts w:cs="Times New Roman"/>
          <w:lang w:val="es-ES"/>
        </w:rPr>
      </w:pPr>
      <w:r w:rsidRPr="00826548">
        <w:rPr>
          <w:rFonts w:cs="Times New Roman"/>
          <w:lang w:val="es-ES"/>
        </w:rPr>
        <w:t>Recursos tecnológicos de software</w:t>
      </w:r>
    </w:p>
    <w:p w14:paraId="4442F54A" w14:textId="77777777" w:rsidR="00131AC2" w:rsidRPr="00826548" w:rsidRDefault="00131AC2" w:rsidP="00946104">
      <w:pPr>
        <w:pStyle w:val="Prrafodelista"/>
        <w:numPr>
          <w:ilvl w:val="0"/>
          <w:numId w:val="44"/>
        </w:numPr>
        <w:ind w:left="1701"/>
        <w:rPr>
          <w:rFonts w:cs="Times New Roman"/>
          <w:lang w:val="es-ES"/>
        </w:rPr>
      </w:pPr>
      <w:r w:rsidRPr="00826548">
        <w:rPr>
          <w:rFonts w:cs="Times New Roman"/>
          <w:lang w:val="es-ES"/>
        </w:rPr>
        <w:t>Instancia de Elastic Kubernetes para la publicación del gestor de procesos de negocio.</w:t>
      </w:r>
    </w:p>
    <w:p w14:paraId="57C90234" w14:textId="77777777" w:rsidR="00131AC2" w:rsidRPr="00826548" w:rsidRDefault="00131AC2" w:rsidP="00946104">
      <w:pPr>
        <w:pStyle w:val="Prrafodelista"/>
        <w:numPr>
          <w:ilvl w:val="0"/>
          <w:numId w:val="44"/>
        </w:numPr>
        <w:ind w:left="1701"/>
        <w:rPr>
          <w:rFonts w:cs="Times New Roman"/>
          <w:lang w:val="es-ES"/>
        </w:rPr>
      </w:pPr>
      <w:r w:rsidRPr="00826548">
        <w:rPr>
          <w:rFonts w:cs="Times New Roman"/>
          <w:lang w:val="es-ES"/>
        </w:rPr>
        <w:t>Instancia de Elastic Kubernetes para la publicación del gestor documental.</w:t>
      </w:r>
    </w:p>
    <w:p w14:paraId="55667B6D" w14:textId="77777777" w:rsidR="00131AC2" w:rsidRPr="00826548" w:rsidRDefault="00131AC2" w:rsidP="00946104">
      <w:pPr>
        <w:pStyle w:val="Prrafodelista"/>
        <w:numPr>
          <w:ilvl w:val="0"/>
          <w:numId w:val="44"/>
        </w:numPr>
        <w:ind w:left="1701"/>
        <w:rPr>
          <w:rFonts w:cs="Times New Roman"/>
          <w:lang w:val="es-ES"/>
        </w:rPr>
      </w:pPr>
      <w:r w:rsidRPr="00826548">
        <w:rPr>
          <w:rFonts w:cs="Times New Roman"/>
          <w:lang w:val="es-ES"/>
        </w:rPr>
        <w:lastRenderedPageBreak/>
        <w:t xml:space="preserve">Instancia de Elastic Kubernetes para el Framework “ADF” provisto por el gestor de procesos de Negocio. </w:t>
      </w:r>
    </w:p>
    <w:p w14:paraId="5799EC13" w14:textId="073972D4" w:rsidR="00131AC2" w:rsidRPr="00826548" w:rsidRDefault="00131AC2" w:rsidP="00946104">
      <w:pPr>
        <w:pStyle w:val="Prrafodelista"/>
        <w:numPr>
          <w:ilvl w:val="0"/>
          <w:numId w:val="44"/>
        </w:numPr>
        <w:ind w:left="1701"/>
        <w:rPr>
          <w:rFonts w:cs="Times New Roman"/>
          <w:lang w:val="es-ES"/>
        </w:rPr>
      </w:pPr>
      <w:r w:rsidRPr="00826548">
        <w:rPr>
          <w:rFonts w:cs="Times New Roman"/>
          <w:lang w:val="es-ES"/>
        </w:rPr>
        <w:t xml:space="preserve">Instancia RDS para el alojamiento de la base de datos MySQL utilizada para el manejo de la información generada </w:t>
      </w:r>
      <w:r w:rsidR="00B21B43" w:rsidRPr="00826548">
        <w:rPr>
          <w:rFonts w:cs="Times New Roman"/>
          <w:lang w:val="es-ES"/>
        </w:rPr>
        <w:t>por el</w:t>
      </w:r>
      <w:r w:rsidRPr="00826548">
        <w:rPr>
          <w:rFonts w:cs="Times New Roman"/>
          <w:lang w:val="es-ES"/>
        </w:rPr>
        <w:t xml:space="preserve"> gestor de procesos, así como el gestor documental. </w:t>
      </w:r>
    </w:p>
    <w:p w14:paraId="470268D2" w14:textId="77777777" w:rsidR="00131AC2" w:rsidRPr="00826548" w:rsidRDefault="00131AC2" w:rsidP="00946104">
      <w:pPr>
        <w:pStyle w:val="Prrafodelista"/>
        <w:numPr>
          <w:ilvl w:val="0"/>
          <w:numId w:val="44"/>
        </w:numPr>
        <w:ind w:left="1701"/>
        <w:rPr>
          <w:rFonts w:cs="Times New Roman"/>
          <w:lang w:val="es-ES"/>
        </w:rPr>
      </w:pPr>
      <w:r w:rsidRPr="00826548">
        <w:rPr>
          <w:rFonts w:cs="Times New Roman"/>
          <w:lang w:val="es-ES"/>
        </w:rPr>
        <w:t>Instancia RDS para la gestión de la base de datos transaccional en PostgreSQL.</w:t>
      </w:r>
    </w:p>
    <w:p w14:paraId="427C2AEA" w14:textId="77777777" w:rsidR="00131AC2" w:rsidRPr="00826548" w:rsidRDefault="00131AC2" w:rsidP="00946104">
      <w:pPr>
        <w:pStyle w:val="Prrafodelista"/>
        <w:numPr>
          <w:ilvl w:val="0"/>
          <w:numId w:val="44"/>
        </w:numPr>
        <w:ind w:left="1701"/>
        <w:rPr>
          <w:rFonts w:cs="Times New Roman"/>
          <w:lang w:val="es-ES"/>
        </w:rPr>
      </w:pPr>
      <w:r w:rsidRPr="00826548">
        <w:rPr>
          <w:rFonts w:cs="Times New Roman"/>
          <w:lang w:val="es-ES"/>
        </w:rPr>
        <w:t>Instancia S3 de host estático para la publicación de proyectos de Maquetado desarrollados en Angular JS.</w:t>
      </w:r>
    </w:p>
    <w:p w14:paraId="308718B1" w14:textId="77777777" w:rsidR="00131AC2" w:rsidRPr="00826548" w:rsidRDefault="00131AC2" w:rsidP="00946104">
      <w:pPr>
        <w:pStyle w:val="Prrafodelista"/>
        <w:numPr>
          <w:ilvl w:val="0"/>
          <w:numId w:val="44"/>
        </w:numPr>
        <w:ind w:left="1701"/>
        <w:rPr>
          <w:rFonts w:cs="Times New Roman"/>
          <w:lang w:val="es-ES"/>
        </w:rPr>
      </w:pPr>
      <w:r w:rsidRPr="00826548">
        <w:rPr>
          <w:rFonts w:cs="Times New Roman"/>
          <w:lang w:val="es-ES"/>
        </w:rPr>
        <w:t>Instancia de Elastic Cloud Computer para la publicación de microservicios.</w:t>
      </w:r>
    </w:p>
    <w:p w14:paraId="49CB154B" w14:textId="77777777" w:rsidR="00131AC2" w:rsidRPr="00826548" w:rsidRDefault="00131AC2" w:rsidP="00946104">
      <w:pPr>
        <w:pStyle w:val="Prrafodelista"/>
        <w:numPr>
          <w:ilvl w:val="0"/>
          <w:numId w:val="42"/>
        </w:numPr>
        <w:rPr>
          <w:rFonts w:cs="Times New Roman"/>
          <w:lang w:val="es-ES"/>
        </w:rPr>
      </w:pPr>
      <w:r w:rsidRPr="00826548">
        <w:rPr>
          <w:rFonts w:cs="Times New Roman"/>
          <w:lang w:val="es-ES"/>
        </w:rPr>
        <w:t>Recursos tecnológicos de hardware</w:t>
      </w:r>
    </w:p>
    <w:p w14:paraId="0EFCB3AB" w14:textId="77777777" w:rsidR="00131AC2" w:rsidRPr="00826548" w:rsidRDefault="00131AC2" w:rsidP="00946104">
      <w:pPr>
        <w:pStyle w:val="Prrafodelista"/>
        <w:numPr>
          <w:ilvl w:val="0"/>
          <w:numId w:val="45"/>
        </w:numPr>
        <w:ind w:left="1701"/>
        <w:rPr>
          <w:rFonts w:cs="Times New Roman"/>
          <w:lang w:val="es-ES"/>
        </w:rPr>
      </w:pPr>
      <w:r w:rsidRPr="00826548">
        <w:rPr>
          <w:rFonts w:cs="Times New Roman"/>
          <w:lang w:val="es-ES"/>
        </w:rPr>
        <w:t>Instancia de servidor local para la exposición de datos provenientes de base de datos local.</w:t>
      </w:r>
    </w:p>
    <w:p w14:paraId="0A58EC9A" w14:textId="6307304D" w:rsidR="00131AC2" w:rsidRPr="00EC2722" w:rsidRDefault="00131AC2" w:rsidP="00946104">
      <w:pPr>
        <w:pStyle w:val="Prrafodelista"/>
        <w:numPr>
          <w:ilvl w:val="0"/>
          <w:numId w:val="45"/>
        </w:numPr>
        <w:ind w:left="1701"/>
        <w:rPr>
          <w:rFonts w:cs="Times New Roman"/>
          <w:lang w:val="es-ES"/>
        </w:rPr>
      </w:pPr>
      <w:r w:rsidRPr="00826548">
        <w:rPr>
          <w:rFonts w:cs="Times New Roman"/>
          <w:lang w:val="es-ES"/>
        </w:rPr>
        <w:t>VPN para establecer la comunicación entre servicios locales y servicios provistos por la plataforma “AWS”</w:t>
      </w:r>
    </w:p>
    <w:p w14:paraId="10798812" w14:textId="175DACEF" w:rsidR="00131AC2" w:rsidRPr="00826548" w:rsidRDefault="00131AC2" w:rsidP="00A26415">
      <w:pPr>
        <w:pStyle w:val="Ttulo2"/>
        <w:numPr>
          <w:ilvl w:val="1"/>
          <w:numId w:val="77"/>
        </w:numPr>
        <w:rPr>
          <w:rFonts w:cs="Times New Roman"/>
          <w:szCs w:val="24"/>
          <w:lang w:val="es-ES"/>
        </w:rPr>
      </w:pPr>
      <w:bookmarkStart w:id="239" w:name="_Toc63378945"/>
      <w:r w:rsidRPr="00826548">
        <w:rPr>
          <w:rFonts w:cs="Times New Roman"/>
          <w:szCs w:val="24"/>
          <w:lang w:val="es-ES"/>
        </w:rPr>
        <w:t>Definición de plan y organización</w:t>
      </w:r>
      <w:bookmarkEnd w:id="239"/>
    </w:p>
    <w:p w14:paraId="2165CFE4" w14:textId="77777777" w:rsidR="00131AC2" w:rsidRPr="00826548" w:rsidRDefault="00131AC2" w:rsidP="00946104">
      <w:pPr>
        <w:pStyle w:val="Prrafodelista"/>
        <w:numPr>
          <w:ilvl w:val="0"/>
          <w:numId w:val="46"/>
        </w:numPr>
        <w:rPr>
          <w:rFonts w:cs="Times New Roman"/>
          <w:b/>
          <w:bCs/>
          <w:lang w:val="es-ES"/>
        </w:rPr>
      </w:pPr>
      <w:r w:rsidRPr="00826548">
        <w:rPr>
          <w:rFonts w:cs="Times New Roman"/>
          <w:b/>
          <w:bCs/>
          <w:lang w:val="es-ES"/>
        </w:rPr>
        <w:t>Análisis de recursos tecnológicos</w:t>
      </w:r>
    </w:p>
    <w:p w14:paraId="59E51DE4" w14:textId="77777777" w:rsidR="00131AC2" w:rsidRPr="00826548" w:rsidRDefault="00131AC2" w:rsidP="00131AC2">
      <w:pPr>
        <w:pStyle w:val="Prrafodelista"/>
        <w:ind w:left="1004" w:firstLine="0"/>
        <w:rPr>
          <w:rFonts w:cs="Times New Roman"/>
          <w:lang w:val="es-ES"/>
        </w:rPr>
      </w:pPr>
      <w:r w:rsidRPr="00826548">
        <w:rPr>
          <w:rFonts w:cs="Times New Roman"/>
          <w:lang w:val="es-ES"/>
        </w:rPr>
        <w:t>Es necesario realizar un análisis a fondo de los recursos tecnológicos con los que se cuentan para realizar la implementación, de esta evaluación definir si los recursos actuales son suficientes para realizar dicha implementación o es posible sugerir cambios o mejoras en los mismos para asegurar un óptimo funcionamiento de la solución.</w:t>
      </w:r>
    </w:p>
    <w:p w14:paraId="45B89948" w14:textId="77777777" w:rsidR="00131AC2" w:rsidRPr="00826548" w:rsidRDefault="00131AC2" w:rsidP="00946104">
      <w:pPr>
        <w:pStyle w:val="Prrafodelista"/>
        <w:numPr>
          <w:ilvl w:val="0"/>
          <w:numId w:val="46"/>
        </w:numPr>
        <w:rPr>
          <w:rFonts w:cs="Times New Roman"/>
          <w:b/>
          <w:bCs/>
          <w:lang w:val="es-ES"/>
        </w:rPr>
      </w:pPr>
      <w:r w:rsidRPr="00826548">
        <w:rPr>
          <w:rFonts w:cs="Times New Roman"/>
          <w:b/>
          <w:bCs/>
          <w:lang w:val="es-ES"/>
        </w:rPr>
        <w:t>Planteamiento e identificación del problema</w:t>
      </w:r>
    </w:p>
    <w:p w14:paraId="55DD36BF" w14:textId="77777777" w:rsidR="00131AC2" w:rsidRPr="00826548" w:rsidRDefault="00131AC2" w:rsidP="00131AC2">
      <w:pPr>
        <w:pStyle w:val="Prrafodelista"/>
        <w:ind w:left="1004" w:firstLine="0"/>
        <w:rPr>
          <w:rFonts w:cs="Times New Roman"/>
          <w:lang w:val="es-ES"/>
        </w:rPr>
      </w:pPr>
      <w:r w:rsidRPr="00826548">
        <w:rPr>
          <w:rFonts w:cs="Times New Roman"/>
          <w:lang w:val="es-ES"/>
        </w:rPr>
        <w:t xml:space="preserve">Conocer el procedimiento que se lleva actualmente con el proceso a mejorar es un punto de vital importancia para poder abordar a fondo todas las debilidades con las que cuenta el proceso y mitigarlas de fondo. En este escenario la complejidad que implica el traslado de un expediente es extremadamente alta, no únicamente por el valor de los documentos sino también por la cantidad de documentos que deben trasladarse, en muchas ocasiones es necesario que se cuente con una copia de este para poder almacenarla o en su defecto proporcionarla al solicitante. Mucha de la </w:t>
      </w:r>
      <w:r w:rsidRPr="00826548">
        <w:rPr>
          <w:rFonts w:cs="Times New Roman"/>
          <w:lang w:val="es-ES"/>
        </w:rPr>
        <w:lastRenderedPageBreak/>
        <w:t>información que obra en dichos documentos se encuentra almacenada en las bases de datos de la Superintendencia de Administración Tributaria; por tanto, es posible proporcionar esa información de primera mano sin que existan documentos impresos de por medio.</w:t>
      </w:r>
    </w:p>
    <w:p w14:paraId="228A2431" w14:textId="77777777" w:rsidR="00131AC2" w:rsidRPr="00826548" w:rsidRDefault="00131AC2" w:rsidP="00946104">
      <w:pPr>
        <w:pStyle w:val="Prrafodelista"/>
        <w:numPr>
          <w:ilvl w:val="0"/>
          <w:numId w:val="46"/>
        </w:numPr>
        <w:rPr>
          <w:rFonts w:cs="Times New Roman"/>
          <w:b/>
          <w:bCs/>
          <w:lang w:val="es-ES"/>
        </w:rPr>
      </w:pPr>
      <w:r w:rsidRPr="00826548">
        <w:rPr>
          <w:rFonts w:cs="Times New Roman"/>
          <w:b/>
          <w:bCs/>
          <w:lang w:val="es-ES"/>
        </w:rPr>
        <w:t>Análisis de objetivos</w:t>
      </w:r>
    </w:p>
    <w:p w14:paraId="63422A7F" w14:textId="215A8926" w:rsidR="00131AC2" w:rsidRPr="008D5825" w:rsidRDefault="00131AC2" w:rsidP="008D5825">
      <w:pPr>
        <w:pStyle w:val="Prrafodelista"/>
        <w:ind w:left="1004" w:firstLine="0"/>
        <w:rPr>
          <w:rFonts w:cs="Times New Roman"/>
          <w:lang w:val="es-ES"/>
        </w:rPr>
      </w:pPr>
      <w:r w:rsidRPr="00826548">
        <w:rPr>
          <w:rFonts w:cs="Times New Roman"/>
          <w:lang w:val="es-ES"/>
        </w:rPr>
        <w:t>Se cuenta con el conocimiento de las áreas que impacta el problema; por tanto, es necesario realizar un análisis cualitativo de la situación para definir los objetivos a cumplir con propuesta y de igual forma que estos puedan ser viables para la implementación de la solución.</w:t>
      </w:r>
    </w:p>
    <w:p w14:paraId="7C6532CF" w14:textId="1C2F3C8C" w:rsidR="00131AC2" w:rsidRPr="00826548" w:rsidRDefault="00131AC2" w:rsidP="00A26415">
      <w:pPr>
        <w:pStyle w:val="Ttulo2"/>
        <w:numPr>
          <w:ilvl w:val="1"/>
          <w:numId w:val="77"/>
        </w:numPr>
        <w:rPr>
          <w:rFonts w:cs="Times New Roman"/>
          <w:szCs w:val="24"/>
          <w:lang w:val="es-ES"/>
        </w:rPr>
      </w:pPr>
      <w:bookmarkStart w:id="240" w:name="_Toc63378946"/>
      <w:r w:rsidRPr="00826548">
        <w:rPr>
          <w:rFonts w:cs="Times New Roman"/>
          <w:szCs w:val="24"/>
          <w:lang w:val="es-ES"/>
        </w:rPr>
        <w:t>Herramientas de investigación</w:t>
      </w:r>
      <w:bookmarkEnd w:id="240"/>
      <w:r w:rsidRPr="00826548">
        <w:rPr>
          <w:rFonts w:cs="Times New Roman"/>
          <w:szCs w:val="24"/>
          <w:lang w:val="es-ES"/>
        </w:rPr>
        <w:t xml:space="preserve"> </w:t>
      </w:r>
    </w:p>
    <w:p w14:paraId="515B25E3" w14:textId="77777777" w:rsidR="00131AC2" w:rsidRPr="00826548" w:rsidRDefault="00131AC2" w:rsidP="00131AC2">
      <w:pPr>
        <w:pStyle w:val="Prrafodelista"/>
        <w:numPr>
          <w:ilvl w:val="0"/>
          <w:numId w:val="26"/>
        </w:numPr>
        <w:rPr>
          <w:rFonts w:cs="Times New Roman"/>
          <w:szCs w:val="24"/>
          <w:lang w:val="es-ES"/>
        </w:rPr>
      </w:pPr>
      <w:r w:rsidRPr="00826548">
        <w:rPr>
          <w:rFonts w:cs="Times New Roman"/>
          <w:szCs w:val="24"/>
          <w:lang w:val="es-ES"/>
        </w:rPr>
        <w:t>Entrevistas realizadas a personeros de Secretaria General de la Superintendencia de Administración Tributaria.</w:t>
      </w:r>
    </w:p>
    <w:p w14:paraId="30C94484" w14:textId="77777777" w:rsidR="00131AC2" w:rsidRPr="00826548" w:rsidRDefault="00131AC2" w:rsidP="00131AC2">
      <w:pPr>
        <w:pStyle w:val="Prrafodelista"/>
        <w:numPr>
          <w:ilvl w:val="0"/>
          <w:numId w:val="26"/>
        </w:numPr>
        <w:rPr>
          <w:rFonts w:cs="Times New Roman"/>
          <w:szCs w:val="24"/>
          <w:lang w:val="es-ES"/>
        </w:rPr>
      </w:pPr>
      <w:r w:rsidRPr="00826548">
        <w:rPr>
          <w:rFonts w:cs="Times New Roman"/>
          <w:szCs w:val="24"/>
          <w:lang w:val="es-ES"/>
        </w:rPr>
        <w:t>Entrevistas realizadas a personeros del área de análisis de la Fiscalía de Delitos contra la Narcoactividad del Ministerio Público.</w:t>
      </w:r>
    </w:p>
    <w:p w14:paraId="345647A2" w14:textId="77777777" w:rsidR="00131AC2" w:rsidRPr="00826548" w:rsidRDefault="00131AC2" w:rsidP="00131AC2">
      <w:pPr>
        <w:pStyle w:val="Prrafodelista"/>
        <w:numPr>
          <w:ilvl w:val="0"/>
          <w:numId w:val="26"/>
        </w:numPr>
        <w:rPr>
          <w:rFonts w:cs="Times New Roman"/>
          <w:szCs w:val="24"/>
          <w:lang w:val="es-ES"/>
        </w:rPr>
      </w:pPr>
      <w:r w:rsidRPr="00826548">
        <w:rPr>
          <w:rFonts w:cs="Times New Roman"/>
          <w:szCs w:val="24"/>
          <w:lang w:val="es-ES"/>
        </w:rPr>
        <w:t>Reporte de solicitudes presentadas por parte del Ministerio Publico a la Superintendencia de Administración Tributaria</w:t>
      </w:r>
    </w:p>
    <w:p w14:paraId="1CEB1CD3" w14:textId="67B31913" w:rsidR="00384FFD" w:rsidRPr="00BD5C56" w:rsidRDefault="00131AC2" w:rsidP="00BD5C56">
      <w:pPr>
        <w:pStyle w:val="Prrafodelista"/>
        <w:numPr>
          <w:ilvl w:val="0"/>
          <w:numId w:val="26"/>
        </w:numPr>
        <w:rPr>
          <w:rFonts w:cs="Times New Roman"/>
          <w:szCs w:val="24"/>
          <w:lang w:val="es-ES"/>
        </w:rPr>
      </w:pPr>
      <w:r w:rsidRPr="00826548">
        <w:rPr>
          <w:rFonts w:cs="Times New Roman"/>
          <w:szCs w:val="24"/>
          <w:lang w:val="es-ES"/>
        </w:rPr>
        <w:t>Estadísticas proporcionadas por la Superintendencia de Administración Tributaria relativas a las solicitudes presentadas por las diversas fiscalías del Ministerio Público</w:t>
      </w:r>
    </w:p>
    <w:p w14:paraId="19DD4A3F" w14:textId="797BDF56" w:rsidR="00131AC2" w:rsidRPr="00826548" w:rsidRDefault="00131AC2" w:rsidP="00131AC2">
      <w:pPr>
        <w:pStyle w:val="Ttulo1"/>
        <w:ind w:left="432"/>
        <w:rPr>
          <w:rFonts w:cs="Times New Roman"/>
          <w:szCs w:val="24"/>
          <w:lang w:val="es-ES"/>
        </w:rPr>
      </w:pPr>
      <w:bookmarkStart w:id="241" w:name="_Toc63378947"/>
      <w:r w:rsidRPr="00826548">
        <w:rPr>
          <w:rFonts w:cs="Times New Roman"/>
          <w:szCs w:val="24"/>
          <w:lang w:val="es-ES"/>
        </w:rPr>
        <w:t xml:space="preserve">CAPÍTULO </w:t>
      </w:r>
      <w:r>
        <w:rPr>
          <w:rFonts w:cs="Times New Roman"/>
          <w:szCs w:val="24"/>
          <w:lang w:val="es-ES"/>
        </w:rPr>
        <w:t>I</w:t>
      </w:r>
      <w:r w:rsidRPr="00826548">
        <w:rPr>
          <w:rFonts w:cs="Times New Roman"/>
          <w:szCs w:val="24"/>
          <w:lang w:val="es-ES"/>
        </w:rPr>
        <w:t>V.</w:t>
      </w:r>
      <w:bookmarkEnd w:id="241"/>
    </w:p>
    <w:p w14:paraId="597605B0" w14:textId="3094C6D4" w:rsidR="00131AC2" w:rsidRPr="00826548" w:rsidRDefault="00131AC2" w:rsidP="00EF2024">
      <w:pPr>
        <w:pStyle w:val="Ttulo1"/>
        <w:numPr>
          <w:ilvl w:val="0"/>
          <w:numId w:val="77"/>
        </w:numPr>
        <w:rPr>
          <w:rFonts w:cs="Times New Roman"/>
          <w:szCs w:val="24"/>
          <w:lang w:val="es-ES"/>
        </w:rPr>
      </w:pPr>
      <w:bookmarkStart w:id="242" w:name="_Toc63378948"/>
      <w:r>
        <w:rPr>
          <w:rFonts w:cs="Times New Roman"/>
          <w:szCs w:val="24"/>
          <w:lang w:val="es-ES"/>
        </w:rPr>
        <w:t>Marco Operativo</w:t>
      </w:r>
      <w:bookmarkEnd w:id="242"/>
    </w:p>
    <w:p w14:paraId="1FC510A0" w14:textId="664AE10E" w:rsidR="00131AC2" w:rsidRPr="00826548" w:rsidRDefault="00EF2024" w:rsidP="00131AC2">
      <w:pPr>
        <w:pStyle w:val="Ttulo2"/>
        <w:ind w:left="360" w:hanging="360"/>
        <w:rPr>
          <w:rFonts w:cs="Times New Roman"/>
          <w:szCs w:val="24"/>
          <w:lang w:val="es-ES"/>
        </w:rPr>
      </w:pPr>
      <w:bookmarkStart w:id="243" w:name="_Toc14895549"/>
      <w:bookmarkStart w:id="244" w:name="_Toc63378949"/>
      <w:r>
        <w:rPr>
          <w:rFonts w:cs="Times New Roman"/>
          <w:szCs w:val="24"/>
          <w:lang w:val="es-ES"/>
        </w:rPr>
        <w:t xml:space="preserve">4.1. </w:t>
      </w:r>
      <w:r w:rsidR="00131AC2" w:rsidRPr="00826548">
        <w:rPr>
          <w:rFonts w:cs="Times New Roman"/>
          <w:szCs w:val="24"/>
          <w:lang w:val="es-ES"/>
        </w:rPr>
        <w:t>Factibilidad Operativa</w:t>
      </w:r>
      <w:bookmarkEnd w:id="243"/>
      <w:bookmarkEnd w:id="244"/>
    </w:p>
    <w:p w14:paraId="661B7BE0" w14:textId="070A4DAC" w:rsidR="00131AC2" w:rsidRPr="00826548" w:rsidRDefault="00EF2024" w:rsidP="00004075">
      <w:pPr>
        <w:pStyle w:val="Ttulo3"/>
        <w:ind w:left="993" w:hanging="720"/>
        <w:rPr>
          <w:rFonts w:cs="Times New Roman"/>
          <w:lang w:val="es-ES"/>
        </w:rPr>
      </w:pPr>
      <w:bookmarkStart w:id="245" w:name="_Toc14895550"/>
      <w:bookmarkStart w:id="246" w:name="_Toc63378950"/>
      <w:r>
        <w:rPr>
          <w:rFonts w:cs="Times New Roman"/>
          <w:lang w:val="es-ES"/>
        </w:rPr>
        <w:t xml:space="preserve">4.1.1. </w:t>
      </w:r>
      <w:r w:rsidR="00131AC2" w:rsidRPr="00826548">
        <w:rPr>
          <w:rFonts w:cs="Times New Roman"/>
          <w:lang w:val="es-ES"/>
        </w:rPr>
        <w:t>Primero</w:t>
      </w:r>
      <w:bookmarkEnd w:id="245"/>
      <w:bookmarkEnd w:id="246"/>
    </w:p>
    <w:p w14:paraId="476C3197" w14:textId="77777777" w:rsidR="00131AC2" w:rsidRPr="00826548" w:rsidRDefault="00131AC2" w:rsidP="00131AC2">
      <w:pPr>
        <w:pStyle w:val="Prrafodelista"/>
        <w:rPr>
          <w:rFonts w:cs="Times New Roman"/>
          <w:szCs w:val="24"/>
          <w:lang w:val="es-ES"/>
        </w:rPr>
      </w:pPr>
      <w:r w:rsidRPr="00826548">
        <w:rPr>
          <w:rFonts w:cs="Times New Roman"/>
          <w:szCs w:val="24"/>
          <w:lang w:val="es-ES"/>
        </w:rPr>
        <w:t>Según el estudio realizado se puede llegar a la conclusión que la implementación del sistema web generaría un aporte significativo al desempeño de las funciones de la institución teniendo una visión más específica de la gestión de expedientes.</w:t>
      </w:r>
    </w:p>
    <w:p w14:paraId="1CB7594E" w14:textId="25D25EBD" w:rsidR="00131AC2" w:rsidRPr="00826548" w:rsidRDefault="00EF2024" w:rsidP="00004075">
      <w:pPr>
        <w:pStyle w:val="Ttulo3"/>
        <w:ind w:left="993" w:hanging="720"/>
        <w:rPr>
          <w:rFonts w:cs="Times New Roman"/>
          <w:lang w:val="es-ES"/>
        </w:rPr>
      </w:pPr>
      <w:bookmarkStart w:id="247" w:name="_Toc14895551"/>
      <w:bookmarkStart w:id="248" w:name="_Toc63378951"/>
      <w:r>
        <w:rPr>
          <w:rFonts w:cs="Times New Roman"/>
          <w:lang w:val="es-ES"/>
        </w:rPr>
        <w:t xml:space="preserve">4.1.2. </w:t>
      </w:r>
      <w:r w:rsidR="00131AC2" w:rsidRPr="00826548">
        <w:rPr>
          <w:rFonts w:cs="Times New Roman"/>
          <w:lang w:val="es-ES"/>
        </w:rPr>
        <w:t>Segundo</w:t>
      </w:r>
      <w:bookmarkEnd w:id="247"/>
      <w:bookmarkEnd w:id="248"/>
    </w:p>
    <w:p w14:paraId="40E9CAF2" w14:textId="77777777" w:rsidR="00131AC2" w:rsidRPr="00826548" w:rsidRDefault="00131AC2" w:rsidP="00131AC2">
      <w:pPr>
        <w:pStyle w:val="Prrafodelista"/>
        <w:rPr>
          <w:rFonts w:cs="Times New Roman"/>
          <w:szCs w:val="24"/>
          <w:lang w:val="es-ES"/>
        </w:rPr>
      </w:pPr>
      <w:r w:rsidRPr="00826548">
        <w:rPr>
          <w:rFonts w:cs="Times New Roman"/>
          <w:szCs w:val="24"/>
          <w:lang w:val="es-ES"/>
        </w:rPr>
        <w:t>La resistencia al cambio es algo que se debe tomar en cuenta y es un punto que se trabajara desde la etapa de implementación a través de inducciones, así como a lo largo del tiempo mientras se familiarizan a los cambios realizados.</w:t>
      </w:r>
    </w:p>
    <w:p w14:paraId="641B75F0" w14:textId="3A2AAB2A" w:rsidR="00131AC2" w:rsidRPr="00826548" w:rsidRDefault="00EF2024" w:rsidP="00004075">
      <w:pPr>
        <w:pStyle w:val="Ttulo3"/>
        <w:ind w:left="993" w:hanging="720"/>
        <w:rPr>
          <w:rFonts w:cs="Times New Roman"/>
          <w:lang w:val="es-ES"/>
        </w:rPr>
      </w:pPr>
      <w:bookmarkStart w:id="249" w:name="_Toc14895552"/>
      <w:bookmarkStart w:id="250" w:name="_Toc63378952"/>
      <w:r>
        <w:rPr>
          <w:rFonts w:cs="Times New Roman"/>
          <w:lang w:val="es-ES"/>
        </w:rPr>
        <w:lastRenderedPageBreak/>
        <w:t>4.1.</w:t>
      </w:r>
      <w:bookmarkEnd w:id="249"/>
      <w:r w:rsidR="00041051">
        <w:rPr>
          <w:rFonts w:cs="Times New Roman"/>
          <w:lang w:val="es-ES"/>
        </w:rPr>
        <w:t>3.</w:t>
      </w:r>
      <w:r w:rsidR="00041051" w:rsidRPr="00826548">
        <w:rPr>
          <w:rFonts w:cs="Times New Roman"/>
          <w:lang w:val="es-ES"/>
        </w:rPr>
        <w:t xml:space="preserve"> Tercero</w:t>
      </w:r>
      <w:bookmarkEnd w:id="250"/>
    </w:p>
    <w:p w14:paraId="3CAD7AA2" w14:textId="6EBC2B60" w:rsidR="00AC5968" w:rsidRPr="008D5825" w:rsidRDefault="00131AC2" w:rsidP="008D5825">
      <w:pPr>
        <w:pStyle w:val="Prrafodelista"/>
        <w:rPr>
          <w:rFonts w:cs="Times New Roman"/>
          <w:szCs w:val="24"/>
          <w:lang w:val="es-ES"/>
        </w:rPr>
      </w:pPr>
      <w:r w:rsidRPr="00826548">
        <w:rPr>
          <w:rFonts w:cs="Times New Roman"/>
          <w:szCs w:val="24"/>
          <w:lang w:val="es-ES"/>
        </w:rPr>
        <w:t>Por la estructura del sistema web, se espera que su aceptación sea muy alta y poco a poco sea total, debido a que con la creación de este se pretende ayudar a las decisiones de la empresa.</w:t>
      </w:r>
    </w:p>
    <w:p w14:paraId="37BB1F93" w14:textId="615EB417" w:rsidR="00690AE3" w:rsidRPr="00AC5968" w:rsidRDefault="00E531EE" w:rsidP="00AC5968">
      <w:pPr>
        <w:pStyle w:val="Ttulo2"/>
        <w:ind w:left="360" w:hanging="360"/>
        <w:rPr>
          <w:rFonts w:cs="Times New Roman"/>
          <w:szCs w:val="24"/>
          <w:lang w:val="es-ES"/>
        </w:rPr>
      </w:pPr>
      <w:bookmarkStart w:id="251" w:name="_Toc63378953"/>
      <w:r>
        <w:rPr>
          <w:rFonts w:cs="Times New Roman"/>
          <w:szCs w:val="24"/>
          <w:lang w:val="es-ES"/>
        </w:rPr>
        <w:t xml:space="preserve">4.2. </w:t>
      </w:r>
      <w:r w:rsidR="00131AC2" w:rsidRPr="00826548">
        <w:rPr>
          <w:rFonts w:cs="Times New Roman"/>
          <w:szCs w:val="24"/>
          <w:lang w:val="es-ES"/>
        </w:rPr>
        <w:t>Viabilidad</w:t>
      </w:r>
      <w:bookmarkEnd w:id="251"/>
      <w:r w:rsidR="00131AC2" w:rsidRPr="00826548">
        <w:rPr>
          <w:rFonts w:cs="Times New Roman"/>
          <w:szCs w:val="24"/>
          <w:lang w:val="es-ES"/>
        </w:rPr>
        <w:t xml:space="preserve"> </w:t>
      </w:r>
    </w:p>
    <w:p w14:paraId="77800CEC" w14:textId="77777777" w:rsidR="00131AC2" w:rsidRPr="00826548" w:rsidRDefault="00131AC2" w:rsidP="00131AC2">
      <w:pPr>
        <w:rPr>
          <w:rFonts w:cs="Times New Roman"/>
          <w:b/>
          <w:bCs/>
          <w:szCs w:val="24"/>
          <w:lang w:val="es-ES"/>
        </w:rPr>
      </w:pPr>
      <w:r w:rsidRPr="00826548">
        <w:rPr>
          <w:rFonts w:cs="Times New Roman"/>
          <w:b/>
          <w:bCs/>
          <w:szCs w:val="24"/>
          <w:lang w:val="es-ES"/>
        </w:rPr>
        <w:t>3.10.1. Financiera</w:t>
      </w:r>
    </w:p>
    <w:p w14:paraId="067CB9F1" w14:textId="77777777" w:rsidR="00131AC2" w:rsidRPr="00826548" w:rsidRDefault="00131AC2" w:rsidP="00131AC2">
      <w:pPr>
        <w:ind w:left="284"/>
        <w:rPr>
          <w:rFonts w:cs="Times New Roman"/>
          <w:szCs w:val="24"/>
          <w:lang w:val="es-ES"/>
        </w:rPr>
      </w:pPr>
      <w:r w:rsidRPr="00826548">
        <w:rPr>
          <w:rFonts w:cs="Times New Roman"/>
          <w:szCs w:val="24"/>
          <w:lang w:val="es-ES"/>
        </w:rPr>
        <w:t xml:space="preserve">Los recursos necesarios para realizar la implementación son un factor primordial para evaluar ya que esto da una visión a la institución con la cual se tendrá interacción sobre los gastos que se deben tener contemplados para la implementación del proyecto. </w:t>
      </w:r>
    </w:p>
    <w:p w14:paraId="79F5FDEE" w14:textId="381C64C8" w:rsidR="00131AC2" w:rsidRPr="00826548" w:rsidRDefault="00131AC2" w:rsidP="00131AC2">
      <w:pPr>
        <w:ind w:left="284"/>
        <w:rPr>
          <w:rFonts w:cs="Times New Roman"/>
          <w:szCs w:val="24"/>
          <w:lang w:val="es-ES"/>
        </w:rPr>
      </w:pPr>
      <w:r w:rsidRPr="00826548">
        <w:rPr>
          <w:rFonts w:cs="Times New Roman"/>
          <w:szCs w:val="24"/>
          <w:lang w:val="es-ES"/>
        </w:rPr>
        <w:t xml:space="preserve">Para llevar a cabo el proceso de implementación inicial del </w:t>
      </w:r>
      <w:r w:rsidR="00B21B43" w:rsidRPr="00826548">
        <w:rPr>
          <w:rFonts w:cs="Times New Roman"/>
          <w:szCs w:val="24"/>
          <w:lang w:val="es-ES"/>
        </w:rPr>
        <w:t>proyecto se</w:t>
      </w:r>
      <w:r w:rsidRPr="00826548">
        <w:rPr>
          <w:rFonts w:cs="Times New Roman"/>
          <w:szCs w:val="24"/>
          <w:lang w:val="es-ES"/>
        </w:rPr>
        <w:t xml:space="preserve"> cuenta con la disponibilidad de parte de la Superintendencia de Administración Tributaria y el Ministerio Público para proveer los recursos necesarios y con esto asegurar el éxito del proyecto. Uno de los puntos más importantes a evaluar son los costos de la infraestructura sobre la cual será desarrollado el proyecto. En este escenario específicamente cabe mencionar que la infraestructura utilizada para la puesta en marcha de este sistema es provista por la Superintendencia de Administración Tributaria -SAT- la cual cuenta con una plataforma de servicios en nube específicamente de la compañía AWS</w:t>
      </w:r>
      <w:r w:rsidRPr="00826548">
        <w:rPr>
          <w:rStyle w:val="Refdenotaalpie"/>
          <w:rFonts w:cs="Times New Roman"/>
          <w:szCs w:val="24"/>
          <w:lang w:val="es-ES"/>
        </w:rPr>
        <w:footnoteReference w:id="6"/>
      </w:r>
      <w:r w:rsidRPr="00826548">
        <w:rPr>
          <w:rFonts w:cs="Times New Roman"/>
          <w:szCs w:val="24"/>
          <w:lang w:val="es-ES"/>
        </w:rPr>
        <w:t>.</w:t>
      </w:r>
    </w:p>
    <w:p w14:paraId="6D1B9A2E" w14:textId="77777777" w:rsidR="00131AC2" w:rsidRPr="00826548" w:rsidRDefault="00131AC2" w:rsidP="00131AC2">
      <w:pPr>
        <w:ind w:left="284"/>
        <w:rPr>
          <w:rFonts w:cs="Times New Roman"/>
          <w:szCs w:val="24"/>
          <w:lang w:val="es-ES"/>
        </w:rPr>
      </w:pPr>
      <w:r w:rsidRPr="00826548">
        <w:rPr>
          <w:rFonts w:cs="Times New Roman"/>
          <w:szCs w:val="24"/>
          <w:lang w:val="es-ES"/>
        </w:rPr>
        <w:t>Los costos necesarios para realizar la implementación se evaluaron con respecto a la herramienta de costos</w:t>
      </w:r>
      <w:r w:rsidRPr="00826548">
        <w:rPr>
          <w:rStyle w:val="Refdenotaalpie"/>
          <w:rFonts w:cs="Times New Roman"/>
          <w:szCs w:val="24"/>
          <w:lang w:val="es-ES"/>
        </w:rPr>
        <w:footnoteReference w:id="7"/>
      </w:r>
      <w:r w:rsidRPr="00826548">
        <w:rPr>
          <w:rFonts w:cs="Times New Roman"/>
          <w:szCs w:val="24"/>
          <w:lang w:val="es-ES"/>
        </w:rPr>
        <w:t xml:space="preserve"> provista por la plataforma de Amazon Web Services, con esta se examinó el comportamiento del uso de los servicios por parte de la Superintendencia de Administración Tributaria en diversos proyectos; en base a dicho estudio se lograron definir los costos descritos a continuación.</w:t>
      </w:r>
    </w:p>
    <w:p w14:paraId="56F6C754" w14:textId="77777777" w:rsidR="00131AC2" w:rsidRDefault="00131AC2" w:rsidP="00946104">
      <w:pPr>
        <w:pStyle w:val="Prrafodelista"/>
        <w:numPr>
          <w:ilvl w:val="0"/>
          <w:numId w:val="68"/>
        </w:numPr>
        <w:rPr>
          <w:rFonts w:cs="Times New Roman"/>
          <w:szCs w:val="24"/>
          <w:lang w:val="es-ES"/>
        </w:rPr>
      </w:pPr>
      <w:r w:rsidRPr="00826548">
        <w:rPr>
          <w:rFonts w:cs="Times New Roman"/>
          <w:szCs w:val="24"/>
          <w:lang w:val="es-ES"/>
        </w:rPr>
        <w:t>Servicios de Nube</w:t>
      </w:r>
    </w:p>
    <w:p w14:paraId="0D91775E" w14:textId="7808AD4C" w:rsidR="00C05370" w:rsidRDefault="00C05370" w:rsidP="0076551F">
      <w:pPr>
        <w:pStyle w:val="Descripcin"/>
        <w:spacing w:after="0"/>
        <w:jc w:val="center"/>
        <w:rPr>
          <w:i w:val="0"/>
          <w:iCs w:val="0"/>
          <w:color w:val="auto"/>
          <w:sz w:val="20"/>
          <w:szCs w:val="20"/>
        </w:rPr>
      </w:pPr>
      <w:bookmarkStart w:id="252" w:name="_Toc62418880"/>
    </w:p>
    <w:p w14:paraId="7FED2AFA" w14:textId="4896A817" w:rsidR="00524721" w:rsidRDefault="00524721" w:rsidP="00524721"/>
    <w:p w14:paraId="56BB4A27" w14:textId="6A18A52A" w:rsidR="00524721" w:rsidRDefault="00524721" w:rsidP="00524721"/>
    <w:p w14:paraId="4E8524C8" w14:textId="64E0F567" w:rsidR="00524721" w:rsidRDefault="00524721" w:rsidP="00524721"/>
    <w:p w14:paraId="25336E13" w14:textId="77777777" w:rsidR="00524721" w:rsidRPr="00524721" w:rsidRDefault="00524721" w:rsidP="00524721"/>
    <w:p w14:paraId="453CC379" w14:textId="77777777" w:rsidR="00C05370" w:rsidRDefault="00C05370" w:rsidP="0076551F">
      <w:pPr>
        <w:pStyle w:val="Descripcin"/>
        <w:spacing w:after="0"/>
        <w:jc w:val="center"/>
        <w:rPr>
          <w:i w:val="0"/>
          <w:iCs w:val="0"/>
          <w:color w:val="auto"/>
          <w:sz w:val="20"/>
          <w:szCs w:val="20"/>
        </w:rPr>
      </w:pPr>
    </w:p>
    <w:p w14:paraId="04CF3F2E" w14:textId="7D5BCCBA" w:rsidR="0076551F" w:rsidRDefault="00C520FC" w:rsidP="0076551F">
      <w:pPr>
        <w:pStyle w:val="Descripcin"/>
        <w:spacing w:after="0"/>
        <w:jc w:val="center"/>
        <w:rPr>
          <w:i w:val="0"/>
          <w:iCs w:val="0"/>
          <w:color w:val="auto"/>
          <w:sz w:val="20"/>
          <w:szCs w:val="20"/>
        </w:rPr>
      </w:pPr>
      <w:r w:rsidRPr="00C520FC">
        <w:rPr>
          <w:i w:val="0"/>
          <w:iCs w:val="0"/>
          <w:color w:val="auto"/>
          <w:sz w:val="20"/>
          <w:szCs w:val="20"/>
        </w:rPr>
        <w:lastRenderedPageBreak/>
        <w:t xml:space="preserve">Tabla </w:t>
      </w:r>
      <w:r w:rsidRPr="00C520FC">
        <w:rPr>
          <w:i w:val="0"/>
          <w:iCs w:val="0"/>
          <w:color w:val="auto"/>
          <w:sz w:val="20"/>
          <w:szCs w:val="20"/>
        </w:rPr>
        <w:fldChar w:fldCharType="begin"/>
      </w:r>
      <w:r w:rsidRPr="00C520FC">
        <w:rPr>
          <w:i w:val="0"/>
          <w:iCs w:val="0"/>
          <w:color w:val="auto"/>
          <w:sz w:val="20"/>
          <w:szCs w:val="20"/>
        </w:rPr>
        <w:instrText xml:space="preserve"> SEQ Tabla \* ARABIC </w:instrText>
      </w:r>
      <w:r w:rsidRPr="00C520FC">
        <w:rPr>
          <w:i w:val="0"/>
          <w:iCs w:val="0"/>
          <w:color w:val="auto"/>
          <w:sz w:val="20"/>
          <w:szCs w:val="20"/>
        </w:rPr>
        <w:fldChar w:fldCharType="separate"/>
      </w:r>
      <w:r w:rsidR="00F67AA4">
        <w:rPr>
          <w:i w:val="0"/>
          <w:iCs w:val="0"/>
          <w:noProof/>
          <w:color w:val="auto"/>
          <w:sz w:val="20"/>
          <w:szCs w:val="20"/>
        </w:rPr>
        <w:t>7</w:t>
      </w:r>
      <w:r w:rsidRPr="00C520FC">
        <w:rPr>
          <w:i w:val="0"/>
          <w:iCs w:val="0"/>
          <w:color w:val="auto"/>
          <w:sz w:val="20"/>
          <w:szCs w:val="20"/>
        </w:rPr>
        <w:fldChar w:fldCharType="end"/>
      </w:r>
      <w:r w:rsidRPr="00C520FC">
        <w:rPr>
          <w:i w:val="0"/>
          <w:iCs w:val="0"/>
          <w:color w:val="auto"/>
          <w:sz w:val="20"/>
          <w:szCs w:val="20"/>
        </w:rPr>
        <w:t xml:space="preserve">. </w:t>
      </w:r>
    </w:p>
    <w:p w14:paraId="6042502D" w14:textId="76BAE1A1" w:rsidR="00EE653E" w:rsidRDefault="00C520FC" w:rsidP="0076551F">
      <w:pPr>
        <w:pStyle w:val="Descripcin"/>
        <w:spacing w:after="0"/>
        <w:jc w:val="center"/>
        <w:rPr>
          <w:color w:val="auto"/>
          <w:sz w:val="20"/>
          <w:szCs w:val="20"/>
        </w:rPr>
      </w:pPr>
      <w:r w:rsidRPr="0076551F">
        <w:rPr>
          <w:color w:val="auto"/>
          <w:sz w:val="20"/>
          <w:szCs w:val="20"/>
        </w:rPr>
        <w:t>Costos de servicios en nube</w:t>
      </w:r>
      <w:bookmarkEnd w:id="252"/>
    </w:p>
    <w:p w14:paraId="7A6ECAE1" w14:textId="77777777" w:rsidR="00C05370" w:rsidRPr="00C05370" w:rsidRDefault="00C05370" w:rsidP="00C05370"/>
    <w:tbl>
      <w:tblPr>
        <w:tblStyle w:val="Tabladelista6concolores"/>
        <w:tblpPr w:leftFromText="141" w:rightFromText="141" w:vertAnchor="text" w:horzAnchor="margin" w:tblpXSpec="right" w:tblpY="-67"/>
        <w:tblW w:w="7653" w:type="dxa"/>
        <w:tblLook w:val="04A0" w:firstRow="1" w:lastRow="0" w:firstColumn="1" w:lastColumn="0" w:noHBand="0" w:noVBand="1"/>
      </w:tblPr>
      <w:tblGrid>
        <w:gridCol w:w="1209"/>
        <w:gridCol w:w="1040"/>
        <w:gridCol w:w="1334"/>
        <w:gridCol w:w="1129"/>
        <w:gridCol w:w="1005"/>
        <w:gridCol w:w="1103"/>
        <w:gridCol w:w="1138"/>
      </w:tblGrid>
      <w:tr w:rsidR="00636165" w:rsidRPr="00EE653E" w14:paraId="1C7D68A5" w14:textId="77777777" w:rsidTr="00EC2722">
        <w:trPr>
          <w:cnfStyle w:val="100000000000" w:firstRow="1" w:lastRow="0" w:firstColumn="0" w:lastColumn="0" w:oddVBand="0" w:evenVBand="0" w:oddHBand="0"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1163" w:type="dxa"/>
            <w:noWrap/>
            <w:hideMark/>
          </w:tcPr>
          <w:p w14:paraId="49B201B1" w14:textId="77777777" w:rsidR="00636165" w:rsidRPr="00EE653E" w:rsidRDefault="00636165" w:rsidP="00636165">
            <w:pPr>
              <w:spacing w:line="240" w:lineRule="auto"/>
              <w:ind w:left="184" w:hanging="184"/>
              <w:jc w:val="center"/>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Servicio</w:t>
            </w:r>
          </w:p>
        </w:tc>
        <w:tc>
          <w:tcPr>
            <w:tcW w:w="1000" w:type="dxa"/>
            <w:hideMark/>
          </w:tcPr>
          <w:p w14:paraId="4CF7CBC0" w14:textId="77777777" w:rsidR="00636165" w:rsidRPr="00EE653E" w:rsidRDefault="00636165" w:rsidP="00636165">
            <w:pPr>
              <w:spacing w:line="240" w:lineRule="auto"/>
              <w:ind w:left="184" w:hanging="184"/>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Costo</w:t>
            </w:r>
            <w:r w:rsidRPr="00EE653E">
              <w:rPr>
                <w:rFonts w:eastAsia="Times New Roman" w:cs="Times New Roman"/>
                <w:b w:val="0"/>
                <w:bCs w:val="0"/>
                <w:sz w:val="16"/>
                <w:szCs w:val="16"/>
                <w:lang w:val="es-ES" w:eastAsia="es-MX"/>
              </w:rPr>
              <w:br/>
              <w:t xml:space="preserve">Ambiente </w:t>
            </w:r>
            <w:r w:rsidRPr="00EE653E">
              <w:rPr>
                <w:rFonts w:eastAsia="Times New Roman" w:cs="Times New Roman"/>
                <w:b w:val="0"/>
                <w:bCs w:val="0"/>
                <w:sz w:val="16"/>
                <w:szCs w:val="16"/>
                <w:lang w:val="es-ES" w:eastAsia="es-MX"/>
              </w:rPr>
              <w:br/>
              <w:t>desarrollo</w:t>
            </w:r>
          </w:p>
        </w:tc>
        <w:tc>
          <w:tcPr>
            <w:tcW w:w="1283" w:type="dxa"/>
            <w:hideMark/>
          </w:tcPr>
          <w:p w14:paraId="59506688" w14:textId="77777777" w:rsidR="00636165" w:rsidRPr="00EE653E" w:rsidRDefault="00636165" w:rsidP="00636165">
            <w:pPr>
              <w:spacing w:line="240" w:lineRule="auto"/>
              <w:ind w:left="184" w:hanging="184"/>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Costo</w:t>
            </w:r>
            <w:r w:rsidRPr="00EE653E">
              <w:rPr>
                <w:rFonts w:eastAsia="Times New Roman" w:cs="Times New Roman"/>
                <w:b w:val="0"/>
                <w:bCs w:val="0"/>
                <w:sz w:val="16"/>
                <w:szCs w:val="16"/>
                <w:lang w:val="es-ES" w:eastAsia="es-MX"/>
              </w:rPr>
              <w:br/>
              <w:t xml:space="preserve">Ambiente </w:t>
            </w:r>
            <w:r w:rsidRPr="00EE653E">
              <w:rPr>
                <w:rFonts w:eastAsia="Times New Roman" w:cs="Times New Roman"/>
                <w:b w:val="0"/>
                <w:bCs w:val="0"/>
                <w:sz w:val="16"/>
                <w:szCs w:val="16"/>
                <w:lang w:val="es-ES" w:eastAsia="es-MX"/>
              </w:rPr>
              <w:br/>
              <w:t>Preproducción</w:t>
            </w:r>
          </w:p>
        </w:tc>
        <w:tc>
          <w:tcPr>
            <w:tcW w:w="1086" w:type="dxa"/>
            <w:hideMark/>
          </w:tcPr>
          <w:p w14:paraId="7C7A4AD1" w14:textId="77777777" w:rsidR="00636165" w:rsidRPr="00EE653E" w:rsidRDefault="00636165" w:rsidP="00636165">
            <w:pPr>
              <w:spacing w:line="240" w:lineRule="auto"/>
              <w:ind w:left="184" w:hanging="184"/>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Costo</w:t>
            </w:r>
            <w:r w:rsidRPr="00EE653E">
              <w:rPr>
                <w:rFonts w:eastAsia="Times New Roman" w:cs="Times New Roman"/>
                <w:b w:val="0"/>
                <w:bCs w:val="0"/>
                <w:sz w:val="16"/>
                <w:szCs w:val="16"/>
                <w:lang w:val="es-ES" w:eastAsia="es-MX"/>
              </w:rPr>
              <w:br/>
              <w:t xml:space="preserve">Ambiente </w:t>
            </w:r>
            <w:r w:rsidRPr="00EE653E">
              <w:rPr>
                <w:rFonts w:eastAsia="Times New Roman" w:cs="Times New Roman"/>
                <w:b w:val="0"/>
                <w:bCs w:val="0"/>
                <w:sz w:val="16"/>
                <w:szCs w:val="16"/>
                <w:lang w:val="es-ES" w:eastAsia="es-MX"/>
              </w:rPr>
              <w:br/>
              <w:t>Producción</w:t>
            </w:r>
          </w:p>
        </w:tc>
        <w:tc>
          <w:tcPr>
            <w:tcW w:w="966" w:type="dxa"/>
            <w:hideMark/>
          </w:tcPr>
          <w:p w14:paraId="7A9524D7" w14:textId="77777777" w:rsidR="00636165" w:rsidRPr="00EE653E" w:rsidRDefault="00636165" w:rsidP="00636165">
            <w:pPr>
              <w:spacing w:line="240" w:lineRule="auto"/>
              <w:ind w:left="184" w:hanging="184"/>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Costo total</w:t>
            </w:r>
            <w:r w:rsidRPr="00EE653E">
              <w:rPr>
                <w:rFonts w:eastAsia="Times New Roman" w:cs="Times New Roman"/>
                <w:b w:val="0"/>
                <w:bCs w:val="0"/>
                <w:sz w:val="16"/>
                <w:szCs w:val="16"/>
                <w:lang w:val="es-ES" w:eastAsia="es-MX"/>
              </w:rPr>
              <w:br/>
              <w:t>(Dólares)</w:t>
            </w:r>
          </w:p>
        </w:tc>
        <w:tc>
          <w:tcPr>
            <w:tcW w:w="1061" w:type="dxa"/>
            <w:hideMark/>
          </w:tcPr>
          <w:p w14:paraId="46B3421E" w14:textId="77777777" w:rsidR="00636165" w:rsidRPr="00EE653E" w:rsidRDefault="00636165" w:rsidP="00636165">
            <w:pPr>
              <w:spacing w:line="240" w:lineRule="auto"/>
              <w:ind w:left="184" w:hanging="184"/>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Factor de conversión pago local (Más impuestos)</w:t>
            </w:r>
          </w:p>
        </w:tc>
        <w:tc>
          <w:tcPr>
            <w:tcW w:w="1094" w:type="dxa"/>
            <w:hideMark/>
          </w:tcPr>
          <w:p w14:paraId="65FC5608" w14:textId="77777777" w:rsidR="00636165" w:rsidRPr="00EE653E" w:rsidRDefault="00636165" w:rsidP="00636165">
            <w:pPr>
              <w:spacing w:line="240" w:lineRule="auto"/>
              <w:ind w:left="184" w:hanging="184"/>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 xml:space="preserve">Costo total </w:t>
            </w:r>
            <w:r w:rsidRPr="00EE653E">
              <w:rPr>
                <w:rFonts w:eastAsia="Times New Roman" w:cs="Times New Roman"/>
                <w:b w:val="0"/>
                <w:bCs w:val="0"/>
                <w:sz w:val="16"/>
                <w:szCs w:val="16"/>
                <w:lang w:val="es-ES" w:eastAsia="es-MX"/>
              </w:rPr>
              <w:br/>
              <w:t>(Quetzales)</w:t>
            </w:r>
          </w:p>
        </w:tc>
      </w:tr>
      <w:tr w:rsidR="00636165" w:rsidRPr="00EE653E" w14:paraId="2CB1B849" w14:textId="77777777" w:rsidTr="00EC2722">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163" w:type="dxa"/>
            <w:noWrap/>
            <w:hideMark/>
          </w:tcPr>
          <w:p w14:paraId="12243F76" w14:textId="77777777" w:rsidR="00636165" w:rsidRPr="00EE653E" w:rsidRDefault="00636165" w:rsidP="00636165">
            <w:pPr>
              <w:spacing w:line="240" w:lineRule="auto"/>
              <w:ind w:left="184" w:hanging="184"/>
              <w:jc w:val="left"/>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Amazon Relational Database Service</w:t>
            </w:r>
          </w:p>
        </w:tc>
        <w:tc>
          <w:tcPr>
            <w:tcW w:w="1000" w:type="dxa"/>
            <w:noWrap/>
            <w:hideMark/>
          </w:tcPr>
          <w:p w14:paraId="13A34A37"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$4,593.69</w:t>
            </w:r>
          </w:p>
        </w:tc>
        <w:tc>
          <w:tcPr>
            <w:tcW w:w="1283" w:type="dxa"/>
            <w:noWrap/>
            <w:hideMark/>
          </w:tcPr>
          <w:p w14:paraId="7A62EA3B"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$4,593.69</w:t>
            </w:r>
          </w:p>
        </w:tc>
        <w:tc>
          <w:tcPr>
            <w:tcW w:w="1086" w:type="dxa"/>
            <w:noWrap/>
            <w:hideMark/>
          </w:tcPr>
          <w:p w14:paraId="3FC0D9DC"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$4,593.69</w:t>
            </w:r>
          </w:p>
        </w:tc>
        <w:tc>
          <w:tcPr>
            <w:tcW w:w="966" w:type="dxa"/>
            <w:noWrap/>
            <w:hideMark/>
          </w:tcPr>
          <w:p w14:paraId="6472B3A6"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$13,781.07</w:t>
            </w:r>
          </w:p>
        </w:tc>
        <w:tc>
          <w:tcPr>
            <w:tcW w:w="1061" w:type="dxa"/>
            <w:noWrap/>
            <w:hideMark/>
          </w:tcPr>
          <w:p w14:paraId="1F62C245"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Q10.40</w:t>
            </w:r>
          </w:p>
        </w:tc>
        <w:tc>
          <w:tcPr>
            <w:tcW w:w="1094" w:type="dxa"/>
            <w:noWrap/>
            <w:hideMark/>
          </w:tcPr>
          <w:p w14:paraId="2AC3982D"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Q143,323.13</w:t>
            </w:r>
          </w:p>
        </w:tc>
      </w:tr>
      <w:tr w:rsidR="00636165" w:rsidRPr="00EE653E" w14:paraId="6674D91A" w14:textId="77777777" w:rsidTr="00EC2722">
        <w:trPr>
          <w:trHeight w:val="266"/>
        </w:trPr>
        <w:tc>
          <w:tcPr>
            <w:cnfStyle w:val="001000000000" w:firstRow="0" w:lastRow="0" w:firstColumn="1" w:lastColumn="0" w:oddVBand="0" w:evenVBand="0" w:oddHBand="0" w:evenHBand="0" w:firstRowFirstColumn="0" w:firstRowLastColumn="0" w:lastRowFirstColumn="0" w:lastRowLastColumn="0"/>
            <w:tcW w:w="1163" w:type="dxa"/>
            <w:noWrap/>
            <w:hideMark/>
          </w:tcPr>
          <w:p w14:paraId="38F79C5D" w14:textId="77777777" w:rsidR="00636165" w:rsidRPr="00EE653E" w:rsidRDefault="00636165" w:rsidP="00636165">
            <w:pPr>
              <w:spacing w:line="240" w:lineRule="auto"/>
              <w:ind w:left="184" w:hanging="184"/>
              <w:jc w:val="left"/>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Amazon CloudWatch</w:t>
            </w:r>
          </w:p>
        </w:tc>
        <w:tc>
          <w:tcPr>
            <w:tcW w:w="1000" w:type="dxa"/>
            <w:noWrap/>
            <w:hideMark/>
          </w:tcPr>
          <w:p w14:paraId="0E367F71"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$2,409.48</w:t>
            </w:r>
          </w:p>
        </w:tc>
        <w:tc>
          <w:tcPr>
            <w:tcW w:w="1283" w:type="dxa"/>
            <w:noWrap/>
            <w:hideMark/>
          </w:tcPr>
          <w:p w14:paraId="5BC3DBDB"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$2,409.48</w:t>
            </w:r>
          </w:p>
        </w:tc>
        <w:tc>
          <w:tcPr>
            <w:tcW w:w="1086" w:type="dxa"/>
            <w:noWrap/>
            <w:hideMark/>
          </w:tcPr>
          <w:p w14:paraId="03D6372E"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$2,409.48</w:t>
            </w:r>
          </w:p>
        </w:tc>
        <w:tc>
          <w:tcPr>
            <w:tcW w:w="966" w:type="dxa"/>
            <w:noWrap/>
            <w:hideMark/>
          </w:tcPr>
          <w:p w14:paraId="4C0F924A"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$7,228.44</w:t>
            </w:r>
          </w:p>
        </w:tc>
        <w:tc>
          <w:tcPr>
            <w:tcW w:w="1061" w:type="dxa"/>
            <w:noWrap/>
            <w:hideMark/>
          </w:tcPr>
          <w:p w14:paraId="0C6BEBAA"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Q10.40</w:t>
            </w:r>
          </w:p>
        </w:tc>
        <w:tc>
          <w:tcPr>
            <w:tcW w:w="1094" w:type="dxa"/>
            <w:noWrap/>
            <w:hideMark/>
          </w:tcPr>
          <w:p w14:paraId="233C96E0"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Q75,175.78</w:t>
            </w:r>
          </w:p>
        </w:tc>
      </w:tr>
      <w:tr w:rsidR="00636165" w:rsidRPr="00EE653E" w14:paraId="4971D97B" w14:textId="77777777" w:rsidTr="00EC2722">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163" w:type="dxa"/>
            <w:noWrap/>
            <w:hideMark/>
          </w:tcPr>
          <w:p w14:paraId="2BB9B075" w14:textId="77777777" w:rsidR="00636165" w:rsidRPr="00EE653E" w:rsidRDefault="00636165" w:rsidP="00636165">
            <w:pPr>
              <w:spacing w:line="240" w:lineRule="auto"/>
              <w:ind w:left="184" w:hanging="184"/>
              <w:jc w:val="left"/>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 xml:space="preserve">Amazon Elastic Compute Cloud </w:t>
            </w:r>
          </w:p>
        </w:tc>
        <w:tc>
          <w:tcPr>
            <w:tcW w:w="1000" w:type="dxa"/>
            <w:noWrap/>
            <w:hideMark/>
          </w:tcPr>
          <w:p w14:paraId="0DB35591"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$1,189.61</w:t>
            </w:r>
          </w:p>
        </w:tc>
        <w:tc>
          <w:tcPr>
            <w:tcW w:w="1283" w:type="dxa"/>
            <w:noWrap/>
            <w:hideMark/>
          </w:tcPr>
          <w:p w14:paraId="33E66615"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$1,189.61</w:t>
            </w:r>
          </w:p>
        </w:tc>
        <w:tc>
          <w:tcPr>
            <w:tcW w:w="1086" w:type="dxa"/>
            <w:noWrap/>
            <w:hideMark/>
          </w:tcPr>
          <w:p w14:paraId="28E6F545"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$1,189.61</w:t>
            </w:r>
          </w:p>
        </w:tc>
        <w:tc>
          <w:tcPr>
            <w:tcW w:w="966" w:type="dxa"/>
            <w:noWrap/>
            <w:hideMark/>
          </w:tcPr>
          <w:p w14:paraId="3F5C100A"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$3,568.83</w:t>
            </w:r>
          </w:p>
        </w:tc>
        <w:tc>
          <w:tcPr>
            <w:tcW w:w="1061" w:type="dxa"/>
            <w:noWrap/>
            <w:hideMark/>
          </w:tcPr>
          <w:p w14:paraId="49E01D68"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Q10.40</w:t>
            </w:r>
          </w:p>
        </w:tc>
        <w:tc>
          <w:tcPr>
            <w:tcW w:w="1094" w:type="dxa"/>
            <w:noWrap/>
            <w:hideMark/>
          </w:tcPr>
          <w:p w14:paraId="35D50D74"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Q37,115.83</w:t>
            </w:r>
          </w:p>
        </w:tc>
      </w:tr>
      <w:tr w:rsidR="00636165" w:rsidRPr="00EE653E" w14:paraId="6884EE37" w14:textId="77777777" w:rsidTr="00EC2722">
        <w:trPr>
          <w:trHeight w:val="266"/>
        </w:trPr>
        <w:tc>
          <w:tcPr>
            <w:cnfStyle w:val="001000000000" w:firstRow="0" w:lastRow="0" w:firstColumn="1" w:lastColumn="0" w:oddVBand="0" w:evenVBand="0" w:oddHBand="0" w:evenHBand="0" w:firstRowFirstColumn="0" w:firstRowLastColumn="0" w:lastRowFirstColumn="0" w:lastRowLastColumn="0"/>
            <w:tcW w:w="1163" w:type="dxa"/>
            <w:noWrap/>
            <w:hideMark/>
          </w:tcPr>
          <w:p w14:paraId="2FB12252" w14:textId="77777777" w:rsidR="00636165" w:rsidRPr="00EE653E" w:rsidRDefault="00636165" w:rsidP="00636165">
            <w:pPr>
              <w:spacing w:line="240" w:lineRule="auto"/>
              <w:ind w:left="184" w:hanging="184"/>
              <w:jc w:val="left"/>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AWS Database Migration Service</w:t>
            </w:r>
          </w:p>
        </w:tc>
        <w:tc>
          <w:tcPr>
            <w:tcW w:w="1000" w:type="dxa"/>
            <w:noWrap/>
            <w:hideMark/>
          </w:tcPr>
          <w:p w14:paraId="397E6713"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$323.15</w:t>
            </w:r>
          </w:p>
        </w:tc>
        <w:tc>
          <w:tcPr>
            <w:tcW w:w="1283" w:type="dxa"/>
            <w:noWrap/>
            <w:hideMark/>
          </w:tcPr>
          <w:p w14:paraId="41452216"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$323.15</w:t>
            </w:r>
          </w:p>
        </w:tc>
        <w:tc>
          <w:tcPr>
            <w:tcW w:w="1086" w:type="dxa"/>
            <w:noWrap/>
            <w:hideMark/>
          </w:tcPr>
          <w:p w14:paraId="14398C33"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$323.15</w:t>
            </w:r>
          </w:p>
        </w:tc>
        <w:tc>
          <w:tcPr>
            <w:tcW w:w="966" w:type="dxa"/>
            <w:noWrap/>
            <w:hideMark/>
          </w:tcPr>
          <w:p w14:paraId="7EC42AB5"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$969.45</w:t>
            </w:r>
          </w:p>
        </w:tc>
        <w:tc>
          <w:tcPr>
            <w:tcW w:w="1061" w:type="dxa"/>
            <w:noWrap/>
            <w:hideMark/>
          </w:tcPr>
          <w:p w14:paraId="46A76C12"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Q10.40</w:t>
            </w:r>
          </w:p>
        </w:tc>
        <w:tc>
          <w:tcPr>
            <w:tcW w:w="1094" w:type="dxa"/>
            <w:noWrap/>
            <w:hideMark/>
          </w:tcPr>
          <w:p w14:paraId="478027A8" w14:textId="37CC55E0" w:rsidR="009331F6" w:rsidRDefault="00636165" w:rsidP="00B5108B">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Q10,082.28</w:t>
            </w:r>
          </w:p>
          <w:p w14:paraId="7696C651" w14:textId="77777777" w:rsidR="009331F6" w:rsidRDefault="009331F6"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p>
          <w:p w14:paraId="5627924D" w14:textId="77777777" w:rsidR="009331F6" w:rsidRDefault="009331F6"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p>
          <w:p w14:paraId="1FE9D45E" w14:textId="11431920" w:rsidR="009331F6" w:rsidRPr="00EE653E" w:rsidRDefault="009331F6"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p>
        </w:tc>
      </w:tr>
      <w:tr w:rsidR="00636165" w:rsidRPr="00EE653E" w14:paraId="7989901A" w14:textId="77777777" w:rsidTr="00EC2722">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163" w:type="dxa"/>
            <w:noWrap/>
            <w:hideMark/>
          </w:tcPr>
          <w:p w14:paraId="4EB3AC8A" w14:textId="77777777" w:rsidR="00636165" w:rsidRPr="00EE653E" w:rsidRDefault="00636165" w:rsidP="00636165">
            <w:pPr>
              <w:spacing w:line="240" w:lineRule="auto"/>
              <w:ind w:left="184" w:hanging="184"/>
              <w:jc w:val="left"/>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Amazon Simple Storage Service (Amazon S3)</w:t>
            </w:r>
          </w:p>
        </w:tc>
        <w:tc>
          <w:tcPr>
            <w:tcW w:w="1000" w:type="dxa"/>
            <w:noWrap/>
            <w:hideMark/>
          </w:tcPr>
          <w:p w14:paraId="5DEF0DF0"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$484.25</w:t>
            </w:r>
          </w:p>
        </w:tc>
        <w:tc>
          <w:tcPr>
            <w:tcW w:w="1283" w:type="dxa"/>
            <w:noWrap/>
            <w:hideMark/>
          </w:tcPr>
          <w:p w14:paraId="36F687EE"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$484.25</w:t>
            </w:r>
          </w:p>
        </w:tc>
        <w:tc>
          <w:tcPr>
            <w:tcW w:w="1086" w:type="dxa"/>
            <w:noWrap/>
            <w:hideMark/>
          </w:tcPr>
          <w:p w14:paraId="2AC983D6"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$484.25</w:t>
            </w:r>
          </w:p>
        </w:tc>
        <w:tc>
          <w:tcPr>
            <w:tcW w:w="966" w:type="dxa"/>
            <w:noWrap/>
            <w:hideMark/>
          </w:tcPr>
          <w:p w14:paraId="0FD3826F"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$1,452.75</w:t>
            </w:r>
          </w:p>
        </w:tc>
        <w:tc>
          <w:tcPr>
            <w:tcW w:w="1061" w:type="dxa"/>
            <w:noWrap/>
            <w:hideMark/>
          </w:tcPr>
          <w:p w14:paraId="403FA00F"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Q10.40</w:t>
            </w:r>
          </w:p>
        </w:tc>
        <w:tc>
          <w:tcPr>
            <w:tcW w:w="1094" w:type="dxa"/>
            <w:noWrap/>
            <w:hideMark/>
          </w:tcPr>
          <w:p w14:paraId="63EC4114"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Q15,108.60</w:t>
            </w:r>
          </w:p>
        </w:tc>
      </w:tr>
      <w:tr w:rsidR="00636165" w:rsidRPr="00EE653E" w14:paraId="0B14E357" w14:textId="77777777" w:rsidTr="00EC2722">
        <w:trPr>
          <w:trHeight w:val="266"/>
        </w:trPr>
        <w:tc>
          <w:tcPr>
            <w:cnfStyle w:val="001000000000" w:firstRow="0" w:lastRow="0" w:firstColumn="1" w:lastColumn="0" w:oddVBand="0" w:evenVBand="0" w:oddHBand="0" w:evenHBand="0" w:firstRowFirstColumn="0" w:firstRowLastColumn="0" w:lastRowFirstColumn="0" w:lastRowLastColumn="0"/>
            <w:tcW w:w="1163" w:type="dxa"/>
            <w:noWrap/>
            <w:hideMark/>
          </w:tcPr>
          <w:p w14:paraId="2D6A2E9B" w14:textId="77777777" w:rsidR="00636165" w:rsidRPr="00EE653E" w:rsidRDefault="00636165" w:rsidP="00636165">
            <w:pPr>
              <w:spacing w:line="240" w:lineRule="auto"/>
              <w:ind w:left="184" w:hanging="184"/>
              <w:jc w:val="center"/>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Amazon Route 53</w:t>
            </w:r>
          </w:p>
        </w:tc>
        <w:tc>
          <w:tcPr>
            <w:tcW w:w="1000" w:type="dxa"/>
            <w:noWrap/>
            <w:hideMark/>
          </w:tcPr>
          <w:p w14:paraId="5D8ABF35"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$126.37</w:t>
            </w:r>
          </w:p>
        </w:tc>
        <w:tc>
          <w:tcPr>
            <w:tcW w:w="1283" w:type="dxa"/>
            <w:noWrap/>
            <w:hideMark/>
          </w:tcPr>
          <w:p w14:paraId="2ED6385C"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$126.37</w:t>
            </w:r>
          </w:p>
        </w:tc>
        <w:tc>
          <w:tcPr>
            <w:tcW w:w="1086" w:type="dxa"/>
            <w:noWrap/>
            <w:hideMark/>
          </w:tcPr>
          <w:p w14:paraId="6B3CEEAC"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$126.37</w:t>
            </w:r>
          </w:p>
        </w:tc>
        <w:tc>
          <w:tcPr>
            <w:tcW w:w="966" w:type="dxa"/>
            <w:noWrap/>
            <w:hideMark/>
          </w:tcPr>
          <w:p w14:paraId="1B9D20BE"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$379.11</w:t>
            </w:r>
          </w:p>
        </w:tc>
        <w:tc>
          <w:tcPr>
            <w:tcW w:w="1061" w:type="dxa"/>
            <w:noWrap/>
            <w:hideMark/>
          </w:tcPr>
          <w:p w14:paraId="75FDCDFF"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Q10.40</w:t>
            </w:r>
          </w:p>
        </w:tc>
        <w:tc>
          <w:tcPr>
            <w:tcW w:w="1094" w:type="dxa"/>
            <w:noWrap/>
            <w:hideMark/>
          </w:tcPr>
          <w:p w14:paraId="24D49996"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Q3,942.74</w:t>
            </w:r>
          </w:p>
        </w:tc>
      </w:tr>
      <w:tr w:rsidR="00636165" w:rsidRPr="00EE653E" w14:paraId="57966B0E" w14:textId="77777777" w:rsidTr="00EC2722">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163" w:type="dxa"/>
            <w:noWrap/>
            <w:hideMark/>
          </w:tcPr>
          <w:p w14:paraId="3B623DE6" w14:textId="77777777" w:rsidR="00636165" w:rsidRPr="00EE653E" w:rsidRDefault="00636165" w:rsidP="00636165">
            <w:pPr>
              <w:spacing w:line="240" w:lineRule="auto"/>
              <w:ind w:left="184" w:hanging="184"/>
              <w:jc w:val="left"/>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Amazon Elastic Kubernetes Service (Amazon EKS)</w:t>
            </w:r>
          </w:p>
        </w:tc>
        <w:tc>
          <w:tcPr>
            <w:tcW w:w="1000" w:type="dxa"/>
            <w:noWrap/>
            <w:hideMark/>
          </w:tcPr>
          <w:p w14:paraId="42ED6A5C"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$125.90</w:t>
            </w:r>
          </w:p>
        </w:tc>
        <w:tc>
          <w:tcPr>
            <w:tcW w:w="1283" w:type="dxa"/>
            <w:noWrap/>
            <w:hideMark/>
          </w:tcPr>
          <w:p w14:paraId="2916220A"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$125.90</w:t>
            </w:r>
          </w:p>
        </w:tc>
        <w:tc>
          <w:tcPr>
            <w:tcW w:w="1086" w:type="dxa"/>
            <w:noWrap/>
            <w:hideMark/>
          </w:tcPr>
          <w:p w14:paraId="5124B292"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$125.90</w:t>
            </w:r>
          </w:p>
        </w:tc>
        <w:tc>
          <w:tcPr>
            <w:tcW w:w="966" w:type="dxa"/>
            <w:noWrap/>
            <w:hideMark/>
          </w:tcPr>
          <w:p w14:paraId="07E37C2F"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$377.70</w:t>
            </w:r>
          </w:p>
        </w:tc>
        <w:tc>
          <w:tcPr>
            <w:tcW w:w="1061" w:type="dxa"/>
            <w:noWrap/>
            <w:hideMark/>
          </w:tcPr>
          <w:p w14:paraId="3D1FD531"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Q10.40</w:t>
            </w:r>
          </w:p>
        </w:tc>
        <w:tc>
          <w:tcPr>
            <w:tcW w:w="1094" w:type="dxa"/>
            <w:noWrap/>
            <w:hideMark/>
          </w:tcPr>
          <w:p w14:paraId="09428289"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Q3,928.08</w:t>
            </w:r>
          </w:p>
        </w:tc>
      </w:tr>
      <w:tr w:rsidR="00636165" w:rsidRPr="00EE653E" w14:paraId="6C70E4BE" w14:textId="77777777" w:rsidTr="00EC2722">
        <w:trPr>
          <w:trHeight w:val="266"/>
        </w:trPr>
        <w:tc>
          <w:tcPr>
            <w:cnfStyle w:val="001000000000" w:firstRow="0" w:lastRow="0" w:firstColumn="1" w:lastColumn="0" w:oddVBand="0" w:evenVBand="0" w:oddHBand="0" w:evenHBand="0" w:firstRowFirstColumn="0" w:firstRowLastColumn="0" w:lastRowFirstColumn="0" w:lastRowLastColumn="0"/>
            <w:tcW w:w="1163" w:type="dxa"/>
            <w:noWrap/>
            <w:hideMark/>
          </w:tcPr>
          <w:p w14:paraId="4095D526" w14:textId="77777777" w:rsidR="00636165" w:rsidRPr="00EE653E" w:rsidRDefault="00636165" w:rsidP="00636165">
            <w:pPr>
              <w:spacing w:line="240" w:lineRule="auto"/>
              <w:ind w:left="184" w:hanging="184"/>
              <w:jc w:val="left"/>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Amazon Virtual Private Cloud (Amazon VPC)</w:t>
            </w:r>
          </w:p>
        </w:tc>
        <w:tc>
          <w:tcPr>
            <w:tcW w:w="1000" w:type="dxa"/>
            <w:noWrap/>
            <w:hideMark/>
          </w:tcPr>
          <w:p w14:paraId="4F1EDD35"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$82.97</w:t>
            </w:r>
          </w:p>
        </w:tc>
        <w:tc>
          <w:tcPr>
            <w:tcW w:w="1283" w:type="dxa"/>
            <w:noWrap/>
            <w:hideMark/>
          </w:tcPr>
          <w:p w14:paraId="6E192240"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$82.97</w:t>
            </w:r>
          </w:p>
        </w:tc>
        <w:tc>
          <w:tcPr>
            <w:tcW w:w="1086" w:type="dxa"/>
            <w:noWrap/>
            <w:hideMark/>
          </w:tcPr>
          <w:p w14:paraId="5543F5F2"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$82.97</w:t>
            </w:r>
          </w:p>
        </w:tc>
        <w:tc>
          <w:tcPr>
            <w:tcW w:w="966" w:type="dxa"/>
            <w:noWrap/>
            <w:hideMark/>
          </w:tcPr>
          <w:p w14:paraId="2B3F3921"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$248.91</w:t>
            </w:r>
          </w:p>
        </w:tc>
        <w:tc>
          <w:tcPr>
            <w:tcW w:w="1061" w:type="dxa"/>
            <w:noWrap/>
            <w:hideMark/>
          </w:tcPr>
          <w:p w14:paraId="337F7643"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Q10.40</w:t>
            </w:r>
          </w:p>
        </w:tc>
        <w:tc>
          <w:tcPr>
            <w:tcW w:w="1094" w:type="dxa"/>
            <w:noWrap/>
            <w:hideMark/>
          </w:tcPr>
          <w:p w14:paraId="3BE8C8EC" w14:textId="77777777" w:rsidR="00636165" w:rsidRPr="00EE653E" w:rsidRDefault="00636165" w:rsidP="00636165">
            <w:pPr>
              <w:spacing w:line="240" w:lineRule="auto"/>
              <w:ind w:left="184" w:hanging="184"/>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Q2,588.66</w:t>
            </w:r>
          </w:p>
        </w:tc>
      </w:tr>
      <w:tr w:rsidR="00636165" w:rsidRPr="00EE653E" w14:paraId="70E7F805" w14:textId="77777777" w:rsidTr="00EC2722">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163" w:type="dxa"/>
            <w:noWrap/>
            <w:hideMark/>
          </w:tcPr>
          <w:p w14:paraId="42043327" w14:textId="77777777" w:rsidR="00636165" w:rsidRPr="00EE653E" w:rsidRDefault="00636165" w:rsidP="00636165">
            <w:pPr>
              <w:spacing w:line="240" w:lineRule="auto"/>
              <w:ind w:left="184" w:hanging="184"/>
              <w:jc w:val="left"/>
              <w:rPr>
                <w:rFonts w:eastAsia="Times New Roman" w:cs="Times New Roman"/>
                <w:b w:val="0"/>
                <w:bCs w:val="0"/>
                <w:sz w:val="16"/>
                <w:szCs w:val="16"/>
                <w:lang w:val="es-ES" w:eastAsia="es-MX"/>
              </w:rPr>
            </w:pPr>
            <w:r w:rsidRPr="00EE653E">
              <w:rPr>
                <w:rFonts w:eastAsia="Times New Roman" w:cs="Times New Roman"/>
                <w:b w:val="0"/>
                <w:bCs w:val="0"/>
                <w:sz w:val="16"/>
                <w:szCs w:val="16"/>
                <w:lang w:val="es-ES" w:eastAsia="es-MX"/>
              </w:rPr>
              <w:t>Total</w:t>
            </w:r>
          </w:p>
        </w:tc>
        <w:tc>
          <w:tcPr>
            <w:tcW w:w="1000" w:type="dxa"/>
            <w:noWrap/>
            <w:hideMark/>
          </w:tcPr>
          <w:p w14:paraId="362B28D3"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6"/>
                <w:szCs w:val="16"/>
                <w:lang w:val="es-ES" w:eastAsia="es-MX"/>
              </w:rPr>
            </w:pPr>
            <w:r w:rsidRPr="00EE653E">
              <w:rPr>
                <w:rFonts w:eastAsia="Times New Roman" w:cs="Times New Roman"/>
                <w:b/>
                <w:bCs/>
                <w:sz w:val="16"/>
                <w:szCs w:val="16"/>
                <w:lang w:val="es-ES" w:eastAsia="es-MX"/>
              </w:rPr>
              <w:t>$9,335.42</w:t>
            </w:r>
          </w:p>
        </w:tc>
        <w:tc>
          <w:tcPr>
            <w:tcW w:w="1283" w:type="dxa"/>
            <w:noWrap/>
            <w:hideMark/>
          </w:tcPr>
          <w:p w14:paraId="30C9EF56"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6"/>
                <w:szCs w:val="16"/>
                <w:lang w:val="es-ES" w:eastAsia="es-MX"/>
              </w:rPr>
            </w:pPr>
            <w:r w:rsidRPr="00EE653E">
              <w:rPr>
                <w:rFonts w:eastAsia="Times New Roman" w:cs="Times New Roman"/>
                <w:b/>
                <w:bCs/>
                <w:sz w:val="16"/>
                <w:szCs w:val="16"/>
                <w:lang w:val="es-ES" w:eastAsia="es-MX"/>
              </w:rPr>
              <w:t>$9,335.42</w:t>
            </w:r>
          </w:p>
        </w:tc>
        <w:tc>
          <w:tcPr>
            <w:tcW w:w="1086" w:type="dxa"/>
            <w:noWrap/>
            <w:hideMark/>
          </w:tcPr>
          <w:p w14:paraId="4DEF710F"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6"/>
                <w:szCs w:val="16"/>
                <w:lang w:val="es-ES" w:eastAsia="es-MX"/>
              </w:rPr>
            </w:pPr>
            <w:r w:rsidRPr="00EE653E">
              <w:rPr>
                <w:rFonts w:eastAsia="Times New Roman" w:cs="Times New Roman"/>
                <w:b/>
                <w:bCs/>
                <w:sz w:val="16"/>
                <w:szCs w:val="16"/>
                <w:lang w:val="es-ES" w:eastAsia="es-MX"/>
              </w:rPr>
              <w:t>$9,335.42</w:t>
            </w:r>
          </w:p>
        </w:tc>
        <w:tc>
          <w:tcPr>
            <w:tcW w:w="966" w:type="dxa"/>
            <w:noWrap/>
            <w:hideMark/>
          </w:tcPr>
          <w:p w14:paraId="75D13CD7"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6"/>
                <w:szCs w:val="16"/>
                <w:lang w:val="es-ES" w:eastAsia="es-MX"/>
              </w:rPr>
            </w:pPr>
            <w:r w:rsidRPr="00EE653E">
              <w:rPr>
                <w:rFonts w:eastAsia="Times New Roman" w:cs="Times New Roman"/>
                <w:b/>
                <w:bCs/>
                <w:sz w:val="16"/>
                <w:szCs w:val="16"/>
                <w:lang w:val="es-ES" w:eastAsia="es-MX"/>
              </w:rPr>
              <w:t>$28,006.26</w:t>
            </w:r>
          </w:p>
        </w:tc>
        <w:tc>
          <w:tcPr>
            <w:tcW w:w="1061" w:type="dxa"/>
            <w:noWrap/>
            <w:hideMark/>
          </w:tcPr>
          <w:p w14:paraId="7717EFA0"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val="es-ES" w:eastAsia="es-MX"/>
              </w:rPr>
            </w:pPr>
            <w:r w:rsidRPr="00EE653E">
              <w:rPr>
                <w:rFonts w:eastAsia="Times New Roman" w:cs="Times New Roman"/>
                <w:sz w:val="16"/>
                <w:szCs w:val="16"/>
                <w:lang w:val="es-ES" w:eastAsia="es-MX"/>
              </w:rPr>
              <w:t>Q10.40</w:t>
            </w:r>
          </w:p>
        </w:tc>
        <w:tc>
          <w:tcPr>
            <w:tcW w:w="1094" w:type="dxa"/>
            <w:noWrap/>
            <w:hideMark/>
          </w:tcPr>
          <w:p w14:paraId="6C50C023" w14:textId="77777777" w:rsidR="00636165" w:rsidRPr="00EE653E" w:rsidRDefault="00636165" w:rsidP="00636165">
            <w:pPr>
              <w:spacing w:line="240" w:lineRule="auto"/>
              <w:ind w:left="184" w:hanging="184"/>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6"/>
                <w:szCs w:val="16"/>
                <w:lang w:val="es-ES" w:eastAsia="es-MX"/>
              </w:rPr>
            </w:pPr>
            <w:r w:rsidRPr="00EE653E">
              <w:rPr>
                <w:rFonts w:eastAsia="Times New Roman" w:cs="Times New Roman"/>
                <w:b/>
                <w:bCs/>
                <w:sz w:val="16"/>
                <w:szCs w:val="16"/>
                <w:lang w:val="es-ES" w:eastAsia="es-MX"/>
              </w:rPr>
              <w:t>Q291,265.10</w:t>
            </w:r>
          </w:p>
        </w:tc>
      </w:tr>
    </w:tbl>
    <w:p w14:paraId="0FF14DB4" w14:textId="6FE1617C" w:rsidR="00636165" w:rsidRPr="00C05370" w:rsidRDefault="00E156ED" w:rsidP="00C05370">
      <w:pPr>
        <w:pStyle w:val="Prrafodelista"/>
        <w:ind w:left="1288" w:firstLine="0"/>
        <w:jc w:val="center"/>
        <w:rPr>
          <w:rFonts w:cs="Times New Roman"/>
          <w:sz w:val="20"/>
          <w:szCs w:val="20"/>
          <w:lang w:val="es-ES"/>
        </w:rPr>
      </w:pPr>
      <w:r w:rsidRPr="00E470D9">
        <w:rPr>
          <w:rFonts w:cs="Times New Roman"/>
          <w:sz w:val="20"/>
          <w:szCs w:val="20"/>
          <w:lang w:val="es-ES"/>
        </w:rPr>
        <w:t xml:space="preserve">Fuente: </w:t>
      </w:r>
      <w:sdt>
        <w:sdtPr>
          <w:rPr>
            <w:rFonts w:cs="Times New Roman"/>
            <w:sz w:val="20"/>
            <w:szCs w:val="20"/>
            <w:lang w:val="es-ES"/>
          </w:rPr>
          <w:id w:val="-341310832"/>
          <w:citation/>
        </w:sdtPr>
        <w:sdtEndPr/>
        <w:sdtContent>
          <w:r w:rsidRPr="00E470D9">
            <w:rPr>
              <w:rFonts w:cs="Times New Roman"/>
              <w:sz w:val="20"/>
              <w:szCs w:val="20"/>
              <w:lang w:val="es-ES"/>
            </w:rPr>
            <w:fldChar w:fldCharType="begin"/>
          </w:r>
          <w:r w:rsidRPr="00E470D9">
            <w:rPr>
              <w:rFonts w:cs="Times New Roman"/>
              <w:sz w:val="20"/>
              <w:szCs w:val="20"/>
              <w:lang w:val="es-MX"/>
            </w:rPr>
            <w:instrText xml:space="preserve"> CITATION Ama20 \l 2058 </w:instrText>
          </w:r>
          <w:r w:rsidRPr="00E470D9">
            <w:rPr>
              <w:rFonts w:cs="Times New Roman"/>
              <w:sz w:val="20"/>
              <w:szCs w:val="20"/>
              <w:lang w:val="es-ES"/>
            </w:rPr>
            <w:fldChar w:fldCharType="separate"/>
          </w:r>
          <w:r w:rsidR="00556A92" w:rsidRPr="00556A92">
            <w:rPr>
              <w:rFonts w:cs="Times New Roman"/>
              <w:noProof/>
              <w:sz w:val="20"/>
              <w:szCs w:val="20"/>
              <w:lang w:val="es-MX"/>
            </w:rPr>
            <w:t>(Amazon Web Service, 2020)</w:t>
          </w:r>
          <w:r w:rsidRPr="00E470D9">
            <w:rPr>
              <w:rFonts w:cs="Times New Roman"/>
              <w:sz w:val="20"/>
              <w:szCs w:val="20"/>
              <w:lang w:val="es-ES"/>
            </w:rPr>
            <w:fldChar w:fldCharType="end"/>
          </w:r>
        </w:sdtContent>
      </w:sdt>
    </w:p>
    <w:p w14:paraId="4B43BADA" w14:textId="44E104BE" w:rsidR="00BD5C56" w:rsidRDefault="00131AC2" w:rsidP="00524721">
      <w:pPr>
        <w:pStyle w:val="Prrafodelista"/>
        <w:ind w:left="1288" w:firstLine="0"/>
        <w:rPr>
          <w:rFonts w:cs="Times New Roman"/>
          <w:szCs w:val="24"/>
          <w:lang w:val="es-ES"/>
        </w:rPr>
      </w:pPr>
      <w:r w:rsidRPr="00826548">
        <w:rPr>
          <w:rFonts w:cs="Times New Roman"/>
          <w:szCs w:val="24"/>
          <w:lang w:val="es-ES"/>
        </w:rPr>
        <w:t>Uno de los activos más importantes en cualquier institución es la información que forma parte de los procesos de negocio, por lo cual con la finalidad de asegurar la integridad de la información que obra en los sistemas informáticos de La Superintendencia de Administración Tributaria se hace un mayor gasto en gestión de base de datos, cabe mencionar que dicho servicio incluye una serie de herramientas que permiten monitorear el tráfico de la información y su alta disponibilidad en cualquier momento, a continuación se muestra el grafico correspondiente a los costos en los cuales se incurrirá para asegurar la funcionalidad del proyecto.</w:t>
      </w:r>
    </w:p>
    <w:p w14:paraId="077FD1A8" w14:textId="77777777" w:rsidR="00524721" w:rsidRPr="00524721" w:rsidRDefault="00524721" w:rsidP="00524721">
      <w:pPr>
        <w:pStyle w:val="Prrafodelista"/>
        <w:ind w:left="1288" w:firstLine="0"/>
        <w:rPr>
          <w:rFonts w:cs="Times New Roman"/>
          <w:szCs w:val="24"/>
          <w:lang w:val="es-ES"/>
        </w:rPr>
      </w:pPr>
    </w:p>
    <w:p w14:paraId="60C5CDFA" w14:textId="0CDC3BCE" w:rsidR="00C05370" w:rsidRPr="00C05370" w:rsidRDefault="00BD5C56" w:rsidP="00C05370">
      <w:pPr>
        <w:pStyle w:val="Descripcin"/>
        <w:spacing w:after="0"/>
        <w:jc w:val="center"/>
        <w:rPr>
          <w:i w:val="0"/>
          <w:iCs w:val="0"/>
          <w:color w:val="auto"/>
          <w:sz w:val="20"/>
          <w:szCs w:val="20"/>
        </w:rPr>
      </w:pPr>
      <w:bookmarkStart w:id="253" w:name="_Toc62418851"/>
      <w:r>
        <w:rPr>
          <w:i w:val="0"/>
          <w:iCs w:val="0"/>
          <w:color w:val="auto"/>
          <w:sz w:val="20"/>
          <w:szCs w:val="20"/>
        </w:rPr>
        <w:lastRenderedPageBreak/>
        <w:t>Figura</w:t>
      </w:r>
      <w:r w:rsidR="00636165" w:rsidRPr="00C05370">
        <w:rPr>
          <w:i w:val="0"/>
          <w:iCs w:val="0"/>
          <w:color w:val="auto"/>
          <w:sz w:val="20"/>
          <w:szCs w:val="20"/>
        </w:rPr>
        <w:t xml:space="preserve"> </w:t>
      </w:r>
      <w:r w:rsidR="00636165" w:rsidRPr="00C05370">
        <w:rPr>
          <w:i w:val="0"/>
          <w:iCs w:val="0"/>
          <w:color w:val="auto"/>
          <w:sz w:val="20"/>
          <w:szCs w:val="20"/>
        </w:rPr>
        <w:fldChar w:fldCharType="begin"/>
      </w:r>
      <w:r w:rsidR="00636165" w:rsidRPr="00C05370">
        <w:rPr>
          <w:i w:val="0"/>
          <w:iCs w:val="0"/>
          <w:color w:val="auto"/>
          <w:sz w:val="20"/>
          <w:szCs w:val="20"/>
        </w:rPr>
        <w:instrText xml:space="preserve"> SEQ Ilustración \* ARABIC </w:instrText>
      </w:r>
      <w:r w:rsidR="00636165" w:rsidRPr="00C05370">
        <w:rPr>
          <w:i w:val="0"/>
          <w:iCs w:val="0"/>
          <w:color w:val="auto"/>
          <w:sz w:val="20"/>
          <w:szCs w:val="20"/>
        </w:rPr>
        <w:fldChar w:fldCharType="separate"/>
      </w:r>
      <w:r w:rsidR="00434908" w:rsidRPr="00C05370">
        <w:rPr>
          <w:i w:val="0"/>
          <w:iCs w:val="0"/>
          <w:noProof/>
          <w:color w:val="auto"/>
          <w:sz w:val="20"/>
          <w:szCs w:val="20"/>
        </w:rPr>
        <w:t>9</w:t>
      </w:r>
      <w:r w:rsidR="00636165" w:rsidRPr="00C05370">
        <w:rPr>
          <w:i w:val="0"/>
          <w:iCs w:val="0"/>
          <w:color w:val="auto"/>
          <w:sz w:val="20"/>
          <w:szCs w:val="20"/>
        </w:rPr>
        <w:fldChar w:fldCharType="end"/>
      </w:r>
      <w:r w:rsidR="00636165" w:rsidRPr="00C05370">
        <w:rPr>
          <w:i w:val="0"/>
          <w:iCs w:val="0"/>
          <w:color w:val="auto"/>
          <w:sz w:val="20"/>
          <w:szCs w:val="20"/>
        </w:rPr>
        <w:t>.</w:t>
      </w:r>
    </w:p>
    <w:p w14:paraId="487D360B" w14:textId="55C424D4" w:rsidR="00636165" w:rsidRPr="00C05370" w:rsidRDefault="00636165" w:rsidP="00C05370">
      <w:pPr>
        <w:pStyle w:val="Descripcin"/>
        <w:spacing w:after="0"/>
        <w:jc w:val="center"/>
        <w:rPr>
          <w:rFonts w:cs="Times New Roman"/>
          <w:color w:val="auto"/>
          <w:sz w:val="20"/>
          <w:szCs w:val="20"/>
          <w:lang w:val="es-ES"/>
        </w:rPr>
      </w:pPr>
      <w:r w:rsidRPr="00C05370">
        <w:rPr>
          <w:color w:val="auto"/>
          <w:sz w:val="20"/>
          <w:szCs w:val="20"/>
        </w:rPr>
        <w:t xml:space="preserve"> Costos de plataforma en nube</w:t>
      </w:r>
      <w:bookmarkEnd w:id="253"/>
    </w:p>
    <w:p w14:paraId="669A7E71" w14:textId="77777777" w:rsidR="00131AC2" w:rsidRDefault="00131AC2" w:rsidP="00131AC2">
      <w:pPr>
        <w:pStyle w:val="Prrafodelista"/>
        <w:ind w:left="1288" w:firstLine="0"/>
        <w:rPr>
          <w:rFonts w:cs="Times New Roman"/>
          <w:szCs w:val="24"/>
          <w:lang w:val="es-ES"/>
        </w:rPr>
      </w:pPr>
      <w:r w:rsidRPr="00826548">
        <w:rPr>
          <w:rFonts w:cs="Times New Roman"/>
          <w:noProof/>
          <w:lang w:val="es-ES"/>
        </w:rPr>
        <w:drawing>
          <wp:inline distT="0" distB="0" distL="0" distR="0" wp14:anchorId="0820C4DD" wp14:editId="15EB28E7">
            <wp:extent cx="4804012" cy="3875964"/>
            <wp:effectExtent l="0" t="0" r="15875" b="10795"/>
            <wp:docPr id="13" name="Gráfico 13">
              <a:extLst xmlns:a="http://schemas.openxmlformats.org/drawingml/2006/main">
                <a:ext uri="{FF2B5EF4-FFF2-40B4-BE49-F238E27FC236}">
                  <a16:creationId xmlns:a16="http://schemas.microsoft.com/office/drawing/2014/main" id="{40669A07-AF7B-4500-B75A-738DDF2B44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FF1934F" w14:textId="6E1CE31D" w:rsidR="00131AC2" w:rsidRDefault="00E470D9" w:rsidP="00524721">
      <w:pPr>
        <w:pStyle w:val="Prrafodelista"/>
        <w:ind w:left="1288" w:firstLine="0"/>
        <w:jc w:val="center"/>
        <w:rPr>
          <w:rFonts w:cs="Times New Roman"/>
          <w:sz w:val="20"/>
          <w:szCs w:val="20"/>
          <w:lang w:val="es-ES"/>
        </w:rPr>
      </w:pPr>
      <w:r w:rsidRPr="00E470D9">
        <w:rPr>
          <w:rFonts w:cs="Times New Roman"/>
          <w:sz w:val="20"/>
          <w:szCs w:val="20"/>
          <w:lang w:val="es-ES"/>
        </w:rPr>
        <w:t xml:space="preserve">Fuente: </w:t>
      </w:r>
      <w:sdt>
        <w:sdtPr>
          <w:rPr>
            <w:rFonts w:cs="Times New Roman"/>
            <w:sz w:val="20"/>
            <w:szCs w:val="20"/>
            <w:lang w:val="es-ES"/>
          </w:rPr>
          <w:id w:val="-770695444"/>
          <w:citation/>
        </w:sdtPr>
        <w:sdtEndPr/>
        <w:sdtContent>
          <w:r w:rsidRPr="00E470D9">
            <w:rPr>
              <w:rFonts w:cs="Times New Roman"/>
              <w:sz w:val="20"/>
              <w:szCs w:val="20"/>
              <w:lang w:val="es-ES"/>
            </w:rPr>
            <w:fldChar w:fldCharType="begin"/>
          </w:r>
          <w:r w:rsidRPr="00E470D9">
            <w:rPr>
              <w:rFonts w:cs="Times New Roman"/>
              <w:sz w:val="20"/>
              <w:szCs w:val="20"/>
              <w:lang w:val="es-MX"/>
            </w:rPr>
            <w:instrText xml:space="preserve"> CITATION Ama20 \l 2058 </w:instrText>
          </w:r>
          <w:r w:rsidRPr="00E470D9">
            <w:rPr>
              <w:rFonts w:cs="Times New Roman"/>
              <w:sz w:val="20"/>
              <w:szCs w:val="20"/>
              <w:lang w:val="es-ES"/>
            </w:rPr>
            <w:fldChar w:fldCharType="separate"/>
          </w:r>
          <w:r w:rsidR="00556A92" w:rsidRPr="00556A92">
            <w:rPr>
              <w:rFonts w:cs="Times New Roman"/>
              <w:noProof/>
              <w:sz w:val="20"/>
              <w:szCs w:val="20"/>
              <w:lang w:val="es-MX"/>
            </w:rPr>
            <w:t>(Amazon Web Service, 2020)</w:t>
          </w:r>
          <w:r w:rsidRPr="00E470D9">
            <w:rPr>
              <w:rFonts w:cs="Times New Roman"/>
              <w:sz w:val="20"/>
              <w:szCs w:val="20"/>
              <w:lang w:val="es-ES"/>
            </w:rPr>
            <w:fldChar w:fldCharType="end"/>
          </w:r>
        </w:sdtContent>
      </w:sdt>
    </w:p>
    <w:p w14:paraId="6541B942" w14:textId="77777777" w:rsidR="00524721" w:rsidRPr="00524721" w:rsidRDefault="00524721" w:rsidP="00524721">
      <w:pPr>
        <w:pStyle w:val="Prrafodelista"/>
        <w:ind w:left="1288" w:firstLine="0"/>
        <w:jc w:val="center"/>
        <w:rPr>
          <w:rFonts w:cs="Times New Roman"/>
          <w:sz w:val="20"/>
          <w:szCs w:val="20"/>
          <w:lang w:val="es-ES"/>
        </w:rPr>
      </w:pPr>
    </w:p>
    <w:p w14:paraId="01AD2AE0" w14:textId="77777777" w:rsidR="00131AC2" w:rsidRDefault="00131AC2" w:rsidP="00946104">
      <w:pPr>
        <w:pStyle w:val="Prrafodelista"/>
        <w:numPr>
          <w:ilvl w:val="0"/>
          <w:numId w:val="68"/>
        </w:numPr>
        <w:rPr>
          <w:rFonts w:cs="Times New Roman"/>
          <w:szCs w:val="24"/>
          <w:lang w:val="es-ES"/>
        </w:rPr>
      </w:pPr>
      <w:r w:rsidRPr="00826548">
        <w:rPr>
          <w:rFonts w:cs="Times New Roman"/>
          <w:szCs w:val="24"/>
          <w:lang w:val="es-ES"/>
        </w:rPr>
        <w:t>Servicios Administrativos para la implementación y desarrollo</w:t>
      </w:r>
    </w:p>
    <w:p w14:paraId="03375FAC" w14:textId="3271304A" w:rsidR="00FF303A" w:rsidRDefault="00E470D9" w:rsidP="00FF303A">
      <w:pPr>
        <w:pStyle w:val="Descripcin"/>
        <w:spacing w:after="0"/>
        <w:jc w:val="center"/>
        <w:rPr>
          <w:i w:val="0"/>
          <w:iCs w:val="0"/>
          <w:color w:val="auto"/>
          <w:sz w:val="20"/>
          <w:szCs w:val="20"/>
        </w:rPr>
      </w:pPr>
      <w:bookmarkStart w:id="254" w:name="_Toc62418881"/>
      <w:r w:rsidRPr="00E470D9">
        <w:rPr>
          <w:i w:val="0"/>
          <w:iCs w:val="0"/>
          <w:color w:val="auto"/>
          <w:sz w:val="20"/>
          <w:szCs w:val="20"/>
        </w:rPr>
        <w:t xml:space="preserve">Tabla </w:t>
      </w:r>
      <w:r w:rsidRPr="00E470D9">
        <w:rPr>
          <w:i w:val="0"/>
          <w:iCs w:val="0"/>
          <w:color w:val="auto"/>
          <w:sz w:val="20"/>
          <w:szCs w:val="20"/>
        </w:rPr>
        <w:fldChar w:fldCharType="begin"/>
      </w:r>
      <w:r w:rsidRPr="00E470D9">
        <w:rPr>
          <w:i w:val="0"/>
          <w:iCs w:val="0"/>
          <w:color w:val="auto"/>
          <w:sz w:val="20"/>
          <w:szCs w:val="20"/>
        </w:rPr>
        <w:instrText xml:space="preserve"> SEQ Tabla \* ARABIC </w:instrText>
      </w:r>
      <w:r w:rsidRPr="00E470D9">
        <w:rPr>
          <w:i w:val="0"/>
          <w:iCs w:val="0"/>
          <w:color w:val="auto"/>
          <w:sz w:val="20"/>
          <w:szCs w:val="20"/>
        </w:rPr>
        <w:fldChar w:fldCharType="separate"/>
      </w:r>
      <w:r w:rsidR="00F67AA4">
        <w:rPr>
          <w:i w:val="0"/>
          <w:iCs w:val="0"/>
          <w:noProof/>
          <w:color w:val="auto"/>
          <w:sz w:val="20"/>
          <w:szCs w:val="20"/>
        </w:rPr>
        <w:t>8</w:t>
      </w:r>
      <w:r w:rsidRPr="00E470D9">
        <w:rPr>
          <w:i w:val="0"/>
          <w:iCs w:val="0"/>
          <w:color w:val="auto"/>
          <w:sz w:val="20"/>
          <w:szCs w:val="20"/>
        </w:rPr>
        <w:fldChar w:fldCharType="end"/>
      </w:r>
      <w:r w:rsidRPr="00E470D9">
        <w:rPr>
          <w:i w:val="0"/>
          <w:iCs w:val="0"/>
          <w:color w:val="auto"/>
          <w:sz w:val="20"/>
          <w:szCs w:val="20"/>
        </w:rPr>
        <w:t>.</w:t>
      </w:r>
    </w:p>
    <w:p w14:paraId="654F64D6" w14:textId="46FA1654" w:rsidR="00E470D9" w:rsidRPr="00FF303A" w:rsidRDefault="00E470D9" w:rsidP="00FF303A">
      <w:pPr>
        <w:pStyle w:val="Descripcin"/>
        <w:spacing w:after="0"/>
        <w:jc w:val="center"/>
        <w:rPr>
          <w:rFonts w:cs="Times New Roman"/>
          <w:color w:val="auto"/>
          <w:sz w:val="20"/>
          <w:szCs w:val="20"/>
          <w:lang w:val="es-ES"/>
        </w:rPr>
      </w:pPr>
      <w:r w:rsidRPr="00E470D9">
        <w:rPr>
          <w:i w:val="0"/>
          <w:iCs w:val="0"/>
          <w:color w:val="auto"/>
          <w:sz w:val="20"/>
          <w:szCs w:val="20"/>
        </w:rPr>
        <w:t xml:space="preserve"> </w:t>
      </w:r>
      <w:r w:rsidRPr="00FF303A">
        <w:rPr>
          <w:color w:val="auto"/>
          <w:sz w:val="20"/>
          <w:szCs w:val="20"/>
        </w:rPr>
        <w:t>Salario de recursos administrativos</w:t>
      </w:r>
      <w:bookmarkEnd w:id="254"/>
    </w:p>
    <w:tbl>
      <w:tblPr>
        <w:tblStyle w:val="Tabladelista6concolores"/>
        <w:tblW w:w="6094" w:type="dxa"/>
        <w:jc w:val="center"/>
        <w:tblLook w:val="04A0" w:firstRow="1" w:lastRow="0" w:firstColumn="1" w:lastColumn="0" w:noHBand="0" w:noVBand="1"/>
      </w:tblPr>
      <w:tblGrid>
        <w:gridCol w:w="3900"/>
        <w:gridCol w:w="2194"/>
      </w:tblGrid>
      <w:tr w:rsidR="00131AC2" w:rsidRPr="00826548" w14:paraId="4A996C9D" w14:textId="77777777" w:rsidTr="00E470D9">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3900" w:type="dxa"/>
            <w:noWrap/>
            <w:hideMark/>
          </w:tcPr>
          <w:p w14:paraId="6B527970" w14:textId="77777777" w:rsidR="00131AC2" w:rsidRPr="00826548" w:rsidRDefault="00131AC2" w:rsidP="001627EF">
            <w:pPr>
              <w:spacing w:line="240" w:lineRule="auto"/>
              <w:ind w:firstLine="0"/>
              <w:jc w:val="left"/>
              <w:rPr>
                <w:rFonts w:eastAsia="Times New Roman" w:cs="Times New Roman"/>
                <w:color w:val="000000"/>
                <w:sz w:val="22"/>
                <w:lang w:val="es-ES" w:eastAsia="es-MX"/>
              </w:rPr>
            </w:pPr>
            <w:r w:rsidRPr="00826548">
              <w:rPr>
                <w:rFonts w:eastAsia="Times New Roman" w:cs="Times New Roman"/>
                <w:color w:val="000000"/>
                <w:sz w:val="22"/>
                <w:lang w:val="es-ES" w:eastAsia="es-MX"/>
              </w:rPr>
              <w:t>Puesto</w:t>
            </w:r>
          </w:p>
        </w:tc>
        <w:tc>
          <w:tcPr>
            <w:tcW w:w="2194" w:type="dxa"/>
            <w:noWrap/>
            <w:hideMark/>
          </w:tcPr>
          <w:p w14:paraId="5609A205" w14:textId="77777777" w:rsidR="00131AC2" w:rsidRPr="00826548" w:rsidRDefault="00131AC2" w:rsidP="001627EF">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Salario</w:t>
            </w:r>
          </w:p>
        </w:tc>
      </w:tr>
      <w:tr w:rsidR="00131AC2" w:rsidRPr="00826548" w14:paraId="2AFA4AE6" w14:textId="77777777" w:rsidTr="00E470D9">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3900" w:type="dxa"/>
            <w:noWrap/>
            <w:hideMark/>
          </w:tcPr>
          <w:p w14:paraId="7AE891DB" w14:textId="77777777" w:rsidR="00131AC2" w:rsidRPr="00826548" w:rsidRDefault="00131AC2" w:rsidP="001627EF">
            <w:pPr>
              <w:spacing w:line="240" w:lineRule="auto"/>
              <w:ind w:firstLine="0"/>
              <w:jc w:val="left"/>
              <w:rPr>
                <w:rFonts w:eastAsia="Times New Roman" w:cs="Times New Roman"/>
                <w:b w:val="0"/>
                <w:bCs w:val="0"/>
                <w:color w:val="000000"/>
                <w:sz w:val="22"/>
                <w:lang w:val="es-ES" w:eastAsia="es-MX"/>
              </w:rPr>
            </w:pPr>
            <w:r w:rsidRPr="00826548">
              <w:rPr>
                <w:rFonts w:eastAsia="Times New Roman" w:cs="Times New Roman"/>
                <w:b w:val="0"/>
                <w:bCs w:val="0"/>
                <w:color w:val="000000"/>
                <w:sz w:val="22"/>
                <w:lang w:val="es-ES" w:eastAsia="es-MX"/>
              </w:rPr>
              <w:t>Desarrollador</w:t>
            </w:r>
          </w:p>
        </w:tc>
        <w:tc>
          <w:tcPr>
            <w:tcW w:w="2194" w:type="dxa"/>
            <w:noWrap/>
            <w:hideMark/>
          </w:tcPr>
          <w:p w14:paraId="4730820F" w14:textId="41CB8B6A" w:rsidR="00131AC2" w:rsidRPr="00826548" w:rsidRDefault="00131AC2" w:rsidP="001627EF">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Q1</w:t>
            </w:r>
            <w:r w:rsidR="00697747">
              <w:rPr>
                <w:rFonts w:eastAsia="Times New Roman" w:cs="Times New Roman"/>
                <w:color w:val="000000"/>
                <w:sz w:val="22"/>
                <w:lang w:val="es-ES" w:eastAsia="es-MX"/>
              </w:rPr>
              <w:t>2</w:t>
            </w:r>
            <w:r w:rsidRPr="00826548">
              <w:rPr>
                <w:rFonts w:eastAsia="Times New Roman" w:cs="Times New Roman"/>
                <w:color w:val="000000"/>
                <w:sz w:val="22"/>
                <w:lang w:val="es-ES" w:eastAsia="es-MX"/>
              </w:rPr>
              <w:t>,000.00</w:t>
            </w:r>
          </w:p>
        </w:tc>
      </w:tr>
      <w:tr w:rsidR="00131AC2" w:rsidRPr="00826548" w14:paraId="6ABD9555" w14:textId="77777777" w:rsidTr="00E470D9">
        <w:trPr>
          <w:trHeight w:val="322"/>
          <w:jc w:val="center"/>
        </w:trPr>
        <w:tc>
          <w:tcPr>
            <w:cnfStyle w:val="001000000000" w:firstRow="0" w:lastRow="0" w:firstColumn="1" w:lastColumn="0" w:oddVBand="0" w:evenVBand="0" w:oddHBand="0" w:evenHBand="0" w:firstRowFirstColumn="0" w:firstRowLastColumn="0" w:lastRowFirstColumn="0" w:lastRowLastColumn="0"/>
            <w:tcW w:w="3900" w:type="dxa"/>
            <w:noWrap/>
          </w:tcPr>
          <w:p w14:paraId="5F181E0A" w14:textId="55CEA552" w:rsidR="00131AC2" w:rsidRPr="00826548" w:rsidRDefault="00697747" w:rsidP="001627EF">
            <w:pPr>
              <w:spacing w:line="240" w:lineRule="auto"/>
              <w:ind w:firstLine="0"/>
              <w:jc w:val="left"/>
              <w:rPr>
                <w:rFonts w:eastAsia="Times New Roman" w:cs="Times New Roman"/>
                <w:b w:val="0"/>
                <w:bCs w:val="0"/>
                <w:color w:val="000000"/>
                <w:sz w:val="22"/>
                <w:lang w:val="es-ES" w:eastAsia="es-MX"/>
              </w:rPr>
            </w:pPr>
            <w:r>
              <w:rPr>
                <w:rFonts w:eastAsia="Times New Roman" w:cs="Times New Roman"/>
                <w:b w:val="0"/>
                <w:bCs w:val="0"/>
                <w:color w:val="000000"/>
                <w:sz w:val="22"/>
                <w:lang w:val="es-ES" w:eastAsia="es-MX"/>
              </w:rPr>
              <w:t>Proyect</w:t>
            </w:r>
            <w:r w:rsidR="00131AC2" w:rsidRPr="00826548">
              <w:rPr>
                <w:rFonts w:eastAsia="Times New Roman" w:cs="Times New Roman"/>
                <w:b w:val="0"/>
                <w:bCs w:val="0"/>
                <w:color w:val="000000"/>
                <w:sz w:val="22"/>
                <w:lang w:val="es-ES" w:eastAsia="es-MX"/>
              </w:rPr>
              <w:t xml:space="preserve"> Manager</w:t>
            </w:r>
          </w:p>
        </w:tc>
        <w:tc>
          <w:tcPr>
            <w:tcW w:w="2194" w:type="dxa"/>
            <w:noWrap/>
          </w:tcPr>
          <w:p w14:paraId="3B454039" w14:textId="77777777" w:rsidR="00131AC2" w:rsidRPr="00826548" w:rsidRDefault="00131AC2" w:rsidP="001627EF">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Q12,000.00</w:t>
            </w:r>
          </w:p>
        </w:tc>
      </w:tr>
      <w:tr w:rsidR="00131AC2" w:rsidRPr="00826548" w14:paraId="264F392D" w14:textId="77777777" w:rsidTr="00E470D9">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3900" w:type="dxa"/>
            <w:noWrap/>
            <w:hideMark/>
          </w:tcPr>
          <w:p w14:paraId="0616DACA" w14:textId="77777777" w:rsidR="00131AC2" w:rsidRPr="00826548" w:rsidRDefault="00131AC2" w:rsidP="001627EF">
            <w:pPr>
              <w:spacing w:line="240" w:lineRule="auto"/>
              <w:ind w:firstLine="0"/>
              <w:jc w:val="left"/>
              <w:rPr>
                <w:rFonts w:eastAsia="Times New Roman" w:cs="Times New Roman"/>
                <w:b w:val="0"/>
                <w:bCs w:val="0"/>
                <w:color w:val="000000"/>
                <w:sz w:val="22"/>
                <w:lang w:val="es-ES" w:eastAsia="es-MX"/>
              </w:rPr>
            </w:pPr>
            <w:r w:rsidRPr="00826548">
              <w:rPr>
                <w:rFonts w:eastAsia="Times New Roman" w:cs="Times New Roman"/>
                <w:b w:val="0"/>
                <w:bCs w:val="0"/>
                <w:color w:val="000000"/>
                <w:sz w:val="22"/>
                <w:lang w:val="es-ES" w:eastAsia="es-MX"/>
              </w:rPr>
              <w:t>Arquitecto</w:t>
            </w:r>
          </w:p>
        </w:tc>
        <w:tc>
          <w:tcPr>
            <w:tcW w:w="2194" w:type="dxa"/>
            <w:noWrap/>
            <w:hideMark/>
          </w:tcPr>
          <w:p w14:paraId="35D422FE" w14:textId="3E1E4648" w:rsidR="00131AC2" w:rsidRPr="00826548" w:rsidRDefault="00131AC2" w:rsidP="001627EF">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Q1</w:t>
            </w:r>
            <w:r w:rsidR="00CD3DEE">
              <w:rPr>
                <w:rFonts w:eastAsia="Times New Roman" w:cs="Times New Roman"/>
                <w:color w:val="000000"/>
                <w:sz w:val="22"/>
                <w:lang w:val="es-ES" w:eastAsia="es-MX"/>
              </w:rPr>
              <w:t>6</w:t>
            </w:r>
            <w:r w:rsidRPr="00826548">
              <w:rPr>
                <w:rFonts w:eastAsia="Times New Roman" w:cs="Times New Roman"/>
                <w:color w:val="000000"/>
                <w:sz w:val="22"/>
                <w:lang w:val="es-ES" w:eastAsia="es-MX"/>
              </w:rPr>
              <w:t>,000.00</w:t>
            </w:r>
          </w:p>
        </w:tc>
      </w:tr>
      <w:tr w:rsidR="00131AC2" w:rsidRPr="00826548" w14:paraId="21517A91" w14:textId="77777777" w:rsidTr="00E470D9">
        <w:trPr>
          <w:trHeight w:val="322"/>
          <w:jc w:val="center"/>
        </w:trPr>
        <w:tc>
          <w:tcPr>
            <w:cnfStyle w:val="001000000000" w:firstRow="0" w:lastRow="0" w:firstColumn="1" w:lastColumn="0" w:oddVBand="0" w:evenVBand="0" w:oddHBand="0" w:evenHBand="0" w:firstRowFirstColumn="0" w:firstRowLastColumn="0" w:lastRowFirstColumn="0" w:lastRowLastColumn="0"/>
            <w:tcW w:w="3900" w:type="dxa"/>
            <w:noWrap/>
            <w:hideMark/>
          </w:tcPr>
          <w:p w14:paraId="48513117" w14:textId="77777777" w:rsidR="00131AC2" w:rsidRPr="00826548" w:rsidRDefault="00131AC2" w:rsidP="001627EF">
            <w:pPr>
              <w:spacing w:line="240" w:lineRule="auto"/>
              <w:ind w:firstLine="0"/>
              <w:jc w:val="left"/>
              <w:rPr>
                <w:rFonts w:eastAsia="Times New Roman" w:cs="Times New Roman"/>
                <w:b w:val="0"/>
                <w:bCs w:val="0"/>
                <w:color w:val="000000"/>
                <w:sz w:val="22"/>
                <w:lang w:val="es-ES" w:eastAsia="es-MX"/>
              </w:rPr>
            </w:pPr>
            <w:r w:rsidRPr="00826548">
              <w:rPr>
                <w:rFonts w:eastAsia="Times New Roman" w:cs="Times New Roman"/>
                <w:b w:val="0"/>
                <w:bCs w:val="0"/>
                <w:color w:val="000000"/>
                <w:sz w:val="22"/>
                <w:lang w:val="es-ES" w:eastAsia="es-MX"/>
              </w:rPr>
              <w:t>DBA</w:t>
            </w:r>
          </w:p>
        </w:tc>
        <w:tc>
          <w:tcPr>
            <w:tcW w:w="2194" w:type="dxa"/>
            <w:noWrap/>
            <w:hideMark/>
          </w:tcPr>
          <w:p w14:paraId="6DD50C9B" w14:textId="0EA27409" w:rsidR="00131AC2" w:rsidRPr="00826548" w:rsidRDefault="00131AC2" w:rsidP="001627EF">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Q</w:t>
            </w:r>
            <w:r w:rsidR="00CD3DEE">
              <w:rPr>
                <w:rFonts w:eastAsia="Times New Roman" w:cs="Times New Roman"/>
                <w:color w:val="000000"/>
                <w:sz w:val="22"/>
                <w:lang w:val="es-ES" w:eastAsia="es-MX"/>
              </w:rPr>
              <w:t>12</w:t>
            </w:r>
            <w:r w:rsidRPr="00826548">
              <w:rPr>
                <w:rFonts w:eastAsia="Times New Roman" w:cs="Times New Roman"/>
                <w:color w:val="000000"/>
                <w:sz w:val="22"/>
                <w:lang w:val="es-ES" w:eastAsia="es-MX"/>
              </w:rPr>
              <w:t>,000.00</w:t>
            </w:r>
          </w:p>
        </w:tc>
      </w:tr>
      <w:tr w:rsidR="00131AC2" w:rsidRPr="00826548" w14:paraId="7AB07C4E" w14:textId="77777777" w:rsidTr="00E470D9">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3900" w:type="dxa"/>
            <w:noWrap/>
            <w:hideMark/>
          </w:tcPr>
          <w:p w14:paraId="4DD7C1A6" w14:textId="77777777" w:rsidR="00131AC2" w:rsidRPr="00826548" w:rsidRDefault="00131AC2" w:rsidP="001627EF">
            <w:pPr>
              <w:spacing w:line="240" w:lineRule="auto"/>
              <w:ind w:firstLine="0"/>
              <w:jc w:val="left"/>
              <w:rPr>
                <w:rFonts w:eastAsia="Times New Roman" w:cs="Times New Roman"/>
                <w:b w:val="0"/>
                <w:bCs w:val="0"/>
                <w:color w:val="000000"/>
                <w:sz w:val="22"/>
                <w:lang w:val="es-ES" w:eastAsia="es-MX"/>
              </w:rPr>
            </w:pPr>
            <w:r w:rsidRPr="00826548">
              <w:rPr>
                <w:rFonts w:eastAsia="Times New Roman" w:cs="Times New Roman"/>
                <w:b w:val="0"/>
                <w:bCs w:val="0"/>
                <w:color w:val="000000"/>
                <w:sz w:val="22"/>
                <w:lang w:val="es-ES" w:eastAsia="es-MX"/>
              </w:rPr>
              <w:t>Administrador de plataforma</w:t>
            </w:r>
          </w:p>
        </w:tc>
        <w:tc>
          <w:tcPr>
            <w:tcW w:w="2194" w:type="dxa"/>
            <w:noWrap/>
            <w:hideMark/>
          </w:tcPr>
          <w:p w14:paraId="692CE740" w14:textId="3DD79CDA" w:rsidR="00131AC2" w:rsidRPr="00826548" w:rsidRDefault="00131AC2" w:rsidP="001627EF">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Q</w:t>
            </w:r>
            <w:r w:rsidR="00CD3DEE">
              <w:rPr>
                <w:rFonts w:eastAsia="Times New Roman" w:cs="Times New Roman"/>
                <w:color w:val="000000"/>
                <w:sz w:val="22"/>
                <w:lang w:val="es-ES" w:eastAsia="es-MX"/>
              </w:rPr>
              <w:t>10</w:t>
            </w:r>
            <w:r w:rsidRPr="00826548">
              <w:rPr>
                <w:rFonts w:eastAsia="Times New Roman" w:cs="Times New Roman"/>
                <w:color w:val="000000"/>
                <w:sz w:val="22"/>
                <w:lang w:val="es-ES" w:eastAsia="es-MX"/>
              </w:rPr>
              <w:t>,000.00</w:t>
            </w:r>
          </w:p>
        </w:tc>
      </w:tr>
      <w:tr w:rsidR="00131AC2" w:rsidRPr="00826548" w14:paraId="08B4B73E" w14:textId="77777777" w:rsidTr="00E470D9">
        <w:trPr>
          <w:trHeight w:val="322"/>
          <w:jc w:val="center"/>
        </w:trPr>
        <w:tc>
          <w:tcPr>
            <w:cnfStyle w:val="001000000000" w:firstRow="0" w:lastRow="0" w:firstColumn="1" w:lastColumn="0" w:oddVBand="0" w:evenVBand="0" w:oddHBand="0" w:evenHBand="0" w:firstRowFirstColumn="0" w:firstRowLastColumn="0" w:lastRowFirstColumn="0" w:lastRowLastColumn="0"/>
            <w:tcW w:w="3900" w:type="dxa"/>
            <w:noWrap/>
            <w:hideMark/>
          </w:tcPr>
          <w:p w14:paraId="5F9DB86A" w14:textId="77777777" w:rsidR="00131AC2" w:rsidRPr="00826548" w:rsidRDefault="00131AC2" w:rsidP="001627EF">
            <w:pPr>
              <w:spacing w:line="240" w:lineRule="auto"/>
              <w:ind w:firstLine="0"/>
              <w:jc w:val="left"/>
              <w:rPr>
                <w:rFonts w:eastAsia="Times New Roman" w:cs="Times New Roman"/>
                <w:b w:val="0"/>
                <w:bCs w:val="0"/>
                <w:color w:val="000000"/>
                <w:sz w:val="22"/>
                <w:lang w:val="es-ES" w:eastAsia="es-MX"/>
              </w:rPr>
            </w:pPr>
            <w:r w:rsidRPr="00826548">
              <w:rPr>
                <w:rFonts w:eastAsia="Times New Roman" w:cs="Times New Roman"/>
                <w:b w:val="0"/>
                <w:bCs w:val="0"/>
                <w:color w:val="000000"/>
                <w:sz w:val="22"/>
                <w:lang w:val="es-ES" w:eastAsia="es-MX"/>
              </w:rPr>
              <w:t>Profesional de secretaria general</w:t>
            </w:r>
          </w:p>
        </w:tc>
        <w:tc>
          <w:tcPr>
            <w:tcW w:w="2194" w:type="dxa"/>
            <w:noWrap/>
            <w:hideMark/>
          </w:tcPr>
          <w:p w14:paraId="40B8B2EB" w14:textId="6F98C4F2" w:rsidR="00131AC2" w:rsidRPr="00826548" w:rsidRDefault="00131AC2" w:rsidP="001627EF">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Q1</w:t>
            </w:r>
            <w:r w:rsidR="00CD3DEE">
              <w:rPr>
                <w:rFonts w:eastAsia="Times New Roman" w:cs="Times New Roman"/>
                <w:color w:val="000000"/>
                <w:sz w:val="22"/>
                <w:lang w:val="es-ES" w:eastAsia="es-MX"/>
              </w:rPr>
              <w:t>5</w:t>
            </w:r>
            <w:r w:rsidRPr="00826548">
              <w:rPr>
                <w:rFonts w:eastAsia="Times New Roman" w:cs="Times New Roman"/>
                <w:color w:val="000000"/>
                <w:sz w:val="22"/>
                <w:lang w:val="es-ES" w:eastAsia="es-MX"/>
              </w:rPr>
              <w:t>,000.00</w:t>
            </w:r>
          </w:p>
        </w:tc>
      </w:tr>
      <w:tr w:rsidR="00131AC2" w:rsidRPr="00826548" w14:paraId="5AAC78E8" w14:textId="77777777" w:rsidTr="00E470D9">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3900" w:type="dxa"/>
            <w:noWrap/>
            <w:hideMark/>
          </w:tcPr>
          <w:p w14:paraId="17E67F25" w14:textId="77777777" w:rsidR="00131AC2" w:rsidRPr="00826548" w:rsidRDefault="00131AC2" w:rsidP="001627EF">
            <w:pPr>
              <w:spacing w:line="240" w:lineRule="auto"/>
              <w:ind w:firstLine="0"/>
              <w:jc w:val="left"/>
              <w:rPr>
                <w:rFonts w:eastAsia="Times New Roman" w:cs="Times New Roman"/>
                <w:b w:val="0"/>
                <w:bCs w:val="0"/>
                <w:color w:val="000000"/>
                <w:sz w:val="22"/>
                <w:lang w:val="es-ES" w:eastAsia="es-MX"/>
              </w:rPr>
            </w:pPr>
            <w:r w:rsidRPr="00826548">
              <w:rPr>
                <w:rFonts w:eastAsia="Times New Roman" w:cs="Times New Roman"/>
                <w:b w:val="0"/>
                <w:bCs w:val="0"/>
                <w:color w:val="000000"/>
                <w:sz w:val="22"/>
                <w:lang w:val="es-ES" w:eastAsia="es-MX"/>
              </w:rPr>
              <w:t>Profesional del Ministerio Publico</w:t>
            </w:r>
          </w:p>
        </w:tc>
        <w:tc>
          <w:tcPr>
            <w:tcW w:w="2194" w:type="dxa"/>
            <w:noWrap/>
            <w:hideMark/>
          </w:tcPr>
          <w:p w14:paraId="00A87C12" w14:textId="6FA3A96B" w:rsidR="00131AC2" w:rsidRPr="00826548" w:rsidRDefault="00131AC2" w:rsidP="001627EF">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Q1</w:t>
            </w:r>
            <w:r w:rsidR="00CD3DEE">
              <w:rPr>
                <w:rFonts w:eastAsia="Times New Roman" w:cs="Times New Roman"/>
                <w:color w:val="000000"/>
                <w:sz w:val="22"/>
                <w:lang w:val="es-ES" w:eastAsia="es-MX"/>
              </w:rPr>
              <w:t>3</w:t>
            </w:r>
            <w:r w:rsidRPr="00826548">
              <w:rPr>
                <w:rFonts w:eastAsia="Times New Roman" w:cs="Times New Roman"/>
                <w:color w:val="000000"/>
                <w:sz w:val="22"/>
                <w:lang w:val="es-ES" w:eastAsia="es-MX"/>
              </w:rPr>
              <w:t>,000.00</w:t>
            </w:r>
          </w:p>
        </w:tc>
      </w:tr>
      <w:tr w:rsidR="000F36A1" w:rsidRPr="00826548" w14:paraId="2F0F348C" w14:textId="77777777" w:rsidTr="00E470D9">
        <w:trPr>
          <w:trHeight w:val="322"/>
          <w:jc w:val="center"/>
        </w:trPr>
        <w:tc>
          <w:tcPr>
            <w:cnfStyle w:val="001000000000" w:firstRow="0" w:lastRow="0" w:firstColumn="1" w:lastColumn="0" w:oddVBand="0" w:evenVBand="0" w:oddHBand="0" w:evenHBand="0" w:firstRowFirstColumn="0" w:firstRowLastColumn="0" w:lastRowFirstColumn="0" w:lastRowLastColumn="0"/>
            <w:tcW w:w="3900" w:type="dxa"/>
            <w:noWrap/>
            <w:hideMark/>
          </w:tcPr>
          <w:p w14:paraId="25A7493B" w14:textId="14A0F137" w:rsidR="000F36A1" w:rsidRPr="00826548" w:rsidRDefault="000F36A1" w:rsidP="001627EF">
            <w:pPr>
              <w:spacing w:line="240" w:lineRule="auto"/>
              <w:ind w:firstLine="0"/>
              <w:jc w:val="left"/>
              <w:rPr>
                <w:rFonts w:eastAsia="Times New Roman" w:cs="Times New Roman"/>
                <w:b w:val="0"/>
                <w:bCs w:val="0"/>
                <w:color w:val="000000"/>
                <w:sz w:val="22"/>
                <w:lang w:val="es-ES" w:eastAsia="es-MX"/>
              </w:rPr>
            </w:pPr>
            <w:r w:rsidRPr="00826548">
              <w:rPr>
                <w:rFonts w:eastAsia="Times New Roman" w:cs="Times New Roman"/>
                <w:b w:val="0"/>
                <w:bCs w:val="0"/>
                <w:color w:val="000000"/>
                <w:sz w:val="22"/>
                <w:lang w:val="es-ES" w:eastAsia="es-MX"/>
              </w:rPr>
              <w:t>Revisor Secretaria General</w:t>
            </w:r>
          </w:p>
        </w:tc>
        <w:tc>
          <w:tcPr>
            <w:tcW w:w="2194" w:type="dxa"/>
            <w:noWrap/>
            <w:hideMark/>
          </w:tcPr>
          <w:p w14:paraId="1DB11F6C" w14:textId="10E713AC" w:rsidR="000F36A1" w:rsidRPr="00826548" w:rsidRDefault="000F36A1" w:rsidP="001627EF">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Q</w:t>
            </w:r>
            <w:r>
              <w:rPr>
                <w:rFonts w:eastAsia="Times New Roman" w:cs="Times New Roman"/>
                <w:color w:val="000000"/>
                <w:sz w:val="22"/>
                <w:lang w:val="es-ES" w:eastAsia="es-MX"/>
              </w:rPr>
              <w:t>8</w:t>
            </w:r>
            <w:r w:rsidRPr="00826548">
              <w:rPr>
                <w:rFonts w:eastAsia="Times New Roman" w:cs="Times New Roman"/>
                <w:color w:val="000000"/>
                <w:sz w:val="22"/>
                <w:lang w:val="es-ES" w:eastAsia="es-MX"/>
              </w:rPr>
              <w:t>,000.00</w:t>
            </w:r>
          </w:p>
        </w:tc>
      </w:tr>
      <w:tr w:rsidR="000F36A1" w:rsidRPr="00826548" w14:paraId="40F73061" w14:textId="77777777" w:rsidTr="00E470D9">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3900" w:type="dxa"/>
            <w:noWrap/>
            <w:hideMark/>
          </w:tcPr>
          <w:p w14:paraId="755FAF2E" w14:textId="2D3C469D" w:rsidR="000F36A1" w:rsidRPr="00826548" w:rsidRDefault="000F36A1" w:rsidP="001627EF">
            <w:pPr>
              <w:spacing w:line="240" w:lineRule="auto"/>
              <w:ind w:firstLine="0"/>
              <w:jc w:val="left"/>
              <w:rPr>
                <w:rFonts w:eastAsia="Times New Roman" w:cs="Times New Roman"/>
                <w:b w:val="0"/>
                <w:bCs w:val="0"/>
                <w:color w:val="000000"/>
                <w:sz w:val="22"/>
                <w:lang w:val="es-ES" w:eastAsia="es-MX"/>
              </w:rPr>
            </w:pPr>
            <w:r w:rsidRPr="00826548">
              <w:rPr>
                <w:rFonts w:eastAsia="Times New Roman" w:cs="Times New Roman"/>
                <w:b w:val="0"/>
                <w:bCs w:val="0"/>
                <w:color w:val="000000"/>
                <w:sz w:val="22"/>
                <w:lang w:val="es-ES" w:eastAsia="es-MX"/>
              </w:rPr>
              <w:t>Enlaces Unidades Administrativas</w:t>
            </w:r>
          </w:p>
        </w:tc>
        <w:tc>
          <w:tcPr>
            <w:tcW w:w="2194" w:type="dxa"/>
            <w:noWrap/>
            <w:hideMark/>
          </w:tcPr>
          <w:p w14:paraId="72D06D1F" w14:textId="1C65474A" w:rsidR="000F36A1" w:rsidRPr="00826548" w:rsidRDefault="000F36A1" w:rsidP="001627EF">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Q</w:t>
            </w:r>
            <w:r>
              <w:rPr>
                <w:rFonts w:eastAsia="Times New Roman" w:cs="Times New Roman"/>
                <w:color w:val="000000"/>
                <w:sz w:val="22"/>
                <w:lang w:val="es-ES" w:eastAsia="es-MX"/>
              </w:rPr>
              <w:t>10</w:t>
            </w:r>
            <w:r w:rsidRPr="00826548">
              <w:rPr>
                <w:rFonts w:eastAsia="Times New Roman" w:cs="Times New Roman"/>
                <w:color w:val="000000"/>
                <w:sz w:val="22"/>
                <w:lang w:val="es-ES" w:eastAsia="es-MX"/>
              </w:rPr>
              <w:t>,000.00</w:t>
            </w:r>
          </w:p>
        </w:tc>
      </w:tr>
      <w:tr w:rsidR="000F36A1" w:rsidRPr="00826548" w14:paraId="561EEFB2" w14:textId="77777777" w:rsidTr="00E470D9">
        <w:trPr>
          <w:trHeight w:val="322"/>
          <w:jc w:val="center"/>
        </w:trPr>
        <w:tc>
          <w:tcPr>
            <w:cnfStyle w:val="001000000000" w:firstRow="0" w:lastRow="0" w:firstColumn="1" w:lastColumn="0" w:oddVBand="0" w:evenVBand="0" w:oddHBand="0" w:evenHBand="0" w:firstRowFirstColumn="0" w:firstRowLastColumn="0" w:lastRowFirstColumn="0" w:lastRowLastColumn="0"/>
            <w:tcW w:w="3900" w:type="dxa"/>
            <w:noWrap/>
            <w:hideMark/>
          </w:tcPr>
          <w:p w14:paraId="6607C54A" w14:textId="48026184" w:rsidR="000F36A1" w:rsidRPr="00826548" w:rsidRDefault="000F36A1" w:rsidP="001627EF">
            <w:pPr>
              <w:spacing w:line="240" w:lineRule="auto"/>
              <w:ind w:firstLine="0"/>
              <w:jc w:val="left"/>
              <w:rPr>
                <w:rFonts w:eastAsia="Times New Roman" w:cs="Times New Roman"/>
                <w:b w:val="0"/>
                <w:bCs w:val="0"/>
                <w:color w:val="000000"/>
                <w:sz w:val="22"/>
                <w:lang w:val="es-ES" w:eastAsia="es-MX"/>
              </w:rPr>
            </w:pPr>
            <w:r w:rsidRPr="00826548">
              <w:rPr>
                <w:rFonts w:eastAsia="Times New Roman" w:cs="Times New Roman"/>
                <w:color w:val="000000"/>
                <w:sz w:val="22"/>
                <w:lang w:val="es-ES" w:eastAsia="es-MX"/>
              </w:rPr>
              <w:t>Total</w:t>
            </w:r>
          </w:p>
        </w:tc>
        <w:tc>
          <w:tcPr>
            <w:tcW w:w="2194" w:type="dxa"/>
            <w:noWrap/>
            <w:hideMark/>
          </w:tcPr>
          <w:p w14:paraId="53288FBC" w14:textId="53418475" w:rsidR="000F36A1" w:rsidRPr="00826548" w:rsidRDefault="000F36A1" w:rsidP="001627EF">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b/>
                <w:bCs/>
                <w:color w:val="000000"/>
                <w:sz w:val="22"/>
                <w:lang w:val="es-ES" w:eastAsia="es-MX"/>
              </w:rPr>
              <w:t>Q10</w:t>
            </w:r>
            <w:r w:rsidR="00EB66D0">
              <w:rPr>
                <w:rFonts w:eastAsia="Times New Roman" w:cs="Times New Roman"/>
                <w:b/>
                <w:bCs/>
                <w:color w:val="000000"/>
                <w:sz w:val="22"/>
                <w:lang w:val="es-ES" w:eastAsia="es-MX"/>
              </w:rPr>
              <w:t>8</w:t>
            </w:r>
            <w:r w:rsidRPr="00826548">
              <w:rPr>
                <w:rFonts w:eastAsia="Times New Roman" w:cs="Times New Roman"/>
                <w:b/>
                <w:bCs/>
                <w:color w:val="000000"/>
                <w:sz w:val="22"/>
                <w:lang w:val="es-ES" w:eastAsia="es-MX"/>
              </w:rPr>
              <w:t>,000.00</w:t>
            </w:r>
          </w:p>
        </w:tc>
      </w:tr>
    </w:tbl>
    <w:p w14:paraId="2093A8A7" w14:textId="36D1E1D0" w:rsidR="00131AC2" w:rsidRPr="00E9061D" w:rsidRDefault="00E470D9" w:rsidP="00E470D9">
      <w:pPr>
        <w:pStyle w:val="Prrafodelista"/>
        <w:ind w:left="1288" w:firstLine="0"/>
        <w:jc w:val="center"/>
        <w:rPr>
          <w:rFonts w:cs="Times New Roman"/>
          <w:sz w:val="20"/>
          <w:szCs w:val="20"/>
          <w:lang w:val="es-ES"/>
        </w:rPr>
      </w:pPr>
      <w:r w:rsidRPr="00E9061D">
        <w:rPr>
          <w:rFonts w:cs="Times New Roman"/>
          <w:sz w:val="20"/>
          <w:szCs w:val="20"/>
          <w:lang w:val="es-ES"/>
        </w:rPr>
        <w:t>Fuente: Elaboración propia.</w:t>
      </w:r>
    </w:p>
    <w:p w14:paraId="5BB9CA16" w14:textId="41CB48C1" w:rsidR="00131AC2" w:rsidRDefault="00BC6C8D" w:rsidP="00946104">
      <w:pPr>
        <w:pStyle w:val="Prrafodelista"/>
        <w:numPr>
          <w:ilvl w:val="0"/>
          <w:numId w:val="68"/>
        </w:numPr>
        <w:rPr>
          <w:rFonts w:cs="Times New Roman"/>
          <w:szCs w:val="24"/>
          <w:lang w:val="es-ES"/>
        </w:rPr>
      </w:pPr>
      <w:r>
        <w:rPr>
          <w:rFonts w:cs="Times New Roman"/>
          <w:szCs w:val="24"/>
          <w:lang w:val="es-ES"/>
        </w:rPr>
        <w:lastRenderedPageBreak/>
        <w:t>Recursos</w:t>
      </w:r>
      <w:r w:rsidR="00131AC2" w:rsidRPr="00826548">
        <w:rPr>
          <w:rFonts w:cs="Times New Roman"/>
          <w:szCs w:val="24"/>
          <w:lang w:val="es-ES"/>
        </w:rPr>
        <w:t xml:space="preserve"> técnicos</w:t>
      </w:r>
    </w:p>
    <w:p w14:paraId="0CA1E1D7" w14:textId="33DE41D8" w:rsidR="006E5EE8" w:rsidRPr="006E5EE8" w:rsidRDefault="00E9061D" w:rsidP="006E5EE8">
      <w:pPr>
        <w:pStyle w:val="Descripcin"/>
        <w:spacing w:after="0"/>
        <w:jc w:val="center"/>
        <w:rPr>
          <w:color w:val="auto"/>
          <w:sz w:val="20"/>
          <w:szCs w:val="20"/>
        </w:rPr>
      </w:pPr>
      <w:bookmarkStart w:id="255" w:name="_Toc62418882"/>
      <w:r w:rsidRPr="006E5EE8">
        <w:rPr>
          <w:color w:val="auto"/>
          <w:sz w:val="20"/>
          <w:szCs w:val="20"/>
        </w:rPr>
        <w:t xml:space="preserve">Tabla </w:t>
      </w:r>
      <w:r w:rsidRPr="006E5EE8">
        <w:rPr>
          <w:color w:val="auto"/>
          <w:sz w:val="20"/>
          <w:szCs w:val="20"/>
        </w:rPr>
        <w:fldChar w:fldCharType="begin"/>
      </w:r>
      <w:r w:rsidRPr="006E5EE8">
        <w:rPr>
          <w:color w:val="auto"/>
          <w:sz w:val="20"/>
          <w:szCs w:val="20"/>
        </w:rPr>
        <w:instrText xml:space="preserve"> SEQ Tabla \* ARABIC </w:instrText>
      </w:r>
      <w:r w:rsidRPr="006E5EE8">
        <w:rPr>
          <w:color w:val="auto"/>
          <w:sz w:val="20"/>
          <w:szCs w:val="20"/>
        </w:rPr>
        <w:fldChar w:fldCharType="separate"/>
      </w:r>
      <w:r w:rsidR="00F67AA4">
        <w:rPr>
          <w:noProof/>
          <w:color w:val="auto"/>
          <w:sz w:val="20"/>
          <w:szCs w:val="20"/>
        </w:rPr>
        <w:t>9</w:t>
      </w:r>
      <w:r w:rsidRPr="006E5EE8">
        <w:rPr>
          <w:color w:val="auto"/>
          <w:sz w:val="20"/>
          <w:szCs w:val="20"/>
        </w:rPr>
        <w:fldChar w:fldCharType="end"/>
      </w:r>
      <w:r w:rsidRPr="006E5EE8">
        <w:rPr>
          <w:color w:val="auto"/>
          <w:sz w:val="20"/>
          <w:szCs w:val="20"/>
        </w:rPr>
        <w:t>.</w:t>
      </w:r>
    </w:p>
    <w:p w14:paraId="34E1ACCA" w14:textId="2898E54F" w:rsidR="00E9061D" w:rsidRPr="00E9061D" w:rsidRDefault="00E9061D" w:rsidP="006E5EE8">
      <w:pPr>
        <w:pStyle w:val="Descripcin"/>
        <w:spacing w:after="0"/>
        <w:jc w:val="center"/>
        <w:rPr>
          <w:rFonts w:cs="Times New Roman"/>
          <w:i w:val="0"/>
          <w:iCs w:val="0"/>
          <w:color w:val="auto"/>
          <w:sz w:val="20"/>
          <w:szCs w:val="20"/>
          <w:lang w:val="es-ES"/>
        </w:rPr>
      </w:pPr>
      <w:r w:rsidRPr="00E9061D">
        <w:rPr>
          <w:i w:val="0"/>
          <w:iCs w:val="0"/>
          <w:color w:val="auto"/>
          <w:sz w:val="20"/>
          <w:szCs w:val="20"/>
        </w:rPr>
        <w:t xml:space="preserve"> Recursos técnicos requeridos</w:t>
      </w:r>
      <w:bookmarkEnd w:id="255"/>
    </w:p>
    <w:tbl>
      <w:tblPr>
        <w:tblStyle w:val="Tabladelista6concolores"/>
        <w:tblW w:w="6251" w:type="dxa"/>
        <w:jc w:val="center"/>
        <w:tblLook w:val="04A0" w:firstRow="1" w:lastRow="0" w:firstColumn="1" w:lastColumn="0" w:noHBand="0" w:noVBand="1"/>
      </w:tblPr>
      <w:tblGrid>
        <w:gridCol w:w="1017"/>
        <w:gridCol w:w="2047"/>
        <w:gridCol w:w="1822"/>
        <w:gridCol w:w="1365"/>
      </w:tblGrid>
      <w:tr w:rsidR="00131AC2" w:rsidRPr="00826548" w14:paraId="091D5D8F" w14:textId="77777777" w:rsidTr="00E9061D">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17" w:type="dxa"/>
            <w:noWrap/>
            <w:hideMark/>
          </w:tcPr>
          <w:p w14:paraId="018A8969" w14:textId="77777777" w:rsidR="00131AC2" w:rsidRPr="00826548" w:rsidRDefault="00131AC2" w:rsidP="001627EF">
            <w:pPr>
              <w:spacing w:line="240" w:lineRule="auto"/>
              <w:ind w:firstLine="0"/>
              <w:jc w:val="left"/>
              <w:rPr>
                <w:rFonts w:eastAsia="Times New Roman" w:cs="Times New Roman"/>
                <w:color w:val="000000"/>
                <w:sz w:val="20"/>
                <w:szCs w:val="20"/>
                <w:lang w:val="es-ES" w:eastAsia="es-MX"/>
              </w:rPr>
            </w:pPr>
            <w:r w:rsidRPr="00826548">
              <w:rPr>
                <w:rFonts w:eastAsia="Times New Roman" w:cs="Times New Roman"/>
                <w:color w:val="000000"/>
                <w:sz w:val="20"/>
                <w:szCs w:val="20"/>
                <w:lang w:val="es-ES" w:eastAsia="es-MX"/>
              </w:rPr>
              <w:t>Cantidad</w:t>
            </w:r>
          </w:p>
        </w:tc>
        <w:tc>
          <w:tcPr>
            <w:tcW w:w="2047" w:type="dxa"/>
            <w:noWrap/>
            <w:hideMark/>
          </w:tcPr>
          <w:p w14:paraId="3AC62556" w14:textId="77777777" w:rsidR="00131AC2" w:rsidRPr="00826548" w:rsidRDefault="00131AC2" w:rsidP="001627EF">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val="es-ES" w:eastAsia="es-MX"/>
              </w:rPr>
            </w:pPr>
            <w:r w:rsidRPr="00826548">
              <w:rPr>
                <w:rFonts w:eastAsia="Times New Roman" w:cs="Times New Roman"/>
                <w:color w:val="000000"/>
                <w:sz w:val="20"/>
                <w:szCs w:val="20"/>
                <w:lang w:val="es-ES" w:eastAsia="es-MX"/>
              </w:rPr>
              <w:t>Activo</w:t>
            </w:r>
          </w:p>
        </w:tc>
        <w:tc>
          <w:tcPr>
            <w:tcW w:w="1822" w:type="dxa"/>
            <w:noWrap/>
            <w:hideMark/>
          </w:tcPr>
          <w:p w14:paraId="5E9323D1" w14:textId="77777777" w:rsidR="00131AC2" w:rsidRPr="00826548" w:rsidRDefault="00131AC2" w:rsidP="001627EF">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val="es-ES" w:eastAsia="es-MX"/>
              </w:rPr>
            </w:pPr>
            <w:r w:rsidRPr="00826548">
              <w:rPr>
                <w:rFonts w:eastAsia="Times New Roman" w:cs="Times New Roman"/>
                <w:color w:val="000000"/>
                <w:sz w:val="20"/>
                <w:szCs w:val="20"/>
                <w:lang w:val="es-ES" w:eastAsia="es-MX"/>
              </w:rPr>
              <w:t>Costo individual</w:t>
            </w:r>
          </w:p>
        </w:tc>
        <w:tc>
          <w:tcPr>
            <w:tcW w:w="1365" w:type="dxa"/>
            <w:noWrap/>
            <w:hideMark/>
          </w:tcPr>
          <w:p w14:paraId="4DD1EA7B" w14:textId="77777777" w:rsidR="00131AC2" w:rsidRPr="00826548" w:rsidRDefault="00131AC2" w:rsidP="001627EF">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val="es-ES" w:eastAsia="es-MX"/>
              </w:rPr>
            </w:pPr>
            <w:r w:rsidRPr="00826548">
              <w:rPr>
                <w:rFonts w:eastAsia="Times New Roman" w:cs="Times New Roman"/>
                <w:color w:val="000000"/>
                <w:sz w:val="20"/>
                <w:szCs w:val="20"/>
                <w:lang w:val="es-ES" w:eastAsia="es-MX"/>
              </w:rPr>
              <w:t>Costo total</w:t>
            </w:r>
          </w:p>
        </w:tc>
      </w:tr>
      <w:tr w:rsidR="00131AC2" w:rsidRPr="00826548" w14:paraId="52BEBD4B" w14:textId="77777777" w:rsidTr="00E9061D">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17" w:type="dxa"/>
            <w:noWrap/>
            <w:hideMark/>
          </w:tcPr>
          <w:p w14:paraId="469AE781" w14:textId="77777777" w:rsidR="00131AC2" w:rsidRPr="00826548" w:rsidRDefault="00131AC2" w:rsidP="001627EF">
            <w:pPr>
              <w:spacing w:line="240" w:lineRule="auto"/>
              <w:ind w:firstLine="0"/>
              <w:jc w:val="right"/>
              <w:rPr>
                <w:rFonts w:eastAsia="Times New Roman" w:cs="Times New Roman"/>
                <w:color w:val="000000"/>
                <w:sz w:val="20"/>
                <w:szCs w:val="20"/>
                <w:lang w:val="es-ES" w:eastAsia="es-MX"/>
              </w:rPr>
            </w:pPr>
            <w:r w:rsidRPr="00826548">
              <w:rPr>
                <w:rFonts w:eastAsia="Times New Roman" w:cs="Times New Roman"/>
                <w:color w:val="000000"/>
                <w:sz w:val="20"/>
                <w:szCs w:val="20"/>
                <w:lang w:val="es-ES" w:eastAsia="es-MX"/>
              </w:rPr>
              <w:t>20</w:t>
            </w:r>
          </w:p>
        </w:tc>
        <w:tc>
          <w:tcPr>
            <w:tcW w:w="2047" w:type="dxa"/>
            <w:noWrap/>
            <w:hideMark/>
          </w:tcPr>
          <w:p w14:paraId="3FB00E50" w14:textId="77777777" w:rsidR="00131AC2" w:rsidRPr="00826548" w:rsidRDefault="00131AC2" w:rsidP="001627EF">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val="es-ES" w:eastAsia="es-MX"/>
              </w:rPr>
            </w:pPr>
            <w:r w:rsidRPr="00826548">
              <w:rPr>
                <w:rFonts w:eastAsia="Times New Roman" w:cs="Times New Roman"/>
                <w:color w:val="000000"/>
                <w:sz w:val="20"/>
                <w:szCs w:val="20"/>
                <w:lang w:val="es-ES" w:eastAsia="es-MX"/>
              </w:rPr>
              <w:t>Computadoras para uso técnico y administrativo</w:t>
            </w:r>
          </w:p>
        </w:tc>
        <w:tc>
          <w:tcPr>
            <w:tcW w:w="1822" w:type="dxa"/>
            <w:noWrap/>
            <w:hideMark/>
          </w:tcPr>
          <w:p w14:paraId="6021F3B8" w14:textId="77777777" w:rsidR="00131AC2" w:rsidRPr="00826548" w:rsidRDefault="00131AC2" w:rsidP="001627EF">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val="es-ES" w:eastAsia="es-MX"/>
              </w:rPr>
            </w:pPr>
            <w:r w:rsidRPr="00826548">
              <w:rPr>
                <w:rFonts w:eastAsia="Times New Roman" w:cs="Times New Roman"/>
                <w:color w:val="000000"/>
                <w:sz w:val="20"/>
                <w:szCs w:val="20"/>
                <w:lang w:val="es-ES" w:eastAsia="es-MX"/>
              </w:rPr>
              <w:t>Q5,350.00</w:t>
            </w:r>
          </w:p>
        </w:tc>
        <w:tc>
          <w:tcPr>
            <w:tcW w:w="1365" w:type="dxa"/>
            <w:noWrap/>
            <w:hideMark/>
          </w:tcPr>
          <w:p w14:paraId="118FBFD3" w14:textId="77777777" w:rsidR="00131AC2" w:rsidRPr="00826548" w:rsidRDefault="00131AC2" w:rsidP="001627EF">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val="es-ES" w:eastAsia="es-MX"/>
              </w:rPr>
            </w:pPr>
            <w:r w:rsidRPr="00826548">
              <w:rPr>
                <w:rFonts w:eastAsia="Times New Roman" w:cs="Times New Roman"/>
                <w:color w:val="000000"/>
                <w:sz w:val="20"/>
                <w:szCs w:val="20"/>
                <w:lang w:val="es-ES" w:eastAsia="es-MX"/>
              </w:rPr>
              <w:t>Q107,000.00</w:t>
            </w:r>
          </w:p>
        </w:tc>
      </w:tr>
    </w:tbl>
    <w:p w14:paraId="4F9AE7C0" w14:textId="77777777" w:rsidR="00E9061D" w:rsidRPr="00E9061D" w:rsidRDefault="00E9061D" w:rsidP="00F7320B">
      <w:pPr>
        <w:pStyle w:val="Prrafodelista"/>
        <w:ind w:left="426" w:firstLine="0"/>
        <w:jc w:val="center"/>
        <w:rPr>
          <w:rFonts w:cs="Times New Roman"/>
          <w:sz w:val="20"/>
          <w:szCs w:val="20"/>
          <w:lang w:val="es-ES"/>
        </w:rPr>
      </w:pPr>
      <w:r w:rsidRPr="00E9061D">
        <w:rPr>
          <w:rFonts w:cs="Times New Roman"/>
          <w:sz w:val="20"/>
          <w:szCs w:val="20"/>
          <w:lang w:val="es-ES"/>
        </w:rPr>
        <w:t>Fuente: Elaboración propia.</w:t>
      </w:r>
    </w:p>
    <w:p w14:paraId="7A70D68F" w14:textId="77777777" w:rsidR="00131AC2" w:rsidRPr="00826548" w:rsidRDefault="00131AC2" w:rsidP="00E9061D">
      <w:pPr>
        <w:ind w:left="284"/>
        <w:jc w:val="center"/>
        <w:rPr>
          <w:rFonts w:cs="Times New Roman"/>
          <w:szCs w:val="24"/>
          <w:lang w:val="es-ES"/>
        </w:rPr>
      </w:pPr>
    </w:p>
    <w:p w14:paraId="55E436DE" w14:textId="77777777" w:rsidR="00131AC2" w:rsidRPr="00826548" w:rsidRDefault="00131AC2" w:rsidP="00131AC2">
      <w:pPr>
        <w:rPr>
          <w:rFonts w:cs="Times New Roman"/>
          <w:b/>
          <w:bCs/>
          <w:szCs w:val="24"/>
          <w:lang w:val="es-ES"/>
        </w:rPr>
      </w:pPr>
      <w:r w:rsidRPr="00826548">
        <w:rPr>
          <w:rFonts w:cs="Times New Roman"/>
          <w:b/>
          <w:bCs/>
          <w:szCs w:val="24"/>
          <w:lang w:val="es-ES"/>
        </w:rPr>
        <w:t>3.10.2. Técnica</w:t>
      </w:r>
    </w:p>
    <w:p w14:paraId="2F19B37F" w14:textId="77777777" w:rsidR="00131AC2" w:rsidRDefault="00131AC2" w:rsidP="00131AC2">
      <w:pPr>
        <w:ind w:left="284"/>
        <w:rPr>
          <w:rFonts w:cs="Times New Roman"/>
          <w:szCs w:val="24"/>
          <w:lang w:val="es-ES"/>
        </w:rPr>
      </w:pPr>
      <w:r w:rsidRPr="00826548">
        <w:rPr>
          <w:rFonts w:cs="Times New Roman"/>
          <w:szCs w:val="24"/>
          <w:lang w:val="es-ES"/>
        </w:rPr>
        <w:t xml:space="preserve">Con la finalidad de cumplir con los requerimientos tanto de optimización como seguridad requeridos por el área de Informática de la -SAT- se establece el uso de los siguientes servicios. </w:t>
      </w:r>
    </w:p>
    <w:p w14:paraId="78505FEB" w14:textId="2B227D39" w:rsidR="006E5EE8" w:rsidRDefault="00E9061D" w:rsidP="000E7D36">
      <w:pPr>
        <w:pStyle w:val="Descripcin"/>
        <w:spacing w:after="0"/>
        <w:jc w:val="center"/>
        <w:rPr>
          <w:i w:val="0"/>
          <w:iCs w:val="0"/>
          <w:color w:val="auto"/>
          <w:sz w:val="20"/>
          <w:szCs w:val="20"/>
        </w:rPr>
      </w:pPr>
      <w:bookmarkStart w:id="256" w:name="_Toc62418883"/>
      <w:r w:rsidRPr="00E9061D">
        <w:rPr>
          <w:i w:val="0"/>
          <w:iCs w:val="0"/>
          <w:color w:val="auto"/>
          <w:sz w:val="20"/>
          <w:szCs w:val="20"/>
        </w:rPr>
        <w:t xml:space="preserve">Tabla </w:t>
      </w:r>
      <w:r w:rsidRPr="00E9061D">
        <w:rPr>
          <w:i w:val="0"/>
          <w:iCs w:val="0"/>
          <w:color w:val="auto"/>
          <w:sz w:val="20"/>
          <w:szCs w:val="20"/>
        </w:rPr>
        <w:fldChar w:fldCharType="begin"/>
      </w:r>
      <w:r w:rsidRPr="00E9061D">
        <w:rPr>
          <w:i w:val="0"/>
          <w:iCs w:val="0"/>
          <w:color w:val="auto"/>
          <w:sz w:val="20"/>
          <w:szCs w:val="20"/>
        </w:rPr>
        <w:instrText xml:space="preserve"> SEQ Tabla \* ARABIC </w:instrText>
      </w:r>
      <w:r w:rsidRPr="00E9061D">
        <w:rPr>
          <w:i w:val="0"/>
          <w:iCs w:val="0"/>
          <w:color w:val="auto"/>
          <w:sz w:val="20"/>
          <w:szCs w:val="20"/>
        </w:rPr>
        <w:fldChar w:fldCharType="separate"/>
      </w:r>
      <w:r w:rsidR="00F67AA4">
        <w:rPr>
          <w:i w:val="0"/>
          <w:iCs w:val="0"/>
          <w:noProof/>
          <w:color w:val="auto"/>
          <w:sz w:val="20"/>
          <w:szCs w:val="20"/>
        </w:rPr>
        <w:t>10</w:t>
      </w:r>
      <w:r w:rsidRPr="00E9061D">
        <w:rPr>
          <w:i w:val="0"/>
          <w:iCs w:val="0"/>
          <w:color w:val="auto"/>
          <w:sz w:val="20"/>
          <w:szCs w:val="20"/>
        </w:rPr>
        <w:fldChar w:fldCharType="end"/>
      </w:r>
      <w:r w:rsidRPr="00E9061D">
        <w:rPr>
          <w:i w:val="0"/>
          <w:iCs w:val="0"/>
          <w:color w:val="auto"/>
          <w:sz w:val="20"/>
          <w:szCs w:val="20"/>
        </w:rPr>
        <w:t xml:space="preserve">. </w:t>
      </w:r>
    </w:p>
    <w:p w14:paraId="4C6FAD3A" w14:textId="4EC70CB0" w:rsidR="00E9061D" w:rsidRDefault="00E9061D" w:rsidP="000E7D36">
      <w:pPr>
        <w:pStyle w:val="Descripcin"/>
        <w:spacing w:after="0"/>
        <w:jc w:val="center"/>
        <w:rPr>
          <w:color w:val="auto"/>
          <w:sz w:val="20"/>
          <w:szCs w:val="20"/>
        </w:rPr>
      </w:pPr>
      <w:r w:rsidRPr="000E7D36">
        <w:rPr>
          <w:color w:val="auto"/>
          <w:sz w:val="20"/>
          <w:szCs w:val="20"/>
        </w:rPr>
        <w:t>Servicios requeridos para el funcionamiento para la ejecución del proyecto</w:t>
      </w:r>
      <w:bookmarkEnd w:id="256"/>
      <w:r w:rsidR="000E7D36">
        <w:rPr>
          <w:color w:val="auto"/>
          <w:sz w:val="20"/>
          <w:szCs w:val="20"/>
        </w:rPr>
        <w:t>.</w:t>
      </w:r>
    </w:p>
    <w:p w14:paraId="453EAE81" w14:textId="77777777" w:rsidR="000E7D36" w:rsidRPr="000E7D36" w:rsidRDefault="000E7D36" w:rsidP="000E7D36"/>
    <w:tbl>
      <w:tblPr>
        <w:tblStyle w:val="Tabladelista6concolores"/>
        <w:tblW w:w="5040" w:type="dxa"/>
        <w:jc w:val="center"/>
        <w:tblLook w:val="04A0" w:firstRow="1" w:lastRow="0" w:firstColumn="1" w:lastColumn="0" w:noHBand="0" w:noVBand="1"/>
      </w:tblPr>
      <w:tblGrid>
        <w:gridCol w:w="5040"/>
      </w:tblGrid>
      <w:tr w:rsidR="00131AC2" w:rsidRPr="00826548" w14:paraId="32733124" w14:textId="77777777" w:rsidTr="00536AD2">
        <w:trPr>
          <w:cnfStyle w:val="100000000000" w:firstRow="1" w:lastRow="0" w:firstColumn="0" w:lastColumn="0" w:oddVBand="0" w:evenVBand="0" w:oddHBand="0"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5040" w:type="dxa"/>
            <w:noWrap/>
            <w:hideMark/>
          </w:tcPr>
          <w:p w14:paraId="0807E89B" w14:textId="77777777" w:rsidR="00131AC2" w:rsidRPr="00826548" w:rsidRDefault="00131AC2" w:rsidP="00536AD2">
            <w:pPr>
              <w:spacing w:line="240" w:lineRule="auto"/>
              <w:ind w:firstLine="0"/>
              <w:jc w:val="center"/>
              <w:rPr>
                <w:rFonts w:eastAsia="Times New Roman" w:cs="Times New Roman"/>
                <w:sz w:val="20"/>
                <w:szCs w:val="20"/>
                <w:lang w:val="es-ES" w:eastAsia="es-MX"/>
              </w:rPr>
            </w:pPr>
            <w:r w:rsidRPr="00826548">
              <w:rPr>
                <w:rFonts w:eastAsia="Times New Roman" w:cs="Times New Roman"/>
                <w:sz w:val="20"/>
                <w:szCs w:val="20"/>
                <w:lang w:val="es-ES" w:eastAsia="es-MX"/>
              </w:rPr>
              <w:t>Servicio</w:t>
            </w:r>
          </w:p>
        </w:tc>
      </w:tr>
      <w:tr w:rsidR="00131AC2" w:rsidRPr="00826548" w14:paraId="59E88778" w14:textId="77777777" w:rsidTr="00536AD2">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5040" w:type="dxa"/>
            <w:noWrap/>
            <w:hideMark/>
          </w:tcPr>
          <w:p w14:paraId="0830F9B7" w14:textId="77777777" w:rsidR="00131AC2" w:rsidRPr="00826548" w:rsidRDefault="00131AC2" w:rsidP="00536AD2">
            <w:pPr>
              <w:spacing w:line="240" w:lineRule="auto"/>
              <w:ind w:firstLine="0"/>
              <w:jc w:val="center"/>
              <w:rPr>
                <w:rFonts w:eastAsia="Times New Roman" w:cs="Times New Roman"/>
                <w:b w:val="0"/>
                <w:bCs w:val="0"/>
                <w:sz w:val="20"/>
                <w:szCs w:val="20"/>
                <w:lang w:val="es-ES" w:eastAsia="es-MX"/>
              </w:rPr>
            </w:pPr>
            <w:r w:rsidRPr="00826548">
              <w:rPr>
                <w:rFonts w:eastAsia="Times New Roman" w:cs="Times New Roman"/>
                <w:b w:val="0"/>
                <w:bCs w:val="0"/>
                <w:sz w:val="20"/>
                <w:szCs w:val="20"/>
                <w:lang w:val="es-ES" w:eastAsia="es-MX"/>
              </w:rPr>
              <w:t>Amazon Relational Database Service</w:t>
            </w:r>
          </w:p>
        </w:tc>
      </w:tr>
      <w:tr w:rsidR="00131AC2" w:rsidRPr="00826548" w14:paraId="05B2EDEC" w14:textId="77777777" w:rsidTr="00536AD2">
        <w:trPr>
          <w:trHeight w:val="295"/>
          <w:jc w:val="center"/>
        </w:trPr>
        <w:tc>
          <w:tcPr>
            <w:cnfStyle w:val="001000000000" w:firstRow="0" w:lastRow="0" w:firstColumn="1" w:lastColumn="0" w:oddVBand="0" w:evenVBand="0" w:oddHBand="0" w:evenHBand="0" w:firstRowFirstColumn="0" w:firstRowLastColumn="0" w:lastRowFirstColumn="0" w:lastRowLastColumn="0"/>
            <w:tcW w:w="5040" w:type="dxa"/>
            <w:noWrap/>
            <w:hideMark/>
          </w:tcPr>
          <w:p w14:paraId="48A1E3F4" w14:textId="77777777" w:rsidR="00131AC2" w:rsidRPr="00826548" w:rsidRDefault="00131AC2" w:rsidP="00536AD2">
            <w:pPr>
              <w:spacing w:line="240" w:lineRule="auto"/>
              <w:ind w:firstLine="0"/>
              <w:jc w:val="center"/>
              <w:rPr>
                <w:rFonts w:eastAsia="Times New Roman" w:cs="Times New Roman"/>
                <w:b w:val="0"/>
                <w:bCs w:val="0"/>
                <w:sz w:val="20"/>
                <w:szCs w:val="20"/>
                <w:lang w:val="es-ES" w:eastAsia="es-MX"/>
              </w:rPr>
            </w:pPr>
            <w:r w:rsidRPr="00826548">
              <w:rPr>
                <w:rFonts w:eastAsia="Times New Roman" w:cs="Times New Roman"/>
                <w:b w:val="0"/>
                <w:bCs w:val="0"/>
                <w:sz w:val="20"/>
                <w:szCs w:val="20"/>
                <w:lang w:val="es-ES" w:eastAsia="es-MX"/>
              </w:rPr>
              <w:t>Amazon CloudWatch</w:t>
            </w:r>
          </w:p>
        </w:tc>
      </w:tr>
      <w:tr w:rsidR="00131AC2" w:rsidRPr="00826548" w14:paraId="032D0F4D" w14:textId="77777777" w:rsidTr="00536AD2">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5040" w:type="dxa"/>
            <w:noWrap/>
            <w:hideMark/>
          </w:tcPr>
          <w:p w14:paraId="3C5E27E3" w14:textId="77777777" w:rsidR="00131AC2" w:rsidRPr="00826548" w:rsidRDefault="00131AC2" w:rsidP="00536AD2">
            <w:pPr>
              <w:spacing w:line="240" w:lineRule="auto"/>
              <w:ind w:firstLine="0"/>
              <w:jc w:val="center"/>
              <w:rPr>
                <w:rFonts w:eastAsia="Times New Roman" w:cs="Times New Roman"/>
                <w:b w:val="0"/>
                <w:bCs w:val="0"/>
                <w:sz w:val="20"/>
                <w:szCs w:val="20"/>
                <w:lang w:val="es-ES" w:eastAsia="es-MX"/>
              </w:rPr>
            </w:pPr>
            <w:r w:rsidRPr="00826548">
              <w:rPr>
                <w:rFonts w:eastAsia="Times New Roman" w:cs="Times New Roman"/>
                <w:b w:val="0"/>
                <w:bCs w:val="0"/>
                <w:sz w:val="20"/>
                <w:szCs w:val="20"/>
                <w:lang w:val="es-ES" w:eastAsia="es-MX"/>
              </w:rPr>
              <w:t>Amazon Elastic Compute Cloud</w:t>
            </w:r>
          </w:p>
        </w:tc>
      </w:tr>
      <w:tr w:rsidR="00131AC2" w:rsidRPr="00826548" w14:paraId="01428860" w14:textId="77777777" w:rsidTr="00536AD2">
        <w:trPr>
          <w:trHeight w:val="295"/>
          <w:jc w:val="center"/>
        </w:trPr>
        <w:tc>
          <w:tcPr>
            <w:cnfStyle w:val="001000000000" w:firstRow="0" w:lastRow="0" w:firstColumn="1" w:lastColumn="0" w:oddVBand="0" w:evenVBand="0" w:oddHBand="0" w:evenHBand="0" w:firstRowFirstColumn="0" w:firstRowLastColumn="0" w:lastRowFirstColumn="0" w:lastRowLastColumn="0"/>
            <w:tcW w:w="5040" w:type="dxa"/>
            <w:noWrap/>
            <w:hideMark/>
          </w:tcPr>
          <w:p w14:paraId="72B0BCA9" w14:textId="77777777" w:rsidR="00131AC2" w:rsidRPr="00826548" w:rsidRDefault="00131AC2" w:rsidP="00536AD2">
            <w:pPr>
              <w:spacing w:line="240" w:lineRule="auto"/>
              <w:ind w:firstLine="0"/>
              <w:jc w:val="center"/>
              <w:rPr>
                <w:rFonts w:eastAsia="Times New Roman" w:cs="Times New Roman"/>
                <w:b w:val="0"/>
                <w:bCs w:val="0"/>
                <w:sz w:val="20"/>
                <w:szCs w:val="20"/>
                <w:lang w:val="es-ES" w:eastAsia="es-MX"/>
              </w:rPr>
            </w:pPr>
            <w:r w:rsidRPr="00826548">
              <w:rPr>
                <w:rFonts w:eastAsia="Times New Roman" w:cs="Times New Roman"/>
                <w:b w:val="0"/>
                <w:bCs w:val="0"/>
                <w:sz w:val="20"/>
                <w:szCs w:val="20"/>
                <w:lang w:val="es-ES" w:eastAsia="es-MX"/>
              </w:rPr>
              <w:t>AWS Database Migration Service</w:t>
            </w:r>
          </w:p>
        </w:tc>
      </w:tr>
      <w:tr w:rsidR="00131AC2" w:rsidRPr="00826548" w14:paraId="0D4D0F33" w14:textId="77777777" w:rsidTr="00536AD2">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5040" w:type="dxa"/>
            <w:noWrap/>
            <w:hideMark/>
          </w:tcPr>
          <w:p w14:paraId="70768158" w14:textId="77777777" w:rsidR="00131AC2" w:rsidRPr="00826548" w:rsidRDefault="00131AC2" w:rsidP="00536AD2">
            <w:pPr>
              <w:spacing w:line="240" w:lineRule="auto"/>
              <w:ind w:firstLine="0"/>
              <w:jc w:val="center"/>
              <w:rPr>
                <w:rFonts w:eastAsia="Times New Roman" w:cs="Times New Roman"/>
                <w:b w:val="0"/>
                <w:bCs w:val="0"/>
                <w:sz w:val="20"/>
                <w:szCs w:val="20"/>
                <w:lang w:val="es-ES" w:eastAsia="es-MX"/>
              </w:rPr>
            </w:pPr>
            <w:r w:rsidRPr="00826548">
              <w:rPr>
                <w:rFonts w:eastAsia="Times New Roman" w:cs="Times New Roman"/>
                <w:b w:val="0"/>
                <w:bCs w:val="0"/>
                <w:sz w:val="20"/>
                <w:szCs w:val="20"/>
                <w:lang w:val="es-ES" w:eastAsia="es-MX"/>
              </w:rPr>
              <w:t>Amazon Simple Storage Service (Amazon S3)</w:t>
            </w:r>
          </w:p>
        </w:tc>
      </w:tr>
      <w:tr w:rsidR="00131AC2" w:rsidRPr="00826548" w14:paraId="7D09378D" w14:textId="77777777" w:rsidTr="00536AD2">
        <w:trPr>
          <w:trHeight w:val="295"/>
          <w:jc w:val="center"/>
        </w:trPr>
        <w:tc>
          <w:tcPr>
            <w:cnfStyle w:val="001000000000" w:firstRow="0" w:lastRow="0" w:firstColumn="1" w:lastColumn="0" w:oddVBand="0" w:evenVBand="0" w:oddHBand="0" w:evenHBand="0" w:firstRowFirstColumn="0" w:firstRowLastColumn="0" w:lastRowFirstColumn="0" w:lastRowLastColumn="0"/>
            <w:tcW w:w="5040" w:type="dxa"/>
            <w:noWrap/>
            <w:hideMark/>
          </w:tcPr>
          <w:p w14:paraId="604CCAB4" w14:textId="77777777" w:rsidR="00131AC2" w:rsidRPr="00826548" w:rsidRDefault="00131AC2" w:rsidP="00536AD2">
            <w:pPr>
              <w:spacing w:line="240" w:lineRule="auto"/>
              <w:ind w:firstLine="0"/>
              <w:jc w:val="center"/>
              <w:rPr>
                <w:rFonts w:eastAsia="Times New Roman" w:cs="Times New Roman"/>
                <w:b w:val="0"/>
                <w:bCs w:val="0"/>
                <w:sz w:val="20"/>
                <w:szCs w:val="20"/>
                <w:lang w:val="es-ES" w:eastAsia="es-MX"/>
              </w:rPr>
            </w:pPr>
            <w:r w:rsidRPr="00826548">
              <w:rPr>
                <w:rFonts w:eastAsia="Times New Roman" w:cs="Times New Roman"/>
                <w:b w:val="0"/>
                <w:bCs w:val="0"/>
                <w:sz w:val="20"/>
                <w:szCs w:val="20"/>
                <w:lang w:val="es-ES" w:eastAsia="es-MX"/>
              </w:rPr>
              <w:t>Amazon Route 53</w:t>
            </w:r>
          </w:p>
        </w:tc>
      </w:tr>
      <w:tr w:rsidR="00131AC2" w:rsidRPr="00826548" w14:paraId="06E7B9E3" w14:textId="77777777" w:rsidTr="00536AD2">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5040" w:type="dxa"/>
            <w:noWrap/>
            <w:hideMark/>
          </w:tcPr>
          <w:p w14:paraId="65A50618" w14:textId="77777777" w:rsidR="00131AC2" w:rsidRPr="00826548" w:rsidRDefault="00131AC2" w:rsidP="00536AD2">
            <w:pPr>
              <w:spacing w:line="240" w:lineRule="auto"/>
              <w:ind w:firstLine="0"/>
              <w:jc w:val="center"/>
              <w:rPr>
                <w:rFonts w:eastAsia="Times New Roman" w:cs="Times New Roman"/>
                <w:b w:val="0"/>
                <w:bCs w:val="0"/>
                <w:sz w:val="20"/>
                <w:szCs w:val="20"/>
                <w:lang w:val="es-ES" w:eastAsia="es-MX"/>
              </w:rPr>
            </w:pPr>
            <w:r w:rsidRPr="00826548">
              <w:rPr>
                <w:rFonts w:eastAsia="Times New Roman" w:cs="Times New Roman"/>
                <w:b w:val="0"/>
                <w:bCs w:val="0"/>
                <w:sz w:val="20"/>
                <w:szCs w:val="20"/>
                <w:lang w:val="es-ES" w:eastAsia="es-MX"/>
              </w:rPr>
              <w:t>Amazon Elastic Kubernetes Service (Amazon EKS)</w:t>
            </w:r>
          </w:p>
        </w:tc>
      </w:tr>
      <w:tr w:rsidR="00131AC2" w:rsidRPr="00826548" w14:paraId="71E3FF31" w14:textId="77777777" w:rsidTr="00536AD2">
        <w:trPr>
          <w:trHeight w:val="295"/>
          <w:jc w:val="center"/>
        </w:trPr>
        <w:tc>
          <w:tcPr>
            <w:cnfStyle w:val="001000000000" w:firstRow="0" w:lastRow="0" w:firstColumn="1" w:lastColumn="0" w:oddVBand="0" w:evenVBand="0" w:oddHBand="0" w:evenHBand="0" w:firstRowFirstColumn="0" w:firstRowLastColumn="0" w:lastRowFirstColumn="0" w:lastRowLastColumn="0"/>
            <w:tcW w:w="5040" w:type="dxa"/>
            <w:noWrap/>
            <w:hideMark/>
          </w:tcPr>
          <w:p w14:paraId="02D2F3EA" w14:textId="77777777" w:rsidR="00131AC2" w:rsidRPr="00826548" w:rsidRDefault="00131AC2" w:rsidP="00536AD2">
            <w:pPr>
              <w:spacing w:line="240" w:lineRule="auto"/>
              <w:ind w:firstLine="0"/>
              <w:jc w:val="center"/>
              <w:rPr>
                <w:rFonts w:eastAsia="Times New Roman" w:cs="Times New Roman"/>
                <w:b w:val="0"/>
                <w:bCs w:val="0"/>
                <w:sz w:val="20"/>
                <w:szCs w:val="20"/>
                <w:lang w:val="es-ES" w:eastAsia="es-MX"/>
              </w:rPr>
            </w:pPr>
            <w:r w:rsidRPr="00826548">
              <w:rPr>
                <w:rFonts w:eastAsia="Times New Roman" w:cs="Times New Roman"/>
                <w:b w:val="0"/>
                <w:bCs w:val="0"/>
                <w:sz w:val="20"/>
                <w:szCs w:val="20"/>
                <w:lang w:val="es-ES" w:eastAsia="es-MX"/>
              </w:rPr>
              <w:t>Amazon Virtual Private Cloud (Amazon VPC)</w:t>
            </w:r>
          </w:p>
        </w:tc>
      </w:tr>
    </w:tbl>
    <w:p w14:paraId="0E05A668" w14:textId="77777777" w:rsidR="00E9061D" w:rsidRPr="00E9061D" w:rsidRDefault="00E9061D" w:rsidP="00F7320B">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52C1FAEE" w14:textId="77777777" w:rsidR="00131AC2" w:rsidRDefault="00131AC2" w:rsidP="00E9061D">
      <w:pPr>
        <w:ind w:left="284"/>
        <w:jc w:val="center"/>
        <w:rPr>
          <w:rFonts w:cs="Times New Roman"/>
          <w:szCs w:val="24"/>
          <w:lang w:val="es-ES"/>
        </w:rPr>
      </w:pPr>
    </w:p>
    <w:p w14:paraId="4CB67079" w14:textId="77777777" w:rsidR="00E9061D" w:rsidRPr="00826548" w:rsidRDefault="00E9061D" w:rsidP="00131AC2">
      <w:pPr>
        <w:ind w:left="284"/>
        <w:rPr>
          <w:rFonts w:cs="Times New Roman"/>
          <w:szCs w:val="24"/>
          <w:lang w:val="es-ES"/>
        </w:rPr>
      </w:pPr>
    </w:p>
    <w:p w14:paraId="66604BEF" w14:textId="5CFFC85A" w:rsidR="00131AC2" w:rsidRDefault="00131AC2" w:rsidP="0044074F">
      <w:pPr>
        <w:ind w:left="284"/>
        <w:rPr>
          <w:rFonts w:cs="Times New Roman"/>
          <w:szCs w:val="24"/>
          <w:lang w:val="es-ES"/>
        </w:rPr>
      </w:pPr>
      <w:r w:rsidRPr="00826548">
        <w:rPr>
          <w:rFonts w:cs="Times New Roman"/>
          <w:szCs w:val="24"/>
          <w:lang w:val="es-ES"/>
        </w:rPr>
        <w:t>Otro de los factores importantes a evaluar como parte del anál</w:t>
      </w:r>
      <w:r w:rsidR="00647E4E">
        <w:rPr>
          <w:rFonts w:cs="Times New Roman"/>
          <w:szCs w:val="24"/>
          <w:lang w:val="es-ES"/>
        </w:rPr>
        <w:t>isis de la viabilidad técnica,</w:t>
      </w:r>
      <w:r w:rsidRPr="00826548">
        <w:rPr>
          <w:rFonts w:cs="Times New Roman"/>
          <w:szCs w:val="24"/>
          <w:lang w:val="es-ES"/>
        </w:rPr>
        <w:t xml:space="preserve"> es el recurso humano que estará involucrado en la implementación de la solución. Es necesario contar con especialistas en las diversas áreas, los cuales cuenten con el conocimiento y experiencia para llevar a cabo la implementación de un sistema de estas dimensiones. Los perfiles contemplados en este rubro son:</w:t>
      </w:r>
    </w:p>
    <w:p w14:paraId="5BB617DC" w14:textId="614320E2" w:rsidR="000E7D36" w:rsidRDefault="000E7D36" w:rsidP="0044074F">
      <w:pPr>
        <w:ind w:left="284"/>
        <w:rPr>
          <w:rFonts w:cs="Times New Roman"/>
          <w:szCs w:val="24"/>
          <w:lang w:val="es-ES"/>
        </w:rPr>
      </w:pPr>
    </w:p>
    <w:p w14:paraId="67517622" w14:textId="603D7D05" w:rsidR="000E7D36" w:rsidRDefault="000E7D36" w:rsidP="0044074F">
      <w:pPr>
        <w:ind w:left="284"/>
        <w:rPr>
          <w:rFonts w:cs="Times New Roman"/>
          <w:szCs w:val="24"/>
          <w:lang w:val="es-ES"/>
        </w:rPr>
      </w:pPr>
    </w:p>
    <w:p w14:paraId="31F21B3C" w14:textId="77777777" w:rsidR="000E7D36" w:rsidRPr="0044074F" w:rsidRDefault="000E7D36" w:rsidP="0044074F">
      <w:pPr>
        <w:ind w:left="284"/>
        <w:rPr>
          <w:rFonts w:cs="Times New Roman"/>
          <w:szCs w:val="24"/>
          <w:lang w:val="es-ES"/>
        </w:rPr>
      </w:pPr>
    </w:p>
    <w:p w14:paraId="2D0E02E3" w14:textId="555F20F5" w:rsidR="000E7D36" w:rsidRDefault="0044074F" w:rsidP="000E7D36">
      <w:pPr>
        <w:pStyle w:val="Descripcin"/>
        <w:spacing w:after="0"/>
        <w:jc w:val="center"/>
        <w:rPr>
          <w:i w:val="0"/>
          <w:iCs w:val="0"/>
          <w:color w:val="auto"/>
          <w:sz w:val="20"/>
          <w:szCs w:val="20"/>
        </w:rPr>
      </w:pPr>
      <w:bookmarkStart w:id="257" w:name="_Toc62418884"/>
      <w:r w:rsidRPr="0044074F">
        <w:rPr>
          <w:i w:val="0"/>
          <w:iCs w:val="0"/>
          <w:color w:val="auto"/>
          <w:sz w:val="20"/>
          <w:szCs w:val="20"/>
        </w:rPr>
        <w:lastRenderedPageBreak/>
        <w:t xml:space="preserve">Tabla </w:t>
      </w:r>
      <w:r w:rsidRPr="0044074F">
        <w:rPr>
          <w:i w:val="0"/>
          <w:iCs w:val="0"/>
          <w:color w:val="auto"/>
          <w:sz w:val="20"/>
          <w:szCs w:val="20"/>
        </w:rPr>
        <w:fldChar w:fldCharType="begin"/>
      </w:r>
      <w:r w:rsidRPr="0044074F">
        <w:rPr>
          <w:i w:val="0"/>
          <w:iCs w:val="0"/>
          <w:color w:val="auto"/>
          <w:sz w:val="20"/>
          <w:szCs w:val="20"/>
        </w:rPr>
        <w:instrText xml:space="preserve"> SEQ Tabla \* ARABIC </w:instrText>
      </w:r>
      <w:r w:rsidRPr="0044074F">
        <w:rPr>
          <w:i w:val="0"/>
          <w:iCs w:val="0"/>
          <w:color w:val="auto"/>
          <w:sz w:val="20"/>
          <w:szCs w:val="20"/>
        </w:rPr>
        <w:fldChar w:fldCharType="separate"/>
      </w:r>
      <w:r w:rsidR="00F67AA4">
        <w:rPr>
          <w:i w:val="0"/>
          <w:iCs w:val="0"/>
          <w:noProof/>
          <w:color w:val="auto"/>
          <w:sz w:val="20"/>
          <w:szCs w:val="20"/>
        </w:rPr>
        <w:t>11</w:t>
      </w:r>
      <w:r w:rsidRPr="0044074F">
        <w:rPr>
          <w:i w:val="0"/>
          <w:iCs w:val="0"/>
          <w:color w:val="auto"/>
          <w:sz w:val="20"/>
          <w:szCs w:val="20"/>
        </w:rPr>
        <w:fldChar w:fldCharType="end"/>
      </w:r>
      <w:r w:rsidRPr="0044074F">
        <w:rPr>
          <w:i w:val="0"/>
          <w:iCs w:val="0"/>
          <w:color w:val="auto"/>
          <w:sz w:val="20"/>
          <w:szCs w:val="20"/>
        </w:rPr>
        <w:t xml:space="preserve">. </w:t>
      </w:r>
    </w:p>
    <w:p w14:paraId="378D11A8" w14:textId="392A4EAC" w:rsidR="0044074F" w:rsidRDefault="0044074F" w:rsidP="000E7D36">
      <w:pPr>
        <w:pStyle w:val="Descripcin"/>
        <w:spacing w:after="0"/>
        <w:jc w:val="center"/>
        <w:rPr>
          <w:color w:val="auto"/>
          <w:sz w:val="20"/>
          <w:szCs w:val="20"/>
        </w:rPr>
      </w:pPr>
      <w:r w:rsidRPr="000E7D36">
        <w:rPr>
          <w:color w:val="auto"/>
          <w:sz w:val="20"/>
          <w:szCs w:val="20"/>
        </w:rPr>
        <w:t>Perfiles requeridos para asegurar la continuidad del proyecto</w:t>
      </w:r>
      <w:bookmarkEnd w:id="257"/>
    </w:p>
    <w:p w14:paraId="2718F520" w14:textId="77777777" w:rsidR="000E7D36" w:rsidRPr="000E7D36" w:rsidRDefault="000E7D36" w:rsidP="000E7D36"/>
    <w:tbl>
      <w:tblPr>
        <w:tblStyle w:val="Tabladelista6concolores"/>
        <w:tblW w:w="3320" w:type="dxa"/>
        <w:jc w:val="center"/>
        <w:tblLook w:val="04A0" w:firstRow="1" w:lastRow="0" w:firstColumn="1" w:lastColumn="0" w:noHBand="0" w:noVBand="1"/>
      </w:tblPr>
      <w:tblGrid>
        <w:gridCol w:w="3320"/>
      </w:tblGrid>
      <w:tr w:rsidR="00131AC2" w:rsidRPr="00826548" w14:paraId="267F4899" w14:textId="77777777" w:rsidTr="00536AD2">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74E00BE" w14:textId="77777777" w:rsidR="00131AC2" w:rsidRPr="00826548" w:rsidRDefault="00131AC2" w:rsidP="00536AD2">
            <w:pPr>
              <w:spacing w:line="240" w:lineRule="auto"/>
              <w:ind w:firstLine="0"/>
              <w:jc w:val="center"/>
              <w:rPr>
                <w:rFonts w:eastAsia="Times New Roman" w:cs="Times New Roman"/>
                <w:b w:val="0"/>
                <w:bCs w:val="0"/>
                <w:color w:val="000000"/>
                <w:sz w:val="22"/>
                <w:lang w:val="es-ES" w:eastAsia="es-MX"/>
              </w:rPr>
            </w:pPr>
            <w:r w:rsidRPr="00826548">
              <w:rPr>
                <w:rFonts w:eastAsia="Times New Roman" w:cs="Times New Roman"/>
                <w:color w:val="000000"/>
                <w:sz w:val="22"/>
                <w:lang w:val="es-ES" w:eastAsia="es-MX"/>
              </w:rPr>
              <w:t>Puesto</w:t>
            </w:r>
          </w:p>
        </w:tc>
      </w:tr>
      <w:tr w:rsidR="00131AC2" w:rsidRPr="00826548" w14:paraId="302E1A60" w14:textId="77777777" w:rsidTr="00536AD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C10EBAC" w14:textId="77777777" w:rsidR="00131AC2" w:rsidRPr="00536AD2" w:rsidRDefault="00131AC2" w:rsidP="00536AD2">
            <w:pPr>
              <w:spacing w:line="240" w:lineRule="auto"/>
              <w:ind w:firstLine="0"/>
              <w:jc w:val="center"/>
              <w:rPr>
                <w:rFonts w:eastAsia="Times New Roman" w:cs="Times New Roman"/>
                <w:b w:val="0"/>
                <w:bCs w:val="0"/>
                <w:color w:val="000000"/>
                <w:sz w:val="22"/>
                <w:lang w:val="es-ES" w:eastAsia="es-MX"/>
              </w:rPr>
            </w:pPr>
            <w:r w:rsidRPr="00536AD2">
              <w:rPr>
                <w:rFonts w:eastAsia="Times New Roman" w:cs="Times New Roman"/>
                <w:b w:val="0"/>
                <w:bCs w:val="0"/>
                <w:color w:val="000000"/>
                <w:sz w:val="22"/>
                <w:lang w:val="es-ES" w:eastAsia="es-MX"/>
              </w:rPr>
              <w:t>Desarrollador</w:t>
            </w:r>
          </w:p>
        </w:tc>
      </w:tr>
      <w:tr w:rsidR="00131AC2" w:rsidRPr="00826548" w14:paraId="3EAA9E92" w14:textId="77777777" w:rsidTr="00536AD2">
        <w:trPr>
          <w:trHeight w:val="315"/>
          <w:jc w:val="center"/>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3B69622" w14:textId="77777777" w:rsidR="00131AC2" w:rsidRPr="00536AD2" w:rsidRDefault="00131AC2" w:rsidP="00536AD2">
            <w:pPr>
              <w:spacing w:line="240" w:lineRule="auto"/>
              <w:ind w:firstLine="0"/>
              <w:jc w:val="center"/>
              <w:rPr>
                <w:rFonts w:eastAsia="Times New Roman" w:cs="Times New Roman"/>
                <w:b w:val="0"/>
                <w:bCs w:val="0"/>
                <w:color w:val="000000"/>
                <w:sz w:val="22"/>
                <w:lang w:val="es-ES" w:eastAsia="es-MX"/>
              </w:rPr>
            </w:pPr>
            <w:r w:rsidRPr="00536AD2">
              <w:rPr>
                <w:rFonts w:eastAsia="Times New Roman" w:cs="Times New Roman"/>
                <w:b w:val="0"/>
                <w:bCs w:val="0"/>
                <w:color w:val="000000"/>
                <w:sz w:val="22"/>
                <w:lang w:val="es-ES" w:eastAsia="es-MX"/>
              </w:rPr>
              <w:t>Arquitecto</w:t>
            </w:r>
          </w:p>
        </w:tc>
      </w:tr>
      <w:tr w:rsidR="00131AC2" w:rsidRPr="00826548" w14:paraId="2C519A69" w14:textId="77777777" w:rsidTr="00536AD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2922992" w14:textId="77777777" w:rsidR="00131AC2" w:rsidRPr="00536AD2" w:rsidRDefault="00131AC2" w:rsidP="00536AD2">
            <w:pPr>
              <w:spacing w:line="240" w:lineRule="auto"/>
              <w:ind w:firstLine="0"/>
              <w:jc w:val="center"/>
              <w:rPr>
                <w:rFonts w:eastAsia="Times New Roman" w:cs="Times New Roman"/>
                <w:b w:val="0"/>
                <w:bCs w:val="0"/>
                <w:color w:val="000000"/>
                <w:sz w:val="22"/>
                <w:lang w:val="es-ES" w:eastAsia="es-MX"/>
              </w:rPr>
            </w:pPr>
            <w:r w:rsidRPr="00536AD2">
              <w:rPr>
                <w:rFonts w:eastAsia="Times New Roman" w:cs="Times New Roman"/>
                <w:b w:val="0"/>
                <w:bCs w:val="0"/>
                <w:color w:val="000000"/>
                <w:sz w:val="22"/>
                <w:lang w:val="es-ES" w:eastAsia="es-MX"/>
              </w:rPr>
              <w:t>DBA</w:t>
            </w:r>
          </w:p>
        </w:tc>
      </w:tr>
      <w:tr w:rsidR="00131AC2" w:rsidRPr="00826548" w14:paraId="20BEFF85" w14:textId="77777777" w:rsidTr="00536AD2">
        <w:trPr>
          <w:trHeight w:val="315"/>
          <w:jc w:val="center"/>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9D75DA" w14:textId="77777777" w:rsidR="00131AC2" w:rsidRPr="00536AD2" w:rsidRDefault="00131AC2" w:rsidP="00536AD2">
            <w:pPr>
              <w:spacing w:line="240" w:lineRule="auto"/>
              <w:ind w:firstLine="0"/>
              <w:jc w:val="center"/>
              <w:rPr>
                <w:rFonts w:eastAsia="Times New Roman" w:cs="Times New Roman"/>
                <w:b w:val="0"/>
                <w:bCs w:val="0"/>
                <w:color w:val="000000"/>
                <w:sz w:val="22"/>
                <w:lang w:val="es-ES" w:eastAsia="es-MX"/>
              </w:rPr>
            </w:pPr>
            <w:r w:rsidRPr="00536AD2">
              <w:rPr>
                <w:rFonts w:eastAsia="Times New Roman" w:cs="Times New Roman"/>
                <w:b w:val="0"/>
                <w:bCs w:val="0"/>
                <w:color w:val="000000"/>
                <w:sz w:val="22"/>
                <w:lang w:val="es-ES" w:eastAsia="es-MX"/>
              </w:rPr>
              <w:t>Administrador de plataforma</w:t>
            </w:r>
          </w:p>
        </w:tc>
      </w:tr>
      <w:tr w:rsidR="00131AC2" w:rsidRPr="00826548" w14:paraId="470DF274" w14:textId="77777777" w:rsidTr="00536AD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A5D4431" w14:textId="77777777" w:rsidR="00131AC2" w:rsidRPr="00536AD2" w:rsidRDefault="00131AC2" w:rsidP="00536AD2">
            <w:pPr>
              <w:spacing w:line="240" w:lineRule="auto"/>
              <w:ind w:firstLine="0"/>
              <w:jc w:val="center"/>
              <w:rPr>
                <w:rFonts w:eastAsia="Times New Roman" w:cs="Times New Roman"/>
                <w:b w:val="0"/>
                <w:bCs w:val="0"/>
                <w:color w:val="000000"/>
                <w:sz w:val="22"/>
                <w:lang w:val="es-ES" w:eastAsia="es-MX"/>
              </w:rPr>
            </w:pPr>
            <w:r w:rsidRPr="00536AD2">
              <w:rPr>
                <w:rFonts w:eastAsia="Times New Roman" w:cs="Times New Roman"/>
                <w:b w:val="0"/>
                <w:bCs w:val="0"/>
                <w:color w:val="000000"/>
                <w:sz w:val="22"/>
                <w:lang w:val="es-ES" w:eastAsia="es-MX"/>
              </w:rPr>
              <w:t>Profesional de secretaria general</w:t>
            </w:r>
          </w:p>
        </w:tc>
      </w:tr>
      <w:tr w:rsidR="00131AC2" w:rsidRPr="00826548" w14:paraId="14ACA9F2" w14:textId="77777777" w:rsidTr="00536AD2">
        <w:trPr>
          <w:trHeight w:val="315"/>
          <w:jc w:val="center"/>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D1B2022" w14:textId="77777777" w:rsidR="00131AC2" w:rsidRPr="00536AD2" w:rsidRDefault="00131AC2" w:rsidP="00536AD2">
            <w:pPr>
              <w:spacing w:line="240" w:lineRule="auto"/>
              <w:ind w:firstLine="0"/>
              <w:jc w:val="center"/>
              <w:rPr>
                <w:rFonts w:eastAsia="Times New Roman" w:cs="Times New Roman"/>
                <w:b w:val="0"/>
                <w:bCs w:val="0"/>
                <w:color w:val="000000"/>
                <w:sz w:val="22"/>
                <w:lang w:val="es-ES" w:eastAsia="es-MX"/>
              </w:rPr>
            </w:pPr>
            <w:r w:rsidRPr="00536AD2">
              <w:rPr>
                <w:rFonts w:eastAsia="Times New Roman" w:cs="Times New Roman"/>
                <w:b w:val="0"/>
                <w:bCs w:val="0"/>
                <w:color w:val="000000"/>
                <w:sz w:val="22"/>
                <w:lang w:val="es-ES" w:eastAsia="es-MX"/>
              </w:rPr>
              <w:t>Profesional del Ministerio Publico</w:t>
            </w:r>
          </w:p>
        </w:tc>
      </w:tr>
    </w:tbl>
    <w:p w14:paraId="3F006A7A" w14:textId="2781116A" w:rsidR="00131AC2" w:rsidRPr="0019166F" w:rsidRDefault="0044074F" w:rsidP="0019166F">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0E01A1B1" w14:textId="77777777" w:rsidR="00131AC2" w:rsidRPr="00826548" w:rsidRDefault="00131AC2" w:rsidP="00131AC2">
      <w:pPr>
        <w:rPr>
          <w:rFonts w:cs="Times New Roman"/>
          <w:szCs w:val="24"/>
          <w:lang w:val="es-ES"/>
        </w:rPr>
      </w:pPr>
      <w:r w:rsidRPr="00826548">
        <w:rPr>
          <w:rFonts w:cs="Times New Roman"/>
          <w:szCs w:val="24"/>
          <w:lang w:val="es-ES"/>
        </w:rPr>
        <w:t xml:space="preserve">La información técnica obtenida con los estudios realizados es utilizada para determinar cuál es la forma más eficiente de materializar el proyecto. </w:t>
      </w:r>
    </w:p>
    <w:p w14:paraId="6FA4AED5" w14:textId="77777777" w:rsidR="00131AC2" w:rsidRPr="00826548" w:rsidRDefault="00131AC2" w:rsidP="00131AC2">
      <w:pPr>
        <w:rPr>
          <w:rFonts w:cs="Times New Roman"/>
          <w:szCs w:val="24"/>
          <w:lang w:val="es-ES"/>
        </w:rPr>
      </w:pPr>
      <w:r w:rsidRPr="00826548">
        <w:rPr>
          <w:rFonts w:cs="Times New Roman"/>
          <w:szCs w:val="24"/>
          <w:lang w:val="es-ES"/>
        </w:rPr>
        <w:t>Partiendo de la premisa anteriormente expuesta, se realiza la descripción de la viabilidad técnica para la Propuesta de Implementación de Tecnologías de Información y Comunicación en la Gestión de Intercambio de Expedientes.</w:t>
      </w:r>
    </w:p>
    <w:p w14:paraId="1BD40FAD" w14:textId="77777777" w:rsidR="00131AC2" w:rsidRPr="00826548" w:rsidRDefault="00131AC2" w:rsidP="00131AC2">
      <w:pPr>
        <w:rPr>
          <w:rFonts w:cs="Times New Roman"/>
          <w:szCs w:val="24"/>
          <w:lang w:val="es-ES"/>
        </w:rPr>
      </w:pPr>
      <w:r w:rsidRPr="00826548">
        <w:rPr>
          <w:rFonts w:cs="Times New Roman"/>
          <w:szCs w:val="24"/>
          <w:lang w:val="es-ES"/>
        </w:rPr>
        <w:t xml:space="preserve">Como elemento necesario para la implementación de TIC se hará uso de la plataforma Modernización </w:t>
      </w:r>
      <w:r w:rsidRPr="00826548">
        <w:rPr>
          <w:rStyle w:val="Refdenotaalpie"/>
          <w:rFonts w:cs="Times New Roman"/>
          <w:szCs w:val="24"/>
          <w:lang w:val="es-ES"/>
        </w:rPr>
        <w:footnoteReference w:id="8"/>
      </w:r>
      <w:r w:rsidRPr="00826548">
        <w:rPr>
          <w:rFonts w:cs="Times New Roman"/>
          <w:szCs w:val="24"/>
          <w:lang w:val="es-ES"/>
        </w:rPr>
        <w:t>propia de la Superintendencia de Administración Tributaria la cual trabaja bajo el estándar BPMN</w:t>
      </w:r>
      <w:r w:rsidRPr="00826548">
        <w:rPr>
          <w:rStyle w:val="Refdenotaalpie"/>
          <w:rFonts w:cs="Times New Roman"/>
          <w:szCs w:val="24"/>
          <w:lang w:val="es-ES"/>
        </w:rPr>
        <w:footnoteReference w:id="9"/>
      </w:r>
      <w:r w:rsidRPr="00826548">
        <w:rPr>
          <w:rFonts w:cs="Times New Roman"/>
          <w:szCs w:val="24"/>
          <w:lang w:val="es-ES"/>
        </w:rPr>
        <w:t>.  Dicha metodología permite al área de negocio conocer más sobre el flujo de su aplicación y con esto ofrecer un sistema que cumpla con todas las expectativas planteadas.</w:t>
      </w:r>
    </w:p>
    <w:p w14:paraId="316A21B6" w14:textId="77777777" w:rsidR="00131AC2" w:rsidRDefault="00131AC2" w:rsidP="00131AC2">
      <w:pPr>
        <w:rPr>
          <w:rFonts w:cs="Times New Roman"/>
          <w:szCs w:val="24"/>
          <w:lang w:val="es-ES"/>
        </w:rPr>
      </w:pPr>
      <w:r w:rsidRPr="00826548">
        <w:rPr>
          <w:rFonts w:cs="Times New Roman"/>
          <w:szCs w:val="24"/>
          <w:lang w:val="es-ES"/>
        </w:rPr>
        <w:t>Actualmente dentro de la Superintendencia de Administración Tributaria se cuenta con los siguientes activos, los cuales facilitarán la construcción del sistema ya que son puestos a disposición con el fin de apegarse a los estándares establecidos por la Gerencia de Informática de dicha institución.</w:t>
      </w:r>
    </w:p>
    <w:p w14:paraId="7260922E" w14:textId="665EA559" w:rsidR="0019166F" w:rsidRPr="0019166F" w:rsidRDefault="00E9061D" w:rsidP="0019166F">
      <w:pPr>
        <w:pStyle w:val="Descripcin"/>
        <w:spacing w:after="0"/>
        <w:jc w:val="center"/>
        <w:rPr>
          <w:i w:val="0"/>
          <w:iCs w:val="0"/>
          <w:color w:val="auto"/>
          <w:sz w:val="20"/>
          <w:szCs w:val="20"/>
        </w:rPr>
      </w:pPr>
      <w:bookmarkStart w:id="258" w:name="_Toc62418885"/>
      <w:r w:rsidRPr="0019166F">
        <w:rPr>
          <w:i w:val="0"/>
          <w:iCs w:val="0"/>
          <w:color w:val="auto"/>
          <w:sz w:val="20"/>
          <w:szCs w:val="20"/>
        </w:rPr>
        <w:t xml:space="preserve">Tabla </w:t>
      </w:r>
      <w:r w:rsidRPr="0019166F">
        <w:rPr>
          <w:i w:val="0"/>
          <w:iCs w:val="0"/>
          <w:color w:val="auto"/>
          <w:sz w:val="20"/>
          <w:szCs w:val="20"/>
        </w:rPr>
        <w:fldChar w:fldCharType="begin"/>
      </w:r>
      <w:r w:rsidRPr="0019166F">
        <w:rPr>
          <w:i w:val="0"/>
          <w:iCs w:val="0"/>
          <w:color w:val="auto"/>
          <w:sz w:val="20"/>
          <w:szCs w:val="20"/>
        </w:rPr>
        <w:instrText xml:space="preserve"> SEQ Tabla \* ARABIC </w:instrText>
      </w:r>
      <w:r w:rsidRPr="0019166F">
        <w:rPr>
          <w:i w:val="0"/>
          <w:iCs w:val="0"/>
          <w:color w:val="auto"/>
          <w:sz w:val="20"/>
          <w:szCs w:val="20"/>
        </w:rPr>
        <w:fldChar w:fldCharType="separate"/>
      </w:r>
      <w:r w:rsidR="00F67AA4">
        <w:rPr>
          <w:i w:val="0"/>
          <w:iCs w:val="0"/>
          <w:noProof/>
          <w:color w:val="auto"/>
          <w:sz w:val="20"/>
          <w:szCs w:val="20"/>
        </w:rPr>
        <w:t>12</w:t>
      </w:r>
      <w:r w:rsidRPr="0019166F">
        <w:rPr>
          <w:i w:val="0"/>
          <w:iCs w:val="0"/>
          <w:color w:val="auto"/>
          <w:sz w:val="20"/>
          <w:szCs w:val="20"/>
        </w:rPr>
        <w:fldChar w:fldCharType="end"/>
      </w:r>
      <w:r w:rsidRPr="0019166F">
        <w:rPr>
          <w:i w:val="0"/>
          <w:iCs w:val="0"/>
          <w:color w:val="auto"/>
          <w:sz w:val="20"/>
          <w:szCs w:val="20"/>
        </w:rPr>
        <w:t xml:space="preserve">. </w:t>
      </w:r>
    </w:p>
    <w:p w14:paraId="422B35C2" w14:textId="4AC493A2" w:rsidR="00E9061D" w:rsidRPr="0019166F" w:rsidRDefault="00E9061D" w:rsidP="0019166F">
      <w:pPr>
        <w:pStyle w:val="Descripcin"/>
        <w:spacing w:after="0"/>
        <w:jc w:val="center"/>
        <w:rPr>
          <w:rFonts w:cs="Times New Roman"/>
          <w:color w:val="auto"/>
          <w:sz w:val="20"/>
          <w:szCs w:val="20"/>
          <w:lang w:val="es-ES"/>
        </w:rPr>
      </w:pPr>
      <w:r w:rsidRPr="0019166F">
        <w:rPr>
          <w:color w:val="auto"/>
          <w:sz w:val="20"/>
          <w:szCs w:val="20"/>
        </w:rPr>
        <w:t>Activos tecnológicos de la Superintendencia de Administración Tributaría</w:t>
      </w:r>
      <w:bookmarkEnd w:id="258"/>
    </w:p>
    <w:tbl>
      <w:tblPr>
        <w:tblStyle w:val="Tabladelista6concolores"/>
        <w:tblW w:w="8647" w:type="dxa"/>
        <w:tblInd w:w="284" w:type="dxa"/>
        <w:tblLook w:val="04A0" w:firstRow="1" w:lastRow="0" w:firstColumn="1" w:lastColumn="0" w:noHBand="0" w:noVBand="1"/>
      </w:tblPr>
      <w:tblGrid>
        <w:gridCol w:w="1177"/>
        <w:gridCol w:w="3643"/>
        <w:gridCol w:w="3827"/>
      </w:tblGrid>
      <w:tr w:rsidR="00131AC2" w:rsidRPr="00826548" w14:paraId="7A36014E" w14:textId="77777777" w:rsidTr="00E9061D">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77" w:type="dxa"/>
            <w:noWrap/>
            <w:hideMark/>
          </w:tcPr>
          <w:p w14:paraId="4F9C0FFE" w14:textId="77777777" w:rsidR="00131AC2" w:rsidRPr="00826548" w:rsidRDefault="00131AC2" w:rsidP="001627EF">
            <w:pPr>
              <w:ind w:firstLine="0"/>
              <w:rPr>
                <w:rFonts w:eastAsia="Times New Roman" w:cs="Times New Roman"/>
                <w:color w:val="000000"/>
                <w:szCs w:val="24"/>
                <w:lang w:val="es-ES" w:eastAsia="es-MX"/>
              </w:rPr>
            </w:pPr>
            <w:r w:rsidRPr="00826548">
              <w:rPr>
                <w:rFonts w:eastAsia="Times New Roman" w:cs="Times New Roman"/>
                <w:color w:val="000000"/>
                <w:szCs w:val="24"/>
                <w:lang w:val="es-ES" w:eastAsia="es-MX"/>
              </w:rPr>
              <w:t>Cantidad</w:t>
            </w:r>
          </w:p>
        </w:tc>
        <w:tc>
          <w:tcPr>
            <w:tcW w:w="3643" w:type="dxa"/>
            <w:noWrap/>
            <w:hideMark/>
          </w:tcPr>
          <w:p w14:paraId="311E6B0D" w14:textId="77777777" w:rsidR="00131AC2" w:rsidRPr="00826548" w:rsidRDefault="00131AC2" w:rsidP="001627EF">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MX"/>
              </w:rPr>
            </w:pPr>
            <w:r w:rsidRPr="00826548">
              <w:rPr>
                <w:rFonts w:eastAsia="Times New Roman" w:cs="Times New Roman"/>
                <w:color w:val="000000"/>
                <w:szCs w:val="24"/>
                <w:lang w:val="es-ES" w:eastAsia="es-MX"/>
              </w:rPr>
              <w:t xml:space="preserve">Activo </w:t>
            </w:r>
          </w:p>
        </w:tc>
        <w:tc>
          <w:tcPr>
            <w:tcW w:w="3827" w:type="dxa"/>
            <w:noWrap/>
            <w:hideMark/>
          </w:tcPr>
          <w:p w14:paraId="76FD9B26" w14:textId="77777777" w:rsidR="00131AC2" w:rsidRPr="00826548" w:rsidRDefault="00131AC2" w:rsidP="001627EF">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MX"/>
              </w:rPr>
            </w:pPr>
            <w:r w:rsidRPr="00826548">
              <w:rPr>
                <w:rFonts w:eastAsia="Times New Roman" w:cs="Times New Roman"/>
                <w:color w:val="000000"/>
                <w:szCs w:val="24"/>
                <w:lang w:val="es-ES" w:eastAsia="es-MX"/>
              </w:rPr>
              <w:t>Funcionamiento</w:t>
            </w:r>
          </w:p>
        </w:tc>
      </w:tr>
      <w:tr w:rsidR="00131AC2" w:rsidRPr="00826548" w14:paraId="7E2906E6" w14:textId="77777777" w:rsidTr="00E9061D">
        <w:trPr>
          <w:cnfStyle w:val="000000100000" w:firstRow="0" w:lastRow="0" w:firstColumn="0" w:lastColumn="0" w:oddVBand="0" w:evenVBand="0" w:oddHBand="1" w:evenHBand="0" w:firstRowFirstColumn="0" w:firstRowLastColumn="0" w:lastRowFirstColumn="0" w:lastRowLastColumn="0"/>
          <w:trHeight w:val="1192"/>
        </w:trPr>
        <w:tc>
          <w:tcPr>
            <w:cnfStyle w:val="001000000000" w:firstRow="0" w:lastRow="0" w:firstColumn="1" w:lastColumn="0" w:oddVBand="0" w:evenVBand="0" w:oddHBand="0" w:evenHBand="0" w:firstRowFirstColumn="0" w:firstRowLastColumn="0" w:lastRowFirstColumn="0" w:lastRowLastColumn="0"/>
            <w:tcW w:w="1177" w:type="dxa"/>
            <w:noWrap/>
            <w:hideMark/>
          </w:tcPr>
          <w:p w14:paraId="04DCFAF6" w14:textId="77777777" w:rsidR="00131AC2" w:rsidRPr="00826548" w:rsidRDefault="00131AC2" w:rsidP="001627EF">
            <w:pPr>
              <w:ind w:firstLine="0"/>
              <w:rPr>
                <w:rFonts w:eastAsia="Times New Roman" w:cs="Times New Roman"/>
                <w:color w:val="000000"/>
                <w:szCs w:val="24"/>
                <w:lang w:val="es-ES" w:eastAsia="es-MX"/>
              </w:rPr>
            </w:pPr>
            <w:r w:rsidRPr="00826548">
              <w:rPr>
                <w:rFonts w:eastAsia="Times New Roman" w:cs="Times New Roman"/>
                <w:color w:val="000000"/>
                <w:szCs w:val="24"/>
                <w:lang w:val="es-ES" w:eastAsia="es-MX"/>
              </w:rPr>
              <w:t>1</w:t>
            </w:r>
          </w:p>
        </w:tc>
        <w:tc>
          <w:tcPr>
            <w:tcW w:w="3643" w:type="dxa"/>
            <w:hideMark/>
          </w:tcPr>
          <w:p w14:paraId="2C9458F4" w14:textId="77777777" w:rsidR="00131AC2" w:rsidRPr="00826548" w:rsidRDefault="00131AC2" w:rsidP="001627EF">
            <w:pPr>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MX"/>
              </w:rPr>
            </w:pPr>
            <w:r w:rsidRPr="00826548">
              <w:rPr>
                <w:rFonts w:eastAsia="Times New Roman" w:cs="Times New Roman"/>
                <w:color w:val="000000"/>
                <w:szCs w:val="24"/>
                <w:lang w:val="es-ES" w:eastAsia="es-MX"/>
              </w:rPr>
              <w:t xml:space="preserve">Software para creación de aplicaciones basadas en </w:t>
            </w:r>
            <w:r w:rsidRPr="00826548">
              <w:rPr>
                <w:rFonts w:eastAsia="Times New Roman" w:cs="Times New Roman"/>
                <w:color w:val="000000"/>
                <w:szCs w:val="24"/>
                <w:lang w:val="es-ES" w:eastAsia="es-MX"/>
              </w:rPr>
              <w:br/>
            </w:r>
            <w:r w:rsidRPr="00826548">
              <w:rPr>
                <w:rFonts w:eastAsia="Times New Roman" w:cs="Times New Roman"/>
                <w:color w:val="000000"/>
                <w:szCs w:val="24"/>
                <w:lang w:val="es-ES" w:eastAsia="es-MX"/>
              </w:rPr>
              <w:lastRenderedPageBreak/>
              <w:t>Modelado de Negocios (Alfresco Process Services)</w:t>
            </w:r>
          </w:p>
        </w:tc>
        <w:tc>
          <w:tcPr>
            <w:tcW w:w="3827" w:type="dxa"/>
            <w:hideMark/>
          </w:tcPr>
          <w:p w14:paraId="52255B36" w14:textId="77777777" w:rsidR="00131AC2" w:rsidRPr="00826548" w:rsidRDefault="00131AC2" w:rsidP="001627EF">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MX"/>
              </w:rPr>
            </w:pPr>
            <w:r w:rsidRPr="00826548">
              <w:rPr>
                <w:rFonts w:eastAsia="Times New Roman" w:cs="Times New Roman"/>
                <w:color w:val="000000"/>
                <w:szCs w:val="24"/>
                <w:lang w:val="es-ES" w:eastAsia="es-MX"/>
              </w:rPr>
              <w:lastRenderedPageBreak/>
              <w:t xml:space="preserve"> Solución de gestión de procesos empresariales (BPM)</w:t>
            </w:r>
            <w:r w:rsidRPr="00826548">
              <w:rPr>
                <w:rFonts w:eastAsia="Times New Roman" w:cs="Times New Roman"/>
                <w:color w:val="000000"/>
                <w:szCs w:val="24"/>
                <w:lang w:val="es-ES" w:eastAsia="es-MX"/>
              </w:rPr>
              <w:br/>
            </w:r>
            <w:r w:rsidRPr="00826548">
              <w:rPr>
                <w:rFonts w:eastAsia="Times New Roman" w:cs="Times New Roman"/>
                <w:color w:val="000000"/>
                <w:szCs w:val="24"/>
                <w:lang w:val="es-ES" w:eastAsia="es-MX"/>
              </w:rPr>
              <w:lastRenderedPageBreak/>
              <w:t>orientada a gente de negocios y desarrolladores. (Alfresco, 2020)</w:t>
            </w:r>
          </w:p>
        </w:tc>
      </w:tr>
      <w:tr w:rsidR="00131AC2" w:rsidRPr="00826548" w14:paraId="1A251AF4" w14:textId="77777777" w:rsidTr="00E9061D">
        <w:trPr>
          <w:trHeight w:val="2682"/>
        </w:trPr>
        <w:tc>
          <w:tcPr>
            <w:cnfStyle w:val="001000000000" w:firstRow="0" w:lastRow="0" w:firstColumn="1" w:lastColumn="0" w:oddVBand="0" w:evenVBand="0" w:oddHBand="0" w:evenHBand="0" w:firstRowFirstColumn="0" w:firstRowLastColumn="0" w:lastRowFirstColumn="0" w:lastRowLastColumn="0"/>
            <w:tcW w:w="1177" w:type="dxa"/>
            <w:noWrap/>
            <w:hideMark/>
          </w:tcPr>
          <w:p w14:paraId="06FA8F0F" w14:textId="77777777" w:rsidR="00131AC2" w:rsidRPr="00826548" w:rsidRDefault="00131AC2" w:rsidP="001627EF">
            <w:pPr>
              <w:ind w:firstLine="0"/>
              <w:rPr>
                <w:rFonts w:eastAsia="Times New Roman" w:cs="Times New Roman"/>
                <w:color w:val="000000"/>
                <w:szCs w:val="24"/>
                <w:lang w:val="es-ES" w:eastAsia="es-MX"/>
              </w:rPr>
            </w:pPr>
            <w:r w:rsidRPr="00826548">
              <w:rPr>
                <w:rFonts w:eastAsia="Times New Roman" w:cs="Times New Roman"/>
                <w:color w:val="000000"/>
                <w:szCs w:val="24"/>
                <w:lang w:val="es-ES" w:eastAsia="es-MX"/>
              </w:rPr>
              <w:lastRenderedPageBreak/>
              <w:t>1</w:t>
            </w:r>
          </w:p>
        </w:tc>
        <w:tc>
          <w:tcPr>
            <w:tcW w:w="3643" w:type="dxa"/>
            <w:noWrap/>
            <w:hideMark/>
          </w:tcPr>
          <w:p w14:paraId="554EDC55" w14:textId="77777777" w:rsidR="00131AC2" w:rsidRPr="00826548" w:rsidRDefault="00131AC2" w:rsidP="001627EF">
            <w:pPr>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MX"/>
              </w:rPr>
            </w:pPr>
            <w:r w:rsidRPr="00826548">
              <w:rPr>
                <w:rFonts w:eastAsia="Times New Roman" w:cs="Times New Roman"/>
                <w:color w:val="000000"/>
                <w:szCs w:val="24"/>
                <w:lang w:val="es-ES" w:eastAsia="es-MX"/>
              </w:rPr>
              <w:t>Software para Gestión Documental (Alfresco Content Services)</w:t>
            </w:r>
          </w:p>
        </w:tc>
        <w:tc>
          <w:tcPr>
            <w:tcW w:w="3827" w:type="dxa"/>
            <w:hideMark/>
          </w:tcPr>
          <w:p w14:paraId="4D679753" w14:textId="2AC255E6" w:rsidR="00131AC2" w:rsidRPr="00826548" w:rsidRDefault="00131AC2" w:rsidP="001627EF">
            <w:pPr>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MX"/>
              </w:rPr>
            </w:pPr>
            <w:r w:rsidRPr="00826548">
              <w:rPr>
                <w:rFonts w:eastAsia="Times New Roman" w:cs="Times New Roman"/>
                <w:color w:val="000000"/>
                <w:szCs w:val="24"/>
                <w:lang w:val="es-ES" w:eastAsia="es-MX"/>
              </w:rPr>
              <w:t xml:space="preserve">Solución </w:t>
            </w:r>
            <w:r w:rsidR="0044074F" w:rsidRPr="00826548">
              <w:rPr>
                <w:rFonts w:eastAsia="Times New Roman" w:cs="Times New Roman"/>
                <w:color w:val="000000"/>
                <w:szCs w:val="24"/>
                <w:lang w:val="es-ES" w:eastAsia="es-MX"/>
              </w:rPr>
              <w:t>que ofrece</w:t>
            </w:r>
            <w:r w:rsidRPr="00826548">
              <w:rPr>
                <w:rFonts w:eastAsia="Times New Roman" w:cs="Times New Roman"/>
                <w:color w:val="000000"/>
                <w:szCs w:val="24"/>
                <w:lang w:val="es-ES" w:eastAsia="es-MX"/>
              </w:rPr>
              <w:t xml:space="preserve"> capacidades de </w:t>
            </w:r>
            <w:r w:rsidRPr="00826548">
              <w:rPr>
                <w:rFonts w:eastAsia="Times New Roman" w:cs="Times New Roman"/>
                <w:color w:val="000000"/>
                <w:szCs w:val="24"/>
                <w:lang w:val="es-ES" w:eastAsia="es-MX"/>
              </w:rPr>
              <w:br/>
              <w:t>gestión de contenido empresarial (ECM)</w:t>
            </w:r>
            <w:r w:rsidRPr="00826548">
              <w:rPr>
                <w:rFonts w:eastAsia="Times New Roman" w:cs="Times New Roman"/>
                <w:color w:val="000000"/>
                <w:szCs w:val="24"/>
                <w:lang w:val="es-ES" w:eastAsia="es-MX"/>
              </w:rPr>
              <w:br/>
              <w:t xml:space="preserve"> abiertas, flexibles y sumamente escalables.  Podrá acceder al contenido desde cualquier lugar, sea cual sea su forma de trabajar y se integra fácilmente con sus otras aplicaciones empresariales.</w:t>
            </w:r>
          </w:p>
        </w:tc>
      </w:tr>
      <w:tr w:rsidR="00131AC2" w:rsidRPr="00826548" w14:paraId="6118F89E" w14:textId="77777777" w:rsidTr="00E9061D">
        <w:trPr>
          <w:cnfStyle w:val="000000100000" w:firstRow="0" w:lastRow="0" w:firstColumn="0" w:lastColumn="0" w:oddVBand="0" w:evenVBand="0" w:oddHBand="1" w:evenHBand="0" w:firstRowFirstColumn="0" w:firstRowLastColumn="0" w:lastRowFirstColumn="0" w:lastRowLastColumn="0"/>
          <w:trHeight w:val="1788"/>
        </w:trPr>
        <w:tc>
          <w:tcPr>
            <w:cnfStyle w:val="001000000000" w:firstRow="0" w:lastRow="0" w:firstColumn="1" w:lastColumn="0" w:oddVBand="0" w:evenVBand="0" w:oddHBand="0" w:evenHBand="0" w:firstRowFirstColumn="0" w:firstRowLastColumn="0" w:lastRowFirstColumn="0" w:lastRowLastColumn="0"/>
            <w:tcW w:w="1177" w:type="dxa"/>
            <w:noWrap/>
            <w:hideMark/>
          </w:tcPr>
          <w:p w14:paraId="1C87C747" w14:textId="77777777" w:rsidR="00131AC2" w:rsidRPr="00826548" w:rsidRDefault="00131AC2" w:rsidP="001627EF">
            <w:pPr>
              <w:ind w:firstLine="0"/>
              <w:rPr>
                <w:rFonts w:eastAsia="Times New Roman" w:cs="Times New Roman"/>
                <w:color w:val="000000"/>
                <w:szCs w:val="24"/>
                <w:lang w:val="es-ES" w:eastAsia="es-MX"/>
              </w:rPr>
            </w:pPr>
            <w:r w:rsidRPr="00826548">
              <w:rPr>
                <w:rFonts w:eastAsia="Times New Roman" w:cs="Times New Roman"/>
                <w:color w:val="000000"/>
                <w:szCs w:val="24"/>
                <w:lang w:val="es-ES" w:eastAsia="es-MX"/>
              </w:rPr>
              <w:t>1</w:t>
            </w:r>
          </w:p>
        </w:tc>
        <w:tc>
          <w:tcPr>
            <w:tcW w:w="3643" w:type="dxa"/>
            <w:noWrap/>
            <w:hideMark/>
          </w:tcPr>
          <w:p w14:paraId="1FF4B0F5" w14:textId="77777777" w:rsidR="00131AC2" w:rsidRPr="00826548" w:rsidRDefault="00131AC2" w:rsidP="001627EF">
            <w:pPr>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MX"/>
              </w:rPr>
            </w:pPr>
            <w:r w:rsidRPr="00826548">
              <w:rPr>
                <w:rFonts w:eastAsia="Times New Roman" w:cs="Times New Roman"/>
                <w:color w:val="000000"/>
                <w:szCs w:val="24"/>
                <w:lang w:val="es-ES" w:eastAsia="es-MX"/>
              </w:rPr>
              <w:t>Plataforma de Servicios en Nube (Amazon Web Services)</w:t>
            </w:r>
          </w:p>
        </w:tc>
        <w:tc>
          <w:tcPr>
            <w:tcW w:w="3827" w:type="dxa"/>
            <w:hideMark/>
          </w:tcPr>
          <w:p w14:paraId="09356965" w14:textId="77777777" w:rsidR="00131AC2" w:rsidRPr="00826548" w:rsidRDefault="00131AC2" w:rsidP="001627EF">
            <w:pPr>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MX"/>
              </w:rPr>
            </w:pPr>
            <w:r w:rsidRPr="00826548">
              <w:rPr>
                <w:rFonts w:eastAsia="Times New Roman" w:cs="Times New Roman"/>
                <w:color w:val="000000"/>
                <w:szCs w:val="24"/>
                <w:lang w:val="es-ES" w:eastAsia="es-MX"/>
              </w:rPr>
              <w:t>Colección de servicios de computación</w:t>
            </w:r>
            <w:r w:rsidRPr="00826548">
              <w:rPr>
                <w:rFonts w:eastAsia="Times New Roman" w:cs="Times New Roman"/>
                <w:color w:val="000000"/>
                <w:szCs w:val="24"/>
                <w:lang w:val="es-ES" w:eastAsia="es-MX"/>
              </w:rPr>
              <w:br/>
              <w:t xml:space="preserve"> en la nube pública que en conjunto forman una plataforma de computación en la nube, ofrecidas a través de Internet por Amazon.com. (Alfresco, 2020)</w:t>
            </w:r>
          </w:p>
        </w:tc>
      </w:tr>
      <w:tr w:rsidR="00131AC2" w:rsidRPr="00826548" w14:paraId="144B0F43" w14:textId="77777777" w:rsidTr="00E9061D">
        <w:trPr>
          <w:trHeight w:val="1490"/>
        </w:trPr>
        <w:tc>
          <w:tcPr>
            <w:cnfStyle w:val="001000000000" w:firstRow="0" w:lastRow="0" w:firstColumn="1" w:lastColumn="0" w:oddVBand="0" w:evenVBand="0" w:oddHBand="0" w:evenHBand="0" w:firstRowFirstColumn="0" w:firstRowLastColumn="0" w:lastRowFirstColumn="0" w:lastRowLastColumn="0"/>
            <w:tcW w:w="1177" w:type="dxa"/>
            <w:noWrap/>
            <w:hideMark/>
          </w:tcPr>
          <w:p w14:paraId="1606B6B1" w14:textId="77777777" w:rsidR="00131AC2" w:rsidRPr="00826548" w:rsidRDefault="00131AC2" w:rsidP="001627EF">
            <w:pPr>
              <w:ind w:right="495" w:firstLine="0"/>
              <w:rPr>
                <w:rFonts w:eastAsia="Times New Roman" w:cs="Times New Roman"/>
                <w:color w:val="000000"/>
                <w:szCs w:val="24"/>
                <w:lang w:val="es-ES" w:eastAsia="es-MX"/>
              </w:rPr>
            </w:pPr>
            <w:r w:rsidRPr="00826548">
              <w:rPr>
                <w:rFonts w:eastAsia="Times New Roman" w:cs="Times New Roman"/>
                <w:color w:val="000000"/>
                <w:szCs w:val="24"/>
                <w:lang w:val="es-ES" w:eastAsia="es-MX"/>
              </w:rPr>
              <w:t>1</w:t>
            </w:r>
          </w:p>
        </w:tc>
        <w:tc>
          <w:tcPr>
            <w:tcW w:w="3643" w:type="dxa"/>
            <w:noWrap/>
            <w:hideMark/>
          </w:tcPr>
          <w:p w14:paraId="1A9B705B" w14:textId="77777777" w:rsidR="00131AC2" w:rsidRPr="00826548" w:rsidRDefault="00131AC2" w:rsidP="001627EF">
            <w:pPr>
              <w:ind w:right="495"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MX"/>
              </w:rPr>
            </w:pPr>
            <w:r w:rsidRPr="00826548">
              <w:rPr>
                <w:rFonts w:eastAsia="Times New Roman" w:cs="Times New Roman"/>
                <w:color w:val="000000"/>
                <w:szCs w:val="24"/>
                <w:lang w:val="es-ES" w:eastAsia="es-MX"/>
              </w:rPr>
              <w:t>Plataforma para firma electrónica</w:t>
            </w:r>
          </w:p>
        </w:tc>
        <w:tc>
          <w:tcPr>
            <w:tcW w:w="3827" w:type="dxa"/>
            <w:hideMark/>
          </w:tcPr>
          <w:p w14:paraId="5832148B" w14:textId="77777777" w:rsidR="00131AC2" w:rsidRPr="00826548" w:rsidRDefault="00131AC2" w:rsidP="001627EF">
            <w:pPr>
              <w:ind w:right="495"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MX"/>
              </w:rPr>
            </w:pPr>
            <w:r w:rsidRPr="00826548">
              <w:rPr>
                <w:rFonts w:eastAsia="Times New Roman" w:cs="Times New Roman"/>
                <w:color w:val="000000"/>
                <w:szCs w:val="24"/>
                <w:lang w:val="es-ES" w:eastAsia="es-MX"/>
              </w:rPr>
              <w:t>Los servicios de Uanataca ofrecen la firma electrónica avanzada basada en certificados digitales cualificados emitidos como Prestador de Servicios de Confianza. (Uanataca, 2020)</w:t>
            </w:r>
          </w:p>
        </w:tc>
      </w:tr>
    </w:tbl>
    <w:p w14:paraId="36AAFF9A" w14:textId="77777777" w:rsidR="00E9061D" w:rsidRPr="00E9061D" w:rsidRDefault="00E9061D" w:rsidP="00F7320B">
      <w:pPr>
        <w:pStyle w:val="Prrafodelista"/>
        <w:ind w:left="284" w:firstLine="0"/>
        <w:jc w:val="center"/>
        <w:rPr>
          <w:rFonts w:cs="Times New Roman"/>
          <w:sz w:val="20"/>
          <w:szCs w:val="20"/>
          <w:lang w:val="es-ES"/>
        </w:rPr>
      </w:pPr>
      <w:r w:rsidRPr="00E9061D">
        <w:rPr>
          <w:rFonts w:cs="Times New Roman"/>
          <w:sz w:val="20"/>
          <w:szCs w:val="20"/>
          <w:lang w:val="es-ES"/>
        </w:rPr>
        <w:t>Fuente: Elaboración propia.</w:t>
      </w:r>
    </w:p>
    <w:p w14:paraId="1E952CFF" w14:textId="77777777" w:rsidR="00131AC2" w:rsidRDefault="00131AC2" w:rsidP="00131AC2">
      <w:pPr>
        <w:ind w:right="495"/>
        <w:jc w:val="center"/>
        <w:rPr>
          <w:rFonts w:cs="Times New Roman"/>
          <w:szCs w:val="24"/>
          <w:lang w:val="es-ES"/>
        </w:rPr>
      </w:pPr>
    </w:p>
    <w:p w14:paraId="7D5811AC" w14:textId="05C7C82B" w:rsidR="00E9061D" w:rsidRDefault="00E9061D" w:rsidP="00131AC2">
      <w:pPr>
        <w:ind w:right="495"/>
        <w:jc w:val="center"/>
        <w:rPr>
          <w:rFonts w:cs="Times New Roman"/>
          <w:szCs w:val="24"/>
          <w:lang w:val="es-ES"/>
        </w:rPr>
      </w:pPr>
    </w:p>
    <w:p w14:paraId="5C56DACF" w14:textId="0B151D96" w:rsidR="00D4006D" w:rsidRDefault="00D4006D" w:rsidP="00131AC2">
      <w:pPr>
        <w:ind w:right="495"/>
        <w:jc w:val="center"/>
        <w:rPr>
          <w:rFonts w:cs="Times New Roman"/>
          <w:szCs w:val="24"/>
          <w:lang w:val="es-ES"/>
        </w:rPr>
      </w:pPr>
    </w:p>
    <w:p w14:paraId="441CCAAD" w14:textId="77777777" w:rsidR="00D4006D" w:rsidRPr="00826548" w:rsidRDefault="00D4006D" w:rsidP="00131AC2">
      <w:pPr>
        <w:ind w:right="495"/>
        <w:jc w:val="center"/>
        <w:rPr>
          <w:rFonts w:cs="Times New Roman"/>
          <w:szCs w:val="24"/>
          <w:lang w:val="es-ES"/>
        </w:rPr>
      </w:pPr>
    </w:p>
    <w:p w14:paraId="5BEBFA31" w14:textId="77777777" w:rsidR="00131AC2" w:rsidRPr="00826548" w:rsidRDefault="00131AC2" w:rsidP="00131AC2">
      <w:pPr>
        <w:rPr>
          <w:rFonts w:cs="Times New Roman"/>
          <w:b/>
          <w:bCs/>
          <w:szCs w:val="24"/>
          <w:lang w:val="es-ES"/>
        </w:rPr>
      </w:pPr>
      <w:r w:rsidRPr="00826548">
        <w:rPr>
          <w:rFonts w:cs="Times New Roman"/>
          <w:b/>
          <w:bCs/>
          <w:szCs w:val="24"/>
          <w:lang w:val="es-ES"/>
        </w:rPr>
        <w:lastRenderedPageBreak/>
        <w:t>3.10.3. Legal</w:t>
      </w:r>
    </w:p>
    <w:p w14:paraId="06EA158D" w14:textId="73C515A5" w:rsidR="00131AC2" w:rsidRPr="00826548" w:rsidRDefault="00131AC2" w:rsidP="00131AC2">
      <w:pPr>
        <w:rPr>
          <w:rFonts w:cs="Times New Roman"/>
          <w:szCs w:val="24"/>
          <w:lang w:val="es-ES"/>
        </w:rPr>
      </w:pPr>
      <w:r w:rsidRPr="00826548">
        <w:rPr>
          <w:rFonts w:cs="Times New Roman"/>
          <w:szCs w:val="24"/>
          <w:lang w:val="es-ES"/>
        </w:rPr>
        <w:t xml:space="preserve">En el año 2006 se celebra el primer convenio administrativo interinstitucional, el cual se otorga y se suscribe con fundamento en los artículos 3 incisos i) y m). 22 y 23 incisos a), b) y e) del decreto número 1-98 del Congreso de la Republica de </w:t>
      </w:r>
      <w:r w:rsidR="0044074F" w:rsidRPr="00826548">
        <w:rPr>
          <w:rFonts w:cs="Times New Roman"/>
          <w:szCs w:val="24"/>
          <w:lang w:val="es-ES"/>
        </w:rPr>
        <w:t>Guatemala, Ley</w:t>
      </w:r>
      <w:r w:rsidRPr="00826548">
        <w:rPr>
          <w:rFonts w:cs="Times New Roman"/>
          <w:szCs w:val="24"/>
          <w:lang w:val="es-ES"/>
        </w:rPr>
        <w:t xml:space="preserve"> orgánica de la Superintendencia de Administración Tributaria, 15 y </w:t>
      </w:r>
      <w:r w:rsidR="00B21B43" w:rsidRPr="00826548">
        <w:rPr>
          <w:rFonts w:cs="Times New Roman"/>
          <w:szCs w:val="24"/>
          <w:lang w:val="es-ES"/>
        </w:rPr>
        <w:t>16 del</w:t>
      </w:r>
      <w:r w:rsidRPr="00826548">
        <w:rPr>
          <w:rFonts w:cs="Times New Roman"/>
          <w:szCs w:val="24"/>
          <w:lang w:val="es-ES"/>
        </w:rPr>
        <w:t xml:space="preserve"> acuerdo número 2-98 del Directorio de la Superintendencia de Administración Tributaria, del tres de septiembre del mil novecientos novena y ocho. Reglamento Interno de la Superintendencia de Administración Tributaria; y de los artículos 2 del Decreto número 114-97 del Congreso de la República, Ley del Organismo Ejecutivo y 319 del Decreto número 51-92 del Congreso de la Republica de Guatemala, el objetivo de este fue establecer una comunicación entre la Superintendencia de Administración Tributaria, El Ministerio de Gobernación y el Ministerio Público con el único objetivo de afrontar la delincuencia organizada haciendo uso de toda la información de los ciudadanos que obra en estas instituciones. En dicho convenio se estableció que se proporcionaría la información de carácter público asociada al ciudadano y en el caso que fuese solicitada información de carácter confidencial debería existir un documento legal que diese soporte a lo solicitado.</w:t>
      </w:r>
    </w:p>
    <w:p w14:paraId="5D497D57" w14:textId="77777777" w:rsidR="00131AC2" w:rsidRPr="00826548" w:rsidRDefault="00131AC2" w:rsidP="00131AC2">
      <w:pPr>
        <w:rPr>
          <w:rFonts w:cs="Times New Roman"/>
          <w:szCs w:val="24"/>
          <w:lang w:val="es-ES"/>
        </w:rPr>
      </w:pPr>
      <w:r w:rsidRPr="00826548">
        <w:rPr>
          <w:rFonts w:cs="Times New Roman"/>
          <w:szCs w:val="24"/>
          <w:lang w:val="es-ES"/>
        </w:rPr>
        <w:t xml:space="preserve">Como parte del seguimiento dado por el Gobierno de Guatemala y existiendo precedentes con respecto a un acuerdo que permitía ya contar con procedimientos que facilitarán la información entre instituciones, en el año 2020 se celebra el Convenio de Cooperación Interinstitucional Anticorrupción entre el Organismo Ejecutivo, el Ministerio Público, la Procuraduría General de la Nación, la Contraloría General de Cuentas, la Superintendencia de Administración Tributaria y la Superintendencia de Bancos.  El cual tiene por objeto la instauración de procedimientos de coordinación y asistencia interinstitucional para el fortalecimiento de la lucha contra la corrupción. Uno de los puntos a resaltar de dicho convenio es la sección tercera inciso “b” el cual promueve el apoyo a la implementación de plataformas tecnológicas para la interconexión entre instituciones. </w:t>
      </w:r>
    </w:p>
    <w:p w14:paraId="675A5882" w14:textId="1FA7AE89" w:rsidR="00131AC2" w:rsidRPr="00826548" w:rsidRDefault="00131AC2" w:rsidP="00131AC2">
      <w:pPr>
        <w:rPr>
          <w:rFonts w:cs="Times New Roman"/>
          <w:szCs w:val="24"/>
          <w:lang w:val="es-ES"/>
        </w:rPr>
      </w:pPr>
      <w:r w:rsidRPr="00826548">
        <w:rPr>
          <w:rFonts w:cs="Times New Roman"/>
          <w:szCs w:val="24"/>
          <w:lang w:val="es-ES"/>
        </w:rPr>
        <w:t xml:space="preserve">La Superintendencia de Administración Tributaria en pro de las acciones de transparencia establecidas en el Plan Estratégico Institucional (2018-2023) promueve diversos valores que fortalecen el desarrollo de la institución. Con la implementación de la plataforma tecnológica de intercambio de información interinstitucional se promueve la transparencia, uno de los </w:t>
      </w:r>
      <w:r w:rsidRPr="00826548">
        <w:rPr>
          <w:rFonts w:cs="Times New Roman"/>
          <w:szCs w:val="24"/>
          <w:lang w:val="es-ES"/>
        </w:rPr>
        <w:lastRenderedPageBreak/>
        <w:t xml:space="preserve">principales valores que establece la institución con la finalidad de contribuir al combate de la corrupción, siendo este el principal objetivo de los acuerdos de cooperación establecidos entre diversas organizaciones de estado. Así mismo para asegurar que los procesos realizados a través de la plataforma cuenten con un respaldo legal </w:t>
      </w:r>
      <w:r w:rsidR="00B21B43" w:rsidRPr="00826548">
        <w:rPr>
          <w:rFonts w:cs="Times New Roman"/>
          <w:szCs w:val="24"/>
          <w:lang w:val="es-ES"/>
        </w:rPr>
        <w:t>y la</w:t>
      </w:r>
      <w:r w:rsidRPr="00826548">
        <w:rPr>
          <w:rFonts w:cs="Times New Roman"/>
          <w:szCs w:val="24"/>
          <w:lang w:val="es-ES"/>
        </w:rPr>
        <w:t xml:space="preserve"> validez jurídica correspondiente, se adopta el uso de Firma Electrónica Institucional, según lo establecido en el Artículo 33 del decreto 47-2008.</w:t>
      </w:r>
    </w:p>
    <w:p w14:paraId="438154C7" w14:textId="77777777" w:rsidR="00131AC2" w:rsidRPr="00826548" w:rsidRDefault="00131AC2" w:rsidP="00131AC2">
      <w:pPr>
        <w:rPr>
          <w:rFonts w:cs="Times New Roman"/>
          <w:b/>
          <w:bCs/>
          <w:szCs w:val="24"/>
          <w:lang w:val="es-ES"/>
        </w:rPr>
      </w:pPr>
      <w:r w:rsidRPr="00826548">
        <w:rPr>
          <w:rFonts w:cs="Times New Roman"/>
          <w:b/>
          <w:bCs/>
          <w:szCs w:val="24"/>
          <w:lang w:val="es-ES"/>
        </w:rPr>
        <w:t>3.10.4. Administrativa</w:t>
      </w:r>
    </w:p>
    <w:p w14:paraId="539E3A79" w14:textId="77777777" w:rsidR="00131AC2" w:rsidRPr="00826548" w:rsidRDefault="00131AC2" w:rsidP="00131AC2">
      <w:pPr>
        <w:rPr>
          <w:rFonts w:cs="Times New Roman"/>
          <w:szCs w:val="24"/>
          <w:lang w:val="es-ES"/>
        </w:rPr>
      </w:pPr>
      <w:r w:rsidRPr="00826548">
        <w:rPr>
          <w:rFonts w:cs="Times New Roman"/>
          <w:b/>
          <w:bCs/>
          <w:szCs w:val="24"/>
          <w:lang w:val="es-ES"/>
        </w:rPr>
        <w:tab/>
      </w:r>
      <w:r w:rsidRPr="00826548">
        <w:rPr>
          <w:rFonts w:cs="Times New Roman"/>
          <w:szCs w:val="24"/>
          <w:lang w:val="es-ES"/>
        </w:rPr>
        <w:t>Para asegurar el éxito en la ejecución del proyecto es necesario establecer los actores que intervienen dentro del proceso con la finalidad de contar con diversos estudios que permitan estimar los costos que se generados por el personal que tendrá interacción en el día a día con el sistema.</w:t>
      </w:r>
    </w:p>
    <w:p w14:paraId="7836082C" w14:textId="77777777" w:rsidR="00131AC2" w:rsidRPr="00826548" w:rsidRDefault="00131AC2" w:rsidP="00131AC2">
      <w:pPr>
        <w:rPr>
          <w:rFonts w:cs="Times New Roman"/>
          <w:szCs w:val="24"/>
          <w:lang w:val="es-ES"/>
        </w:rPr>
      </w:pPr>
      <w:r w:rsidRPr="00826548">
        <w:rPr>
          <w:rFonts w:cs="Times New Roman"/>
          <w:szCs w:val="24"/>
          <w:lang w:val="es-ES"/>
        </w:rPr>
        <w:t>El estudio da inicio conociendo la estructura de los roles a desempeñar dentro del sistema los cuales estarán agrupados en base al organigrama del sistema.</w:t>
      </w:r>
    </w:p>
    <w:p w14:paraId="515E8398" w14:textId="77777777" w:rsidR="00D839B1" w:rsidRDefault="00D839B1" w:rsidP="00D839B1">
      <w:pPr>
        <w:pStyle w:val="Descripcin"/>
        <w:jc w:val="center"/>
        <w:rPr>
          <w:i w:val="0"/>
          <w:iCs w:val="0"/>
          <w:color w:val="auto"/>
          <w:sz w:val="20"/>
          <w:szCs w:val="20"/>
        </w:rPr>
      </w:pPr>
    </w:p>
    <w:p w14:paraId="28D416D7" w14:textId="272EEA71" w:rsidR="00D4006D" w:rsidRDefault="00BD5C56" w:rsidP="00D4006D">
      <w:pPr>
        <w:pStyle w:val="Descripcin"/>
        <w:spacing w:after="0"/>
        <w:jc w:val="center"/>
        <w:rPr>
          <w:i w:val="0"/>
          <w:iCs w:val="0"/>
          <w:color w:val="auto"/>
          <w:sz w:val="20"/>
          <w:szCs w:val="20"/>
        </w:rPr>
      </w:pPr>
      <w:bookmarkStart w:id="259" w:name="_Toc62418852"/>
      <w:r>
        <w:rPr>
          <w:i w:val="0"/>
          <w:iCs w:val="0"/>
          <w:color w:val="auto"/>
          <w:sz w:val="20"/>
          <w:szCs w:val="20"/>
        </w:rPr>
        <w:t>Figura</w:t>
      </w:r>
      <w:r w:rsidR="00D839B1" w:rsidRPr="00D839B1">
        <w:rPr>
          <w:i w:val="0"/>
          <w:iCs w:val="0"/>
          <w:color w:val="auto"/>
          <w:sz w:val="20"/>
          <w:szCs w:val="20"/>
        </w:rPr>
        <w:t xml:space="preserve"> </w:t>
      </w:r>
      <w:r w:rsidR="00D839B1" w:rsidRPr="00D839B1">
        <w:rPr>
          <w:i w:val="0"/>
          <w:iCs w:val="0"/>
          <w:color w:val="auto"/>
          <w:sz w:val="20"/>
          <w:szCs w:val="20"/>
        </w:rPr>
        <w:fldChar w:fldCharType="begin"/>
      </w:r>
      <w:r w:rsidR="00D839B1" w:rsidRPr="00D839B1">
        <w:rPr>
          <w:i w:val="0"/>
          <w:iCs w:val="0"/>
          <w:color w:val="auto"/>
          <w:sz w:val="20"/>
          <w:szCs w:val="20"/>
        </w:rPr>
        <w:instrText xml:space="preserve"> SEQ Ilustración \* ARABIC </w:instrText>
      </w:r>
      <w:r w:rsidR="00D839B1" w:rsidRPr="00D839B1">
        <w:rPr>
          <w:i w:val="0"/>
          <w:iCs w:val="0"/>
          <w:color w:val="auto"/>
          <w:sz w:val="20"/>
          <w:szCs w:val="20"/>
        </w:rPr>
        <w:fldChar w:fldCharType="separate"/>
      </w:r>
      <w:r w:rsidR="00434908">
        <w:rPr>
          <w:i w:val="0"/>
          <w:iCs w:val="0"/>
          <w:noProof/>
          <w:color w:val="auto"/>
          <w:sz w:val="20"/>
          <w:szCs w:val="20"/>
        </w:rPr>
        <w:t>10</w:t>
      </w:r>
      <w:r w:rsidR="00D839B1" w:rsidRPr="00D839B1">
        <w:rPr>
          <w:i w:val="0"/>
          <w:iCs w:val="0"/>
          <w:color w:val="auto"/>
          <w:sz w:val="20"/>
          <w:szCs w:val="20"/>
        </w:rPr>
        <w:fldChar w:fldCharType="end"/>
      </w:r>
      <w:r w:rsidR="00D839B1" w:rsidRPr="00D839B1">
        <w:rPr>
          <w:i w:val="0"/>
          <w:iCs w:val="0"/>
          <w:color w:val="auto"/>
          <w:sz w:val="20"/>
          <w:szCs w:val="20"/>
        </w:rPr>
        <w:t>.</w:t>
      </w:r>
    </w:p>
    <w:p w14:paraId="1F1C2C1F" w14:textId="1F9817C1" w:rsidR="00D839B1" w:rsidRPr="00D4006D" w:rsidRDefault="00D839B1" w:rsidP="00D4006D">
      <w:pPr>
        <w:pStyle w:val="Descripcin"/>
        <w:spacing w:after="0"/>
        <w:jc w:val="center"/>
        <w:rPr>
          <w:rFonts w:cs="Times New Roman"/>
          <w:color w:val="auto"/>
          <w:sz w:val="20"/>
          <w:szCs w:val="20"/>
          <w:lang w:val="es-ES"/>
        </w:rPr>
      </w:pPr>
      <w:r w:rsidRPr="00D4006D">
        <w:rPr>
          <w:color w:val="auto"/>
          <w:sz w:val="20"/>
          <w:szCs w:val="20"/>
        </w:rPr>
        <w:t xml:space="preserve"> Organigrama de roles involucrados en el sistema</w:t>
      </w:r>
      <w:bookmarkEnd w:id="259"/>
    </w:p>
    <w:p w14:paraId="39734241" w14:textId="16D55E68" w:rsidR="00D839B1" w:rsidRPr="00D839B1" w:rsidRDefault="00D839B1" w:rsidP="00D839B1">
      <w:pPr>
        <w:pStyle w:val="Descripcin"/>
      </w:pPr>
    </w:p>
    <w:p w14:paraId="1907F853" w14:textId="77777777" w:rsidR="00131AC2" w:rsidRPr="00826548" w:rsidRDefault="00131AC2" w:rsidP="00F7320B">
      <w:pPr>
        <w:jc w:val="center"/>
        <w:rPr>
          <w:rFonts w:cs="Times New Roman"/>
          <w:szCs w:val="24"/>
          <w:lang w:val="es-ES"/>
        </w:rPr>
      </w:pPr>
      <w:r>
        <w:rPr>
          <w:noProof/>
        </w:rPr>
        <w:drawing>
          <wp:inline distT="0" distB="0" distL="0" distR="0" wp14:anchorId="1409B51F" wp14:editId="2CB7B8FE">
            <wp:extent cx="4806537" cy="318550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44">
                      <a:extLst>
                        <a:ext uri="{28A0092B-C50C-407E-A947-70E740481C1C}">
                          <a14:useLocalDpi xmlns:a14="http://schemas.microsoft.com/office/drawing/2010/main" val="0"/>
                        </a:ext>
                      </a:extLst>
                    </a:blip>
                    <a:stretch>
                      <a:fillRect/>
                    </a:stretch>
                  </pic:blipFill>
                  <pic:spPr>
                    <a:xfrm>
                      <a:off x="0" y="0"/>
                      <a:ext cx="4818151" cy="3193199"/>
                    </a:xfrm>
                    <a:prstGeom prst="rect">
                      <a:avLst/>
                    </a:prstGeom>
                  </pic:spPr>
                </pic:pic>
              </a:graphicData>
            </a:graphic>
          </wp:inline>
        </w:drawing>
      </w:r>
    </w:p>
    <w:p w14:paraId="61CE413F" w14:textId="77777777" w:rsidR="00131AC2" w:rsidRPr="00826548" w:rsidRDefault="00131AC2" w:rsidP="00131AC2">
      <w:pPr>
        <w:jc w:val="center"/>
        <w:rPr>
          <w:rFonts w:cs="Times New Roman"/>
          <w:szCs w:val="24"/>
          <w:lang w:val="es-ES"/>
        </w:rPr>
      </w:pPr>
    </w:p>
    <w:p w14:paraId="32D44512" w14:textId="58B46FAB" w:rsidR="00D839B1" w:rsidRPr="00834989" w:rsidRDefault="00F7320B" w:rsidP="00834989">
      <w:pPr>
        <w:pStyle w:val="Prrafodelista"/>
        <w:ind w:left="709" w:firstLine="0"/>
        <w:jc w:val="center"/>
        <w:rPr>
          <w:rFonts w:cs="Times New Roman"/>
          <w:sz w:val="20"/>
          <w:szCs w:val="20"/>
          <w:lang w:val="es-ES"/>
        </w:rPr>
      </w:pPr>
      <w:r w:rsidRPr="00E9061D">
        <w:rPr>
          <w:rFonts w:cs="Times New Roman"/>
          <w:sz w:val="20"/>
          <w:szCs w:val="20"/>
          <w:lang w:val="es-ES"/>
        </w:rPr>
        <w:t>Fuente: Elaboración propia</w:t>
      </w:r>
    </w:p>
    <w:p w14:paraId="2F7FEAC6" w14:textId="3FF88E7E" w:rsidR="00E727B3" w:rsidRDefault="005E1074" w:rsidP="00E727B3">
      <w:pPr>
        <w:pStyle w:val="Descripcin"/>
        <w:spacing w:after="0"/>
        <w:jc w:val="center"/>
        <w:rPr>
          <w:i w:val="0"/>
          <w:iCs w:val="0"/>
          <w:color w:val="auto"/>
          <w:sz w:val="20"/>
          <w:szCs w:val="20"/>
        </w:rPr>
      </w:pPr>
      <w:bookmarkStart w:id="260" w:name="_Toc62418886"/>
      <w:r w:rsidRPr="005E1074">
        <w:rPr>
          <w:i w:val="0"/>
          <w:iCs w:val="0"/>
          <w:color w:val="auto"/>
          <w:sz w:val="20"/>
          <w:szCs w:val="20"/>
        </w:rPr>
        <w:lastRenderedPageBreak/>
        <w:t xml:space="preserve">Tabla </w:t>
      </w:r>
      <w:r w:rsidRPr="005E1074">
        <w:rPr>
          <w:i w:val="0"/>
          <w:iCs w:val="0"/>
          <w:color w:val="auto"/>
          <w:sz w:val="20"/>
          <w:szCs w:val="20"/>
        </w:rPr>
        <w:fldChar w:fldCharType="begin"/>
      </w:r>
      <w:r w:rsidRPr="005E1074">
        <w:rPr>
          <w:i w:val="0"/>
          <w:iCs w:val="0"/>
          <w:color w:val="auto"/>
          <w:sz w:val="20"/>
          <w:szCs w:val="20"/>
        </w:rPr>
        <w:instrText xml:space="preserve"> SEQ Tabla \* ARABIC </w:instrText>
      </w:r>
      <w:r w:rsidRPr="005E1074">
        <w:rPr>
          <w:i w:val="0"/>
          <w:iCs w:val="0"/>
          <w:color w:val="auto"/>
          <w:sz w:val="20"/>
          <w:szCs w:val="20"/>
        </w:rPr>
        <w:fldChar w:fldCharType="separate"/>
      </w:r>
      <w:r w:rsidR="00F67AA4">
        <w:rPr>
          <w:i w:val="0"/>
          <w:iCs w:val="0"/>
          <w:noProof/>
          <w:color w:val="auto"/>
          <w:sz w:val="20"/>
          <w:szCs w:val="20"/>
        </w:rPr>
        <w:t>13</w:t>
      </w:r>
      <w:r w:rsidRPr="005E1074">
        <w:rPr>
          <w:i w:val="0"/>
          <w:iCs w:val="0"/>
          <w:color w:val="auto"/>
          <w:sz w:val="20"/>
          <w:szCs w:val="20"/>
        </w:rPr>
        <w:fldChar w:fldCharType="end"/>
      </w:r>
      <w:r w:rsidRPr="005E1074">
        <w:rPr>
          <w:i w:val="0"/>
          <w:iCs w:val="0"/>
          <w:color w:val="auto"/>
          <w:sz w:val="20"/>
          <w:szCs w:val="20"/>
        </w:rPr>
        <w:t xml:space="preserve">. </w:t>
      </w:r>
    </w:p>
    <w:p w14:paraId="56448504" w14:textId="255B029C" w:rsidR="00D839B1" w:rsidRPr="00E727B3" w:rsidRDefault="005E1074" w:rsidP="00E727B3">
      <w:pPr>
        <w:pStyle w:val="Descripcin"/>
        <w:spacing w:after="0"/>
        <w:jc w:val="center"/>
        <w:rPr>
          <w:color w:val="auto"/>
          <w:sz w:val="20"/>
          <w:szCs w:val="20"/>
        </w:rPr>
      </w:pPr>
      <w:r w:rsidRPr="00E727B3">
        <w:rPr>
          <w:color w:val="auto"/>
          <w:sz w:val="20"/>
          <w:szCs w:val="20"/>
        </w:rPr>
        <w:t>Roles administrativos para la continuidad del proyecto</w:t>
      </w:r>
      <w:bookmarkEnd w:id="260"/>
    </w:p>
    <w:tbl>
      <w:tblPr>
        <w:tblStyle w:val="Tabladelista6concolores"/>
        <w:tblW w:w="5034" w:type="dxa"/>
        <w:jc w:val="center"/>
        <w:tblLook w:val="04A0" w:firstRow="1" w:lastRow="0" w:firstColumn="1" w:lastColumn="0" w:noHBand="0" w:noVBand="1"/>
      </w:tblPr>
      <w:tblGrid>
        <w:gridCol w:w="5034"/>
      </w:tblGrid>
      <w:tr w:rsidR="00131AC2" w:rsidRPr="00826548" w14:paraId="06D8ACF5" w14:textId="77777777" w:rsidTr="00536AD2">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5034" w:type="dxa"/>
            <w:noWrap/>
            <w:hideMark/>
          </w:tcPr>
          <w:p w14:paraId="53874115" w14:textId="77777777" w:rsidR="00131AC2" w:rsidRPr="00826548" w:rsidRDefault="00131AC2" w:rsidP="00536AD2">
            <w:pPr>
              <w:spacing w:line="240" w:lineRule="auto"/>
              <w:ind w:firstLine="0"/>
              <w:jc w:val="center"/>
              <w:rPr>
                <w:rFonts w:eastAsia="Times New Roman" w:cs="Times New Roman"/>
                <w:b w:val="0"/>
                <w:bCs w:val="0"/>
                <w:color w:val="000000"/>
                <w:sz w:val="22"/>
                <w:lang w:val="es-ES" w:eastAsia="es-MX"/>
              </w:rPr>
            </w:pPr>
            <w:r w:rsidRPr="00826548">
              <w:rPr>
                <w:rFonts w:eastAsia="Times New Roman" w:cs="Times New Roman"/>
                <w:color w:val="000000"/>
                <w:sz w:val="22"/>
                <w:lang w:val="es-ES" w:eastAsia="es-MX"/>
              </w:rPr>
              <w:t>Puesto</w:t>
            </w:r>
          </w:p>
        </w:tc>
      </w:tr>
      <w:tr w:rsidR="00131AC2" w:rsidRPr="00826548" w14:paraId="7B76FF09" w14:textId="77777777" w:rsidTr="00536AD2">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5034" w:type="dxa"/>
            <w:noWrap/>
            <w:hideMark/>
          </w:tcPr>
          <w:p w14:paraId="416FDCD0" w14:textId="77777777" w:rsidR="00131AC2" w:rsidRPr="00536AD2" w:rsidRDefault="00131AC2" w:rsidP="00536AD2">
            <w:pPr>
              <w:spacing w:line="240" w:lineRule="auto"/>
              <w:ind w:firstLine="0"/>
              <w:jc w:val="center"/>
              <w:rPr>
                <w:rFonts w:eastAsia="Times New Roman" w:cs="Times New Roman"/>
                <w:b w:val="0"/>
                <w:bCs w:val="0"/>
                <w:color w:val="000000"/>
                <w:sz w:val="22"/>
                <w:lang w:val="es-ES" w:eastAsia="es-MX"/>
              </w:rPr>
            </w:pPr>
            <w:r w:rsidRPr="00536AD2">
              <w:rPr>
                <w:rFonts w:eastAsia="Times New Roman" w:cs="Times New Roman"/>
                <w:b w:val="0"/>
                <w:bCs w:val="0"/>
                <w:color w:val="000000"/>
                <w:sz w:val="22"/>
                <w:lang w:val="es-ES" w:eastAsia="es-MX"/>
              </w:rPr>
              <w:t>Administrador Secretaria General</w:t>
            </w:r>
          </w:p>
        </w:tc>
      </w:tr>
      <w:tr w:rsidR="00131AC2" w:rsidRPr="00826548" w14:paraId="1B5969D9" w14:textId="77777777" w:rsidTr="00536AD2">
        <w:trPr>
          <w:trHeight w:val="478"/>
          <w:jc w:val="center"/>
        </w:trPr>
        <w:tc>
          <w:tcPr>
            <w:cnfStyle w:val="001000000000" w:firstRow="0" w:lastRow="0" w:firstColumn="1" w:lastColumn="0" w:oddVBand="0" w:evenVBand="0" w:oddHBand="0" w:evenHBand="0" w:firstRowFirstColumn="0" w:firstRowLastColumn="0" w:lastRowFirstColumn="0" w:lastRowLastColumn="0"/>
            <w:tcW w:w="5034" w:type="dxa"/>
            <w:noWrap/>
            <w:hideMark/>
          </w:tcPr>
          <w:p w14:paraId="1F22F68E" w14:textId="77777777" w:rsidR="00131AC2" w:rsidRPr="00536AD2" w:rsidRDefault="00131AC2" w:rsidP="00536AD2">
            <w:pPr>
              <w:spacing w:line="240" w:lineRule="auto"/>
              <w:ind w:firstLine="0"/>
              <w:jc w:val="center"/>
              <w:rPr>
                <w:rFonts w:eastAsia="Times New Roman" w:cs="Times New Roman"/>
                <w:b w:val="0"/>
                <w:bCs w:val="0"/>
                <w:color w:val="000000"/>
                <w:sz w:val="22"/>
                <w:lang w:val="es-ES" w:eastAsia="es-MX"/>
              </w:rPr>
            </w:pPr>
            <w:r w:rsidRPr="00536AD2">
              <w:rPr>
                <w:rFonts w:eastAsia="Times New Roman" w:cs="Times New Roman"/>
                <w:b w:val="0"/>
                <w:bCs w:val="0"/>
                <w:color w:val="000000"/>
                <w:sz w:val="22"/>
                <w:lang w:val="es-ES" w:eastAsia="es-MX"/>
              </w:rPr>
              <w:t>Revisor Secretaria General</w:t>
            </w:r>
          </w:p>
        </w:tc>
      </w:tr>
      <w:tr w:rsidR="00131AC2" w:rsidRPr="00826548" w14:paraId="0648F1F3" w14:textId="77777777" w:rsidTr="00536AD2">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5034" w:type="dxa"/>
            <w:noWrap/>
            <w:hideMark/>
          </w:tcPr>
          <w:p w14:paraId="503E6F84" w14:textId="77777777" w:rsidR="00131AC2" w:rsidRPr="00536AD2" w:rsidRDefault="00131AC2" w:rsidP="00536AD2">
            <w:pPr>
              <w:spacing w:line="240" w:lineRule="auto"/>
              <w:ind w:firstLine="0"/>
              <w:jc w:val="center"/>
              <w:rPr>
                <w:rFonts w:eastAsia="Times New Roman" w:cs="Times New Roman"/>
                <w:b w:val="0"/>
                <w:bCs w:val="0"/>
                <w:color w:val="000000"/>
                <w:sz w:val="22"/>
                <w:lang w:val="es-ES" w:eastAsia="es-MX"/>
              </w:rPr>
            </w:pPr>
            <w:r w:rsidRPr="00536AD2">
              <w:rPr>
                <w:rFonts w:eastAsia="Times New Roman" w:cs="Times New Roman"/>
                <w:b w:val="0"/>
                <w:bCs w:val="0"/>
                <w:color w:val="000000"/>
                <w:sz w:val="22"/>
                <w:lang w:val="es-ES" w:eastAsia="es-MX"/>
              </w:rPr>
              <w:t>Enlaces Unidades Administrativas</w:t>
            </w:r>
          </w:p>
        </w:tc>
      </w:tr>
      <w:tr w:rsidR="00131AC2" w:rsidRPr="00826548" w14:paraId="5DD7E76A" w14:textId="77777777" w:rsidTr="00536AD2">
        <w:trPr>
          <w:trHeight w:val="478"/>
          <w:jc w:val="center"/>
        </w:trPr>
        <w:tc>
          <w:tcPr>
            <w:cnfStyle w:val="001000000000" w:firstRow="0" w:lastRow="0" w:firstColumn="1" w:lastColumn="0" w:oddVBand="0" w:evenVBand="0" w:oddHBand="0" w:evenHBand="0" w:firstRowFirstColumn="0" w:firstRowLastColumn="0" w:lastRowFirstColumn="0" w:lastRowLastColumn="0"/>
            <w:tcW w:w="5034" w:type="dxa"/>
            <w:noWrap/>
            <w:hideMark/>
          </w:tcPr>
          <w:p w14:paraId="3776A655" w14:textId="77777777" w:rsidR="00131AC2" w:rsidRPr="00536AD2" w:rsidRDefault="00131AC2" w:rsidP="00536AD2">
            <w:pPr>
              <w:spacing w:line="240" w:lineRule="auto"/>
              <w:ind w:firstLine="0"/>
              <w:jc w:val="center"/>
              <w:rPr>
                <w:rFonts w:eastAsia="Times New Roman" w:cs="Times New Roman"/>
                <w:b w:val="0"/>
                <w:bCs w:val="0"/>
                <w:color w:val="000000"/>
                <w:sz w:val="22"/>
                <w:lang w:val="es-ES" w:eastAsia="es-MX"/>
              </w:rPr>
            </w:pPr>
            <w:r w:rsidRPr="00536AD2">
              <w:rPr>
                <w:rFonts w:eastAsia="Times New Roman" w:cs="Times New Roman"/>
                <w:b w:val="0"/>
                <w:bCs w:val="0"/>
                <w:color w:val="000000"/>
                <w:sz w:val="22"/>
                <w:lang w:val="es-ES" w:eastAsia="es-MX"/>
              </w:rPr>
              <w:t>Auxiliares fiscales</w:t>
            </w:r>
          </w:p>
        </w:tc>
      </w:tr>
    </w:tbl>
    <w:p w14:paraId="5D672922" w14:textId="77777777" w:rsidR="00F7320B" w:rsidRPr="00E9061D" w:rsidRDefault="00F7320B" w:rsidP="00D839B1">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3ED5B3DC" w14:textId="77777777" w:rsidR="00131AC2" w:rsidRPr="00826548" w:rsidRDefault="00131AC2" w:rsidP="00131AC2">
      <w:pPr>
        <w:jc w:val="center"/>
        <w:rPr>
          <w:rFonts w:cs="Times New Roman"/>
          <w:szCs w:val="24"/>
          <w:lang w:val="es-ES"/>
        </w:rPr>
      </w:pPr>
    </w:p>
    <w:p w14:paraId="5EF666D9" w14:textId="76B7C566" w:rsidR="00E35079" w:rsidRDefault="00131AC2" w:rsidP="00131AC2">
      <w:pPr>
        <w:rPr>
          <w:rFonts w:cs="Times New Roman"/>
          <w:szCs w:val="24"/>
          <w:lang w:val="es-ES"/>
        </w:rPr>
      </w:pPr>
      <w:r w:rsidRPr="00826548">
        <w:rPr>
          <w:rFonts w:cs="Times New Roman"/>
          <w:szCs w:val="24"/>
          <w:lang w:val="es-ES"/>
        </w:rPr>
        <w:t>Dentro de los recursos necesarios para el funcionamiento del sistema es necesario contar con diversos elementos, que permitan a los actores interactuar con el sistema de forma diaria se proponen un mínimo de recursos tecnológicos que aseguren la funcionalidad del sistema.</w:t>
      </w:r>
    </w:p>
    <w:p w14:paraId="4BDAD751" w14:textId="77777777" w:rsidR="00E35079" w:rsidRPr="00826548" w:rsidRDefault="00E35079" w:rsidP="00131AC2">
      <w:pPr>
        <w:rPr>
          <w:rFonts w:cs="Times New Roman"/>
          <w:szCs w:val="24"/>
          <w:lang w:val="es-ES"/>
        </w:rPr>
      </w:pPr>
    </w:p>
    <w:p w14:paraId="63D60102" w14:textId="77777777" w:rsidR="00F67AA4" w:rsidRPr="00F67AA4" w:rsidRDefault="00F67AA4" w:rsidP="00F67AA4">
      <w:pPr>
        <w:pStyle w:val="Descripcin"/>
        <w:spacing w:after="0"/>
        <w:jc w:val="center"/>
        <w:rPr>
          <w:rFonts w:cs="Times New Roman"/>
          <w:i w:val="0"/>
          <w:iCs w:val="0"/>
          <w:color w:val="auto"/>
          <w:sz w:val="20"/>
          <w:szCs w:val="20"/>
          <w:lang w:val="es-ES"/>
        </w:rPr>
      </w:pPr>
      <w:r w:rsidRPr="00F67AA4">
        <w:rPr>
          <w:rFonts w:cs="Times New Roman"/>
          <w:i w:val="0"/>
          <w:iCs w:val="0"/>
          <w:color w:val="auto"/>
          <w:sz w:val="20"/>
          <w:szCs w:val="20"/>
          <w:lang w:val="es-ES"/>
        </w:rPr>
        <w:t xml:space="preserve">Tabla </w:t>
      </w:r>
      <w:r w:rsidRPr="00F67AA4">
        <w:rPr>
          <w:rFonts w:cs="Times New Roman"/>
          <w:i w:val="0"/>
          <w:iCs w:val="0"/>
          <w:color w:val="auto"/>
          <w:sz w:val="20"/>
          <w:szCs w:val="20"/>
          <w:lang w:val="es-ES"/>
        </w:rPr>
        <w:fldChar w:fldCharType="begin"/>
      </w:r>
      <w:r w:rsidRPr="00F67AA4">
        <w:rPr>
          <w:rFonts w:cs="Times New Roman"/>
          <w:i w:val="0"/>
          <w:iCs w:val="0"/>
          <w:color w:val="auto"/>
          <w:sz w:val="20"/>
          <w:szCs w:val="20"/>
          <w:lang w:val="es-ES"/>
        </w:rPr>
        <w:instrText xml:space="preserve"> SEQ Tabla \* ARABIC </w:instrText>
      </w:r>
      <w:r w:rsidRPr="00F67AA4">
        <w:rPr>
          <w:rFonts w:cs="Times New Roman"/>
          <w:i w:val="0"/>
          <w:iCs w:val="0"/>
          <w:color w:val="auto"/>
          <w:sz w:val="20"/>
          <w:szCs w:val="20"/>
          <w:lang w:val="es-ES"/>
        </w:rPr>
        <w:fldChar w:fldCharType="separate"/>
      </w:r>
      <w:r w:rsidRPr="00F67AA4">
        <w:rPr>
          <w:rFonts w:cs="Times New Roman"/>
          <w:i w:val="0"/>
          <w:iCs w:val="0"/>
          <w:color w:val="auto"/>
          <w:sz w:val="20"/>
          <w:szCs w:val="20"/>
          <w:lang w:val="es-ES"/>
        </w:rPr>
        <w:t>14</w:t>
      </w:r>
      <w:r w:rsidRPr="00F67AA4">
        <w:rPr>
          <w:rFonts w:cs="Times New Roman"/>
          <w:i w:val="0"/>
          <w:iCs w:val="0"/>
          <w:color w:val="auto"/>
          <w:sz w:val="20"/>
          <w:szCs w:val="20"/>
          <w:lang w:val="es-ES"/>
        </w:rPr>
        <w:fldChar w:fldCharType="end"/>
      </w:r>
      <w:r w:rsidRPr="00F67AA4">
        <w:rPr>
          <w:rFonts w:cs="Times New Roman"/>
          <w:i w:val="0"/>
          <w:iCs w:val="0"/>
          <w:color w:val="auto"/>
          <w:sz w:val="20"/>
          <w:szCs w:val="20"/>
          <w:lang w:val="es-ES"/>
        </w:rPr>
        <w:t>.</w:t>
      </w:r>
    </w:p>
    <w:p w14:paraId="25A33C0F" w14:textId="3214535A" w:rsidR="00131AC2" w:rsidRPr="00F67AA4" w:rsidRDefault="00F67AA4" w:rsidP="00F67AA4">
      <w:pPr>
        <w:pStyle w:val="Descripcin"/>
        <w:spacing w:after="0"/>
        <w:jc w:val="center"/>
        <w:rPr>
          <w:rFonts w:cs="Times New Roman"/>
          <w:color w:val="auto"/>
          <w:sz w:val="20"/>
          <w:szCs w:val="20"/>
          <w:lang w:val="es-ES"/>
        </w:rPr>
      </w:pPr>
      <w:r w:rsidRPr="00F67AA4">
        <w:rPr>
          <w:rFonts w:cs="Times New Roman"/>
          <w:color w:val="auto"/>
          <w:sz w:val="20"/>
          <w:szCs w:val="20"/>
          <w:lang w:val="es-ES"/>
        </w:rPr>
        <w:t>Tecnología propuesta</w:t>
      </w:r>
    </w:p>
    <w:tbl>
      <w:tblPr>
        <w:tblStyle w:val="Tabladelista6concolores"/>
        <w:tblW w:w="8647" w:type="dxa"/>
        <w:jc w:val="center"/>
        <w:tblLook w:val="04A0" w:firstRow="1" w:lastRow="0" w:firstColumn="1" w:lastColumn="0" w:noHBand="0" w:noVBand="1"/>
      </w:tblPr>
      <w:tblGrid>
        <w:gridCol w:w="1200"/>
        <w:gridCol w:w="1536"/>
        <w:gridCol w:w="3147"/>
        <w:gridCol w:w="2764"/>
      </w:tblGrid>
      <w:tr w:rsidR="00131AC2" w:rsidRPr="00826548" w14:paraId="6C9EE199" w14:textId="77777777" w:rsidTr="00536AD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243C3A6" w14:textId="77777777" w:rsidR="00131AC2" w:rsidRPr="00826548" w:rsidRDefault="00131AC2" w:rsidP="001627EF">
            <w:pPr>
              <w:spacing w:line="240" w:lineRule="auto"/>
              <w:ind w:firstLine="0"/>
              <w:jc w:val="left"/>
              <w:rPr>
                <w:rFonts w:eastAsia="Times New Roman" w:cs="Times New Roman"/>
                <w:i/>
                <w:iCs/>
                <w:color w:val="000000"/>
                <w:sz w:val="22"/>
                <w:lang w:val="es-ES" w:eastAsia="es-MX"/>
              </w:rPr>
            </w:pPr>
            <w:r w:rsidRPr="00826548">
              <w:rPr>
                <w:rFonts w:eastAsia="Times New Roman" w:cs="Times New Roman"/>
                <w:color w:val="000000"/>
                <w:sz w:val="22"/>
                <w:lang w:val="es-ES" w:eastAsia="es-MX"/>
              </w:rPr>
              <w:t>Cantidad</w:t>
            </w:r>
          </w:p>
        </w:tc>
        <w:tc>
          <w:tcPr>
            <w:tcW w:w="1536" w:type="dxa"/>
            <w:noWrap/>
            <w:hideMark/>
          </w:tcPr>
          <w:p w14:paraId="7CB5739E" w14:textId="77777777" w:rsidR="00131AC2" w:rsidRPr="00826548" w:rsidRDefault="00131AC2" w:rsidP="001627EF">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Activo</w:t>
            </w:r>
          </w:p>
        </w:tc>
        <w:tc>
          <w:tcPr>
            <w:tcW w:w="3147" w:type="dxa"/>
            <w:noWrap/>
            <w:hideMark/>
          </w:tcPr>
          <w:p w14:paraId="58217D12" w14:textId="77777777" w:rsidR="00131AC2" w:rsidRPr="00826548" w:rsidRDefault="00131AC2" w:rsidP="001627EF">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Descripción</w:t>
            </w:r>
          </w:p>
        </w:tc>
        <w:tc>
          <w:tcPr>
            <w:tcW w:w="2764" w:type="dxa"/>
            <w:noWrap/>
            <w:hideMark/>
          </w:tcPr>
          <w:p w14:paraId="17C7F216" w14:textId="77777777" w:rsidR="00131AC2" w:rsidRPr="00826548" w:rsidRDefault="00131AC2" w:rsidP="001627EF">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Uso</w:t>
            </w:r>
          </w:p>
        </w:tc>
      </w:tr>
      <w:tr w:rsidR="00131AC2" w:rsidRPr="00826548" w14:paraId="5B7F5C1D" w14:textId="77777777" w:rsidTr="00536AD2">
        <w:trPr>
          <w:cnfStyle w:val="000000100000" w:firstRow="0" w:lastRow="0" w:firstColumn="0" w:lastColumn="0" w:oddVBand="0" w:evenVBand="0" w:oddHBand="1" w:evenHBand="0" w:firstRowFirstColumn="0" w:firstRowLastColumn="0" w:lastRowFirstColumn="0" w:lastRowLastColumn="0"/>
          <w:trHeight w:val="168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6419FD9" w14:textId="77777777" w:rsidR="00131AC2" w:rsidRPr="00826548" w:rsidRDefault="00131AC2" w:rsidP="001627EF">
            <w:pPr>
              <w:spacing w:line="240" w:lineRule="auto"/>
              <w:ind w:firstLine="0"/>
              <w:jc w:val="center"/>
              <w:rPr>
                <w:rFonts w:eastAsia="Times New Roman" w:cs="Times New Roman"/>
                <w:i/>
                <w:iCs/>
                <w:color w:val="000000"/>
                <w:sz w:val="22"/>
                <w:lang w:val="es-ES" w:eastAsia="es-MX"/>
              </w:rPr>
            </w:pPr>
            <w:r w:rsidRPr="00826548">
              <w:rPr>
                <w:rFonts w:eastAsia="Times New Roman" w:cs="Times New Roman"/>
                <w:color w:val="000000"/>
                <w:sz w:val="22"/>
                <w:lang w:val="es-ES" w:eastAsia="es-MX"/>
              </w:rPr>
              <w:t>1 C/Actor</w:t>
            </w:r>
          </w:p>
        </w:tc>
        <w:tc>
          <w:tcPr>
            <w:tcW w:w="1536" w:type="dxa"/>
            <w:noWrap/>
            <w:hideMark/>
          </w:tcPr>
          <w:p w14:paraId="3E9E05A6" w14:textId="77777777" w:rsidR="00131AC2" w:rsidRPr="00826548" w:rsidRDefault="00131AC2" w:rsidP="001627E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Computadoras Core I7</w:t>
            </w:r>
          </w:p>
        </w:tc>
        <w:tc>
          <w:tcPr>
            <w:tcW w:w="3147" w:type="dxa"/>
            <w:hideMark/>
          </w:tcPr>
          <w:p w14:paraId="4F4B8586" w14:textId="77777777" w:rsidR="00131AC2" w:rsidRPr="00826548" w:rsidRDefault="00131AC2" w:rsidP="001627E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 xml:space="preserve">Computadora con procesador Core I7 3.04 </w:t>
            </w:r>
          </w:p>
          <w:p w14:paraId="1F4E45D1" w14:textId="77777777" w:rsidR="00131AC2" w:rsidRPr="00826548" w:rsidRDefault="00131AC2" w:rsidP="001627E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 xml:space="preserve">*Disco 500 Gb Seagate Barracuda *Monitor LED 15.6" * *Bocinas, red, puertos USB *Teclado Multimedia y mouse óptico </w:t>
            </w:r>
          </w:p>
        </w:tc>
        <w:tc>
          <w:tcPr>
            <w:tcW w:w="2764" w:type="dxa"/>
            <w:hideMark/>
          </w:tcPr>
          <w:p w14:paraId="18D91821" w14:textId="77777777" w:rsidR="00131AC2" w:rsidRPr="00826548" w:rsidRDefault="00131AC2" w:rsidP="001627E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ES" w:eastAsia="es-MX"/>
              </w:rPr>
            </w:pPr>
            <w:r w:rsidRPr="00826548">
              <w:rPr>
                <w:rFonts w:eastAsia="Times New Roman" w:cs="Times New Roman"/>
                <w:color w:val="000000"/>
                <w:sz w:val="22"/>
                <w:lang w:val="es-ES" w:eastAsia="es-MX"/>
              </w:rPr>
              <w:t xml:space="preserve">Serán utilizadas por los actores que </w:t>
            </w:r>
            <w:r w:rsidRPr="00826548">
              <w:rPr>
                <w:rFonts w:eastAsia="Times New Roman" w:cs="Times New Roman"/>
                <w:color w:val="000000"/>
                <w:sz w:val="22"/>
                <w:lang w:val="es-ES" w:eastAsia="es-MX"/>
              </w:rPr>
              <w:br/>
              <w:t xml:space="preserve">tendrán interacción con el sistema, </w:t>
            </w:r>
            <w:r w:rsidRPr="00826548">
              <w:rPr>
                <w:rFonts w:eastAsia="Times New Roman" w:cs="Times New Roman"/>
                <w:color w:val="000000"/>
                <w:sz w:val="22"/>
                <w:lang w:val="es-ES" w:eastAsia="es-MX"/>
              </w:rPr>
              <w:br/>
              <w:t>del lado de SAT el recurso se encuentra disponible ya que todo colaborador que interactúe con un sistema cuenta con una PC provista por la institución</w:t>
            </w:r>
          </w:p>
        </w:tc>
      </w:tr>
    </w:tbl>
    <w:p w14:paraId="79976588" w14:textId="77777777" w:rsidR="00D839B1" w:rsidRPr="00E9061D" w:rsidRDefault="00D839B1" w:rsidP="00D839B1">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02AB5848" w14:textId="77777777" w:rsidR="00131AC2" w:rsidRPr="00826548" w:rsidRDefault="00131AC2" w:rsidP="00CC161D">
      <w:pPr>
        <w:ind w:firstLine="0"/>
        <w:rPr>
          <w:rFonts w:cs="Times New Roman"/>
          <w:szCs w:val="24"/>
          <w:lang w:val="es-ES"/>
        </w:rPr>
      </w:pPr>
    </w:p>
    <w:p w14:paraId="02666347" w14:textId="77777777" w:rsidR="00131AC2" w:rsidRPr="00826548" w:rsidRDefault="00131AC2" w:rsidP="00131AC2">
      <w:pPr>
        <w:rPr>
          <w:rFonts w:cs="Times New Roman"/>
          <w:b/>
          <w:bCs/>
          <w:szCs w:val="24"/>
          <w:lang w:val="es-ES"/>
        </w:rPr>
      </w:pPr>
      <w:r w:rsidRPr="00826548">
        <w:rPr>
          <w:rFonts w:cs="Times New Roman"/>
          <w:b/>
          <w:bCs/>
          <w:szCs w:val="24"/>
          <w:lang w:val="es-ES"/>
        </w:rPr>
        <w:t>3.10.2.  Estimación de tiempos</w:t>
      </w:r>
    </w:p>
    <w:p w14:paraId="2CFB5936" w14:textId="77777777" w:rsidR="00131AC2" w:rsidRDefault="00131AC2" w:rsidP="00131AC2">
      <w:pPr>
        <w:ind w:left="284"/>
        <w:rPr>
          <w:rFonts w:cs="Times New Roman"/>
          <w:szCs w:val="24"/>
          <w:lang w:val="es-ES"/>
        </w:rPr>
      </w:pPr>
      <w:r w:rsidRPr="00826548">
        <w:rPr>
          <w:rFonts w:cs="Times New Roman"/>
          <w:szCs w:val="24"/>
          <w:lang w:val="es-ES"/>
        </w:rPr>
        <w:t>Dicho proyecto está planificado para 8 meses, en los cuales se hará el análisis respectivo con el área de negocio con quienes se definirán las necesidades y el planteamiento de la solución a implementar.</w:t>
      </w:r>
    </w:p>
    <w:p w14:paraId="7320CF66" w14:textId="77777777" w:rsidR="00D839B1" w:rsidRDefault="00D839B1" w:rsidP="00131AC2">
      <w:pPr>
        <w:ind w:left="284"/>
        <w:rPr>
          <w:rFonts w:cs="Times New Roman"/>
          <w:szCs w:val="24"/>
          <w:lang w:val="es-ES"/>
        </w:rPr>
      </w:pPr>
    </w:p>
    <w:p w14:paraId="35545700" w14:textId="77777777" w:rsidR="00D839B1" w:rsidRDefault="00D839B1" w:rsidP="00131AC2">
      <w:pPr>
        <w:ind w:left="284"/>
        <w:rPr>
          <w:rFonts w:cs="Times New Roman"/>
          <w:szCs w:val="24"/>
          <w:lang w:val="es-ES"/>
        </w:rPr>
      </w:pPr>
    </w:p>
    <w:p w14:paraId="27AEAEC6" w14:textId="5CC9E430" w:rsidR="00CC161D" w:rsidRPr="00CC161D" w:rsidRDefault="00BD5C56" w:rsidP="00CC161D">
      <w:pPr>
        <w:pStyle w:val="Descripcin"/>
        <w:spacing w:after="0"/>
        <w:jc w:val="center"/>
        <w:rPr>
          <w:i w:val="0"/>
          <w:iCs w:val="0"/>
          <w:color w:val="auto"/>
          <w:sz w:val="20"/>
          <w:szCs w:val="20"/>
        </w:rPr>
      </w:pPr>
      <w:bookmarkStart w:id="261" w:name="_Toc62418853"/>
      <w:r>
        <w:rPr>
          <w:i w:val="0"/>
          <w:iCs w:val="0"/>
          <w:color w:val="auto"/>
          <w:sz w:val="20"/>
          <w:szCs w:val="20"/>
        </w:rPr>
        <w:t>Figura</w:t>
      </w:r>
      <w:r w:rsidR="00D839B1" w:rsidRPr="00CC161D">
        <w:rPr>
          <w:i w:val="0"/>
          <w:iCs w:val="0"/>
          <w:color w:val="auto"/>
          <w:sz w:val="20"/>
          <w:szCs w:val="20"/>
        </w:rPr>
        <w:t xml:space="preserve"> </w:t>
      </w:r>
      <w:r w:rsidR="00D839B1" w:rsidRPr="00CC161D">
        <w:rPr>
          <w:i w:val="0"/>
          <w:iCs w:val="0"/>
          <w:color w:val="auto"/>
          <w:sz w:val="20"/>
          <w:szCs w:val="20"/>
        </w:rPr>
        <w:fldChar w:fldCharType="begin"/>
      </w:r>
      <w:r w:rsidR="00D839B1" w:rsidRPr="00CC161D">
        <w:rPr>
          <w:i w:val="0"/>
          <w:iCs w:val="0"/>
          <w:color w:val="auto"/>
          <w:sz w:val="20"/>
          <w:szCs w:val="20"/>
        </w:rPr>
        <w:instrText xml:space="preserve"> SEQ Ilustración \* ARABIC </w:instrText>
      </w:r>
      <w:r w:rsidR="00D839B1" w:rsidRPr="00CC161D">
        <w:rPr>
          <w:i w:val="0"/>
          <w:iCs w:val="0"/>
          <w:color w:val="auto"/>
          <w:sz w:val="20"/>
          <w:szCs w:val="20"/>
        </w:rPr>
        <w:fldChar w:fldCharType="separate"/>
      </w:r>
      <w:r w:rsidR="00434908" w:rsidRPr="00CC161D">
        <w:rPr>
          <w:i w:val="0"/>
          <w:iCs w:val="0"/>
          <w:noProof/>
          <w:color w:val="auto"/>
          <w:sz w:val="20"/>
          <w:szCs w:val="20"/>
        </w:rPr>
        <w:t>11</w:t>
      </w:r>
      <w:r w:rsidR="00D839B1" w:rsidRPr="00CC161D">
        <w:rPr>
          <w:i w:val="0"/>
          <w:iCs w:val="0"/>
          <w:color w:val="auto"/>
          <w:sz w:val="20"/>
          <w:szCs w:val="20"/>
        </w:rPr>
        <w:fldChar w:fldCharType="end"/>
      </w:r>
      <w:r w:rsidR="00D839B1" w:rsidRPr="00CC161D">
        <w:rPr>
          <w:i w:val="0"/>
          <w:iCs w:val="0"/>
          <w:color w:val="auto"/>
          <w:sz w:val="20"/>
          <w:szCs w:val="20"/>
        </w:rPr>
        <w:t>.</w:t>
      </w:r>
    </w:p>
    <w:p w14:paraId="61452783" w14:textId="3AB0B223" w:rsidR="00D839B1" w:rsidRPr="00CC161D" w:rsidRDefault="00D839B1" w:rsidP="00CC161D">
      <w:pPr>
        <w:pStyle w:val="Descripcin"/>
        <w:spacing w:after="0"/>
        <w:jc w:val="center"/>
        <w:rPr>
          <w:rFonts w:cs="Times New Roman"/>
          <w:color w:val="auto"/>
          <w:sz w:val="20"/>
          <w:szCs w:val="20"/>
          <w:lang w:val="es-ES"/>
        </w:rPr>
      </w:pPr>
      <w:r w:rsidRPr="00CC161D">
        <w:rPr>
          <w:color w:val="auto"/>
          <w:sz w:val="20"/>
          <w:szCs w:val="20"/>
        </w:rPr>
        <w:t xml:space="preserve"> Cronograma de actividades</w:t>
      </w:r>
      <w:bookmarkEnd w:id="261"/>
    </w:p>
    <w:p w14:paraId="419A42DB" w14:textId="77777777" w:rsidR="00131AC2" w:rsidRPr="00826548" w:rsidRDefault="00131AC2" w:rsidP="00834989">
      <w:pPr>
        <w:ind w:left="284"/>
        <w:jc w:val="center"/>
        <w:rPr>
          <w:rFonts w:cs="Times New Roman"/>
          <w:b/>
          <w:bCs/>
          <w:szCs w:val="24"/>
          <w:lang w:val="es-ES"/>
        </w:rPr>
      </w:pPr>
      <w:r>
        <w:rPr>
          <w:noProof/>
        </w:rPr>
        <w:lastRenderedPageBreak/>
        <w:drawing>
          <wp:inline distT="0" distB="0" distL="0" distR="0" wp14:anchorId="7641A842" wp14:editId="76D2F1D4">
            <wp:extent cx="4457700" cy="26126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5">
                      <a:extLst>
                        <a:ext uri="{28A0092B-C50C-407E-A947-70E740481C1C}">
                          <a14:useLocalDpi xmlns:a14="http://schemas.microsoft.com/office/drawing/2010/main" val="0"/>
                        </a:ext>
                      </a:extLst>
                    </a:blip>
                    <a:stretch>
                      <a:fillRect/>
                    </a:stretch>
                  </pic:blipFill>
                  <pic:spPr>
                    <a:xfrm>
                      <a:off x="0" y="0"/>
                      <a:ext cx="4475035" cy="2622812"/>
                    </a:xfrm>
                    <a:prstGeom prst="rect">
                      <a:avLst/>
                    </a:prstGeom>
                  </pic:spPr>
                </pic:pic>
              </a:graphicData>
            </a:graphic>
          </wp:inline>
        </w:drawing>
      </w:r>
    </w:p>
    <w:p w14:paraId="4A5B8937" w14:textId="7C9E8BC7" w:rsidR="00131AC2" w:rsidRPr="00D839B1" w:rsidRDefault="00D839B1" w:rsidP="00D839B1">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02DB2A80" w14:textId="77777777" w:rsidR="00E35079" w:rsidRPr="00826548" w:rsidRDefault="00E35079" w:rsidP="003D7EA8">
      <w:pPr>
        <w:pStyle w:val="Prrafodelista"/>
        <w:ind w:left="644" w:firstLine="0"/>
        <w:rPr>
          <w:rFonts w:cs="Times New Roman"/>
          <w:b/>
          <w:bCs/>
          <w:szCs w:val="24"/>
          <w:lang w:val="es-ES"/>
        </w:rPr>
      </w:pPr>
    </w:p>
    <w:p w14:paraId="0721C155" w14:textId="1DFE7D18" w:rsidR="0049462A" w:rsidRPr="00826548" w:rsidRDefault="0049462A" w:rsidP="0049462A">
      <w:pPr>
        <w:pStyle w:val="Ttulo1"/>
        <w:ind w:left="432"/>
        <w:rPr>
          <w:rFonts w:cs="Times New Roman"/>
          <w:szCs w:val="24"/>
          <w:lang w:val="es-ES"/>
        </w:rPr>
      </w:pPr>
      <w:bookmarkStart w:id="262" w:name="_Toc63378954"/>
      <w:r w:rsidRPr="00826548">
        <w:rPr>
          <w:rFonts w:cs="Times New Roman"/>
          <w:szCs w:val="24"/>
          <w:lang w:val="es-ES"/>
        </w:rPr>
        <w:t xml:space="preserve">CAPÍTULO </w:t>
      </w:r>
      <w:r w:rsidR="00131AC2">
        <w:rPr>
          <w:rFonts w:cs="Times New Roman"/>
          <w:szCs w:val="24"/>
          <w:lang w:val="es-ES"/>
        </w:rPr>
        <w:t>V</w:t>
      </w:r>
      <w:r w:rsidRPr="00826548">
        <w:rPr>
          <w:rFonts w:cs="Times New Roman"/>
          <w:szCs w:val="24"/>
          <w:lang w:val="es-ES"/>
        </w:rPr>
        <w:t>.</w:t>
      </w:r>
      <w:bookmarkEnd w:id="262"/>
      <w:r w:rsidRPr="00826548">
        <w:rPr>
          <w:rFonts w:cs="Times New Roman"/>
          <w:szCs w:val="24"/>
          <w:lang w:val="es-ES"/>
        </w:rPr>
        <w:t xml:space="preserve"> </w:t>
      </w:r>
    </w:p>
    <w:p w14:paraId="18484E60" w14:textId="08E1FBC3" w:rsidR="00A0293E" w:rsidRPr="009876F2" w:rsidRDefault="0049462A" w:rsidP="009876F2">
      <w:pPr>
        <w:pStyle w:val="Ttulo1"/>
        <w:numPr>
          <w:ilvl w:val="0"/>
          <w:numId w:val="77"/>
        </w:numPr>
        <w:rPr>
          <w:rFonts w:cs="Times New Roman"/>
          <w:szCs w:val="24"/>
          <w:lang w:val="es-ES"/>
        </w:rPr>
      </w:pPr>
      <w:bookmarkStart w:id="263" w:name="_Toc63378955"/>
      <w:r>
        <w:rPr>
          <w:rFonts w:cs="Times New Roman"/>
          <w:szCs w:val="24"/>
          <w:lang w:val="es-ES"/>
        </w:rPr>
        <w:t>Análisis e ingeniería de requerimientos</w:t>
      </w:r>
      <w:bookmarkEnd w:id="263"/>
    </w:p>
    <w:p w14:paraId="4DD30891" w14:textId="5E85F33B" w:rsidR="0049462A" w:rsidRPr="00826548" w:rsidRDefault="00F236E6" w:rsidP="00F236E6">
      <w:pPr>
        <w:pStyle w:val="Ttulo2"/>
        <w:rPr>
          <w:lang w:val="es-ES"/>
        </w:rPr>
      </w:pPr>
      <w:bookmarkStart w:id="264" w:name="_Toc63378956"/>
      <w:r>
        <w:rPr>
          <w:lang w:val="es-ES"/>
        </w:rPr>
        <w:t xml:space="preserve">5.1. </w:t>
      </w:r>
      <w:r w:rsidR="005B0F71">
        <w:rPr>
          <w:lang w:val="es-ES"/>
        </w:rPr>
        <w:t>Análisis de requerimientos</w:t>
      </w:r>
      <w:bookmarkEnd w:id="264"/>
    </w:p>
    <w:tbl>
      <w:tblPr>
        <w:tblStyle w:val="Tabladelista6concolores"/>
        <w:tblW w:w="8221" w:type="dxa"/>
        <w:jc w:val="center"/>
        <w:tblLook w:val="04A0" w:firstRow="1" w:lastRow="0" w:firstColumn="1" w:lastColumn="0" w:noHBand="0" w:noVBand="1"/>
      </w:tblPr>
      <w:tblGrid>
        <w:gridCol w:w="1820"/>
        <w:gridCol w:w="6401"/>
      </w:tblGrid>
      <w:tr w:rsidR="0049462A" w:rsidRPr="00826548" w14:paraId="46DFA8A2" w14:textId="77777777" w:rsidTr="00216C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0" w:type="dxa"/>
          </w:tcPr>
          <w:p w14:paraId="33FC6EBB" w14:textId="77777777" w:rsidR="0049462A" w:rsidRPr="00826548" w:rsidRDefault="0049462A" w:rsidP="001627EF">
            <w:pPr>
              <w:rPr>
                <w:rFonts w:cs="Times New Roman"/>
                <w:lang w:val="es-ES"/>
              </w:rPr>
            </w:pPr>
          </w:p>
        </w:tc>
        <w:tc>
          <w:tcPr>
            <w:tcW w:w="6401" w:type="dxa"/>
          </w:tcPr>
          <w:p w14:paraId="7630BD6B" w14:textId="77777777" w:rsidR="0049462A" w:rsidRPr="00826548" w:rsidRDefault="0049462A" w:rsidP="001627EF">
            <w:pPr>
              <w:cnfStyle w:val="100000000000" w:firstRow="1" w:lastRow="0" w:firstColumn="0" w:lastColumn="0" w:oddVBand="0" w:evenVBand="0" w:oddHBand="0" w:evenHBand="0" w:firstRowFirstColumn="0" w:firstRowLastColumn="0" w:lastRowFirstColumn="0" w:lastRowLastColumn="0"/>
              <w:rPr>
                <w:rFonts w:cs="Times New Roman"/>
                <w:b w:val="0"/>
                <w:lang w:val="es-ES"/>
              </w:rPr>
            </w:pPr>
            <w:r w:rsidRPr="00826548">
              <w:rPr>
                <w:rFonts w:cs="Times New Roman"/>
                <w:iCs/>
                <w:szCs w:val="20"/>
                <w:lang w:val="es-ES"/>
              </w:rPr>
              <w:t>ESPECIFICACIÓN ACTORES INICIALES</w:t>
            </w:r>
          </w:p>
        </w:tc>
      </w:tr>
      <w:tr w:rsidR="0049462A" w:rsidRPr="00826548" w14:paraId="346F4B4A" w14:textId="77777777" w:rsidTr="00216C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0" w:type="dxa"/>
          </w:tcPr>
          <w:p w14:paraId="0D5524F3" w14:textId="77777777" w:rsidR="0049462A" w:rsidRPr="00826548" w:rsidRDefault="0049462A" w:rsidP="001627EF">
            <w:pPr>
              <w:rPr>
                <w:rFonts w:cs="Times New Roman"/>
                <w:lang w:val="es-ES"/>
              </w:rPr>
            </w:pPr>
            <w:r w:rsidRPr="00826548">
              <w:rPr>
                <w:rFonts w:cs="Times New Roman"/>
                <w:szCs w:val="20"/>
                <w:lang w:val="es-ES"/>
              </w:rPr>
              <w:t>Actores</w:t>
            </w:r>
          </w:p>
        </w:tc>
        <w:tc>
          <w:tcPr>
            <w:tcW w:w="6401" w:type="dxa"/>
          </w:tcPr>
          <w:p w14:paraId="16772671" w14:textId="77777777" w:rsidR="0049462A" w:rsidRPr="00826548" w:rsidRDefault="0049462A" w:rsidP="00946104">
            <w:pPr>
              <w:pStyle w:val="TableContents"/>
              <w:numPr>
                <w:ilvl w:val="0"/>
                <w:numId w:val="65"/>
              </w:numPr>
              <w:spacing w:line="360" w:lineRule="auto"/>
              <w:ind w:left="35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sidRPr="00826548">
              <w:rPr>
                <w:rFonts w:ascii="Times New Roman" w:hAnsi="Times New Roman" w:cs="Times New Roman"/>
                <w:iCs/>
                <w:sz w:val="24"/>
              </w:rPr>
              <w:t>Usuario SAT</w:t>
            </w:r>
          </w:p>
          <w:p w14:paraId="740A7E4F" w14:textId="77777777" w:rsidR="0049462A" w:rsidRPr="00826548" w:rsidRDefault="0049462A" w:rsidP="00946104">
            <w:pPr>
              <w:pStyle w:val="TableContents"/>
              <w:numPr>
                <w:ilvl w:val="0"/>
                <w:numId w:val="65"/>
              </w:numPr>
              <w:spacing w:line="360" w:lineRule="auto"/>
              <w:ind w:left="35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sidRPr="00826548">
              <w:rPr>
                <w:rFonts w:ascii="Times New Roman" w:hAnsi="Times New Roman" w:cs="Times New Roman"/>
                <w:iCs/>
                <w:sz w:val="24"/>
              </w:rPr>
              <w:t>Usuario MP</w:t>
            </w:r>
          </w:p>
          <w:p w14:paraId="519CA4EB" w14:textId="77777777" w:rsidR="0049462A" w:rsidRPr="00826548" w:rsidRDefault="0049462A" w:rsidP="00946104">
            <w:pPr>
              <w:pStyle w:val="TableContents"/>
              <w:numPr>
                <w:ilvl w:val="0"/>
                <w:numId w:val="65"/>
              </w:numPr>
              <w:spacing w:line="360" w:lineRule="auto"/>
              <w:ind w:left="35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sidRPr="00826548">
              <w:rPr>
                <w:rFonts w:ascii="Times New Roman" w:hAnsi="Times New Roman" w:cs="Times New Roman"/>
                <w:iCs/>
                <w:sz w:val="24"/>
              </w:rPr>
              <w:t>Enlace Unidad Administrativa</w:t>
            </w:r>
          </w:p>
          <w:p w14:paraId="016FADE8" w14:textId="77777777" w:rsidR="0049462A" w:rsidRPr="00826548" w:rsidRDefault="0049462A" w:rsidP="00946104">
            <w:pPr>
              <w:pStyle w:val="TableContents"/>
              <w:numPr>
                <w:ilvl w:val="0"/>
                <w:numId w:val="65"/>
              </w:numPr>
              <w:spacing w:line="360" w:lineRule="auto"/>
              <w:ind w:left="35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sidRPr="00826548">
              <w:rPr>
                <w:rFonts w:ascii="Times New Roman" w:hAnsi="Times New Roman" w:cs="Times New Roman"/>
                <w:iCs/>
                <w:sz w:val="24"/>
              </w:rPr>
              <w:t>Administrador SAT</w:t>
            </w:r>
          </w:p>
        </w:tc>
      </w:tr>
      <w:tr w:rsidR="0049462A" w:rsidRPr="00826548" w14:paraId="60C31800" w14:textId="77777777" w:rsidTr="00216CAC">
        <w:trPr>
          <w:jc w:val="center"/>
        </w:trPr>
        <w:tc>
          <w:tcPr>
            <w:cnfStyle w:val="001000000000" w:firstRow="0" w:lastRow="0" w:firstColumn="1" w:lastColumn="0" w:oddVBand="0" w:evenVBand="0" w:oddHBand="0" w:evenHBand="0" w:firstRowFirstColumn="0" w:firstRowLastColumn="0" w:lastRowFirstColumn="0" w:lastRowLastColumn="0"/>
            <w:tcW w:w="1820" w:type="dxa"/>
          </w:tcPr>
          <w:p w14:paraId="2CA81D98" w14:textId="77777777" w:rsidR="0049462A" w:rsidRPr="00826548" w:rsidRDefault="0049462A" w:rsidP="001627EF">
            <w:pPr>
              <w:rPr>
                <w:rFonts w:cs="Times New Roman"/>
                <w:lang w:val="es-ES"/>
              </w:rPr>
            </w:pPr>
            <w:r w:rsidRPr="00826548">
              <w:rPr>
                <w:rFonts w:cs="Times New Roman"/>
                <w:szCs w:val="20"/>
                <w:lang w:val="es-ES"/>
              </w:rPr>
              <w:t>Descripción</w:t>
            </w:r>
          </w:p>
        </w:tc>
        <w:tc>
          <w:tcPr>
            <w:tcW w:w="6401" w:type="dxa"/>
          </w:tcPr>
          <w:p w14:paraId="488408AD" w14:textId="77777777" w:rsidR="0049462A" w:rsidRPr="00826548" w:rsidRDefault="0049462A" w:rsidP="00946104">
            <w:pPr>
              <w:pStyle w:val="TableContents"/>
              <w:numPr>
                <w:ilvl w:val="0"/>
                <w:numId w:val="65"/>
              </w:numPr>
              <w:spacing w:line="360" w:lineRule="auto"/>
              <w:ind w:left="35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rPr>
            </w:pPr>
            <w:r w:rsidRPr="00826548">
              <w:rPr>
                <w:rFonts w:ascii="Times New Roman" w:hAnsi="Times New Roman" w:cs="Times New Roman"/>
                <w:b/>
                <w:bCs/>
                <w:iCs/>
                <w:sz w:val="24"/>
              </w:rPr>
              <w:t>Usuario SAT</w:t>
            </w:r>
            <w:r w:rsidRPr="00826548">
              <w:rPr>
                <w:rFonts w:ascii="Times New Roman" w:hAnsi="Times New Roman" w:cs="Times New Roman"/>
                <w:iCs/>
                <w:sz w:val="24"/>
              </w:rPr>
              <w:t xml:space="preserve">: Dicho actor representa a los colaboradores de la Superintendencia de Administración Tributaria los cuales tendrán interacción en las solicitudes realizadas por orden judiciales realizando el análisis del requerimiento por parte del Ministerio Publico, así como la verificación del requerimiento frente a la Orden Judicial presentada en la solicitud. Estos se encargarán así mismo de recabar toda la información a través del sistema asignando a las áreas administrativas correspondientes para que estas puedan </w:t>
            </w:r>
            <w:r w:rsidRPr="00826548">
              <w:rPr>
                <w:rFonts w:ascii="Times New Roman" w:hAnsi="Times New Roman" w:cs="Times New Roman"/>
                <w:iCs/>
                <w:sz w:val="24"/>
              </w:rPr>
              <w:lastRenderedPageBreak/>
              <w:t>proporcionar la información requerida.</w:t>
            </w:r>
          </w:p>
          <w:p w14:paraId="0C4DBCBD" w14:textId="77777777" w:rsidR="0049462A" w:rsidRPr="00826548" w:rsidRDefault="0049462A" w:rsidP="00946104">
            <w:pPr>
              <w:pStyle w:val="TableContents"/>
              <w:numPr>
                <w:ilvl w:val="0"/>
                <w:numId w:val="65"/>
              </w:numPr>
              <w:spacing w:line="360" w:lineRule="auto"/>
              <w:ind w:left="35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rPr>
            </w:pPr>
            <w:r w:rsidRPr="00826548">
              <w:rPr>
                <w:rFonts w:ascii="Times New Roman" w:hAnsi="Times New Roman" w:cs="Times New Roman"/>
                <w:b/>
                <w:bCs/>
                <w:iCs/>
                <w:sz w:val="24"/>
              </w:rPr>
              <w:t>Usuario MP</w:t>
            </w:r>
            <w:r w:rsidRPr="00826548">
              <w:rPr>
                <w:rFonts w:ascii="Times New Roman" w:hAnsi="Times New Roman" w:cs="Times New Roman"/>
                <w:iCs/>
                <w:sz w:val="24"/>
              </w:rPr>
              <w:t>: Representa a todos los profesionales delegados por parte del Ministerio Público para poder realizar solicitudes de información a la Superintendencia de Administración Tributaria, este actor podrá contar con diversos roles que permitirán realizar solicitudes de oficio, solicitudes por orden judicial y consulta de solicitudes realizadas.</w:t>
            </w:r>
          </w:p>
          <w:p w14:paraId="1D4E5F67" w14:textId="77777777" w:rsidR="0049462A" w:rsidRPr="00826548" w:rsidRDefault="0049462A" w:rsidP="00946104">
            <w:pPr>
              <w:pStyle w:val="TableContents"/>
              <w:numPr>
                <w:ilvl w:val="0"/>
                <w:numId w:val="65"/>
              </w:numPr>
              <w:spacing w:line="360" w:lineRule="auto"/>
              <w:ind w:left="35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sz w:val="24"/>
              </w:rPr>
            </w:pPr>
            <w:r w:rsidRPr="00826548">
              <w:rPr>
                <w:rFonts w:ascii="Times New Roman" w:hAnsi="Times New Roman" w:cs="Times New Roman"/>
                <w:b/>
                <w:bCs/>
                <w:iCs/>
                <w:sz w:val="24"/>
              </w:rPr>
              <w:t xml:space="preserve">Enlace Unidad Administrativa: </w:t>
            </w:r>
            <w:r w:rsidRPr="00826548">
              <w:rPr>
                <w:rFonts w:ascii="Times New Roman" w:hAnsi="Times New Roman" w:cs="Times New Roman"/>
                <w:iCs/>
                <w:sz w:val="24"/>
              </w:rPr>
              <w:t>Representa a los profesionales asignados como enlaces directos de las diversas unidades administrativas para proporcionar información requerida por el Usuario SAT.</w:t>
            </w:r>
          </w:p>
          <w:p w14:paraId="62AEA37F" w14:textId="77777777" w:rsidR="0049462A" w:rsidRPr="00826548" w:rsidRDefault="0049462A" w:rsidP="00946104">
            <w:pPr>
              <w:pStyle w:val="TableContents"/>
              <w:numPr>
                <w:ilvl w:val="0"/>
                <w:numId w:val="65"/>
              </w:numPr>
              <w:spacing w:line="360" w:lineRule="auto"/>
              <w:ind w:left="35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sz w:val="24"/>
              </w:rPr>
            </w:pPr>
            <w:r w:rsidRPr="00826548">
              <w:rPr>
                <w:rFonts w:ascii="Times New Roman" w:hAnsi="Times New Roman" w:cs="Times New Roman"/>
                <w:b/>
                <w:bCs/>
                <w:iCs/>
                <w:sz w:val="24"/>
              </w:rPr>
              <w:t xml:space="preserve">Enlace Unidad Administrativa: </w:t>
            </w:r>
            <w:r w:rsidRPr="00826548">
              <w:rPr>
                <w:rFonts w:ascii="Times New Roman" w:hAnsi="Times New Roman" w:cs="Times New Roman"/>
                <w:iCs/>
                <w:sz w:val="24"/>
              </w:rPr>
              <w:t>Representa a los usuarios que tendrán control sobre todo el sistema, así como la alimentación de catálogos asociados al mismo.</w:t>
            </w:r>
          </w:p>
        </w:tc>
      </w:tr>
      <w:tr w:rsidR="0049462A" w:rsidRPr="00826548" w14:paraId="48ADF5D9" w14:textId="77777777" w:rsidTr="00216C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0" w:type="dxa"/>
          </w:tcPr>
          <w:p w14:paraId="377CA22D" w14:textId="77777777" w:rsidR="0049462A" w:rsidRPr="00826548" w:rsidRDefault="0049462A" w:rsidP="001627EF">
            <w:pPr>
              <w:rPr>
                <w:rFonts w:cs="Times New Roman"/>
                <w:b w:val="0"/>
                <w:bCs w:val="0"/>
                <w:szCs w:val="20"/>
                <w:lang w:val="es-ES"/>
              </w:rPr>
            </w:pPr>
            <w:r w:rsidRPr="00826548">
              <w:rPr>
                <w:rFonts w:cs="Times New Roman"/>
                <w:szCs w:val="20"/>
                <w:lang w:val="es-ES"/>
              </w:rPr>
              <w:lastRenderedPageBreak/>
              <w:t>Comentarios</w:t>
            </w:r>
          </w:p>
        </w:tc>
        <w:tc>
          <w:tcPr>
            <w:tcW w:w="6401" w:type="dxa"/>
          </w:tcPr>
          <w:p w14:paraId="43665A96" w14:textId="77777777" w:rsidR="0049462A" w:rsidRPr="00826548" w:rsidRDefault="0049462A" w:rsidP="00946104">
            <w:pPr>
              <w:pStyle w:val="TableContents"/>
              <w:numPr>
                <w:ilvl w:val="0"/>
                <w:numId w:val="6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sidRPr="00826548">
              <w:rPr>
                <w:rFonts w:ascii="Times New Roman" w:hAnsi="Times New Roman" w:cs="Times New Roman"/>
                <w:iCs/>
                <w:sz w:val="24"/>
              </w:rPr>
              <w:t xml:space="preserve">La aplicación será desarrollada en dos partes, una para el uso interno de la SAT conocido como bandeja, y una parte publica que será para el </w:t>
            </w:r>
            <w:r w:rsidRPr="00826548">
              <w:rPr>
                <w:rFonts w:ascii="Times New Roman" w:hAnsi="Times New Roman" w:cs="Times New Roman"/>
                <w:b/>
                <w:iCs/>
                <w:sz w:val="24"/>
              </w:rPr>
              <w:t>Usuario MP</w:t>
            </w:r>
            <w:r w:rsidRPr="00826548">
              <w:rPr>
                <w:rFonts w:ascii="Times New Roman" w:hAnsi="Times New Roman" w:cs="Times New Roman"/>
                <w:iCs/>
                <w:sz w:val="24"/>
              </w:rPr>
              <w:t>.</w:t>
            </w:r>
          </w:p>
        </w:tc>
      </w:tr>
    </w:tbl>
    <w:p w14:paraId="54BD5900" w14:textId="77777777" w:rsidR="0049462A" w:rsidRPr="00826548" w:rsidRDefault="0049462A" w:rsidP="0049462A">
      <w:pPr>
        <w:rPr>
          <w:rFonts w:cs="Times New Roman"/>
          <w:lang w:val="es-ES"/>
        </w:rPr>
      </w:pPr>
    </w:p>
    <w:p w14:paraId="7F0C46AA" w14:textId="2D01826D" w:rsidR="0049462A" w:rsidRPr="00F236E6" w:rsidRDefault="00F236E6" w:rsidP="00F236E6">
      <w:pPr>
        <w:pStyle w:val="Ttulo2"/>
        <w:rPr>
          <w:lang w:val="es-ES"/>
        </w:rPr>
      </w:pPr>
      <w:bookmarkStart w:id="265" w:name="_Toc63378957"/>
      <w:r>
        <w:rPr>
          <w:lang w:val="es-ES"/>
        </w:rPr>
        <w:t xml:space="preserve">5.2. </w:t>
      </w:r>
      <w:r w:rsidR="0049462A" w:rsidRPr="00F236E6">
        <w:rPr>
          <w:lang w:val="es-ES"/>
        </w:rPr>
        <w:t>Requerimientos funcionales</w:t>
      </w:r>
      <w:bookmarkEnd w:id="265"/>
    </w:p>
    <w:tbl>
      <w:tblPr>
        <w:tblStyle w:val="Tabladelista6concolores"/>
        <w:tblW w:w="8221" w:type="dxa"/>
        <w:jc w:val="center"/>
        <w:tblLook w:val="04A0" w:firstRow="1" w:lastRow="0" w:firstColumn="1" w:lastColumn="0" w:noHBand="0" w:noVBand="1"/>
      </w:tblPr>
      <w:tblGrid>
        <w:gridCol w:w="1914"/>
        <w:gridCol w:w="6307"/>
      </w:tblGrid>
      <w:tr w:rsidR="0049462A" w:rsidRPr="00826548" w14:paraId="1E02BE48" w14:textId="77777777" w:rsidTr="0004179B">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914" w:type="dxa"/>
          </w:tcPr>
          <w:p w14:paraId="14FFD6A8" w14:textId="77777777" w:rsidR="0049462A" w:rsidRPr="00826548" w:rsidRDefault="0049462A" w:rsidP="001627EF">
            <w:pPr>
              <w:pStyle w:val="Ttulo3"/>
              <w:outlineLvl w:val="2"/>
              <w:rPr>
                <w:rFonts w:cs="Times New Roman"/>
                <w:lang w:val="es-ES"/>
              </w:rPr>
            </w:pPr>
          </w:p>
        </w:tc>
        <w:tc>
          <w:tcPr>
            <w:tcW w:w="6307" w:type="dxa"/>
          </w:tcPr>
          <w:p w14:paraId="35DA97EA" w14:textId="04370891" w:rsidR="0049462A" w:rsidRPr="001627EF" w:rsidRDefault="001627EF" w:rsidP="001627EF">
            <w:pPr>
              <w:pStyle w:val="Ttulo3"/>
              <w:outlineLvl w:val="2"/>
              <w:cnfStyle w:val="100000000000" w:firstRow="1" w:lastRow="0" w:firstColumn="0" w:lastColumn="0" w:oddVBand="0" w:evenVBand="0" w:oddHBand="0" w:evenHBand="0" w:firstRowFirstColumn="0" w:firstRowLastColumn="0" w:lastRowFirstColumn="0" w:lastRowLastColumn="0"/>
              <w:rPr>
                <w:rFonts w:cs="Times New Roman"/>
                <w:iCs/>
                <w:lang w:val="es-ES"/>
              </w:rPr>
            </w:pPr>
            <w:bookmarkStart w:id="266" w:name="_Toc42983008"/>
            <w:bookmarkStart w:id="267" w:name="_Toc63378958"/>
            <w:r w:rsidRPr="001627EF">
              <w:rPr>
                <w:rFonts w:cs="Times New Roman"/>
                <w:iCs/>
                <w:szCs w:val="21"/>
                <w:lang w:val="es-ES"/>
              </w:rPr>
              <w:t>Reqfun-001_</w:t>
            </w:r>
            <w:r w:rsidR="004E64FD">
              <w:rPr>
                <w:rFonts w:cs="Times New Roman"/>
                <w:iCs/>
                <w:szCs w:val="21"/>
                <w:lang w:val="es-ES"/>
              </w:rPr>
              <w:t>L</w:t>
            </w:r>
            <w:r w:rsidRPr="001627EF">
              <w:rPr>
                <w:rFonts w:cs="Times New Roman"/>
                <w:iCs/>
                <w:szCs w:val="21"/>
                <w:lang w:val="es-ES"/>
              </w:rPr>
              <w:t>ogin de aplicación</w:t>
            </w:r>
            <w:bookmarkEnd w:id="266"/>
            <w:bookmarkEnd w:id="267"/>
          </w:p>
        </w:tc>
      </w:tr>
      <w:tr w:rsidR="0049462A" w:rsidRPr="00826548" w14:paraId="078BFC5D" w14:textId="77777777" w:rsidTr="0004179B">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914" w:type="dxa"/>
          </w:tcPr>
          <w:p w14:paraId="6A4A9490" w14:textId="77777777" w:rsidR="0049462A" w:rsidRPr="00826548" w:rsidRDefault="0049462A" w:rsidP="001627EF">
            <w:pPr>
              <w:rPr>
                <w:rFonts w:cs="Times New Roman"/>
                <w:lang w:val="es-ES"/>
              </w:rPr>
            </w:pPr>
          </w:p>
        </w:tc>
        <w:tc>
          <w:tcPr>
            <w:tcW w:w="6307" w:type="dxa"/>
          </w:tcPr>
          <w:p w14:paraId="4A32524C" w14:textId="77777777" w:rsidR="0049462A" w:rsidRPr="001627EF" w:rsidRDefault="0049462A" w:rsidP="001627EF">
            <w:pPr>
              <w:cnfStyle w:val="000000100000" w:firstRow="0" w:lastRow="0" w:firstColumn="0" w:lastColumn="0" w:oddVBand="0" w:evenVBand="0" w:oddHBand="1" w:evenHBand="0" w:firstRowFirstColumn="0" w:firstRowLastColumn="0" w:lastRowFirstColumn="0" w:lastRowLastColumn="0"/>
              <w:rPr>
                <w:rFonts w:cs="Times New Roman"/>
                <w:iCs/>
                <w:lang w:val="es-ES"/>
              </w:rPr>
            </w:pPr>
            <w:r w:rsidRPr="001627EF">
              <w:rPr>
                <w:rFonts w:cs="Times New Roman"/>
                <w:iCs/>
                <w:szCs w:val="20"/>
                <w:lang w:val="es-ES"/>
              </w:rPr>
              <w:t>001</w:t>
            </w:r>
          </w:p>
        </w:tc>
      </w:tr>
      <w:tr w:rsidR="0049462A" w:rsidRPr="00826548" w14:paraId="3B8925F9" w14:textId="77777777" w:rsidTr="0004179B">
        <w:trPr>
          <w:trHeight w:val="1348"/>
          <w:jc w:val="center"/>
        </w:trPr>
        <w:tc>
          <w:tcPr>
            <w:cnfStyle w:val="001000000000" w:firstRow="0" w:lastRow="0" w:firstColumn="1" w:lastColumn="0" w:oddVBand="0" w:evenVBand="0" w:oddHBand="0" w:evenHBand="0" w:firstRowFirstColumn="0" w:firstRowLastColumn="0" w:lastRowFirstColumn="0" w:lastRowLastColumn="0"/>
            <w:tcW w:w="1914" w:type="dxa"/>
          </w:tcPr>
          <w:p w14:paraId="205D2B97" w14:textId="77777777" w:rsidR="0049462A" w:rsidRPr="00826548" w:rsidRDefault="0049462A" w:rsidP="001627EF">
            <w:pPr>
              <w:rPr>
                <w:rFonts w:cs="Times New Roman"/>
                <w:lang w:val="es-ES"/>
              </w:rPr>
            </w:pPr>
            <w:r w:rsidRPr="00826548">
              <w:rPr>
                <w:rFonts w:cs="Times New Roman"/>
                <w:szCs w:val="20"/>
                <w:lang w:val="es-ES"/>
              </w:rPr>
              <w:t>Dependencias</w:t>
            </w:r>
          </w:p>
        </w:tc>
        <w:tc>
          <w:tcPr>
            <w:tcW w:w="6307" w:type="dxa"/>
          </w:tcPr>
          <w:p w14:paraId="315E155A" w14:textId="77777777" w:rsidR="0049462A" w:rsidRPr="00826548" w:rsidRDefault="0049462A" w:rsidP="001627EF">
            <w:pPr>
              <w:pStyle w:val="TableContent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sz w:val="24"/>
                <w:szCs w:val="20"/>
              </w:rPr>
            </w:pPr>
            <w:r w:rsidRPr="00826548">
              <w:rPr>
                <w:rFonts w:ascii="Times New Roman" w:hAnsi="Times New Roman" w:cs="Times New Roman"/>
                <w:b/>
                <w:iCs/>
                <w:sz w:val="24"/>
                <w:szCs w:val="20"/>
              </w:rPr>
              <w:t>Requerimientos Generales dependientes:</w:t>
            </w:r>
          </w:p>
          <w:p w14:paraId="0165DAD7" w14:textId="77777777" w:rsidR="0049462A" w:rsidRPr="00826548" w:rsidRDefault="0049462A" w:rsidP="00946104">
            <w:pPr>
              <w:pStyle w:val="TableContents"/>
              <w:numPr>
                <w:ilvl w:val="0"/>
                <w:numId w:val="67"/>
              </w:numPr>
              <w:spacing w:line="360" w:lineRule="auto"/>
              <w:ind w:left="35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826548">
              <w:rPr>
                <w:rFonts w:ascii="Times New Roman" w:hAnsi="Times New Roman" w:cs="Times New Roman"/>
                <w:sz w:val="24"/>
                <w:szCs w:val="20"/>
              </w:rPr>
              <w:t>Reqgen-001_captura de datos, inicio de sesión y autenticación de usuarios</w:t>
            </w:r>
          </w:p>
        </w:tc>
      </w:tr>
      <w:tr w:rsidR="0049462A" w:rsidRPr="00826548" w14:paraId="6FE11A6E" w14:textId="77777777" w:rsidTr="0004179B">
        <w:trPr>
          <w:cnfStyle w:val="000000100000" w:firstRow="0" w:lastRow="0" w:firstColumn="0" w:lastColumn="0" w:oddVBand="0" w:evenVBand="0" w:oddHBand="1" w:evenHBand="0" w:firstRowFirstColumn="0" w:firstRowLastColumn="0" w:lastRowFirstColumn="0" w:lastRowLastColumn="0"/>
          <w:trHeight w:val="1348"/>
          <w:jc w:val="center"/>
        </w:trPr>
        <w:tc>
          <w:tcPr>
            <w:cnfStyle w:val="001000000000" w:firstRow="0" w:lastRow="0" w:firstColumn="1" w:lastColumn="0" w:oddVBand="0" w:evenVBand="0" w:oddHBand="0" w:evenHBand="0" w:firstRowFirstColumn="0" w:firstRowLastColumn="0" w:lastRowFirstColumn="0" w:lastRowLastColumn="0"/>
            <w:tcW w:w="1914" w:type="dxa"/>
          </w:tcPr>
          <w:p w14:paraId="1782A052" w14:textId="77777777" w:rsidR="0049462A" w:rsidRPr="00826548" w:rsidRDefault="0049462A" w:rsidP="001627EF">
            <w:pPr>
              <w:rPr>
                <w:rFonts w:cs="Times New Roman"/>
                <w:lang w:val="es-ES"/>
              </w:rPr>
            </w:pPr>
            <w:r w:rsidRPr="00826548">
              <w:rPr>
                <w:rFonts w:cs="Times New Roman"/>
                <w:szCs w:val="20"/>
                <w:lang w:val="es-ES"/>
              </w:rPr>
              <w:t>Descripción</w:t>
            </w:r>
          </w:p>
        </w:tc>
        <w:tc>
          <w:tcPr>
            <w:tcW w:w="6307" w:type="dxa"/>
          </w:tcPr>
          <w:p w14:paraId="094D2716" w14:textId="77777777" w:rsidR="0049462A" w:rsidRPr="00826548" w:rsidRDefault="0049462A" w:rsidP="00946104">
            <w:pPr>
              <w:pStyle w:val="TableContents"/>
              <w:numPr>
                <w:ilvl w:val="0"/>
                <w:numId w:val="65"/>
              </w:numPr>
              <w:spacing w:line="360" w:lineRule="auto"/>
              <w:ind w:left="35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1"/>
              </w:rPr>
            </w:pPr>
            <w:r w:rsidRPr="00826548">
              <w:rPr>
                <w:rFonts w:ascii="Times New Roman" w:hAnsi="Times New Roman" w:cs="Times New Roman"/>
                <w:iCs/>
                <w:sz w:val="24"/>
                <w:szCs w:val="21"/>
              </w:rPr>
              <w:t>El sistema capturara y registrara los datos para los usuarios tanto de la SAT como de los usuarios asignados para realizar solicitudes por parte del MP.</w:t>
            </w:r>
          </w:p>
        </w:tc>
      </w:tr>
      <w:tr w:rsidR="0049462A" w:rsidRPr="00826548" w14:paraId="348BA129" w14:textId="77777777" w:rsidTr="0004179B">
        <w:trPr>
          <w:trHeight w:val="2678"/>
          <w:jc w:val="center"/>
        </w:trPr>
        <w:tc>
          <w:tcPr>
            <w:cnfStyle w:val="001000000000" w:firstRow="0" w:lastRow="0" w:firstColumn="1" w:lastColumn="0" w:oddVBand="0" w:evenVBand="0" w:oddHBand="0" w:evenHBand="0" w:firstRowFirstColumn="0" w:firstRowLastColumn="0" w:lastRowFirstColumn="0" w:lastRowLastColumn="0"/>
            <w:tcW w:w="1914" w:type="dxa"/>
          </w:tcPr>
          <w:p w14:paraId="29BFEAF1" w14:textId="77777777" w:rsidR="0049462A" w:rsidRPr="00826548" w:rsidRDefault="0049462A" w:rsidP="001627EF">
            <w:pPr>
              <w:rPr>
                <w:rFonts w:cs="Times New Roman"/>
                <w:b w:val="0"/>
                <w:bCs w:val="0"/>
                <w:szCs w:val="20"/>
                <w:lang w:val="es-ES"/>
              </w:rPr>
            </w:pPr>
            <w:r w:rsidRPr="00826548">
              <w:rPr>
                <w:rFonts w:cs="Times New Roman"/>
                <w:szCs w:val="20"/>
                <w:lang w:val="es-ES"/>
              </w:rPr>
              <w:lastRenderedPageBreak/>
              <w:t>Datos específicos</w:t>
            </w:r>
          </w:p>
        </w:tc>
        <w:tc>
          <w:tcPr>
            <w:tcW w:w="6307" w:type="dxa"/>
          </w:tcPr>
          <w:p w14:paraId="42A4F87E" w14:textId="77777777" w:rsidR="0049462A" w:rsidRPr="00826548" w:rsidRDefault="0049462A" w:rsidP="00946104">
            <w:pPr>
              <w:pStyle w:val="TableContents"/>
              <w:numPr>
                <w:ilvl w:val="0"/>
                <w:numId w:val="6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0"/>
              </w:rPr>
            </w:pPr>
            <w:r w:rsidRPr="00826548">
              <w:rPr>
                <w:rFonts w:ascii="Times New Roman" w:hAnsi="Times New Roman" w:cs="Times New Roman"/>
                <w:iCs/>
                <w:sz w:val="24"/>
                <w:szCs w:val="20"/>
              </w:rPr>
              <w:t>Del usuario SAT y MP se capturarán los siguientes datos:</w:t>
            </w:r>
          </w:p>
          <w:p w14:paraId="4DDDC48D" w14:textId="77777777" w:rsidR="0049462A" w:rsidRPr="00826548" w:rsidRDefault="0049462A" w:rsidP="00946104">
            <w:pPr>
              <w:pStyle w:val="TableContents"/>
              <w:numPr>
                <w:ilvl w:val="1"/>
                <w:numId w:val="6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0"/>
              </w:rPr>
            </w:pPr>
            <w:r w:rsidRPr="00826548">
              <w:rPr>
                <w:rFonts w:ascii="Times New Roman" w:hAnsi="Times New Roman" w:cs="Times New Roman"/>
                <w:iCs/>
                <w:sz w:val="24"/>
                <w:szCs w:val="20"/>
              </w:rPr>
              <w:t>NIT.</w:t>
            </w:r>
          </w:p>
          <w:p w14:paraId="4FCA39B3" w14:textId="77777777" w:rsidR="0049462A" w:rsidRPr="00826548" w:rsidRDefault="0049462A" w:rsidP="00946104">
            <w:pPr>
              <w:pStyle w:val="TableContents"/>
              <w:numPr>
                <w:ilvl w:val="1"/>
                <w:numId w:val="6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0"/>
              </w:rPr>
            </w:pPr>
            <w:r w:rsidRPr="00826548">
              <w:rPr>
                <w:rFonts w:ascii="Times New Roman" w:hAnsi="Times New Roman" w:cs="Times New Roman"/>
                <w:iCs/>
                <w:sz w:val="24"/>
                <w:szCs w:val="20"/>
              </w:rPr>
              <w:t>Usuario.</w:t>
            </w:r>
          </w:p>
          <w:p w14:paraId="1C14781F" w14:textId="77777777" w:rsidR="0049462A" w:rsidRPr="00826548" w:rsidRDefault="0049462A" w:rsidP="00946104">
            <w:pPr>
              <w:pStyle w:val="TableContents"/>
              <w:numPr>
                <w:ilvl w:val="1"/>
                <w:numId w:val="6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0"/>
              </w:rPr>
            </w:pPr>
            <w:r w:rsidRPr="00826548">
              <w:rPr>
                <w:rFonts w:ascii="Times New Roman" w:hAnsi="Times New Roman" w:cs="Times New Roman"/>
                <w:iCs/>
                <w:sz w:val="24"/>
                <w:szCs w:val="20"/>
              </w:rPr>
              <w:t>Correo Electrónico para notificaciones.</w:t>
            </w:r>
          </w:p>
          <w:p w14:paraId="58510CE9" w14:textId="77777777" w:rsidR="0049462A" w:rsidRPr="00826548" w:rsidRDefault="0049462A" w:rsidP="00946104">
            <w:pPr>
              <w:pStyle w:val="TableContents"/>
              <w:numPr>
                <w:ilvl w:val="1"/>
                <w:numId w:val="6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0"/>
              </w:rPr>
            </w:pPr>
            <w:r w:rsidRPr="00826548">
              <w:rPr>
                <w:rFonts w:ascii="Times New Roman" w:hAnsi="Times New Roman" w:cs="Times New Roman"/>
                <w:iCs/>
                <w:sz w:val="24"/>
                <w:szCs w:val="20"/>
              </w:rPr>
              <w:t>Dirección IP de los dispositivos.</w:t>
            </w:r>
          </w:p>
          <w:p w14:paraId="386923B5" w14:textId="77777777" w:rsidR="0049462A" w:rsidRPr="00826548" w:rsidRDefault="0049462A" w:rsidP="00946104">
            <w:pPr>
              <w:pStyle w:val="TableContents"/>
              <w:numPr>
                <w:ilvl w:val="1"/>
                <w:numId w:val="6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0"/>
              </w:rPr>
            </w:pPr>
            <w:r w:rsidRPr="00826548">
              <w:rPr>
                <w:rFonts w:ascii="Times New Roman" w:hAnsi="Times New Roman" w:cs="Times New Roman"/>
                <w:iCs/>
                <w:sz w:val="24"/>
                <w:szCs w:val="20"/>
              </w:rPr>
              <w:t>Contraseña.</w:t>
            </w:r>
          </w:p>
        </w:tc>
      </w:tr>
      <w:tr w:rsidR="0049462A" w:rsidRPr="00826548" w14:paraId="040234A7" w14:textId="77777777" w:rsidTr="0004179B">
        <w:trPr>
          <w:cnfStyle w:val="000000100000" w:firstRow="0" w:lastRow="0" w:firstColumn="0" w:lastColumn="0" w:oddVBand="0" w:evenVBand="0" w:oddHBand="1" w:evenHBand="0" w:firstRowFirstColumn="0" w:firstRowLastColumn="0" w:lastRowFirstColumn="0" w:lastRowLastColumn="0"/>
          <w:trHeight w:val="1785"/>
          <w:jc w:val="center"/>
        </w:trPr>
        <w:tc>
          <w:tcPr>
            <w:cnfStyle w:val="001000000000" w:firstRow="0" w:lastRow="0" w:firstColumn="1" w:lastColumn="0" w:oddVBand="0" w:evenVBand="0" w:oddHBand="0" w:evenHBand="0" w:firstRowFirstColumn="0" w:firstRowLastColumn="0" w:lastRowFirstColumn="0" w:lastRowLastColumn="0"/>
            <w:tcW w:w="1914" w:type="dxa"/>
          </w:tcPr>
          <w:p w14:paraId="6BB26388" w14:textId="77777777" w:rsidR="0049462A" w:rsidRPr="00826548" w:rsidRDefault="0049462A" w:rsidP="001627EF">
            <w:pPr>
              <w:rPr>
                <w:rFonts w:cs="Times New Roman"/>
                <w:b w:val="0"/>
                <w:bCs w:val="0"/>
                <w:szCs w:val="20"/>
                <w:lang w:val="es-ES"/>
              </w:rPr>
            </w:pPr>
            <w:r w:rsidRPr="00826548">
              <w:rPr>
                <w:rFonts w:cs="Times New Roman"/>
                <w:szCs w:val="20"/>
                <w:lang w:val="es-ES"/>
              </w:rPr>
              <w:t>Comentarios</w:t>
            </w:r>
          </w:p>
        </w:tc>
        <w:tc>
          <w:tcPr>
            <w:tcW w:w="6307" w:type="dxa"/>
          </w:tcPr>
          <w:p w14:paraId="35A136BE" w14:textId="77777777" w:rsidR="0049462A" w:rsidRPr="00826548" w:rsidRDefault="0049462A" w:rsidP="00946104">
            <w:pPr>
              <w:pStyle w:val="TableContents"/>
              <w:numPr>
                <w:ilvl w:val="0"/>
                <w:numId w:val="6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0"/>
              </w:rPr>
            </w:pPr>
            <w:r w:rsidRPr="00826548">
              <w:rPr>
                <w:rFonts w:ascii="Times New Roman" w:hAnsi="Times New Roman" w:cs="Times New Roman"/>
                <w:iCs/>
                <w:sz w:val="24"/>
                <w:szCs w:val="20"/>
              </w:rPr>
              <w:t>A través del menú Saqb’e se autenticarán los usuarios del Ministerio Público, así como los usuarios internos de SAT.</w:t>
            </w:r>
          </w:p>
          <w:p w14:paraId="04BDE4E1" w14:textId="77777777" w:rsidR="0049462A" w:rsidRPr="00826548" w:rsidRDefault="0049462A" w:rsidP="00946104">
            <w:pPr>
              <w:pStyle w:val="TableContents"/>
              <w:numPr>
                <w:ilvl w:val="0"/>
                <w:numId w:val="6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0"/>
              </w:rPr>
            </w:pPr>
            <w:r w:rsidRPr="00826548">
              <w:rPr>
                <w:rFonts w:ascii="Times New Roman" w:hAnsi="Times New Roman" w:cs="Times New Roman"/>
                <w:iCs/>
                <w:sz w:val="24"/>
                <w:szCs w:val="20"/>
              </w:rPr>
              <w:t>Se les asignara un Rol a los respectivos Usuario SAT y MP por motivos de seguridad ya estipulados por SAT.</w:t>
            </w:r>
          </w:p>
        </w:tc>
      </w:tr>
    </w:tbl>
    <w:p w14:paraId="63AAA4E3" w14:textId="77777777" w:rsidR="0049462A" w:rsidRPr="00826548" w:rsidRDefault="0049462A" w:rsidP="0049462A">
      <w:pPr>
        <w:pStyle w:val="Textbody"/>
        <w:spacing w:after="0" w:line="360" w:lineRule="auto"/>
        <w:rPr>
          <w:rFonts w:ascii="Times New Roman" w:hAnsi="Times New Roman" w:cs="Times New Roman"/>
          <w:sz w:val="24"/>
        </w:rPr>
      </w:pPr>
    </w:p>
    <w:tbl>
      <w:tblPr>
        <w:tblStyle w:val="Tabladelista6concolores"/>
        <w:tblW w:w="8221" w:type="dxa"/>
        <w:jc w:val="center"/>
        <w:tblLook w:val="04A0" w:firstRow="1" w:lastRow="0" w:firstColumn="1" w:lastColumn="0" w:noHBand="0" w:noVBand="1"/>
      </w:tblPr>
      <w:tblGrid>
        <w:gridCol w:w="1914"/>
        <w:gridCol w:w="6307"/>
      </w:tblGrid>
      <w:tr w:rsidR="0049462A" w:rsidRPr="00826548" w14:paraId="51626C92" w14:textId="77777777" w:rsidTr="000417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2484777A" w14:textId="77777777" w:rsidR="0049462A" w:rsidRPr="00826548" w:rsidRDefault="0049462A" w:rsidP="00D26C73">
            <w:pPr>
              <w:rPr>
                <w:rFonts w:cs="Times New Roman"/>
                <w:lang w:val="es-ES"/>
              </w:rPr>
            </w:pPr>
          </w:p>
        </w:tc>
        <w:tc>
          <w:tcPr>
            <w:tcW w:w="6412" w:type="dxa"/>
          </w:tcPr>
          <w:p w14:paraId="08E84317" w14:textId="25B2587B" w:rsidR="0049462A" w:rsidRPr="001627EF" w:rsidRDefault="001627EF" w:rsidP="00D26C73">
            <w:pPr>
              <w:cnfStyle w:val="100000000000" w:firstRow="1" w:lastRow="0" w:firstColumn="0" w:lastColumn="0" w:oddVBand="0" w:evenVBand="0" w:oddHBand="0" w:evenHBand="0" w:firstRowFirstColumn="0" w:firstRowLastColumn="0" w:lastRowFirstColumn="0" w:lastRowLastColumn="0"/>
              <w:rPr>
                <w:rFonts w:cs="Times New Roman"/>
                <w:lang w:val="es-ES"/>
              </w:rPr>
            </w:pPr>
            <w:bookmarkStart w:id="268" w:name="_Toc42983009"/>
            <w:r w:rsidRPr="001627EF">
              <w:rPr>
                <w:rFonts w:cs="Times New Roman"/>
                <w:lang w:val="es-ES"/>
              </w:rPr>
              <w:t>Reqfun-002_inicio solicitud</w:t>
            </w:r>
            <w:bookmarkEnd w:id="268"/>
          </w:p>
        </w:tc>
      </w:tr>
      <w:tr w:rsidR="0049462A" w:rsidRPr="00826548" w14:paraId="727F17C2" w14:textId="77777777" w:rsidTr="000417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47EC051D" w14:textId="77777777" w:rsidR="0049462A" w:rsidRPr="00826548" w:rsidRDefault="0049462A" w:rsidP="00D26C73">
            <w:pPr>
              <w:rPr>
                <w:rFonts w:cs="Times New Roman"/>
                <w:lang w:val="es-ES"/>
              </w:rPr>
            </w:pPr>
          </w:p>
        </w:tc>
        <w:tc>
          <w:tcPr>
            <w:tcW w:w="6412" w:type="dxa"/>
          </w:tcPr>
          <w:p w14:paraId="448D0ED7" w14:textId="77777777" w:rsidR="0049462A" w:rsidRPr="001627EF" w:rsidRDefault="0049462A" w:rsidP="00D26C73">
            <w:pPr>
              <w:cnfStyle w:val="000000100000" w:firstRow="0" w:lastRow="0" w:firstColumn="0" w:lastColumn="0" w:oddVBand="0" w:evenVBand="0" w:oddHBand="1" w:evenHBand="0" w:firstRowFirstColumn="0" w:firstRowLastColumn="0" w:lastRowFirstColumn="0" w:lastRowLastColumn="0"/>
              <w:rPr>
                <w:rFonts w:cs="Times New Roman"/>
                <w:b/>
                <w:bCs/>
                <w:lang w:val="es-ES"/>
              </w:rPr>
            </w:pPr>
            <w:r w:rsidRPr="001627EF">
              <w:rPr>
                <w:rFonts w:cs="Times New Roman"/>
                <w:bCs/>
                <w:lang w:val="es-ES"/>
              </w:rPr>
              <w:t>001</w:t>
            </w:r>
          </w:p>
        </w:tc>
      </w:tr>
      <w:tr w:rsidR="0049462A" w:rsidRPr="00826548" w14:paraId="4735D4A8" w14:textId="77777777" w:rsidTr="0004179B">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10BF5C86" w14:textId="77777777" w:rsidR="0049462A" w:rsidRPr="00826548" w:rsidRDefault="0049462A" w:rsidP="00D26C73">
            <w:pPr>
              <w:rPr>
                <w:rFonts w:cs="Times New Roman"/>
                <w:lang w:val="es-ES"/>
              </w:rPr>
            </w:pPr>
            <w:r w:rsidRPr="00826548">
              <w:rPr>
                <w:rFonts w:cs="Times New Roman"/>
                <w:lang w:val="es-ES"/>
              </w:rPr>
              <w:t>Dependencias</w:t>
            </w:r>
          </w:p>
        </w:tc>
        <w:tc>
          <w:tcPr>
            <w:tcW w:w="6412" w:type="dxa"/>
          </w:tcPr>
          <w:p w14:paraId="184D3BA7"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b/>
                <w:bCs/>
                <w:lang w:val="es-ES"/>
              </w:rPr>
            </w:pPr>
            <w:r w:rsidRPr="00826548">
              <w:rPr>
                <w:rFonts w:cs="Times New Roman"/>
                <w:bCs/>
                <w:lang w:val="es-ES"/>
              </w:rPr>
              <w:t>Requerimientos Generales dependientes:</w:t>
            </w:r>
          </w:p>
          <w:p w14:paraId="65F62745"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b/>
                <w:bCs/>
                <w:lang w:val="es-ES"/>
              </w:rPr>
            </w:pPr>
            <w:r w:rsidRPr="00826548">
              <w:rPr>
                <w:rFonts w:cs="Times New Roman"/>
                <w:bCs/>
                <w:lang w:val="es-ES"/>
              </w:rPr>
              <w:t>Reqgen-001_captura de datos, inicio de sesión y autenticación de usuarios</w:t>
            </w:r>
          </w:p>
          <w:p w14:paraId="2F4D6559"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b/>
                <w:bCs/>
                <w:lang w:val="es-ES"/>
              </w:rPr>
            </w:pPr>
            <w:r w:rsidRPr="00826548">
              <w:rPr>
                <w:rFonts w:cs="Times New Roman"/>
                <w:bCs/>
                <w:lang w:val="es-ES"/>
              </w:rPr>
              <w:t>Reqgen-002_bandeja de notificaciones</w:t>
            </w:r>
          </w:p>
        </w:tc>
      </w:tr>
      <w:tr w:rsidR="0049462A" w:rsidRPr="00826548" w14:paraId="1D3B7632" w14:textId="77777777" w:rsidTr="000417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772C1C40" w14:textId="77777777" w:rsidR="0049462A" w:rsidRPr="00826548" w:rsidRDefault="0049462A" w:rsidP="00D26C73">
            <w:pPr>
              <w:rPr>
                <w:rFonts w:cs="Times New Roman"/>
                <w:lang w:val="es-ES"/>
              </w:rPr>
            </w:pPr>
            <w:r w:rsidRPr="00826548">
              <w:rPr>
                <w:rFonts w:cs="Times New Roman"/>
                <w:lang w:val="es-ES"/>
              </w:rPr>
              <w:t>Descripción</w:t>
            </w:r>
          </w:p>
        </w:tc>
        <w:tc>
          <w:tcPr>
            <w:tcW w:w="6412" w:type="dxa"/>
          </w:tcPr>
          <w:p w14:paraId="7244C0AD" w14:textId="77777777" w:rsidR="0049462A" w:rsidRPr="00826548" w:rsidRDefault="0049462A" w:rsidP="00D26C73">
            <w:pPr>
              <w:cnfStyle w:val="000000100000" w:firstRow="0" w:lastRow="0" w:firstColumn="0" w:lastColumn="0" w:oddVBand="0" w:evenVBand="0" w:oddHBand="1" w:evenHBand="0" w:firstRowFirstColumn="0" w:firstRowLastColumn="0" w:lastRowFirstColumn="0" w:lastRowLastColumn="0"/>
              <w:rPr>
                <w:rFonts w:cs="Times New Roman"/>
                <w:b/>
                <w:bCs/>
                <w:lang w:val="es-ES"/>
              </w:rPr>
            </w:pPr>
            <w:r w:rsidRPr="00826548">
              <w:rPr>
                <w:rFonts w:cs="Times New Roman"/>
                <w:bCs/>
                <w:lang w:val="es-ES"/>
              </w:rPr>
              <w:t>El sistema asignara un número de solicitud al momento en que el usuario designado por parte del MP inicie una gestión.</w:t>
            </w:r>
          </w:p>
          <w:p w14:paraId="52A0AFBF" w14:textId="77777777" w:rsidR="0049462A" w:rsidRPr="00826548" w:rsidRDefault="0049462A" w:rsidP="00D26C73">
            <w:pPr>
              <w:cnfStyle w:val="000000100000" w:firstRow="0" w:lastRow="0" w:firstColumn="0" w:lastColumn="0" w:oddVBand="0" w:evenVBand="0" w:oddHBand="1" w:evenHBand="0" w:firstRowFirstColumn="0" w:firstRowLastColumn="0" w:lastRowFirstColumn="0" w:lastRowLastColumn="0"/>
              <w:rPr>
                <w:rFonts w:cs="Times New Roman"/>
                <w:b/>
                <w:bCs/>
                <w:lang w:val="es-ES"/>
              </w:rPr>
            </w:pPr>
            <w:r w:rsidRPr="00826548">
              <w:rPr>
                <w:rFonts w:cs="Times New Roman"/>
                <w:bCs/>
                <w:lang w:val="es-ES"/>
              </w:rPr>
              <w:t>El sistema generara un archivo identificado como Acuse de Recibido.</w:t>
            </w:r>
          </w:p>
          <w:p w14:paraId="798318CF" w14:textId="77777777" w:rsidR="0049462A" w:rsidRPr="00826548" w:rsidRDefault="0049462A" w:rsidP="00D26C73">
            <w:pPr>
              <w:cnfStyle w:val="000000100000" w:firstRow="0" w:lastRow="0" w:firstColumn="0" w:lastColumn="0" w:oddVBand="0" w:evenVBand="0" w:oddHBand="1" w:evenHBand="0" w:firstRowFirstColumn="0" w:firstRowLastColumn="0" w:lastRowFirstColumn="0" w:lastRowLastColumn="0"/>
              <w:rPr>
                <w:rFonts w:cs="Times New Roman"/>
                <w:b/>
                <w:bCs/>
                <w:lang w:val="es-ES"/>
              </w:rPr>
            </w:pPr>
            <w:r w:rsidRPr="00826548">
              <w:rPr>
                <w:rFonts w:cs="Times New Roman"/>
                <w:bCs/>
                <w:lang w:val="es-ES"/>
              </w:rPr>
              <w:t>El sistema automáticamente enviara un correo al usuario del MP que haya iniciado la solicitud para notificarle que su solicitud ha sido creada.</w:t>
            </w:r>
          </w:p>
          <w:p w14:paraId="355BC904" w14:textId="77777777" w:rsidR="0049462A" w:rsidRPr="00826548" w:rsidRDefault="0049462A" w:rsidP="00D26C73">
            <w:pPr>
              <w:cnfStyle w:val="000000100000" w:firstRow="0" w:lastRow="0" w:firstColumn="0" w:lastColumn="0" w:oddVBand="0" w:evenVBand="0" w:oddHBand="1" w:evenHBand="0" w:firstRowFirstColumn="0" w:firstRowLastColumn="0" w:lastRowFirstColumn="0" w:lastRowLastColumn="0"/>
              <w:rPr>
                <w:rFonts w:cs="Times New Roman"/>
                <w:b/>
                <w:bCs/>
                <w:lang w:val="es-ES"/>
              </w:rPr>
            </w:pPr>
            <w:r w:rsidRPr="00826548">
              <w:rPr>
                <w:rFonts w:cs="Times New Roman"/>
                <w:bCs/>
                <w:lang w:val="es-ES"/>
              </w:rPr>
              <w:t>El sistema asignara una carpeta en alfresco para poder almacenar todos los documentos al iniciar una gestión.</w:t>
            </w:r>
          </w:p>
        </w:tc>
      </w:tr>
      <w:tr w:rsidR="0049462A" w:rsidRPr="00826548" w14:paraId="2510B33F" w14:textId="77777777" w:rsidTr="0004179B">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0D322A8B" w14:textId="77777777" w:rsidR="0049462A" w:rsidRPr="00826548" w:rsidRDefault="0049462A" w:rsidP="00D26C73">
            <w:pPr>
              <w:rPr>
                <w:rFonts w:cs="Times New Roman"/>
                <w:lang w:val="es-ES"/>
              </w:rPr>
            </w:pPr>
            <w:r w:rsidRPr="00826548">
              <w:rPr>
                <w:rFonts w:cs="Times New Roman"/>
                <w:lang w:val="es-ES"/>
              </w:rPr>
              <w:t>Datos específicos</w:t>
            </w:r>
          </w:p>
        </w:tc>
        <w:tc>
          <w:tcPr>
            <w:tcW w:w="6412" w:type="dxa"/>
          </w:tcPr>
          <w:p w14:paraId="5896C9D2" w14:textId="61BF993D"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b/>
                <w:bCs/>
                <w:lang w:val="es-ES"/>
              </w:rPr>
            </w:pPr>
            <w:r w:rsidRPr="00826548">
              <w:rPr>
                <w:rFonts w:cs="Times New Roman"/>
                <w:bCs/>
                <w:lang w:val="es-ES"/>
              </w:rPr>
              <w:t xml:space="preserve">El sistema creara los siguientes datos para uso del documento de acuse de </w:t>
            </w:r>
            <w:r w:rsidR="00B21B43" w:rsidRPr="00826548">
              <w:rPr>
                <w:rFonts w:cs="Times New Roman"/>
                <w:bCs/>
                <w:lang w:val="es-ES"/>
              </w:rPr>
              <w:t>recepción y</w:t>
            </w:r>
            <w:r w:rsidRPr="00826548">
              <w:rPr>
                <w:rFonts w:cs="Times New Roman"/>
                <w:bCs/>
                <w:lang w:val="es-ES"/>
              </w:rPr>
              <w:t xml:space="preserve"> todo el proceso:</w:t>
            </w:r>
          </w:p>
          <w:p w14:paraId="2BC96764"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b/>
                <w:bCs/>
                <w:lang w:val="es-ES"/>
              </w:rPr>
            </w:pPr>
            <w:r w:rsidRPr="00826548">
              <w:rPr>
                <w:rFonts w:cs="Times New Roman"/>
                <w:bCs/>
                <w:lang w:val="es-ES"/>
              </w:rPr>
              <w:t>Fecha actual de inicio de solicitud.</w:t>
            </w:r>
          </w:p>
          <w:p w14:paraId="68902298"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b/>
                <w:bCs/>
                <w:lang w:val="es-ES"/>
              </w:rPr>
            </w:pPr>
            <w:r w:rsidRPr="00826548">
              <w:rPr>
                <w:rFonts w:cs="Times New Roman"/>
                <w:bCs/>
                <w:lang w:val="es-ES"/>
              </w:rPr>
              <w:lastRenderedPageBreak/>
              <w:t>Número de solicitud.</w:t>
            </w:r>
          </w:p>
          <w:p w14:paraId="7C8C150E"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b/>
                <w:bCs/>
                <w:lang w:val="es-ES"/>
              </w:rPr>
            </w:pPr>
            <w:r w:rsidRPr="00826548">
              <w:rPr>
                <w:rFonts w:cs="Times New Roman"/>
                <w:bCs/>
                <w:lang w:val="es-ES"/>
              </w:rPr>
              <w:t>Nombres y Apellidos del usuario MP.</w:t>
            </w:r>
          </w:p>
        </w:tc>
      </w:tr>
      <w:tr w:rsidR="0049462A" w:rsidRPr="00826548" w14:paraId="5C49A5E0" w14:textId="77777777" w:rsidTr="000417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0CB946CA" w14:textId="77777777" w:rsidR="0049462A" w:rsidRPr="00826548" w:rsidRDefault="0049462A" w:rsidP="00D26C73">
            <w:pPr>
              <w:rPr>
                <w:rFonts w:cs="Times New Roman"/>
                <w:lang w:val="es-ES"/>
              </w:rPr>
            </w:pPr>
            <w:r w:rsidRPr="00826548">
              <w:rPr>
                <w:rFonts w:cs="Times New Roman"/>
                <w:lang w:val="es-ES"/>
              </w:rPr>
              <w:lastRenderedPageBreak/>
              <w:t>Comentarios</w:t>
            </w:r>
          </w:p>
        </w:tc>
        <w:tc>
          <w:tcPr>
            <w:tcW w:w="6412" w:type="dxa"/>
          </w:tcPr>
          <w:p w14:paraId="3ADD7120" w14:textId="77777777" w:rsidR="0049462A" w:rsidRPr="00826548" w:rsidRDefault="0049462A" w:rsidP="00D26C73">
            <w:pPr>
              <w:cnfStyle w:val="000000100000" w:firstRow="0" w:lastRow="0" w:firstColumn="0" w:lastColumn="0" w:oddVBand="0" w:evenVBand="0" w:oddHBand="1" w:evenHBand="0" w:firstRowFirstColumn="0" w:firstRowLastColumn="0" w:lastRowFirstColumn="0" w:lastRowLastColumn="0"/>
              <w:rPr>
                <w:rFonts w:cs="Times New Roman"/>
                <w:b/>
                <w:bCs/>
                <w:lang w:val="es-ES"/>
              </w:rPr>
            </w:pPr>
            <w:r w:rsidRPr="00826548">
              <w:rPr>
                <w:rFonts w:cs="Times New Roman"/>
                <w:bCs/>
                <w:lang w:val="es-ES"/>
              </w:rPr>
              <w:t>N/A</w:t>
            </w:r>
          </w:p>
        </w:tc>
      </w:tr>
    </w:tbl>
    <w:p w14:paraId="106D66A2" w14:textId="77777777" w:rsidR="0049462A" w:rsidRPr="00826548" w:rsidRDefault="0049462A" w:rsidP="00D26C73">
      <w:pPr>
        <w:rPr>
          <w:rFonts w:cs="Times New Roman"/>
        </w:rPr>
      </w:pPr>
    </w:p>
    <w:tbl>
      <w:tblPr>
        <w:tblStyle w:val="Tabladelista6concolores"/>
        <w:tblW w:w="8221" w:type="dxa"/>
        <w:tblInd w:w="426" w:type="dxa"/>
        <w:tblLook w:val="04A0" w:firstRow="1" w:lastRow="0" w:firstColumn="1" w:lastColumn="0" w:noHBand="0" w:noVBand="1"/>
      </w:tblPr>
      <w:tblGrid>
        <w:gridCol w:w="1914"/>
        <w:gridCol w:w="6307"/>
      </w:tblGrid>
      <w:tr w:rsidR="0049462A" w:rsidRPr="00826548" w14:paraId="781F8CDB" w14:textId="77777777" w:rsidTr="00041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500709AD" w14:textId="77777777" w:rsidR="0049462A" w:rsidRPr="00826548" w:rsidRDefault="0049462A" w:rsidP="00D26C73">
            <w:pPr>
              <w:rPr>
                <w:rFonts w:cs="Times New Roman"/>
                <w:lang w:val="es-ES"/>
              </w:rPr>
            </w:pPr>
          </w:p>
        </w:tc>
        <w:tc>
          <w:tcPr>
            <w:tcW w:w="6307" w:type="dxa"/>
          </w:tcPr>
          <w:p w14:paraId="390B0DDC" w14:textId="18B0A71C" w:rsidR="0049462A" w:rsidRPr="001627EF" w:rsidRDefault="001627EF" w:rsidP="00D26C73">
            <w:pPr>
              <w:cnfStyle w:val="100000000000" w:firstRow="1" w:lastRow="0" w:firstColumn="0" w:lastColumn="0" w:oddVBand="0" w:evenVBand="0" w:oddHBand="0" w:evenHBand="0" w:firstRowFirstColumn="0" w:firstRowLastColumn="0" w:lastRowFirstColumn="0" w:lastRowLastColumn="0"/>
              <w:rPr>
                <w:rFonts w:cs="Times New Roman"/>
                <w:b w:val="0"/>
                <w:iCs/>
                <w:lang w:val="es-ES"/>
              </w:rPr>
            </w:pPr>
            <w:bookmarkStart w:id="269" w:name="_Toc42983010"/>
            <w:r w:rsidRPr="001627EF">
              <w:rPr>
                <w:rFonts w:cs="Times New Roman"/>
                <w:iCs/>
                <w:szCs w:val="21"/>
                <w:lang w:val="es-ES"/>
              </w:rPr>
              <w:t xml:space="preserve">Reqfun-003_proporcionar información </w:t>
            </w:r>
            <w:bookmarkEnd w:id="269"/>
            <w:r w:rsidRPr="001627EF">
              <w:rPr>
                <w:rFonts w:cs="Times New Roman"/>
                <w:iCs/>
                <w:szCs w:val="21"/>
                <w:lang w:val="es-ES"/>
              </w:rPr>
              <w:t>ágil</w:t>
            </w:r>
          </w:p>
        </w:tc>
      </w:tr>
      <w:tr w:rsidR="0049462A" w:rsidRPr="00826548" w14:paraId="324ACEE7" w14:textId="77777777" w:rsidTr="00041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6D6BA8E3" w14:textId="77777777" w:rsidR="0049462A" w:rsidRPr="00826548" w:rsidRDefault="0049462A" w:rsidP="00D26C73">
            <w:pPr>
              <w:rPr>
                <w:rFonts w:cs="Times New Roman"/>
                <w:lang w:val="es-ES"/>
              </w:rPr>
            </w:pPr>
          </w:p>
        </w:tc>
        <w:tc>
          <w:tcPr>
            <w:tcW w:w="6307" w:type="dxa"/>
          </w:tcPr>
          <w:p w14:paraId="563B0C11" w14:textId="77777777" w:rsidR="0049462A" w:rsidRPr="001627EF" w:rsidRDefault="0049462A" w:rsidP="00D26C73">
            <w:pPr>
              <w:cnfStyle w:val="000000100000" w:firstRow="0" w:lastRow="0" w:firstColumn="0" w:lastColumn="0" w:oddVBand="0" w:evenVBand="0" w:oddHBand="1" w:evenHBand="0" w:firstRowFirstColumn="0" w:firstRowLastColumn="0" w:lastRowFirstColumn="0" w:lastRowLastColumn="0"/>
              <w:rPr>
                <w:rFonts w:cs="Times New Roman"/>
                <w:iCs/>
                <w:lang w:val="es-ES"/>
              </w:rPr>
            </w:pPr>
            <w:r w:rsidRPr="001627EF">
              <w:rPr>
                <w:rFonts w:cs="Times New Roman"/>
                <w:iCs/>
                <w:szCs w:val="20"/>
                <w:lang w:val="es-ES"/>
              </w:rPr>
              <w:t>001</w:t>
            </w:r>
          </w:p>
        </w:tc>
      </w:tr>
      <w:tr w:rsidR="0049462A" w:rsidRPr="00826548" w14:paraId="59FFE360" w14:textId="77777777" w:rsidTr="0004179B">
        <w:tc>
          <w:tcPr>
            <w:cnfStyle w:val="001000000000" w:firstRow="0" w:lastRow="0" w:firstColumn="1" w:lastColumn="0" w:oddVBand="0" w:evenVBand="0" w:oddHBand="0" w:evenHBand="0" w:firstRowFirstColumn="0" w:firstRowLastColumn="0" w:lastRowFirstColumn="0" w:lastRowLastColumn="0"/>
            <w:tcW w:w="1914" w:type="dxa"/>
          </w:tcPr>
          <w:p w14:paraId="7AF04EE1" w14:textId="77777777" w:rsidR="0049462A" w:rsidRPr="00826548" w:rsidRDefault="0049462A" w:rsidP="00D26C73">
            <w:pPr>
              <w:rPr>
                <w:rFonts w:cs="Times New Roman"/>
                <w:lang w:val="es-ES"/>
              </w:rPr>
            </w:pPr>
            <w:r w:rsidRPr="00826548">
              <w:rPr>
                <w:rFonts w:cs="Times New Roman"/>
                <w:szCs w:val="20"/>
                <w:lang w:val="es-ES"/>
              </w:rPr>
              <w:t>Dependencias</w:t>
            </w:r>
          </w:p>
        </w:tc>
        <w:tc>
          <w:tcPr>
            <w:tcW w:w="6307" w:type="dxa"/>
          </w:tcPr>
          <w:p w14:paraId="700EFB35"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b/>
                <w:iCs/>
                <w:szCs w:val="20"/>
              </w:rPr>
            </w:pPr>
            <w:r w:rsidRPr="00826548">
              <w:rPr>
                <w:rFonts w:cs="Times New Roman"/>
                <w:b/>
                <w:iCs/>
                <w:szCs w:val="20"/>
              </w:rPr>
              <w:t>Requerimientos Generales dependientes:</w:t>
            </w:r>
          </w:p>
          <w:p w14:paraId="09C808A2"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826548">
              <w:rPr>
                <w:rFonts w:cs="Times New Roman"/>
                <w:szCs w:val="20"/>
              </w:rPr>
              <w:t>Reqgen-004_consulta de información ágil</w:t>
            </w:r>
          </w:p>
        </w:tc>
      </w:tr>
      <w:tr w:rsidR="0049462A" w:rsidRPr="00826548" w14:paraId="2A66AA15" w14:textId="77777777" w:rsidTr="00041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48C2C060" w14:textId="77777777" w:rsidR="0049462A" w:rsidRPr="00826548" w:rsidRDefault="0049462A" w:rsidP="00D26C73">
            <w:pPr>
              <w:rPr>
                <w:rFonts w:cs="Times New Roman"/>
                <w:lang w:val="es-ES"/>
              </w:rPr>
            </w:pPr>
            <w:r w:rsidRPr="00826548">
              <w:rPr>
                <w:rFonts w:cs="Times New Roman"/>
                <w:szCs w:val="20"/>
                <w:lang w:val="es-ES"/>
              </w:rPr>
              <w:t>Descripción</w:t>
            </w:r>
          </w:p>
        </w:tc>
        <w:tc>
          <w:tcPr>
            <w:tcW w:w="6307" w:type="dxa"/>
          </w:tcPr>
          <w:p w14:paraId="725B0F4B" w14:textId="77777777" w:rsidR="0049462A" w:rsidRPr="00826548" w:rsidRDefault="0049462A" w:rsidP="00D26C73">
            <w:pPr>
              <w:cnfStyle w:val="000000100000" w:firstRow="0" w:lastRow="0" w:firstColumn="0" w:lastColumn="0" w:oddVBand="0" w:evenVBand="0" w:oddHBand="1" w:evenHBand="0" w:firstRowFirstColumn="0" w:firstRowLastColumn="0" w:lastRowFirstColumn="0" w:lastRowLastColumn="0"/>
              <w:rPr>
                <w:rFonts w:cs="Times New Roman"/>
                <w:iCs/>
                <w:szCs w:val="21"/>
              </w:rPr>
            </w:pPr>
            <w:r w:rsidRPr="00826548">
              <w:rPr>
                <w:rFonts w:cs="Times New Roman"/>
                <w:iCs/>
                <w:szCs w:val="21"/>
              </w:rPr>
              <w:t>El sistema brindara información acerca de los contribuyentes, personas jurídicas, representantes legales o vehículos cuando se haya seleccionado una gestión por tipo de solicitud de requerimiento de oficio.</w:t>
            </w:r>
          </w:p>
        </w:tc>
      </w:tr>
      <w:tr w:rsidR="0049462A" w:rsidRPr="00826548" w14:paraId="563DF5C3" w14:textId="77777777" w:rsidTr="0004179B">
        <w:tc>
          <w:tcPr>
            <w:cnfStyle w:val="001000000000" w:firstRow="0" w:lastRow="0" w:firstColumn="1" w:lastColumn="0" w:oddVBand="0" w:evenVBand="0" w:oddHBand="0" w:evenHBand="0" w:firstRowFirstColumn="0" w:firstRowLastColumn="0" w:lastRowFirstColumn="0" w:lastRowLastColumn="0"/>
            <w:tcW w:w="1914" w:type="dxa"/>
          </w:tcPr>
          <w:p w14:paraId="3F97A898" w14:textId="77777777" w:rsidR="0049462A" w:rsidRPr="00826548" w:rsidRDefault="0049462A" w:rsidP="00D26C73">
            <w:pPr>
              <w:rPr>
                <w:rFonts w:cs="Times New Roman"/>
                <w:b w:val="0"/>
                <w:bCs w:val="0"/>
                <w:szCs w:val="20"/>
                <w:lang w:val="es-ES"/>
              </w:rPr>
            </w:pPr>
            <w:r w:rsidRPr="00826548">
              <w:rPr>
                <w:rFonts w:cs="Times New Roman"/>
                <w:szCs w:val="20"/>
                <w:lang w:val="es-ES"/>
              </w:rPr>
              <w:t>Datos específicos</w:t>
            </w:r>
          </w:p>
        </w:tc>
        <w:tc>
          <w:tcPr>
            <w:tcW w:w="6307" w:type="dxa"/>
          </w:tcPr>
          <w:p w14:paraId="382B9534"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Consulta Contribuyentes, el sistema brindara la siguiente información cuando se consulte a los contribuyentes:</w:t>
            </w:r>
          </w:p>
          <w:p w14:paraId="7B07B864"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Contador: Se brindará la siguiente información puntual:</w:t>
            </w:r>
          </w:p>
          <w:p w14:paraId="7239BF9F"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NIT.</w:t>
            </w:r>
          </w:p>
          <w:p w14:paraId="2C793B29"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Nombramiento.</w:t>
            </w:r>
          </w:p>
          <w:p w14:paraId="41DF6C3C"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Estado.</w:t>
            </w:r>
          </w:p>
          <w:p w14:paraId="3348198E"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inicio.</w:t>
            </w:r>
          </w:p>
          <w:p w14:paraId="70093BAB"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Fin.</w:t>
            </w:r>
          </w:p>
          <w:p w14:paraId="2D42FC38"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RTU:</w:t>
            </w:r>
          </w:p>
          <w:p w14:paraId="7DD2B5CD"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Nit del contribuyente.</w:t>
            </w:r>
          </w:p>
          <w:p w14:paraId="179561ED"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de nacimiento del contribuyente.</w:t>
            </w:r>
          </w:p>
          <w:p w14:paraId="58DA7CAA"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Actividad Económica.</w:t>
            </w:r>
          </w:p>
          <w:p w14:paraId="50ED6F1B"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CUI.</w:t>
            </w:r>
          </w:p>
          <w:p w14:paraId="3FCC477C"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Nombre o Razón Social.</w:t>
            </w:r>
          </w:p>
          <w:p w14:paraId="1ADF305F"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Inscripción RTU.</w:t>
            </w:r>
          </w:p>
          <w:p w14:paraId="7F4F7B8F"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Clasificación del contribuyente.</w:t>
            </w:r>
          </w:p>
          <w:p w14:paraId="27440EFE"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Colegiado: Se brindará el número de colegiado y la fecha del colegiado.</w:t>
            </w:r>
          </w:p>
          <w:p w14:paraId="78FFEB6E"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lastRenderedPageBreak/>
              <w:t>Establecimientos:</w:t>
            </w:r>
          </w:p>
          <w:p w14:paraId="0CF7CDE8"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Número de establecimiento.</w:t>
            </w:r>
          </w:p>
          <w:p w14:paraId="19A2E2F9"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Razón Social.</w:t>
            </w:r>
          </w:p>
          <w:p w14:paraId="18EA2BF2"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fin operaciones.</w:t>
            </w:r>
          </w:p>
          <w:p w14:paraId="6AA4B34F"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inicio operaciones.</w:t>
            </w:r>
          </w:p>
          <w:p w14:paraId="4B7FDA14"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Estado.</w:t>
            </w:r>
          </w:p>
          <w:p w14:paraId="02DE1F31"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Afiliaciones:</w:t>
            </w:r>
          </w:p>
          <w:p w14:paraId="1E5F39D3"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Impuesto Afiliado.</w:t>
            </w:r>
          </w:p>
          <w:p w14:paraId="463A0EC6"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Régimen.</w:t>
            </w:r>
          </w:p>
          <w:p w14:paraId="3C559879"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Nombre Afiliación.</w:t>
            </w:r>
          </w:p>
          <w:p w14:paraId="3AC72BEE"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Frecuencia pago.</w:t>
            </w:r>
          </w:p>
          <w:p w14:paraId="05ED185D"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Estado Afiliación.</w:t>
            </w:r>
          </w:p>
          <w:p w14:paraId="73CC6586"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Adiciono.</w:t>
            </w:r>
          </w:p>
          <w:p w14:paraId="035FB94C"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Documentos Autorizados</w:t>
            </w:r>
          </w:p>
          <w:p w14:paraId="0A545694"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Número de Establecimiento.</w:t>
            </w:r>
          </w:p>
          <w:p w14:paraId="608A278F"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Serie Formulario.</w:t>
            </w:r>
          </w:p>
          <w:p w14:paraId="2F1C70D7"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Número Inicial.</w:t>
            </w:r>
          </w:p>
          <w:p w14:paraId="7121C46A"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Numeración Final.</w:t>
            </w:r>
          </w:p>
          <w:p w14:paraId="37790E52"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Número Serie.</w:t>
            </w:r>
          </w:p>
          <w:p w14:paraId="3A272459"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Total, de documentos.</w:t>
            </w:r>
          </w:p>
          <w:p w14:paraId="0AAA4BE4"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Motivo.</w:t>
            </w:r>
          </w:p>
          <w:p w14:paraId="422E3056"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Libros Autorizados</w:t>
            </w:r>
          </w:p>
          <w:p w14:paraId="01012A2A"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Año autorización.</w:t>
            </w:r>
          </w:p>
          <w:p w14:paraId="24BB3559"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Número autorización.</w:t>
            </w:r>
          </w:p>
          <w:p w14:paraId="3CFA51A1"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de autorización.</w:t>
            </w:r>
          </w:p>
          <w:p w14:paraId="6A1A589A"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Número Formulario.</w:t>
            </w:r>
          </w:p>
          <w:p w14:paraId="0FC5FCA4"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Serie de Formulario</w:t>
            </w:r>
          </w:p>
          <w:p w14:paraId="3979DA3F"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Número de Establecimiento</w:t>
            </w:r>
          </w:p>
          <w:p w14:paraId="12B68558"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Numeración Inicial</w:t>
            </w:r>
          </w:p>
          <w:p w14:paraId="7F264E5E"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Numeración Final</w:t>
            </w:r>
          </w:p>
          <w:p w14:paraId="7B995E56"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lastRenderedPageBreak/>
              <w:t>Motivo</w:t>
            </w:r>
          </w:p>
          <w:p w14:paraId="45C5028D"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Estatus Libros</w:t>
            </w:r>
          </w:p>
          <w:p w14:paraId="31FFB80F"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Consulta por representante legal o Apoderado:</w:t>
            </w:r>
          </w:p>
          <w:p w14:paraId="3A44F350"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Nit representante.</w:t>
            </w:r>
          </w:p>
          <w:p w14:paraId="02371211"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Nombramiento.</w:t>
            </w:r>
          </w:p>
          <w:p w14:paraId="15BCCD07"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Estado representante.</w:t>
            </w:r>
          </w:p>
          <w:p w14:paraId="07123787"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estado.</w:t>
            </w:r>
          </w:p>
          <w:p w14:paraId="60E8E013"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inscripción registro.</w:t>
            </w:r>
          </w:p>
          <w:p w14:paraId="60E93548"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vencimiento.</w:t>
            </w:r>
          </w:p>
          <w:p w14:paraId="0842BD05"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Consulta para información acerca de Vehículos:</w:t>
            </w:r>
          </w:p>
          <w:p w14:paraId="035A1E18"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Tipo uso.</w:t>
            </w:r>
          </w:p>
          <w:p w14:paraId="334137D1"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Placa vehículo.</w:t>
            </w:r>
          </w:p>
          <w:p w14:paraId="68071022"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VIN.</w:t>
            </w:r>
          </w:p>
          <w:p w14:paraId="7202E5EE"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Chasis.</w:t>
            </w:r>
          </w:p>
          <w:p w14:paraId="743BC5C8"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Marca Vehículo.</w:t>
            </w:r>
          </w:p>
          <w:p w14:paraId="341F8045"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Descripción Línea.</w:t>
            </w:r>
          </w:p>
          <w:p w14:paraId="37889F39"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Color.</w:t>
            </w:r>
          </w:p>
          <w:p w14:paraId="0F51247A"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Estado.</w:t>
            </w:r>
          </w:p>
          <w:p w14:paraId="36F11CD6" w14:textId="6F21F0A8"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 xml:space="preserve">Consulta por contador </w:t>
            </w:r>
            <w:r w:rsidR="00B21B43" w:rsidRPr="00826548">
              <w:rPr>
                <w:rFonts w:cs="Times New Roman"/>
                <w:iCs/>
                <w:szCs w:val="20"/>
              </w:rPr>
              <w:t>(de</w:t>
            </w:r>
            <w:r w:rsidRPr="00826548">
              <w:rPr>
                <w:rFonts w:cs="Times New Roman"/>
                <w:iCs/>
                <w:szCs w:val="20"/>
              </w:rPr>
              <w:t xml:space="preserve"> contribuyente o en singular):</w:t>
            </w:r>
          </w:p>
          <w:p w14:paraId="5AEC0047"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NIT.</w:t>
            </w:r>
          </w:p>
          <w:p w14:paraId="2AD38906"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Nombramiento.</w:t>
            </w:r>
          </w:p>
          <w:p w14:paraId="103C6DDE"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Estado Contador.</w:t>
            </w:r>
          </w:p>
          <w:p w14:paraId="794FAA72"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Estado.</w:t>
            </w:r>
          </w:p>
          <w:p w14:paraId="004ADE97"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Inicio.</w:t>
            </w:r>
          </w:p>
          <w:p w14:paraId="5349EE0B" w14:textId="77777777" w:rsidR="0049462A" w:rsidRPr="00826548" w:rsidRDefault="0049462A" w:rsidP="00D26C73">
            <w:pPr>
              <w:cnfStyle w:val="000000000000" w:firstRow="0" w:lastRow="0" w:firstColumn="0" w:lastColumn="0" w:oddVBand="0" w:evenVBand="0" w:oddHBand="0" w:evenHBand="0" w:firstRowFirstColumn="0" w:firstRowLastColumn="0" w:lastRowFirstColumn="0" w:lastRowLastColumn="0"/>
              <w:rPr>
                <w:rFonts w:cs="Times New Roman"/>
                <w:iCs/>
                <w:szCs w:val="20"/>
              </w:rPr>
            </w:pPr>
            <w:r w:rsidRPr="00826548">
              <w:rPr>
                <w:rFonts w:cs="Times New Roman"/>
                <w:iCs/>
                <w:szCs w:val="20"/>
              </w:rPr>
              <w:t>Fecha Fin.</w:t>
            </w:r>
          </w:p>
        </w:tc>
      </w:tr>
      <w:tr w:rsidR="0049462A" w:rsidRPr="00826548" w14:paraId="46575396" w14:textId="77777777" w:rsidTr="00041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220A12EF" w14:textId="77777777" w:rsidR="0049462A" w:rsidRPr="00826548" w:rsidRDefault="0049462A" w:rsidP="00D26C73">
            <w:pPr>
              <w:rPr>
                <w:rFonts w:cs="Times New Roman"/>
                <w:b w:val="0"/>
                <w:bCs w:val="0"/>
                <w:szCs w:val="20"/>
                <w:lang w:val="es-ES"/>
              </w:rPr>
            </w:pPr>
            <w:r w:rsidRPr="00826548">
              <w:rPr>
                <w:rFonts w:cs="Times New Roman"/>
                <w:szCs w:val="20"/>
                <w:lang w:val="es-ES"/>
              </w:rPr>
              <w:lastRenderedPageBreak/>
              <w:t>Comentarios</w:t>
            </w:r>
          </w:p>
        </w:tc>
        <w:tc>
          <w:tcPr>
            <w:tcW w:w="6307" w:type="dxa"/>
          </w:tcPr>
          <w:p w14:paraId="77850D2C" w14:textId="77777777" w:rsidR="0049462A" w:rsidRPr="00826548" w:rsidRDefault="0049462A" w:rsidP="00D26C73">
            <w:pPr>
              <w:cnfStyle w:val="000000100000" w:firstRow="0" w:lastRow="0" w:firstColumn="0" w:lastColumn="0" w:oddVBand="0" w:evenVBand="0" w:oddHBand="1" w:evenHBand="0" w:firstRowFirstColumn="0" w:firstRowLastColumn="0" w:lastRowFirstColumn="0" w:lastRowLastColumn="0"/>
              <w:rPr>
                <w:rFonts w:cs="Times New Roman"/>
                <w:iCs/>
                <w:szCs w:val="20"/>
              </w:rPr>
            </w:pPr>
            <w:r w:rsidRPr="00826548">
              <w:rPr>
                <w:rFonts w:cs="Times New Roman"/>
                <w:iCs/>
                <w:szCs w:val="20"/>
              </w:rPr>
              <w:t>Por medio de la aplicación por parte del lado de la vista integrada del Ministerio Público, se podrá descargar en un archivo PDF la información por consulta de oficio generada de los microservicios y servicios web constituido por un código QR y una firma electrónica institucional.</w:t>
            </w:r>
          </w:p>
        </w:tc>
      </w:tr>
    </w:tbl>
    <w:tbl>
      <w:tblPr>
        <w:tblStyle w:val="Tabladelista6concolores"/>
        <w:tblpPr w:leftFromText="141" w:rightFromText="141" w:vertAnchor="text" w:horzAnchor="margin" w:tblpY="-758"/>
        <w:tblW w:w="8222" w:type="dxa"/>
        <w:tblLook w:val="04A0" w:firstRow="1" w:lastRow="0" w:firstColumn="1" w:lastColumn="0" w:noHBand="0" w:noVBand="1"/>
      </w:tblPr>
      <w:tblGrid>
        <w:gridCol w:w="1914"/>
        <w:gridCol w:w="6308"/>
      </w:tblGrid>
      <w:tr w:rsidR="00DA4CF1" w:rsidRPr="00A0293E" w14:paraId="6FB992DB" w14:textId="77777777" w:rsidTr="00DA4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10F7E4BA" w14:textId="77777777" w:rsidR="00DA4CF1" w:rsidRPr="00A0293E" w:rsidRDefault="00DA4CF1" w:rsidP="00DA4CF1">
            <w:pPr>
              <w:rPr>
                <w:rFonts w:cs="Times New Roman"/>
                <w:lang w:val="es-ES"/>
              </w:rPr>
            </w:pPr>
            <w:bookmarkStart w:id="270" w:name="__RefHeading__11008_300738085"/>
            <w:bookmarkStart w:id="271" w:name="__RefHeading__11012_300738085"/>
            <w:bookmarkEnd w:id="270"/>
            <w:bookmarkEnd w:id="271"/>
          </w:p>
        </w:tc>
        <w:tc>
          <w:tcPr>
            <w:tcW w:w="6308" w:type="dxa"/>
          </w:tcPr>
          <w:p w14:paraId="110E615B" w14:textId="77777777" w:rsidR="00DA4CF1" w:rsidRPr="00A0293E" w:rsidRDefault="00DA4CF1" w:rsidP="00DA4CF1">
            <w:pPr>
              <w:cnfStyle w:val="100000000000" w:firstRow="1" w:lastRow="0" w:firstColumn="0" w:lastColumn="0" w:oddVBand="0" w:evenVBand="0" w:oddHBand="0" w:evenHBand="0" w:firstRowFirstColumn="0" w:firstRowLastColumn="0" w:lastRowFirstColumn="0" w:lastRowLastColumn="0"/>
              <w:rPr>
                <w:rFonts w:cs="Times New Roman"/>
                <w:lang w:val="es-ES"/>
              </w:rPr>
            </w:pPr>
            <w:bookmarkStart w:id="272" w:name="_Toc42983012"/>
            <w:r w:rsidRPr="00A0293E">
              <w:rPr>
                <w:rFonts w:cs="Times New Roman"/>
                <w:szCs w:val="21"/>
                <w:lang w:val="es-ES"/>
              </w:rPr>
              <w:t>REQFUN-005_GENERAR CONSTANCIA DE RESOLUCION FINALIZADA</w:t>
            </w:r>
            <w:bookmarkEnd w:id="272"/>
          </w:p>
        </w:tc>
      </w:tr>
      <w:tr w:rsidR="00DA4CF1" w:rsidRPr="00A0293E" w14:paraId="684F3352" w14:textId="77777777" w:rsidTr="00DA4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3D43E19B" w14:textId="77777777" w:rsidR="00DA4CF1" w:rsidRPr="00A0293E" w:rsidRDefault="00DA4CF1" w:rsidP="00DA4CF1">
            <w:pPr>
              <w:rPr>
                <w:rFonts w:cs="Times New Roman"/>
                <w:lang w:val="es-ES"/>
              </w:rPr>
            </w:pPr>
          </w:p>
        </w:tc>
        <w:tc>
          <w:tcPr>
            <w:tcW w:w="6308" w:type="dxa"/>
          </w:tcPr>
          <w:p w14:paraId="7032CF7F" w14:textId="77777777" w:rsidR="00DA4CF1" w:rsidRPr="00A0293E" w:rsidRDefault="00DA4CF1" w:rsidP="00DA4CF1">
            <w:pPr>
              <w:cnfStyle w:val="000000100000" w:firstRow="0" w:lastRow="0" w:firstColumn="0" w:lastColumn="0" w:oddVBand="0" w:evenVBand="0" w:oddHBand="1" w:evenHBand="0" w:firstRowFirstColumn="0" w:firstRowLastColumn="0" w:lastRowFirstColumn="0" w:lastRowLastColumn="0"/>
              <w:rPr>
                <w:rFonts w:cs="Times New Roman"/>
                <w:lang w:val="es-ES"/>
              </w:rPr>
            </w:pPr>
            <w:r w:rsidRPr="00A0293E">
              <w:rPr>
                <w:rFonts w:cs="Times New Roman"/>
                <w:szCs w:val="20"/>
                <w:lang w:val="es-ES"/>
              </w:rPr>
              <w:t>001</w:t>
            </w:r>
          </w:p>
        </w:tc>
      </w:tr>
      <w:tr w:rsidR="00DA4CF1" w:rsidRPr="00A0293E" w14:paraId="2309BD3F" w14:textId="77777777" w:rsidTr="00DA4CF1">
        <w:tc>
          <w:tcPr>
            <w:cnfStyle w:val="001000000000" w:firstRow="0" w:lastRow="0" w:firstColumn="1" w:lastColumn="0" w:oddVBand="0" w:evenVBand="0" w:oddHBand="0" w:evenHBand="0" w:firstRowFirstColumn="0" w:firstRowLastColumn="0" w:lastRowFirstColumn="0" w:lastRowLastColumn="0"/>
            <w:tcW w:w="1914" w:type="dxa"/>
          </w:tcPr>
          <w:p w14:paraId="4170B81E" w14:textId="77777777" w:rsidR="00DA4CF1" w:rsidRPr="00A0293E" w:rsidRDefault="00DA4CF1" w:rsidP="00DA4CF1">
            <w:pPr>
              <w:rPr>
                <w:rFonts w:cs="Times New Roman"/>
                <w:lang w:val="es-ES"/>
              </w:rPr>
            </w:pPr>
            <w:r w:rsidRPr="00A0293E">
              <w:rPr>
                <w:rFonts w:cs="Times New Roman"/>
                <w:szCs w:val="20"/>
                <w:lang w:val="es-ES"/>
              </w:rPr>
              <w:t>Dependencias</w:t>
            </w:r>
          </w:p>
        </w:tc>
        <w:tc>
          <w:tcPr>
            <w:tcW w:w="6308" w:type="dxa"/>
          </w:tcPr>
          <w:p w14:paraId="1C541CE2" w14:textId="77777777" w:rsidR="00DA4CF1" w:rsidRPr="00A0293E" w:rsidRDefault="00DA4CF1" w:rsidP="00DA4CF1">
            <w:pPr>
              <w:cnfStyle w:val="000000000000" w:firstRow="0" w:lastRow="0" w:firstColumn="0" w:lastColumn="0" w:oddVBand="0" w:evenVBand="0" w:oddHBand="0" w:evenHBand="0" w:firstRowFirstColumn="0" w:firstRowLastColumn="0" w:lastRowFirstColumn="0" w:lastRowLastColumn="0"/>
              <w:rPr>
                <w:rFonts w:cs="Times New Roman"/>
                <w:b/>
                <w:szCs w:val="20"/>
              </w:rPr>
            </w:pPr>
            <w:r w:rsidRPr="00A0293E">
              <w:rPr>
                <w:rFonts w:cs="Times New Roman"/>
                <w:b/>
                <w:szCs w:val="20"/>
              </w:rPr>
              <w:t>Requerimientos Generales dependientes:</w:t>
            </w:r>
          </w:p>
          <w:p w14:paraId="61E4D69A" w14:textId="77777777" w:rsidR="00DA4CF1" w:rsidRPr="00A0293E" w:rsidRDefault="00DA4CF1" w:rsidP="00DA4CF1">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0293E">
              <w:rPr>
                <w:rFonts w:cs="Times New Roman"/>
                <w:szCs w:val="20"/>
              </w:rPr>
              <w:t>Reqgen-005_consulta y gestión de información orden judicial o 360</w:t>
            </w:r>
          </w:p>
        </w:tc>
      </w:tr>
      <w:tr w:rsidR="00DA4CF1" w:rsidRPr="00A0293E" w14:paraId="52EE6CC1" w14:textId="77777777" w:rsidTr="00DA4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47ADD18F" w14:textId="77777777" w:rsidR="00DA4CF1" w:rsidRPr="00A0293E" w:rsidRDefault="00DA4CF1" w:rsidP="00DA4CF1">
            <w:pPr>
              <w:rPr>
                <w:rFonts w:cs="Times New Roman"/>
                <w:lang w:val="es-ES"/>
              </w:rPr>
            </w:pPr>
            <w:r w:rsidRPr="00A0293E">
              <w:rPr>
                <w:rFonts w:cs="Times New Roman"/>
                <w:szCs w:val="20"/>
                <w:lang w:val="es-ES"/>
              </w:rPr>
              <w:t>Descripción</w:t>
            </w:r>
          </w:p>
        </w:tc>
        <w:tc>
          <w:tcPr>
            <w:tcW w:w="6308" w:type="dxa"/>
          </w:tcPr>
          <w:p w14:paraId="724D3336" w14:textId="77777777" w:rsidR="00DA4CF1" w:rsidRPr="00A0293E" w:rsidRDefault="00DA4CF1" w:rsidP="00DA4CF1">
            <w:pPr>
              <w:cnfStyle w:val="000000100000" w:firstRow="0" w:lastRow="0" w:firstColumn="0" w:lastColumn="0" w:oddVBand="0" w:evenVBand="0" w:oddHBand="1" w:evenHBand="0" w:firstRowFirstColumn="0" w:firstRowLastColumn="0" w:lastRowFirstColumn="0" w:lastRowLastColumn="0"/>
              <w:rPr>
                <w:rFonts w:cs="Times New Roman"/>
                <w:szCs w:val="21"/>
              </w:rPr>
            </w:pPr>
            <w:r w:rsidRPr="00A0293E">
              <w:rPr>
                <w:rFonts w:cs="Times New Roman"/>
                <w:szCs w:val="21"/>
              </w:rPr>
              <w:t xml:space="preserve">El sistema mostrara un informe al </w:t>
            </w:r>
            <w:r w:rsidRPr="00A0293E">
              <w:rPr>
                <w:rFonts w:cs="Times New Roman"/>
                <w:b/>
                <w:szCs w:val="21"/>
              </w:rPr>
              <w:t>Usuario SAT</w:t>
            </w:r>
            <w:r w:rsidRPr="00A0293E">
              <w:rPr>
                <w:rFonts w:cs="Times New Roman"/>
                <w:szCs w:val="21"/>
              </w:rPr>
              <w:t xml:space="preserve"> acerca de los documentos que se han intercambiado en el proceso de información de orden judicial para poder observar toda la información que ya se ha entregado.</w:t>
            </w:r>
          </w:p>
          <w:p w14:paraId="16B29DC6" w14:textId="77777777" w:rsidR="00DA4CF1" w:rsidRPr="00A0293E" w:rsidRDefault="00DA4CF1" w:rsidP="00DA4CF1">
            <w:pPr>
              <w:cnfStyle w:val="000000100000" w:firstRow="0" w:lastRow="0" w:firstColumn="0" w:lastColumn="0" w:oddVBand="0" w:evenVBand="0" w:oddHBand="1" w:evenHBand="0" w:firstRowFirstColumn="0" w:firstRowLastColumn="0" w:lastRowFirstColumn="0" w:lastRowLastColumn="0"/>
              <w:rPr>
                <w:rFonts w:cs="Times New Roman"/>
                <w:szCs w:val="21"/>
              </w:rPr>
            </w:pPr>
            <w:r w:rsidRPr="00A0293E">
              <w:rPr>
                <w:rFonts w:cs="Times New Roman"/>
                <w:szCs w:val="21"/>
              </w:rPr>
              <w:t>El sistema generara un documento de resolución que indicara que ya finalizo el requerimiento por orden judicial solicitado del</w:t>
            </w:r>
            <w:r w:rsidRPr="00A0293E">
              <w:rPr>
                <w:rFonts w:cs="Times New Roman"/>
                <w:b/>
                <w:szCs w:val="21"/>
              </w:rPr>
              <w:t xml:space="preserve"> Usuario MP.</w:t>
            </w:r>
          </w:p>
          <w:p w14:paraId="5D5B71D8" w14:textId="77777777" w:rsidR="00DA4CF1" w:rsidRPr="00A0293E" w:rsidRDefault="00DA4CF1" w:rsidP="00DA4CF1">
            <w:pPr>
              <w:cnfStyle w:val="000000100000" w:firstRow="0" w:lastRow="0" w:firstColumn="0" w:lastColumn="0" w:oddVBand="0" w:evenVBand="0" w:oddHBand="1" w:evenHBand="0" w:firstRowFirstColumn="0" w:firstRowLastColumn="0" w:lastRowFirstColumn="0" w:lastRowLastColumn="0"/>
              <w:rPr>
                <w:rFonts w:cs="Times New Roman"/>
                <w:szCs w:val="21"/>
              </w:rPr>
            </w:pPr>
            <w:r w:rsidRPr="00A0293E">
              <w:rPr>
                <w:rFonts w:cs="Times New Roman"/>
                <w:szCs w:val="21"/>
              </w:rPr>
              <w:t xml:space="preserve">El sistema notificara al Ministerio Publico que la solicitud por orden judicial solicitada por el </w:t>
            </w:r>
            <w:r w:rsidRPr="00A0293E">
              <w:rPr>
                <w:rFonts w:cs="Times New Roman"/>
                <w:b/>
                <w:szCs w:val="21"/>
              </w:rPr>
              <w:t xml:space="preserve">Usuario MP </w:t>
            </w:r>
            <w:r w:rsidRPr="00A0293E">
              <w:rPr>
                <w:rFonts w:cs="Times New Roman"/>
                <w:szCs w:val="21"/>
              </w:rPr>
              <w:t>ha sido correctamente resuelta.</w:t>
            </w:r>
          </w:p>
          <w:p w14:paraId="182B5F29" w14:textId="77777777" w:rsidR="00DA4CF1" w:rsidRPr="00A0293E" w:rsidRDefault="00DA4CF1" w:rsidP="00DA4CF1">
            <w:pPr>
              <w:cnfStyle w:val="000000100000" w:firstRow="0" w:lastRow="0" w:firstColumn="0" w:lastColumn="0" w:oddVBand="0" w:evenVBand="0" w:oddHBand="1" w:evenHBand="0" w:firstRowFirstColumn="0" w:firstRowLastColumn="0" w:lastRowFirstColumn="0" w:lastRowLastColumn="0"/>
              <w:rPr>
                <w:rFonts w:cs="Times New Roman"/>
                <w:szCs w:val="21"/>
              </w:rPr>
            </w:pPr>
            <w:r w:rsidRPr="00A0293E">
              <w:rPr>
                <w:rFonts w:cs="Times New Roman"/>
                <w:szCs w:val="21"/>
              </w:rPr>
              <w:t>El sistema mostrara el documento de resolución y da por concluida la solicitud por orden judicial.</w:t>
            </w:r>
          </w:p>
        </w:tc>
      </w:tr>
      <w:tr w:rsidR="00DA4CF1" w:rsidRPr="00A0293E" w14:paraId="4CEE96D7" w14:textId="77777777" w:rsidTr="00DA4CF1">
        <w:tc>
          <w:tcPr>
            <w:cnfStyle w:val="001000000000" w:firstRow="0" w:lastRow="0" w:firstColumn="1" w:lastColumn="0" w:oddVBand="0" w:evenVBand="0" w:oddHBand="0" w:evenHBand="0" w:firstRowFirstColumn="0" w:firstRowLastColumn="0" w:lastRowFirstColumn="0" w:lastRowLastColumn="0"/>
            <w:tcW w:w="1914" w:type="dxa"/>
          </w:tcPr>
          <w:p w14:paraId="1FCEFF2F" w14:textId="77777777" w:rsidR="00DA4CF1" w:rsidRPr="00A0293E" w:rsidRDefault="00DA4CF1" w:rsidP="00DA4CF1">
            <w:pPr>
              <w:rPr>
                <w:rFonts w:cs="Times New Roman"/>
                <w:b w:val="0"/>
                <w:bCs w:val="0"/>
                <w:szCs w:val="20"/>
                <w:lang w:val="es-ES"/>
              </w:rPr>
            </w:pPr>
            <w:r w:rsidRPr="00A0293E">
              <w:rPr>
                <w:rFonts w:cs="Times New Roman"/>
                <w:szCs w:val="20"/>
                <w:lang w:val="es-ES"/>
              </w:rPr>
              <w:t>Datos específicos</w:t>
            </w:r>
          </w:p>
        </w:tc>
        <w:tc>
          <w:tcPr>
            <w:tcW w:w="6308" w:type="dxa"/>
          </w:tcPr>
          <w:p w14:paraId="63206418" w14:textId="77777777" w:rsidR="00DA4CF1" w:rsidRPr="00A0293E" w:rsidRDefault="00DA4CF1" w:rsidP="00DA4CF1">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0293E">
              <w:rPr>
                <w:rFonts w:cs="Times New Roman"/>
                <w:szCs w:val="20"/>
              </w:rPr>
              <w:t>El sistema necesitara de la siguiente información:</w:t>
            </w:r>
          </w:p>
          <w:p w14:paraId="6CACEB7F" w14:textId="77777777" w:rsidR="00DA4CF1" w:rsidRPr="00A0293E" w:rsidRDefault="00DA4CF1" w:rsidP="00DA4CF1">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0293E">
              <w:rPr>
                <w:rFonts w:cs="Times New Roman"/>
                <w:szCs w:val="20"/>
              </w:rPr>
              <w:t xml:space="preserve">Correo Electrónico Valido para notificaciones del </w:t>
            </w:r>
            <w:r w:rsidRPr="00A0293E">
              <w:rPr>
                <w:rFonts w:cs="Times New Roman"/>
                <w:b/>
                <w:szCs w:val="20"/>
              </w:rPr>
              <w:t>Usuario SAT</w:t>
            </w:r>
            <w:r w:rsidRPr="00A0293E">
              <w:rPr>
                <w:rFonts w:cs="Times New Roman"/>
                <w:szCs w:val="20"/>
              </w:rPr>
              <w:t xml:space="preserve"> y </w:t>
            </w:r>
            <w:r w:rsidRPr="00A0293E">
              <w:rPr>
                <w:rFonts w:cs="Times New Roman"/>
                <w:b/>
                <w:szCs w:val="20"/>
              </w:rPr>
              <w:t>Usuario MP</w:t>
            </w:r>
          </w:p>
          <w:p w14:paraId="40D34DDD" w14:textId="77777777" w:rsidR="00DA4CF1" w:rsidRPr="00A0293E" w:rsidRDefault="00DA4CF1" w:rsidP="00DA4CF1">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0293E">
              <w:rPr>
                <w:rFonts w:cs="Times New Roman"/>
                <w:szCs w:val="20"/>
              </w:rPr>
              <w:t xml:space="preserve">Campos </w:t>
            </w:r>
            <w:r>
              <w:rPr>
                <w:rFonts w:cs="Times New Roman"/>
                <w:szCs w:val="20"/>
              </w:rPr>
              <w:t>por llenar</w:t>
            </w:r>
            <w:r w:rsidRPr="00A0293E">
              <w:rPr>
                <w:rFonts w:cs="Times New Roman"/>
                <w:szCs w:val="20"/>
              </w:rPr>
              <w:t xml:space="preserve"> </w:t>
            </w:r>
            <w:r>
              <w:rPr>
                <w:rFonts w:cs="Times New Roman"/>
                <w:szCs w:val="20"/>
              </w:rPr>
              <w:t>en</w:t>
            </w:r>
            <w:r w:rsidRPr="00A0293E">
              <w:rPr>
                <w:rFonts w:cs="Times New Roman"/>
                <w:szCs w:val="20"/>
              </w:rPr>
              <w:t xml:space="preserve"> el documento de resolución:</w:t>
            </w:r>
          </w:p>
          <w:p w14:paraId="055EF254" w14:textId="77777777" w:rsidR="00DA4CF1" w:rsidRPr="00A0293E" w:rsidRDefault="00DA4CF1" w:rsidP="00DA4CF1">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0293E">
              <w:rPr>
                <w:rFonts w:cs="Times New Roman"/>
                <w:szCs w:val="20"/>
              </w:rPr>
              <w:t>Considerando</w:t>
            </w:r>
          </w:p>
          <w:p w14:paraId="2683283B" w14:textId="77777777" w:rsidR="00DA4CF1" w:rsidRPr="00A0293E" w:rsidRDefault="00DA4CF1" w:rsidP="00DA4CF1">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0293E">
              <w:rPr>
                <w:rFonts w:cs="Times New Roman"/>
                <w:szCs w:val="20"/>
              </w:rPr>
              <w:t>Por Tanto</w:t>
            </w:r>
          </w:p>
          <w:p w14:paraId="10AB1D41" w14:textId="77777777" w:rsidR="00DA4CF1" w:rsidRPr="00A0293E" w:rsidRDefault="00DA4CF1" w:rsidP="00DA4CF1">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0293E">
              <w:rPr>
                <w:rFonts w:cs="Times New Roman"/>
                <w:szCs w:val="20"/>
              </w:rPr>
              <w:t>Resuelve</w:t>
            </w:r>
          </w:p>
          <w:p w14:paraId="0F8DF479" w14:textId="77777777" w:rsidR="00DA4CF1" w:rsidRPr="00A0293E" w:rsidRDefault="00DA4CF1" w:rsidP="00DA4CF1">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0293E">
              <w:rPr>
                <w:rFonts w:cs="Times New Roman"/>
                <w:szCs w:val="20"/>
              </w:rPr>
              <w:t>Capturar número de Gestión de la solicitud por orden judicial.</w:t>
            </w:r>
          </w:p>
          <w:p w14:paraId="53E87FBA" w14:textId="77777777" w:rsidR="00DA4CF1" w:rsidRPr="00A0293E" w:rsidRDefault="00DA4CF1" w:rsidP="00DA4CF1">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0293E">
              <w:rPr>
                <w:rFonts w:cs="Times New Roman"/>
                <w:szCs w:val="20"/>
              </w:rPr>
              <w:t>Capturar orden judicial.</w:t>
            </w:r>
          </w:p>
          <w:p w14:paraId="1978DE23" w14:textId="77777777" w:rsidR="00DA4CF1" w:rsidRPr="00A0293E" w:rsidRDefault="00DA4CF1" w:rsidP="00DA4CF1">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0293E">
              <w:rPr>
                <w:rFonts w:cs="Times New Roman"/>
                <w:szCs w:val="20"/>
              </w:rPr>
              <w:t>Capturar los documentos que el Usuario SAT haya intercambiado en el proceso de información de orden judicial.</w:t>
            </w:r>
          </w:p>
        </w:tc>
      </w:tr>
      <w:tr w:rsidR="00DA4CF1" w:rsidRPr="00A0293E" w14:paraId="3EC1D8FC" w14:textId="77777777" w:rsidTr="00DA4CF1">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914" w:type="dxa"/>
          </w:tcPr>
          <w:p w14:paraId="781DA3CC" w14:textId="77777777" w:rsidR="00DA4CF1" w:rsidRPr="00A0293E" w:rsidRDefault="00DA4CF1" w:rsidP="00DA4CF1">
            <w:pPr>
              <w:rPr>
                <w:rFonts w:cs="Times New Roman"/>
                <w:lang w:val="es-ES"/>
              </w:rPr>
            </w:pPr>
            <w:r w:rsidRPr="00A0293E">
              <w:rPr>
                <w:rFonts w:cs="Times New Roman"/>
                <w:szCs w:val="20"/>
                <w:lang w:val="es-ES"/>
              </w:rPr>
              <w:lastRenderedPageBreak/>
              <w:t>Comentarios</w:t>
            </w:r>
          </w:p>
        </w:tc>
        <w:tc>
          <w:tcPr>
            <w:tcW w:w="6308" w:type="dxa"/>
          </w:tcPr>
          <w:p w14:paraId="2421C651" w14:textId="77777777" w:rsidR="00DA4CF1" w:rsidRPr="00A0293E" w:rsidRDefault="00DA4CF1" w:rsidP="00DA4CF1">
            <w:pPr>
              <w:cnfStyle w:val="000000100000" w:firstRow="0" w:lastRow="0" w:firstColumn="0" w:lastColumn="0" w:oddVBand="0" w:evenVBand="0" w:oddHBand="1" w:evenHBand="0" w:firstRowFirstColumn="0" w:firstRowLastColumn="0" w:lastRowFirstColumn="0" w:lastRowLastColumn="0"/>
              <w:rPr>
                <w:rFonts w:cs="Times New Roman"/>
                <w:lang w:val="es-ES"/>
              </w:rPr>
            </w:pPr>
            <w:r w:rsidRPr="00A0293E">
              <w:rPr>
                <w:rFonts w:cs="Times New Roman"/>
                <w:lang w:val="es-ES"/>
              </w:rPr>
              <w:t>El archivo generado como constancia de resolución finalizada deberá de llevar una firma electrónica por parte de SAT y entregado al Ministerio Público.</w:t>
            </w:r>
          </w:p>
        </w:tc>
      </w:tr>
    </w:tbl>
    <w:p w14:paraId="2DDD2D1D" w14:textId="77777777" w:rsidR="0049462A" w:rsidRPr="00826548" w:rsidRDefault="0049462A" w:rsidP="00757108">
      <w:pPr>
        <w:ind w:firstLine="0"/>
        <w:rPr>
          <w:rFonts w:cs="Times New Roman"/>
          <w:lang w:val="es-ES"/>
        </w:rPr>
      </w:pPr>
    </w:p>
    <w:p w14:paraId="5AEF26F2" w14:textId="092D35B2" w:rsidR="0049462A" w:rsidRPr="00F236E6" w:rsidRDefault="00AA7F90" w:rsidP="00F236E6">
      <w:pPr>
        <w:pStyle w:val="Ttulo2"/>
        <w:rPr>
          <w:lang w:val="es-ES"/>
        </w:rPr>
      </w:pPr>
      <w:bookmarkStart w:id="273" w:name="_Toc63378959"/>
      <w:r>
        <w:rPr>
          <w:lang w:val="es-ES"/>
        </w:rPr>
        <w:t xml:space="preserve">5.3. </w:t>
      </w:r>
      <w:r w:rsidR="0049462A" w:rsidRPr="00F236E6">
        <w:rPr>
          <w:lang w:val="es-ES"/>
        </w:rPr>
        <w:t>Requerimientos no funcionales</w:t>
      </w:r>
      <w:bookmarkEnd w:id="273"/>
    </w:p>
    <w:p w14:paraId="4AAE763B" w14:textId="633DF526" w:rsidR="00691631" w:rsidRDefault="00AA7F90" w:rsidP="00AA7F90">
      <w:pPr>
        <w:pStyle w:val="Ttulo3"/>
        <w:ind w:left="709"/>
        <w:rPr>
          <w:lang w:val="es-ES"/>
        </w:rPr>
      </w:pPr>
      <w:bookmarkStart w:id="274" w:name="_Toc63378960"/>
      <w:r>
        <w:rPr>
          <w:lang w:val="es-ES"/>
        </w:rPr>
        <w:t xml:space="preserve">5.3.1. </w:t>
      </w:r>
      <w:r w:rsidR="00691631" w:rsidRPr="00EC39F9">
        <w:rPr>
          <w:lang w:val="es-ES"/>
        </w:rPr>
        <w:t>Efi</w:t>
      </w:r>
      <w:r w:rsidR="0078305C" w:rsidRPr="00EC39F9">
        <w:rPr>
          <w:lang w:val="es-ES"/>
        </w:rPr>
        <w:t>ciencia</w:t>
      </w:r>
      <w:r w:rsidR="00EC39F9">
        <w:rPr>
          <w:lang w:val="es-ES"/>
        </w:rPr>
        <w:t>.</w:t>
      </w:r>
      <w:bookmarkEnd w:id="274"/>
    </w:p>
    <w:p w14:paraId="5184DFCF" w14:textId="3B2D8822" w:rsidR="00EC39F9" w:rsidRPr="0000416A" w:rsidRDefault="00275DA1" w:rsidP="00946104">
      <w:pPr>
        <w:pStyle w:val="Prrafodelista"/>
        <w:numPr>
          <w:ilvl w:val="0"/>
          <w:numId w:val="68"/>
        </w:numPr>
        <w:rPr>
          <w:b/>
          <w:bCs/>
          <w:lang w:val="es-ES"/>
        </w:rPr>
      </w:pPr>
      <w:r>
        <w:rPr>
          <w:bCs/>
          <w:lang w:val="es-ES"/>
        </w:rPr>
        <w:t xml:space="preserve">El sistema </w:t>
      </w:r>
      <w:r w:rsidR="0003111E">
        <w:rPr>
          <w:bCs/>
          <w:lang w:val="es-ES"/>
        </w:rPr>
        <w:t xml:space="preserve">debe ser capaz de procesar </w:t>
      </w:r>
      <w:r w:rsidR="004E7582">
        <w:rPr>
          <w:bCs/>
          <w:lang w:val="es-ES"/>
        </w:rPr>
        <w:t xml:space="preserve">cien transacciones por segundo. </w:t>
      </w:r>
    </w:p>
    <w:p w14:paraId="5CCC425D" w14:textId="5F029C9A" w:rsidR="0000416A" w:rsidRPr="0036275A" w:rsidRDefault="0000416A" w:rsidP="00946104">
      <w:pPr>
        <w:pStyle w:val="Prrafodelista"/>
        <w:numPr>
          <w:ilvl w:val="0"/>
          <w:numId w:val="68"/>
        </w:numPr>
        <w:rPr>
          <w:b/>
          <w:bCs/>
          <w:lang w:val="es-ES"/>
        </w:rPr>
      </w:pPr>
      <w:r>
        <w:rPr>
          <w:lang w:val="es-ES"/>
        </w:rPr>
        <w:t xml:space="preserve">La información que llegase a persistir a base de datos deberá </w:t>
      </w:r>
      <w:r w:rsidR="0036275A">
        <w:rPr>
          <w:lang w:val="es-ES"/>
        </w:rPr>
        <w:t>ser efectiva en menos de dos segundos</w:t>
      </w:r>
    </w:p>
    <w:p w14:paraId="3D3F0E71" w14:textId="1A609A47" w:rsidR="00B92782" w:rsidRPr="007D29A6" w:rsidRDefault="00DA6E1D" w:rsidP="00946104">
      <w:pPr>
        <w:pStyle w:val="Prrafodelista"/>
        <w:numPr>
          <w:ilvl w:val="0"/>
          <w:numId w:val="68"/>
        </w:numPr>
        <w:rPr>
          <w:b/>
          <w:bCs/>
          <w:lang w:val="es-ES"/>
        </w:rPr>
      </w:pPr>
      <w:r>
        <w:rPr>
          <w:lang w:val="es-ES"/>
        </w:rPr>
        <w:t xml:space="preserve">El sistema deberá ser capaz de operar adecuadamente con </w:t>
      </w:r>
      <w:r w:rsidR="007D29A6">
        <w:rPr>
          <w:lang w:val="es-ES"/>
        </w:rPr>
        <w:t>diversos usuarios con sesiones concurrentes</w:t>
      </w:r>
    </w:p>
    <w:p w14:paraId="69C3C7E4" w14:textId="66EBEC38" w:rsidR="0078305C" w:rsidRPr="00AA7F90" w:rsidRDefault="00AA7F90" w:rsidP="00AA7F90">
      <w:pPr>
        <w:pStyle w:val="Ttulo3"/>
        <w:ind w:left="709"/>
        <w:rPr>
          <w:lang w:val="es-ES"/>
        </w:rPr>
      </w:pPr>
      <w:bookmarkStart w:id="275" w:name="_Toc63378961"/>
      <w:r>
        <w:rPr>
          <w:lang w:val="es-ES"/>
        </w:rPr>
        <w:t xml:space="preserve">5.3.2. </w:t>
      </w:r>
      <w:r w:rsidR="0078305C" w:rsidRPr="00AA7F90">
        <w:rPr>
          <w:lang w:val="es-ES"/>
        </w:rPr>
        <w:t>Seguridad y lógica de datos</w:t>
      </w:r>
      <w:r w:rsidR="00EC39F9" w:rsidRPr="00AA7F90">
        <w:rPr>
          <w:lang w:val="es-ES"/>
        </w:rPr>
        <w:t>.</w:t>
      </w:r>
      <w:bookmarkEnd w:id="275"/>
    </w:p>
    <w:p w14:paraId="1C705346" w14:textId="5C801850" w:rsidR="007D29A6" w:rsidRPr="0029713F" w:rsidRDefault="00A15B5D" w:rsidP="00946104">
      <w:pPr>
        <w:pStyle w:val="Prrafodelista"/>
        <w:numPr>
          <w:ilvl w:val="0"/>
          <w:numId w:val="68"/>
        </w:numPr>
        <w:rPr>
          <w:b/>
          <w:bCs/>
          <w:lang w:val="es-ES"/>
        </w:rPr>
      </w:pPr>
      <w:r>
        <w:rPr>
          <w:lang w:val="es-ES"/>
        </w:rPr>
        <w:t xml:space="preserve">Los permisos para el uso de la aplicación deberán </w:t>
      </w:r>
      <w:r w:rsidR="0029713F">
        <w:rPr>
          <w:lang w:val="es-ES"/>
        </w:rPr>
        <w:t>solicitados por el Ministerio Público</w:t>
      </w:r>
    </w:p>
    <w:p w14:paraId="3931919A" w14:textId="2CB74826" w:rsidR="0029713F" w:rsidRPr="007D29A6" w:rsidRDefault="00AC646E" w:rsidP="00946104">
      <w:pPr>
        <w:pStyle w:val="Prrafodelista"/>
        <w:numPr>
          <w:ilvl w:val="0"/>
          <w:numId w:val="68"/>
        </w:numPr>
        <w:rPr>
          <w:b/>
          <w:bCs/>
          <w:lang w:val="es-ES"/>
        </w:rPr>
      </w:pPr>
      <w:r>
        <w:rPr>
          <w:lang w:val="es-ES"/>
        </w:rPr>
        <w:t xml:space="preserve">La información </w:t>
      </w:r>
      <w:r w:rsidR="002D342C">
        <w:rPr>
          <w:lang w:val="es-ES"/>
        </w:rPr>
        <w:t>que sea generada</w:t>
      </w:r>
    </w:p>
    <w:p w14:paraId="79BFB325" w14:textId="77777777" w:rsidR="007D29A6" w:rsidRPr="00EC39F9" w:rsidRDefault="007D29A6" w:rsidP="00EC39F9">
      <w:pPr>
        <w:ind w:left="633" w:firstLine="0"/>
        <w:rPr>
          <w:b/>
          <w:bCs/>
          <w:lang w:val="es-ES"/>
        </w:rPr>
      </w:pPr>
    </w:p>
    <w:p w14:paraId="2F7A10F6" w14:textId="64116642" w:rsidR="0078305C" w:rsidRPr="00EC39F9" w:rsidRDefault="0078305C" w:rsidP="00EC39F9">
      <w:pPr>
        <w:ind w:left="633" w:firstLine="0"/>
        <w:rPr>
          <w:b/>
          <w:bCs/>
          <w:lang w:val="es-ES"/>
        </w:rPr>
      </w:pPr>
      <w:r w:rsidRPr="00EC39F9">
        <w:rPr>
          <w:b/>
          <w:bCs/>
          <w:lang w:val="es-ES"/>
        </w:rPr>
        <w:t>Usabilidad</w:t>
      </w:r>
      <w:r w:rsidR="00EC39F9">
        <w:rPr>
          <w:b/>
          <w:bCs/>
          <w:lang w:val="es-ES"/>
        </w:rPr>
        <w:t>.</w:t>
      </w:r>
    </w:p>
    <w:p w14:paraId="23B603A8" w14:textId="43D30B7E" w:rsidR="0049462A" w:rsidRPr="00AA7F90" w:rsidRDefault="00AA7F90" w:rsidP="00AA7F90">
      <w:pPr>
        <w:pStyle w:val="Ttulo2"/>
        <w:rPr>
          <w:lang w:val="es-ES"/>
        </w:rPr>
      </w:pPr>
      <w:bookmarkStart w:id="276" w:name="_Toc63378962"/>
      <w:r>
        <w:rPr>
          <w:lang w:val="es-ES"/>
        </w:rPr>
        <w:t xml:space="preserve">5.4. </w:t>
      </w:r>
      <w:r w:rsidR="0049462A" w:rsidRPr="00AA7F90">
        <w:rPr>
          <w:lang w:val="es-ES"/>
        </w:rPr>
        <w:t>Diagramas del sistema</w:t>
      </w:r>
      <w:bookmarkEnd w:id="276"/>
    </w:p>
    <w:p w14:paraId="18B71388" w14:textId="592A10F0" w:rsidR="0049462A" w:rsidRPr="00826548" w:rsidRDefault="00AA7F90" w:rsidP="00AA7F90">
      <w:pPr>
        <w:pStyle w:val="Ttulo3"/>
        <w:ind w:left="709"/>
        <w:rPr>
          <w:lang w:val="es-ES"/>
        </w:rPr>
      </w:pPr>
      <w:bookmarkStart w:id="277" w:name="_Toc63378963"/>
      <w:r>
        <w:rPr>
          <w:lang w:val="es-ES"/>
        </w:rPr>
        <w:t>5.4.</w:t>
      </w:r>
      <w:r w:rsidR="00795C26">
        <w:rPr>
          <w:lang w:val="es-ES"/>
        </w:rPr>
        <w:t>1</w:t>
      </w:r>
      <w:r>
        <w:rPr>
          <w:lang w:val="es-ES"/>
        </w:rPr>
        <w:t xml:space="preserve">. </w:t>
      </w:r>
      <w:r w:rsidR="0049462A" w:rsidRPr="00826548">
        <w:rPr>
          <w:lang w:val="es-ES"/>
        </w:rPr>
        <w:t>Diagramas de casos de uso</w:t>
      </w:r>
      <w:bookmarkEnd w:id="277"/>
    </w:p>
    <w:p w14:paraId="42751788" w14:textId="6ECCC582" w:rsidR="0049462A" w:rsidRPr="00D01A19" w:rsidRDefault="00AA7F90" w:rsidP="00AA7F90">
      <w:pPr>
        <w:pStyle w:val="Ttulo4"/>
        <w:ind w:left="1418"/>
        <w:rPr>
          <w:lang w:val="es-ES"/>
        </w:rPr>
      </w:pPr>
      <w:r>
        <w:rPr>
          <w:lang w:val="es-ES"/>
        </w:rPr>
        <w:t>5.4.</w:t>
      </w:r>
      <w:r w:rsidR="00834989">
        <w:rPr>
          <w:lang w:val="es-ES"/>
        </w:rPr>
        <w:t>1.</w:t>
      </w:r>
      <w:r w:rsidR="00834989" w:rsidRPr="00D01A19">
        <w:rPr>
          <w:lang w:val="es-ES"/>
        </w:rPr>
        <w:t xml:space="preserve"> Usuario</w:t>
      </w:r>
      <w:r w:rsidR="0049462A" w:rsidRPr="00D01A19">
        <w:rPr>
          <w:lang w:val="es-ES"/>
        </w:rPr>
        <w:t xml:space="preserve"> SAT</w:t>
      </w:r>
      <w:r>
        <w:rPr>
          <w:lang w:val="es-ES"/>
        </w:rPr>
        <w:t>.</w:t>
      </w:r>
    </w:p>
    <w:p w14:paraId="694E1B15" w14:textId="7FD388B9" w:rsidR="00F57B29" w:rsidRDefault="008E0F1D" w:rsidP="00691631">
      <w:pPr>
        <w:pStyle w:val="Prrafodelista"/>
        <w:ind w:left="1418" w:firstLine="0"/>
        <w:rPr>
          <w:rFonts w:cs="Times New Roman"/>
          <w:lang w:val="es-ES"/>
        </w:rPr>
      </w:pPr>
      <w:r>
        <w:rPr>
          <w:rFonts w:cs="Times New Roman"/>
          <w:lang w:val="es-ES"/>
        </w:rPr>
        <w:t xml:space="preserve">Los colaboradores de La Superintendencia de Administración Tributaria </w:t>
      </w:r>
      <w:r w:rsidR="00697747">
        <w:rPr>
          <w:rFonts w:cs="Times New Roman"/>
          <w:lang w:val="es-ES"/>
        </w:rPr>
        <w:t xml:space="preserve">asignados para tener interacción con el proceso </w:t>
      </w:r>
      <w:r>
        <w:rPr>
          <w:rFonts w:cs="Times New Roman"/>
          <w:lang w:val="es-ES"/>
        </w:rPr>
        <w:t>podrán</w:t>
      </w:r>
      <w:r w:rsidR="001741F1">
        <w:rPr>
          <w:rFonts w:cs="Times New Roman"/>
          <w:lang w:val="es-ES"/>
        </w:rPr>
        <w:t xml:space="preserve"> realizar diversas </w:t>
      </w:r>
      <w:r w:rsidR="00D9422B">
        <w:rPr>
          <w:rFonts w:cs="Times New Roman"/>
          <w:lang w:val="es-ES"/>
        </w:rPr>
        <w:t xml:space="preserve">acciones, entre las cuales estará el generar reportes de las solicitudes presentadas para la elaboración de estadísticas, </w:t>
      </w:r>
      <w:r w:rsidR="00D01A19">
        <w:rPr>
          <w:rFonts w:cs="Times New Roman"/>
          <w:lang w:val="es-ES"/>
        </w:rPr>
        <w:t>la atención de solicitudes de orden judicial en las cuales deberá verificar que dicho documento sea consistente, así como la generación de la resolución de respuesta final.</w:t>
      </w:r>
    </w:p>
    <w:p w14:paraId="4B328E35" w14:textId="72F58921" w:rsidR="00E133BE" w:rsidRDefault="00BD5C56" w:rsidP="00E133BE">
      <w:pPr>
        <w:pStyle w:val="Descripcin"/>
        <w:spacing w:after="0"/>
        <w:jc w:val="center"/>
        <w:rPr>
          <w:rFonts w:cs="Times New Roman"/>
          <w:i w:val="0"/>
          <w:iCs w:val="0"/>
          <w:color w:val="auto"/>
          <w:sz w:val="20"/>
          <w:szCs w:val="20"/>
          <w:lang w:val="es-ES"/>
        </w:rPr>
      </w:pPr>
      <w:bookmarkStart w:id="278" w:name="_Toc62418854"/>
      <w:r>
        <w:rPr>
          <w:rFonts w:cs="Times New Roman"/>
          <w:i w:val="0"/>
          <w:iCs w:val="0"/>
          <w:color w:val="auto"/>
          <w:sz w:val="20"/>
          <w:szCs w:val="20"/>
          <w:lang w:val="es-ES"/>
        </w:rPr>
        <w:t>Figura</w:t>
      </w:r>
      <w:r w:rsidR="007F1303" w:rsidRPr="00E133BE">
        <w:rPr>
          <w:rFonts w:cs="Times New Roman"/>
          <w:i w:val="0"/>
          <w:iCs w:val="0"/>
          <w:color w:val="auto"/>
          <w:sz w:val="20"/>
          <w:szCs w:val="20"/>
          <w:lang w:val="es-ES"/>
        </w:rPr>
        <w:t xml:space="preserve"> </w:t>
      </w:r>
      <w:r w:rsidR="007F1303" w:rsidRPr="00E133BE">
        <w:rPr>
          <w:rFonts w:cs="Times New Roman"/>
          <w:i w:val="0"/>
          <w:iCs w:val="0"/>
          <w:color w:val="auto"/>
          <w:sz w:val="20"/>
          <w:szCs w:val="20"/>
          <w:lang w:val="es-ES"/>
        </w:rPr>
        <w:fldChar w:fldCharType="begin"/>
      </w:r>
      <w:r w:rsidR="007F1303" w:rsidRPr="00E133BE">
        <w:rPr>
          <w:rFonts w:cs="Times New Roman"/>
          <w:i w:val="0"/>
          <w:iCs w:val="0"/>
          <w:color w:val="auto"/>
          <w:sz w:val="20"/>
          <w:szCs w:val="20"/>
          <w:lang w:val="es-ES"/>
        </w:rPr>
        <w:instrText xml:space="preserve"> SEQ Ilustración \* ARABIC </w:instrText>
      </w:r>
      <w:r w:rsidR="007F1303" w:rsidRPr="00E133BE">
        <w:rPr>
          <w:rFonts w:cs="Times New Roman"/>
          <w:i w:val="0"/>
          <w:iCs w:val="0"/>
          <w:color w:val="auto"/>
          <w:sz w:val="20"/>
          <w:szCs w:val="20"/>
          <w:lang w:val="es-ES"/>
        </w:rPr>
        <w:fldChar w:fldCharType="separate"/>
      </w:r>
      <w:r w:rsidR="00434908" w:rsidRPr="00E133BE">
        <w:rPr>
          <w:rFonts w:cs="Times New Roman"/>
          <w:i w:val="0"/>
          <w:iCs w:val="0"/>
          <w:noProof/>
          <w:color w:val="auto"/>
          <w:sz w:val="20"/>
          <w:szCs w:val="20"/>
          <w:lang w:val="es-ES"/>
        </w:rPr>
        <w:t>12</w:t>
      </w:r>
      <w:r w:rsidR="007F1303" w:rsidRPr="00E133BE">
        <w:rPr>
          <w:rFonts w:cs="Times New Roman"/>
          <w:i w:val="0"/>
          <w:iCs w:val="0"/>
          <w:color w:val="auto"/>
          <w:sz w:val="20"/>
          <w:szCs w:val="20"/>
          <w:lang w:val="es-ES"/>
        </w:rPr>
        <w:fldChar w:fldCharType="end"/>
      </w:r>
      <w:r w:rsidR="007F1303" w:rsidRPr="00E133BE">
        <w:rPr>
          <w:rFonts w:cs="Times New Roman"/>
          <w:i w:val="0"/>
          <w:iCs w:val="0"/>
          <w:color w:val="auto"/>
          <w:sz w:val="20"/>
          <w:szCs w:val="20"/>
          <w:lang w:val="es-ES"/>
        </w:rPr>
        <w:t xml:space="preserve">. </w:t>
      </w:r>
    </w:p>
    <w:p w14:paraId="7131180A" w14:textId="24076821" w:rsidR="007F1303" w:rsidRPr="00E133BE" w:rsidRDefault="00D61A5A" w:rsidP="00E133BE">
      <w:pPr>
        <w:pStyle w:val="Descripcin"/>
        <w:spacing w:after="0"/>
        <w:jc w:val="center"/>
        <w:rPr>
          <w:rFonts w:cs="Times New Roman"/>
          <w:color w:val="auto"/>
          <w:sz w:val="20"/>
          <w:szCs w:val="20"/>
          <w:lang w:val="es-ES"/>
        </w:rPr>
      </w:pPr>
      <w:r w:rsidRPr="00E133BE">
        <w:rPr>
          <w:rFonts w:cs="Times New Roman"/>
          <w:color w:val="auto"/>
          <w:sz w:val="20"/>
          <w:szCs w:val="20"/>
          <w:lang w:val="es-ES"/>
        </w:rPr>
        <w:t>Acciones de Usuario SAT</w:t>
      </w:r>
      <w:bookmarkEnd w:id="278"/>
    </w:p>
    <w:p w14:paraId="21148F0E" w14:textId="77777777" w:rsidR="0049462A" w:rsidRDefault="0049462A" w:rsidP="00691631">
      <w:pPr>
        <w:pStyle w:val="Prrafodelista"/>
        <w:ind w:left="1418" w:firstLine="0"/>
        <w:jc w:val="center"/>
        <w:rPr>
          <w:rFonts w:cs="Times New Roman"/>
          <w:lang w:val="es-ES"/>
        </w:rPr>
      </w:pPr>
      <w:r>
        <w:rPr>
          <w:noProof/>
        </w:rPr>
        <w:lastRenderedPageBreak/>
        <w:drawing>
          <wp:inline distT="0" distB="0" distL="0" distR="0" wp14:anchorId="4D5C16A5" wp14:editId="23B61530">
            <wp:extent cx="2679404" cy="1631237"/>
            <wp:effectExtent l="0" t="0" r="698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46">
                      <a:extLst>
                        <a:ext uri="{28A0092B-C50C-407E-A947-70E740481C1C}">
                          <a14:useLocalDpi xmlns:a14="http://schemas.microsoft.com/office/drawing/2010/main" val="0"/>
                        </a:ext>
                      </a:extLst>
                    </a:blip>
                    <a:stretch>
                      <a:fillRect/>
                    </a:stretch>
                  </pic:blipFill>
                  <pic:spPr>
                    <a:xfrm>
                      <a:off x="0" y="0"/>
                      <a:ext cx="2679404" cy="1631237"/>
                    </a:xfrm>
                    <a:prstGeom prst="rect">
                      <a:avLst/>
                    </a:prstGeom>
                  </pic:spPr>
                </pic:pic>
              </a:graphicData>
            </a:graphic>
          </wp:inline>
        </w:drawing>
      </w:r>
    </w:p>
    <w:p w14:paraId="5BBC459A" w14:textId="77777777" w:rsidR="00672B73" w:rsidRPr="00E9061D" w:rsidRDefault="00672B73" w:rsidP="00672B73">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1153ED1E" w14:textId="77777777" w:rsidR="00672B73" w:rsidRPr="00826548" w:rsidRDefault="00672B73" w:rsidP="00691631">
      <w:pPr>
        <w:pStyle w:val="Prrafodelista"/>
        <w:ind w:left="1418" w:firstLine="0"/>
        <w:jc w:val="center"/>
        <w:rPr>
          <w:rFonts w:cs="Times New Roman"/>
          <w:lang w:val="es-ES"/>
        </w:rPr>
      </w:pPr>
    </w:p>
    <w:p w14:paraId="2CC0CCFA" w14:textId="20587096" w:rsidR="0049462A" w:rsidRPr="00AA7F90" w:rsidRDefault="00795C26" w:rsidP="00AA7F90">
      <w:pPr>
        <w:pStyle w:val="Ttulo4"/>
        <w:ind w:left="1418"/>
        <w:rPr>
          <w:lang w:val="es-ES"/>
        </w:rPr>
      </w:pPr>
      <w:r>
        <w:rPr>
          <w:lang w:val="es-ES"/>
        </w:rPr>
        <w:t xml:space="preserve">5.4.2. </w:t>
      </w:r>
      <w:r w:rsidR="0049462A" w:rsidRPr="00AA7F90">
        <w:rPr>
          <w:lang w:val="es-ES"/>
        </w:rPr>
        <w:t>Usuario MP</w:t>
      </w:r>
    </w:p>
    <w:p w14:paraId="2A77817E" w14:textId="2DEBF135" w:rsidR="006D5F83" w:rsidRDefault="006D5F83" w:rsidP="00691631">
      <w:pPr>
        <w:pStyle w:val="Prrafodelista"/>
        <w:ind w:left="1418" w:firstLine="0"/>
        <w:rPr>
          <w:rFonts w:cs="Times New Roman"/>
          <w:lang w:val="es-ES"/>
        </w:rPr>
      </w:pPr>
      <w:r>
        <w:rPr>
          <w:rFonts w:cs="Times New Roman"/>
          <w:lang w:val="es-ES"/>
        </w:rPr>
        <w:t xml:space="preserve">Los usuarios asignados por el Ministerio Público para tener interacción con el sistema podrán realizar tanto solicitudes como la consulta del estado de </w:t>
      </w:r>
      <w:r w:rsidR="00BC0443">
        <w:rPr>
          <w:rFonts w:cs="Times New Roman"/>
          <w:lang w:val="es-ES"/>
        </w:rPr>
        <w:t>estas</w:t>
      </w:r>
      <w:r w:rsidR="00C80BE0">
        <w:rPr>
          <w:rFonts w:cs="Times New Roman"/>
          <w:lang w:val="es-ES"/>
        </w:rPr>
        <w:t>. C</w:t>
      </w:r>
      <w:r>
        <w:rPr>
          <w:rFonts w:cs="Times New Roman"/>
          <w:lang w:val="es-ES"/>
        </w:rPr>
        <w:t xml:space="preserve">on la finalidad de conservar la transparencia </w:t>
      </w:r>
      <w:r w:rsidR="00BC0443">
        <w:rPr>
          <w:rFonts w:cs="Times New Roman"/>
          <w:lang w:val="es-ES"/>
        </w:rPr>
        <w:t>en los procesos interinstitucionales</w:t>
      </w:r>
      <w:r w:rsidR="00C80BE0">
        <w:rPr>
          <w:rFonts w:cs="Times New Roman"/>
          <w:lang w:val="es-ES"/>
        </w:rPr>
        <w:t xml:space="preserve"> se </w:t>
      </w:r>
      <w:r w:rsidR="00677B0B">
        <w:rPr>
          <w:rFonts w:cs="Times New Roman"/>
          <w:lang w:val="es-ES"/>
        </w:rPr>
        <w:t>contempl</w:t>
      </w:r>
      <w:r w:rsidR="008D1C50">
        <w:rPr>
          <w:rFonts w:cs="Times New Roman"/>
          <w:lang w:val="es-ES"/>
        </w:rPr>
        <w:t>a el desarrollo de un componente que permita visualizar los documentos generados por solicitud presentada</w:t>
      </w:r>
      <w:r w:rsidR="00BC0443">
        <w:rPr>
          <w:rFonts w:cs="Times New Roman"/>
          <w:lang w:val="es-ES"/>
        </w:rPr>
        <w:t>.</w:t>
      </w:r>
    </w:p>
    <w:p w14:paraId="58391C87" w14:textId="588FBA46" w:rsidR="00E133BE" w:rsidRPr="00E133BE" w:rsidRDefault="00BD5C56" w:rsidP="00E133BE">
      <w:pPr>
        <w:pStyle w:val="Descripcin"/>
        <w:spacing w:after="0"/>
        <w:jc w:val="center"/>
        <w:rPr>
          <w:rFonts w:cs="Times New Roman"/>
          <w:i w:val="0"/>
          <w:iCs w:val="0"/>
          <w:color w:val="auto"/>
          <w:sz w:val="20"/>
          <w:szCs w:val="20"/>
          <w:lang w:val="es-ES"/>
        </w:rPr>
      </w:pPr>
      <w:bookmarkStart w:id="279" w:name="_Toc62418855"/>
      <w:r>
        <w:rPr>
          <w:rFonts w:cs="Times New Roman"/>
          <w:i w:val="0"/>
          <w:iCs w:val="0"/>
          <w:color w:val="auto"/>
          <w:sz w:val="20"/>
          <w:szCs w:val="20"/>
          <w:lang w:val="es-ES"/>
        </w:rPr>
        <w:t>Figura</w:t>
      </w:r>
      <w:r w:rsidR="00D61A5A" w:rsidRPr="00E133BE">
        <w:rPr>
          <w:rFonts w:cs="Times New Roman"/>
          <w:i w:val="0"/>
          <w:iCs w:val="0"/>
          <w:color w:val="auto"/>
          <w:sz w:val="20"/>
          <w:szCs w:val="20"/>
          <w:lang w:val="es-ES"/>
        </w:rPr>
        <w:t xml:space="preserve"> </w:t>
      </w:r>
      <w:r w:rsidR="00D61A5A" w:rsidRPr="00E133BE">
        <w:rPr>
          <w:rFonts w:cs="Times New Roman"/>
          <w:i w:val="0"/>
          <w:iCs w:val="0"/>
          <w:color w:val="auto"/>
          <w:sz w:val="20"/>
          <w:szCs w:val="20"/>
          <w:lang w:val="es-ES"/>
        </w:rPr>
        <w:fldChar w:fldCharType="begin"/>
      </w:r>
      <w:r w:rsidR="00D61A5A" w:rsidRPr="00E133BE">
        <w:rPr>
          <w:rFonts w:cs="Times New Roman"/>
          <w:i w:val="0"/>
          <w:iCs w:val="0"/>
          <w:color w:val="auto"/>
          <w:sz w:val="20"/>
          <w:szCs w:val="20"/>
          <w:lang w:val="es-ES"/>
        </w:rPr>
        <w:instrText xml:space="preserve"> SEQ Ilustración \* ARABIC </w:instrText>
      </w:r>
      <w:r w:rsidR="00D61A5A" w:rsidRPr="00E133BE">
        <w:rPr>
          <w:rFonts w:cs="Times New Roman"/>
          <w:i w:val="0"/>
          <w:iCs w:val="0"/>
          <w:color w:val="auto"/>
          <w:sz w:val="20"/>
          <w:szCs w:val="20"/>
          <w:lang w:val="es-ES"/>
        </w:rPr>
        <w:fldChar w:fldCharType="separate"/>
      </w:r>
      <w:r w:rsidR="00434908" w:rsidRPr="00E133BE">
        <w:rPr>
          <w:rFonts w:cs="Times New Roman"/>
          <w:i w:val="0"/>
          <w:iCs w:val="0"/>
          <w:noProof/>
          <w:color w:val="auto"/>
          <w:sz w:val="20"/>
          <w:szCs w:val="20"/>
          <w:lang w:val="es-ES"/>
        </w:rPr>
        <w:t>13</w:t>
      </w:r>
      <w:r w:rsidR="00D61A5A" w:rsidRPr="00E133BE">
        <w:rPr>
          <w:rFonts w:cs="Times New Roman"/>
          <w:i w:val="0"/>
          <w:iCs w:val="0"/>
          <w:color w:val="auto"/>
          <w:sz w:val="20"/>
          <w:szCs w:val="20"/>
          <w:lang w:val="es-ES"/>
        </w:rPr>
        <w:fldChar w:fldCharType="end"/>
      </w:r>
      <w:r w:rsidR="00D61A5A" w:rsidRPr="00E133BE">
        <w:rPr>
          <w:rFonts w:cs="Times New Roman"/>
          <w:i w:val="0"/>
          <w:iCs w:val="0"/>
          <w:color w:val="auto"/>
          <w:sz w:val="20"/>
          <w:szCs w:val="20"/>
          <w:lang w:val="es-ES"/>
        </w:rPr>
        <w:t xml:space="preserve">. </w:t>
      </w:r>
    </w:p>
    <w:p w14:paraId="4F915ACA" w14:textId="6D866762" w:rsidR="00D61A5A" w:rsidRPr="00E133BE" w:rsidRDefault="00D61A5A" w:rsidP="00E133BE">
      <w:pPr>
        <w:pStyle w:val="Descripcin"/>
        <w:spacing w:after="0"/>
        <w:jc w:val="center"/>
        <w:rPr>
          <w:rFonts w:cs="Times New Roman"/>
          <w:color w:val="auto"/>
          <w:sz w:val="20"/>
          <w:szCs w:val="20"/>
          <w:lang w:val="es-ES"/>
        </w:rPr>
      </w:pPr>
      <w:r w:rsidRPr="00E133BE">
        <w:rPr>
          <w:rFonts w:cs="Times New Roman"/>
          <w:color w:val="auto"/>
          <w:sz w:val="20"/>
          <w:szCs w:val="20"/>
          <w:lang w:val="es-ES"/>
        </w:rPr>
        <w:t>Acciones usuario MP</w:t>
      </w:r>
      <w:bookmarkEnd w:id="279"/>
    </w:p>
    <w:p w14:paraId="7B8451D5" w14:textId="77777777" w:rsidR="0049462A" w:rsidRDefault="0049462A" w:rsidP="00691631">
      <w:pPr>
        <w:pStyle w:val="Prrafodelista"/>
        <w:ind w:left="1418" w:firstLine="0"/>
        <w:jc w:val="center"/>
        <w:rPr>
          <w:rFonts w:cs="Times New Roman"/>
          <w:lang w:val="es-ES"/>
        </w:rPr>
      </w:pPr>
      <w:r>
        <w:rPr>
          <w:noProof/>
        </w:rPr>
        <w:drawing>
          <wp:inline distT="0" distB="0" distL="0" distR="0" wp14:anchorId="2DCCE73D" wp14:editId="5549A11C">
            <wp:extent cx="2439006" cy="2625505"/>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47">
                      <a:extLst>
                        <a:ext uri="{28A0092B-C50C-407E-A947-70E740481C1C}">
                          <a14:useLocalDpi xmlns:a14="http://schemas.microsoft.com/office/drawing/2010/main" val="0"/>
                        </a:ext>
                      </a:extLst>
                    </a:blip>
                    <a:stretch>
                      <a:fillRect/>
                    </a:stretch>
                  </pic:blipFill>
                  <pic:spPr>
                    <a:xfrm>
                      <a:off x="0" y="0"/>
                      <a:ext cx="2439006" cy="2625505"/>
                    </a:xfrm>
                    <a:prstGeom prst="rect">
                      <a:avLst/>
                    </a:prstGeom>
                  </pic:spPr>
                </pic:pic>
              </a:graphicData>
            </a:graphic>
          </wp:inline>
        </w:drawing>
      </w:r>
    </w:p>
    <w:p w14:paraId="6500B0A9" w14:textId="77777777" w:rsidR="00672B73" w:rsidRPr="00E9061D" w:rsidRDefault="00672B73" w:rsidP="00672B73">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5DE994DC" w14:textId="77777777" w:rsidR="00672B73" w:rsidRPr="00826548" w:rsidRDefault="00672B73" w:rsidP="00691631">
      <w:pPr>
        <w:pStyle w:val="Prrafodelista"/>
        <w:ind w:left="1418" w:firstLine="0"/>
        <w:jc w:val="center"/>
        <w:rPr>
          <w:rFonts w:cs="Times New Roman"/>
          <w:lang w:val="es-ES"/>
        </w:rPr>
      </w:pPr>
    </w:p>
    <w:p w14:paraId="5F63FC00" w14:textId="4F105171" w:rsidR="004E5950" w:rsidRPr="00AA7F90" w:rsidRDefault="00795C26" w:rsidP="00AA7F90">
      <w:pPr>
        <w:pStyle w:val="Ttulo4"/>
        <w:ind w:left="1418"/>
        <w:rPr>
          <w:lang w:val="es-ES"/>
        </w:rPr>
      </w:pPr>
      <w:r>
        <w:rPr>
          <w:lang w:val="es-ES"/>
        </w:rPr>
        <w:lastRenderedPageBreak/>
        <w:t xml:space="preserve">5.4.3. </w:t>
      </w:r>
      <w:r w:rsidR="0049462A" w:rsidRPr="00AA7F90">
        <w:rPr>
          <w:lang w:val="es-ES"/>
        </w:rPr>
        <w:t>Usuario Centralizador SAT</w:t>
      </w:r>
    </w:p>
    <w:p w14:paraId="45231D42" w14:textId="6DD9B9A9" w:rsidR="007A3192" w:rsidRDefault="007A3192" w:rsidP="00691631">
      <w:pPr>
        <w:pStyle w:val="Prrafodelista"/>
        <w:ind w:left="1418" w:firstLine="0"/>
        <w:rPr>
          <w:rFonts w:cs="Times New Roman"/>
          <w:lang w:val="es-ES"/>
        </w:rPr>
      </w:pPr>
      <w:r>
        <w:rPr>
          <w:rFonts w:cs="Times New Roman"/>
          <w:lang w:val="es-ES"/>
        </w:rPr>
        <w:t xml:space="preserve">Este usuario se encargará de obtener información del área donde se encuentra asignado </w:t>
      </w:r>
      <w:r w:rsidR="00844FD8">
        <w:rPr>
          <w:rFonts w:cs="Times New Roman"/>
          <w:lang w:val="es-ES"/>
        </w:rPr>
        <w:t>para completar los requerimientos que le sean presentados departe del Usuario SAT.</w:t>
      </w:r>
    </w:p>
    <w:p w14:paraId="4B8337B6" w14:textId="55E5DF62" w:rsidR="00F06E70" w:rsidRDefault="00BD5C56" w:rsidP="00F06E70">
      <w:pPr>
        <w:pStyle w:val="Descripcin"/>
        <w:spacing w:after="0"/>
        <w:jc w:val="center"/>
        <w:rPr>
          <w:rFonts w:cs="Times New Roman"/>
          <w:i w:val="0"/>
          <w:iCs w:val="0"/>
          <w:color w:val="auto"/>
          <w:sz w:val="20"/>
          <w:szCs w:val="20"/>
          <w:lang w:val="es-ES"/>
        </w:rPr>
      </w:pPr>
      <w:bookmarkStart w:id="280" w:name="_Toc62418856"/>
      <w:r>
        <w:rPr>
          <w:rFonts w:cs="Times New Roman"/>
          <w:i w:val="0"/>
          <w:iCs w:val="0"/>
          <w:color w:val="auto"/>
          <w:sz w:val="20"/>
          <w:szCs w:val="20"/>
          <w:lang w:val="es-ES"/>
        </w:rPr>
        <w:t>Figura</w:t>
      </w:r>
      <w:r w:rsidR="00D61A5A" w:rsidRPr="00F06E70">
        <w:rPr>
          <w:rFonts w:cs="Times New Roman"/>
          <w:i w:val="0"/>
          <w:iCs w:val="0"/>
          <w:color w:val="auto"/>
          <w:sz w:val="20"/>
          <w:szCs w:val="20"/>
          <w:lang w:val="es-ES"/>
        </w:rPr>
        <w:t xml:space="preserve"> </w:t>
      </w:r>
      <w:r w:rsidR="00D61A5A" w:rsidRPr="00F06E70">
        <w:rPr>
          <w:rFonts w:cs="Times New Roman"/>
          <w:i w:val="0"/>
          <w:iCs w:val="0"/>
          <w:color w:val="auto"/>
          <w:sz w:val="20"/>
          <w:szCs w:val="20"/>
          <w:lang w:val="es-ES"/>
        </w:rPr>
        <w:fldChar w:fldCharType="begin"/>
      </w:r>
      <w:r w:rsidR="00D61A5A" w:rsidRPr="00F06E70">
        <w:rPr>
          <w:rFonts w:cs="Times New Roman"/>
          <w:i w:val="0"/>
          <w:iCs w:val="0"/>
          <w:color w:val="auto"/>
          <w:sz w:val="20"/>
          <w:szCs w:val="20"/>
          <w:lang w:val="es-ES"/>
        </w:rPr>
        <w:instrText xml:space="preserve"> SEQ Ilustración \* ARABIC </w:instrText>
      </w:r>
      <w:r w:rsidR="00D61A5A" w:rsidRPr="00F06E70">
        <w:rPr>
          <w:rFonts w:cs="Times New Roman"/>
          <w:i w:val="0"/>
          <w:iCs w:val="0"/>
          <w:color w:val="auto"/>
          <w:sz w:val="20"/>
          <w:szCs w:val="20"/>
          <w:lang w:val="es-ES"/>
        </w:rPr>
        <w:fldChar w:fldCharType="separate"/>
      </w:r>
      <w:r w:rsidR="00434908" w:rsidRPr="00F06E70">
        <w:rPr>
          <w:rFonts w:cs="Times New Roman"/>
          <w:i w:val="0"/>
          <w:iCs w:val="0"/>
          <w:noProof/>
          <w:color w:val="auto"/>
          <w:sz w:val="20"/>
          <w:szCs w:val="20"/>
          <w:lang w:val="es-ES"/>
        </w:rPr>
        <w:t>14</w:t>
      </w:r>
      <w:r w:rsidR="00D61A5A" w:rsidRPr="00F06E70">
        <w:rPr>
          <w:rFonts w:cs="Times New Roman"/>
          <w:i w:val="0"/>
          <w:iCs w:val="0"/>
          <w:color w:val="auto"/>
          <w:sz w:val="20"/>
          <w:szCs w:val="20"/>
          <w:lang w:val="es-ES"/>
        </w:rPr>
        <w:fldChar w:fldCharType="end"/>
      </w:r>
      <w:r w:rsidR="00D61A5A" w:rsidRPr="00F06E70">
        <w:rPr>
          <w:rFonts w:cs="Times New Roman"/>
          <w:i w:val="0"/>
          <w:iCs w:val="0"/>
          <w:color w:val="auto"/>
          <w:sz w:val="20"/>
          <w:szCs w:val="20"/>
          <w:lang w:val="es-ES"/>
        </w:rPr>
        <w:t>.</w:t>
      </w:r>
    </w:p>
    <w:p w14:paraId="54B47531" w14:textId="1091FC28" w:rsidR="00D61A5A" w:rsidRPr="00F06E70" w:rsidRDefault="00D61A5A" w:rsidP="00F06E70">
      <w:pPr>
        <w:pStyle w:val="Descripcin"/>
        <w:spacing w:after="0"/>
        <w:jc w:val="center"/>
        <w:rPr>
          <w:rFonts w:cs="Times New Roman"/>
          <w:color w:val="auto"/>
          <w:sz w:val="20"/>
          <w:szCs w:val="20"/>
          <w:lang w:val="es-ES"/>
        </w:rPr>
      </w:pPr>
      <w:r w:rsidRPr="00F06E70">
        <w:rPr>
          <w:rFonts w:cs="Times New Roman"/>
          <w:i w:val="0"/>
          <w:iCs w:val="0"/>
          <w:color w:val="auto"/>
          <w:sz w:val="20"/>
          <w:szCs w:val="20"/>
          <w:lang w:val="es-ES"/>
        </w:rPr>
        <w:t xml:space="preserve"> </w:t>
      </w:r>
      <w:r w:rsidRPr="00F06E70">
        <w:rPr>
          <w:rFonts w:cs="Times New Roman"/>
          <w:color w:val="auto"/>
          <w:sz w:val="20"/>
          <w:szCs w:val="20"/>
          <w:lang w:val="es-ES"/>
        </w:rPr>
        <w:t>Acciones usuario centralizador SAT</w:t>
      </w:r>
      <w:bookmarkEnd w:id="280"/>
    </w:p>
    <w:p w14:paraId="0EA0FF26" w14:textId="77777777" w:rsidR="00F111DD" w:rsidRPr="00D01A19" w:rsidRDefault="00F111DD" w:rsidP="00691631">
      <w:pPr>
        <w:pStyle w:val="Prrafodelista"/>
        <w:ind w:left="1418" w:firstLine="0"/>
        <w:rPr>
          <w:rFonts w:cs="Times New Roman"/>
          <w:b/>
          <w:bCs/>
          <w:lang w:val="es-ES"/>
        </w:rPr>
      </w:pPr>
    </w:p>
    <w:p w14:paraId="3DA58DB5" w14:textId="77777777" w:rsidR="0049462A" w:rsidRDefault="0049462A" w:rsidP="00691631">
      <w:pPr>
        <w:pStyle w:val="Prrafodelista"/>
        <w:ind w:left="1418" w:firstLine="0"/>
        <w:jc w:val="center"/>
        <w:rPr>
          <w:rFonts w:cs="Times New Roman"/>
          <w:lang w:val="es-ES"/>
        </w:rPr>
      </w:pPr>
      <w:r>
        <w:rPr>
          <w:noProof/>
        </w:rPr>
        <w:drawing>
          <wp:inline distT="0" distB="0" distL="0" distR="0" wp14:anchorId="4692CB91" wp14:editId="3976B05D">
            <wp:extent cx="3228975" cy="86518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48">
                      <a:extLst>
                        <a:ext uri="{28A0092B-C50C-407E-A947-70E740481C1C}">
                          <a14:useLocalDpi xmlns:a14="http://schemas.microsoft.com/office/drawing/2010/main" val="0"/>
                        </a:ext>
                      </a:extLst>
                    </a:blip>
                    <a:stretch>
                      <a:fillRect/>
                    </a:stretch>
                  </pic:blipFill>
                  <pic:spPr>
                    <a:xfrm>
                      <a:off x="0" y="0"/>
                      <a:ext cx="3228975" cy="865183"/>
                    </a:xfrm>
                    <a:prstGeom prst="rect">
                      <a:avLst/>
                    </a:prstGeom>
                  </pic:spPr>
                </pic:pic>
              </a:graphicData>
            </a:graphic>
          </wp:inline>
        </w:drawing>
      </w:r>
    </w:p>
    <w:p w14:paraId="7F7E0D5D" w14:textId="77777777" w:rsidR="00672B73" w:rsidRPr="00E9061D" w:rsidRDefault="00672B73" w:rsidP="00672B73">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77EDF933" w14:textId="77777777" w:rsidR="00672B73" w:rsidRPr="00826548" w:rsidRDefault="00672B73" w:rsidP="00691631">
      <w:pPr>
        <w:pStyle w:val="Prrafodelista"/>
        <w:ind w:left="1418" w:firstLine="0"/>
        <w:jc w:val="center"/>
        <w:rPr>
          <w:rFonts w:cs="Times New Roman"/>
          <w:lang w:val="es-ES"/>
        </w:rPr>
      </w:pPr>
    </w:p>
    <w:p w14:paraId="133A3A50" w14:textId="1C8F52FA" w:rsidR="0049462A" w:rsidRPr="00AA7F90" w:rsidRDefault="00795C26" w:rsidP="00AA7F90">
      <w:pPr>
        <w:pStyle w:val="Ttulo4"/>
        <w:ind w:left="1418"/>
        <w:rPr>
          <w:lang w:val="es-ES"/>
        </w:rPr>
      </w:pPr>
      <w:r>
        <w:rPr>
          <w:lang w:val="es-ES"/>
        </w:rPr>
        <w:t>5</w:t>
      </w:r>
      <w:r w:rsidR="00877DEF">
        <w:rPr>
          <w:lang w:val="es-ES"/>
        </w:rPr>
        <w:t xml:space="preserve">.4.4. </w:t>
      </w:r>
      <w:r w:rsidR="0049462A" w:rsidRPr="00AA7F90">
        <w:rPr>
          <w:lang w:val="es-ES"/>
        </w:rPr>
        <w:t>Administrador SAT</w:t>
      </w:r>
    </w:p>
    <w:p w14:paraId="155BE16A" w14:textId="4ADE6F97" w:rsidR="00844FD8" w:rsidRDefault="00844FD8" w:rsidP="00691631">
      <w:pPr>
        <w:pStyle w:val="Prrafodelista"/>
        <w:ind w:left="1418" w:firstLine="0"/>
        <w:rPr>
          <w:rFonts w:cs="Times New Roman"/>
          <w:lang w:val="es-ES"/>
        </w:rPr>
      </w:pPr>
      <w:r>
        <w:rPr>
          <w:rFonts w:cs="Times New Roman"/>
          <w:lang w:val="es-ES"/>
        </w:rPr>
        <w:t xml:space="preserve">Se crea la figura de un administrador del sistema el cual podrá </w:t>
      </w:r>
      <w:r w:rsidR="00750741">
        <w:rPr>
          <w:rFonts w:cs="Times New Roman"/>
          <w:lang w:val="es-ES"/>
        </w:rPr>
        <w:t xml:space="preserve">brindar información a detalle de las acciones realizadas a través del </w:t>
      </w:r>
      <w:r w:rsidR="004E64FD">
        <w:rPr>
          <w:rFonts w:cs="Times New Roman"/>
          <w:lang w:val="es-ES"/>
        </w:rPr>
        <w:t>sistema,</w:t>
      </w:r>
      <w:r w:rsidR="00750741">
        <w:rPr>
          <w:rFonts w:cs="Times New Roman"/>
          <w:lang w:val="es-ES"/>
        </w:rPr>
        <w:t xml:space="preserve"> así como la gestión de los diversos catálogos utilizados.</w:t>
      </w:r>
    </w:p>
    <w:p w14:paraId="2BCCB4E8" w14:textId="12F27875" w:rsidR="00F06E70" w:rsidRPr="00AF3DA3" w:rsidRDefault="00BD5C56" w:rsidP="00AF3DA3">
      <w:pPr>
        <w:pStyle w:val="Descripcin"/>
        <w:spacing w:after="0"/>
        <w:jc w:val="center"/>
        <w:rPr>
          <w:rFonts w:cs="Times New Roman"/>
          <w:i w:val="0"/>
          <w:iCs w:val="0"/>
          <w:color w:val="auto"/>
          <w:sz w:val="20"/>
          <w:szCs w:val="20"/>
          <w:lang w:val="es-ES"/>
        </w:rPr>
      </w:pPr>
      <w:bookmarkStart w:id="281" w:name="_Toc62418857"/>
      <w:r>
        <w:rPr>
          <w:rFonts w:cs="Times New Roman"/>
          <w:i w:val="0"/>
          <w:iCs w:val="0"/>
          <w:color w:val="auto"/>
          <w:sz w:val="20"/>
          <w:szCs w:val="20"/>
          <w:lang w:val="es-ES"/>
        </w:rPr>
        <w:t>Figura</w:t>
      </w:r>
      <w:r w:rsidR="00D61A5A" w:rsidRPr="00AF3DA3">
        <w:rPr>
          <w:rFonts w:cs="Times New Roman"/>
          <w:i w:val="0"/>
          <w:iCs w:val="0"/>
          <w:color w:val="auto"/>
          <w:sz w:val="20"/>
          <w:szCs w:val="20"/>
          <w:lang w:val="es-ES"/>
        </w:rPr>
        <w:t xml:space="preserve"> </w:t>
      </w:r>
      <w:r w:rsidR="00D61A5A" w:rsidRPr="00AF3DA3">
        <w:rPr>
          <w:rFonts w:cs="Times New Roman"/>
          <w:i w:val="0"/>
          <w:iCs w:val="0"/>
          <w:color w:val="auto"/>
          <w:sz w:val="20"/>
          <w:szCs w:val="20"/>
          <w:lang w:val="es-ES"/>
        </w:rPr>
        <w:fldChar w:fldCharType="begin"/>
      </w:r>
      <w:r w:rsidR="00D61A5A" w:rsidRPr="00AF3DA3">
        <w:rPr>
          <w:rFonts w:cs="Times New Roman"/>
          <w:i w:val="0"/>
          <w:iCs w:val="0"/>
          <w:color w:val="auto"/>
          <w:sz w:val="20"/>
          <w:szCs w:val="20"/>
          <w:lang w:val="es-ES"/>
        </w:rPr>
        <w:instrText xml:space="preserve"> SEQ Ilustración \* ARABIC </w:instrText>
      </w:r>
      <w:r w:rsidR="00D61A5A" w:rsidRPr="00AF3DA3">
        <w:rPr>
          <w:rFonts w:cs="Times New Roman"/>
          <w:i w:val="0"/>
          <w:iCs w:val="0"/>
          <w:color w:val="auto"/>
          <w:sz w:val="20"/>
          <w:szCs w:val="20"/>
          <w:lang w:val="es-ES"/>
        </w:rPr>
        <w:fldChar w:fldCharType="separate"/>
      </w:r>
      <w:r w:rsidR="00434908" w:rsidRPr="00AF3DA3">
        <w:rPr>
          <w:rFonts w:cs="Times New Roman"/>
          <w:i w:val="0"/>
          <w:iCs w:val="0"/>
          <w:noProof/>
          <w:color w:val="auto"/>
          <w:sz w:val="20"/>
          <w:szCs w:val="20"/>
          <w:lang w:val="es-ES"/>
        </w:rPr>
        <w:t>15</w:t>
      </w:r>
      <w:r w:rsidR="00D61A5A" w:rsidRPr="00AF3DA3">
        <w:rPr>
          <w:rFonts w:cs="Times New Roman"/>
          <w:i w:val="0"/>
          <w:iCs w:val="0"/>
          <w:color w:val="auto"/>
          <w:sz w:val="20"/>
          <w:szCs w:val="20"/>
          <w:lang w:val="es-ES"/>
        </w:rPr>
        <w:fldChar w:fldCharType="end"/>
      </w:r>
      <w:r w:rsidR="00D61A5A" w:rsidRPr="00AF3DA3">
        <w:rPr>
          <w:rFonts w:cs="Times New Roman"/>
          <w:i w:val="0"/>
          <w:iCs w:val="0"/>
          <w:color w:val="auto"/>
          <w:sz w:val="20"/>
          <w:szCs w:val="20"/>
          <w:lang w:val="es-ES"/>
        </w:rPr>
        <w:t>.</w:t>
      </w:r>
    </w:p>
    <w:p w14:paraId="526BBFE8" w14:textId="6E9D838D" w:rsidR="00D61A5A" w:rsidRPr="00AF3DA3" w:rsidRDefault="00D61A5A" w:rsidP="00AF3DA3">
      <w:pPr>
        <w:pStyle w:val="Descripcin"/>
        <w:spacing w:after="0"/>
        <w:jc w:val="center"/>
        <w:rPr>
          <w:rFonts w:cs="Times New Roman"/>
          <w:color w:val="auto"/>
          <w:sz w:val="20"/>
          <w:szCs w:val="20"/>
          <w:lang w:val="es-ES"/>
        </w:rPr>
      </w:pPr>
      <w:r w:rsidRPr="00AF3DA3">
        <w:rPr>
          <w:rFonts w:cs="Times New Roman"/>
          <w:i w:val="0"/>
          <w:iCs w:val="0"/>
          <w:color w:val="auto"/>
          <w:sz w:val="20"/>
          <w:szCs w:val="20"/>
          <w:lang w:val="es-ES"/>
        </w:rPr>
        <w:t xml:space="preserve"> </w:t>
      </w:r>
      <w:r w:rsidRPr="00AF3DA3">
        <w:rPr>
          <w:rFonts w:cs="Times New Roman"/>
          <w:color w:val="auto"/>
          <w:sz w:val="20"/>
          <w:szCs w:val="20"/>
          <w:lang w:val="es-ES"/>
        </w:rPr>
        <w:t>Acciones usuario centralizador SAT</w:t>
      </w:r>
      <w:bookmarkEnd w:id="281"/>
    </w:p>
    <w:p w14:paraId="3BDBD592" w14:textId="77777777" w:rsidR="0049462A" w:rsidRDefault="0049462A" w:rsidP="00691631">
      <w:pPr>
        <w:pStyle w:val="Prrafodelista"/>
        <w:ind w:left="1418" w:firstLine="567"/>
        <w:jc w:val="center"/>
        <w:rPr>
          <w:rFonts w:cs="Times New Roman"/>
          <w:lang w:val="es-ES"/>
        </w:rPr>
      </w:pPr>
      <w:r>
        <w:rPr>
          <w:noProof/>
        </w:rPr>
        <w:drawing>
          <wp:inline distT="0" distB="0" distL="0" distR="0" wp14:anchorId="5658A5AB" wp14:editId="04A03DC3">
            <wp:extent cx="2821956" cy="122346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49">
                      <a:extLst>
                        <a:ext uri="{28A0092B-C50C-407E-A947-70E740481C1C}">
                          <a14:useLocalDpi xmlns:a14="http://schemas.microsoft.com/office/drawing/2010/main" val="0"/>
                        </a:ext>
                      </a:extLst>
                    </a:blip>
                    <a:stretch>
                      <a:fillRect/>
                    </a:stretch>
                  </pic:blipFill>
                  <pic:spPr>
                    <a:xfrm>
                      <a:off x="0" y="0"/>
                      <a:ext cx="2821956" cy="1223466"/>
                    </a:xfrm>
                    <a:prstGeom prst="rect">
                      <a:avLst/>
                    </a:prstGeom>
                  </pic:spPr>
                </pic:pic>
              </a:graphicData>
            </a:graphic>
          </wp:inline>
        </w:drawing>
      </w:r>
    </w:p>
    <w:p w14:paraId="3EB5C7C7" w14:textId="77777777" w:rsidR="00672B73" w:rsidRPr="00E9061D" w:rsidRDefault="00672B73" w:rsidP="00672B73">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0D3ED674" w14:textId="77777777" w:rsidR="00672B73" w:rsidRPr="00826548" w:rsidRDefault="00672B73" w:rsidP="00691631">
      <w:pPr>
        <w:pStyle w:val="Prrafodelista"/>
        <w:ind w:left="1418" w:firstLine="567"/>
        <w:jc w:val="center"/>
        <w:rPr>
          <w:rFonts w:cs="Times New Roman"/>
          <w:lang w:val="es-ES"/>
        </w:rPr>
      </w:pPr>
    </w:p>
    <w:p w14:paraId="7B9D18F4" w14:textId="77777777" w:rsidR="0049462A" w:rsidRPr="00826548" w:rsidRDefault="0049462A" w:rsidP="00691631">
      <w:pPr>
        <w:pStyle w:val="Prrafodelista"/>
        <w:ind w:left="1418" w:firstLine="0"/>
        <w:rPr>
          <w:rFonts w:cs="Times New Roman"/>
          <w:lang w:val="es-ES"/>
        </w:rPr>
      </w:pPr>
    </w:p>
    <w:p w14:paraId="54D33D74" w14:textId="77777777" w:rsidR="0049462A" w:rsidRPr="00826548" w:rsidRDefault="0049462A" w:rsidP="0049462A">
      <w:pPr>
        <w:rPr>
          <w:rFonts w:cs="Times New Roman"/>
          <w:lang w:val="es-ES"/>
        </w:rPr>
      </w:pPr>
    </w:p>
    <w:p w14:paraId="46E96BDF" w14:textId="1A1E62CE" w:rsidR="0049462A" w:rsidRPr="00AA7F90" w:rsidRDefault="00795C26" w:rsidP="00AA7F90">
      <w:pPr>
        <w:pStyle w:val="Ttulo3"/>
        <w:ind w:left="709"/>
        <w:rPr>
          <w:lang w:val="es-ES"/>
        </w:rPr>
      </w:pPr>
      <w:bookmarkStart w:id="282" w:name="_Toc63378964"/>
      <w:r>
        <w:rPr>
          <w:lang w:val="es-ES"/>
        </w:rPr>
        <w:t xml:space="preserve">5.4.2. </w:t>
      </w:r>
      <w:r w:rsidR="0049462A" w:rsidRPr="00AA7F90">
        <w:rPr>
          <w:lang w:val="es-ES"/>
        </w:rPr>
        <w:t>Diagrama de componentes</w:t>
      </w:r>
      <w:bookmarkEnd w:id="282"/>
    </w:p>
    <w:p w14:paraId="03695EE4" w14:textId="035B772C" w:rsidR="00E869FF" w:rsidRDefault="004917DA" w:rsidP="00941955">
      <w:pPr>
        <w:pStyle w:val="Prrafodelista"/>
        <w:ind w:left="1004" w:firstLine="0"/>
        <w:rPr>
          <w:rFonts w:cs="Times New Roman"/>
          <w:lang w:val="es-ES"/>
        </w:rPr>
      </w:pPr>
      <w:r>
        <w:rPr>
          <w:rFonts w:cs="Times New Roman"/>
          <w:lang w:val="es-ES"/>
        </w:rPr>
        <w:t>A través</w:t>
      </w:r>
      <w:r w:rsidR="0043549F">
        <w:rPr>
          <w:rFonts w:cs="Times New Roman"/>
          <w:lang w:val="es-ES"/>
        </w:rPr>
        <w:t xml:space="preserve"> del análisis realizado </w:t>
      </w:r>
      <w:r>
        <w:rPr>
          <w:rFonts w:cs="Times New Roman"/>
          <w:lang w:val="es-ES"/>
        </w:rPr>
        <w:t xml:space="preserve">al funcionamiento del proceso de intercambio de información </w:t>
      </w:r>
      <w:r w:rsidR="0043549F">
        <w:rPr>
          <w:rFonts w:cs="Times New Roman"/>
          <w:lang w:val="es-ES"/>
        </w:rPr>
        <w:t xml:space="preserve">se presenta gráficamente </w:t>
      </w:r>
      <w:r w:rsidR="00F77A62">
        <w:rPr>
          <w:rFonts w:cs="Times New Roman"/>
          <w:lang w:val="es-ES"/>
        </w:rPr>
        <w:t>una vista de alto nivel de los componentes que integran el desarrollo</w:t>
      </w:r>
      <w:r w:rsidR="009F1236">
        <w:rPr>
          <w:rFonts w:cs="Times New Roman"/>
          <w:lang w:val="es-ES"/>
        </w:rPr>
        <w:t xml:space="preserve"> realizado, </w:t>
      </w:r>
      <w:r w:rsidR="0043549F">
        <w:rPr>
          <w:rFonts w:cs="Times New Roman"/>
          <w:lang w:val="es-ES"/>
        </w:rPr>
        <w:t xml:space="preserve">con la finalidad </w:t>
      </w:r>
      <w:r w:rsidR="00283587">
        <w:rPr>
          <w:rFonts w:cs="Times New Roman"/>
          <w:lang w:val="es-ES"/>
        </w:rPr>
        <w:t xml:space="preserve">de dar a conocer las funcionalidades </w:t>
      </w:r>
      <w:r w:rsidR="00E869FF">
        <w:rPr>
          <w:rFonts w:cs="Times New Roman"/>
          <w:lang w:val="es-ES"/>
        </w:rPr>
        <w:t>del desarrollo de forma general y asegurar la mantenibilidad del proyecto.</w:t>
      </w:r>
    </w:p>
    <w:p w14:paraId="728FC8D8" w14:textId="5F77785E" w:rsidR="00AF3DA3" w:rsidRPr="00AF3DA3" w:rsidRDefault="00BD5C56" w:rsidP="00AF3DA3">
      <w:pPr>
        <w:pStyle w:val="Descripcin"/>
        <w:spacing w:after="0"/>
        <w:jc w:val="center"/>
        <w:rPr>
          <w:rFonts w:cs="Times New Roman"/>
          <w:i w:val="0"/>
          <w:iCs w:val="0"/>
          <w:color w:val="auto"/>
          <w:sz w:val="20"/>
          <w:szCs w:val="20"/>
          <w:lang w:val="es-ES"/>
        </w:rPr>
      </w:pPr>
      <w:bookmarkStart w:id="283" w:name="_Toc62418858"/>
      <w:r>
        <w:rPr>
          <w:rFonts w:cs="Times New Roman"/>
          <w:i w:val="0"/>
          <w:iCs w:val="0"/>
          <w:color w:val="auto"/>
          <w:sz w:val="20"/>
          <w:szCs w:val="20"/>
          <w:lang w:val="es-ES"/>
        </w:rPr>
        <w:lastRenderedPageBreak/>
        <w:t>Figura</w:t>
      </w:r>
      <w:r w:rsidR="00434908" w:rsidRPr="00AF3DA3">
        <w:rPr>
          <w:rFonts w:cs="Times New Roman"/>
          <w:i w:val="0"/>
          <w:iCs w:val="0"/>
          <w:color w:val="auto"/>
          <w:sz w:val="20"/>
          <w:szCs w:val="20"/>
          <w:lang w:val="es-ES"/>
        </w:rPr>
        <w:t xml:space="preserve"> </w:t>
      </w:r>
      <w:r w:rsidR="00434908" w:rsidRPr="00AF3DA3">
        <w:rPr>
          <w:rFonts w:cs="Times New Roman"/>
          <w:i w:val="0"/>
          <w:iCs w:val="0"/>
          <w:color w:val="auto"/>
          <w:sz w:val="20"/>
          <w:szCs w:val="20"/>
          <w:lang w:val="es-ES"/>
        </w:rPr>
        <w:fldChar w:fldCharType="begin"/>
      </w:r>
      <w:r w:rsidR="00434908" w:rsidRPr="00AF3DA3">
        <w:rPr>
          <w:rFonts w:cs="Times New Roman"/>
          <w:i w:val="0"/>
          <w:iCs w:val="0"/>
          <w:color w:val="auto"/>
          <w:sz w:val="20"/>
          <w:szCs w:val="20"/>
          <w:lang w:val="es-ES"/>
        </w:rPr>
        <w:instrText xml:space="preserve"> SEQ Ilustración \* ARABIC </w:instrText>
      </w:r>
      <w:r w:rsidR="00434908" w:rsidRPr="00AF3DA3">
        <w:rPr>
          <w:rFonts w:cs="Times New Roman"/>
          <w:i w:val="0"/>
          <w:iCs w:val="0"/>
          <w:color w:val="auto"/>
          <w:sz w:val="20"/>
          <w:szCs w:val="20"/>
          <w:lang w:val="es-ES"/>
        </w:rPr>
        <w:fldChar w:fldCharType="separate"/>
      </w:r>
      <w:r w:rsidR="00434908" w:rsidRPr="00AF3DA3">
        <w:rPr>
          <w:rFonts w:cs="Times New Roman"/>
          <w:i w:val="0"/>
          <w:iCs w:val="0"/>
          <w:noProof/>
          <w:color w:val="auto"/>
          <w:sz w:val="20"/>
          <w:szCs w:val="20"/>
          <w:lang w:val="es-ES"/>
        </w:rPr>
        <w:t>16</w:t>
      </w:r>
      <w:r w:rsidR="00434908" w:rsidRPr="00AF3DA3">
        <w:rPr>
          <w:rFonts w:cs="Times New Roman"/>
          <w:i w:val="0"/>
          <w:iCs w:val="0"/>
          <w:color w:val="auto"/>
          <w:sz w:val="20"/>
          <w:szCs w:val="20"/>
          <w:lang w:val="es-ES"/>
        </w:rPr>
        <w:fldChar w:fldCharType="end"/>
      </w:r>
      <w:r w:rsidR="00434908" w:rsidRPr="00AF3DA3">
        <w:rPr>
          <w:rFonts w:cs="Times New Roman"/>
          <w:i w:val="0"/>
          <w:iCs w:val="0"/>
          <w:color w:val="auto"/>
          <w:sz w:val="20"/>
          <w:szCs w:val="20"/>
          <w:lang w:val="es-ES"/>
        </w:rPr>
        <w:t xml:space="preserve">. </w:t>
      </w:r>
    </w:p>
    <w:p w14:paraId="66F77A3F" w14:textId="6A3E4952" w:rsidR="00434908" w:rsidRPr="00AF3DA3" w:rsidRDefault="00434908" w:rsidP="00AF3DA3">
      <w:pPr>
        <w:pStyle w:val="Descripcin"/>
        <w:spacing w:after="0"/>
        <w:jc w:val="center"/>
        <w:rPr>
          <w:rFonts w:cs="Times New Roman"/>
          <w:color w:val="auto"/>
          <w:sz w:val="20"/>
          <w:szCs w:val="20"/>
          <w:lang w:val="es-ES"/>
        </w:rPr>
      </w:pPr>
      <w:r w:rsidRPr="00AF3DA3">
        <w:rPr>
          <w:rFonts w:cs="Times New Roman"/>
          <w:color w:val="auto"/>
          <w:sz w:val="20"/>
          <w:szCs w:val="20"/>
          <w:lang w:val="es-ES"/>
        </w:rPr>
        <w:t>Diagrama de componentes</w:t>
      </w:r>
      <w:bookmarkEnd w:id="283"/>
    </w:p>
    <w:p w14:paraId="4FDF5B4F" w14:textId="0BBDBF39" w:rsidR="00791BEF" w:rsidRDefault="00BB2DF4" w:rsidP="005724AA">
      <w:pPr>
        <w:pStyle w:val="Prrafodelista"/>
        <w:ind w:left="1004" w:firstLine="0"/>
        <w:jc w:val="center"/>
        <w:rPr>
          <w:rFonts w:cs="Times New Roman"/>
          <w:b/>
          <w:bCs/>
          <w:lang w:val="es-ES"/>
        </w:rPr>
      </w:pPr>
      <w:r>
        <w:rPr>
          <w:noProof/>
        </w:rPr>
        <w:drawing>
          <wp:inline distT="0" distB="0" distL="0" distR="0" wp14:anchorId="00DD667F" wp14:editId="4980A0F8">
            <wp:extent cx="4762502" cy="212315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62502" cy="2123151"/>
                    </a:xfrm>
                    <a:prstGeom prst="rect">
                      <a:avLst/>
                    </a:prstGeom>
                  </pic:spPr>
                </pic:pic>
              </a:graphicData>
            </a:graphic>
          </wp:inline>
        </w:drawing>
      </w:r>
    </w:p>
    <w:p w14:paraId="7665B863" w14:textId="77777777" w:rsidR="00672B73" w:rsidRPr="00E9061D" w:rsidRDefault="00672B73" w:rsidP="00672B73">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095D9C17" w14:textId="77777777" w:rsidR="00E869FF" w:rsidRPr="00AF3DA3" w:rsidRDefault="00E869FF" w:rsidP="00AF3DA3">
      <w:pPr>
        <w:ind w:firstLine="0"/>
        <w:rPr>
          <w:rFonts w:cs="Times New Roman"/>
          <w:b/>
          <w:bCs/>
          <w:lang w:val="es-ES"/>
        </w:rPr>
      </w:pPr>
    </w:p>
    <w:p w14:paraId="76FE1731" w14:textId="1B127F9D" w:rsidR="00C2379F" w:rsidRPr="00AA7F90" w:rsidRDefault="00795C26" w:rsidP="00AA7F90">
      <w:pPr>
        <w:pStyle w:val="Ttulo3"/>
        <w:ind w:left="709"/>
        <w:rPr>
          <w:lang w:val="es-ES"/>
        </w:rPr>
      </w:pPr>
      <w:bookmarkStart w:id="284" w:name="_Toc63378965"/>
      <w:r>
        <w:rPr>
          <w:lang w:val="es-ES"/>
        </w:rPr>
        <w:t xml:space="preserve">5.4.3. </w:t>
      </w:r>
      <w:r w:rsidR="0049462A" w:rsidRPr="00AA7F90">
        <w:rPr>
          <w:lang w:val="es-ES"/>
        </w:rPr>
        <w:t>Diagrama de estados</w:t>
      </w:r>
      <w:bookmarkEnd w:id="284"/>
    </w:p>
    <w:p w14:paraId="577FFE77" w14:textId="155EA35F" w:rsidR="00E869FF" w:rsidRDefault="00911329" w:rsidP="00C2379F">
      <w:pPr>
        <w:pStyle w:val="Prrafodelista"/>
        <w:ind w:left="1004" w:firstLine="0"/>
        <w:rPr>
          <w:rFonts w:cs="Times New Roman"/>
          <w:lang w:val="es-ES"/>
        </w:rPr>
      </w:pPr>
      <w:r>
        <w:rPr>
          <w:rFonts w:cs="Times New Roman"/>
          <w:lang w:val="es-ES"/>
        </w:rPr>
        <w:t>Para asegurar la trazabilidad de</w:t>
      </w:r>
      <w:r w:rsidR="00AE54F9">
        <w:rPr>
          <w:rFonts w:cs="Times New Roman"/>
          <w:lang w:val="es-ES"/>
        </w:rPr>
        <w:t xml:space="preserve">l </w:t>
      </w:r>
      <w:r w:rsidR="00573CA1">
        <w:rPr>
          <w:rFonts w:cs="Times New Roman"/>
          <w:lang w:val="es-ES"/>
        </w:rPr>
        <w:t xml:space="preserve">procedimiento </w:t>
      </w:r>
      <w:r>
        <w:rPr>
          <w:rFonts w:cs="Times New Roman"/>
          <w:lang w:val="es-ES"/>
        </w:rPr>
        <w:t xml:space="preserve">de traslado de información es necesario contar con un esquema que permita determinar los estados que puede llegar a tomar </w:t>
      </w:r>
      <w:r w:rsidR="00AE54F9">
        <w:rPr>
          <w:rFonts w:cs="Times New Roman"/>
          <w:lang w:val="es-ES"/>
        </w:rPr>
        <w:t xml:space="preserve">la solicitud presentada con el fin de permitir al solicitante tener conocimiento en todo momento </w:t>
      </w:r>
      <w:r w:rsidR="0083605C">
        <w:rPr>
          <w:rFonts w:cs="Times New Roman"/>
          <w:lang w:val="es-ES"/>
        </w:rPr>
        <w:t xml:space="preserve">de la etapa en la cual se encuentra </w:t>
      </w:r>
      <w:r w:rsidR="00FB5E97">
        <w:rPr>
          <w:rFonts w:cs="Times New Roman"/>
          <w:lang w:val="es-ES"/>
        </w:rPr>
        <w:t>la gestión presentada.</w:t>
      </w:r>
    </w:p>
    <w:p w14:paraId="47836613" w14:textId="26BAA57A" w:rsidR="009D2361" w:rsidRPr="009D2361" w:rsidRDefault="00BD5C56" w:rsidP="009D2361">
      <w:pPr>
        <w:pStyle w:val="Descripcin"/>
        <w:spacing w:after="0"/>
        <w:jc w:val="center"/>
        <w:rPr>
          <w:rFonts w:cs="Times New Roman"/>
          <w:i w:val="0"/>
          <w:iCs w:val="0"/>
          <w:color w:val="auto"/>
          <w:sz w:val="20"/>
          <w:szCs w:val="20"/>
          <w:lang w:val="es-ES"/>
        </w:rPr>
      </w:pPr>
      <w:bookmarkStart w:id="285" w:name="_Toc62418859"/>
      <w:r>
        <w:rPr>
          <w:rFonts w:cs="Times New Roman"/>
          <w:i w:val="0"/>
          <w:iCs w:val="0"/>
          <w:color w:val="auto"/>
          <w:sz w:val="20"/>
          <w:szCs w:val="20"/>
          <w:lang w:val="es-ES"/>
        </w:rPr>
        <w:t>Figura</w:t>
      </w:r>
      <w:r w:rsidR="00434908" w:rsidRPr="009D2361">
        <w:rPr>
          <w:rFonts w:cs="Times New Roman"/>
          <w:i w:val="0"/>
          <w:iCs w:val="0"/>
          <w:color w:val="auto"/>
          <w:sz w:val="20"/>
          <w:szCs w:val="20"/>
          <w:lang w:val="es-ES"/>
        </w:rPr>
        <w:t xml:space="preserve"> </w:t>
      </w:r>
      <w:r w:rsidR="00434908" w:rsidRPr="009D2361">
        <w:rPr>
          <w:rFonts w:cs="Times New Roman"/>
          <w:i w:val="0"/>
          <w:iCs w:val="0"/>
          <w:color w:val="auto"/>
          <w:sz w:val="20"/>
          <w:szCs w:val="20"/>
          <w:lang w:val="es-ES"/>
        </w:rPr>
        <w:fldChar w:fldCharType="begin"/>
      </w:r>
      <w:r w:rsidR="00434908" w:rsidRPr="009D2361">
        <w:rPr>
          <w:rFonts w:cs="Times New Roman"/>
          <w:i w:val="0"/>
          <w:iCs w:val="0"/>
          <w:color w:val="auto"/>
          <w:sz w:val="20"/>
          <w:szCs w:val="20"/>
          <w:lang w:val="es-ES"/>
        </w:rPr>
        <w:instrText xml:space="preserve"> SEQ Ilustración \* ARABIC </w:instrText>
      </w:r>
      <w:r w:rsidR="00434908" w:rsidRPr="009D2361">
        <w:rPr>
          <w:rFonts w:cs="Times New Roman"/>
          <w:i w:val="0"/>
          <w:iCs w:val="0"/>
          <w:color w:val="auto"/>
          <w:sz w:val="20"/>
          <w:szCs w:val="20"/>
          <w:lang w:val="es-ES"/>
        </w:rPr>
        <w:fldChar w:fldCharType="separate"/>
      </w:r>
      <w:r w:rsidR="00434908" w:rsidRPr="009D2361">
        <w:rPr>
          <w:rFonts w:cs="Times New Roman"/>
          <w:i w:val="0"/>
          <w:iCs w:val="0"/>
          <w:noProof/>
          <w:color w:val="auto"/>
          <w:sz w:val="20"/>
          <w:szCs w:val="20"/>
          <w:lang w:val="es-ES"/>
        </w:rPr>
        <w:t>17</w:t>
      </w:r>
      <w:r w:rsidR="00434908" w:rsidRPr="009D2361">
        <w:rPr>
          <w:rFonts w:cs="Times New Roman"/>
          <w:i w:val="0"/>
          <w:iCs w:val="0"/>
          <w:color w:val="auto"/>
          <w:sz w:val="20"/>
          <w:szCs w:val="20"/>
          <w:lang w:val="es-ES"/>
        </w:rPr>
        <w:fldChar w:fldCharType="end"/>
      </w:r>
      <w:r w:rsidR="00434908" w:rsidRPr="009D2361">
        <w:rPr>
          <w:rFonts w:cs="Times New Roman"/>
          <w:i w:val="0"/>
          <w:iCs w:val="0"/>
          <w:color w:val="auto"/>
          <w:sz w:val="20"/>
          <w:szCs w:val="20"/>
          <w:lang w:val="es-ES"/>
        </w:rPr>
        <w:t>.</w:t>
      </w:r>
    </w:p>
    <w:p w14:paraId="6AAE3A2B" w14:textId="7885FE8D" w:rsidR="00434908" w:rsidRPr="009D2361" w:rsidRDefault="00434908" w:rsidP="009D2361">
      <w:pPr>
        <w:pStyle w:val="Descripcin"/>
        <w:spacing w:after="0"/>
        <w:jc w:val="center"/>
        <w:rPr>
          <w:rFonts w:cs="Times New Roman"/>
          <w:color w:val="auto"/>
          <w:sz w:val="20"/>
          <w:szCs w:val="20"/>
          <w:lang w:val="es-ES"/>
        </w:rPr>
      </w:pPr>
      <w:r w:rsidRPr="009D2361">
        <w:rPr>
          <w:rFonts w:cs="Times New Roman"/>
          <w:i w:val="0"/>
          <w:iCs w:val="0"/>
          <w:color w:val="auto"/>
          <w:sz w:val="20"/>
          <w:szCs w:val="20"/>
          <w:lang w:val="es-ES"/>
        </w:rPr>
        <w:t xml:space="preserve"> </w:t>
      </w:r>
      <w:r w:rsidRPr="009D2361">
        <w:rPr>
          <w:rFonts w:cs="Times New Roman"/>
          <w:color w:val="auto"/>
          <w:sz w:val="20"/>
          <w:szCs w:val="20"/>
          <w:lang w:val="es-ES"/>
        </w:rPr>
        <w:t>Diagrama de estados</w:t>
      </w:r>
      <w:bookmarkEnd w:id="285"/>
    </w:p>
    <w:p w14:paraId="338B7C27" w14:textId="6EEA2084" w:rsidR="006A09C5" w:rsidRDefault="006A09C5" w:rsidP="00E869FF">
      <w:pPr>
        <w:pStyle w:val="Prrafodelista"/>
        <w:ind w:left="1004" w:firstLine="0"/>
        <w:jc w:val="center"/>
        <w:rPr>
          <w:rFonts w:cs="Times New Roman"/>
          <w:b/>
          <w:bCs/>
          <w:lang w:val="es-ES"/>
        </w:rPr>
      </w:pPr>
      <w:r>
        <w:rPr>
          <w:rFonts w:cs="Times New Roman"/>
          <w:b/>
          <w:bCs/>
          <w:noProof/>
          <w:lang w:val="es-ES"/>
        </w:rPr>
        <w:drawing>
          <wp:inline distT="0" distB="0" distL="0" distR="0" wp14:anchorId="26EE6C0E" wp14:editId="71418550">
            <wp:extent cx="4405745" cy="189027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39530"/>
                    <a:stretch/>
                  </pic:blipFill>
                  <pic:spPr bwMode="auto">
                    <a:xfrm>
                      <a:off x="0" y="0"/>
                      <a:ext cx="4428432" cy="1900012"/>
                    </a:xfrm>
                    <a:prstGeom prst="rect">
                      <a:avLst/>
                    </a:prstGeom>
                    <a:noFill/>
                    <a:ln>
                      <a:noFill/>
                    </a:ln>
                    <a:extLst>
                      <a:ext uri="{53640926-AAD7-44D8-BBD7-CCE9431645EC}">
                        <a14:shadowObscured xmlns:a14="http://schemas.microsoft.com/office/drawing/2010/main"/>
                      </a:ext>
                    </a:extLst>
                  </pic:spPr>
                </pic:pic>
              </a:graphicData>
            </a:graphic>
          </wp:inline>
        </w:drawing>
      </w:r>
    </w:p>
    <w:p w14:paraId="738A56BB" w14:textId="77777777" w:rsidR="00672B73" w:rsidRPr="00E9061D" w:rsidRDefault="00672B73" w:rsidP="00672B73">
      <w:pPr>
        <w:pStyle w:val="Prrafodelista"/>
        <w:ind w:left="993" w:firstLine="0"/>
        <w:jc w:val="center"/>
        <w:rPr>
          <w:rFonts w:cs="Times New Roman"/>
          <w:sz w:val="20"/>
          <w:szCs w:val="20"/>
          <w:lang w:val="es-ES"/>
        </w:rPr>
      </w:pPr>
      <w:r w:rsidRPr="00E9061D">
        <w:rPr>
          <w:rFonts w:cs="Times New Roman"/>
          <w:sz w:val="20"/>
          <w:szCs w:val="20"/>
          <w:lang w:val="es-ES"/>
        </w:rPr>
        <w:t>Fuente: Elaboración propia.</w:t>
      </w:r>
    </w:p>
    <w:p w14:paraId="647B9184" w14:textId="77777777" w:rsidR="00672B73" w:rsidRPr="00826548" w:rsidRDefault="00672B73" w:rsidP="00E869FF">
      <w:pPr>
        <w:pStyle w:val="Prrafodelista"/>
        <w:ind w:left="1004" w:firstLine="0"/>
        <w:jc w:val="center"/>
        <w:rPr>
          <w:rFonts w:cs="Times New Roman"/>
          <w:b/>
          <w:bCs/>
          <w:lang w:val="es-ES"/>
        </w:rPr>
      </w:pPr>
    </w:p>
    <w:p w14:paraId="323532E4" w14:textId="70CF9E5C" w:rsidR="0049462A" w:rsidRPr="00AA7F90" w:rsidRDefault="00795C26" w:rsidP="00AA7F90">
      <w:pPr>
        <w:pStyle w:val="Ttulo3"/>
        <w:ind w:left="709"/>
        <w:rPr>
          <w:lang w:val="es-ES"/>
        </w:rPr>
      </w:pPr>
      <w:bookmarkStart w:id="286" w:name="_Toc63378966"/>
      <w:r>
        <w:rPr>
          <w:lang w:val="es-ES"/>
        </w:rPr>
        <w:lastRenderedPageBreak/>
        <w:t xml:space="preserve">5.4.4. </w:t>
      </w:r>
      <w:r w:rsidR="0049462A" w:rsidRPr="00AA7F90">
        <w:rPr>
          <w:lang w:val="es-ES"/>
        </w:rPr>
        <w:t>Diagrama de despliegue</w:t>
      </w:r>
      <w:bookmarkEnd w:id="286"/>
    </w:p>
    <w:p w14:paraId="15618ECC" w14:textId="75062C4E" w:rsidR="00401380" w:rsidRDefault="00A1397E" w:rsidP="00401380">
      <w:pPr>
        <w:pStyle w:val="Prrafodelista"/>
        <w:ind w:left="1004" w:firstLine="0"/>
        <w:rPr>
          <w:rFonts w:cs="Times New Roman"/>
          <w:lang w:val="es-ES"/>
        </w:rPr>
      </w:pPr>
      <w:r>
        <w:rPr>
          <w:rFonts w:cs="Times New Roman"/>
          <w:lang w:val="es-ES"/>
        </w:rPr>
        <w:t>Con la finalidad de asegurar el éxito de</w:t>
      </w:r>
      <w:r w:rsidR="00AA7EE2">
        <w:rPr>
          <w:rFonts w:cs="Times New Roman"/>
          <w:lang w:val="es-ES"/>
        </w:rPr>
        <w:t>l procedimiento para el traslado de información</w:t>
      </w:r>
      <w:r w:rsidR="00B61A8F">
        <w:rPr>
          <w:rFonts w:cs="Times New Roman"/>
          <w:lang w:val="es-ES"/>
        </w:rPr>
        <w:t xml:space="preserve"> se debe contar con una correcta distribución </w:t>
      </w:r>
      <w:r w:rsidR="001F2932">
        <w:rPr>
          <w:rFonts w:cs="Times New Roman"/>
          <w:lang w:val="es-ES"/>
        </w:rPr>
        <w:t xml:space="preserve">de los componentes </w:t>
      </w:r>
      <w:r w:rsidR="00863BCF">
        <w:rPr>
          <w:rFonts w:cs="Times New Roman"/>
          <w:lang w:val="es-ES"/>
        </w:rPr>
        <w:t>tanto de software como de hardware</w:t>
      </w:r>
      <w:r w:rsidR="00145B82">
        <w:rPr>
          <w:rFonts w:cs="Times New Roman"/>
          <w:lang w:val="es-ES"/>
        </w:rPr>
        <w:t xml:space="preserve"> y con esto asegurar la funcionalidad</w:t>
      </w:r>
      <w:r w:rsidR="009F50A1">
        <w:rPr>
          <w:rFonts w:cs="Times New Roman"/>
          <w:lang w:val="es-ES"/>
        </w:rPr>
        <w:t xml:space="preserve"> y comunicación</w:t>
      </w:r>
      <w:r w:rsidR="00145B82">
        <w:rPr>
          <w:rFonts w:cs="Times New Roman"/>
          <w:lang w:val="es-ES"/>
        </w:rPr>
        <w:t xml:space="preserve"> de todos los elementos que intervengan </w:t>
      </w:r>
      <w:r w:rsidR="008A1336">
        <w:rPr>
          <w:rFonts w:cs="Times New Roman"/>
          <w:lang w:val="es-ES"/>
        </w:rPr>
        <w:t>dentro de la aplicación</w:t>
      </w:r>
      <w:r w:rsidR="009F50A1">
        <w:rPr>
          <w:rFonts w:cs="Times New Roman"/>
          <w:lang w:val="es-ES"/>
        </w:rPr>
        <w:t>.</w:t>
      </w:r>
    </w:p>
    <w:p w14:paraId="025B64F0" w14:textId="60D9BF73" w:rsidR="00431F7E" w:rsidRDefault="00BD5C56" w:rsidP="009D2361">
      <w:pPr>
        <w:pStyle w:val="Descripcin"/>
        <w:spacing w:after="0"/>
        <w:jc w:val="center"/>
        <w:rPr>
          <w:rFonts w:cs="Times New Roman"/>
          <w:i w:val="0"/>
          <w:iCs w:val="0"/>
          <w:color w:val="auto"/>
          <w:sz w:val="20"/>
          <w:szCs w:val="20"/>
          <w:lang w:val="es-ES"/>
        </w:rPr>
      </w:pPr>
      <w:bookmarkStart w:id="287" w:name="_Toc62418860"/>
      <w:r>
        <w:rPr>
          <w:rFonts w:cs="Times New Roman"/>
          <w:i w:val="0"/>
          <w:iCs w:val="0"/>
          <w:color w:val="auto"/>
          <w:sz w:val="20"/>
          <w:szCs w:val="20"/>
          <w:lang w:val="es-ES"/>
        </w:rPr>
        <w:t>Figura</w:t>
      </w:r>
      <w:r w:rsidR="00434908" w:rsidRPr="009D2361">
        <w:rPr>
          <w:rFonts w:cs="Times New Roman"/>
          <w:i w:val="0"/>
          <w:iCs w:val="0"/>
          <w:color w:val="auto"/>
          <w:sz w:val="20"/>
          <w:szCs w:val="20"/>
          <w:lang w:val="es-ES"/>
        </w:rPr>
        <w:t xml:space="preserve"> </w:t>
      </w:r>
      <w:r w:rsidR="00434908" w:rsidRPr="009D2361">
        <w:rPr>
          <w:rFonts w:cs="Times New Roman"/>
          <w:i w:val="0"/>
          <w:iCs w:val="0"/>
          <w:color w:val="auto"/>
          <w:sz w:val="20"/>
          <w:szCs w:val="20"/>
          <w:lang w:val="es-ES"/>
        </w:rPr>
        <w:fldChar w:fldCharType="begin"/>
      </w:r>
      <w:r w:rsidR="00434908" w:rsidRPr="009D2361">
        <w:rPr>
          <w:rFonts w:cs="Times New Roman"/>
          <w:i w:val="0"/>
          <w:iCs w:val="0"/>
          <w:color w:val="auto"/>
          <w:sz w:val="20"/>
          <w:szCs w:val="20"/>
          <w:lang w:val="es-ES"/>
        </w:rPr>
        <w:instrText xml:space="preserve"> SEQ Ilustración \* ARABIC </w:instrText>
      </w:r>
      <w:r w:rsidR="00434908" w:rsidRPr="009D2361">
        <w:rPr>
          <w:rFonts w:cs="Times New Roman"/>
          <w:i w:val="0"/>
          <w:iCs w:val="0"/>
          <w:color w:val="auto"/>
          <w:sz w:val="20"/>
          <w:szCs w:val="20"/>
          <w:lang w:val="es-ES"/>
        </w:rPr>
        <w:fldChar w:fldCharType="separate"/>
      </w:r>
      <w:r w:rsidR="00434908" w:rsidRPr="009D2361">
        <w:rPr>
          <w:rFonts w:cs="Times New Roman"/>
          <w:i w:val="0"/>
          <w:iCs w:val="0"/>
          <w:noProof/>
          <w:color w:val="auto"/>
          <w:sz w:val="20"/>
          <w:szCs w:val="20"/>
          <w:lang w:val="es-ES"/>
        </w:rPr>
        <w:t>18</w:t>
      </w:r>
      <w:r w:rsidR="00434908" w:rsidRPr="009D2361">
        <w:rPr>
          <w:rFonts w:cs="Times New Roman"/>
          <w:i w:val="0"/>
          <w:iCs w:val="0"/>
          <w:color w:val="auto"/>
          <w:sz w:val="20"/>
          <w:szCs w:val="20"/>
          <w:lang w:val="es-ES"/>
        </w:rPr>
        <w:fldChar w:fldCharType="end"/>
      </w:r>
      <w:r w:rsidR="00434908" w:rsidRPr="009D2361">
        <w:rPr>
          <w:rFonts w:cs="Times New Roman"/>
          <w:i w:val="0"/>
          <w:iCs w:val="0"/>
          <w:color w:val="auto"/>
          <w:sz w:val="20"/>
          <w:szCs w:val="20"/>
          <w:lang w:val="es-ES"/>
        </w:rPr>
        <w:t xml:space="preserve">. </w:t>
      </w:r>
    </w:p>
    <w:p w14:paraId="08DEB4C9" w14:textId="073BED49" w:rsidR="00434908" w:rsidRDefault="00434908" w:rsidP="009D2361">
      <w:pPr>
        <w:pStyle w:val="Descripcin"/>
        <w:spacing w:after="0"/>
        <w:jc w:val="center"/>
        <w:rPr>
          <w:rFonts w:cs="Times New Roman"/>
          <w:color w:val="auto"/>
          <w:sz w:val="20"/>
          <w:szCs w:val="20"/>
          <w:lang w:val="es-ES"/>
        </w:rPr>
      </w:pPr>
      <w:r w:rsidRPr="00431F7E">
        <w:rPr>
          <w:rFonts w:cs="Times New Roman"/>
          <w:color w:val="auto"/>
          <w:sz w:val="20"/>
          <w:szCs w:val="20"/>
          <w:lang w:val="es-ES"/>
        </w:rPr>
        <w:t>Diagrama de despliegue</w:t>
      </w:r>
      <w:bookmarkEnd w:id="287"/>
    </w:p>
    <w:p w14:paraId="210AAF70" w14:textId="77777777" w:rsidR="00431F7E" w:rsidRPr="00431F7E" w:rsidRDefault="00431F7E" w:rsidP="00431F7E">
      <w:pPr>
        <w:rPr>
          <w:lang w:val="es-ES"/>
        </w:rPr>
      </w:pPr>
    </w:p>
    <w:p w14:paraId="2AF0BC09" w14:textId="02C45BFA" w:rsidR="0049462A" w:rsidRDefault="00E26A47" w:rsidP="00D56129">
      <w:pPr>
        <w:pStyle w:val="Prrafodelista"/>
        <w:ind w:left="1004" w:firstLine="0"/>
        <w:jc w:val="center"/>
        <w:rPr>
          <w:rFonts w:cs="Times New Roman"/>
          <w:b/>
          <w:bCs/>
          <w:lang w:val="es-ES"/>
        </w:rPr>
      </w:pPr>
      <w:r>
        <w:rPr>
          <w:noProof/>
        </w:rPr>
        <w:drawing>
          <wp:inline distT="0" distB="0" distL="0" distR="0" wp14:anchorId="41A7D48E" wp14:editId="411C65D5">
            <wp:extent cx="1988289" cy="2087538"/>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93828" cy="2093354"/>
                    </a:xfrm>
                    <a:prstGeom prst="rect">
                      <a:avLst/>
                    </a:prstGeom>
                  </pic:spPr>
                </pic:pic>
              </a:graphicData>
            </a:graphic>
          </wp:inline>
        </w:drawing>
      </w:r>
    </w:p>
    <w:p w14:paraId="34D71EBF" w14:textId="77777777" w:rsidR="00672B73" w:rsidRPr="00E9061D" w:rsidRDefault="00672B73" w:rsidP="00672B73">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4209419D" w14:textId="7826FBED" w:rsidR="004373C3" w:rsidRDefault="004373C3" w:rsidP="00D56129">
      <w:pPr>
        <w:pStyle w:val="Prrafodelista"/>
        <w:ind w:left="1004" w:firstLine="0"/>
        <w:jc w:val="center"/>
        <w:rPr>
          <w:rFonts w:cs="Times New Roman"/>
          <w:b/>
          <w:bCs/>
          <w:lang w:val="es-ES"/>
        </w:rPr>
      </w:pPr>
    </w:p>
    <w:p w14:paraId="4D17371A" w14:textId="031144FD" w:rsidR="004373C3" w:rsidRPr="00AA7F90" w:rsidRDefault="00795C26" w:rsidP="00AA7F90">
      <w:pPr>
        <w:pStyle w:val="Ttulo3"/>
        <w:ind w:left="709"/>
        <w:rPr>
          <w:lang w:val="es-ES"/>
        </w:rPr>
      </w:pPr>
      <w:bookmarkStart w:id="288" w:name="_Toc63378967"/>
      <w:r>
        <w:rPr>
          <w:lang w:val="es-ES"/>
        </w:rPr>
        <w:t xml:space="preserve">5.4.5. </w:t>
      </w:r>
      <w:r w:rsidR="004373C3" w:rsidRPr="00AA7F90">
        <w:rPr>
          <w:lang w:val="es-ES"/>
        </w:rPr>
        <w:t>Diagrama BPMN</w:t>
      </w:r>
      <w:bookmarkEnd w:id="288"/>
    </w:p>
    <w:p w14:paraId="3C4EED17" w14:textId="31713E4E" w:rsidR="005724AA" w:rsidRDefault="00F602CC" w:rsidP="007410FD">
      <w:pPr>
        <w:rPr>
          <w:lang w:val="es-ES"/>
        </w:rPr>
      </w:pPr>
      <w:r>
        <w:rPr>
          <w:lang w:val="es-ES"/>
        </w:rPr>
        <w:t xml:space="preserve">Como parte de la mejora propuesta se lleva a cabo la construcción del modelo de negocio </w:t>
      </w:r>
      <w:r w:rsidR="00E47B83">
        <w:rPr>
          <w:lang w:val="es-ES"/>
        </w:rPr>
        <w:t>del proceso de Intercambio de Información Interinstitucional con la finalidad de</w:t>
      </w:r>
      <w:r w:rsidR="007410FD">
        <w:rPr>
          <w:lang w:val="es-ES"/>
        </w:rPr>
        <w:t xml:space="preserve"> optimizar los procesos que se llevan a cabo de forma manual y establecer la base de la aplicación a realizar.</w:t>
      </w:r>
    </w:p>
    <w:p w14:paraId="68A904B0" w14:textId="3AED8E47" w:rsidR="00431F7E" w:rsidRDefault="00BD5C56" w:rsidP="00431F7E">
      <w:pPr>
        <w:pStyle w:val="Descripcin"/>
        <w:spacing w:after="0"/>
        <w:jc w:val="center"/>
        <w:rPr>
          <w:rFonts w:cs="Times New Roman"/>
          <w:i w:val="0"/>
          <w:iCs w:val="0"/>
          <w:color w:val="auto"/>
          <w:sz w:val="20"/>
          <w:szCs w:val="20"/>
          <w:lang w:val="es-ES"/>
        </w:rPr>
      </w:pPr>
      <w:bookmarkStart w:id="289" w:name="_Toc62418861"/>
      <w:r>
        <w:rPr>
          <w:rFonts w:cs="Times New Roman"/>
          <w:i w:val="0"/>
          <w:iCs w:val="0"/>
          <w:color w:val="auto"/>
          <w:sz w:val="20"/>
          <w:szCs w:val="20"/>
          <w:lang w:val="es-ES"/>
        </w:rPr>
        <w:t>Figura</w:t>
      </w:r>
      <w:r w:rsidR="00434908" w:rsidRPr="00431F7E">
        <w:rPr>
          <w:rFonts w:cs="Times New Roman"/>
          <w:i w:val="0"/>
          <w:iCs w:val="0"/>
          <w:color w:val="auto"/>
          <w:sz w:val="20"/>
          <w:szCs w:val="20"/>
          <w:lang w:val="es-ES"/>
        </w:rPr>
        <w:t xml:space="preserve"> </w:t>
      </w:r>
      <w:r w:rsidR="00434908" w:rsidRPr="00431F7E">
        <w:rPr>
          <w:rFonts w:cs="Times New Roman"/>
          <w:i w:val="0"/>
          <w:iCs w:val="0"/>
          <w:color w:val="auto"/>
          <w:sz w:val="20"/>
          <w:szCs w:val="20"/>
          <w:lang w:val="es-ES"/>
        </w:rPr>
        <w:fldChar w:fldCharType="begin"/>
      </w:r>
      <w:r w:rsidR="00434908" w:rsidRPr="00431F7E">
        <w:rPr>
          <w:rFonts w:cs="Times New Roman"/>
          <w:i w:val="0"/>
          <w:iCs w:val="0"/>
          <w:color w:val="auto"/>
          <w:sz w:val="20"/>
          <w:szCs w:val="20"/>
          <w:lang w:val="es-ES"/>
        </w:rPr>
        <w:instrText xml:space="preserve"> SEQ Ilustración \* ARABIC </w:instrText>
      </w:r>
      <w:r w:rsidR="00434908" w:rsidRPr="00431F7E">
        <w:rPr>
          <w:rFonts w:cs="Times New Roman"/>
          <w:i w:val="0"/>
          <w:iCs w:val="0"/>
          <w:color w:val="auto"/>
          <w:sz w:val="20"/>
          <w:szCs w:val="20"/>
          <w:lang w:val="es-ES"/>
        </w:rPr>
        <w:fldChar w:fldCharType="separate"/>
      </w:r>
      <w:r w:rsidR="00434908" w:rsidRPr="00431F7E">
        <w:rPr>
          <w:rFonts w:cs="Times New Roman"/>
          <w:i w:val="0"/>
          <w:iCs w:val="0"/>
          <w:noProof/>
          <w:color w:val="auto"/>
          <w:sz w:val="20"/>
          <w:szCs w:val="20"/>
          <w:lang w:val="es-ES"/>
        </w:rPr>
        <w:t>19</w:t>
      </w:r>
      <w:r w:rsidR="00434908" w:rsidRPr="00431F7E">
        <w:rPr>
          <w:rFonts w:cs="Times New Roman"/>
          <w:i w:val="0"/>
          <w:iCs w:val="0"/>
          <w:color w:val="auto"/>
          <w:sz w:val="20"/>
          <w:szCs w:val="20"/>
          <w:lang w:val="es-ES"/>
        </w:rPr>
        <w:fldChar w:fldCharType="end"/>
      </w:r>
      <w:r w:rsidR="00434908" w:rsidRPr="00431F7E">
        <w:rPr>
          <w:rFonts w:cs="Times New Roman"/>
          <w:i w:val="0"/>
          <w:iCs w:val="0"/>
          <w:color w:val="auto"/>
          <w:sz w:val="20"/>
          <w:szCs w:val="20"/>
          <w:lang w:val="es-ES"/>
        </w:rPr>
        <w:t>.</w:t>
      </w:r>
    </w:p>
    <w:p w14:paraId="606FF9B2" w14:textId="3DE0805B" w:rsidR="00434908" w:rsidRPr="00431F7E" w:rsidRDefault="00434908" w:rsidP="00431F7E">
      <w:pPr>
        <w:pStyle w:val="Descripcin"/>
        <w:spacing w:after="0"/>
        <w:jc w:val="center"/>
        <w:rPr>
          <w:rFonts w:cs="Times New Roman"/>
          <w:color w:val="auto"/>
          <w:sz w:val="20"/>
          <w:szCs w:val="20"/>
          <w:lang w:val="es-ES"/>
        </w:rPr>
      </w:pPr>
      <w:r w:rsidRPr="00431F7E">
        <w:rPr>
          <w:rFonts w:cs="Times New Roman"/>
          <w:color w:val="auto"/>
          <w:sz w:val="20"/>
          <w:szCs w:val="20"/>
          <w:lang w:val="es-ES"/>
        </w:rPr>
        <w:t xml:space="preserve"> Diagrama BPMN</w:t>
      </w:r>
      <w:bookmarkEnd w:id="289"/>
    </w:p>
    <w:p w14:paraId="0EA9C78D" w14:textId="21ADEEB5" w:rsidR="004373C3" w:rsidRDefault="004373C3" w:rsidP="00BB3D90">
      <w:pPr>
        <w:jc w:val="center"/>
        <w:rPr>
          <w:rFonts w:cs="Times New Roman"/>
          <w:szCs w:val="24"/>
          <w:lang w:val="es-ES"/>
        </w:rPr>
      </w:pPr>
      <w:r w:rsidRPr="00826548">
        <w:rPr>
          <w:rFonts w:cs="Times New Roman"/>
          <w:noProof/>
          <w:szCs w:val="24"/>
          <w:lang w:val="es-ES"/>
        </w:rPr>
        <w:drawing>
          <wp:inline distT="0" distB="0" distL="0" distR="0" wp14:anchorId="4FC5EBD6" wp14:editId="75DADCD8">
            <wp:extent cx="4080681" cy="17786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22849" b="21771"/>
                    <a:stretch/>
                  </pic:blipFill>
                  <pic:spPr bwMode="auto">
                    <a:xfrm>
                      <a:off x="0" y="0"/>
                      <a:ext cx="4155783" cy="1811370"/>
                    </a:xfrm>
                    <a:prstGeom prst="rect">
                      <a:avLst/>
                    </a:prstGeom>
                    <a:noFill/>
                    <a:ln>
                      <a:noFill/>
                    </a:ln>
                    <a:extLst>
                      <a:ext uri="{53640926-AAD7-44D8-BBD7-CCE9431645EC}">
                        <a14:shadowObscured xmlns:a14="http://schemas.microsoft.com/office/drawing/2010/main"/>
                      </a:ext>
                    </a:extLst>
                  </pic:spPr>
                </pic:pic>
              </a:graphicData>
            </a:graphic>
          </wp:inline>
        </w:drawing>
      </w:r>
    </w:p>
    <w:p w14:paraId="591B1A1A" w14:textId="7AAAA602" w:rsidR="00672B73" w:rsidRPr="008D73AA" w:rsidRDefault="00672B73" w:rsidP="008D73AA">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1A15E5D0" w14:textId="6A491C52" w:rsidR="004373C3" w:rsidRPr="00AA7F90" w:rsidRDefault="00795C26" w:rsidP="00795C26">
      <w:pPr>
        <w:pStyle w:val="Ttulo3"/>
        <w:ind w:left="709"/>
        <w:rPr>
          <w:lang w:val="es-ES"/>
        </w:rPr>
      </w:pPr>
      <w:bookmarkStart w:id="290" w:name="_Toc63378968"/>
      <w:r>
        <w:rPr>
          <w:lang w:val="es-ES"/>
        </w:rPr>
        <w:lastRenderedPageBreak/>
        <w:t xml:space="preserve">5.4.6. </w:t>
      </w:r>
      <w:r w:rsidR="004373C3" w:rsidRPr="00AA7F90">
        <w:rPr>
          <w:lang w:val="es-ES"/>
        </w:rPr>
        <w:t>Diagrama Entidad Relación</w:t>
      </w:r>
      <w:bookmarkEnd w:id="290"/>
    </w:p>
    <w:p w14:paraId="76C2B0BD" w14:textId="3FC482FF" w:rsidR="00CF365C" w:rsidRDefault="00325FAB" w:rsidP="00CF365C">
      <w:pPr>
        <w:rPr>
          <w:lang w:val="es-ES"/>
        </w:rPr>
      </w:pPr>
      <w:r>
        <w:rPr>
          <w:lang w:val="es-ES"/>
        </w:rPr>
        <w:t xml:space="preserve">Dentro de aplicaciones de esta magnitud es necesario poder almacenar el proceso </w:t>
      </w:r>
      <w:r w:rsidR="00223E9A">
        <w:rPr>
          <w:lang w:val="es-ES"/>
        </w:rPr>
        <w:t xml:space="preserve">que llega a tomar cada solicitud, para esto se realizó el análisis detallado de todos los atributos que intervienen </w:t>
      </w:r>
      <w:r w:rsidR="00EC148E">
        <w:rPr>
          <w:lang w:val="es-ES"/>
        </w:rPr>
        <w:t>dentro de la aplicación</w:t>
      </w:r>
      <w:r w:rsidR="00BB3D90">
        <w:rPr>
          <w:lang w:val="es-ES"/>
        </w:rPr>
        <w:t xml:space="preserve"> para poder almacenarlos y ofrecer transparencia con respecto a la trazabilidad de las solicitudes en cualquier tipo de auditoria.</w:t>
      </w:r>
    </w:p>
    <w:p w14:paraId="0E75B29C" w14:textId="05C4547A" w:rsidR="008D73AA" w:rsidRPr="00FC78DE" w:rsidRDefault="00BD5C56" w:rsidP="00FC78DE">
      <w:pPr>
        <w:pStyle w:val="Descripcin"/>
        <w:spacing w:after="0"/>
        <w:jc w:val="center"/>
        <w:rPr>
          <w:rFonts w:cs="Times New Roman"/>
          <w:i w:val="0"/>
          <w:iCs w:val="0"/>
          <w:color w:val="auto"/>
          <w:sz w:val="20"/>
          <w:szCs w:val="20"/>
          <w:lang w:val="es-ES"/>
        </w:rPr>
      </w:pPr>
      <w:bookmarkStart w:id="291" w:name="_Toc62418862"/>
      <w:r>
        <w:rPr>
          <w:rFonts w:cs="Times New Roman"/>
          <w:i w:val="0"/>
          <w:iCs w:val="0"/>
          <w:color w:val="auto"/>
          <w:sz w:val="20"/>
          <w:szCs w:val="20"/>
          <w:lang w:val="es-ES"/>
        </w:rPr>
        <w:t>Figura</w:t>
      </w:r>
      <w:r w:rsidR="00434908" w:rsidRPr="00FC78DE">
        <w:rPr>
          <w:rFonts w:cs="Times New Roman"/>
          <w:i w:val="0"/>
          <w:iCs w:val="0"/>
          <w:color w:val="auto"/>
          <w:sz w:val="20"/>
          <w:szCs w:val="20"/>
          <w:lang w:val="es-ES"/>
        </w:rPr>
        <w:t xml:space="preserve"> </w:t>
      </w:r>
      <w:r w:rsidR="00434908" w:rsidRPr="00FC78DE">
        <w:rPr>
          <w:rFonts w:cs="Times New Roman"/>
          <w:i w:val="0"/>
          <w:iCs w:val="0"/>
          <w:color w:val="auto"/>
          <w:sz w:val="20"/>
          <w:szCs w:val="20"/>
          <w:lang w:val="es-ES"/>
        </w:rPr>
        <w:fldChar w:fldCharType="begin"/>
      </w:r>
      <w:r w:rsidR="00434908" w:rsidRPr="00FC78DE">
        <w:rPr>
          <w:rFonts w:cs="Times New Roman"/>
          <w:i w:val="0"/>
          <w:iCs w:val="0"/>
          <w:color w:val="auto"/>
          <w:sz w:val="20"/>
          <w:szCs w:val="20"/>
          <w:lang w:val="es-ES"/>
        </w:rPr>
        <w:instrText xml:space="preserve"> SEQ Ilustración \* ARABIC </w:instrText>
      </w:r>
      <w:r w:rsidR="00434908" w:rsidRPr="00FC78DE">
        <w:rPr>
          <w:rFonts w:cs="Times New Roman"/>
          <w:i w:val="0"/>
          <w:iCs w:val="0"/>
          <w:color w:val="auto"/>
          <w:sz w:val="20"/>
          <w:szCs w:val="20"/>
          <w:lang w:val="es-ES"/>
        </w:rPr>
        <w:fldChar w:fldCharType="separate"/>
      </w:r>
      <w:r w:rsidR="00434908" w:rsidRPr="00FC78DE">
        <w:rPr>
          <w:rFonts w:cs="Times New Roman"/>
          <w:i w:val="0"/>
          <w:iCs w:val="0"/>
          <w:noProof/>
          <w:color w:val="auto"/>
          <w:sz w:val="20"/>
          <w:szCs w:val="20"/>
          <w:lang w:val="es-ES"/>
        </w:rPr>
        <w:t>20</w:t>
      </w:r>
      <w:r w:rsidR="00434908" w:rsidRPr="00FC78DE">
        <w:rPr>
          <w:rFonts w:cs="Times New Roman"/>
          <w:i w:val="0"/>
          <w:iCs w:val="0"/>
          <w:color w:val="auto"/>
          <w:sz w:val="20"/>
          <w:szCs w:val="20"/>
          <w:lang w:val="es-ES"/>
        </w:rPr>
        <w:fldChar w:fldCharType="end"/>
      </w:r>
      <w:r w:rsidR="00434908" w:rsidRPr="00FC78DE">
        <w:rPr>
          <w:rFonts w:cs="Times New Roman"/>
          <w:i w:val="0"/>
          <w:iCs w:val="0"/>
          <w:color w:val="auto"/>
          <w:sz w:val="20"/>
          <w:szCs w:val="20"/>
          <w:lang w:val="es-ES"/>
        </w:rPr>
        <w:t>.</w:t>
      </w:r>
    </w:p>
    <w:p w14:paraId="28AB566B" w14:textId="67CE441A" w:rsidR="004373C3" w:rsidRDefault="00434908" w:rsidP="00FC78DE">
      <w:pPr>
        <w:pStyle w:val="Descripcin"/>
        <w:spacing w:after="0"/>
        <w:jc w:val="center"/>
        <w:rPr>
          <w:rFonts w:cs="Times New Roman"/>
          <w:color w:val="auto"/>
          <w:sz w:val="20"/>
          <w:szCs w:val="20"/>
          <w:lang w:val="es-ES"/>
        </w:rPr>
      </w:pPr>
      <w:r w:rsidRPr="00FC78DE">
        <w:rPr>
          <w:rFonts w:cs="Times New Roman"/>
          <w:i w:val="0"/>
          <w:iCs w:val="0"/>
          <w:color w:val="auto"/>
          <w:sz w:val="20"/>
          <w:szCs w:val="20"/>
          <w:lang w:val="es-ES"/>
        </w:rPr>
        <w:t xml:space="preserve"> </w:t>
      </w:r>
      <w:r w:rsidRPr="00FC78DE">
        <w:rPr>
          <w:rFonts w:cs="Times New Roman"/>
          <w:color w:val="auto"/>
          <w:sz w:val="20"/>
          <w:szCs w:val="20"/>
          <w:lang w:val="es-ES"/>
        </w:rPr>
        <w:t>Diagrama entidad relación</w:t>
      </w:r>
      <w:bookmarkEnd w:id="291"/>
    </w:p>
    <w:p w14:paraId="6F177993" w14:textId="77777777" w:rsidR="00FC78DE" w:rsidRPr="00FC78DE" w:rsidRDefault="00FC78DE" w:rsidP="00FC78DE">
      <w:pPr>
        <w:rPr>
          <w:lang w:val="es-ES"/>
        </w:rPr>
      </w:pPr>
    </w:p>
    <w:p w14:paraId="45F1484C" w14:textId="314C2194" w:rsidR="004373C3" w:rsidRDefault="004373C3" w:rsidP="004D4012">
      <w:pPr>
        <w:jc w:val="center"/>
        <w:rPr>
          <w:rFonts w:cs="Times New Roman"/>
          <w:szCs w:val="24"/>
          <w:lang w:val="es-ES"/>
        </w:rPr>
      </w:pPr>
      <w:r>
        <w:rPr>
          <w:noProof/>
        </w:rPr>
        <w:drawing>
          <wp:inline distT="0" distB="0" distL="0" distR="0" wp14:anchorId="1C2CE0C5" wp14:editId="1D789EE5">
            <wp:extent cx="2796675" cy="2171188"/>
            <wp:effectExtent l="0" t="0" r="3810" b="635"/>
            <wp:docPr id="8" name="Imagen 8" descr="C:\Users\Fabricio Sarti\Downloads\modelo relacional m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96675" cy="2171188"/>
                    </a:xfrm>
                    <a:prstGeom prst="rect">
                      <a:avLst/>
                    </a:prstGeom>
                  </pic:spPr>
                </pic:pic>
              </a:graphicData>
            </a:graphic>
          </wp:inline>
        </w:drawing>
      </w:r>
    </w:p>
    <w:p w14:paraId="250C912B" w14:textId="77777777" w:rsidR="00672B73" w:rsidRPr="00E9061D" w:rsidRDefault="00672B73" w:rsidP="00672B73">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4406AE8F" w14:textId="77777777" w:rsidR="00672B73" w:rsidRPr="004D4012" w:rsidRDefault="00672B73" w:rsidP="004D4012">
      <w:pPr>
        <w:jc w:val="center"/>
        <w:rPr>
          <w:rFonts w:cs="Times New Roman"/>
          <w:szCs w:val="24"/>
          <w:lang w:val="es-ES"/>
        </w:rPr>
      </w:pPr>
    </w:p>
    <w:p w14:paraId="706A7ECE" w14:textId="58541FC8" w:rsidR="0049462A" w:rsidRPr="00AA7F90" w:rsidRDefault="0049462A" w:rsidP="00877DEF">
      <w:pPr>
        <w:pStyle w:val="Ttulo2"/>
        <w:numPr>
          <w:ilvl w:val="1"/>
          <w:numId w:val="77"/>
        </w:numPr>
        <w:rPr>
          <w:lang w:val="es-ES"/>
        </w:rPr>
      </w:pPr>
      <w:bookmarkStart w:id="292" w:name="_Toc63378969"/>
      <w:r w:rsidRPr="00AA7F90">
        <w:rPr>
          <w:lang w:val="es-ES"/>
        </w:rPr>
        <w:t>Arquitectura</w:t>
      </w:r>
      <w:bookmarkEnd w:id="292"/>
    </w:p>
    <w:p w14:paraId="408FA75C" w14:textId="45EBDB0F" w:rsidR="0049462A" w:rsidRPr="00826548" w:rsidRDefault="0049462A" w:rsidP="0049462A">
      <w:pPr>
        <w:rPr>
          <w:rFonts w:cs="Times New Roman"/>
          <w:szCs w:val="24"/>
          <w:lang w:val="es-ES"/>
        </w:rPr>
      </w:pPr>
      <w:r w:rsidRPr="00826548">
        <w:rPr>
          <w:rFonts w:cs="Times New Roman"/>
          <w:szCs w:val="24"/>
          <w:lang w:val="es-ES"/>
        </w:rPr>
        <w:t xml:space="preserve">Haciendo uso de los elementos con los cuales cuenta la Superintendencia de </w:t>
      </w:r>
      <w:r w:rsidR="00C83FC5">
        <w:rPr>
          <w:rFonts w:cs="Times New Roman"/>
          <w:szCs w:val="24"/>
          <w:lang w:val="es-ES"/>
        </w:rPr>
        <w:t>A</w:t>
      </w:r>
      <w:r w:rsidRPr="00826548">
        <w:rPr>
          <w:rFonts w:cs="Times New Roman"/>
          <w:szCs w:val="24"/>
          <w:lang w:val="es-ES"/>
        </w:rPr>
        <w:t xml:space="preserve">dministración </w:t>
      </w:r>
      <w:r w:rsidR="00C83FC5">
        <w:rPr>
          <w:rFonts w:cs="Times New Roman"/>
          <w:szCs w:val="24"/>
          <w:lang w:val="es-ES"/>
        </w:rPr>
        <w:t>T</w:t>
      </w:r>
      <w:r w:rsidRPr="00826548">
        <w:rPr>
          <w:rFonts w:cs="Times New Roman"/>
          <w:szCs w:val="24"/>
          <w:lang w:val="es-ES"/>
        </w:rPr>
        <w:t>ributaria y</w:t>
      </w:r>
      <w:r w:rsidR="00C83FC5">
        <w:rPr>
          <w:rFonts w:cs="Times New Roman"/>
          <w:szCs w:val="24"/>
          <w:lang w:val="es-ES"/>
        </w:rPr>
        <w:t xml:space="preserve"> los estándares establecidos por parte de la Gerencia de Informática</w:t>
      </w:r>
      <w:r w:rsidRPr="00826548">
        <w:rPr>
          <w:rFonts w:cs="Times New Roman"/>
          <w:szCs w:val="24"/>
          <w:lang w:val="es-ES"/>
        </w:rPr>
        <w:t xml:space="preserve"> se </w:t>
      </w:r>
      <w:r w:rsidR="00C83FC5">
        <w:rPr>
          <w:rFonts w:cs="Times New Roman"/>
          <w:szCs w:val="24"/>
          <w:lang w:val="es-ES"/>
        </w:rPr>
        <w:t>llevó a cabo</w:t>
      </w:r>
      <w:r w:rsidRPr="00826548">
        <w:rPr>
          <w:rFonts w:cs="Times New Roman"/>
          <w:szCs w:val="24"/>
          <w:lang w:val="es-ES"/>
        </w:rPr>
        <w:t xml:space="preserve"> el análisis de arquitectura para la construcción de la plataforma</w:t>
      </w:r>
      <w:r w:rsidR="00C83FC5">
        <w:rPr>
          <w:rFonts w:cs="Times New Roman"/>
          <w:szCs w:val="24"/>
          <w:lang w:val="es-ES"/>
        </w:rPr>
        <w:t xml:space="preserve"> de intercambio de información interinstitucional</w:t>
      </w:r>
      <w:r w:rsidRPr="00826548">
        <w:rPr>
          <w:rFonts w:cs="Times New Roman"/>
          <w:szCs w:val="24"/>
          <w:lang w:val="es-ES"/>
        </w:rPr>
        <w:t xml:space="preserve">, permitiendo </w:t>
      </w:r>
      <w:r w:rsidR="00C83FC5">
        <w:rPr>
          <w:rFonts w:cs="Times New Roman"/>
          <w:szCs w:val="24"/>
          <w:lang w:val="es-ES"/>
        </w:rPr>
        <w:t>así el desarrollo de</w:t>
      </w:r>
      <w:r w:rsidRPr="00826548">
        <w:rPr>
          <w:rFonts w:cs="Times New Roman"/>
          <w:szCs w:val="24"/>
          <w:lang w:val="es-ES"/>
        </w:rPr>
        <w:t xml:space="preserve"> un sistema que se adapte a la estrategia de modernización propuesta por la Superintendencia de Administración Tributaria, así como a la seguridad utilizada en la comunicación de cada uno de los componentes. </w:t>
      </w:r>
    </w:p>
    <w:p w14:paraId="62145E72" w14:textId="39DF958E" w:rsidR="0049462A" w:rsidRDefault="0049462A" w:rsidP="0049462A">
      <w:pPr>
        <w:rPr>
          <w:rFonts w:cs="Times New Roman"/>
          <w:szCs w:val="24"/>
          <w:lang w:val="es-ES"/>
        </w:rPr>
      </w:pPr>
      <w:r w:rsidRPr="00826548">
        <w:rPr>
          <w:rFonts w:cs="Times New Roman"/>
          <w:szCs w:val="24"/>
          <w:lang w:val="es-ES"/>
        </w:rPr>
        <w:t>El diseño propuesto pretende asegurar la reducción de tiempos de respuesta en todos los procesos ofreciendo gestiones automáticas y eficientes que provean la información requerida en cuestión de minutos.</w:t>
      </w:r>
    </w:p>
    <w:p w14:paraId="51794CEA" w14:textId="35888F2A" w:rsidR="00434908" w:rsidRDefault="00434908" w:rsidP="0049462A">
      <w:pPr>
        <w:rPr>
          <w:rFonts w:cs="Times New Roman"/>
          <w:szCs w:val="24"/>
          <w:lang w:val="es-ES"/>
        </w:rPr>
      </w:pPr>
    </w:p>
    <w:p w14:paraId="52E91626" w14:textId="088B71AA" w:rsidR="00434908" w:rsidRDefault="00434908" w:rsidP="0049462A">
      <w:pPr>
        <w:rPr>
          <w:rFonts w:cs="Times New Roman"/>
          <w:szCs w:val="24"/>
          <w:lang w:val="es-ES"/>
        </w:rPr>
      </w:pPr>
    </w:p>
    <w:p w14:paraId="68944B64" w14:textId="77777777" w:rsidR="007B161E" w:rsidRDefault="007B161E" w:rsidP="0049462A">
      <w:pPr>
        <w:rPr>
          <w:rFonts w:cs="Times New Roman"/>
          <w:szCs w:val="24"/>
          <w:lang w:val="es-ES"/>
        </w:rPr>
      </w:pPr>
    </w:p>
    <w:p w14:paraId="0629B182" w14:textId="36176CEB" w:rsidR="007B161E" w:rsidRDefault="00BD5C56" w:rsidP="007B161E">
      <w:pPr>
        <w:pStyle w:val="Descripcin"/>
        <w:spacing w:after="0"/>
        <w:jc w:val="center"/>
        <w:rPr>
          <w:rFonts w:cs="Times New Roman"/>
          <w:i w:val="0"/>
          <w:iCs w:val="0"/>
          <w:color w:val="auto"/>
          <w:sz w:val="20"/>
          <w:szCs w:val="20"/>
          <w:lang w:val="es-ES"/>
        </w:rPr>
      </w:pPr>
      <w:bookmarkStart w:id="293" w:name="_Toc62418863"/>
      <w:r>
        <w:rPr>
          <w:rFonts w:cs="Times New Roman"/>
          <w:i w:val="0"/>
          <w:iCs w:val="0"/>
          <w:color w:val="auto"/>
          <w:sz w:val="20"/>
          <w:szCs w:val="20"/>
          <w:lang w:val="es-ES"/>
        </w:rPr>
        <w:t>Figura</w:t>
      </w:r>
      <w:r w:rsidR="00434908" w:rsidRPr="007B161E">
        <w:rPr>
          <w:rFonts w:cs="Times New Roman"/>
          <w:i w:val="0"/>
          <w:iCs w:val="0"/>
          <w:color w:val="auto"/>
          <w:sz w:val="20"/>
          <w:szCs w:val="20"/>
          <w:lang w:val="es-ES"/>
        </w:rPr>
        <w:t xml:space="preserve"> </w:t>
      </w:r>
      <w:r w:rsidR="00434908" w:rsidRPr="007B161E">
        <w:rPr>
          <w:rFonts w:cs="Times New Roman"/>
          <w:i w:val="0"/>
          <w:iCs w:val="0"/>
          <w:color w:val="auto"/>
          <w:sz w:val="20"/>
          <w:szCs w:val="20"/>
          <w:lang w:val="es-ES"/>
        </w:rPr>
        <w:fldChar w:fldCharType="begin"/>
      </w:r>
      <w:r w:rsidR="00434908" w:rsidRPr="007B161E">
        <w:rPr>
          <w:rFonts w:cs="Times New Roman"/>
          <w:i w:val="0"/>
          <w:iCs w:val="0"/>
          <w:color w:val="auto"/>
          <w:sz w:val="20"/>
          <w:szCs w:val="20"/>
          <w:lang w:val="es-ES"/>
        </w:rPr>
        <w:instrText xml:space="preserve"> SEQ Ilustración \* ARABIC </w:instrText>
      </w:r>
      <w:r w:rsidR="00434908" w:rsidRPr="007B161E">
        <w:rPr>
          <w:rFonts w:cs="Times New Roman"/>
          <w:i w:val="0"/>
          <w:iCs w:val="0"/>
          <w:color w:val="auto"/>
          <w:sz w:val="20"/>
          <w:szCs w:val="20"/>
          <w:lang w:val="es-ES"/>
        </w:rPr>
        <w:fldChar w:fldCharType="separate"/>
      </w:r>
      <w:r w:rsidR="00434908" w:rsidRPr="007B161E">
        <w:rPr>
          <w:rFonts w:cs="Times New Roman"/>
          <w:i w:val="0"/>
          <w:iCs w:val="0"/>
          <w:color w:val="auto"/>
          <w:sz w:val="20"/>
          <w:szCs w:val="20"/>
          <w:lang w:val="es-ES"/>
        </w:rPr>
        <w:t>21</w:t>
      </w:r>
      <w:r w:rsidR="00434908" w:rsidRPr="007B161E">
        <w:rPr>
          <w:rFonts w:cs="Times New Roman"/>
          <w:i w:val="0"/>
          <w:iCs w:val="0"/>
          <w:color w:val="auto"/>
          <w:sz w:val="20"/>
          <w:szCs w:val="20"/>
          <w:lang w:val="es-ES"/>
        </w:rPr>
        <w:fldChar w:fldCharType="end"/>
      </w:r>
      <w:r w:rsidR="00434908" w:rsidRPr="007B161E">
        <w:rPr>
          <w:rFonts w:cs="Times New Roman"/>
          <w:i w:val="0"/>
          <w:iCs w:val="0"/>
          <w:color w:val="auto"/>
          <w:sz w:val="20"/>
          <w:szCs w:val="20"/>
          <w:lang w:val="es-ES"/>
        </w:rPr>
        <w:t>.</w:t>
      </w:r>
    </w:p>
    <w:p w14:paraId="4A232C58" w14:textId="2419A05C" w:rsidR="00434908" w:rsidRPr="007B161E" w:rsidRDefault="00434908" w:rsidP="007B161E">
      <w:pPr>
        <w:pStyle w:val="Descripcin"/>
        <w:spacing w:after="0"/>
        <w:jc w:val="center"/>
        <w:rPr>
          <w:rFonts w:cs="Times New Roman"/>
          <w:color w:val="auto"/>
          <w:sz w:val="20"/>
          <w:szCs w:val="20"/>
          <w:lang w:val="es-ES"/>
        </w:rPr>
      </w:pPr>
      <w:r w:rsidRPr="007B161E">
        <w:rPr>
          <w:rFonts w:cs="Times New Roman"/>
          <w:color w:val="auto"/>
          <w:sz w:val="20"/>
          <w:szCs w:val="20"/>
          <w:lang w:val="es-ES"/>
        </w:rPr>
        <w:t xml:space="preserve"> Diagrama de Arquitectura</w:t>
      </w:r>
      <w:bookmarkEnd w:id="293"/>
    </w:p>
    <w:p w14:paraId="42781614" w14:textId="77777777" w:rsidR="0049462A" w:rsidRDefault="0049462A" w:rsidP="0049462A">
      <w:pPr>
        <w:jc w:val="center"/>
        <w:rPr>
          <w:rFonts w:cs="Times New Roman"/>
          <w:szCs w:val="24"/>
          <w:lang w:val="es-ES"/>
        </w:rPr>
      </w:pPr>
      <w:r>
        <w:rPr>
          <w:noProof/>
        </w:rPr>
        <w:drawing>
          <wp:inline distT="0" distB="0" distL="0" distR="0" wp14:anchorId="0791C546" wp14:editId="6F077D79">
            <wp:extent cx="4862830" cy="3028950"/>
            <wp:effectExtent l="0" t="0" r="0" b="0"/>
            <wp:docPr id="14" name="Imagen 14" descr="C:\Users\Fabricio Sarti\Downloads\arquitectura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55">
                      <a:extLst>
                        <a:ext uri="{28A0092B-C50C-407E-A947-70E740481C1C}">
                          <a14:useLocalDpi xmlns:a14="http://schemas.microsoft.com/office/drawing/2010/main" val="0"/>
                        </a:ext>
                      </a:extLst>
                    </a:blip>
                    <a:stretch>
                      <a:fillRect/>
                    </a:stretch>
                  </pic:blipFill>
                  <pic:spPr>
                    <a:xfrm>
                      <a:off x="0" y="0"/>
                      <a:ext cx="4862830" cy="3028950"/>
                    </a:xfrm>
                    <a:prstGeom prst="rect">
                      <a:avLst/>
                    </a:prstGeom>
                  </pic:spPr>
                </pic:pic>
              </a:graphicData>
            </a:graphic>
          </wp:inline>
        </w:drawing>
      </w:r>
    </w:p>
    <w:p w14:paraId="2A115F21" w14:textId="77777777" w:rsidR="00672B73" w:rsidRPr="00E9061D" w:rsidRDefault="00672B73" w:rsidP="00672B73">
      <w:pPr>
        <w:pStyle w:val="Prrafodelista"/>
        <w:ind w:left="142" w:firstLine="0"/>
        <w:jc w:val="center"/>
        <w:rPr>
          <w:rFonts w:cs="Times New Roman"/>
          <w:sz w:val="20"/>
          <w:szCs w:val="20"/>
          <w:lang w:val="es-ES"/>
        </w:rPr>
      </w:pPr>
      <w:r w:rsidRPr="00E9061D">
        <w:rPr>
          <w:rFonts w:cs="Times New Roman"/>
          <w:sz w:val="20"/>
          <w:szCs w:val="20"/>
          <w:lang w:val="es-ES"/>
        </w:rPr>
        <w:t>Fuente: Elaboración propia.</w:t>
      </w:r>
    </w:p>
    <w:p w14:paraId="7E34A747" w14:textId="77777777" w:rsidR="00672B73" w:rsidRPr="00826548" w:rsidRDefault="00672B73" w:rsidP="0049462A">
      <w:pPr>
        <w:jc w:val="center"/>
        <w:rPr>
          <w:rFonts w:cs="Times New Roman"/>
          <w:szCs w:val="24"/>
          <w:lang w:val="es-ES"/>
        </w:rPr>
      </w:pPr>
    </w:p>
    <w:p w14:paraId="46B8F7E2" w14:textId="3D8EE1F3" w:rsidR="008F4241" w:rsidRDefault="008F4241" w:rsidP="006845C7">
      <w:pPr>
        <w:rPr>
          <w:rFonts w:cs="Times New Roman"/>
          <w:szCs w:val="24"/>
          <w:lang w:val="es-ES"/>
        </w:rPr>
      </w:pPr>
      <w:r>
        <w:rPr>
          <w:rFonts w:cs="Times New Roman"/>
          <w:szCs w:val="24"/>
          <w:lang w:val="es-ES"/>
        </w:rPr>
        <w:t xml:space="preserve">Actualmente dentro de la Superintendencia de Administración Tributaria se cuenta con una infraestructura </w:t>
      </w:r>
      <w:r w:rsidR="00EB3D55">
        <w:rPr>
          <w:rFonts w:cs="Times New Roman"/>
          <w:szCs w:val="24"/>
          <w:lang w:val="es-ES"/>
        </w:rPr>
        <w:t>hibrida</w:t>
      </w:r>
      <w:r w:rsidR="00CF7927">
        <w:rPr>
          <w:rFonts w:cs="Times New Roman"/>
          <w:szCs w:val="24"/>
          <w:lang w:val="es-ES"/>
        </w:rPr>
        <w:t xml:space="preserve">, esto debido a </w:t>
      </w:r>
      <w:r w:rsidR="00421BD5">
        <w:rPr>
          <w:rFonts w:cs="Times New Roman"/>
          <w:szCs w:val="24"/>
          <w:lang w:val="es-ES"/>
        </w:rPr>
        <w:t xml:space="preserve">que </w:t>
      </w:r>
      <w:r w:rsidR="00E10E5D">
        <w:rPr>
          <w:rFonts w:cs="Times New Roman"/>
          <w:szCs w:val="24"/>
          <w:lang w:val="es-ES"/>
        </w:rPr>
        <w:t>aún</w:t>
      </w:r>
      <w:r w:rsidR="007237ED">
        <w:rPr>
          <w:rFonts w:cs="Times New Roman"/>
          <w:szCs w:val="24"/>
          <w:lang w:val="es-ES"/>
        </w:rPr>
        <w:t xml:space="preserve"> se cuentan con aplicaciones </w:t>
      </w:r>
      <w:r w:rsidR="0057413C">
        <w:rPr>
          <w:rFonts w:cs="Times New Roman"/>
          <w:szCs w:val="24"/>
          <w:lang w:val="es-ES"/>
        </w:rPr>
        <w:t xml:space="preserve">legacy que </w:t>
      </w:r>
      <w:r w:rsidR="00573809">
        <w:rPr>
          <w:rFonts w:cs="Times New Roman"/>
          <w:szCs w:val="24"/>
          <w:lang w:val="es-ES"/>
        </w:rPr>
        <w:t>aún se encuentran en funcionamiento.</w:t>
      </w:r>
      <w:r w:rsidR="00B53623">
        <w:rPr>
          <w:rFonts w:cs="Times New Roman"/>
          <w:szCs w:val="24"/>
          <w:lang w:val="es-ES"/>
        </w:rPr>
        <w:t xml:space="preserve"> </w:t>
      </w:r>
      <w:r w:rsidR="00150C96">
        <w:rPr>
          <w:rFonts w:cs="Times New Roman"/>
          <w:szCs w:val="24"/>
          <w:lang w:val="es-ES"/>
        </w:rPr>
        <w:t>Para asegurar la funcionalidad de las aplicaciones y todos los componentes involucrados</w:t>
      </w:r>
      <w:r w:rsidR="00CB6A9D">
        <w:rPr>
          <w:rFonts w:cs="Times New Roman"/>
          <w:szCs w:val="24"/>
          <w:lang w:val="es-ES"/>
        </w:rPr>
        <w:t xml:space="preserve"> es necesario definir estrategia</w:t>
      </w:r>
      <w:r w:rsidR="00A15ED0">
        <w:rPr>
          <w:rFonts w:cs="Times New Roman"/>
          <w:szCs w:val="24"/>
          <w:lang w:val="es-ES"/>
        </w:rPr>
        <w:t>s</w:t>
      </w:r>
      <w:r w:rsidR="00CB6A9D">
        <w:rPr>
          <w:rFonts w:cs="Times New Roman"/>
          <w:szCs w:val="24"/>
          <w:lang w:val="es-ES"/>
        </w:rPr>
        <w:t xml:space="preserve"> </w:t>
      </w:r>
      <w:r w:rsidR="00A15ED0">
        <w:rPr>
          <w:rFonts w:cs="Times New Roman"/>
          <w:szCs w:val="24"/>
          <w:lang w:val="es-ES"/>
        </w:rPr>
        <w:t>que permitan</w:t>
      </w:r>
      <w:r w:rsidR="00436F2B">
        <w:rPr>
          <w:rFonts w:cs="Times New Roman"/>
          <w:szCs w:val="24"/>
          <w:lang w:val="es-ES"/>
        </w:rPr>
        <w:t xml:space="preserve"> </w:t>
      </w:r>
      <w:r w:rsidR="00CB6A9D">
        <w:rPr>
          <w:rFonts w:cs="Times New Roman"/>
          <w:szCs w:val="24"/>
          <w:lang w:val="es-ES"/>
        </w:rPr>
        <w:t>asegurar la comunicación cifrada entre estos</w:t>
      </w:r>
      <w:r w:rsidR="004373C3">
        <w:rPr>
          <w:rFonts w:cs="Times New Roman"/>
          <w:szCs w:val="24"/>
          <w:lang w:val="es-ES"/>
        </w:rPr>
        <w:t xml:space="preserve"> ambientes.</w:t>
      </w:r>
    </w:p>
    <w:p w14:paraId="795907D7" w14:textId="3542825A" w:rsidR="00DC4A4D" w:rsidRDefault="00221830" w:rsidP="00F93907">
      <w:pPr>
        <w:pStyle w:val="Ttulo3"/>
        <w:numPr>
          <w:ilvl w:val="2"/>
          <w:numId w:val="77"/>
        </w:numPr>
        <w:rPr>
          <w:lang w:val="es-ES"/>
        </w:rPr>
      </w:pPr>
      <w:bookmarkStart w:id="294" w:name="_Toc63378970"/>
      <w:r>
        <w:rPr>
          <w:lang w:val="es-ES"/>
        </w:rPr>
        <w:t>Infraestructura</w:t>
      </w:r>
      <w:r w:rsidR="00B6069E">
        <w:rPr>
          <w:lang w:val="es-ES"/>
        </w:rPr>
        <w:t xml:space="preserve"> </w:t>
      </w:r>
      <w:r w:rsidR="00C83FC5" w:rsidRPr="005B4128">
        <w:rPr>
          <w:lang w:val="es-ES"/>
        </w:rPr>
        <w:t>On</w:t>
      </w:r>
      <w:r w:rsidR="00B6069E" w:rsidRPr="005B4128">
        <w:rPr>
          <w:lang w:val="es-ES"/>
        </w:rPr>
        <w:t xml:space="preserve"> </w:t>
      </w:r>
      <w:r w:rsidR="00C83FC5" w:rsidRPr="005B4128">
        <w:rPr>
          <w:lang w:val="es-ES"/>
        </w:rPr>
        <w:t>Premise</w:t>
      </w:r>
      <w:bookmarkEnd w:id="294"/>
    </w:p>
    <w:p w14:paraId="55C77AE8" w14:textId="39EAA676" w:rsidR="009F50A1" w:rsidRDefault="003172FA" w:rsidP="00B40956">
      <w:pPr>
        <w:pStyle w:val="Prrafodelista"/>
        <w:ind w:left="1004" w:firstLine="0"/>
        <w:rPr>
          <w:rFonts w:cs="Times New Roman"/>
          <w:szCs w:val="24"/>
          <w:lang w:val="es-ES"/>
        </w:rPr>
      </w:pPr>
      <w:r>
        <w:rPr>
          <w:rFonts w:cs="Times New Roman"/>
          <w:szCs w:val="24"/>
          <w:lang w:val="es-ES"/>
        </w:rPr>
        <w:t xml:space="preserve">     </w:t>
      </w:r>
      <w:r w:rsidR="00F566F8">
        <w:rPr>
          <w:rFonts w:cs="Times New Roman"/>
          <w:szCs w:val="24"/>
          <w:lang w:val="es-ES"/>
        </w:rPr>
        <w:t xml:space="preserve">El tipo de </w:t>
      </w:r>
      <w:r w:rsidR="00221830">
        <w:rPr>
          <w:rFonts w:cs="Times New Roman"/>
          <w:szCs w:val="24"/>
          <w:lang w:val="es-ES"/>
        </w:rPr>
        <w:t>Infraestructura</w:t>
      </w:r>
      <w:r w:rsidR="00F566F8">
        <w:rPr>
          <w:rFonts w:cs="Times New Roman"/>
          <w:szCs w:val="24"/>
          <w:lang w:val="es-ES"/>
        </w:rPr>
        <w:t xml:space="preserve"> </w:t>
      </w:r>
      <w:r w:rsidR="00151C8F">
        <w:rPr>
          <w:rFonts w:cs="Times New Roman"/>
          <w:szCs w:val="24"/>
          <w:lang w:val="es-ES"/>
        </w:rPr>
        <w:t>On Premise</w:t>
      </w:r>
      <w:r w:rsidR="00F73D20">
        <w:rPr>
          <w:rFonts w:cs="Times New Roman"/>
          <w:szCs w:val="24"/>
          <w:lang w:val="es-ES"/>
        </w:rPr>
        <w:t xml:space="preserve"> </w:t>
      </w:r>
      <w:r w:rsidR="00197C24">
        <w:rPr>
          <w:rFonts w:cs="Times New Roman"/>
          <w:szCs w:val="24"/>
          <w:lang w:val="es-ES"/>
        </w:rPr>
        <w:t>es un modelo tradicional utilizado en diversas empresas e instituciones. Con dicho modelo la empresa es la responsable de asegurar la seguridad, disponibilidad y gestión del software</w:t>
      </w:r>
      <w:r w:rsidR="00BF115B">
        <w:rPr>
          <w:rFonts w:cs="Times New Roman"/>
          <w:szCs w:val="24"/>
          <w:lang w:val="es-ES"/>
        </w:rPr>
        <w:t>. En instituciones que ya cuentan con experiencia de años este tipo de arquitectura puede llegar a</w:t>
      </w:r>
      <w:r w:rsidR="00482AD3">
        <w:rPr>
          <w:rFonts w:cs="Times New Roman"/>
          <w:szCs w:val="24"/>
          <w:lang w:val="es-ES"/>
        </w:rPr>
        <w:t xml:space="preserve"> brindar una solución </w:t>
      </w:r>
      <w:r w:rsidR="00434908">
        <w:rPr>
          <w:rFonts w:cs="Times New Roman"/>
          <w:szCs w:val="24"/>
          <w:lang w:val="es-ES"/>
        </w:rPr>
        <w:t>robusta, ya</w:t>
      </w:r>
      <w:r w:rsidR="00482AD3">
        <w:rPr>
          <w:rFonts w:cs="Times New Roman"/>
          <w:szCs w:val="24"/>
          <w:lang w:val="es-ES"/>
        </w:rPr>
        <w:t xml:space="preserve"> que los elementos de software que la conforman cuentan con los suficientes recursos para </w:t>
      </w:r>
      <w:r w:rsidR="00737BC7">
        <w:rPr>
          <w:rFonts w:cs="Times New Roman"/>
          <w:szCs w:val="24"/>
          <w:lang w:val="es-ES"/>
        </w:rPr>
        <w:t>ofrecer un entorno de ejecución confiable.</w:t>
      </w:r>
    </w:p>
    <w:p w14:paraId="22598D60" w14:textId="320595DB" w:rsidR="004E64FD" w:rsidRDefault="003172FA" w:rsidP="00151C8F">
      <w:pPr>
        <w:pStyle w:val="Prrafodelista"/>
        <w:ind w:left="1004" w:firstLine="0"/>
        <w:rPr>
          <w:rFonts w:cs="Times New Roman"/>
          <w:szCs w:val="24"/>
          <w:lang w:val="es-ES"/>
        </w:rPr>
      </w:pPr>
      <w:r>
        <w:rPr>
          <w:rFonts w:cs="Times New Roman"/>
          <w:szCs w:val="24"/>
          <w:lang w:val="es-ES"/>
        </w:rPr>
        <w:t xml:space="preserve">     </w:t>
      </w:r>
      <w:r w:rsidR="00737BC7">
        <w:rPr>
          <w:rFonts w:cs="Times New Roman"/>
          <w:szCs w:val="24"/>
          <w:lang w:val="es-ES"/>
        </w:rPr>
        <w:t xml:space="preserve">Dentro de la Superintendencia de Administración Tributaria </w:t>
      </w:r>
      <w:r w:rsidR="009A15AF">
        <w:rPr>
          <w:rFonts w:cs="Times New Roman"/>
          <w:szCs w:val="24"/>
          <w:lang w:val="es-ES"/>
        </w:rPr>
        <w:t xml:space="preserve">se cuenta </w:t>
      </w:r>
      <w:r w:rsidR="00627F64">
        <w:rPr>
          <w:rFonts w:cs="Times New Roman"/>
          <w:szCs w:val="24"/>
          <w:lang w:val="es-ES"/>
        </w:rPr>
        <w:t>aún</w:t>
      </w:r>
      <w:r w:rsidR="00F62407">
        <w:rPr>
          <w:rFonts w:cs="Times New Roman"/>
          <w:szCs w:val="24"/>
          <w:lang w:val="es-ES"/>
        </w:rPr>
        <w:t xml:space="preserve"> con ambientes </w:t>
      </w:r>
      <w:r w:rsidR="009A15AF">
        <w:rPr>
          <w:rFonts w:cs="Times New Roman"/>
          <w:szCs w:val="24"/>
          <w:lang w:val="es-ES"/>
        </w:rPr>
        <w:t xml:space="preserve">On Premise, ya que existen diversas aplicaciones que fueron </w:t>
      </w:r>
      <w:r w:rsidR="009A15AF">
        <w:rPr>
          <w:rFonts w:cs="Times New Roman"/>
          <w:szCs w:val="24"/>
          <w:lang w:val="es-ES"/>
        </w:rPr>
        <w:lastRenderedPageBreak/>
        <w:t xml:space="preserve">desarrolladas </w:t>
      </w:r>
      <w:r w:rsidR="00FF615C">
        <w:rPr>
          <w:rFonts w:cs="Times New Roman"/>
          <w:szCs w:val="24"/>
          <w:lang w:val="es-ES"/>
        </w:rPr>
        <w:t>de forma que únicamente puedan ser desplegadas en este tipo de ambiente</w:t>
      </w:r>
      <w:r w:rsidR="00B40956">
        <w:rPr>
          <w:rFonts w:cs="Times New Roman"/>
          <w:szCs w:val="24"/>
          <w:lang w:val="es-ES"/>
        </w:rPr>
        <w:t>;</w:t>
      </w:r>
      <w:r w:rsidR="00FF615C">
        <w:rPr>
          <w:rFonts w:cs="Times New Roman"/>
          <w:szCs w:val="24"/>
          <w:lang w:val="es-ES"/>
        </w:rPr>
        <w:t xml:space="preserve"> por lo cual es necesario asegurar la continuidad de funcionamiento </w:t>
      </w:r>
      <w:r w:rsidR="0081357F">
        <w:rPr>
          <w:rFonts w:cs="Times New Roman"/>
          <w:szCs w:val="24"/>
          <w:lang w:val="es-ES"/>
        </w:rPr>
        <w:t xml:space="preserve">estableciendo estrategias que permitan la interacción de </w:t>
      </w:r>
      <w:r w:rsidR="00BB363D">
        <w:rPr>
          <w:rFonts w:cs="Times New Roman"/>
          <w:szCs w:val="24"/>
          <w:lang w:val="es-ES"/>
        </w:rPr>
        <w:t xml:space="preserve">las </w:t>
      </w:r>
      <w:r w:rsidR="0081357F">
        <w:rPr>
          <w:rFonts w:cs="Times New Roman"/>
          <w:szCs w:val="24"/>
          <w:lang w:val="es-ES"/>
        </w:rPr>
        <w:t>distintas</w:t>
      </w:r>
      <w:r w:rsidR="00B40956">
        <w:rPr>
          <w:rFonts w:cs="Times New Roman"/>
          <w:szCs w:val="24"/>
          <w:lang w:val="es-ES"/>
        </w:rPr>
        <w:t xml:space="preserve"> arquitecturas </w:t>
      </w:r>
      <w:r w:rsidR="00E10E5D">
        <w:rPr>
          <w:rFonts w:cs="Times New Roman"/>
          <w:szCs w:val="24"/>
          <w:lang w:val="es-ES"/>
        </w:rPr>
        <w:t>asegurando la transparencia en el uso de las aplicaciones.</w:t>
      </w:r>
      <w:r w:rsidR="0081357F">
        <w:rPr>
          <w:rFonts w:cs="Times New Roman"/>
          <w:szCs w:val="24"/>
          <w:lang w:val="es-ES"/>
        </w:rPr>
        <w:t xml:space="preserve"> </w:t>
      </w:r>
    </w:p>
    <w:p w14:paraId="66EB0AA5" w14:textId="47C2E8F6" w:rsidR="00B6069E" w:rsidRPr="00F93907" w:rsidRDefault="00221830" w:rsidP="00F93907">
      <w:pPr>
        <w:pStyle w:val="Ttulo3"/>
        <w:numPr>
          <w:ilvl w:val="2"/>
          <w:numId w:val="77"/>
        </w:numPr>
        <w:rPr>
          <w:lang w:val="es-ES"/>
        </w:rPr>
      </w:pPr>
      <w:bookmarkStart w:id="295" w:name="_Toc63378971"/>
      <w:r w:rsidRPr="00F93907">
        <w:rPr>
          <w:lang w:val="es-ES"/>
        </w:rPr>
        <w:t>Infraestructura</w:t>
      </w:r>
      <w:r w:rsidR="00D35078" w:rsidRPr="00F93907">
        <w:rPr>
          <w:lang w:val="es-ES"/>
        </w:rPr>
        <w:t xml:space="preserve"> Cloud</w:t>
      </w:r>
      <w:bookmarkEnd w:id="295"/>
    </w:p>
    <w:p w14:paraId="2C383A56" w14:textId="69997A66" w:rsidR="00151C8F" w:rsidRDefault="003172FA" w:rsidP="00F57AD0">
      <w:pPr>
        <w:pStyle w:val="Prrafodelista"/>
        <w:ind w:left="1004" w:firstLine="0"/>
        <w:rPr>
          <w:rFonts w:cs="Times New Roman"/>
          <w:szCs w:val="24"/>
          <w:lang w:val="es-ES"/>
        </w:rPr>
      </w:pPr>
      <w:r>
        <w:rPr>
          <w:rFonts w:cs="Times New Roman"/>
          <w:szCs w:val="24"/>
          <w:lang w:val="es-ES"/>
        </w:rPr>
        <w:t xml:space="preserve">     </w:t>
      </w:r>
      <w:r w:rsidR="002B35D3">
        <w:rPr>
          <w:rFonts w:cs="Times New Roman"/>
          <w:szCs w:val="24"/>
          <w:lang w:val="es-ES"/>
        </w:rPr>
        <w:t xml:space="preserve">El uso de la Infraestructura como servicio (IaaS) </w:t>
      </w:r>
      <w:r w:rsidR="004D21BC">
        <w:rPr>
          <w:rFonts w:cs="Times New Roman"/>
          <w:szCs w:val="24"/>
          <w:lang w:val="es-ES"/>
        </w:rPr>
        <w:t>en este caso bajo el termino Cloud pueden llegar a ofrecer una serie de beneficios que fortalezcan tanto en rendimiento como en costos a la institución. El uso de</w:t>
      </w:r>
      <w:r w:rsidR="00DC13E3">
        <w:rPr>
          <w:rFonts w:cs="Times New Roman"/>
          <w:szCs w:val="24"/>
          <w:lang w:val="es-ES"/>
        </w:rPr>
        <w:t xml:space="preserve"> Cloud consiste en la virtualización que permite</w:t>
      </w:r>
      <w:r w:rsidR="00DB4A0C">
        <w:rPr>
          <w:rFonts w:cs="Times New Roman"/>
          <w:szCs w:val="24"/>
          <w:lang w:val="es-ES"/>
        </w:rPr>
        <w:t xml:space="preserve"> el uso de múltiples aplicaciones dentro de un nodo </w:t>
      </w:r>
      <w:r w:rsidR="003C6052">
        <w:rPr>
          <w:rFonts w:cs="Times New Roman"/>
          <w:szCs w:val="24"/>
          <w:lang w:val="es-ES"/>
        </w:rPr>
        <w:t>informático</w:t>
      </w:r>
      <w:r w:rsidR="00386C87">
        <w:rPr>
          <w:rFonts w:cs="Times New Roman"/>
          <w:szCs w:val="24"/>
          <w:lang w:val="es-ES"/>
        </w:rPr>
        <w:t>; por lo cual conociendo todas las bondades que nos ofrece poder hacer uso de este tipo de servicios</w:t>
      </w:r>
      <w:r w:rsidR="00414D6F">
        <w:rPr>
          <w:rFonts w:cs="Times New Roman"/>
          <w:szCs w:val="24"/>
          <w:lang w:val="es-ES"/>
        </w:rPr>
        <w:t xml:space="preserve"> la Superintendencia de Administración Tributaria </w:t>
      </w:r>
      <w:r w:rsidR="00151C8F">
        <w:rPr>
          <w:rFonts w:cs="Times New Roman"/>
          <w:szCs w:val="24"/>
          <w:lang w:val="es-ES"/>
        </w:rPr>
        <w:t xml:space="preserve">parte de los procesos de modernización </w:t>
      </w:r>
      <w:r w:rsidR="00A25EE5">
        <w:rPr>
          <w:rFonts w:cs="Times New Roman"/>
          <w:szCs w:val="24"/>
          <w:lang w:val="es-ES"/>
        </w:rPr>
        <w:t>hace uso d</w:t>
      </w:r>
      <w:r w:rsidR="00D90E4E">
        <w:rPr>
          <w:rFonts w:cs="Times New Roman"/>
          <w:szCs w:val="24"/>
          <w:lang w:val="es-ES"/>
        </w:rPr>
        <w:t xml:space="preserve">e todas estas herramientas provistas por Cloud para la construcción de la Plataforma de Transformación Digital, la cual pueda proveer sistemas </w:t>
      </w:r>
      <w:r w:rsidR="009C7BEA">
        <w:rPr>
          <w:rFonts w:cs="Times New Roman"/>
          <w:szCs w:val="24"/>
          <w:lang w:val="es-ES"/>
        </w:rPr>
        <w:t>más</w:t>
      </w:r>
      <w:r w:rsidR="00D90E4E">
        <w:rPr>
          <w:rFonts w:cs="Times New Roman"/>
          <w:szCs w:val="24"/>
          <w:lang w:val="es-ES"/>
        </w:rPr>
        <w:t xml:space="preserve"> eficientes haciendo uso de </w:t>
      </w:r>
      <w:r w:rsidR="00DB03F0">
        <w:rPr>
          <w:rFonts w:cs="Times New Roman"/>
          <w:szCs w:val="24"/>
          <w:lang w:val="es-ES"/>
        </w:rPr>
        <w:t xml:space="preserve">los diferentes servicios provistos por Cloud. </w:t>
      </w:r>
      <w:r w:rsidR="00EA1E1D">
        <w:rPr>
          <w:rFonts w:cs="Times New Roman"/>
          <w:szCs w:val="24"/>
          <w:lang w:val="es-ES"/>
        </w:rPr>
        <w:t xml:space="preserve"> Cabe mencionar que </w:t>
      </w:r>
      <w:r w:rsidR="00F57AD0">
        <w:rPr>
          <w:rFonts w:cs="Times New Roman"/>
          <w:szCs w:val="24"/>
          <w:lang w:val="es-ES"/>
        </w:rPr>
        <w:t xml:space="preserve">para asegurar la continuidad del funcionamiento de las aplicaciones </w:t>
      </w:r>
      <w:r w:rsidR="003D7A10">
        <w:rPr>
          <w:rFonts w:cs="Times New Roman"/>
          <w:szCs w:val="24"/>
          <w:lang w:val="es-ES"/>
        </w:rPr>
        <w:t xml:space="preserve">se establecen diversas técnicas para asegurar la comunicación con el ambiente local </w:t>
      </w:r>
      <w:r w:rsidR="00CF365C">
        <w:rPr>
          <w:rFonts w:cs="Times New Roman"/>
          <w:szCs w:val="24"/>
          <w:lang w:val="es-ES"/>
        </w:rPr>
        <w:t>permitiendo la convivencia entre ambas plataformas.</w:t>
      </w:r>
    </w:p>
    <w:p w14:paraId="60AB4BCF" w14:textId="559BE908" w:rsidR="00DC4A4D" w:rsidRPr="00DC4A4D" w:rsidRDefault="00DC4A4D" w:rsidP="00B612AA">
      <w:pPr>
        <w:pStyle w:val="Prrafodelista"/>
        <w:ind w:left="1004" w:firstLine="0"/>
        <w:jc w:val="left"/>
        <w:rPr>
          <w:rFonts w:cs="Times New Roman"/>
          <w:szCs w:val="24"/>
          <w:lang w:val="es-ES"/>
        </w:rPr>
      </w:pPr>
    </w:p>
    <w:p w14:paraId="0B4D5E22" w14:textId="192ECD52" w:rsidR="00DD1CD4" w:rsidRPr="00AA7F90" w:rsidRDefault="00622242" w:rsidP="00877DEF">
      <w:pPr>
        <w:pStyle w:val="Ttulo2"/>
        <w:numPr>
          <w:ilvl w:val="1"/>
          <w:numId w:val="77"/>
        </w:numPr>
        <w:rPr>
          <w:lang w:val="es-ES"/>
        </w:rPr>
      </w:pPr>
      <w:bookmarkStart w:id="296" w:name="_Toc63378972"/>
      <w:r w:rsidRPr="00AA7F90">
        <w:rPr>
          <w:lang w:val="es-ES"/>
        </w:rPr>
        <w:t>Herramientas de desarrollo</w:t>
      </w:r>
      <w:bookmarkEnd w:id="296"/>
    </w:p>
    <w:p w14:paraId="3EF3504C" w14:textId="60682E0C" w:rsidR="00334F36" w:rsidRPr="00F93907" w:rsidRDefault="00334F36" w:rsidP="00F93907">
      <w:pPr>
        <w:pStyle w:val="Ttulo3"/>
        <w:numPr>
          <w:ilvl w:val="2"/>
          <w:numId w:val="77"/>
        </w:numPr>
        <w:rPr>
          <w:lang w:val="es-ES"/>
        </w:rPr>
      </w:pPr>
      <w:bookmarkStart w:id="297" w:name="_Toc63378973"/>
      <w:r w:rsidRPr="00F93907">
        <w:rPr>
          <w:lang w:val="es-ES"/>
        </w:rPr>
        <w:t>Java</w:t>
      </w:r>
      <w:r w:rsidR="00763CA2" w:rsidRPr="00F93907">
        <w:rPr>
          <w:lang w:val="es-ES"/>
        </w:rPr>
        <w:t>.</w:t>
      </w:r>
      <w:bookmarkEnd w:id="297"/>
    </w:p>
    <w:p w14:paraId="17583BEE" w14:textId="71294341" w:rsidR="009F7ED1" w:rsidRDefault="009F7ED1" w:rsidP="009F7ED1">
      <w:pPr>
        <w:pStyle w:val="Prrafodelista"/>
        <w:ind w:left="1004" w:firstLine="0"/>
        <w:rPr>
          <w:lang w:val="es-ES"/>
        </w:rPr>
      </w:pPr>
      <w:r>
        <w:rPr>
          <w:lang w:val="es-ES"/>
        </w:rPr>
        <w:t>Es un lenguaje orientado a o</w:t>
      </w:r>
      <w:r w:rsidR="00F443A1">
        <w:rPr>
          <w:lang w:val="es-ES"/>
        </w:rPr>
        <w:t xml:space="preserve">bjetos, cuenta con la ventaja de que puede ser ejecutado sobre cualquier plataforma, la sintaxis que posee es similar a la de </w:t>
      </w:r>
      <w:r w:rsidR="001318CF">
        <w:rPr>
          <w:lang w:val="es-ES"/>
        </w:rPr>
        <w:t xml:space="preserve">C++. Dicho lenguaje posee </w:t>
      </w:r>
      <w:r w:rsidR="005E4ADE">
        <w:rPr>
          <w:lang w:val="es-ES"/>
        </w:rPr>
        <w:t>una gran cantidad</w:t>
      </w:r>
      <w:r w:rsidR="009B4F2F">
        <w:rPr>
          <w:lang w:val="es-ES"/>
        </w:rPr>
        <w:t xml:space="preserve"> funcionalidades base</w:t>
      </w:r>
      <w:r w:rsidR="00F32C8A">
        <w:rPr>
          <w:lang w:val="es-ES"/>
        </w:rPr>
        <w:t>.  Java ofrece un código ordenado</w:t>
      </w:r>
      <w:r w:rsidR="00375883">
        <w:rPr>
          <w:lang w:val="es-ES"/>
        </w:rPr>
        <w:t xml:space="preserve"> y robusto, el cual ofrece un manejo automático de memoria que aporta a la reducción de errores.</w:t>
      </w:r>
      <w:r w:rsidR="004E5223">
        <w:rPr>
          <w:lang w:val="es-ES"/>
        </w:rPr>
        <w:t xml:space="preserve"> </w:t>
      </w:r>
      <w:r w:rsidR="00AC1E43">
        <w:rPr>
          <w:lang w:val="es-ES"/>
        </w:rPr>
        <w:t xml:space="preserve"> Una de las características que cabe mencionar </w:t>
      </w:r>
      <w:r w:rsidR="00CE4816">
        <w:rPr>
          <w:lang w:val="es-ES"/>
        </w:rPr>
        <w:t>que,</w:t>
      </w:r>
      <w:r w:rsidR="00AC1E43">
        <w:rPr>
          <w:lang w:val="es-ES"/>
        </w:rPr>
        <w:t xml:space="preserve"> </w:t>
      </w:r>
      <w:r w:rsidR="000732AD">
        <w:rPr>
          <w:lang w:val="es-ES"/>
        </w:rPr>
        <w:t xml:space="preserve">para el desarrollo de aplicaciones en nube, </w:t>
      </w:r>
      <w:r w:rsidR="00CE4816">
        <w:rPr>
          <w:lang w:val="es-ES"/>
        </w:rPr>
        <w:t>ha sido una gran alternativa.</w:t>
      </w:r>
    </w:p>
    <w:p w14:paraId="1B2AA7E3" w14:textId="22ECCC1A" w:rsidR="003F246F" w:rsidRDefault="00477411" w:rsidP="009F7ED1">
      <w:pPr>
        <w:pStyle w:val="Prrafodelista"/>
        <w:ind w:left="1004" w:firstLine="0"/>
        <w:rPr>
          <w:lang w:val="es-ES"/>
        </w:rPr>
      </w:pPr>
      <w:r>
        <w:rPr>
          <w:lang w:val="es-ES"/>
        </w:rPr>
        <w:t xml:space="preserve">     </w:t>
      </w:r>
      <w:r w:rsidR="004929C7">
        <w:rPr>
          <w:lang w:val="es-ES"/>
        </w:rPr>
        <w:t>Se realizó un análisis técnico evaluando l</w:t>
      </w:r>
      <w:r w:rsidR="00586AB1">
        <w:rPr>
          <w:lang w:val="es-ES"/>
        </w:rPr>
        <w:t xml:space="preserve">os beneficios que ofrecen los distintos lenguajes con respecto </w:t>
      </w:r>
      <w:r w:rsidR="004745DB">
        <w:rPr>
          <w:lang w:val="es-ES"/>
        </w:rPr>
        <w:t xml:space="preserve">al trabajo de una arquitectura orientada a microservicios. </w:t>
      </w:r>
      <w:r w:rsidR="00FA6E39">
        <w:rPr>
          <w:lang w:val="es-ES"/>
        </w:rPr>
        <w:t>En el cual se concluye qu</w:t>
      </w:r>
      <w:r w:rsidR="006B0383">
        <w:rPr>
          <w:lang w:val="es-ES"/>
        </w:rPr>
        <w:t xml:space="preserve">e existen soluciones </w:t>
      </w:r>
      <w:r w:rsidR="008D70BD">
        <w:rPr>
          <w:lang w:val="es-ES"/>
        </w:rPr>
        <w:t xml:space="preserve">como hacer uso de JavaScript para la </w:t>
      </w:r>
      <w:r w:rsidR="008D70BD">
        <w:rPr>
          <w:lang w:val="es-ES"/>
        </w:rPr>
        <w:lastRenderedPageBreak/>
        <w:t>creación de servicios a través de Node Js, lo cual ofrecería un</w:t>
      </w:r>
      <w:r w:rsidR="00EA1BBC">
        <w:rPr>
          <w:lang w:val="es-ES"/>
        </w:rPr>
        <w:t xml:space="preserve">a reducción del tiempo de respuesta, sin </w:t>
      </w:r>
      <w:r>
        <w:rPr>
          <w:lang w:val="es-ES"/>
        </w:rPr>
        <w:t>embargo,</w:t>
      </w:r>
      <w:r w:rsidR="00EA1BBC">
        <w:rPr>
          <w:lang w:val="es-ES"/>
        </w:rPr>
        <w:t xml:space="preserve"> </w:t>
      </w:r>
      <w:r>
        <w:rPr>
          <w:lang w:val="es-ES"/>
        </w:rPr>
        <w:t>se ve expuesta</w:t>
      </w:r>
      <w:r w:rsidR="00EA1BBC">
        <w:rPr>
          <w:lang w:val="es-ES"/>
        </w:rPr>
        <w:t xml:space="preserve"> la seguridad, ya que bajo esa plataforma es sumamente sencillo vulnerar el contenido de esto</w:t>
      </w:r>
      <w:r w:rsidR="00476AD7">
        <w:rPr>
          <w:lang w:val="es-ES"/>
        </w:rPr>
        <w:t xml:space="preserve">s, agregando complementos </w:t>
      </w:r>
      <w:r w:rsidR="00C7055D">
        <w:rPr>
          <w:lang w:val="es-ES"/>
        </w:rPr>
        <w:t>o librerías de fuentes desconfiables que aparentemente ofrecen otras funcionales.</w:t>
      </w:r>
    </w:p>
    <w:p w14:paraId="32BD7C76" w14:textId="764BC1EF" w:rsidR="00CE4816" w:rsidRPr="00D9031D" w:rsidRDefault="00477411" w:rsidP="00383239">
      <w:pPr>
        <w:pStyle w:val="Prrafodelista"/>
        <w:ind w:left="1004" w:firstLine="0"/>
        <w:rPr>
          <w:lang w:val="es-ES"/>
        </w:rPr>
      </w:pPr>
      <w:r>
        <w:rPr>
          <w:lang w:val="es-ES"/>
        </w:rPr>
        <w:t xml:space="preserve">    Cabe mencionar que Java por su parte ofrece </w:t>
      </w:r>
      <w:r w:rsidR="000F1019">
        <w:rPr>
          <w:lang w:val="es-ES"/>
        </w:rPr>
        <w:t>cuenta con un repositorio de librerías verificadas de las cuales se puede hacer uso</w:t>
      </w:r>
      <w:r w:rsidR="00933013">
        <w:rPr>
          <w:lang w:val="es-ES"/>
        </w:rPr>
        <w:t xml:space="preserve"> y tomando en cuenta que bajo la arquitectura que la Superintendencia de Administración Tributaria posee, este lenguaje es el establecido para </w:t>
      </w:r>
      <w:r w:rsidR="005E0583">
        <w:rPr>
          <w:lang w:val="es-ES"/>
        </w:rPr>
        <w:t>la programación de este tipo de desarrollos, se hace uso de Java para la construcción de los microservicios requeridos.</w:t>
      </w:r>
    </w:p>
    <w:p w14:paraId="626615F0" w14:textId="711339F4" w:rsidR="00622242" w:rsidRPr="00F93907" w:rsidRDefault="00622242" w:rsidP="00F93907">
      <w:pPr>
        <w:pStyle w:val="Ttulo3"/>
        <w:numPr>
          <w:ilvl w:val="2"/>
          <w:numId w:val="77"/>
        </w:numPr>
        <w:rPr>
          <w:lang w:val="es-ES"/>
        </w:rPr>
      </w:pPr>
      <w:bookmarkStart w:id="298" w:name="_Toc63378974"/>
      <w:r w:rsidRPr="00F93907">
        <w:rPr>
          <w:lang w:val="es-ES"/>
        </w:rPr>
        <w:t>Gestor de procesos de negocio</w:t>
      </w:r>
      <w:r w:rsidR="00664FD1" w:rsidRPr="00F93907">
        <w:rPr>
          <w:lang w:val="es-ES"/>
        </w:rPr>
        <w:t xml:space="preserve"> y </w:t>
      </w:r>
      <w:r w:rsidR="00752DB7" w:rsidRPr="00F93907">
        <w:rPr>
          <w:lang w:val="es-ES"/>
        </w:rPr>
        <w:t>gestor</w:t>
      </w:r>
      <w:r w:rsidR="00664FD1" w:rsidRPr="00F93907">
        <w:rPr>
          <w:lang w:val="es-ES"/>
        </w:rPr>
        <w:t xml:space="preserve"> documental</w:t>
      </w:r>
      <w:r w:rsidR="00763CA2" w:rsidRPr="00F93907">
        <w:rPr>
          <w:lang w:val="es-ES"/>
        </w:rPr>
        <w:t>.</w:t>
      </w:r>
      <w:bookmarkEnd w:id="298"/>
    </w:p>
    <w:p w14:paraId="58456A48" w14:textId="52DCD233" w:rsidR="00EF1CFE" w:rsidRDefault="00EF1CFE" w:rsidP="00EF1CFE">
      <w:pPr>
        <w:pStyle w:val="Prrafodelista"/>
        <w:ind w:left="1004" w:firstLine="0"/>
        <w:rPr>
          <w:lang w:val="es-ES"/>
        </w:rPr>
      </w:pPr>
      <w:r>
        <w:rPr>
          <w:lang w:val="es-ES"/>
        </w:rPr>
        <w:t xml:space="preserve">     Con la finalidad de estar en contexto respecto a los sistemas de gestión de contenidos </w:t>
      </w:r>
      <w:r w:rsidR="00197A15">
        <w:rPr>
          <w:lang w:val="es-ES"/>
        </w:rPr>
        <w:t xml:space="preserve">se </w:t>
      </w:r>
      <w:r w:rsidR="00627F64">
        <w:rPr>
          <w:lang w:val="es-ES"/>
        </w:rPr>
        <w:t>llevó</w:t>
      </w:r>
      <w:r w:rsidR="00197A15">
        <w:rPr>
          <w:lang w:val="es-ES"/>
        </w:rPr>
        <w:t xml:space="preserve"> a cabo un análisis previo en el cual puede apreciarse la comparación de</w:t>
      </w:r>
      <w:r w:rsidR="00191C4C">
        <w:rPr>
          <w:lang w:val="es-ES"/>
        </w:rPr>
        <w:t xml:space="preserve"> las venta</w:t>
      </w:r>
      <w:r w:rsidR="00CA3015">
        <w:rPr>
          <w:lang w:val="es-ES"/>
        </w:rPr>
        <w:t>jas</w:t>
      </w:r>
      <w:r w:rsidR="00191C4C">
        <w:rPr>
          <w:lang w:val="es-ES"/>
        </w:rPr>
        <w:t xml:space="preserve"> que poseen</w:t>
      </w:r>
      <w:r w:rsidR="00C80144">
        <w:rPr>
          <w:lang w:val="es-ES"/>
        </w:rPr>
        <w:t xml:space="preserve"> estos sistemas, considerados de uso popular</w:t>
      </w:r>
      <w:r w:rsidR="00CA3015">
        <w:rPr>
          <w:lang w:val="es-ES"/>
        </w:rPr>
        <w:t xml:space="preserve">; esto con la finalidad de tener un punto de partida </w:t>
      </w:r>
      <w:r w:rsidR="00283AD5">
        <w:rPr>
          <w:lang w:val="es-ES"/>
        </w:rPr>
        <w:t xml:space="preserve">para </w:t>
      </w:r>
      <w:r w:rsidR="00763CA2">
        <w:rPr>
          <w:lang w:val="es-ES"/>
        </w:rPr>
        <w:t>la toma de decisiones con respecto a la solución que más se adapte a las necesidades de la institución.</w:t>
      </w:r>
      <w:r w:rsidR="00C40881">
        <w:rPr>
          <w:lang w:val="es-ES"/>
        </w:rPr>
        <w:t xml:space="preserve"> </w:t>
      </w:r>
    </w:p>
    <w:p w14:paraId="6CA5594B" w14:textId="7EB308ED" w:rsidR="00C40881" w:rsidRDefault="00C40881" w:rsidP="00EF1CFE">
      <w:pPr>
        <w:pStyle w:val="Prrafodelista"/>
        <w:ind w:left="1004" w:firstLine="0"/>
        <w:rPr>
          <w:lang w:val="es-ES"/>
        </w:rPr>
      </w:pPr>
    </w:p>
    <w:p w14:paraId="23177A48" w14:textId="77777777" w:rsidR="00383239" w:rsidRDefault="00AA5993" w:rsidP="00383239">
      <w:pPr>
        <w:pStyle w:val="Descripcin"/>
        <w:spacing w:after="0"/>
        <w:jc w:val="center"/>
        <w:rPr>
          <w:i w:val="0"/>
          <w:iCs w:val="0"/>
          <w:color w:val="auto"/>
          <w:sz w:val="20"/>
          <w:szCs w:val="20"/>
        </w:rPr>
      </w:pPr>
      <w:bookmarkStart w:id="299" w:name="_Toc62418887"/>
      <w:r w:rsidRPr="00AA5993">
        <w:rPr>
          <w:i w:val="0"/>
          <w:iCs w:val="0"/>
          <w:color w:val="auto"/>
          <w:sz w:val="20"/>
          <w:szCs w:val="20"/>
        </w:rPr>
        <w:t xml:space="preserve">Tabla </w:t>
      </w:r>
      <w:r w:rsidRPr="00AA5993">
        <w:rPr>
          <w:i w:val="0"/>
          <w:iCs w:val="0"/>
          <w:color w:val="auto"/>
          <w:sz w:val="20"/>
          <w:szCs w:val="20"/>
        </w:rPr>
        <w:fldChar w:fldCharType="begin"/>
      </w:r>
      <w:r w:rsidRPr="00AA5993">
        <w:rPr>
          <w:i w:val="0"/>
          <w:iCs w:val="0"/>
          <w:color w:val="auto"/>
          <w:sz w:val="20"/>
          <w:szCs w:val="20"/>
        </w:rPr>
        <w:instrText xml:space="preserve"> SEQ Tabla \* ARABIC </w:instrText>
      </w:r>
      <w:r w:rsidRPr="00AA5993">
        <w:rPr>
          <w:i w:val="0"/>
          <w:iCs w:val="0"/>
          <w:color w:val="auto"/>
          <w:sz w:val="20"/>
          <w:szCs w:val="20"/>
        </w:rPr>
        <w:fldChar w:fldCharType="separate"/>
      </w:r>
      <w:r w:rsidR="00F67AA4">
        <w:rPr>
          <w:i w:val="0"/>
          <w:iCs w:val="0"/>
          <w:noProof/>
          <w:color w:val="auto"/>
          <w:sz w:val="20"/>
          <w:szCs w:val="20"/>
        </w:rPr>
        <w:t>15</w:t>
      </w:r>
      <w:r w:rsidRPr="00AA5993">
        <w:rPr>
          <w:i w:val="0"/>
          <w:iCs w:val="0"/>
          <w:color w:val="auto"/>
          <w:sz w:val="20"/>
          <w:szCs w:val="20"/>
        </w:rPr>
        <w:fldChar w:fldCharType="end"/>
      </w:r>
      <w:r w:rsidRPr="00AA5993">
        <w:rPr>
          <w:i w:val="0"/>
          <w:iCs w:val="0"/>
          <w:color w:val="auto"/>
          <w:sz w:val="20"/>
          <w:szCs w:val="20"/>
        </w:rPr>
        <w:t>.</w:t>
      </w:r>
    </w:p>
    <w:p w14:paraId="565ABADF" w14:textId="1C310B6D" w:rsidR="00AA5993" w:rsidRDefault="00AA5993" w:rsidP="00383239">
      <w:pPr>
        <w:pStyle w:val="Descripcin"/>
        <w:spacing w:after="0"/>
        <w:jc w:val="center"/>
        <w:rPr>
          <w:color w:val="auto"/>
          <w:sz w:val="20"/>
          <w:szCs w:val="20"/>
        </w:rPr>
      </w:pPr>
      <w:r w:rsidRPr="00AA5993">
        <w:rPr>
          <w:i w:val="0"/>
          <w:iCs w:val="0"/>
          <w:color w:val="auto"/>
          <w:sz w:val="20"/>
          <w:szCs w:val="20"/>
        </w:rPr>
        <w:t xml:space="preserve"> </w:t>
      </w:r>
      <w:r w:rsidRPr="00383239">
        <w:rPr>
          <w:color w:val="auto"/>
          <w:sz w:val="20"/>
          <w:szCs w:val="20"/>
        </w:rPr>
        <w:t>Comparativa general CMS</w:t>
      </w:r>
      <w:bookmarkEnd w:id="299"/>
    </w:p>
    <w:p w14:paraId="20900D52" w14:textId="77777777" w:rsidR="00383239" w:rsidRPr="00383239" w:rsidRDefault="00383239" w:rsidP="00383239"/>
    <w:tbl>
      <w:tblPr>
        <w:tblStyle w:val="Tabladelista7concolores-nfasis3"/>
        <w:tblW w:w="7446" w:type="dxa"/>
        <w:tblInd w:w="1134" w:type="dxa"/>
        <w:tblLook w:val="0420" w:firstRow="1" w:lastRow="0" w:firstColumn="0" w:lastColumn="0" w:noHBand="0" w:noVBand="1"/>
      </w:tblPr>
      <w:tblGrid>
        <w:gridCol w:w="1650"/>
        <w:gridCol w:w="1219"/>
        <w:gridCol w:w="1775"/>
        <w:gridCol w:w="1256"/>
        <w:gridCol w:w="1546"/>
      </w:tblGrid>
      <w:tr w:rsidR="008929C4" w14:paraId="64D9B44C" w14:textId="77777777" w:rsidTr="00E35079">
        <w:trPr>
          <w:cnfStyle w:val="100000000000" w:firstRow="1" w:lastRow="0" w:firstColumn="0" w:lastColumn="0" w:oddVBand="0" w:evenVBand="0" w:oddHBand="0" w:evenHBand="0" w:firstRowFirstColumn="0" w:firstRowLastColumn="0" w:lastRowFirstColumn="0" w:lastRowLastColumn="0"/>
          <w:trHeight w:val="437"/>
        </w:trPr>
        <w:tc>
          <w:tcPr>
            <w:tcW w:w="1650" w:type="dxa"/>
          </w:tcPr>
          <w:p w14:paraId="4DDE0754" w14:textId="77777777" w:rsidR="008929C4" w:rsidRPr="00B5242C" w:rsidRDefault="008929C4" w:rsidP="00F556CE">
            <w:pPr>
              <w:pStyle w:val="Sinespaciado"/>
              <w:rPr>
                <w:rFonts w:ascii="Times New Roman" w:hAnsi="Times New Roman" w:cs="Times New Roman"/>
                <w:i w:val="0"/>
                <w:iCs w:val="0"/>
                <w:color w:val="000000" w:themeColor="text1"/>
                <w:sz w:val="20"/>
                <w:szCs w:val="20"/>
                <w:lang w:val="es-ES"/>
              </w:rPr>
            </w:pPr>
            <w:r w:rsidRPr="00B5242C">
              <w:rPr>
                <w:rFonts w:ascii="Times New Roman" w:hAnsi="Times New Roman" w:cs="Times New Roman"/>
                <w:i w:val="0"/>
                <w:iCs w:val="0"/>
                <w:color w:val="000000" w:themeColor="text1"/>
                <w:sz w:val="20"/>
                <w:szCs w:val="20"/>
                <w:lang w:val="es-ES"/>
              </w:rPr>
              <w:t>Nombre</w:t>
            </w:r>
          </w:p>
        </w:tc>
        <w:tc>
          <w:tcPr>
            <w:tcW w:w="1219" w:type="dxa"/>
          </w:tcPr>
          <w:p w14:paraId="59CC0EE9" w14:textId="77777777" w:rsidR="008929C4" w:rsidRPr="00B5242C" w:rsidRDefault="008929C4" w:rsidP="00F556CE">
            <w:pPr>
              <w:pStyle w:val="Sinespaciado"/>
              <w:rPr>
                <w:rFonts w:ascii="Times New Roman" w:hAnsi="Times New Roman" w:cs="Times New Roman"/>
                <w:i w:val="0"/>
                <w:iCs w:val="0"/>
                <w:color w:val="000000" w:themeColor="text1"/>
                <w:sz w:val="20"/>
                <w:szCs w:val="20"/>
                <w:lang w:val="es-ES"/>
              </w:rPr>
            </w:pPr>
            <w:r w:rsidRPr="00B5242C">
              <w:rPr>
                <w:rFonts w:ascii="Times New Roman" w:hAnsi="Times New Roman" w:cs="Times New Roman"/>
                <w:i w:val="0"/>
                <w:iCs w:val="0"/>
                <w:color w:val="000000" w:themeColor="text1"/>
                <w:sz w:val="20"/>
                <w:szCs w:val="20"/>
                <w:lang w:val="es-ES"/>
              </w:rPr>
              <w:t>Licencia</w:t>
            </w:r>
          </w:p>
        </w:tc>
        <w:tc>
          <w:tcPr>
            <w:tcW w:w="1775" w:type="dxa"/>
          </w:tcPr>
          <w:p w14:paraId="0464E1FB" w14:textId="77777777" w:rsidR="008929C4" w:rsidRPr="00B5242C" w:rsidRDefault="008929C4" w:rsidP="00F556CE">
            <w:pPr>
              <w:pStyle w:val="Sinespaciado"/>
              <w:rPr>
                <w:rFonts w:ascii="Times New Roman" w:hAnsi="Times New Roman" w:cs="Times New Roman"/>
                <w:i w:val="0"/>
                <w:iCs w:val="0"/>
                <w:color w:val="000000" w:themeColor="text1"/>
                <w:sz w:val="20"/>
                <w:szCs w:val="20"/>
                <w:lang w:val="es-ES"/>
              </w:rPr>
            </w:pPr>
            <w:r w:rsidRPr="00B5242C">
              <w:rPr>
                <w:rFonts w:ascii="Times New Roman" w:hAnsi="Times New Roman" w:cs="Times New Roman"/>
                <w:i w:val="0"/>
                <w:iCs w:val="0"/>
                <w:color w:val="000000" w:themeColor="text1"/>
                <w:sz w:val="20"/>
                <w:szCs w:val="20"/>
                <w:lang w:val="es-ES"/>
              </w:rPr>
              <w:t>Plataforma</w:t>
            </w:r>
          </w:p>
        </w:tc>
        <w:tc>
          <w:tcPr>
            <w:tcW w:w="1256" w:type="dxa"/>
          </w:tcPr>
          <w:p w14:paraId="2D3E0BCA" w14:textId="77777777" w:rsidR="008929C4" w:rsidRPr="00B5242C" w:rsidRDefault="008929C4" w:rsidP="00F556CE">
            <w:pPr>
              <w:pStyle w:val="Sinespaciado"/>
              <w:rPr>
                <w:rFonts w:ascii="Times New Roman" w:hAnsi="Times New Roman" w:cs="Times New Roman"/>
                <w:i w:val="0"/>
                <w:iCs w:val="0"/>
                <w:color w:val="000000" w:themeColor="text1"/>
                <w:sz w:val="20"/>
                <w:szCs w:val="20"/>
                <w:lang w:val="es-ES"/>
              </w:rPr>
            </w:pPr>
            <w:r w:rsidRPr="00B5242C">
              <w:rPr>
                <w:rFonts w:ascii="Times New Roman" w:hAnsi="Times New Roman" w:cs="Times New Roman"/>
                <w:i w:val="0"/>
                <w:iCs w:val="0"/>
                <w:color w:val="000000" w:themeColor="text1"/>
                <w:sz w:val="20"/>
                <w:szCs w:val="20"/>
                <w:lang w:val="es-ES"/>
              </w:rPr>
              <w:t>Sistema operativo</w:t>
            </w:r>
          </w:p>
        </w:tc>
        <w:tc>
          <w:tcPr>
            <w:tcW w:w="1546" w:type="dxa"/>
          </w:tcPr>
          <w:p w14:paraId="4057014D" w14:textId="77777777" w:rsidR="008929C4" w:rsidRPr="00B5242C" w:rsidRDefault="008929C4" w:rsidP="00F556CE">
            <w:pPr>
              <w:pStyle w:val="Sinespaciado"/>
              <w:rPr>
                <w:rFonts w:ascii="Times New Roman" w:hAnsi="Times New Roman" w:cs="Times New Roman"/>
                <w:i w:val="0"/>
                <w:iCs w:val="0"/>
                <w:color w:val="000000" w:themeColor="text1"/>
                <w:sz w:val="20"/>
                <w:szCs w:val="20"/>
                <w:lang w:val="es-ES"/>
              </w:rPr>
            </w:pPr>
            <w:r w:rsidRPr="00B5242C">
              <w:rPr>
                <w:rFonts w:ascii="Times New Roman" w:hAnsi="Times New Roman" w:cs="Times New Roman"/>
                <w:i w:val="0"/>
                <w:iCs w:val="0"/>
                <w:color w:val="000000" w:themeColor="text1"/>
                <w:sz w:val="20"/>
                <w:szCs w:val="20"/>
                <w:lang w:val="es-ES"/>
              </w:rPr>
              <w:t>Base de datos</w:t>
            </w:r>
          </w:p>
        </w:tc>
      </w:tr>
      <w:tr w:rsidR="008929C4" w14:paraId="69629EFF" w14:textId="77777777" w:rsidTr="00E35079">
        <w:trPr>
          <w:cnfStyle w:val="000000100000" w:firstRow="0" w:lastRow="0" w:firstColumn="0" w:lastColumn="0" w:oddVBand="0" w:evenVBand="0" w:oddHBand="1" w:evenHBand="0" w:firstRowFirstColumn="0" w:firstRowLastColumn="0" w:lastRowFirstColumn="0" w:lastRowLastColumn="0"/>
          <w:trHeight w:val="466"/>
        </w:trPr>
        <w:tc>
          <w:tcPr>
            <w:tcW w:w="1650" w:type="dxa"/>
          </w:tcPr>
          <w:p w14:paraId="0EE6B2D6" w14:textId="19FE5766" w:rsidR="008929C4" w:rsidRPr="00B5242C" w:rsidRDefault="00757BE7" w:rsidP="00F556CE">
            <w:pPr>
              <w:pStyle w:val="Sinespaciado"/>
              <w:rPr>
                <w:rFonts w:ascii="Times New Roman" w:hAnsi="Times New Roman" w:cs="Times New Roman"/>
                <w:color w:val="000000" w:themeColor="text1"/>
                <w:sz w:val="20"/>
                <w:szCs w:val="20"/>
                <w:lang w:val="es-ES"/>
              </w:rPr>
            </w:pPr>
            <w:r w:rsidRPr="00B5242C">
              <w:rPr>
                <w:rFonts w:ascii="Times New Roman" w:hAnsi="Times New Roman" w:cs="Times New Roman"/>
                <w:color w:val="000000" w:themeColor="text1"/>
                <w:sz w:val="20"/>
                <w:szCs w:val="20"/>
                <w:lang w:val="es-ES"/>
              </w:rPr>
              <w:t>SharePoint</w:t>
            </w:r>
          </w:p>
          <w:p w14:paraId="43676C72"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B5242C">
              <w:rPr>
                <w:rFonts w:ascii="Times New Roman" w:hAnsi="Times New Roman" w:cs="Times New Roman"/>
                <w:color w:val="000000" w:themeColor="text1"/>
                <w:sz w:val="20"/>
                <w:szCs w:val="20"/>
                <w:lang w:val="es-ES"/>
              </w:rPr>
              <w:t>Server 2016</w:t>
            </w:r>
          </w:p>
        </w:tc>
        <w:tc>
          <w:tcPr>
            <w:tcW w:w="1219" w:type="dxa"/>
          </w:tcPr>
          <w:p w14:paraId="71B82DCC"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Código cerrado</w:t>
            </w:r>
          </w:p>
        </w:tc>
        <w:tc>
          <w:tcPr>
            <w:tcW w:w="1775" w:type="dxa"/>
          </w:tcPr>
          <w:p w14:paraId="41C1E9E3"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C#/.NET</w:t>
            </w:r>
          </w:p>
        </w:tc>
        <w:tc>
          <w:tcPr>
            <w:tcW w:w="1256" w:type="dxa"/>
          </w:tcPr>
          <w:p w14:paraId="47369031" w14:textId="77777777" w:rsidR="008929C4"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Windows</w:t>
            </w:r>
          </w:p>
          <w:p w14:paraId="134682C4"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Server</w:t>
            </w:r>
          </w:p>
        </w:tc>
        <w:tc>
          <w:tcPr>
            <w:tcW w:w="1546" w:type="dxa"/>
          </w:tcPr>
          <w:p w14:paraId="13136050"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SQL Server</w:t>
            </w:r>
          </w:p>
        </w:tc>
      </w:tr>
      <w:tr w:rsidR="00E35079" w14:paraId="2AE9ABA0" w14:textId="77777777" w:rsidTr="00E35079">
        <w:trPr>
          <w:trHeight w:val="903"/>
        </w:trPr>
        <w:tc>
          <w:tcPr>
            <w:tcW w:w="1650" w:type="dxa"/>
          </w:tcPr>
          <w:p w14:paraId="077A96D9"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Alfresco Community</w:t>
            </w:r>
          </w:p>
        </w:tc>
        <w:tc>
          <w:tcPr>
            <w:tcW w:w="1219" w:type="dxa"/>
          </w:tcPr>
          <w:p w14:paraId="04F9C021"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Código abierto</w:t>
            </w:r>
          </w:p>
        </w:tc>
        <w:tc>
          <w:tcPr>
            <w:tcW w:w="1775" w:type="dxa"/>
          </w:tcPr>
          <w:p w14:paraId="7C4C556D"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Java JDK</w:t>
            </w:r>
          </w:p>
        </w:tc>
        <w:tc>
          <w:tcPr>
            <w:tcW w:w="1256" w:type="dxa"/>
          </w:tcPr>
          <w:p w14:paraId="17763395" w14:textId="77777777" w:rsidR="008929C4"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 xml:space="preserve">Linux, Mac, </w:t>
            </w:r>
          </w:p>
          <w:p w14:paraId="2CA58DB5"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Windows</w:t>
            </w:r>
          </w:p>
        </w:tc>
        <w:tc>
          <w:tcPr>
            <w:tcW w:w="1546" w:type="dxa"/>
          </w:tcPr>
          <w:p w14:paraId="663A2388" w14:textId="77777777" w:rsidR="008929C4"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PostgreSQL,</w:t>
            </w:r>
          </w:p>
          <w:p w14:paraId="5F71FCE2" w14:textId="77777777" w:rsidR="008929C4"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 xml:space="preserve">MySQL, </w:t>
            </w:r>
          </w:p>
          <w:p w14:paraId="32FF5A32" w14:textId="77777777" w:rsidR="008929C4"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Oracle,</w:t>
            </w:r>
          </w:p>
          <w:p w14:paraId="0933FFD1"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MariaDB</w:t>
            </w:r>
          </w:p>
        </w:tc>
      </w:tr>
      <w:tr w:rsidR="008929C4" w14:paraId="737770F1" w14:textId="77777777" w:rsidTr="00E35079">
        <w:trPr>
          <w:cnfStyle w:val="000000100000" w:firstRow="0" w:lastRow="0" w:firstColumn="0" w:lastColumn="0" w:oddVBand="0" w:evenVBand="0" w:oddHBand="1" w:evenHBand="0" w:firstRowFirstColumn="0" w:firstRowLastColumn="0" w:lastRowFirstColumn="0" w:lastRowLastColumn="0"/>
          <w:trHeight w:val="670"/>
        </w:trPr>
        <w:tc>
          <w:tcPr>
            <w:tcW w:w="1650" w:type="dxa"/>
          </w:tcPr>
          <w:p w14:paraId="6169E387"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 xml:space="preserve">ECM </w:t>
            </w:r>
            <w:r w:rsidRPr="00CB5CCD">
              <w:rPr>
                <w:rFonts w:ascii="Times New Roman" w:hAnsi="Times New Roman" w:cs="Times New Roman"/>
                <w:color w:val="000000" w:themeColor="text1"/>
                <w:sz w:val="20"/>
                <w:szCs w:val="20"/>
                <w:lang w:val="es-ES"/>
              </w:rPr>
              <w:t>documentum</w:t>
            </w:r>
          </w:p>
        </w:tc>
        <w:tc>
          <w:tcPr>
            <w:tcW w:w="1219" w:type="dxa"/>
          </w:tcPr>
          <w:p w14:paraId="364A9A0B"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Código cerrado</w:t>
            </w:r>
          </w:p>
        </w:tc>
        <w:tc>
          <w:tcPr>
            <w:tcW w:w="1775" w:type="dxa"/>
          </w:tcPr>
          <w:p w14:paraId="67047654"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J2EE/.NET</w:t>
            </w:r>
          </w:p>
        </w:tc>
        <w:tc>
          <w:tcPr>
            <w:tcW w:w="1256" w:type="dxa"/>
          </w:tcPr>
          <w:p w14:paraId="313C68A8"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60D76">
              <w:rPr>
                <w:rFonts w:ascii="Times New Roman" w:hAnsi="Times New Roman" w:cs="Times New Roman"/>
                <w:color w:val="000000" w:themeColor="text1"/>
                <w:sz w:val="20"/>
                <w:szCs w:val="20"/>
                <w:lang w:val="es-ES"/>
              </w:rPr>
              <w:t>Linux, Mac, Windows</w:t>
            </w:r>
          </w:p>
        </w:tc>
        <w:tc>
          <w:tcPr>
            <w:tcW w:w="1546" w:type="dxa"/>
          </w:tcPr>
          <w:p w14:paraId="7587BD56" w14:textId="02F91CEB"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 xml:space="preserve">Oracle, IBM DB2, </w:t>
            </w:r>
            <w:r w:rsidR="00676FA4" w:rsidRPr="00CB5CCD">
              <w:rPr>
                <w:rFonts w:ascii="Times New Roman" w:hAnsi="Times New Roman" w:cs="Times New Roman"/>
                <w:color w:val="000000" w:themeColor="text1"/>
                <w:sz w:val="20"/>
                <w:szCs w:val="20"/>
                <w:lang w:val="es-ES"/>
              </w:rPr>
              <w:t>Sybase</w:t>
            </w:r>
            <w:r w:rsidRPr="00CB5CCD">
              <w:rPr>
                <w:rFonts w:ascii="Times New Roman" w:hAnsi="Times New Roman" w:cs="Times New Roman"/>
                <w:color w:val="000000" w:themeColor="text1"/>
                <w:sz w:val="20"/>
                <w:szCs w:val="20"/>
                <w:lang w:val="es-ES"/>
              </w:rPr>
              <w:t>, SQL Server</w:t>
            </w:r>
          </w:p>
        </w:tc>
      </w:tr>
      <w:tr w:rsidR="00E35079" w14:paraId="77B7BE0F" w14:textId="77777777" w:rsidTr="00E35079">
        <w:trPr>
          <w:trHeight w:val="874"/>
        </w:trPr>
        <w:tc>
          <w:tcPr>
            <w:tcW w:w="1650" w:type="dxa"/>
          </w:tcPr>
          <w:p w14:paraId="4834D28C"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Nuxeo / athentos</w:t>
            </w:r>
          </w:p>
        </w:tc>
        <w:tc>
          <w:tcPr>
            <w:tcW w:w="1219" w:type="dxa"/>
          </w:tcPr>
          <w:p w14:paraId="2D7E2E96"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Código abierto</w:t>
            </w:r>
          </w:p>
        </w:tc>
        <w:tc>
          <w:tcPr>
            <w:tcW w:w="1775" w:type="dxa"/>
          </w:tcPr>
          <w:p w14:paraId="5CCDEF48"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J2EE</w:t>
            </w:r>
          </w:p>
        </w:tc>
        <w:tc>
          <w:tcPr>
            <w:tcW w:w="1256" w:type="dxa"/>
          </w:tcPr>
          <w:p w14:paraId="63617F3C"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60D76">
              <w:rPr>
                <w:rFonts w:ascii="Times New Roman" w:hAnsi="Times New Roman" w:cs="Times New Roman"/>
                <w:color w:val="000000" w:themeColor="text1"/>
                <w:sz w:val="20"/>
                <w:szCs w:val="20"/>
                <w:lang w:val="es-ES"/>
              </w:rPr>
              <w:t>Linux, Mac, Windows</w:t>
            </w:r>
          </w:p>
        </w:tc>
        <w:tc>
          <w:tcPr>
            <w:tcW w:w="1546" w:type="dxa"/>
          </w:tcPr>
          <w:p w14:paraId="2E5B1816"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Oracle, PostgreSQL, MySQL, SQL Server</w:t>
            </w:r>
          </w:p>
        </w:tc>
      </w:tr>
      <w:tr w:rsidR="008929C4" w14:paraId="6F912F4B" w14:textId="77777777" w:rsidTr="00E35079">
        <w:trPr>
          <w:cnfStyle w:val="000000100000" w:firstRow="0" w:lastRow="0" w:firstColumn="0" w:lastColumn="0" w:oddVBand="0" w:evenVBand="0" w:oddHBand="1" w:evenHBand="0" w:firstRowFirstColumn="0" w:firstRowLastColumn="0" w:lastRowFirstColumn="0" w:lastRowLastColumn="0"/>
          <w:trHeight w:val="670"/>
        </w:trPr>
        <w:tc>
          <w:tcPr>
            <w:tcW w:w="1650" w:type="dxa"/>
          </w:tcPr>
          <w:p w14:paraId="5F033CE2" w14:textId="03C4DDE6" w:rsidR="008929C4" w:rsidRPr="00B5242C" w:rsidRDefault="00676FA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IBM</w:t>
            </w:r>
            <w:r w:rsidR="008929C4" w:rsidRPr="00CB5CCD">
              <w:rPr>
                <w:rFonts w:ascii="Times New Roman" w:hAnsi="Times New Roman" w:cs="Times New Roman"/>
                <w:color w:val="000000" w:themeColor="text1"/>
                <w:sz w:val="20"/>
                <w:szCs w:val="20"/>
                <w:lang w:val="es-ES"/>
              </w:rPr>
              <w:t xml:space="preserve"> filenet content manager</w:t>
            </w:r>
          </w:p>
        </w:tc>
        <w:tc>
          <w:tcPr>
            <w:tcW w:w="1219" w:type="dxa"/>
          </w:tcPr>
          <w:p w14:paraId="1A4398A0"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Código cerrado</w:t>
            </w:r>
          </w:p>
        </w:tc>
        <w:tc>
          <w:tcPr>
            <w:tcW w:w="1775" w:type="dxa"/>
          </w:tcPr>
          <w:p w14:paraId="2E42E288"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Oracle Java SDK/LRE/J DK/.NET</w:t>
            </w:r>
          </w:p>
        </w:tc>
        <w:tc>
          <w:tcPr>
            <w:tcW w:w="1256" w:type="dxa"/>
          </w:tcPr>
          <w:p w14:paraId="56F93BEB"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60D76">
              <w:rPr>
                <w:rFonts w:ascii="Times New Roman" w:hAnsi="Times New Roman" w:cs="Times New Roman"/>
                <w:color w:val="000000" w:themeColor="text1"/>
                <w:sz w:val="20"/>
                <w:szCs w:val="20"/>
                <w:lang w:val="es-ES"/>
              </w:rPr>
              <w:t>Linux, Mac, Windows</w:t>
            </w:r>
          </w:p>
        </w:tc>
        <w:tc>
          <w:tcPr>
            <w:tcW w:w="1546" w:type="dxa"/>
          </w:tcPr>
          <w:p w14:paraId="327C8F46"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SQL Server, Oracle, MySQL</w:t>
            </w:r>
          </w:p>
        </w:tc>
      </w:tr>
      <w:tr w:rsidR="00E35079" w14:paraId="2747D01E" w14:textId="77777777" w:rsidTr="00E35079">
        <w:trPr>
          <w:trHeight w:val="466"/>
        </w:trPr>
        <w:tc>
          <w:tcPr>
            <w:tcW w:w="1650" w:type="dxa"/>
          </w:tcPr>
          <w:p w14:paraId="2FD0394C" w14:textId="31E4BAEE"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 xml:space="preserve">Open </w:t>
            </w:r>
            <w:r w:rsidR="00676FA4">
              <w:rPr>
                <w:rFonts w:ascii="Times New Roman" w:hAnsi="Times New Roman" w:cs="Times New Roman"/>
                <w:color w:val="000000" w:themeColor="text1"/>
                <w:sz w:val="20"/>
                <w:szCs w:val="20"/>
                <w:lang w:val="es-ES"/>
              </w:rPr>
              <w:t>CMS</w:t>
            </w:r>
          </w:p>
        </w:tc>
        <w:tc>
          <w:tcPr>
            <w:tcW w:w="1219" w:type="dxa"/>
          </w:tcPr>
          <w:p w14:paraId="6232E58F"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Código abierto</w:t>
            </w:r>
          </w:p>
        </w:tc>
        <w:tc>
          <w:tcPr>
            <w:tcW w:w="1775" w:type="dxa"/>
          </w:tcPr>
          <w:p w14:paraId="559D8DB1"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J2EE y XML</w:t>
            </w:r>
          </w:p>
        </w:tc>
        <w:tc>
          <w:tcPr>
            <w:tcW w:w="1256" w:type="dxa"/>
          </w:tcPr>
          <w:p w14:paraId="1851AAFA"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60D76">
              <w:rPr>
                <w:rFonts w:ascii="Times New Roman" w:hAnsi="Times New Roman" w:cs="Times New Roman"/>
                <w:color w:val="000000" w:themeColor="text1"/>
                <w:sz w:val="20"/>
                <w:szCs w:val="20"/>
                <w:lang w:val="es-ES"/>
              </w:rPr>
              <w:t>Linux, Mac, Windows</w:t>
            </w:r>
          </w:p>
        </w:tc>
        <w:tc>
          <w:tcPr>
            <w:tcW w:w="1546" w:type="dxa"/>
          </w:tcPr>
          <w:p w14:paraId="1018ECF9"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MySQL y Oracle</w:t>
            </w:r>
          </w:p>
        </w:tc>
      </w:tr>
      <w:tr w:rsidR="008929C4" w14:paraId="527417F3" w14:textId="77777777" w:rsidTr="00E35079">
        <w:trPr>
          <w:cnfStyle w:val="000000100000" w:firstRow="0" w:lastRow="0" w:firstColumn="0" w:lastColumn="0" w:oddVBand="0" w:evenVBand="0" w:oddHBand="1" w:evenHBand="0" w:firstRowFirstColumn="0" w:firstRowLastColumn="0" w:lastRowFirstColumn="0" w:lastRowLastColumn="0"/>
          <w:trHeight w:val="437"/>
        </w:trPr>
        <w:tc>
          <w:tcPr>
            <w:tcW w:w="1650" w:type="dxa"/>
          </w:tcPr>
          <w:p w14:paraId="0907E991"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lastRenderedPageBreak/>
              <w:t>Opentext</w:t>
            </w:r>
          </w:p>
        </w:tc>
        <w:tc>
          <w:tcPr>
            <w:tcW w:w="1219" w:type="dxa"/>
          </w:tcPr>
          <w:p w14:paraId="0F980AEA"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Código cerrado</w:t>
            </w:r>
          </w:p>
        </w:tc>
        <w:tc>
          <w:tcPr>
            <w:tcW w:w="1775" w:type="dxa"/>
          </w:tcPr>
          <w:p w14:paraId="56E75F11"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J2EE/.NET</w:t>
            </w:r>
          </w:p>
        </w:tc>
        <w:tc>
          <w:tcPr>
            <w:tcW w:w="1256" w:type="dxa"/>
          </w:tcPr>
          <w:p w14:paraId="0536E187"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60D76">
              <w:rPr>
                <w:rFonts w:ascii="Times New Roman" w:hAnsi="Times New Roman" w:cs="Times New Roman"/>
                <w:color w:val="000000" w:themeColor="text1"/>
                <w:sz w:val="20"/>
                <w:szCs w:val="20"/>
                <w:lang w:val="es-ES"/>
              </w:rPr>
              <w:t>Linux, Mac, Windows</w:t>
            </w:r>
          </w:p>
        </w:tc>
        <w:tc>
          <w:tcPr>
            <w:tcW w:w="1546" w:type="dxa"/>
          </w:tcPr>
          <w:p w14:paraId="25769D0F"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SQL Server, Oracle SAP</w:t>
            </w:r>
          </w:p>
        </w:tc>
      </w:tr>
      <w:tr w:rsidR="00E35079" w14:paraId="0448EC29" w14:textId="77777777" w:rsidTr="00E35079">
        <w:trPr>
          <w:trHeight w:val="903"/>
        </w:trPr>
        <w:tc>
          <w:tcPr>
            <w:tcW w:w="1650" w:type="dxa"/>
          </w:tcPr>
          <w:p w14:paraId="4AC79467"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Joomla</w:t>
            </w:r>
          </w:p>
        </w:tc>
        <w:tc>
          <w:tcPr>
            <w:tcW w:w="1219" w:type="dxa"/>
          </w:tcPr>
          <w:p w14:paraId="65950610"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Código abierto</w:t>
            </w:r>
          </w:p>
        </w:tc>
        <w:tc>
          <w:tcPr>
            <w:tcW w:w="1775" w:type="dxa"/>
          </w:tcPr>
          <w:p w14:paraId="21167B11"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PHP 7</w:t>
            </w:r>
          </w:p>
        </w:tc>
        <w:tc>
          <w:tcPr>
            <w:tcW w:w="1256" w:type="dxa"/>
          </w:tcPr>
          <w:p w14:paraId="767BFA30"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60D76">
              <w:rPr>
                <w:rFonts w:ascii="Times New Roman" w:hAnsi="Times New Roman" w:cs="Times New Roman"/>
                <w:color w:val="000000" w:themeColor="text1"/>
                <w:sz w:val="20"/>
                <w:szCs w:val="20"/>
                <w:lang w:val="es-ES"/>
              </w:rPr>
              <w:t>Linux, Mac, Windows</w:t>
            </w:r>
          </w:p>
        </w:tc>
        <w:tc>
          <w:tcPr>
            <w:tcW w:w="1546" w:type="dxa"/>
          </w:tcPr>
          <w:p w14:paraId="0D39FA6D"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MySQL, PostgreSQL, Oracle, SQL lite</w:t>
            </w:r>
          </w:p>
        </w:tc>
      </w:tr>
      <w:tr w:rsidR="008929C4" w14:paraId="5F965085" w14:textId="77777777" w:rsidTr="00E35079">
        <w:trPr>
          <w:cnfStyle w:val="000000100000" w:firstRow="0" w:lastRow="0" w:firstColumn="0" w:lastColumn="0" w:oddVBand="0" w:evenVBand="0" w:oddHBand="1" w:evenHBand="0" w:firstRowFirstColumn="0" w:firstRowLastColumn="0" w:lastRowFirstColumn="0" w:lastRowLastColumn="0"/>
          <w:trHeight w:val="437"/>
        </w:trPr>
        <w:tc>
          <w:tcPr>
            <w:tcW w:w="1650" w:type="dxa"/>
          </w:tcPr>
          <w:p w14:paraId="7C989C16"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M-files</w:t>
            </w:r>
          </w:p>
        </w:tc>
        <w:tc>
          <w:tcPr>
            <w:tcW w:w="1219" w:type="dxa"/>
          </w:tcPr>
          <w:p w14:paraId="05A8E4DE"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Código cerrado</w:t>
            </w:r>
          </w:p>
        </w:tc>
        <w:tc>
          <w:tcPr>
            <w:tcW w:w="1775" w:type="dxa"/>
          </w:tcPr>
          <w:p w14:paraId="3B60C947"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Visual Basic</w:t>
            </w:r>
          </w:p>
        </w:tc>
        <w:tc>
          <w:tcPr>
            <w:tcW w:w="1256" w:type="dxa"/>
          </w:tcPr>
          <w:p w14:paraId="0B167E37"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60D76">
              <w:rPr>
                <w:rFonts w:ascii="Times New Roman" w:hAnsi="Times New Roman" w:cs="Times New Roman"/>
                <w:color w:val="000000" w:themeColor="text1"/>
                <w:sz w:val="20"/>
                <w:szCs w:val="20"/>
                <w:lang w:val="es-ES"/>
              </w:rPr>
              <w:t>Linux, Mac, Windows</w:t>
            </w:r>
          </w:p>
        </w:tc>
        <w:tc>
          <w:tcPr>
            <w:tcW w:w="1546" w:type="dxa"/>
          </w:tcPr>
          <w:p w14:paraId="78F4BA27"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MSSQL Server, Firebird</w:t>
            </w:r>
          </w:p>
        </w:tc>
      </w:tr>
      <w:tr w:rsidR="00E35079" w14:paraId="61212C0C" w14:textId="77777777" w:rsidTr="00E35079">
        <w:trPr>
          <w:trHeight w:val="68"/>
        </w:trPr>
        <w:tc>
          <w:tcPr>
            <w:tcW w:w="1650" w:type="dxa"/>
          </w:tcPr>
          <w:p w14:paraId="249BDCF4"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Athentos</w:t>
            </w:r>
          </w:p>
        </w:tc>
        <w:tc>
          <w:tcPr>
            <w:tcW w:w="1219" w:type="dxa"/>
          </w:tcPr>
          <w:p w14:paraId="0A783FEE"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Código abierto</w:t>
            </w:r>
          </w:p>
        </w:tc>
        <w:tc>
          <w:tcPr>
            <w:tcW w:w="1775" w:type="dxa"/>
          </w:tcPr>
          <w:p w14:paraId="42394548"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J2EE</w:t>
            </w:r>
          </w:p>
        </w:tc>
        <w:tc>
          <w:tcPr>
            <w:tcW w:w="1256" w:type="dxa"/>
          </w:tcPr>
          <w:p w14:paraId="2A23C15C"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60D76">
              <w:rPr>
                <w:rFonts w:ascii="Times New Roman" w:hAnsi="Times New Roman" w:cs="Times New Roman"/>
                <w:color w:val="000000" w:themeColor="text1"/>
                <w:sz w:val="20"/>
                <w:szCs w:val="20"/>
                <w:lang w:val="es-ES"/>
              </w:rPr>
              <w:t>Linux, Mac, Windows</w:t>
            </w:r>
          </w:p>
        </w:tc>
        <w:tc>
          <w:tcPr>
            <w:tcW w:w="1546" w:type="dxa"/>
          </w:tcPr>
          <w:p w14:paraId="38BDB6F8" w14:textId="77777777" w:rsidR="008929C4" w:rsidRPr="00B5242C" w:rsidRDefault="008929C4"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PostgreSQL Oracle, MySQL, SQL Server</w:t>
            </w:r>
          </w:p>
        </w:tc>
      </w:tr>
    </w:tbl>
    <w:p w14:paraId="13D20A97" w14:textId="264FF096" w:rsidR="00892476" w:rsidRPr="00E35079" w:rsidRDefault="00245AD8" w:rsidP="00FD24EA">
      <w:pPr>
        <w:pStyle w:val="Descripcin"/>
        <w:ind w:left="851"/>
        <w:jc w:val="center"/>
        <w:rPr>
          <w:i w:val="0"/>
          <w:iCs w:val="0"/>
          <w:color w:val="auto"/>
          <w:sz w:val="20"/>
          <w:szCs w:val="20"/>
          <w:lang w:val="es-ES"/>
        </w:rPr>
      </w:pPr>
      <w:r w:rsidRPr="00542833">
        <w:rPr>
          <w:i w:val="0"/>
          <w:iCs w:val="0"/>
          <w:color w:val="auto"/>
          <w:sz w:val="20"/>
          <w:szCs w:val="20"/>
          <w:lang w:val="es-ES"/>
        </w:rPr>
        <w:t xml:space="preserve">Fuente. </w:t>
      </w:r>
      <w:sdt>
        <w:sdtPr>
          <w:rPr>
            <w:i w:val="0"/>
            <w:iCs w:val="0"/>
            <w:color w:val="auto"/>
            <w:sz w:val="20"/>
            <w:szCs w:val="20"/>
            <w:lang w:val="es-ES"/>
          </w:rPr>
          <w:id w:val="-502354661"/>
          <w:citation/>
        </w:sdtPr>
        <w:sdtEndPr/>
        <w:sdtContent>
          <w:r w:rsidRPr="00542833">
            <w:rPr>
              <w:i w:val="0"/>
              <w:iCs w:val="0"/>
              <w:color w:val="auto"/>
              <w:sz w:val="20"/>
              <w:szCs w:val="20"/>
              <w:lang w:val="es-ES"/>
            </w:rPr>
            <w:fldChar w:fldCharType="begin"/>
          </w:r>
          <w:r w:rsidRPr="00542833">
            <w:rPr>
              <w:i w:val="0"/>
              <w:iCs w:val="0"/>
              <w:color w:val="auto"/>
              <w:sz w:val="20"/>
              <w:szCs w:val="20"/>
              <w:lang w:val="es-ES"/>
            </w:rPr>
            <w:instrText xml:space="preserve"> CITATION Fai17 \l 2058 </w:instrText>
          </w:r>
          <w:r w:rsidRPr="00542833">
            <w:rPr>
              <w:i w:val="0"/>
              <w:iCs w:val="0"/>
              <w:color w:val="auto"/>
              <w:sz w:val="20"/>
              <w:szCs w:val="20"/>
              <w:lang w:val="es-ES"/>
            </w:rPr>
            <w:fldChar w:fldCharType="separate"/>
          </w:r>
          <w:r w:rsidR="00556A92" w:rsidRPr="00556A92">
            <w:rPr>
              <w:noProof/>
              <w:color w:val="auto"/>
              <w:sz w:val="20"/>
              <w:szCs w:val="20"/>
              <w:lang w:val="es-ES"/>
            </w:rPr>
            <w:t>(Olaya, 2017)</w:t>
          </w:r>
          <w:r w:rsidRPr="00542833">
            <w:rPr>
              <w:i w:val="0"/>
              <w:iCs w:val="0"/>
              <w:color w:val="auto"/>
              <w:sz w:val="20"/>
              <w:szCs w:val="20"/>
              <w:lang w:val="es-ES"/>
            </w:rPr>
            <w:fldChar w:fldCharType="end"/>
          </w:r>
        </w:sdtContent>
      </w:sdt>
    </w:p>
    <w:p w14:paraId="3D5C227C" w14:textId="77777777" w:rsidR="00276867" w:rsidRDefault="00AA5993" w:rsidP="00276867">
      <w:pPr>
        <w:pStyle w:val="Descripcin"/>
        <w:spacing w:after="0"/>
        <w:jc w:val="center"/>
        <w:rPr>
          <w:i w:val="0"/>
          <w:iCs w:val="0"/>
          <w:color w:val="auto"/>
          <w:sz w:val="20"/>
          <w:szCs w:val="20"/>
        </w:rPr>
      </w:pPr>
      <w:bookmarkStart w:id="300" w:name="_Toc62418888"/>
      <w:r w:rsidRPr="00AA5993">
        <w:rPr>
          <w:i w:val="0"/>
          <w:iCs w:val="0"/>
          <w:color w:val="auto"/>
          <w:sz w:val="20"/>
          <w:szCs w:val="20"/>
        </w:rPr>
        <w:t xml:space="preserve">Tabla </w:t>
      </w:r>
      <w:r w:rsidRPr="00AA5993">
        <w:rPr>
          <w:i w:val="0"/>
          <w:iCs w:val="0"/>
          <w:color w:val="auto"/>
          <w:sz w:val="20"/>
          <w:szCs w:val="20"/>
        </w:rPr>
        <w:fldChar w:fldCharType="begin"/>
      </w:r>
      <w:r w:rsidRPr="00AA5993">
        <w:rPr>
          <w:i w:val="0"/>
          <w:iCs w:val="0"/>
          <w:color w:val="auto"/>
          <w:sz w:val="20"/>
          <w:szCs w:val="20"/>
        </w:rPr>
        <w:instrText xml:space="preserve"> SEQ Tabla \* ARABIC </w:instrText>
      </w:r>
      <w:r w:rsidRPr="00AA5993">
        <w:rPr>
          <w:i w:val="0"/>
          <w:iCs w:val="0"/>
          <w:color w:val="auto"/>
          <w:sz w:val="20"/>
          <w:szCs w:val="20"/>
        </w:rPr>
        <w:fldChar w:fldCharType="separate"/>
      </w:r>
      <w:r w:rsidR="00F67AA4">
        <w:rPr>
          <w:i w:val="0"/>
          <w:iCs w:val="0"/>
          <w:noProof/>
          <w:color w:val="auto"/>
          <w:sz w:val="20"/>
          <w:szCs w:val="20"/>
        </w:rPr>
        <w:t>16</w:t>
      </w:r>
      <w:r w:rsidRPr="00AA5993">
        <w:rPr>
          <w:i w:val="0"/>
          <w:iCs w:val="0"/>
          <w:color w:val="auto"/>
          <w:sz w:val="20"/>
          <w:szCs w:val="20"/>
        </w:rPr>
        <w:fldChar w:fldCharType="end"/>
      </w:r>
      <w:r w:rsidRPr="00AA5993">
        <w:rPr>
          <w:i w:val="0"/>
          <w:iCs w:val="0"/>
          <w:color w:val="auto"/>
          <w:sz w:val="20"/>
          <w:szCs w:val="20"/>
        </w:rPr>
        <w:t xml:space="preserve">. </w:t>
      </w:r>
    </w:p>
    <w:p w14:paraId="63F4CB50" w14:textId="4A585880" w:rsidR="00AA5993" w:rsidRPr="00276867" w:rsidRDefault="00AA5993" w:rsidP="00276867">
      <w:pPr>
        <w:pStyle w:val="Descripcin"/>
        <w:spacing w:after="0"/>
        <w:jc w:val="center"/>
        <w:rPr>
          <w:color w:val="auto"/>
          <w:sz w:val="20"/>
          <w:szCs w:val="20"/>
        </w:rPr>
      </w:pPr>
      <w:r w:rsidRPr="00276867">
        <w:rPr>
          <w:color w:val="auto"/>
          <w:sz w:val="20"/>
          <w:szCs w:val="20"/>
        </w:rPr>
        <w:t>Comparativa de seguridad CMS</w:t>
      </w:r>
      <w:bookmarkEnd w:id="300"/>
    </w:p>
    <w:p w14:paraId="3A481039" w14:textId="77777777" w:rsidR="00276867" w:rsidRPr="00276867" w:rsidRDefault="00276867" w:rsidP="00276867"/>
    <w:tbl>
      <w:tblPr>
        <w:tblStyle w:val="Tabladelista7concolores-nfasis3"/>
        <w:tblW w:w="7358" w:type="dxa"/>
        <w:tblInd w:w="1134" w:type="dxa"/>
        <w:tblLook w:val="0420" w:firstRow="1" w:lastRow="0" w:firstColumn="0" w:lastColumn="0" w:noHBand="0" w:noVBand="1"/>
      </w:tblPr>
      <w:tblGrid>
        <w:gridCol w:w="1492"/>
        <w:gridCol w:w="1460"/>
        <w:gridCol w:w="1599"/>
        <w:gridCol w:w="1494"/>
        <w:gridCol w:w="1313"/>
      </w:tblGrid>
      <w:tr w:rsidR="00A72C7C" w14:paraId="2E463F53" w14:textId="77777777" w:rsidTr="00F556CE">
        <w:trPr>
          <w:cnfStyle w:val="100000000000" w:firstRow="1" w:lastRow="0" w:firstColumn="0" w:lastColumn="0" w:oddVBand="0" w:evenVBand="0" w:oddHBand="0" w:evenHBand="0" w:firstRowFirstColumn="0" w:firstRowLastColumn="0" w:lastRowFirstColumn="0" w:lastRowLastColumn="0"/>
        </w:trPr>
        <w:tc>
          <w:tcPr>
            <w:tcW w:w="1630" w:type="dxa"/>
          </w:tcPr>
          <w:p w14:paraId="45512DF6" w14:textId="77777777" w:rsidR="00892476" w:rsidRPr="00B5242C" w:rsidRDefault="00892476" w:rsidP="00F556CE">
            <w:pPr>
              <w:pStyle w:val="Sinespaciado"/>
              <w:rPr>
                <w:rFonts w:ascii="Times New Roman" w:hAnsi="Times New Roman" w:cs="Times New Roman"/>
                <w:i w:val="0"/>
                <w:iCs w:val="0"/>
                <w:color w:val="000000" w:themeColor="text1"/>
                <w:sz w:val="20"/>
                <w:szCs w:val="20"/>
                <w:lang w:val="es-ES"/>
              </w:rPr>
            </w:pPr>
            <w:r w:rsidRPr="00B5242C">
              <w:rPr>
                <w:rFonts w:ascii="Times New Roman" w:hAnsi="Times New Roman" w:cs="Times New Roman"/>
                <w:i w:val="0"/>
                <w:iCs w:val="0"/>
                <w:color w:val="000000" w:themeColor="text1"/>
                <w:sz w:val="20"/>
                <w:szCs w:val="20"/>
                <w:lang w:val="es-ES"/>
              </w:rPr>
              <w:t>Nombre</w:t>
            </w:r>
          </w:p>
        </w:tc>
        <w:tc>
          <w:tcPr>
            <w:tcW w:w="1205" w:type="dxa"/>
          </w:tcPr>
          <w:p w14:paraId="565D1D3E" w14:textId="7AD036C5" w:rsidR="00892476" w:rsidRPr="00B5242C" w:rsidRDefault="00A72C7C" w:rsidP="00F556CE">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Autentificación LDAP</w:t>
            </w:r>
          </w:p>
        </w:tc>
        <w:tc>
          <w:tcPr>
            <w:tcW w:w="1754" w:type="dxa"/>
          </w:tcPr>
          <w:p w14:paraId="4D37BC6C" w14:textId="1009BE2F" w:rsidR="00892476" w:rsidRPr="00B5242C" w:rsidRDefault="00A72C7C" w:rsidP="00F556CE">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Autenticación Kerberos</w:t>
            </w:r>
          </w:p>
        </w:tc>
        <w:tc>
          <w:tcPr>
            <w:tcW w:w="1241" w:type="dxa"/>
          </w:tcPr>
          <w:p w14:paraId="6E446076" w14:textId="5028CC3C" w:rsidR="00892476" w:rsidRPr="00B5242C" w:rsidRDefault="00A72C7C" w:rsidP="00F556CE">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Versionamiento de Contenidos</w:t>
            </w:r>
          </w:p>
        </w:tc>
        <w:tc>
          <w:tcPr>
            <w:tcW w:w="1528" w:type="dxa"/>
          </w:tcPr>
          <w:p w14:paraId="503577EA" w14:textId="675851BD" w:rsidR="00892476" w:rsidRPr="00B5242C" w:rsidRDefault="00A72C7C" w:rsidP="00F556CE">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Permisos</w:t>
            </w:r>
          </w:p>
        </w:tc>
      </w:tr>
      <w:tr w:rsidR="00A72C7C" w14:paraId="5F76B0F0" w14:textId="77777777" w:rsidTr="00F556CE">
        <w:trPr>
          <w:cnfStyle w:val="000000100000" w:firstRow="0" w:lastRow="0" w:firstColumn="0" w:lastColumn="0" w:oddVBand="0" w:evenVBand="0" w:oddHBand="1" w:evenHBand="0" w:firstRowFirstColumn="0" w:firstRowLastColumn="0" w:lastRowFirstColumn="0" w:lastRowLastColumn="0"/>
        </w:trPr>
        <w:tc>
          <w:tcPr>
            <w:tcW w:w="1630" w:type="dxa"/>
          </w:tcPr>
          <w:p w14:paraId="57F81B88" w14:textId="34C08126" w:rsidR="00892476" w:rsidRPr="00B5242C" w:rsidRDefault="00757BE7" w:rsidP="00F556CE">
            <w:pPr>
              <w:pStyle w:val="Sinespaciado"/>
              <w:rPr>
                <w:rFonts w:ascii="Times New Roman" w:hAnsi="Times New Roman" w:cs="Times New Roman"/>
                <w:color w:val="000000" w:themeColor="text1"/>
                <w:sz w:val="20"/>
                <w:szCs w:val="20"/>
                <w:lang w:val="es-ES"/>
              </w:rPr>
            </w:pPr>
            <w:r w:rsidRPr="00B5242C">
              <w:rPr>
                <w:rFonts w:ascii="Times New Roman" w:hAnsi="Times New Roman" w:cs="Times New Roman"/>
                <w:color w:val="000000" w:themeColor="text1"/>
                <w:sz w:val="20"/>
                <w:szCs w:val="20"/>
                <w:lang w:val="es-ES"/>
              </w:rPr>
              <w:t>SharePoint</w:t>
            </w:r>
          </w:p>
          <w:p w14:paraId="64451C14" w14:textId="77777777" w:rsidR="00892476" w:rsidRPr="00B5242C" w:rsidRDefault="00892476" w:rsidP="00F556CE">
            <w:pPr>
              <w:pStyle w:val="Sinespaciado"/>
              <w:rPr>
                <w:rFonts w:ascii="Times New Roman" w:hAnsi="Times New Roman" w:cs="Times New Roman"/>
                <w:color w:val="000000" w:themeColor="text1"/>
                <w:sz w:val="20"/>
                <w:szCs w:val="20"/>
                <w:lang w:val="es-ES"/>
              </w:rPr>
            </w:pPr>
            <w:r w:rsidRPr="00B5242C">
              <w:rPr>
                <w:rFonts w:ascii="Times New Roman" w:hAnsi="Times New Roman" w:cs="Times New Roman"/>
                <w:color w:val="000000" w:themeColor="text1"/>
                <w:sz w:val="20"/>
                <w:szCs w:val="20"/>
                <w:lang w:val="es-ES"/>
              </w:rPr>
              <w:t>Server 2016</w:t>
            </w:r>
          </w:p>
        </w:tc>
        <w:tc>
          <w:tcPr>
            <w:tcW w:w="1205" w:type="dxa"/>
          </w:tcPr>
          <w:p w14:paraId="4A5305C7" w14:textId="6B1EE9E9" w:rsidR="00892476" w:rsidRPr="00B5242C" w:rsidRDefault="00201149"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754" w:type="dxa"/>
          </w:tcPr>
          <w:p w14:paraId="6E118D50" w14:textId="1C008B81" w:rsidR="00892476" w:rsidRPr="00B5242C" w:rsidRDefault="00201149"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41" w:type="dxa"/>
          </w:tcPr>
          <w:p w14:paraId="3CB93F1A" w14:textId="5BF49114" w:rsidR="00892476" w:rsidRPr="00B5242C" w:rsidRDefault="00201149"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528" w:type="dxa"/>
          </w:tcPr>
          <w:p w14:paraId="29B6A8CE" w14:textId="506E9577" w:rsidR="00892476" w:rsidRPr="00B5242C" w:rsidRDefault="00201149"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A72C7C" w14:paraId="18683F9A" w14:textId="77777777" w:rsidTr="00F556CE">
        <w:tc>
          <w:tcPr>
            <w:tcW w:w="1630" w:type="dxa"/>
          </w:tcPr>
          <w:p w14:paraId="676ED9AD" w14:textId="77777777" w:rsidR="00892476" w:rsidRPr="00B5242C" w:rsidRDefault="00892476"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Alfresco Community</w:t>
            </w:r>
          </w:p>
        </w:tc>
        <w:tc>
          <w:tcPr>
            <w:tcW w:w="1205" w:type="dxa"/>
          </w:tcPr>
          <w:p w14:paraId="22A1B0AB" w14:textId="3D68D0F8" w:rsidR="00892476" w:rsidRPr="00B5242C" w:rsidRDefault="00201149"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754" w:type="dxa"/>
          </w:tcPr>
          <w:p w14:paraId="30035C66" w14:textId="792592A8" w:rsidR="00892476" w:rsidRPr="00B5242C" w:rsidRDefault="00201149"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41" w:type="dxa"/>
          </w:tcPr>
          <w:p w14:paraId="727E7ECF" w14:textId="31782BB2" w:rsidR="00892476" w:rsidRPr="00B5242C" w:rsidRDefault="00201149"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528" w:type="dxa"/>
          </w:tcPr>
          <w:p w14:paraId="1FABAF13" w14:textId="6A311E75" w:rsidR="00892476" w:rsidRPr="00B5242C" w:rsidRDefault="00201149"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A72C7C" w14:paraId="0108FB57" w14:textId="77777777" w:rsidTr="00F556CE">
        <w:trPr>
          <w:cnfStyle w:val="000000100000" w:firstRow="0" w:lastRow="0" w:firstColumn="0" w:lastColumn="0" w:oddVBand="0" w:evenVBand="0" w:oddHBand="1" w:evenHBand="0" w:firstRowFirstColumn="0" w:firstRowLastColumn="0" w:lastRowFirstColumn="0" w:lastRowLastColumn="0"/>
        </w:trPr>
        <w:tc>
          <w:tcPr>
            <w:tcW w:w="1630" w:type="dxa"/>
          </w:tcPr>
          <w:p w14:paraId="725CA64C" w14:textId="77777777" w:rsidR="00892476" w:rsidRPr="00B5242C" w:rsidRDefault="00892476"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 xml:space="preserve">ECM </w:t>
            </w:r>
            <w:r w:rsidRPr="00CB5CCD">
              <w:rPr>
                <w:rFonts w:ascii="Times New Roman" w:hAnsi="Times New Roman" w:cs="Times New Roman"/>
                <w:color w:val="000000" w:themeColor="text1"/>
                <w:sz w:val="20"/>
                <w:szCs w:val="20"/>
                <w:lang w:val="es-ES"/>
              </w:rPr>
              <w:t>documentum</w:t>
            </w:r>
          </w:p>
        </w:tc>
        <w:tc>
          <w:tcPr>
            <w:tcW w:w="1205" w:type="dxa"/>
          </w:tcPr>
          <w:p w14:paraId="6764AA04" w14:textId="51575B97" w:rsidR="00892476" w:rsidRPr="00B5242C" w:rsidRDefault="00201149"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Integrable</w:t>
            </w:r>
          </w:p>
        </w:tc>
        <w:tc>
          <w:tcPr>
            <w:tcW w:w="1754" w:type="dxa"/>
          </w:tcPr>
          <w:p w14:paraId="1BDB57C3" w14:textId="6D88561B" w:rsidR="00892476" w:rsidRPr="00B5242C" w:rsidRDefault="00AB18F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Integrable</w:t>
            </w:r>
          </w:p>
        </w:tc>
        <w:tc>
          <w:tcPr>
            <w:tcW w:w="1241" w:type="dxa"/>
          </w:tcPr>
          <w:p w14:paraId="48C2946E" w14:textId="53FEC912" w:rsidR="00892476" w:rsidRPr="00B5242C" w:rsidRDefault="00201149"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528" w:type="dxa"/>
          </w:tcPr>
          <w:p w14:paraId="6BC50977" w14:textId="7074A4C8" w:rsidR="00892476" w:rsidRPr="00B5242C" w:rsidRDefault="00201149"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A72C7C" w14:paraId="29610FCB" w14:textId="77777777" w:rsidTr="00F556CE">
        <w:tc>
          <w:tcPr>
            <w:tcW w:w="1630" w:type="dxa"/>
          </w:tcPr>
          <w:p w14:paraId="509EFBAA" w14:textId="77777777" w:rsidR="00892476" w:rsidRPr="00B5242C" w:rsidRDefault="00892476"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Nuxeo / athentos</w:t>
            </w:r>
          </w:p>
        </w:tc>
        <w:tc>
          <w:tcPr>
            <w:tcW w:w="1205" w:type="dxa"/>
          </w:tcPr>
          <w:p w14:paraId="7E299866" w14:textId="4DE312E8" w:rsidR="00892476" w:rsidRPr="00B5242C" w:rsidRDefault="006F580C"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754" w:type="dxa"/>
          </w:tcPr>
          <w:p w14:paraId="1CC87F16" w14:textId="44F2469F" w:rsidR="00892476" w:rsidRPr="00B5242C" w:rsidRDefault="006F580C"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41" w:type="dxa"/>
          </w:tcPr>
          <w:p w14:paraId="52C0368C" w14:textId="20CCCE7C" w:rsidR="00892476" w:rsidRPr="00B5242C" w:rsidRDefault="006F580C"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528" w:type="dxa"/>
          </w:tcPr>
          <w:p w14:paraId="32F9849B" w14:textId="6C1A30A7" w:rsidR="00892476" w:rsidRPr="00B5242C" w:rsidRDefault="006F580C"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A72C7C" w14:paraId="1AEE43B7" w14:textId="77777777" w:rsidTr="00F556CE">
        <w:trPr>
          <w:cnfStyle w:val="000000100000" w:firstRow="0" w:lastRow="0" w:firstColumn="0" w:lastColumn="0" w:oddVBand="0" w:evenVBand="0" w:oddHBand="1" w:evenHBand="0" w:firstRowFirstColumn="0" w:firstRowLastColumn="0" w:lastRowFirstColumn="0" w:lastRowLastColumn="0"/>
        </w:trPr>
        <w:tc>
          <w:tcPr>
            <w:tcW w:w="1630" w:type="dxa"/>
          </w:tcPr>
          <w:p w14:paraId="0BA79E4A" w14:textId="598186CA" w:rsidR="00892476" w:rsidRPr="00B5242C" w:rsidRDefault="00676FA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IBM</w:t>
            </w:r>
            <w:r w:rsidR="00892476" w:rsidRPr="00CB5CCD">
              <w:rPr>
                <w:rFonts w:ascii="Times New Roman" w:hAnsi="Times New Roman" w:cs="Times New Roman"/>
                <w:color w:val="000000" w:themeColor="text1"/>
                <w:sz w:val="20"/>
                <w:szCs w:val="20"/>
                <w:lang w:val="es-ES"/>
              </w:rPr>
              <w:t xml:space="preserve"> filenet content manager</w:t>
            </w:r>
          </w:p>
        </w:tc>
        <w:tc>
          <w:tcPr>
            <w:tcW w:w="1205" w:type="dxa"/>
          </w:tcPr>
          <w:p w14:paraId="169616EB" w14:textId="487D6F65" w:rsidR="00892476"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Integrable</w:t>
            </w:r>
          </w:p>
          <w:p w14:paraId="3870318F" w14:textId="0B0AA3CA" w:rsidR="00542833" w:rsidRPr="00542833" w:rsidRDefault="00542833" w:rsidP="00542833">
            <w:pPr>
              <w:tabs>
                <w:tab w:val="left" w:pos="571"/>
                <w:tab w:val="left" w:pos="679"/>
              </w:tabs>
              <w:rPr>
                <w:lang w:val="es-ES" w:eastAsia="es-GT"/>
              </w:rPr>
            </w:pPr>
            <w:r>
              <w:rPr>
                <w:lang w:val="es-ES" w:eastAsia="es-GT"/>
              </w:rPr>
              <w:tab/>
            </w:r>
            <w:r>
              <w:rPr>
                <w:lang w:val="es-ES" w:eastAsia="es-GT"/>
              </w:rPr>
              <w:tab/>
            </w:r>
          </w:p>
        </w:tc>
        <w:tc>
          <w:tcPr>
            <w:tcW w:w="1754" w:type="dxa"/>
          </w:tcPr>
          <w:p w14:paraId="432A0906" w14:textId="51A4A024" w:rsidR="00892476" w:rsidRPr="00B5242C" w:rsidRDefault="00D721DD"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41" w:type="dxa"/>
          </w:tcPr>
          <w:p w14:paraId="3EA90F5C" w14:textId="33A07373" w:rsidR="00892476" w:rsidRPr="00B5242C" w:rsidRDefault="00D721DD"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528" w:type="dxa"/>
          </w:tcPr>
          <w:p w14:paraId="76BF10A3" w14:textId="2D79CB9C" w:rsidR="00892476" w:rsidRPr="00B5242C" w:rsidRDefault="00D721DD"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A72C7C" w14:paraId="2510B178" w14:textId="77777777" w:rsidTr="00F556CE">
        <w:tc>
          <w:tcPr>
            <w:tcW w:w="1630" w:type="dxa"/>
          </w:tcPr>
          <w:p w14:paraId="41A878C1" w14:textId="4602AA57" w:rsidR="00892476" w:rsidRPr="00B5242C" w:rsidRDefault="00892476"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 xml:space="preserve">Open </w:t>
            </w:r>
            <w:r w:rsidR="00676FA4">
              <w:rPr>
                <w:rFonts w:ascii="Times New Roman" w:hAnsi="Times New Roman" w:cs="Times New Roman"/>
                <w:color w:val="000000" w:themeColor="text1"/>
                <w:sz w:val="20"/>
                <w:szCs w:val="20"/>
                <w:lang w:val="es-ES"/>
              </w:rPr>
              <w:t>CMS</w:t>
            </w:r>
          </w:p>
        </w:tc>
        <w:tc>
          <w:tcPr>
            <w:tcW w:w="1205" w:type="dxa"/>
          </w:tcPr>
          <w:p w14:paraId="772D6392" w14:textId="0F275AFF" w:rsidR="00892476" w:rsidRPr="00B5242C"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Integrable</w:t>
            </w:r>
          </w:p>
        </w:tc>
        <w:tc>
          <w:tcPr>
            <w:tcW w:w="1754" w:type="dxa"/>
          </w:tcPr>
          <w:p w14:paraId="2351C19D" w14:textId="3484E86E" w:rsidR="00892476" w:rsidRPr="00B5242C" w:rsidRDefault="00D721DD"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41" w:type="dxa"/>
          </w:tcPr>
          <w:p w14:paraId="127D7B54" w14:textId="69D585BF" w:rsidR="00892476" w:rsidRPr="00B5242C" w:rsidRDefault="00D721DD"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528" w:type="dxa"/>
          </w:tcPr>
          <w:p w14:paraId="72F11071" w14:textId="3F78DCA9" w:rsidR="00892476" w:rsidRPr="00B5242C" w:rsidRDefault="00D721DD"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A72C7C" w14:paraId="61D3784B" w14:textId="77777777" w:rsidTr="00F556CE">
        <w:trPr>
          <w:cnfStyle w:val="000000100000" w:firstRow="0" w:lastRow="0" w:firstColumn="0" w:lastColumn="0" w:oddVBand="0" w:evenVBand="0" w:oddHBand="1" w:evenHBand="0" w:firstRowFirstColumn="0" w:firstRowLastColumn="0" w:lastRowFirstColumn="0" w:lastRowLastColumn="0"/>
        </w:trPr>
        <w:tc>
          <w:tcPr>
            <w:tcW w:w="1630" w:type="dxa"/>
          </w:tcPr>
          <w:p w14:paraId="0C750A29" w14:textId="77777777" w:rsidR="00892476" w:rsidRPr="00B5242C" w:rsidRDefault="00892476"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Opentext</w:t>
            </w:r>
          </w:p>
        </w:tc>
        <w:tc>
          <w:tcPr>
            <w:tcW w:w="1205" w:type="dxa"/>
          </w:tcPr>
          <w:p w14:paraId="011377E7" w14:textId="1AB604EE" w:rsidR="00892476" w:rsidRPr="00B5242C" w:rsidRDefault="00D721DD"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754" w:type="dxa"/>
          </w:tcPr>
          <w:p w14:paraId="62EB8473" w14:textId="53E7E784" w:rsidR="00892476" w:rsidRPr="00B5242C" w:rsidRDefault="00D721DD"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41" w:type="dxa"/>
          </w:tcPr>
          <w:p w14:paraId="00451E14" w14:textId="02A9909E" w:rsidR="00892476" w:rsidRPr="00B5242C" w:rsidRDefault="00D721DD"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528" w:type="dxa"/>
          </w:tcPr>
          <w:p w14:paraId="769F8C3A" w14:textId="3E1DB2D3" w:rsidR="00892476" w:rsidRPr="00B5242C" w:rsidRDefault="00D721DD"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A72C7C" w14:paraId="2E4F63AB" w14:textId="77777777" w:rsidTr="00F556CE">
        <w:tc>
          <w:tcPr>
            <w:tcW w:w="1630" w:type="dxa"/>
          </w:tcPr>
          <w:p w14:paraId="08BABAC7" w14:textId="77777777" w:rsidR="00892476" w:rsidRPr="00B5242C" w:rsidRDefault="00892476"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Joomla</w:t>
            </w:r>
          </w:p>
        </w:tc>
        <w:tc>
          <w:tcPr>
            <w:tcW w:w="1205" w:type="dxa"/>
          </w:tcPr>
          <w:p w14:paraId="7E9C1C7C" w14:textId="73DAB24A" w:rsidR="00892476" w:rsidRPr="00B5242C"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Integrable</w:t>
            </w:r>
          </w:p>
        </w:tc>
        <w:tc>
          <w:tcPr>
            <w:tcW w:w="1754" w:type="dxa"/>
          </w:tcPr>
          <w:p w14:paraId="45FDCA17" w14:textId="3DC7F86E" w:rsidR="00892476" w:rsidRPr="00B5242C"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Integrable</w:t>
            </w:r>
          </w:p>
        </w:tc>
        <w:tc>
          <w:tcPr>
            <w:tcW w:w="1241" w:type="dxa"/>
          </w:tcPr>
          <w:p w14:paraId="343EB6BD" w14:textId="54862B20" w:rsidR="00892476" w:rsidRPr="00B5242C" w:rsidRDefault="00F57147"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528" w:type="dxa"/>
          </w:tcPr>
          <w:p w14:paraId="64F53717" w14:textId="3A315B3E" w:rsidR="00892476" w:rsidRPr="00B5242C" w:rsidRDefault="00F57147"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A72C7C" w14:paraId="26A34F1F" w14:textId="77777777" w:rsidTr="00F556CE">
        <w:trPr>
          <w:cnfStyle w:val="000000100000" w:firstRow="0" w:lastRow="0" w:firstColumn="0" w:lastColumn="0" w:oddVBand="0" w:evenVBand="0" w:oddHBand="1" w:evenHBand="0" w:firstRowFirstColumn="0" w:firstRowLastColumn="0" w:lastRowFirstColumn="0" w:lastRowLastColumn="0"/>
        </w:trPr>
        <w:tc>
          <w:tcPr>
            <w:tcW w:w="1630" w:type="dxa"/>
          </w:tcPr>
          <w:p w14:paraId="36AF69B1" w14:textId="77777777" w:rsidR="00892476" w:rsidRPr="00B5242C" w:rsidRDefault="00892476"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M-files</w:t>
            </w:r>
          </w:p>
        </w:tc>
        <w:tc>
          <w:tcPr>
            <w:tcW w:w="1205" w:type="dxa"/>
          </w:tcPr>
          <w:p w14:paraId="02768B96" w14:textId="27F6AFEE" w:rsidR="00892476" w:rsidRPr="00B5242C"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Integrable</w:t>
            </w:r>
          </w:p>
        </w:tc>
        <w:tc>
          <w:tcPr>
            <w:tcW w:w="1754" w:type="dxa"/>
          </w:tcPr>
          <w:p w14:paraId="18D5BCA1" w14:textId="3B926BED" w:rsidR="00892476" w:rsidRPr="00B5242C"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Integrable</w:t>
            </w:r>
          </w:p>
        </w:tc>
        <w:tc>
          <w:tcPr>
            <w:tcW w:w="1241" w:type="dxa"/>
          </w:tcPr>
          <w:p w14:paraId="5AB23CBD" w14:textId="6D9B2590" w:rsidR="00892476" w:rsidRPr="00B5242C"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528" w:type="dxa"/>
          </w:tcPr>
          <w:p w14:paraId="02D0FDC0" w14:textId="73FCEB96" w:rsidR="00892476" w:rsidRPr="00B5242C"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A72C7C" w14:paraId="4AEF9ECE" w14:textId="77777777" w:rsidTr="00F556CE">
        <w:trPr>
          <w:trHeight w:val="70"/>
        </w:trPr>
        <w:tc>
          <w:tcPr>
            <w:tcW w:w="1630" w:type="dxa"/>
          </w:tcPr>
          <w:p w14:paraId="621F1DB9" w14:textId="77777777" w:rsidR="00892476" w:rsidRPr="00B5242C" w:rsidRDefault="00892476"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Athentos</w:t>
            </w:r>
          </w:p>
        </w:tc>
        <w:tc>
          <w:tcPr>
            <w:tcW w:w="1205" w:type="dxa"/>
          </w:tcPr>
          <w:p w14:paraId="5EC41B4C" w14:textId="48E6D772" w:rsidR="00892476" w:rsidRPr="00B5242C"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754" w:type="dxa"/>
          </w:tcPr>
          <w:p w14:paraId="24580B54" w14:textId="5AE4174A" w:rsidR="00892476" w:rsidRPr="00B5242C"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41" w:type="dxa"/>
          </w:tcPr>
          <w:p w14:paraId="60B74B63" w14:textId="7B5E5AC7" w:rsidR="00892476" w:rsidRPr="00B5242C"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528" w:type="dxa"/>
          </w:tcPr>
          <w:p w14:paraId="72D405CE" w14:textId="6DCD8FE2" w:rsidR="00892476" w:rsidRPr="00B5242C" w:rsidRDefault="00542833"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bl>
    <w:p w14:paraId="09662B3C" w14:textId="7CD0132D" w:rsidR="00782C43" w:rsidRDefault="00892476" w:rsidP="00FD24EA">
      <w:pPr>
        <w:pStyle w:val="Descripcin"/>
        <w:ind w:left="851"/>
        <w:jc w:val="center"/>
        <w:rPr>
          <w:i w:val="0"/>
          <w:iCs w:val="0"/>
          <w:color w:val="000000" w:themeColor="text1"/>
          <w:sz w:val="20"/>
          <w:szCs w:val="20"/>
        </w:rPr>
      </w:pPr>
      <w:r w:rsidRPr="00542833">
        <w:rPr>
          <w:i w:val="0"/>
          <w:iCs w:val="0"/>
          <w:color w:val="000000" w:themeColor="text1"/>
          <w:sz w:val="20"/>
          <w:szCs w:val="20"/>
        </w:rPr>
        <w:t xml:space="preserve">Fuente. </w:t>
      </w:r>
      <w:sdt>
        <w:sdtPr>
          <w:rPr>
            <w:i w:val="0"/>
            <w:iCs w:val="0"/>
            <w:color w:val="000000" w:themeColor="text1"/>
            <w:sz w:val="20"/>
            <w:szCs w:val="20"/>
          </w:rPr>
          <w:id w:val="-2111420466"/>
          <w:citation/>
        </w:sdtPr>
        <w:sdtEndPr/>
        <w:sdtContent>
          <w:r w:rsidRPr="00542833">
            <w:rPr>
              <w:i w:val="0"/>
              <w:iCs w:val="0"/>
              <w:color w:val="000000" w:themeColor="text1"/>
              <w:sz w:val="20"/>
              <w:szCs w:val="20"/>
            </w:rPr>
            <w:fldChar w:fldCharType="begin"/>
          </w:r>
          <w:r w:rsidRPr="00542833">
            <w:rPr>
              <w:i w:val="0"/>
              <w:iCs w:val="0"/>
              <w:color w:val="000000" w:themeColor="text1"/>
              <w:sz w:val="20"/>
              <w:szCs w:val="20"/>
            </w:rPr>
            <w:instrText xml:space="preserve"> CITATION Fai17 \l 2058 </w:instrText>
          </w:r>
          <w:r w:rsidRPr="00542833">
            <w:rPr>
              <w:i w:val="0"/>
              <w:iCs w:val="0"/>
              <w:color w:val="000000" w:themeColor="text1"/>
              <w:sz w:val="20"/>
              <w:szCs w:val="20"/>
            </w:rPr>
            <w:fldChar w:fldCharType="separate"/>
          </w:r>
          <w:r w:rsidR="00556A92" w:rsidRPr="00556A92">
            <w:rPr>
              <w:noProof/>
              <w:color w:val="000000" w:themeColor="text1"/>
              <w:sz w:val="20"/>
              <w:szCs w:val="20"/>
            </w:rPr>
            <w:t>(Olaya, 2017)</w:t>
          </w:r>
          <w:r w:rsidRPr="00542833">
            <w:rPr>
              <w:i w:val="0"/>
              <w:iCs w:val="0"/>
              <w:color w:val="000000" w:themeColor="text1"/>
              <w:sz w:val="20"/>
              <w:szCs w:val="20"/>
            </w:rPr>
            <w:fldChar w:fldCharType="end"/>
          </w:r>
        </w:sdtContent>
      </w:sdt>
    </w:p>
    <w:p w14:paraId="35DD2DD0" w14:textId="013345C1" w:rsidR="00E35079" w:rsidRDefault="00E35079" w:rsidP="00AE62D1">
      <w:pPr>
        <w:ind w:firstLine="0"/>
      </w:pPr>
    </w:p>
    <w:p w14:paraId="79214F24" w14:textId="77777777" w:rsidR="00AE62D1" w:rsidRDefault="00AA5993" w:rsidP="00AE62D1">
      <w:pPr>
        <w:pStyle w:val="Descripcin"/>
        <w:spacing w:after="0"/>
        <w:jc w:val="center"/>
        <w:rPr>
          <w:i w:val="0"/>
          <w:iCs w:val="0"/>
          <w:color w:val="auto"/>
          <w:sz w:val="20"/>
          <w:szCs w:val="20"/>
        </w:rPr>
      </w:pPr>
      <w:bookmarkStart w:id="301" w:name="_Toc62418889"/>
      <w:r w:rsidRPr="00AA5993">
        <w:rPr>
          <w:i w:val="0"/>
          <w:iCs w:val="0"/>
          <w:color w:val="auto"/>
          <w:sz w:val="20"/>
          <w:szCs w:val="20"/>
        </w:rPr>
        <w:t xml:space="preserve">Tabla </w:t>
      </w:r>
      <w:r w:rsidRPr="00AA5993">
        <w:rPr>
          <w:i w:val="0"/>
          <w:iCs w:val="0"/>
          <w:color w:val="auto"/>
          <w:sz w:val="20"/>
          <w:szCs w:val="20"/>
        </w:rPr>
        <w:fldChar w:fldCharType="begin"/>
      </w:r>
      <w:r w:rsidRPr="00AA5993">
        <w:rPr>
          <w:i w:val="0"/>
          <w:iCs w:val="0"/>
          <w:color w:val="auto"/>
          <w:sz w:val="20"/>
          <w:szCs w:val="20"/>
        </w:rPr>
        <w:instrText xml:space="preserve"> SEQ Tabla \* ARABIC </w:instrText>
      </w:r>
      <w:r w:rsidRPr="00AA5993">
        <w:rPr>
          <w:i w:val="0"/>
          <w:iCs w:val="0"/>
          <w:color w:val="auto"/>
          <w:sz w:val="20"/>
          <w:szCs w:val="20"/>
        </w:rPr>
        <w:fldChar w:fldCharType="separate"/>
      </w:r>
      <w:r w:rsidR="00F67AA4">
        <w:rPr>
          <w:i w:val="0"/>
          <w:iCs w:val="0"/>
          <w:noProof/>
          <w:color w:val="auto"/>
          <w:sz w:val="20"/>
          <w:szCs w:val="20"/>
        </w:rPr>
        <w:t>17</w:t>
      </w:r>
      <w:r w:rsidRPr="00AA5993">
        <w:rPr>
          <w:i w:val="0"/>
          <w:iCs w:val="0"/>
          <w:color w:val="auto"/>
          <w:sz w:val="20"/>
          <w:szCs w:val="20"/>
        </w:rPr>
        <w:fldChar w:fldCharType="end"/>
      </w:r>
      <w:r w:rsidRPr="00AA5993">
        <w:rPr>
          <w:i w:val="0"/>
          <w:iCs w:val="0"/>
          <w:color w:val="auto"/>
          <w:sz w:val="20"/>
          <w:szCs w:val="20"/>
        </w:rPr>
        <w:t>.</w:t>
      </w:r>
    </w:p>
    <w:p w14:paraId="609C7D10" w14:textId="0DE617AF" w:rsidR="00AA5993" w:rsidRDefault="00AA5993" w:rsidP="00AE62D1">
      <w:pPr>
        <w:pStyle w:val="Descripcin"/>
        <w:spacing w:after="0"/>
        <w:jc w:val="center"/>
        <w:rPr>
          <w:i w:val="0"/>
          <w:iCs w:val="0"/>
          <w:color w:val="auto"/>
          <w:sz w:val="20"/>
          <w:szCs w:val="20"/>
        </w:rPr>
      </w:pPr>
      <w:r w:rsidRPr="00AA5993">
        <w:rPr>
          <w:i w:val="0"/>
          <w:iCs w:val="0"/>
          <w:color w:val="auto"/>
          <w:sz w:val="20"/>
          <w:szCs w:val="20"/>
        </w:rPr>
        <w:t xml:space="preserve"> Comparativa de administración CMS</w:t>
      </w:r>
      <w:bookmarkEnd w:id="301"/>
    </w:p>
    <w:p w14:paraId="4F2754F0" w14:textId="77777777" w:rsidR="00AE62D1" w:rsidRPr="00AE62D1" w:rsidRDefault="00AE62D1" w:rsidP="00AE62D1"/>
    <w:tbl>
      <w:tblPr>
        <w:tblStyle w:val="Tabladelista7concolores-nfasis3"/>
        <w:tblW w:w="7655" w:type="dxa"/>
        <w:tblInd w:w="1134" w:type="dxa"/>
        <w:tblLook w:val="0420" w:firstRow="1" w:lastRow="0" w:firstColumn="0" w:lastColumn="0" w:noHBand="0" w:noVBand="1"/>
      </w:tblPr>
      <w:tblGrid>
        <w:gridCol w:w="1291"/>
        <w:gridCol w:w="944"/>
        <w:gridCol w:w="1128"/>
        <w:gridCol w:w="1183"/>
        <w:gridCol w:w="1128"/>
        <w:gridCol w:w="954"/>
        <w:gridCol w:w="1027"/>
      </w:tblGrid>
      <w:tr w:rsidR="00782C43" w14:paraId="5E926AC1" w14:textId="0BECE819" w:rsidTr="00782C43">
        <w:trPr>
          <w:cnfStyle w:val="100000000000" w:firstRow="1" w:lastRow="0" w:firstColumn="0" w:lastColumn="0" w:oddVBand="0" w:evenVBand="0" w:oddHBand="0" w:evenHBand="0" w:firstRowFirstColumn="0" w:firstRowLastColumn="0" w:lastRowFirstColumn="0" w:lastRowLastColumn="0"/>
        </w:trPr>
        <w:tc>
          <w:tcPr>
            <w:tcW w:w="1559" w:type="dxa"/>
          </w:tcPr>
          <w:p w14:paraId="194E4D15" w14:textId="77777777" w:rsidR="00782C43" w:rsidRPr="00B5242C" w:rsidRDefault="00782C43" w:rsidP="00782C43">
            <w:pPr>
              <w:pStyle w:val="Sinespaciado"/>
              <w:rPr>
                <w:rFonts w:ascii="Times New Roman" w:hAnsi="Times New Roman" w:cs="Times New Roman"/>
                <w:i w:val="0"/>
                <w:iCs w:val="0"/>
                <w:color w:val="000000" w:themeColor="text1"/>
                <w:sz w:val="20"/>
                <w:szCs w:val="20"/>
                <w:lang w:val="es-ES"/>
              </w:rPr>
            </w:pPr>
            <w:r w:rsidRPr="00B5242C">
              <w:rPr>
                <w:rFonts w:ascii="Times New Roman" w:hAnsi="Times New Roman" w:cs="Times New Roman"/>
                <w:i w:val="0"/>
                <w:iCs w:val="0"/>
                <w:color w:val="000000" w:themeColor="text1"/>
                <w:sz w:val="20"/>
                <w:szCs w:val="20"/>
                <w:lang w:val="es-ES"/>
              </w:rPr>
              <w:t>Nombre</w:t>
            </w:r>
          </w:p>
        </w:tc>
        <w:tc>
          <w:tcPr>
            <w:tcW w:w="1125" w:type="dxa"/>
          </w:tcPr>
          <w:p w14:paraId="6BEFCFEE" w14:textId="73E7E283" w:rsidR="00782C43" w:rsidRPr="00B5242C" w:rsidRDefault="00782C43" w:rsidP="00782C43">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Flujo de trabajo</w:t>
            </w:r>
          </w:p>
        </w:tc>
        <w:tc>
          <w:tcPr>
            <w:tcW w:w="1133" w:type="dxa"/>
          </w:tcPr>
          <w:p w14:paraId="6A08CB3B" w14:textId="2FB7B8B2" w:rsidR="00782C43" w:rsidRPr="00B5242C" w:rsidRDefault="00782C43" w:rsidP="00782C43">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Asignación de tareas</w:t>
            </w:r>
          </w:p>
        </w:tc>
        <w:tc>
          <w:tcPr>
            <w:tcW w:w="1183" w:type="dxa"/>
          </w:tcPr>
          <w:p w14:paraId="6E697451" w14:textId="6AAAE3FE" w:rsidR="00782C43" w:rsidRPr="00B5242C" w:rsidRDefault="00782C43" w:rsidP="00782C43">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Ciclo de vida de documentos</w:t>
            </w:r>
          </w:p>
        </w:tc>
        <w:tc>
          <w:tcPr>
            <w:tcW w:w="1133" w:type="dxa"/>
          </w:tcPr>
          <w:p w14:paraId="4395B7EE" w14:textId="1A2B9CE8" w:rsidR="00782C43" w:rsidRPr="00B5242C" w:rsidRDefault="00782C43" w:rsidP="00782C43">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Asignación de grupos</w:t>
            </w:r>
          </w:p>
        </w:tc>
        <w:tc>
          <w:tcPr>
            <w:tcW w:w="1097" w:type="dxa"/>
          </w:tcPr>
          <w:p w14:paraId="52428FC5" w14:textId="1C644EE5" w:rsidR="00782C43" w:rsidRDefault="00782C43" w:rsidP="00782C43">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Creación de sitios</w:t>
            </w:r>
          </w:p>
        </w:tc>
        <w:tc>
          <w:tcPr>
            <w:tcW w:w="425" w:type="dxa"/>
          </w:tcPr>
          <w:p w14:paraId="1A90BFA8" w14:textId="29F54D20" w:rsidR="00782C43" w:rsidRDefault="00782C43" w:rsidP="00782C43">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Búsqueda de metadatos</w:t>
            </w:r>
          </w:p>
        </w:tc>
      </w:tr>
      <w:tr w:rsidR="00782C43" w14:paraId="09B01421" w14:textId="44E2E62E" w:rsidTr="00782C43">
        <w:trPr>
          <w:cnfStyle w:val="000000100000" w:firstRow="0" w:lastRow="0" w:firstColumn="0" w:lastColumn="0" w:oddVBand="0" w:evenVBand="0" w:oddHBand="1" w:evenHBand="0" w:firstRowFirstColumn="0" w:firstRowLastColumn="0" w:lastRowFirstColumn="0" w:lastRowLastColumn="0"/>
        </w:trPr>
        <w:tc>
          <w:tcPr>
            <w:tcW w:w="1559" w:type="dxa"/>
          </w:tcPr>
          <w:p w14:paraId="3216676C" w14:textId="28D94303" w:rsidR="00782C43" w:rsidRPr="00B5242C" w:rsidRDefault="00516292" w:rsidP="00782C43">
            <w:pPr>
              <w:pStyle w:val="Sinespaciado"/>
              <w:rPr>
                <w:rFonts w:ascii="Times New Roman" w:hAnsi="Times New Roman" w:cs="Times New Roman"/>
                <w:color w:val="000000" w:themeColor="text1"/>
                <w:sz w:val="20"/>
                <w:szCs w:val="20"/>
                <w:lang w:val="es-ES"/>
              </w:rPr>
            </w:pPr>
            <w:r w:rsidRPr="00B5242C">
              <w:rPr>
                <w:rFonts w:ascii="Times New Roman" w:hAnsi="Times New Roman" w:cs="Times New Roman"/>
                <w:color w:val="000000" w:themeColor="text1"/>
                <w:sz w:val="20"/>
                <w:szCs w:val="20"/>
                <w:lang w:val="es-ES"/>
              </w:rPr>
              <w:t>SharePoint</w:t>
            </w:r>
          </w:p>
          <w:p w14:paraId="208A76FF"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sidRPr="00B5242C">
              <w:rPr>
                <w:rFonts w:ascii="Times New Roman" w:hAnsi="Times New Roman" w:cs="Times New Roman"/>
                <w:color w:val="000000" w:themeColor="text1"/>
                <w:sz w:val="20"/>
                <w:szCs w:val="20"/>
                <w:lang w:val="es-ES"/>
              </w:rPr>
              <w:t>Server 2016</w:t>
            </w:r>
          </w:p>
        </w:tc>
        <w:tc>
          <w:tcPr>
            <w:tcW w:w="1125" w:type="dxa"/>
          </w:tcPr>
          <w:p w14:paraId="7B03E987"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6022D887"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83" w:type="dxa"/>
          </w:tcPr>
          <w:p w14:paraId="33D98FE1"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3C71869A" w14:textId="58F794CA" w:rsidR="00782C43" w:rsidRPr="00B5242C"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097" w:type="dxa"/>
          </w:tcPr>
          <w:p w14:paraId="6A458FF2" w14:textId="2D13FEB9" w:rsidR="00782C43"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425" w:type="dxa"/>
          </w:tcPr>
          <w:p w14:paraId="4FA55B89" w14:textId="731FC3EA" w:rsidR="00782C43"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782C43" w14:paraId="7940FA12" w14:textId="500B8AE8" w:rsidTr="00782C43">
        <w:tc>
          <w:tcPr>
            <w:tcW w:w="1559" w:type="dxa"/>
          </w:tcPr>
          <w:p w14:paraId="4300E7F7"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Alfresco Community</w:t>
            </w:r>
          </w:p>
        </w:tc>
        <w:tc>
          <w:tcPr>
            <w:tcW w:w="1125" w:type="dxa"/>
          </w:tcPr>
          <w:p w14:paraId="14CFCE7E"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03317080"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83" w:type="dxa"/>
          </w:tcPr>
          <w:p w14:paraId="1AB57EDF"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3FD0F679"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097" w:type="dxa"/>
          </w:tcPr>
          <w:p w14:paraId="4E8C590C" w14:textId="77777777" w:rsidR="00782C43"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425" w:type="dxa"/>
          </w:tcPr>
          <w:p w14:paraId="65DCCA9C" w14:textId="7F0D1536" w:rsidR="00782C43"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782C43" w14:paraId="075D470F" w14:textId="64DE1097" w:rsidTr="00782C43">
        <w:trPr>
          <w:cnfStyle w:val="000000100000" w:firstRow="0" w:lastRow="0" w:firstColumn="0" w:lastColumn="0" w:oddVBand="0" w:evenVBand="0" w:oddHBand="1" w:evenHBand="0" w:firstRowFirstColumn="0" w:firstRowLastColumn="0" w:lastRowFirstColumn="0" w:lastRowLastColumn="0"/>
        </w:trPr>
        <w:tc>
          <w:tcPr>
            <w:tcW w:w="1559" w:type="dxa"/>
          </w:tcPr>
          <w:p w14:paraId="4CC68723"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 xml:space="preserve">ECM </w:t>
            </w:r>
            <w:r w:rsidRPr="00CB5CCD">
              <w:rPr>
                <w:rFonts w:ascii="Times New Roman" w:hAnsi="Times New Roman" w:cs="Times New Roman"/>
                <w:color w:val="000000" w:themeColor="text1"/>
                <w:sz w:val="20"/>
                <w:szCs w:val="20"/>
                <w:lang w:val="es-ES"/>
              </w:rPr>
              <w:t>documentum</w:t>
            </w:r>
          </w:p>
        </w:tc>
        <w:tc>
          <w:tcPr>
            <w:tcW w:w="1125" w:type="dxa"/>
          </w:tcPr>
          <w:p w14:paraId="773B3AA1"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3645286D" w14:textId="24ABD781" w:rsidR="00782C43" w:rsidRPr="00B5242C"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83" w:type="dxa"/>
          </w:tcPr>
          <w:p w14:paraId="162CB3D8" w14:textId="6F772E20" w:rsidR="00782C43" w:rsidRPr="00B5242C"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4BFC1B91" w14:textId="4A317FA7" w:rsidR="00782C43" w:rsidRPr="00B5242C"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097" w:type="dxa"/>
          </w:tcPr>
          <w:p w14:paraId="21BA6910" w14:textId="67FB1796" w:rsidR="00782C43"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425" w:type="dxa"/>
          </w:tcPr>
          <w:p w14:paraId="362F68AB" w14:textId="26C4C13E" w:rsidR="00782C43"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782C43" w14:paraId="07F9277C" w14:textId="6768122E" w:rsidTr="00782C43">
        <w:tc>
          <w:tcPr>
            <w:tcW w:w="1559" w:type="dxa"/>
          </w:tcPr>
          <w:p w14:paraId="207BBF6D"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Nuxeo / athentos</w:t>
            </w:r>
          </w:p>
        </w:tc>
        <w:tc>
          <w:tcPr>
            <w:tcW w:w="1125" w:type="dxa"/>
          </w:tcPr>
          <w:p w14:paraId="466B7C2F"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2487EAC5" w14:textId="653622A4" w:rsidR="00782C43" w:rsidRPr="00B5242C"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83" w:type="dxa"/>
          </w:tcPr>
          <w:p w14:paraId="0D465D4A" w14:textId="68DBD37A" w:rsidR="00782C43" w:rsidRPr="00B5242C"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5F758B90" w14:textId="544CF0B8" w:rsidR="00782C43" w:rsidRPr="00B5242C"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097" w:type="dxa"/>
          </w:tcPr>
          <w:p w14:paraId="3B780F8B" w14:textId="26BBB749" w:rsidR="00782C43"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425" w:type="dxa"/>
          </w:tcPr>
          <w:p w14:paraId="1E8E6B9E" w14:textId="0A732957" w:rsidR="00782C43"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782C43" w14:paraId="3CE729D7" w14:textId="075C6D41" w:rsidTr="00782C43">
        <w:trPr>
          <w:cnfStyle w:val="000000100000" w:firstRow="0" w:lastRow="0" w:firstColumn="0" w:lastColumn="0" w:oddVBand="0" w:evenVBand="0" w:oddHBand="1" w:evenHBand="0" w:firstRowFirstColumn="0" w:firstRowLastColumn="0" w:lastRowFirstColumn="0" w:lastRowLastColumn="0"/>
        </w:trPr>
        <w:tc>
          <w:tcPr>
            <w:tcW w:w="1559" w:type="dxa"/>
          </w:tcPr>
          <w:p w14:paraId="7C6C674E" w14:textId="7C390640" w:rsidR="00782C43" w:rsidRPr="00B5242C" w:rsidRDefault="00676FA4"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lastRenderedPageBreak/>
              <w:t>IBM</w:t>
            </w:r>
            <w:r w:rsidR="00782C43" w:rsidRPr="00CB5CCD">
              <w:rPr>
                <w:rFonts w:ascii="Times New Roman" w:hAnsi="Times New Roman" w:cs="Times New Roman"/>
                <w:color w:val="000000" w:themeColor="text1"/>
                <w:sz w:val="20"/>
                <w:szCs w:val="20"/>
                <w:lang w:val="es-ES"/>
              </w:rPr>
              <w:t xml:space="preserve"> filenet content manager</w:t>
            </w:r>
          </w:p>
        </w:tc>
        <w:tc>
          <w:tcPr>
            <w:tcW w:w="1125" w:type="dxa"/>
          </w:tcPr>
          <w:p w14:paraId="3069C2FC" w14:textId="5A6B660F" w:rsidR="00782C43" w:rsidRPr="00ED5FFB" w:rsidRDefault="00782C43" w:rsidP="00ED5FFB">
            <w:pPr>
              <w:pStyle w:val="Sinespaciado"/>
              <w:rPr>
                <w:rFonts w:ascii="Times New Roman" w:hAnsi="Times New Roman" w:cs="Times New Roman"/>
                <w:color w:val="000000" w:themeColor="text1"/>
                <w:sz w:val="20"/>
                <w:szCs w:val="20"/>
                <w:lang w:val="es-ES"/>
              </w:rPr>
            </w:pPr>
            <w:r>
              <w:rPr>
                <w:lang w:val="es-ES"/>
              </w:rPr>
              <w:tab/>
            </w:r>
            <w:r>
              <w:rPr>
                <w:lang w:val="es-ES"/>
              </w:rPr>
              <w:tab/>
            </w:r>
          </w:p>
        </w:tc>
        <w:tc>
          <w:tcPr>
            <w:tcW w:w="1133" w:type="dxa"/>
          </w:tcPr>
          <w:p w14:paraId="6469FC09" w14:textId="77777777" w:rsidR="00782C43" w:rsidRPr="00B5242C" w:rsidRDefault="00782C43" w:rsidP="00782C43">
            <w:pPr>
              <w:pStyle w:val="Sinespaciado"/>
              <w:rPr>
                <w:rFonts w:ascii="Times New Roman" w:hAnsi="Times New Roman" w:cs="Times New Roman"/>
                <w:color w:val="000000" w:themeColor="text1"/>
                <w:sz w:val="20"/>
                <w:szCs w:val="20"/>
                <w:lang w:val="es-ES"/>
              </w:rPr>
            </w:pPr>
          </w:p>
        </w:tc>
        <w:tc>
          <w:tcPr>
            <w:tcW w:w="1183" w:type="dxa"/>
          </w:tcPr>
          <w:p w14:paraId="50F6D1D7" w14:textId="0F867816" w:rsidR="00782C43" w:rsidRPr="00B5242C"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27DD0684" w14:textId="653724AA" w:rsidR="00782C43" w:rsidRPr="00B5242C"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097" w:type="dxa"/>
          </w:tcPr>
          <w:p w14:paraId="654FAE86" w14:textId="34B98DCE" w:rsidR="00782C43"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425" w:type="dxa"/>
          </w:tcPr>
          <w:p w14:paraId="7FD7FD7F" w14:textId="68E77F1D" w:rsidR="00782C43" w:rsidRDefault="00ED5FFB"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782C43" w14:paraId="0E070CBB" w14:textId="582D83BA" w:rsidTr="00782C43">
        <w:tc>
          <w:tcPr>
            <w:tcW w:w="1559" w:type="dxa"/>
          </w:tcPr>
          <w:p w14:paraId="0B3CEACF" w14:textId="48B76F21" w:rsidR="00782C43" w:rsidRPr="00B5242C" w:rsidRDefault="00782C43" w:rsidP="00782C43">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 xml:space="preserve">Open </w:t>
            </w:r>
            <w:r w:rsidR="00676FA4">
              <w:rPr>
                <w:rFonts w:ascii="Times New Roman" w:hAnsi="Times New Roman" w:cs="Times New Roman"/>
                <w:color w:val="000000" w:themeColor="text1"/>
                <w:sz w:val="20"/>
                <w:szCs w:val="20"/>
                <w:lang w:val="es-ES"/>
              </w:rPr>
              <w:t>CMS</w:t>
            </w:r>
          </w:p>
        </w:tc>
        <w:tc>
          <w:tcPr>
            <w:tcW w:w="1125" w:type="dxa"/>
          </w:tcPr>
          <w:p w14:paraId="3B08C88A" w14:textId="77777777" w:rsidR="00782C43" w:rsidRPr="00B5242C" w:rsidRDefault="00782C43" w:rsidP="00782C43">
            <w:pPr>
              <w:pStyle w:val="Sinespaciado"/>
              <w:rPr>
                <w:rFonts w:ascii="Times New Roman" w:hAnsi="Times New Roman" w:cs="Times New Roman"/>
                <w:color w:val="000000" w:themeColor="text1"/>
                <w:sz w:val="20"/>
                <w:szCs w:val="20"/>
                <w:lang w:val="es-ES"/>
              </w:rPr>
            </w:pPr>
          </w:p>
        </w:tc>
        <w:tc>
          <w:tcPr>
            <w:tcW w:w="1133" w:type="dxa"/>
          </w:tcPr>
          <w:p w14:paraId="5B021898" w14:textId="6BA35C37"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83" w:type="dxa"/>
          </w:tcPr>
          <w:p w14:paraId="7A765D7A"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29ECFE7E" w14:textId="75159B92"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097" w:type="dxa"/>
          </w:tcPr>
          <w:p w14:paraId="03EBF447" w14:textId="58FE17F7" w:rsidR="00782C43"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425" w:type="dxa"/>
          </w:tcPr>
          <w:p w14:paraId="65234A43" w14:textId="26EA362C" w:rsidR="00782C43"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782C43" w14:paraId="28D45805" w14:textId="0AC92507" w:rsidTr="00782C43">
        <w:trPr>
          <w:cnfStyle w:val="000000100000" w:firstRow="0" w:lastRow="0" w:firstColumn="0" w:lastColumn="0" w:oddVBand="0" w:evenVBand="0" w:oddHBand="1" w:evenHBand="0" w:firstRowFirstColumn="0" w:firstRowLastColumn="0" w:lastRowFirstColumn="0" w:lastRowLastColumn="0"/>
        </w:trPr>
        <w:tc>
          <w:tcPr>
            <w:tcW w:w="1559" w:type="dxa"/>
          </w:tcPr>
          <w:p w14:paraId="3F80199B"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Opentext</w:t>
            </w:r>
          </w:p>
        </w:tc>
        <w:tc>
          <w:tcPr>
            <w:tcW w:w="1125" w:type="dxa"/>
          </w:tcPr>
          <w:p w14:paraId="30632793" w14:textId="022D0EDA"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66F20B31"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83" w:type="dxa"/>
          </w:tcPr>
          <w:p w14:paraId="6EA43A01" w14:textId="4E8E63F1"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2D522516" w14:textId="159F8502"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097" w:type="dxa"/>
          </w:tcPr>
          <w:p w14:paraId="4365860C" w14:textId="479CEBB1" w:rsidR="00782C43"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425" w:type="dxa"/>
          </w:tcPr>
          <w:p w14:paraId="619E3729" w14:textId="6A0AC8A7" w:rsidR="00782C43"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782C43" w14:paraId="6388FFC2" w14:textId="0620C954" w:rsidTr="00782C43">
        <w:tc>
          <w:tcPr>
            <w:tcW w:w="1559" w:type="dxa"/>
          </w:tcPr>
          <w:p w14:paraId="7541939A"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Joomla</w:t>
            </w:r>
          </w:p>
        </w:tc>
        <w:tc>
          <w:tcPr>
            <w:tcW w:w="1125" w:type="dxa"/>
          </w:tcPr>
          <w:p w14:paraId="6FC86857" w14:textId="77777777" w:rsidR="00782C43" w:rsidRPr="00B5242C" w:rsidRDefault="00782C43" w:rsidP="00782C43">
            <w:pPr>
              <w:pStyle w:val="Sinespaciado"/>
              <w:rPr>
                <w:rFonts w:ascii="Times New Roman" w:hAnsi="Times New Roman" w:cs="Times New Roman"/>
                <w:color w:val="000000" w:themeColor="text1"/>
                <w:sz w:val="20"/>
                <w:szCs w:val="20"/>
                <w:lang w:val="es-ES"/>
              </w:rPr>
            </w:pPr>
          </w:p>
        </w:tc>
        <w:tc>
          <w:tcPr>
            <w:tcW w:w="1133" w:type="dxa"/>
          </w:tcPr>
          <w:p w14:paraId="7657B2EF" w14:textId="77777777" w:rsidR="00782C43" w:rsidRPr="00B5242C" w:rsidRDefault="00782C43" w:rsidP="00782C43">
            <w:pPr>
              <w:pStyle w:val="Sinespaciado"/>
              <w:rPr>
                <w:rFonts w:ascii="Times New Roman" w:hAnsi="Times New Roman" w:cs="Times New Roman"/>
                <w:color w:val="000000" w:themeColor="text1"/>
                <w:sz w:val="20"/>
                <w:szCs w:val="20"/>
                <w:lang w:val="es-ES"/>
              </w:rPr>
            </w:pPr>
          </w:p>
        </w:tc>
        <w:tc>
          <w:tcPr>
            <w:tcW w:w="1183" w:type="dxa"/>
          </w:tcPr>
          <w:p w14:paraId="1D78793B" w14:textId="77777777" w:rsidR="00782C43" w:rsidRPr="00B5242C" w:rsidRDefault="00782C43" w:rsidP="00782C43">
            <w:pPr>
              <w:pStyle w:val="Sinespaciado"/>
              <w:rPr>
                <w:rFonts w:ascii="Times New Roman" w:hAnsi="Times New Roman" w:cs="Times New Roman"/>
                <w:color w:val="000000" w:themeColor="text1"/>
                <w:sz w:val="20"/>
                <w:szCs w:val="20"/>
                <w:lang w:val="es-ES"/>
              </w:rPr>
            </w:pPr>
          </w:p>
        </w:tc>
        <w:tc>
          <w:tcPr>
            <w:tcW w:w="1133" w:type="dxa"/>
          </w:tcPr>
          <w:p w14:paraId="31CF9065" w14:textId="3AC0A954"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097" w:type="dxa"/>
          </w:tcPr>
          <w:p w14:paraId="02E342DE" w14:textId="0C2CBC42" w:rsidR="00782C43"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425" w:type="dxa"/>
          </w:tcPr>
          <w:p w14:paraId="32D8530A" w14:textId="2B3EE10E" w:rsidR="00782C43"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782C43" w14:paraId="26AB1651" w14:textId="07902184" w:rsidTr="00782C43">
        <w:trPr>
          <w:cnfStyle w:val="000000100000" w:firstRow="0" w:lastRow="0" w:firstColumn="0" w:lastColumn="0" w:oddVBand="0" w:evenVBand="0" w:oddHBand="1" w:evenHBand="0" w:firstRowFirstColumn="0" w:firstRowLastColumn="0" w:lastRowFirstColumn="0" w:lastRowLastColumn="0"/>
        </w:trPr>
        <w:tc>
          <w:tcPr>
            <w:tcW w:w="1559" w:type="dxa"/>
          </w:tcPr>
          <w:p w14:paraId="19C8AFC4"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M-files</w:t>
            </w:r>
          </w:p>
        </w:tc>
        <w:tc>
          <w:tcPr>
            <w:tcW w:w="1125" w:type="dxa"/>
          </w:tcPr>
          <w:p w14:paraId="430BA71A" w14:textId="3A59C420"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3116736D" w14:textId="264CAEF4"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83" w:type="dxa"/>
          </w:tcPr>
          <w:p w14:paraId="4556F46A" w14:textId="20C5CAA1"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33EB5BDA" w14:textId="5EFB5582"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097" w:type="dxa"/>
          </w:tcPr>
          <w:p w14:paraId="672F8FC3" w14:textId="6B0C3FF4" w:rsidR="00782C43"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425" w:type="dxa"/>
          </w:tcPr>
          <w:p w14:paraId="3F626BFE" w14:textId="4FFE6AC7" w:rsidR="00782C43"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782C43" w14:paraId="19504B9C" w14:textId="485D8417" w:rsidTr="00782C43">
        <w:trPr>
          <w:trHeight w:val="70"/>
        </w:trPr>
        <w:tc>
          <w:tcPr>
            <w:tcW w:w="1559" w:type="dxa"/>
          </w:tcPr>
          <w:p w14:paraId="0C83D92D"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Athentos</w:t>
            </w:r>
          </w:p>
        </w:tc>
        <w:tc>
          <w:tcPr>
            <w:tcW w:w="1125" w:type="dxa"/>
          </w:tcPr>
          <w:p w14:paraId="392F4C38" w14:textId="77777777" w:rsidR="00782C43" w:rsidRPr="00B5242C" w:rsidRDefault="00782C43"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668BD503" w14:textId="6E5326F0"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83" w:type="dxa"/>
          </w:tcPr>
          <w:p w14:paraId="1D77B7AC" w14:textId="0709AC71"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3" w:type="dxa"/>
          </w:tcPr>
          <w:p w14:paraId="14CE0453" w14:textId="19292A38" w:rsidR="00782C43" w:rsidRPr="00B5242C"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097" w:type="dxa"/>
          </w:tcPr>
          <w:p w14:paraId="3E889887" w14:textId="5B455E8A" w:rsidR="00782C43"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425" w:type="dxa"/>
          </w:tcPr>
          <w:p w14:paraId="46A13B40" w14:textId="0F48B6D1" w:rsidR="00782C43" w:rsidRDefault="001C48C2" w:rsidP="00782C43">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bl>
    <w:p w14:paraId="0BB4AC21" w14:textId="4464C69C" w:rsidR="00016143" w:rsidRPr="00FD24EA" w:rsidRDefault="00A542D6" w:rsidP="00FD24EA">
      <w:pPr>
        <w:pStyle w:val="Descripcin"/>
        <w:ind w:left="851"/>
        <w:jc w:val="center"/>
        <w:rPr>
          <w:i w:val="0"/>
          <w:iCs w:val="0"/>
          <w:color w:val="000000" w:themeColor="text1"/>
          <w:sz w:val="20"/>
          <w:szCs w:val="20"/>
        </w:rPr>
      </w:pPr>
      <w:r w:rsidRPr="00FD24EA">
        <w:rPr>
          <w:i w:val="0"/>
          <w:iCs w:val="0"/>
          <w:color w:val="000000" w:themeColor="text1"/>
          <w:sz w:val="20"/>
          <w:szCs w:val="20"/>
        </w:rPr>
        <w:t xml:space="preserve">Fuente. </w:t>
      </w:r>
      <w:sdt>
        <w:sdtPr>
          <w:rPr>
            <w:i w:val="0"/>
            <w:iCs w:val="0"/>
            <w:color w:val="000000" w:themeColor="text1"/>
            <w:sz w:val="20"/>
            <w:szCs w:val="20"/>
          </w:rPr>
          <w:id w:val="5412460"/>
          <w:citation/>
        </w:sdtPr>
        <w:sdtEndPr/>
        <w:sdtContent>
          <w:r w:rsidRPr="00FD24EA">
            <w:rPr>
              <w:i w:val="0"/>
              <w:iCs w:val="0"/>
              <w:color w:val="000000" w:themeColor="text1"/>
              <w:sz w:val="20"/>
              <w:szCs w:val="20"/>
            </w:rPr>
            <w:fldChar w:fldCharType="begin"/>
          </w:r>
          <w:r w:rsidRPr="00FD24EA">
            <w:rPr>
              <w:i w:val="0"/>
              <w:iCs w:val="0"/>
              <w:color w:val="000000" w:themeColor="text1"/>
              <w:sz w:val="20"/>
              <w:szCs w:val="20"/>
            </w:rPr>
            <w:instrText xml:space="preserve"> CITATION Fai17 \l 2058 </w:instrText>
          </w:r>
          <w:r w:rsidRPr="00FD24EA">
            <w:rPr>
              <w:i w:val="0"/>
              <w:iCs w:val="0"/>
              <w:color w:val="000000" w:themeColor="text1"/>
              <w:sz w:val="20"/>
              <w:szCs w:val="20"/>
            </w:rPr>
            <w:fldChar w:fldCharType="separate"/>
          </w:r>
          <w:r w:rsidR="00556A92" w:rsidRPr="00556A92">
            <w:rPr>
              <w:noProof/>
              <w:color w:val="000000" w:themeColor="text1"/>
              <w:sz w:val="20"/>
              <w:szCs w:val="20"/>
            </w:rPr>
            <w:t>(Olaya, 2017)</w:t>
          </w:r>
          <w:r w:rsidRPr="00FD24EA">
            <w:rPr>
              <w:i w:val="0"/>
              <w:iCs w:val="0"/>
              <w:color w:val="000000" w:themeColor="text1"/>
              <w:sz w:val="20"/>
              <w:szCs w:val="20"/>
            </w:rPr>
            <w:fldChar w:fldCharType="end"/>
          </w:r>
        </w:sdtContent>
      </w:sdt>
    </w:p>
    <w:p w14:paraId="43B015EF" w14:textId="77777777" w:rsidR="00AA5993" w:rsidRDefault="00AA5993" w:rsidP="00AA5993">
      <w:pPr>
        <w:pStyle w:val="Descripcin"/>
        <w:jc w:val="center"/>
        <w:rPr>
          <w:i w:val="0"/>
          <w:iCs w:val="0"/>
          <w:color w:val="auto"/>
          <w:sz w:val="20"/>
          <w:szCs w:val="20"/>
        </w:rPr>
      </w:pPr>
    </w:p>
    <w:p w14:paraId="4DE5BC15" w14:textId="77777777" w:rsidR="00AE62D1" w:rsidRDefault="00AA5993" w:rsidP="00AE62D1">
      <w:pPr>
        <w:pStyle w:val="Descripcin"/>
        <w:spacing w:after="0"/>
        <w:jc w:val="center"/>
        <w:rPr>
          <w:i w:val="0"/>
          <w:iCs w:val="0"/>
          <w:color w:val="auto"/>
          <w:sz w:val="20"/>
          <w:szCs w:val="20"/>
        </w:rPr>
      </w:pPr>
      <w:bookmarkStart w:id="302" w:name="_Toc62418890"/>
      <w:r w:rsidRPr="00AA5993">
        <w:rPr>
          <w:i w:val="0"/>
          <w:iCs w:val="0"/>
          <w:color w:val="auto"/>
          <w:sz w:val="20"/>
          <w:szCs w:val="20"/>
        </w:rPr>
        <w:t xml:space="preserve">Tabla </w:t>
      </w:r>
      <w:r w:rsidRPr="00AA5993">
        <w:rPr>
          <w:i w:val="0"/>
          <w:iCs w:val="0"/>
          <w:color w:val="auto"/>
          <w:sz w:val="20"/>
          <w:szCs w:val="20"/>
        </w:rPr>
        <w:fldChar w:fldCharType="begin"/>
      </w:r>
      <w:r w:rsidRPr="00AA5993">
        <w:rPr>
          <w:i w:val="0"/>
          <w:iCs w:val="0"/>
          <w:color w:val="auto"/>
          <w:sz w:val="20"/>
          <w:szCs w:val="20"/>
        </w:rPr>
        <w:instrText xml:space="preserve"> SEQ Tabla \* ARABIC </w:instrText>
      </w:r>
      <w:r w:rsidRPr="00AA5993">
        <w:rPr>
          <w:i w:val="0"/>
          <w:iCs w:val="0"/>
          <w:color w:val="auto"/>
          <w:sz w:val="20"/>
          <w:szCs w:val="20"/>
        </w:rPr>
        <w:fldChar w:fldCharType="separate"/>
      </w:r>
      <w:r w:rsidR="00F67AA4">
        <w:rPr>
          <w:i w:val="0"/>
          <w:iCs w:val="0"/>
          <w:noProof/>
          <w:color w:val="auto"/>
          <w:sz w:val="20"/>
          <w:szCs w:val="20"/>
        </w:rPr>
        <w:t>18</w:t>
      </w:r>
      <w:r w:rsidRPr="00AA5993">
        <w:rPr>
          <w:i w:val="0"/>
          <w:iCs w:val="0"/>
          <w:color w:val="auto"/>
          <w:sz w:val="20"/>
          <w:szCs w:val="20"/>
        </w:rPr>
        <w:fldChar w:fldCharType="end"/>
      </w:r>
      <w:r w:rsidRPr="00AA5993">
        <w:rPr>
          <w:i w:val="0"/>
          <w:iCs w:val="0"/>
          <w:color w:val="auto"/>
          <w:sz w:val="20"/>
          <w:szCs w:val="20"/>
        </w:rPr>
        <w:t>.</w:t>
      </w:r>
    </w:p>
    <w:p w14:paraId="26CC4083" w14:textId="4D35575A" w:rsidR="00AA5993" w:rsidRPr="00AE62D1" w:rsidRDefault="00AA5993" w:rsidP="00AE62D1">
      <w:pPr>
        <w:pStyle w:val="Descripcin"/>
        <w:spacing w:after="0"/>
        <w:jc w:val="center"/>
        <w:rPr>
          <w:color w:val="auto"/>
          <w:sz w:val="20"/>
          <w:szCs w:val="20"/>
        </w:rPr>
      </w:pPr>
      <w:r w:rsidRPr="00AA5993">
        <w:rPr>
          <w:i w:val="0"/>
          <w:iCs w:val="0"/>
          <w:color w:val="auto"/>
          <w:sz w:val="20"/>
          <w:szCs w:val="20"/>
        </w:rPr>
        <w:t xml:space="preserve"> </w:t>
      </w:r>
      <w:r w:rsidRPr="00AE62D1">
        <w:rPr>
          <w:color w:val="auto"/>
          <w:sz w:val="20"/>
          <w:szCs w:val="20"/>
        </w:rPr>
        <w:t>Comparativa de integración de almacenamiento en CMS</w:t>
      </w:r>
      <w:bookmarkEnd w:id="302"/>
    </w:p>
    <w:p w14:paraId="1264E8D9" w14:textId="77777777" w:rsidR="00AE62D1" w:rsidRPr="00AE62D1" w:rsidRDefault="00AE62D1" w:rsidP="00AE62D1"/>
    <w:tbl>
      <w:tblPr>
        <w:tblStyle w:val="Tabladelista7concolores-nfasis3"/>
        <w:tblW w:w="7655" w:type="dxa"/>
        <w:tblInd w:w="1134" w:type="dxa"/>
        <w:tblLook w:val="0420" w:firstRow="1" w:lastRow="0" w:firstColumn="0" w:lastColumn="0" w:noHBand="0" w:noVBand="1"/>
      </w:tblPr>
      <w:tblGrid>
        <w:gridCol w:w="1630"/>
        <w:gridCol w:w="1205"/>
        <w:gridCol w:w="1134"/>
        <w:gridCol w:w="1276"/>
        <w:gridCol w:w="1276"/>
        <w:gridCol w:w="1134"/>
      </w:tblGrid>
      <w:tr w:rsidR="000C2D21" w14:paraId="0DFCB31A" w14:textId="77777777" w:rsidTr="001C48C2">
        <w:trPr>
          <w:cnfStyle w:val="100000000000" w:firstRow="1" w:lastRow="0" w:firstColumn="0" w:lastColumn="0" w:oddVBand="0" w:evenVBand="0" w:oddHBand="0" w:evenHBand="0" w:firstRowFirstColumn="0" w:firstRowLastColumn="0" w:lastRowFirstColumn="0" w:lastRowLastColumn="0"/>
        </w:trPr>
        <w:tc>
          <w:tcPr>
            <w:tcW w:w="1630" w:type="dxa"/>
          </w:tcPr>
          <w:p w14:paraId="25C67C12" w14:textId="77777777" w:rsidR="000C2D21" w:rsidRPr="00B5242C" w:rsidRDefault="000C2D21" w:rsidP="00F556CE">
            <w:pPr>
              <w:pStyle w:val="Sinespaciado"/>
              <w:rPr>
                <w:rFonts w:ascii="Times New Roman" w:hAnsi="Times New Roman" w:cs="Times New Roman"/>
                <w:i w:val="0"/>
                <w:iCs w:val="0"/>
                <w:color w:val="000000" w:themeColor="text1"/>
                <w:sz w:val="20"/>
                <w:szCs w:val="20"/>
                <w:lang w:val="es-ES"/>
              </w:rPr>
            </w:pPr>
            <w:r w:rsidRPr="00B5242C">
              <w:rPr>
                <w:rFonts w:ascii="Times New Roman" w:hAnsi="Times New Roman" w:cs="Times New Roman"/>
                <w:i w:val="0"/>
                <w:iCs w:val="0"/>
                <w:color w:val="000000" w:themeColor="text1"/>
                <w:sz w:val="20"/>
                <w:szCs w:val="20"/>
                <w:lang w:val="es-ES"/>
              </w:rPr>
              <w:t>Nombre</w:t>
            </w:r>
          </w:p>
        </w:tc>
        <w:tc>
          <w:tcPr>
            <w:tcW w:w="1205" w:type="dxa"/>
          </w:tcPr>
          <w:p w14:paraId="4A928DAA" w14:textId="77777777" w:rsidR="000C2D21" w:rsidRPr="00B5242C" w:rsidRDefault="000C2D21" w:rsidP="00F556CE">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Ms Office</w:t>
            </w:r>
          </w:p>
        </w:tc>
        <w:tc>
          <w:tcPr>
            <w:tcW w:w="1134" w:type="dxa"/>
          </w:tcPr>
          <w:p w14:paraId="73518567" w14:textId="77777777" w:rsidR="000C2D21" w:rsidRPr="00B5242C" w:rsidRDefault="000C2D21" w:rsidP="00F556CE">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Office 365</w:t>
            </w:r>
          </w:p>
        </w:tc>
        <w:tc>
          <w:tcPr>
            <w:tcW w:w="1276" w:type="dxa"/>
          </w:tcPr>
          <w:p w14:paraId="1977A7AC" w14:textId="77777777" w:rsidR="000C2D21" w:rsidRPr="00B5242C" w:rsidRDefault="000C2D21" w:rsidP="00F556CE">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Dropbox</w:t>
            </w:r>
          </w:p>
        </w:tc>
        <w:tc>
          <w:tcPr>
            <w:tcW w:w="1276" w:type="dxa"/>
          </w:tcPr>
          <w:p w14:paraId="1E6830A7" w14:textId="77777777" w:rsidR="000C2D21"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i w:val="0"/>
                <w:iCs w:val="0"/>
                <w:color w:val="000000" w:themeColor="text1"/>
                <w:sz w:val="20"/>
                <w:szCs w:val="20"/>
                <w:lang w:val="es-ES"/>
              </w:rPr>
              <w:t xml:space="preserve">Google </w:t>
            </w:r>
          </w:p>
          <w:p w14:paraId="1E1F2EDE" w14:textId="77777777" w:rsidR="000C2D21" w:rsidRPr="00B5242C" w:rsidRDefault="000C2D21" w:rsidP="00F556CE">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Drive</w:t>
            </w:r>
          </w:p>
        </w:tc>
        <w:tc>
          <w:tcPr>
            <w:tcW w:w="1134" w:type="dxa"/>
          </w:tcPr>
          <w:p w14:paraId="2D55B6F8" w14:textId="77777777" w:rsidR="000C2D21"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i w:val="0"/>
                <w:iCs w:val="0"/>
                <w:color w:val="000000" w:themeColor="text1"/>
                <w:sz w:val="20"/>
                <w:szCs w:val="20"/>
                <w:lang w:val="es-ES"/>
              </w:rPr>
              <w:t>Google</w:t>
            </w:r>
          </w:p>
          <w:p w14:paraId="4C590409" w14:textId="77777777" w:rsidR="000C2D21" w:rsidRDefault="000C2D21" w:rsidP="00F556CE">
            <w:pPr>
              <w:pStyle w:val="Sinespaciado"/>
              <w:rPr>
                <w:rFonts w:ascii="Times New Roman" w:hAnsi="Times New Roman" w:cs="Times New Roman"/>
                <w:i w:val="0"/>
                <w:iCs w:val="0"/>
                <w:color w:val="000000" w:themeColor="text1"/>
                <w:sz w:val="20"/>
                <w:szCs w:val="20"/>
                <w:lang w:val="es-ES"/>
              </w:rPr>
            </w:pPr>
            <w:r>
              <w:rPr>
                <w:rFonts w:ascii="Times New Roman" w:hAnsi="Times New Roman" w:cs="Times New Roman"/>
                <w:i w:val="0"/>
                <w:iCs w:val="0"/>
                <w:color w:val="000000" w:themeColor="text1"/>
                <w:sz w:val="20"/>
                <w:szCs w:val="20"/>
                <w:lang w:val="es-ES"/>
              </w:rPr>
              <w:t>Docs</w:t>
            </w:r>
          </w:p>
        </w:tc>
      </w:tr>
      <w:tr w:rsidR="000C2D21" w14:paraId="1DBB1CB0" w14:textId="77777777" w:rsidTr="001C48C2">
        <w:trPr>
          <w:cnfStyle w:val="000000100000" w:firstRow="0" w:lastRow="0" w:firstColumn="0" w:lastColumn="0" w:oddVBand="0" w:evenVBand="0" w:oddHBand="1" w:evenHBand="0" w:firstRowFirstColumn="0" w:firstRowLastColumn="0" w:lastRowFirstColumn="0" w:lastRowLastColumn="0"/>
        </w:trPr>
        <w:tc>
          <w:tcPr>
            <w:tcW w:w="1630" w:type="dxa"/>
          </w:tcPr>
          <w:p w14:paraId="326F9A27" w14:textId="40F1D31B" w:rsidR="000C2D21" w:rsidRPr="00B5242C" w:rsidRDefault="00757BE7" w:rsidP="00F556CE">
            <w:pPr>
              <w:pStyle w:val="Sinespaciado"/>
              <w:rPr>
                <w:rFonts w:ascii="Times New Roman" w:hAnsi="Times New Roman" w:cs="Times New Roman"/>
                <w:color w:val="000000" w:themeColor="text1"/>
                <w:sz w:val="20"/>
                <w:szCs w:val="20"/>
                <w:lang w:val="es-ES"/>
              </w:rPr>
            </w:pPr>
            <w:r w:rsidRPr="00B5242C">
              <w:rPr>
                <w:rFonts w:ascii="Times New Roman" w:hAnsi="Times New Roman" w:cs="Times New Roman"/>
                <w:color w:val="000000" w:themeColor="text1"/>
                <w:sz w:val="20"/>
                <w:szCs w:val="20"/>
                <w:lang w:val="es-ES"/>
              </w:rPr>
              <w:t>SharePoint</w:t>
            </w:r>
          </w:p>
          <w:p w14:paraId="7E799C5C"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sidRPr="00B5242C">
              <w:rPr>
                <w:rFonts w:ascii="Times New Roman" w:hAnsi="Times New Roman" w:cs="Times New Roman"/>
                <w:color w:val="000000" w:themeColor="text1"/>
                <w:sz w:val="20"/>
                <w:szCs w:val="20"/>
                <w:lang w:val="es-ES"/>
              </w:rPr>
              <w:t>Server 2016</w:t>
            </w:r>
          </w:p>
        </w:tc>
        <w:tc>
          <w:tcPr>
            <w:tcW w:w="1205" w:type="dxa"/>
          </w:tcPr>
          <w:p w14:paraId="1A707F98"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4" w:type="dxa"/>
          </w:tcPr>
          <w:p w14:paraId="68DB9B98"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76" w:type="dxa"/>
          </w:tcPr>
          <w:p w14:paraId="4BED0AF5"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76" w:type="dxa"/>
          </w:tcPr>
          <w:p w14:paraId="5FCA32B1"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6B079A66" w14:textId="77777777" w:rsidR="000C2D21" w:rsidRDefault="000C2D21" w:rsidP="00F556CE">
            <w:pPr>
              <w:pStyle w:val="Sinespaciado"/>
              <w:rPr>
                <w:rFonts w:ascii="Times New Roman" w:hAnsi="Times New Roman" w:cs="Times New Roman"/>
                <w:color w:val="000000" w:themeColor="text1"/>
                <w:sz w:val="20"/>
                <w:szCs w:val="20"/>
                <w:lang w:val="es-ES"/>
              </w:rPr>
            </w:pPr>
          </w:p>
        </w:tc>
      </w:tr>
      <w:tr w:rsidR="000C2D21" w14:paraId="1EAE8F5A" w14:textId="77777777" w:rsidTr="001C48C2">
        <w:tc>
          <w:tcPr>
            <w:tcW w:w="1630" w:type="dxa"/>
          </w:tcPr>
          <w:p w14:paraId="2E48597D"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Alfresco Community</w:t>
            </w:r>
          </w:p>
        </w:tc>
        <w:tc>
          <w:tcPr>
            <w:tcW w:w="1205" w:type="dxa"/>
          </w:tcPr>
          <w:p w14:paraId="289DEA2D"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4" w:type="dxa"/>
          </w:tcPr>
          <w:p w14:paraId="4D2D8B0D"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76" w:type="dxa"/>
          </w:tcPr>
          <w:p w14:paraId="673C4F3B"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76" w:type="dxa"/>
          </w:tcPr>
          <w:p w14:paraId="0FB87EA7"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4" w:type="dxa"/>
          </w:tcPr>
          <w:p w14:paraId="33DF7594" w14:textId="77777777" w:rsidR="000C2D21"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r>
      <w:tr w:rsidR="000C2D21" w14:paraId="4504A29B" w14:textId="77777777" w:rsidTr="001C48C2">
        <w:trPr>
          <w:cnfStyle w:val="000000100000" w:firstRow="0" w:lastRow="0" w:firstColumn="0" w:lastColumn="0" w:oddVBand="0" w:evenVBand="0" w:oddHBand="1" w:evenHBand="0" w:firstRowFirstColumn="0" w:firstRowLastColumn="0" w:lastRowFirstColumn="0" w:lastRowLastColumn="0"/>
        </w:trPr>
        <w:tc>
          <w:tcPr>
            <w:tcW w:w="1630" w:type="dxa"/>
          </w:tcPr>
          <w:p w14:paraId="29BE2858"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 xml:space="preserve">ECM </w:t>
            </w:r>
            <w:r w:rsidRPr="00CB5CCD">
              <w:rPr>
                <w:rFonts w:ascii="Times New Roman" w:hAnsi="Times New Roman" w:cs="Times New Roman"/>
                <w:color w:val="000000" w:themeColor="text1"/>
                <w:sz w:val="20"/>
                <w:szCs w:val="20"/>
                <w:lang w:val="es-ES"/>
              </w:rPr>
              <w:t>documentum</w:t>
            </w:r>
          </w:p>
        </w:tc>
        <w:tc>
          <w:tcPr>
            <w:tcW w:w="1205" w:type="dxa"/>
          </w:tcPr>
          <w:p w14:paraId="7F1E77BB"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4" w:type="dxa"/>
          </w:tcPr>
          <w:p w14:paraId="4EE430E0"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2333E99A"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199585D3"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183BB111" w14:textId="77777777" w:rsidR="000C2D21" w:rsidRDefault="000C2D21" w:rsidP="00F556CE">
            <w:pPr>
              <w:pStyle w:val="Sinespaciado"/>
              <w:rPr>
                <w:rFonts w:ascii="Times New Roman" w:hAnsi="Times New Roman" w:cs="Times New Roman"/>
                <w:color w:val="000000" w:themeColor="text1"/>
                <w:sz w:val="20"/>
                <w:szCs w:val="20"/>
                <w:lang w:val="es-ES"/>
              </w:rPr>
            </w:pPr>
          </w:p>
        </w:tc>
      </w:tr>
      <w:tr w:rsidR="000C2D21" w14:paraId="662B0A85" w14:textId="77777777" w:rsidTr="001C48C2">
        <w:tc>
          <w:tcPr>
            <w:tcW w:w="1630" w:type="dxa"/>
          </w:tcPr>
          <w:p w14:paraId="5DDEEE72"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Nuxeo / athentos</w:t>
            </w:r>
          </w:p>
        </w:tc>
        <w:tc>
          <w:tcPr>
            <w:tcW w:w="1205" w:type="dxa"/>
          </w:tcPr>
          <w:p w14:paraId="4C6E78F5"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4" w:type="dxa"/>
          </w:tcPr>
          <w:p w14:paraId="45233E46"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7418D327"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77696332"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210F61E3" w14:textId="77777777" w:rsidR="000C2D21" w:rsidRDefault="000C2D21" w:rsidP="00F556CE">
            <w:pPr>
              <w:pStyle w:val="Sinespaciado"/>
              <w:rPr>
                <w:rFonts w:ascii="Times New Roman" w:hAnsi="Times New Roman" w:cs="Times New Roman"/>
                <w:color w:val="000000" w:themeColor="text1"/>
                <w:sz w:val="20"/>
                <w:szCs w:val="20"/>
                <w:lang w:val="es-ES"/>
              </w:rPr>
            </w:pPr>
          </w:p>
        </w:tc>
      </w:tr>
      <w:tr w:rsidR="000C2D21" w14:paraId="0992818D" w14:textId="77777777" w:rsidTr="001C48C2">
        <w:trPr>
          <w:cnfStyle w:val="000000100000" w:firstRow="0" w:lastRow="0" w:firstColumn="0" w:lastColumn="0" w:oddVBand="0" w:evenVBand="0" w:oddHBand="1" w:evenHBand="0" w:firstRowFirstColumn="0" w:firstRowLastColumn="0" w:lastRowFirstColumn="0" w:lastRowLastColumn="0"/>
        </w:trPr>
        <w:tc>
          <w:tcPr>
            <w:tcW w:w="1630" w:type="dxa"/>
          </w:tcPr>
          <w:p w14:paraId="1C3F6DFB" w14:textId="514C3B43" w:rsidR="000C2D21" w:rsidRPr="00B5242C" w:rsidRDefault="00676FA4"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IBM</w:t>
            </w:r>
            <w:r w:rsidR="000C2D21" w:rsidRPr="00CB5CCD">
              <w:rPr>
                <w:rFonts w:ascii="Times New Roman" w:hAnsi="Times New Roman" w:cs="Times New Roman"/>
                <w:color w:val="000000" w:themeColor="text1"/>
                <w:sz w:val="20"/>
                <w:szCs w:val="20"/>
                <w:lang w:val="es-ES"/>
              </w:rPr>
              <w:t xml:space="preserve"> filenet content manager</w:t>
            </w:r>
          </w:p>
        </w:tc>
        <w:tc>
          <w:tcPr>
            <w:tcW w:w="1205" w:type="dxa"/>
          </w:tcPr>
          <w:p w14:paraId="486AEB9B" w14:textId="77777777" w:rsidR="000C2D21"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p w14:paraId="48DD86B4" w14:textId="77777777" w:rsidR="000C2D21" w:rsidRPr="00542833" w:rsidRDefault="000C2D21" w:rsidP="00F556CE">
            <w:pPr>
              <w:tabs>
                <w:tab w:val="left" w:pos="571"/>
                <w:tab w:val="left" w:pos="679"/>
              </w:tabs>
              <w:rPr>
                <w:lang w:val="es-ES" w:eastAsia="es-GT"/>
              </w:rPr>
            </w:pPr>
            <w:r>
              <w:rPr>
                <w:lang w:val="es-ES" w:eastAsia="es-GT"/>
              </w:rPr>
              <w:tab/>
            </w:r>
            <w:r>
              <w:rPr>
                <w:lang w:val="es-ES" w:eastAsia="es-GT"/>
              </w:rPr>
              <w:tab/>
            </w:r>
          </w:p>
        </w:tc>
        <w:tc>
          <w:tcPr>
            <w:tcW w:w="1134" w:type="dxa"/>
          </w:tcPr>
          <w:p w14:paraId="758588B8"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1EDAF92D"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76" w:type="dxa"/>
          </w:tcPr>
          <w:p w14:paraId="5195F06A"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0034EDC6" w14:textId="77777777" w:rsidR="000C2D21" w:rsidRDefault="000C2D21" w:rsidP="00F556CE">
            <w:pPr>
              <w:pStyle w:val="Sinespaciado"/>
              <w:rPr>
                <w:rFonts w:ascii="Times New Roman" w:hAnsi="Times New Roman" w:cs="Times New Roman"/>
                <w:color w:val="000000" w:themeColor="text1"/>
                <w:sz w:val="20"/>
                <w:szCs w:val="20"/>
                <w:lang w:val="es-ES"/>
              </w:rPr>
            </w:pPr>
          </w:p>
        </w:tc>
      </w:tr>
      <w:tr w:rsidR="000C2D21" w14:paraId="78BDA376" w14:textId="77777777" w:rsidTr="001C48C2">
        <w:tc>
          <w:tcPr>
            <w:tcW w:w="1630" w:type="dxa"/>
          </w:tcPr>
          <w:p w14:paraId="5480AFAD" w14:textId="5C252AA6" w:rsidR="000C2D21" w:rsidRPr="00B5242C" w:rsidRDefault="000C2D21"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 xml:space="preserve">Open </w:t>
            </w:r>
            <w:r w:rsidR="00676FA4">
              <w:rPr>
                <w:rFonts w:ascii="Times New Roman" w:hAnsi="Times New Roman" w:cs="Times New Roman"/>
                <w:color w:val="000000" w:themeColor="text1"/>
                <w:sz w:val="20"/>
                <w:szCs w:val="20"/>
                <w:lang w:val="es-ES"/>
              </w:rPr>
              <w:t>CMS</w:t>
            </w:r>
          </w:p>
        </w:tc>
        <w:tc>
          <w:tcPr>
            <w:tcW w:w="1205" w:type="dxa"/>
          </w:tcPr>
          <w:p w14:paraId="67E06391"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26589987"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3006A071"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76" w:type="dxa"/>
          </w:tcPr>
          <w:p w14:paraId="0945E512"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5971AB18" w14:textId="77777777" w:rsidR="000C2D21" w:rsidRDefault="000C2D21" w:rsidP="00F556CE">
            <w:pPr>
              <w:pStyle w:val="Sinespaciado"/>
              <w:rPr>
                <w:rFonts w:ascii="Times New Roman" w:hAnsi="Times New Roman" w:cs="Times New Roman"/>
                <w:color w:val="000000" w:themeColor="text1"/>
                <w:sz w:val="20"/>
                <w:szCs w:val="20"/>
                <w:lang w:val="es-ES"/>
              </w:rPr>
            </w:pPr>
          </w:p>
        </w:tc>
      </w:tr>
      <w:tr w:rsidR="000C2D21" w14:paraId="4BF6B268" w14:textId="77777777" w:rsidTr="001C48C2">
        <w:trPr>
          <w:cnfStyle w:val="000000100000" w:firstRow="0" w:lastRow="0" w:firstColumn="0" w:lastColumn="0" w:oddVBand="0" w:evenVBand="0" w:oddHBand="1" w:evenHBand="0" w:firstRowFirstColumn="0" w:firstRowLastColumn="0" w:lastRowFirstColumn="0" w:lastRowLastColumn="0"/>
        </w:trPr>
        <w:tc>
          <w:tcPr>
            <w:tcW w:w="1630" w:type="dxa"/>
          </w:tcPr>
          <w:p w14:paraId="1E34EDB7"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Opentext</w:t>
            </w:r>
          </w:p>
        </w:tc>
        <w:tc>
          <w:tcPr>
            <w:tcW w:w="1205" w:type="dxa"/>
          </w:tcPr>
          <w:p w14:paraId="6F904518"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0CB78BBA"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276" w:type="dxa"/>
          </w:tcPr>
          <w:p w14:paraId="78782885"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34B7813C"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7EE5ABA4" w14:textId="77777777" w:rsidR="000C2D21" w:rsidRDefault="000C2D21" w:rsidP="00F556CE">
            <w:pPr>
              <w:pStyle w:val="Sinespaciado"/>
              <w:rPr>
                <w:rFonts w:ascii="Times New Roman" w:hAnsi="Times New Roman" w:cs="Times New Roman"/>
                <w:color w:val="000000" w:themeColor="text1"/>
                <w:sz w:val="20"/>
                <w:szCs w:val="20"/>
                <w:lang w:val="es-ES"/>
              </w:rPr>
            </w:pPr>
          </w:p>
        </w:tc>
      </w:tr>
      <w:tr w:rsidR="000C2D21" w14:paraId="2133AF82" w14:textId="77777777" w:rsidTr="001C48C2">
        <w:tc>
          <w:tcPr>
            <w:tcW w:w="1630" w:type="dxa"/>
          </w:tcPr>
          <w:p w14:paraId="52271520"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Joomla</w:t>
            </w:r>
          </w:p>
        </w:tc>
        <w:tc>
          <w:tcPr>
            <w:tcW w:w="1205" w:type="dxa"/>
          </w:tcPr>
          <w:p w14:paraId="40624232"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14923C47"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491F278A"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4B3CB85E"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7379C2D1" w14:textId="77777777" w:rsidR="000C2D21" w:rsidRDefault="000C2D21" w:rsidP="00F556CE">
            <w:pPr>
              <w:pStyle w:val="Sinespaciado"/>
              <w:rPr>
                <w:rFonts w:ascii="Times New Roman" w:hAnsi="Times New Roman" w:cs="Times New Roman"/>
                <w:color w:val="000000" w:themeColor="text1"/>
                <w:sz w:val="20"/>
                <w:szCs w:val="20"/>
                <w:lang w:val="es-ES"/>
              </w:rPr>
            </w:pPr>
          </w:p>
        </w:tc>
      </w:tr>
      <w:tr w:rsidR="000C2D21" w14:paraId="625ED2A4" w14:textId="77777777" w:rsidTr="001C48C2">
        <w:trPr>
          <w:cnfStyle w:val="000000100000" w:firstRow="0" w:lastRow="0" w:firstColumn="0" w:lastColumn="0" w:oddVBand="0" w:evenVBand="0" w:oddHBand="1" w:evenHBand="0" w:firstRowFirstColumn="0" w:firstRowLastColumn="0" w:lastRowFirstColumn="0" w:lastRowLastColumn="0"/>
        </w:trPr>
        <w:tc>
          <w:tcPr>
            <w:tcW w:w="1630" w:type="dxa"/>
          </w:tcPr>
          <w:p w14:paraId="56E0D123"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M-files</w:t>
            </w:r>
          </w:p>
        </w:tc>
        <w:tc>
          <w:tcPr>
            <w:tcW w:w="1205" w:type="dxa"/>
          </w:tcPr>
          <w:p w14:paraId="09C40D6D"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4143BCAE"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5EAA2DE2"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41AF2CAA"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78514F5E" w14:textId="77777777" w:rsidR="000C2D21" w:rsidRDefault="000C2D21" w:rsidP="00F556CE">
            <w:pPr>
              <w:pStyle w:val="Sinespaciado"/>
              <w:rPr>
                <w:rFonts w:ascii="Times New Roman" w:hAnsi="Times New Roman" w:cs="Times New Roman"/>
                <w:color w:val="000000" w:themeColor="text1"/>
                <w:sz w:val="20"/>
                <w:szCs w:val="20"/>
                <w:lang w:val="es-ES"/>
              </w:rPr>
            </w:pPr>
          </w:p>
        </w:tc>
      </w:tr>
      <w:tr w:rsidR="000C2D21" w14:paraId="1CD24A9D" w14:textId="77777777" w:rsidTr="001C48C2">
        <w:trPr>
          <w:trHeight w:val="70"/>
        </w:trPr>
        <w:tc>
          <w:tcPr>
            <w:tcW w:w="1630" w:type="dxa"/>
          </w:tcPr>
          <w:p w14:paraId="6AC3C367"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sidRPr="00CB5CCD">
              <w:rPr>
                <w:rFonts w:ascii="Times New Roman" w:hAnsi="Times New Roman" w:cs="Times New Roman"/>
                <w:color w:val="000000" w:themeColor="text1"/>
                <w:sz w:val="20"/>
                <w:szCs w:val="20"/>
                <w:lang w:val="es-ES"/>
              </w:rPr>
              <w:t>Athentos</w:t>
            </w:r>
          </w:p>
        </w:tc>
        <w:tc>
          <w:tcPr>
            <w:tcW w:w="1205" w:type="dxa"/>
          </w:tcPr>
          <w:p w14:paraId="732C40D9" w14:textId="77777777" w:rsidR="000C2D21" w:rsidRPr="00B5242C" w:rsidRDefault="000C2D21" w:rsidP="00F556CE">
            <w:pPr>
              <w:pStyle w:val="Sinespaciado"/>
              <w:rPr>
                <w:rFonts w:ascii="Times New Roman" w:hAnsi="Times New Roman" w:cs="Times New Roman"/>
                <w:color w:val="000000" w:themeColor="text1"/>
                <w:sz w:val="20"/>
                <w:szCs w:val="20"/>
                <w:lang w:val="es-ES"/>
              </w:rPr>
            </w:pPr>
            <w:r>
              <w:rPr>
                <w:rFonts w:ascii="Times New Roman" w:hAnsi="Times New Roman" w:cs="Times New Roman"/>
                <w:color w:val="000000" w:themeColor="text1"/>
                <w:sz w:val="20"/>
                <w:szCs w:val="20"/>
                <w:lang w:val="es-ES"/>
              </w:rPr>
              <w:t>X</w:t>
            </w:r>
          </w:p>
        </w:tc>
        <w:tc>
          <w:tcPr>
            <w:tcW w:w="1134" w:type="dxa"/>
          </w:tcPr>
          <w:p w14:paraId="03C0BD65"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142E8936"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276" w:type="dxa"/>
          </w:tcPr>
          <w:p w14:paraId="585294F6" w14:textId="77777777" w:rsidR="000C2D21" w:rsidRPr="00B5242C" w:rsidRDefault="000C2D21" w:rsidP="00F556CE">
            <w:pPr>
              <w:pStyle w:val="Sinespaciado"/>
              <w:rPr>
                <w:rFonts w:ascii="Times New Roman" w:hAnsi="Times New Roman" w:cs="Times New Roman"/>
                <w:color w:val="000000" w:themeColor="text1"/>
                <w:sz w:val="20"/>
                <w:szCs w:val="20"/>
                <w:lang w:val="es-ES"/>
              </w:rPr>
            </w:pPr>
          </w:p>
        </w:tc>
        <w:tc>
          <w:tcPr>
            <w:tcW w:w="1134" w:type="dxa"/>
          </w:tcPr>
          <w:p w14:paraId="732991FB" w14:textId="77777777" w:rsidR="000C2D21" w:rsidRDefault="000C2D21" w:rsidP="00F556CE">
            <w:pPr>
              <w:pStyle w:val="Sinespaciado"/>
              <w:rPr>
                <w:rFonts w:ascii="Times New Roman" w:hAnsi="Times New Roman" w:cs="Times New Roman"/>
                <w:color w:val="000000" w:themeColor="text1"/>
                <w:sz w:val="20"/>
                <w:szCs w:val="20"/>
                <w:lang w:val="es-ES"/>
              </w:rPr>
            </w:pPr>
          </w:p>
        </w:tc>
      </w:tr>
    </w:tbl>
    <w:p w14:paraId="65B4A8A2" w14:textId="1FBF3748" w:rsidR="00016143" w:rsidRDefault="00016143" w:rsidP="00FD24EA">
      <w:pPr>
        <w:pStyle w:val="Descripcin"/>
        <w:ind w:left="851"/>
        <w:jc w:val="center"/>
        <w:rPr>
          <w:i w:val="0"/>
          <w:iCs w:val="0"/>
          <w:color w:val="000000" w:themeColor="text1"/>
          <w:sz w:val="20"/>
          <w:szCs w:val="20"/>
        </w:rPr>
      </w:pPr>
      <w:r w:rsidRPr="00542833">
        <w:rPr>
          <w:i w:val="0"/>
          <w:iCs w:val="0"/>
          <w:color w:val="000000" w:themeColor="text1"/>
          <w:sz w:val="20"/>
          <w:szCs w:val="20"/>
        </w:rPr>
        <w:t xml:space="preserve">Fuente. </w:t>
      </w:r>
      <w:sdt>
        <w:sdtPr>
          <w:rPr>
            <w:i w:val="0"/>
            <w:iCs w:val="0"/>
            <w:color w:val="000000" w:themeColor="text1"/>
            <w:sz w:val="20"/>
            <w:szCs w:val="20"/>
          </w:rPr>
          <w:id w:val="850838295"/>
          <w:citation/>
        </w:sdtPr>
        <w:sdtEndPr/>
        <w:sdtContent>
          <w:r w:rsidRPr="00542833">
            <w:rPr>
              <w:i w:val="0"/>
              <w:iCs w:val="0"/>
              <w:color w:val="000000" w:themeColor="text1"/>
              <w:sz w:val="20"/>
              <w:szCs w:val="20"/>
            </w:rPr>
            <w:fldChar w:fldCharType="begin"/>
          </w:r>
          <w:r w:rsidRPr="00542833">
            <w:rPr>
              <w:i w:val="0"/>
              <w:iCs w:val="0"/>
              <w:color w:val="000000" w:themeColor="text1"/>
              <w:sz w:val="20"/>
              <w:szCs w:val="20"/>
            </w:rPr>
            <w:instrText xml:space="preserve"> CITATION Fai17 \l 2058 </w:instrText>
          </w:r>
          <w:r w:rsidRPr="00542833">
            <w:rPr>
              <w:i w:val="0"/>
              <w:iCs w:val="0"/>
              <w:color w:val="000000" w:themeColor="text1"/>
              <w:sz w:val="20"/>
              <w:szCs w:val="20"/>
            </w:rPr>
            <w:fldChar w:fldCharType="separate"/>
          </w:r>
          <w:r w:rsidR="00556A92" w:rsidRPr="00556A92">
            <w:rPr>
              <w:noProof/>
              <w:color w:val="000000" w:themeColor="text1"/>
              <w:sz w:val="20"/>
              <w:szCs w:val="20"/>
            </w:rPr>
            <w:t>(Olaya, 2017)</w:t>
          </w:r>
          <w:r w:rsidRPr="00542833">
            <w:rPr>
              <w:i w:val="0"/>
              <w:iCs w:val="0"/>
              <w:color w:val="000000" w:themeColor="text1"/>
              <w:sz w:val="20"/>
              <w:szCs w:val="20"/>
            </w:rPr>
            <w:fldChar w:fldCharType="end"/>
          </w:r>
        </w:sdtContent>
      </w:sdt>
    </w:p>
    <w:p w14:paraId="7807506F" w14:textId="436D0B73" w:rsidR="00404D22" w:rsidRPr="00434908" w:rsidRDefault="00404D22" w:rsidP="00434908">
      <w:pPr>
        <w:ind w:firstLine="0"/>
        <w:rPr>
          <w:lang w:val="es-ES"/>
        </w:rPr>
      </w:pPr>
    </w:p>
    <w:p w14:paraId="3D7B2F7C" w14:textId="6E632804" w:rsidR="00664FD1" w:rsidRDefault="00484A28" w:rsidP="00664FD1">
      <w:pPr>
        <w:pStyle w:val="Prrafodelista"/>
        <w:ind w:left="1004" w:firstLine="0"/>
        <w:rPr>
          <w:lang w:val="es-ES"/>
        </w:rPr>
      </w:pPr>
      <w:r>
        <w:rPr>
          <w:lang w:val="es-ES"/>
        </w:rPr>
        <w:t xml:space="preserve">Al </w:t>
      </w:r>
      <w:r w:rsidR="003174F0">
        <w:rPr>
          <w:lang w:val="es-ES"/>
        </w:rPr>
        <w:t xml:space="preserve">realizar la comparación entre las </w:t>
      </w:r>
      <w:r w:rsidR="00A54CD5">
        <w:rPr>
          <w:lang w:val="es-ES"/>
        </w:rPr>
        <w:t xml:space="preserve">distintas funcionalidades que poseen </w:t>
      </w:r>
      <w:r w:rsidR="004C3F57">
        <w:rPr>
          <w:lang w:val="es-ES"/>
        </w:rPr>
        <w:t xml:space="preserve">los sistemas de </w:t>
      </w:r>
      <w:r w:rsidR="00D8064D">
        <w:rPr>
          <w:lang w:val="es-ES"/>
        </w:rPr>
        <w:t>gestión</w:t>
      </w:r>
      <w:r w:rsidR="004C3F57">
        <w:rPr>
          <w:lang w:val="es-ES"/>
        </w:rPr>
        <w:t xml:space="preserve"> de contenido, pudo apreciarse a simple vista las ventajas frente las demás</w:t>
      </w:r>
      <w:r w:rsidR="00FA7929">
        <w:rPr>
          <w:lang w:val="es-ES"/>
        </w:rPr>
        <w:t xml:space="preserve">; por lo </w:t>
      </w:r>
      <w:r w:rsidR="00E0265E">
        <w:rPr>
          <w:lang w:val="es-ES"/>
        </w:rPr>
        <w:t>cual</w:t>
      </w:r>
      <w:r w:rsidR="00BB4527">
        <w:rPr>
          <w:lang w:val="es-ES"/>
        </w:rPr>
        <w:t xml:space="preserve"> se determina que la herramienta con un mayor grado de funcionalidad</w:t>
      </w:r>
      <w:r w:rsidR="008F7F05">
        <w:rPr>
          <w:lang w:val="es-ES"/>
        </w:rPr>
        <w:t xml:space="preserve"> y adaptabilidad para el proceso que se contempla es Alfresco</w:t>
      </w:r>
      <w:r w:rsidR="00D8064D">
        <w:rPr>
          <w:lang w:val="es-ES"/>
        </w:rPr>
        <w:t>.</w:t>
      </w:r>
    </w:p>
    <w:p w14:paraId="4E4C55D9" w14:textId="75C88847" w:rsidR="00D8064D" w:rsidRDefault="00D8064D" w:rsidP="00664FD1">
      <w:pPr>
        <w:pStyle w:val="Prrafodelista"/>
        <w:ind w:left="1004" w:firstLine="0"/>
        <w:rPr>
          <w:lang w:val="es-ES"/>
        </w:rPr>
      </w:pPr>
      <w:r>
        <w:rPr>
          <w:lang w:val="es-ES"/>
        </w:rPr>
        <w:t xml:space="preserve">     Es importante mencionar que La Superintendencia de Administración Tributaria </w:t>
      </w:r>
      <w:r w:rsidR="00392CB0">
        <w:rPr>
          <w:lang w:val="es-ES"/>
        </w:rPr>
        <w:t xml:space="preserve">pone a disponibilidad para el desarrollo del proyecto, la plataforma de transformación digital la cual </w:t>
      </w:r>
      <w:r w:rsidR="00BE5A47">
        <w:rPr>
          <w:lang w:val="es-ES"/>
        </w:rPr>
        <w:t>se centra en</w:t>
      </w:r>
      <w:r w:rsidR="00392CB0">
        <w:rPr>
          <w:lang w:val="es-ES"/>
        </w:rPr>
        <w:t xml:space="preserve"> </w:t>
      </w:r>
      <w:r w:rsidR="00A211E0">
        <w:rPr>
          <w:lang w:val="es-ES"/>
        </w:rPr>
        <w:t>Alfresco DBP (</w:t>
      </w:r>
      <w:r w:rsidR="009E6D24">
        <w:rPr>
          <w:lang w:val="es-ES"/>
        </w:rPr>
        <w:t>Alfresco Digital Bussines Platform)</w:t>
      </w:r>
      <w:r w:rsidR="0037134C">
        <w:rPr>
          <w:lang w:val="es-ES"/>
        </w:rPr>
        <w:t xml:space="preserve">. Esta suite </w:t>
      </w:r>
      <w:r w:rsidR="00676FA4">
        <w:rPr>
          <w:lang w:val="es-ES"/>
        </w:rPr>
        <w:t>se encuentra</w:t>
      </w:r>
      <w:r w:rsidR="0037134C">
        <w:rPr>
          <w:lang w:val="es-ES"/>
        </w:rPr>
        <w:t xml:space="preserve"> compuesta de cuatro herramientas, las cuales son:</w:t>
      </w:r>
    </w:p>
    <w:p w14:paraId="5FB75626" w14:textId="0C2E3B06" w:rsidR="00F93907" w:rsidRPr="00F93907" w:rsidRDefault="00896393" w:rsidP="00F93907">
      <w:pPr>
        <w:pStyle w:val="Ttulo4"/>
        <w:numPr>
          <w:ilvl w:val="3"/>
          <w:numId w:val="77"/>
        </w:numPr>
        <w:rPr>
          <w:lang w:val="es-ES"/>
        </w:rPr>
      </w:pPr>
      <w:r w:rsidRPr="0094306B">
        <w:rPr>
          <w:lang w:val="es-ES"/>
        </w:rPr>
        <w:lastRenderedPageBreak/>
        <w:t>Alfresco Content Services (ACS)</w:t>
      </w:r>
      <w:r w:rsidR="00F93907">
        <w:rPr>
          <w:lang w:val="es-ES"/>
        </w:rPr>
        <w:t>.</w:t>
      </w:r>
    </w:p>
    <w:p w14:paraId="564ABFFB" w14:textId="1C7C1827" w:rsidR="0037134C" w:rsidRDefault="00896393" w:rsidP="00F93907">
      <w:pPr>
        <w:pStyle w:val="Prrafodelista"/>
        <w:ind w:left="1560" w:firstLine="0"/>
        <w:rPr>
          <w:lang w:val="es-ES"/>
        </w:rPr>
      </w:pPr>
      <w:r>
        <w:rPr>
          <w:lang w:val="es-ES"/>
        </w:rPr>
        <w:t xml:space="preserve"> </w:t>
      </w:r>
      <w:r w:rsidR="006A683F">
        <w:rPr>
          <w:lang w:val="es-ES"/>
        </w:rPr>
        <w:t>Diseñad</w:t>
      </w:r>
      <w:r w:rsidR="005A45C2">
        <w:rPr>
          <w:lang w:val="es-ES"/>
        </w:rPr>
        <w:t>a para la administración de contenidos y gestión documental</w:t>
      </w:r>
      <w:r>
        <w:rPr>
          <w:lang w:val="es-ES"/>
        </w:rPr>
        <w:t xml:space="preserve">, esta herramienta provee </w:t>
      </w:r>
      <w:r w:rsidR="00AC1FA7">
        <w:rPr>
          <w:lang w:val="es-ES"/>
        </w:rPr>
        <w:t xml:space="preserve">sitios de administración para el almacenamiento de </w:t>
      </w:r>
      <w:r w:rsidR="0094306B">
        <w:rPr>
          <w:lang w:val="es-ES"/>
        </w:rPr>
        <w:t>documentos,</w:t>
      </w:r>
      <w:r w:rsidR="004C2068">
        <w:rPr>
          <w:lang w:val="es-ES"/>
        </w:rPr>
        <w:t xml:space="preserve"> así como un elemento que aporta un valor </w:t>
      </w:r>
      <w:r w:rsidR="0094306B">
        <w:rPr>
          <w:lang w:val="es-ES"/>
        </w:rPr>
        <w:t>significativo</w:t>
      </w:r>
      <w:r w:rsidR="004C2068">
        <w:rPr>
          <w:lang w:val="es-ES"/>
        </w:rPr>
        <w:t xml:space="preserve"> a esta herramienta como lo es la creación de modelos de datos, lo cual permite incluir dentro de los documentos</w:t>
      </w:r>
      <w:r w:rsidR="005B352B">
        <w:rPr>
          <w:lang w:val="es-ES"/>
        </w:rPr>
        <w:t xml:space="preserve">: aspectos, propiedades y metadatos; </w:t>
      </w:r>
      <w:r w:rsidR="0094306B">
        <w:rPr>
          <w:lang w:val="es-ES"/>
        </w:rPr>
        <w:t xml:space="preserve">Por </w:t>
      </w:r>
      <w:r w:rsidR="001E30BA">
        <w:rPr>
          <w:lang w:val="es-ES"/>
        </w:rPr>
        <w:t>tanto,</w:t>
      </w:r>
      <w:r w:rsidR="0094306B">
        <w:rPr>
          <w:lang w:val="es-ES"/>
        </w:rPr>
        <w:t xml:space="preserve"> es una de las herramientas más robustas para la gestión de documentos.</w:t>
      </w:r>
    </w:p>
    <w:p w14:paraId="3A28D830" w14:textId="470A3D8B" w:rsidR="00F93907" w:rsidRPr="00F93907" w:rsidRDefault="00896393" w:rsidP="00F93907">
      <w:pPr>
        <w:pStyle w:val="Ttulo4"/>
        <w:numPr>
          <w:ilvl w:val="3"/>
          <w:numId w:val="77"/>
        </w:numPr>
        <w:rPr>
          <w:lang w:val="es-ES"/>
        </w:rPr>
      </w:pPr>
      <w:r w:rsidRPr="00F93907">
        <w:rPr>
          <w:lang w:val="es-ES"/>
        </w:rPr>
        <w:t>Alfresco Process Services (APS)</w:t>
      </w:r>
      <w:r w:rsidR="00F93907">
        <w:rPr>
          <w:lang w:val="es-ES"/>
        </w:rPr>
        <w:t>.</w:t>
      </w:r>
    </w:p>
    <w:p w14:paraId="06D4B60B" w14:textId="37510490" w:rsidR="0094306B" w:rsidRPr="00C01780" w:rsidRDefault="00486922" w:rsidP="00F93907">
      <w:pPr>
        <w:pStyle w:val="Prrafodelista"/>
        <w:ind w:left="1560" w:firstLine="0"/>
        <w:rPr>
          <w:b/>
          <w:bCs/>
          <w:lang w:val="es-ES"/>
        </w:rPr>
      </w:pPr>
      <w:r w:rsidRPr="00C01780">
        <w:rPr>
          <w:lang w:val="es-ES"/>
        </w:rPr>
        <w:t>Esta herramienta provee una interfaz para llevar a cabo la construcción de procesos de negocio trabajando bajo el estándar BPMN,</w:t>
      </w:r>
      <w:r w:rsidR="00D35BD5" w:rsidRPr="00C01780">
        <w:rPr>
          <w:lang w:val="es-ES"/>
        </w:rPr>
        <w:t xml:space="preserve"> con esto se busca que haciendo uso de procesos de negocio sean creadas las aplicaciones, asegurando una rápida adaptación a </w:t>
      </w:r>
      <w:r w:rsidR="00C01780" w:rsidRPr="00C01780">
        <w:rPr>
          <w:lang w:val="es-ES"/>
        </w:rPr>
        <w:t>los mantenimientos que existan sobre estas</w:t>
      </w:r>
      <w:r w:rsidR="00C01780">
        <w:rPr>
          <w:lang w:val="es-ES"/>
        </w:rPr>
        <w:t xml:space="preserve">; es importante mencionar que mediante esta plataforma los datos podrán ser almacenados en el gestor documental, lo cual complementa </w:t>
      </w:r>
      <w:r w:rsidR="009A180B">
        <w:rPr>
          <w:lang w:val="es-ES"/>
        </w:rPr>
        <w:t xml:space="preserve">de forma efectiva las herramientas para asegurar la trazabilidad en los procesos </w:t>
      </w:r>
      <w:r w:rsidR="001E30BA">
        <w:rPr>
          <w:lang w:val="es-ES"/>
        </w:rPr>
        <w:t>y la correcta gestión documental de los archivos utilizados durante la gestión.</w:t>
      </w:r>
    </w:p>
    <w:p w14:paraId="6D277364" w14:textId="7F029AF5" w:rsidR="00F93907" w:rsidRPr="00F93907" w:rsidRDefault="00896393" w:rsidP="00F93907">
      <w:pPr>
        <w:pStyle w:val="Ttulo4"/>
        <w:numPr>
          <w:ilvl w:val="3"/>
          <w:numId w:val="77"/>
        </w:numPr>
        <w:rPr>
          <w:lang w:val="es-ES"/>
        </w:rPr>
      </w:pPr>
      <w:r w:rsidRPr="00F93907">
        <w:rPr>
          <w:lang w:val="es-ES"/>
        </w:rPr>
        <w:t>Alfresco Gobernance Services (AGS)</w:t>
      </w:r>
      <w:r w:rsidR="00F93907">
        <w:rPr>
          <w:lang w:val="es-ES"/>
        </w:rPr>
        <w:t>.</w:t>
      </w:r>
    </w:p>
    <w:p w14:paraId="3D636AC3" w14:textId="6268E509" w:rsidR="00896393" w:rsidRPr="0094306B" w:rsidRDefault="00C70F99" w:rsidP="00F93907">
      <w:pPr>
        <w:pStyle w:val="Prrafodelista"/>
        <w:ind w:left="1560" w:firstLine="0"/>
        <w:rPr>
          <w:b/>
          <w:bCs/>
          <w:lang w:val="es-ES"/>
        </w:rPr>
      </w:pPr>
      <w:r>
        <w:rPr>
          <w:b/>
          <w:bCs/>
          <w:lang w:val="es-ES"/>
        </w:rPr>
        <w:t xml:space="preserve"> </w:t>
      </w:r>
      <w:r>
        <w:rPr>
          <w:lang w:val="es-ES"/>
        </w:rPr>
        <w:t xml:space="preserve">Mediante esta herramienta se busca completar un el proceso de gestión documental </w:t>
      </w:r>
      <w:r w:rsidR="00503333">
        <w:rPr>
          <w:lang w:val="es-ES"/>
        </w:rPr>
        <w:t xml:space="preserve">a través </w:t>
      </w:r>
      <w:r w:rsidR="00627F64">
        <w:rPr>
          <w:lang w:val="es-ES"/>
        </w:rPr>
        <w:t>del</w:t>
      </w:r>
      <w:r w:rsidR="00503333">
        <w:rPr>
          <w:lang w:val="es-ES"/>
        </w:rPr>
        <w:t xml:space="preserve"> manejo del ciclo de vida de los documentos.</w:t>
      </w:r>
    </w:p>
    <w:p w14:paraId="3211B941" w14:textId="2990EA4C" w:rsidR="00F93907" w:rsidRPr="00F93907" w:rsidRDefault="00896393" w:rsidP="00F93907">
      <w:pPr>
        <w:pStyle w:val="Ttulo4"/>
        <w:numPr>
          <w:ilvl w:val="3"/>
          <w:numId w:val="77"/>
        </w:numPr>
        <w:rPr>
          <w:lang w:val="es-ES"/>
        </w:rPr>
      </w:pPr>
      <w:r w:rsidRPr="00F93907">
        <w:rPr>
          <w:lang w:val="es-ES"/>
        </w:rPr>
        <w:t>Alfresco Aplication Development Framework (ADF)</w:t>
      </w:r>
      <w:r w:rsidR="00F93907">
        <w:rPr>
          <w:lang w:val="es-ES"/>
        </w:rPr>
        <w:t>.</w:t>
      </w:r>
    </w:p>
    <w:p w14:paraId="4AE1CDCD" w14:textId="3BAB34B4" w:rsidR="00274085" w:rsidRPr="001E3310" w:rsidRDefault="00503333" w:rsidP="00F93907">
      <w:pPr>
        <w:pStyle w:val="Prrafodelista"/>
        <w:ind w:left="1560" w:firstLine="0"/>
        <w:rPr>
          <w:b/>
          <w:bCs/>
          <w:lang w:val="es-ES"/>
        </w:rPr>
      </w:pPr>
      <w:r>
        <w:rPr>
          <w:b/>
          <w:bCs/>
          <w:lang w:val="es-ES"/>
        </w:rPr>
        <w:t xml:space="preserve"> </w:t>
      </w:r>
      <w:r w:rsidR="002829E7">
        <w:rPr>
          <w:lang w:val="es-ES"/>
        </w:rPr>
        <w:t>A través de e</w:t>
      </w:r>
      <w:r w:rsidR="003C2815">
        <w:rPr>
          <w:lang w:val="es-ES"/>
        </w:rPr>
        <w:t xml:space="preserve">ste Framework </w:t>
      </w:r>
      <w:r w:rsidR="001D4060">
        <w:rPr>
          <w:lang w:val="es-ES"/>
        </w:rPr>
        <w:t xml:space="preserve">basado en tecnologías </w:t>
      </w:r>
      <w:r w:rsidR="00FB14D5">
        <w:rPr>
          <w:lang w:val="es-ES"/>
        </w:rPr>
        <w:t>JavaScript</w:t>
      </w:r>
      <w:r w:rsidR="001D4060">
        <w:rPr>
          <w:lang w:val="es-ES"/>
        </w:rPr>
        <w:t xml:space="preserve"> para crear de forma rápida atractiv</w:t>
      </w:r>
      <w:r w:rsidR="00FB14D5">
        <w:rPr>
          <w:lang w:val="es-ES"/>
        </w:rPr>
        <w:t>as aplicaciones web.</w:t>
      </w:r>
    </w:p>
    <w:p w14:paraId="72B8DB41" w14:textId="74241F73" w:rsidR="00274085" w:rsidRPr="003121A1" w:rsidRDefault="00F93907" w:rsidP="00F93907">
      <w:pPr>
        <w:pStyle w:val="Prrafodelista"/>
        <w:ind w:left="1560" w:firstLine="0"/>
        <w:rPr>
          <w:lang w:val="es-ES"/>
        </w:rPr>
      </w:pPr>
      <w:r>
        <w:rPr>
          <w:lang w:val="es-ES"/>
        </w:rPr>
        <w:t xml:space="preserve">     </w:t>
      </w:r>
      <w:r w:rsidR="00C10CB7">
        <w:rPr>
          <w:lang w:val="es-ES"/>
        </w:rPr>
        <w:t xml:space="preserve">Por </w:t>
      </w:r>
      <w:r w:rsidR="002231F9">
        <w:rPr>
          <w:lang w:val="es-ES"/>
        </w:rPr>
        <w:t>consiguiente,</w:t>
      </w:r>
      <w:r w:rsidR="00C10CB7">
        <w:rPr>
          <w:lang w:val="es-ES"/>
        </w:rPr>
        <w:t xml:space="preserve"> haciendo uso </w:t>
      </w:r>
      <w:r w:rsidR="00583531">
        <w:rPr>
          <w:lang w:val="es-ES"/>
        </w:rPr>
        <w:t>estas</w:t>
      </w:r>
      <w:r w:rsidR="00C10CB7">
        <w:rPr>
          <w:lang w:val="es-ES"/>
        </w:rPr>
        <w:t xml:space="preserve"> herramientas </w:t>
      </w:r>
      <w:r w:rsidR="00414D50">
        <w:rPr>
          <w:lang w:val="es-ES"/>
        </w:rPr>
        <w:t>se busca asegurar que se cuente con una aplicación adaptable a los procesos de modernización de la Superintendencia de Administración Tributaria</w:t>
      </w:r>
      <w:r w:rsidR="00FB30CA">
        <w:rPr>
          <w:lang w:val="es-ES"/>
        </w:rPr>
        <w:t xml:space="preserve"> </w:t>
      </w:r>
      <w:r w:rsidR="003121A1">
        <w:rPr>
          <w:lang w:val="es-ES"/>
        </w:rPr>
        <w:t>y fortalezca la gestión documental.</w:t>
      </w:r>
    </w:p>
    <w:p w14:paraId="37D56337" w14:textId="30BBA717" w:rsidR="00622242" w:rsidRPr="00F971EB" w:rsidRDefault="00622242" w:rsidP="00F971EB">
      <w:pPr>
        <w:pStyle w:val="Ttulo3"/>
        <w:numPr>
          <w:ilvl w:val="2"/>
          <w:numId w:val="77"/>
        </w:numPr>
        <w:rPr>
          <w:lang w:val="es-ES"/>
        </w:rPr>
      </w:pPr>
      <w:bookmarkStart w:id="303" w:name="_Toc63378975"/>
      <w:r w:rsidRPr="00F971EB">
        <w:rPr>
          <w:lang w:val="es-ES"/>
        </w:rPr>
        <w:t>Base de datos</w:t>
      </w:r>
      <w:bookmarkEnd w:id="303"/>
    </w:p>
    <w:p w14:paraId="2A05DEB2" w14:textId="31B55FF4" w:rsidR="000436B6" w:rsidRDefault="002C2748" w:rsidP="000436B6">
      <w:pPr>
        <w:pStyle w:val="Prrafodelista"/>
        <w:ind w:left="1418" w:firstLine="0"/>
        <w:rPr>
          <w:lang w:val="es-ES"/>
        </w:rPr>
      </w:pPr>
      <w:r>
        <w:rPr>
          <w:lang w:val="es-ES"/>
        </w:rPr>
        <w:t xml:space="preserve">Las bases de datos </w:t>
      </w:r>
      <w:r w:rsidR="0074470D">
        <w:rPr>
          <w:lang w:val="es-ES"/>
        </w:rPr>
        <w:t>tienen una gran relevancia a nivel empresarial y eso debido a que dentro de estas se almacena el principal activo de las empresas u organizaciones</w:t>
      </w:r>
      <w:r w:rsidR="002F086A">
        <w:rPr>
          <w:lang w:val="es-ES"/>
        </w:rPr>
        <w:t xml:space="preserve">. </w:t>
      </w:r>
      <w:r w:rsidR="00E27CA7">
        <w:rPr>
          <w:lang w:val="es-ES"/>
        </w:rPr>
        <w:t xml:space="preserve">La evaluación correcta de la plataforma correcta a utilizar es un </w:t>
      </w:r>
      <w:r w:rsidR="00E27CA7">
        <w:rPr>
          <w:lang w:val="es-ES"/>
        </w:rPr>
        <w:lastRenderedPageBreak/>
        <w:t>punto clave para asegurar el éxito de un proyecto</w:t>
      </w:r>
      <w:r w:rsidR="007F56B0">
        <w:rPr>
          <w:lang w:val="es-ES"/>
        </w:rPr>
        <w:t>; por lo cual tomando en cuenta esta pre</w:t>
      </w:r>
      <w:r w:rsidR="00FD6687">
        <w:rPr>
          <w:lang w:val="es-ES"/>
        </w:rPr>
        <w:t xml:space="preserve">misa, se evalúan </w:t>
      </w:r>
      <w:r w:rsidR="00C67B13">
        <w:rPr>
          <w:lang w:val="es-ES"/>
        </w:rPr>
        <w:t xml:space="preserve">a desarrolladores profesionales a través </w:t>
      </w:r>
      <w:r w:rsidR="007F3D54">
        <w:rPr>
          <w:lang w:val="es-ES"/>
        </w:rPr>
        <w:t>del</w:t>
      </w:r>
      <w:r w:rsidR="00C67B13">
        <w:rPr>
          <w:lang w:val="es-ES"/>
        </w:rPr>
        <w:t xml:space="preserve"> foro de solución de problemas de desarrollo </w:t>
      </w:r>
      <w:r w:rsidR="007F3D54">
        <w:rPr>
          <w:lang w:val="es-ES"/>
        </w:rPr>
        <w:t>S</w:t>
      </w:r>
      <w:r w:rsidR="00C67B13">
        <w:rPr>
          <w:lang w:val="es-ES"/>
        </w:rPr>
        <w:t xml:space="preserve">tackoverflow, </w:t>
      </w:r>
      <w:r w:rsidR="007F3D54">
        <w:rPr>
          <w:lang w:val="es-ES"/>
        </w:rPr>
        <w:t>obteniendo los siguientes resultados.</w:t>
      </w:r>
      <w:r w:rsidR="00E157C3">
        <w:rPr>
          <w:lang w:val="es-ES"/>
        </w:rPr>
        <w:t xml:space="preserve"> </w:t>
      </w:r>
    </w:p>
    <w:p w14:paraId="6ADD9D43" w14:textId="7256C323" w:rsidR="0002648D" w:rsidRDefault="00BD5C56" w:rsidP="008B5170">
      <w:pPr>
        <w:pStyle w:val="Prrafodelista"/>
        <w:ind w:left="1004" w:firstLine="0"/>
        <w:jc w:val="center"/>
        <w:rPr>
          <w:i/>
          <w:iCs/>
          <w:sz w:val="20"/>
          <w:szCs w:val="20"/>
          <w:lang w:val="es-ES"/>
        </w:rPr>
      </w:pPr>
      <w:bookmarkStart w:id="304" w:name="_Toc55220029"/>
      <w:bookmarkStart w:id="305" w:name="_Toc55220461"/>
      <w:bookmarkStart w:id="306" w:name="_Toc62418864"/>
      <w:r>
        <w:rPr>
          <w:i/>
          <w:iCs/>
          <w:sz w:val="20"/>
          <w:szCs w:val="20"/>
          <w:lang w:val="es-ES"/>
        </w:rPr>
        <w:t>Figura</w:t>
      </w:r>
      <w:r w:rsidR="008B5170" w:rsidRPr="0002648D">
        <w:rPr>
          <w:i/>
          <w:iCs/>
          <w:sz w:val="20"/>
          <w:szCs w:val="20"/>
          <w:lang w:val="es-ES"/>
        </w:rPr>
        <w:t xml:space="preserve"> </w:t>
      </w:r>
      <w:r w:rsidR="009E2384" w:rsidRPr="0002648D">
        <w:rPr>
          <w:i/>
          <w:iCs/>
          <w:sz w:val="20"/>
          <w:szCs w:val="20"/>
          <w:lang w:val="es-ES"/>
        </w:rPr>
        <w:fldChar w:fldCharType="begin"/>
      </w:r>
      <w:r w:rsidR="009E2384" w:rsidRPr="0002648D">
        <w:rPr>
          <w:i/>
          <w:iCs/>
          <w:sz w:val="20"/>
          <w:szCs w:val="20"/>
          <w:lang w:val="es-ES"/>
        </w:rPr>
        <w:instrText xml:space="preserve"> SEQ Ilustración \* ARABIC </w:instrText>
      </w:r>
      <w:r w:rsidR="009E2384" w:rsidRPr="0002648D">
        <w:rPr>
          <w:i/>
          <w:iCs/>
          <w:sz w:val="20"/>
          <w:szCs w:val="20"/>
          <w:lang w:val="es-ES"/>
        </w:rPr>
        <w:fldChar w:fldCharType="separate"/>
      </w:r>
      <w:r w:rsidR="00434908" w:rsidRPr="0002648D">
        <w:rPr>
          <w:i/>
          <w:iCs/>
          <w:noProof/>
          <w:sz w:val="20"/>
          <w:szCs w:val="20"/>
          <w:lang w:val="es-ES"/>
        </w:rPr>
        <w:t>22</w:t>
      </w:r>
      <w:r w:rsidR="009E2384" w:rsidRPr="0002648D">
        <w:rPr>
          <w:i/>
          <w:iCs/>
          <w:sz w:val="20"/>
          <w:szCs w:val="20"/>
          <w:lang w:val="es-ES"/>
        </w:rPr>
        <w:fldChar w:fldCharType="end"/>
      </w:r>
      <w:r w:rsidR="008B5170" w:rsidRPr="0002648D">
        <w:rPr>
          <w:i/>
          <w:iCs/>
          <w:sz w:val="20"/>
          <w:szCs w:val="20"/>
          <w:lang w:val="es-ES"/>
        </w:rPr>
        <w:t xml:space="preserve">. </w:t>
      </w:r>
    </w:p>
    <w:p w14:paraId="560E693B" w14:textId="0C9FD5E6" w:rsidR="008B5170" w:rsidRPr="0002648D" w:rsidRDefault="008B5170" w:rsidP="008B5170">
      <w:pPr>
        <w:pStyle w:val="Prrafodelista"/>
        <w:ind w:left="1004" w:firstLine="0"/>
        <w:jc w:val="center"/>
        <w:rPr>
          <w:i/>
          <w:iCs/>
          <w:sz w:val="20"/>
          <w:szCs w:val="20"/>
          <w:lang w:val="es-ES"/>
        </w:rPr>
      </w:pPr>
      <w:r w:rsidRPr="0002648D">
        <w:rPr>
          <w:i/>
          <w:iCs/>
          <w:sz w:val="20"/>
          <w:szCs w:val="20"/>
          <w:lang w:val="es-ES"/>
        </w:rPr>
        <w:t>Comparación de bases de datos</w:t>
      </w:r>
      <w:bookmarkEnd w:id="304"/>
      <w:bookmarkEnd w:id="305"/>
      <w:bookmarkEnd w:id="306"/>
    </w:p>
    <w:p w14:paraId="23EDCCDF" w14:textId="6D4BDC48" w:rsidR="008B5170" w:rsidRDefault="008B5170" w:rsidP="00F0717E">
      <w:pPr>
        <w:pStyle w:val="Prrafodelista"/>
        <w:ind w:left="1418" w:firstLine="0"/>
        <w:jc w:val="center"/>
        <w:rPr>
          <w:lang w:val="es-ES"/>
        </w:rPr>
      </w:pPr>
      <w:r>
        <w:rPr>
          <w:noProof/>
        </w:rPr>
        <w:drawing>
          <wp:inline distT="0" distB="0" distL="0" distR="0" wp14:anchorId="071C6594" wp14:editId="74C5AEDF">
            <wp:extent cx="4042028" cy="303466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pic:nvPicPr>
                  <pic:blipFill>
                    <a:blip r:embed="rId56">
                      <a:extLst>
                        <a:ext uri="{28A0092B-C50C-407E-A947-70E740481C1C}">
                          <a14:useLocalDpi xmlns:a14="http://schemas.microsoft.com/office/drawing/2010/main" val="0"/>
                        </a:ext>
                      </a:extLst>
                    </a:blip>
                    <a:stretch>
                      <a:fillRect/>
                    </a:stretch>
                  </pic:blipFill>
                  <pic:spPr>
                    <a:xfrm>
                      <a:off x="0" y="0"/>
                      <a:ext cx="4042028" cy="3034665"/>
                    </a:xfrm>
                    <a:prstGeom prst="rect">
                      <a:avLst/>
                    </a:prstGeom>
                  </pic:spPr>
                </pic:pic>
              </a:graphicData>
            </a:graphic>
          </wp:inline>
        </w:drawing>
      </w:r>
    </w:p>
    <w:p w14:paraId="00920ED6" w14:textId="07BCEF6D" w:rsidR="008B5170" w:rsidRPr="00E0265E" w:rsidRDefault="008B5170" w:rsidP="00F0717E">
      <w:pPr>
        <w:pStyle w:val="Prrafodelista"/>
        <w:ind w:left="1004" w:firstLine="0"/>
        <w:jc w:val="center"/>
        <w:rPr>
          <w:sz w:val="20"/>
          <w:szCs w:val="20"/>
          <w:lang w:val="es-ES"/>
        </w:rPr>
      </w:pPr>
      <w:r w:rsidRPr="00E0265E">
        <w:rPr>
          <w:sz w:val="20"/>
          <w:szCs w:val="20"/>
          <w:lang w:val="es-ES"/>
        </w:rPr>
        <w:t xml:space="preserve">Fuente: </w:t>
      </w:r>
      <w:sdt>
        <w:sdtPr>
          <w:rPr>
            <w:sz w:val="20"/>
            <w:szCs w:val="20"/>
            <w:lang w:val="es-ES"/>
          </w:rPr>
          <w:id w:val="-712885916"/>
          <w:citation/>
        </w:sdtPr>
        <w:sdtEndPr/>
        <w:sdtContent>
          <w:r w:rsidRPr="00E0265E">
            <w:rPr>
              <w:sz w:val="20"/>
              <w:szCs w:val="20"/>
              <w:lang w:val="es-ES"/>
            </w:rPr>
            <w:fldChar w:fldCharType="begin"/>
          </w:r>
          <w:r w:rsidRPr="00E0265E">
            <w:rPr>
              <w:sz w:val="20"/>
              <w:szCs w:val="20"/>
              <w:lang w:val="es-ES"/>
            </w:rPr>
            <w:instrText xml:space="preserve"> CITATION Sta19 \l 2058 </w:instrText>
          </w:r>
          <w:r w:rsidRPr="00E0265E">
            <w:rPr>
              <w:sz w:val="20"/>
              <w:szCs w:val="20"/>
              <w:lang w:val="es-ES"/>
            </w:rPr>
            <w:fldChar w:fldCharType="separate"/>
          </w:r>
          <w:r w:rsidR="00556A92" w:rsidRPr="00556A92">
            <w:rPr>
              <w:noProof/>
              <w:sz w:val="20"/>
              <w:szCs w:val="20"/>
              <w:lang w:val="es-ES"/>
            </w:rPr>
            <w:t>(Stackoverflow, 2019)</w:t>
          </w:r>
          <w:r w:rsidRPr="00E0265E">
            <w:rPr>
              <w:sz w:val="20"/>
              <w:szCs w:val="20"/>
              <w:lang w:val="es-ES"/>
            </w:rPr>
            <w:fldChar w:fldCharType="end"/>
          </w:r>
        </w:sdtContent>
      </w:sdt>
    </w:p>
    <w:p w14:paraId="61ECEA9D" w14:textId="65BBB02C" w:rsidR="007F3D54" w:rsidRDefault="005776A2" w:rsidP="00D252F9">
      <w:pPr>
        <w:pStyle w:val="Prrafodelista"/>
        <w:ind w:left="1418" w:firstLine="0"/>
        <w:rPr>
          <w:lang w:val="es-ES"/>
        </w:rPr>
      </w:pPr>
      <w:r>
        <w:rPr>
          <w:lang w:val="es-ES"/>
        </w:rPr>
        <w:t xml:space="preserve">MySQL encabeza las encuestas siendo uno de los </w:t>
      </w:r>
      <w:r w:rsidR="0002625E">
        <w:rPr>
          <w:lang w:val="es-ES"/>
        </w:rPr>
        <w:t>gestores</w:t>
      </w:r>
      <w:r>
        <w:rPr>
          <w:lang w:val="es-ES"/>
        </w:rPr>
        <w:t xml:space="preserve"> de bases de datos preferidos por los desarrolladores</w:t>
      </w:r>
      <w:r w:rsidR="00E87901">
        <w:rPr>
          <w:lang w:val="es-ES"/>
        </w:rPr>
        <w:t>, el segundo lugar lo obtiene</w:t>
      </w:r>
      <w:r w:rsidR="0002625E">
        <w:rPr>
          <w:lang w:val="es-ES"/>
        </w:rPr>
        <w:t xml:space="preserve"> </w:t>
      </w:r>
      <w:r w:rsidR="00757BE7">
        <w:rPr>
          <w:lang w:val="es-ES"/>
        </w:rPr>
        <w:t>PostgreSQL</w:t>
      </w:r>
      <w:r w:rsidR="0002625E">
        <w:rPr>
          <w:lang w:val="es-ES"/>
        </w:rPr>
        <w:t xml:space="preserve">, tomando en cuenta el análisis se evalúan estos dos gestores </w:t>
      </w:r>
      <w:r w:rsidR="0075480B">
        <w:rPr>
          <w:lang w:val="es-ES"/>
        </w:rPr>
        <w:t>determinando que MySQL es sumamente eficiente para el manejo de datos</w:t>
      </w:r>
      <w:r w:rsidR="00307875">
        <w:rPr>
          <w:lang w:val="es-ES"/>
        </w:rPr>
        <w:t>, sin embargo PostgreSQL, se especializa en el manejo de grandes cantidades de información</w:t>
      </w:r>
      <w:r w:rsidR="006803A1">
        <w:rPr>
          <w:lang w:val="es-ES"/>
        </w:rPr>
        <w:t>; por lo cual teniendo en cuenta</w:t>
      </w:r>
      <w:r w:rsidR="00E87901">
        <w:rPr>
          <w:lang w:val="es-ES"/>
        </w:rPr>
        <w:t xml:space="preserve"> </w:t>
      </w:r>
      <w:r w:rsidR="007F3D54">
        <w:rPr>
          <w:lang w:val="es-ES"/>
        </w:rPr>
        <w:t>el nivel importancia que representa un gestor de base de datos y siguiendo los estándares establecidos por la Superintendencia de Administración Tributaria, se hace uso del gestor de base de datos PostgreSQL,</w:t>
      </w:r>
      <w:r w:rsidR="006803A1">
        <w:rPr>
          <w:lang w:val="es-ES"/>
        </w:rPr>
        <w:t xml:space="preserve"> con</w:t>
      </w:r>
      <w:r w:rsidR="007F3D54">
        <w:rPr>
          <w:lang w:val="es-ES"/>
        </w:rPr>
        <w:t xml:space="preserve"> la finalidad de</w:t>
      </w:r>
      <w:r w:rsidR="006803A1">
        <w:rPr>
          <w:lang w:val="es-ES"/>
        </w:rPr>
        <w:t xml:space="preserve"> ofrecer mayor eficiencia en e</w:t>
      </w:r>
      <w:r w:rsidR="00D252F9">
        <w:rPr>
          <w:lang w:val="es-ES"/>
        </w:rPr>
        <w:t>l manejo de informació</w:t>
      </w:r>
      <w:r w:rsidR="001E1034">
        <w:rPr>
          <w:lang w:val="es-ES"/>
        </w:rPr>
        <w:t>n,</w:t>
      </w:r>
      <w:r w:rsidR="00D252F9">
        <w:rPr>
          <w:lang w:val="es-ES"/>
        </w:rPr>
        <w:t xml:space="preserve"> así como</w:t>
      </w:r>
      <w:r w:rsidR="001E1034">
        <w:rPr>
          <w:lang w:val="es-ES"/>
        </w:rPr>
        <w:t xml:space="preserve"> </w:t>
      </w:r>
      <w:r w:rsidR="007F3D54">
        <w:rPr>
          <w:lang w:val="es-ES"/>
        </w:rPr>
        <w:t xml:space="preserve">asegurar que la </w:t>
      </w:r>
      <w:r w:rsidR="004A6059">
        <w:rPr>
          <w:lang w:val="es-ES"/>
        </w:rPr>
        <w:t>data</w:t>
      </w:r>
      <w:r w:rsidR="007F3D54">
        <w:rPr>
          <w:lang w:val="es-ES"/>
        </w:rPr>
        <w:t xml:space="preserve"> generada por el sistema de intercambio de información pueda convivir con l</w:t>
      </w:r>
      <w:r w:rsidR="004A6059">
        <w:rPr>
          <w:lang w:val="es-ES"/>
        </w:rPr>
        <w:t xml:space="preserve">a información </w:t>
      </w:r>
      <w:r w:rsidR="007F3D54">
        <w:rPr>
          <w:lang w:val="es-ES"/>
        </w:rPr>
        <w:t>existente</w:t>
      </w:r>
      <w:r w:rsidR="005221FD">
        <w:rPr>
          <w:lang w:val="es-ES"/>
        </w:rPr>
        <w:t xml:space="preserve"> relativa</w:t>
      </w:r>
      <w:r w:rsidR="007F3D54">
        <w:rPr>
          <w:lang w:val="es-ES"/>
        </w:rPr>
        <w:t xml:space="preserve"> del ciudadano</w:t>
      </w:r>
      <w:r w:rsidR="005221FD">
        <w:rPr>
          <w:lang w:val="es-ES"/>
        </w:rPr>
        <w:t xml:space="preserve"> </w:t>
      </w:r>
      <w:r w:rsidR="001043D6">
        <w:rPr>
          <w:lang w:val="es-ES"/>
        </w:rPr>
        <w:t>que obre dentro de la institución</w:t>
      </w:r>
      <w:r w:rsidR="005C1F0F">
        <w:rPr>
          <w:lang w:val="es-ES"/>
        </w:rPr>
        <w:t>.</w:t>
      </w:r>
    </w:p>
    <w:p w14:paraId="4E9915FA" w14:textId="77777777" w:rsidR="007F3D54" w:rsidRDefault="007F3D54" w:rsidP="000436B6">
      <w:pPr>
        <w:pStyle w:val="Prrafodelista"/>
        <w:ind w:left="1418" w:firstLine="0"/>
        <w:rPr>
          <w:lang w:val="es-ES"/>
        </w:rPr>
      </w:pPr>
    </w:p>
    <w:p w14:paraId="44411935" w14:textId="2182F6A8" w:rsidR="000327AA" w:rsidRPr="00F93907" w:rsidRDefault="000327AA" w:rsidP="00F93907">
      <w:pPr>
        <w:pStyle w:val="Ttulo3"/>
        <w:numPr>
          <w:ilvl w:val="2"/>
          <w:numId w:val="77"/>
        </w:numPr>
        <w:rPr>
          <w:lang w:val="es-ES"/>
        </w:rPr>
      </w:pPr>
      <w:bookmarkStart w:id="307" w:name="_Toc63378976"/>
      <w:r w:rsidRPr="00F93907">
        <w:rPr>
          <w:lang w:val="es-ES"/>
        </w:rPr>
        <w:t>Diseño y maquetado.</w:t>
      </w:r>
      <w:bookmarkEnd w:id="307"/>
    </w:p>
    <w:p w14:paraId="24B5A34F" w14:textId="572FBDD2" w:rsidR="000327AA" w:rsidRDefault="001B3407" w:rsidP="000327AA">
      <w:pPr>
        <w:pStyle w:val="Prrafodelista"/>
        <w:ind w:left="1004" w:firstLine="0"/>
        <w:rPr>
          <w:lang w:val="es-ES"/>
        </w:rPr>
      </w:pPr>
      <w:r>
        <w:rPr>
          <w:lang w:val="es-ES"/>
        </w:rPr>
        <w:t xml:space="preserve">Actualmente existen diversas tecnologías para el diseño de </w:t>
      </w:r>
      <w:r w:rsidR="00667AEE">
        <w:rPr>
          <w:lang w:val="es-ES"/>
        </w:rPr>
        <w:t xml:space="preserve">sistemas web, estas son encargadas de estilizar la </w:t>
      </w:r>
      <w:r w:rsidR="00627F64">
        <w:rPr>
          <w:lang w:val="es-ES"/>
        </w:rPr>
        <w:t>página</w:t>
      </w:r>
      <w:r w:rsidR="00667AEE">
        <w:rPr>
          <w:lang w:val="es-ES"/>
        </w:rPr>
        <w:t xml:space="preserve"> de tal forma que esta pueda </w:t>
      </w:r>
      <w:r w:rsidR="00241639">
        <w:rPr>
          <w:lang w:val="es-ES"/>
        </w:rPr>
        <w:t>agradable al usuario final</w:t>
      </w:r>
      <w:r w:rsidR="004A00E9">
        <w:rPr>
          <w:lang w:val="es-ES"/>
        </w:rPr>
        <w:t xml:space="preserve">; por lo cual bajo esta premisa se realizó la evaluación de diversos marcos de trabajo especializados en el desarrollo de </w:t>
      </w:r>
      <w:r w:rsidR="006A3EFE">
        <w:rPr>
          <w:lang w:val="es-ES"/>
        </w:rPr>
        <w:t>web</w:t>
      </w:r>
      <w:r w:rsidR="009662B1">
        <w:rPr>
          <w:lang w:val="es-ES"/>
        </w:rPr>
        <w:t xml:space="preserve">, en dicho análisis se </w:t>
      </w:r>
      <w:r w:rsidR="002835CA">
        <w:rPr>
          <w:lang w:val="es-ES"/>
        </w:rPr>
        <w:t xml:space="preserve">evalúan diversos </w:t>
      </w:r>
      <w:r w:rsidR="0081592F">
        <w:rPr>
          <w:lang w:val="es-ES"/>
        </w:rPr>
        <w:t>aspectos de</w:t>
      </w:r>
      <w:r w:rsidR="00B646A3">
        <w:rPr>
          <w:lang w:val="es-ES"/>
        </w:rPr>
        <w:t xml:space="preserve"> las siguientes herramientas:</w:t>
      </w:r>
    </w:p>
    <w:p w14:paraId="3C3B2733" w14:textId="77777777" w:rsidR="00F971EB" w:rsidRPr="00F971EB" w:rsidRDefault="00B646A3" w:rsidP="00F971EB">
      <w:pPr>
        <w:pStyle w:val="Ttulo4"/>
        <w:numPr>
          <w:ilvl w:val="3"/>
          <w:numId w:val="77"/>
        </w:numPr>
        <w:rPr>
          <w:lang w:val="es-ES"/>
        </w:rPr>
      </w:pPr>
      <w:r w:rsidRPr="00F971EB">
        <w:rPr>
          <w:lang w:val="es-ES"/>
        </w:rPr>
        <w:t>Angular</w:t>
      </w:r>
    </w:p>
    <w:p w14:paraId="2F0F7E7C" w14:textId="2F99F37B" w:rsidR="00B646A3" w:rsidRDefault="00F971EB" w:rsidP="00F971EB">
      <w:pPr>
        <w:pStyle w:val="Prrafodelista"/>
        <w:ind w:left="1418" w:firstLine="0"/>
        <w:rPr>
          <w:lang w:val="es-ES"/>
        </w:rPr>
      </w:pPr>
      <w:r>
        <w:rPr>
          <w:lang w:val="es-ES"/>
        </w:rPr>
        <w:t>C</w:t>
      </w:r>
      <w:r w:rsidR="000231FA">
        <w:rPr>
          <w:lang w:val="es-ES"/>
        </w:rPr>
        <w:t xml:space="preserve">uenta con una extendida curva de aprendizaje, tomando en cuenta que es una solución </w:t>
      </w:r>
      <w:r w:rsidR="00EB2279">
        <w:rPr>
          <w:lang w:val="es-ES"/>
        </w:rPr>
        <w:t xml:space="preserve">completa, el poder hacer uso de este </w:t>
      </w:r>
      <w:r w:rsidR="00090F66">
        <w:rPr>
          <w:lang w:val="es-ES"/>
        </w:rPr>
        <w:t>F</w:t>
      </w:r>
      <w:r w:rsidR="00EB2279">
        <w:rPr>
          <w:lang w:val="es-ES"/>
        </w:rPr>
        <w:t>ramework implica tener conocimientos de Type</w:t>
      </w:r>
      <w:r w:rsidR="00090F66">
        <w:rPr>
          <w:lang w:val="es-ES"/>
        </w:rPr>
        <w:t>S</w:t>
      </w:r>
      <w:r w:rsidR="00EB2279">
        <w:rPr>
          <w:lang w:val="es-ES"/>
        </w:rPr>
        <w:t>cript y estar familiarizados con el Modelo Vista Controlador (MVC)</w:t>
      </w:r>
      <w:r w:rsidR="00710D1E">
        <w:rPr>
          <w:lang w:val="es-ES"/>
        </w:rPr>
        <w:t xml:space="preserve">, sin </w:t>
      </w:r>
      <w:r w:rsidR="0038059B">
        <w:rPr>
          <w:lang w:val="es-ES"/>
        </w:rPr>
        <w:t>embargo,</w:t>
      </w:r>
      <w:r w:rsidR="00710D1E">
        <w:rPr>
          <w:lang w:val="es-ES"/>
        </w:rPr>
        <w:t xml:space="preserve"> la inversión en tiempo </w:t>
      </w:r>
      <w:r w:rsidR="00AE145A">
        <w:rPr>
          <w:lang w:val="es-ES"/>
        </w:rPr>
        <w:t xml:space="preserve">vale la pena, ya que profesionalmente es uno de los marcos </w:t>
      </w:r>
      <w:r w:rsidR="0038059B">
        <w:rPr>
          <w:lang w:val="es-ES"/>
        </w:rPr>
        <w:t>más</w:t>
      </w:r>
      <w:r w:rsidR="00AE145A">
        <w:rPr>
          <w:lang w:val="es-ES"/>
        </w:rPr>
        <w:t xml:space="preserve"> populares.</w:t>
      </w:r>
    </w:p>
    <w:p w14:paraId="79539D38" w14:textId="77777777" w:rsidR="00F971EB" w:rsidRDefault="00B646A3" w:rsidP="00F971EB">
      <w:pPr>
        <w:pStyle w:val="Ttulo4"/>
        <w:numPr>
          <w:ilvl w:val="3"/>
          <w:numId w:val="77"/>
        </w:numPr>
        <w:rPr>
          <w:lang w:val="es-ES"/>
        </w:rPr>
      </w:pPr>
      <w:r w:rsidRPr="00F971EB">
        <w:rPr>
          <w:lang w:val="es-ES"/>
        </w:rPr>
        <w:t>Vue</w:t>
      </w:r>
    </w:p>
    <w:p w14:paraId="47D6FC4E" w14:textId="474D3E16" w:rsidR="00B646A3" w:rsidRDefault="00AE145A" w:rsidP="00F971EB">
      <w:pPr>
        <w:pStyle w:val="Prrafodelista"/>
        <w:ind w:left="1418" w:firstLine="0"/>
        <w:rPr>
          <w:lang w:val="es-ES"/>
        </w:rPr>
      </w:pPr>
      <w:r>
        <w:rPr>
          <w:lang w:val="es-ES"/>
        </w:rPr>
        <w:t xml:space="preserve"> </w:t>
      </w:r>
      <w:r w:rsidR="00F971EB">
        <w:rPr>
          <w:lang w:val="es-ES"/>
        </w:rPr>
        <w:t>P</w:t>
      </w:r>
      <w:r w:rsidR="00AC7329">
        <w:rPr>
          <w:lang w:val="es-ES"/>
        </w:rPr>
        <w:t xml:space="preserve">roporciona mayores </w:t>
      </w:r>
      <w:r w:rsidR="0038059B">
        <w:rPr>
          <w:lang w:val="es-ES"/>
        </w:rPr>
        <w:t xml:space="preserve">beneficios con respecto a personalización, </w:t>
      </w:r>
      <w:r w:rsidR="00D57CA0">
        <w:rPr>
          <w:lang w:val="es-ES"/>
        </w:rPr>
        <w:t xml:space="preserve">la </w:t>
      </w:r>
      <w:r w:rsidR="0038059B">
        <w:rPr>
          <w:lang w:val="es-ES"/>
        </w:rPr>
        <w:t>curva de aprendizaje es más corta respecto a los otros frameworks</w:t>
      </w:r>
      <w:r w:rsidR="00D57CA0">
        <w:rPr>
          <w:lang w:val="es-ES"/>
        </w:rPr>
        <w:t xml:space="preserve"> ya que existe una basta documentación</w:t>
      </w:r>
      <w:r w:rsidR="00293F1B">
        <w:rPr>
          <w:lang w:val="es-ES"/>
        </w:rPr>
        <w:t xml:space="preserve">, </w:t>
      </w:r>
      <w:r w:rsidR="00A2367F">
        <w:rPr>
          <w:lang w:val="es-ES"/>
        </w:rPr>
        <w:t xml:space="preserve">al igual que las otras herramientas evaluadas </w:t>
      </w:r>
      <w:r w:rsidR="005A10F9">
        <w:rPr>
          <w:lang w:val="es-ES"/>
        </w:rPr>
        <w:t xml:space="preserve">hace uso de componentes para la organización de los módulos de diseño; sin </w:t>
      </w:r>
      <w:r w:rsidR="005C1F0F">
        <w:rPr>
          <w:lang w:val="es-ES"/>
        </w:rPr>
        <w:t>embargo,</w:t>
      </w:r>
      <w:r w:rsidR="005A10F9">
        <w:rPr>
          <w:lang w:val="es-ES"/>
        </w:rPr>
        <w:t xml:space="preserve"> la simplicidad y flexibilidad de Vue</w:t>
      </w:r>
      <w:r w:rsidR="00A05571">
        <w:rPr>
          <w:lang w:val="es-ES"/>
        </w:rPr>
        <w:t xml:space="preserve"> es </w:t>
      </w:r>
      <w:r w:rsidR="00DD5A01">
        <w:rPr>
          <w:lang w:val="es-ES"/>
        </w:rPr>
        <w:t>un punto</w:t>
      </w:r>
      <w:r w:rsidR="005C1F0F">
        <w:rPr>
          <w:lang w:val="es-ES"/>
        </w:rPr>
        <w:t xml:space="preserve"> de vital importancia</w:t>
      </w:r>
      <w:r w:rsidR="00DD5A01">
        <w:rPr>
          <w:lang w:val="es-ES"/>
        </w:rPr>
        <w:t xml:space="preserve"> a evaluar ya que permite código deficiente, lo cual dificulta la depuración y ajustes</w:t>
      </w:r>
      <w:r w:rsidR="00CE5D55">
        <w:rPr>
          <w:lang w:val="es-ES"/>
        </w:rPr>
        <w:t xml:space="preserve"> en los componentes desarrol</w:t>
      </w:r>
      <w:r w:rsidR="00090F66">
        <w:rPr>
          <w:lang w:val="es-ES"/>
        </w:rPr>
        <w:t>l</w:t>
      </w:r>
      <w:r w:rsidR="00CE5D55">
        <w:rPr>
          <w:lang w:val="es-ES"/>
        </w:rPr>
        <w:t>ados</w:t>
      </w:r>
      <w:r w:rsidR="00DD5A01">
        <w:rPr>
          <w:lang w:val="es-ES"/>
        </w:rPr>
        <w:t>.</w:t>
      </w:r>
    </w:p>
    <w:p w14:paraId="6807F7BA" w14:textId="77777777" w:rsidR="00F971EB" w:rsidRPr="00F971EB" w:rsidRDefault="00B646A3" w:rsidP="00F971EB">
      <w:pPr>
        <w:pStyle w:val="Ttulo4"/>
        <w:numPr>
          <w:ilvl w:val="3"/>
          <w:numId w:val="77"/>
        </w:numPr>
        <w:rPr>
          <w:lang w:val="es-ES"/>
        </w:rPr>
      </w:pPr>
      <w:r w:rsidRPr="00F971EB">
        <w:rPr>
          <w:lang w:val="es-ES"/>
        </w:rPr>
        <w:t>React</w:t>
      </w:r>
      <w:r w:rsidR="00F971EB" w:rsidRPr="00F971EB">
        <w:rPr>
          <w:lang w:val="es-ES"/>
        </w:rPr>
        <w:t xml:space="preserve"> </w:t>
      </w:r>
    </w:p>
    <w:p w14:paraId="46B92947" w14:textId="4B21BACC" w:rsidR="000327AA" w:rsidRPr="0031527F" w:rsidRDefault="00F971EB" w:rsidP="00F971EB">
      <w:pPr>
        <w:pStyle w:val="Prrafodelista"/>
        <w:ind w:left="1418" w:firstLine="0"/>
        <w:rPr>
          <w:b/>
          <w:bCs/>
          <w:lang w:val="es-ES"/>
        </w:rPr>
      </w:pPr>
      <w:r>
        <w:rPr>
          <w:lang w:val="es-ES"/>
        </w:rPr>
        <w:t>Of</w:t>
      </w:r>
      <w:r w:rsidR="00832525">
        <w:rPr>
          <w:lang w:val="es-ES"/>
        </w:rPr>
        <w:t xml:space="preserve">rece una guía de desarrollo completa </w:t>
      </w:r>
      <w:r w:rsidR="004F7FBE">
        <w:rPr>
          <w:lang w:val="es-ES"/>
        </w:rPr>
        <w:t xml:space="preserve">lo cual asegura que la adaptación a este </w:t>
      </w:r>
      <w:r w:rsidR="00090F66">
        <w:rPr>
          <w:lang w:val="es-ES"/>
        </w:rPr>
        <w:t>F</w:t>
      </w:r>
      <w:r w:rsidR="004F7FBE">
        <w:rPr>
          <w:lang w:val="es-ES"/>
        </w:rPr>
        <w:t xml:space="preserve">ramework será en un corto tiempo, </w:t>
      </w:r>
      <w:r w:rsidR="00B2710A">
        <w:rPr>
          <w:lang w:val="es-ES"/>
        </w:rPr>
        <w:t>la documentación existente es completa</w:t>
      </w:r>
      <w:r w:rsidR="009530D9">
        <w:rPr>
          <w:lang w:val="es-ES"/>
        </w:rPr>
        <w:t xml:space="preserve"> y existen diversos foros de </w:t>
      </w:r>
      <w:r w:rsidR="00CA6829">
        <w:rPr>
          <w:lang w:val="es-ES"/>
        </w:rPr>
        <w:t xml:space="preserve">desarrollo, los cuales ofrecen l solución a problemas comunes existentes; sin </w:t>
      </w:r>
      <w:r w:rsidR="005C1F0F">
        <w:rPr>
          <w:lang w:val="es-ES"/>
        </w:rPr>
        <w:t>embargo,</w:t>
      </w:r>
      <w:r w:rsidR="00CA6829">
        <w:rPr>
          <w:lang w:val="es-ES"/>
        </w:rPr>
        <w:t xml:space="preserve"> React no es un marco completo ya que para el uso de funciones avanzadas requieren el uso de bibliotecas de terceros.</w:t>
      </w:r>
    </w:p>
    <w:p w14:paraId="0F546113" w14:textId="3FBA0400" w:rsidR="0031527F" w:rsidRDefault="0031527F" w:rsidP="0031527F">
      <w:pPr>
        <w:rPr>
          <w:b/>
          <w:bCs/>
          <w:lang w:val="es-ES"/>
        </w:rPr>
      </w:pPr>
    </w:p>
    <w:p w14:paraId="59E891BB" w14:textId="20B44382" w:rsidR="0031527F" w:rsidRDefault="0031527F" w:rsidP="00834989">
      <w:pPr>
        <w:ind w:firstLine="0"/>
        <w:rPr>
          <w:b/>
          <w:bCs/>
          <w:lang w:val="es-ES"/>
        </w:rPr>
      </w:pPr>
    </w:p>
    <w:p w14:paraId="3E8E9596" w14:textId="77777777" w:rsidR="0031527F" w:rsidRPr="0031527F" w:rsidRDefault="0031527F" w:rsidP="0031527F">
      <w:pPr>
        <w:rPr>
          <w:b/>
          <w:bCs/>
          <w:lang w:val="es-ES"/>
        </w:rPr>
      </w:pPr>
    </w:p>
    <w:p w14:paraId="62D1A5ED" w14:textId="72ED5A39" w:rsidR="0031527F" w:rsidRDefault="00BD5C56" w:rsidP="00995B65">
      <w:pPr>
        <w:pStyle w:val="Prrafodelista"/>
        <w:spacing w:line="240" w:lineRule="auto"/>
        <w:ind w:left="1004" w:firstLine="0"/>
        <w:jc w:val="center"/>
        <w:rPr>
          <w:sz w:val="20"/>
          <w:szCs w:val="20"/>
          <w:lang w:val="es-ES"/>
        </w:rPr>
      </w:pPr>
      <w:bookmarkStart w:id="308" w:name="_Toc55220030"/>
      <w:bookmarkStart w:id="309" w:name="_Toc55220462"/>
      <w:bookmarkStart w:id="310" w:name="_Toc62418865"/>
      <w:r>
        <w:rPr>
          <w:sz w:val="20"/>
          <w:szCs w:val="20"/>
          <w:lang w:val="es-ES"/>
        </w:rPr>
        <w:lastRenderedPageBreak/>
        <w:t>Figura</w:t>
      </w:r>
      <w:r w:rsidR="00CE52FE" w:rsidRPr="00E0265E">
        <w:rPr>
          <w:sz w:val="20"/>
          <w:szCs w:val="20"/>
          <w:lang w:val="es-ES"/>
        </w:rPr>
        <w:t xml:space="preserve"> </w:t>
      </w:r>
      <w:r w:rsidR="009E2384" w:rsidRPr="00E0265E">
        <w:rPr>
          <w:sz w:val="20"/>
          <w:szCs w:val="20"/>
          <w:lang w:val="es-ES"/>
        </w:rPr>
        <w:fldChar w:fldCharType="begin"/>
      </w:r>
      <w:r w:rsidR="009E2384" w:rsidRPr="00E0265E">
        <w:rPr>
          <w:sz w:val="20"/>
          <w:szCs w:val="20"/>
          <w:lang w:val="es-ES"/>
        </w:rPr>
        <w:instrText xml:space="preserve"> SEQ Ilustración \* ARABIC </w:instrText>
      </w:r>
      <w:r w:rsidR="009E2384" w:rsidRPr="00E0265E">
        <w:rPr>
          <w:sz w:val="20"/>
          <w:szCs w:val="20"/>
          <w:lang w:val="es-ES"/>
        </w:rPr>
        <w:fldChar w:fldCharType="separate"/>
      </w:r>
      <w:r w:rsidR="00434908">
        <w:rPr>
          <w:noProof/>
          <w:sz w:val="20"/>
          <w:szCs w:val="20"/>
          <w:lang w:val="es-ES"/>
        </w:rPr>
        <w:t>23</w:t>
      </w:r>
      <w:r w:rsidR="009E2384" w:rsidRPr="00E0265E">
        <w:rPr>
          <w:sz w:val="20"/>
          <w:szCs w:val="20"/>
          <w:lang w:val="es-ES"/>
        </w:rPr>
        <w:fldChar w:fldCharType="end"/>
      </w:r>
      <w:r w:rsidR="00CE52FE" w:rsidRPr="00E0265E">
        <w:rPr>
          <w:sz w:val="20"/>
          <w:szCs w:val="20"/>
          <w:lang w:val="es-ES"/>
        </w:rPr>
        <w:t>.</w:t>
      </w:r>
    </w:p>
    <w:p w14:paraId="697A2B3A" w14:textId="57EE0F66" w:rsidR="00027A73" w:rsidRPr="00995B65" w:rsidRDefault="00CE52FE" w:rsidP="00995B65">
      <w:pPr>
        <w:pStyle w:val="Prrafodelista"/>
        <w:spacing w:line="240" w:lineRule="auto"/>
        <w:ind w:left="1004" w:firstLine="0"/>
        <w:jc w:val="center"/>
        <w:rPr>
          <w:i/>
          <w:iCs/>
          <w:sz w:val="20"/>
          <w:szCs w:val="20"/>
          <w:lang w:val="es-ES"/>
        </w:rPr>
      </w:pPr>
      <w:r w:rsidRPr="00995B65">
        <w:rPr>
          <w:i/>
          <w:iCs/>
          <w:sz w:val="20"/>
          <w:szCs w:val="20"/>
          <w:lang w:val="es-ES"/>
        </w:rPr>
        <w:t xml:space="preserve"> Popularidad de Angular vs React vs Vue</w:t>
      </w:r>
      <w:bookmarkEnd w:id="308"/>
      <w:bookmarkEnd w:id="309"/>
      <w:bookmarkEnd w:id="310"/>
    </w:p>
    <w:p w14:paraId="148D49B0" w14:textId="4B2D7D41" w:rsidR="00CE52FE" w:rsidRPr="00CE52FE" w:rsidRDefault="00ED6469" w:rsidP="00F0717E">
      <w:pPr>
        <w:pStyle w:val="Prrafodelista"/>
        <w:ind w:left="1418" w:firstLine="0"/>
        <w:jc w:val="center"/>
        <w:rPr>
          <w:lang w:val="es-ES"/>
        </w:rPr>
      </w:pPr>
      <w:r>
        <w:rPr>
          <w:noProof/>
        </w:rPr>
        <w:drawing>
          <wp:inline distT="0" distB="0" distL="0" distR="0" wp14:anchorId="2B2B0B78" wp14:editId="3FBD1BD7">
            <wp:extent cx="3619500" cy="2490217"/>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pic:nvPicPr>
                  <pic:blipFill>
                    <a:blip r:embed="rId57">
                      <a:extLst>
                        <a:ext uri="{28A0092B-C50C-407E-A947-70E740481C1C}">
                          <a14:useLocalDpi xmlns:a14="http://schemas.microsoft.com/office/drawing/2010/main" val="0"/>
                        </a:ext>
                      </a:extLst>
                    </a:blip>
                    <a:stretch>
                      <a:fillRect/>
                    </a:stretch>
                  </pic:blipFill>
                  <pic:spPr>
                    <a:xfrm>
                      <a:off x="0" y="0"/>
                      <a:ext cx="3619500" cy="2490217"/>
                    </a:xfrm>
                    <a:prstGeom prst="rect">
                      <a:avLst/>
                    </a:prstGeom>
                  </pic:spPr>
                </pic:pic>
              </a:graphicData>
            </a:graphic>
          </wp:inline>
        </w:drawing>
      </w:r>
    </w:p>
    <w:p w14:paraId="03B39E44" w14:textId="7712F4C6" w:rsidR="00CE52FE" w:rsidRPr="00E0265E" w:rsidRDefault="00CE52FE" w:rsidP="00F0717E">
      <w:pPr>
        <w:pStyle w:val="Prrafodelista"/>
        <w:tabs>
          <w:tab w:val="left" w:pos="4485"/>
        </w:tabs>
        <w:ind w:left="1560" w:firstLine="0"/>
        <w:jc w:val="center"/>
        <w:rPr>
          <w:sz w:val="20"/>
          <w:szCs w:val="20"/>
          <w:lang w:val="es-ES"/>
        </w:rPr>
      </w:pPr>
      <w:r w:rsidRPr="00E0265E">
        <w:rPr>
          <w:sz w:val="20"/>
          <w:szCs w:val="20"/>
          <w:lang w:val="es-ES"/>
        </w:rPr>
        <w:t xml:space="preserve">Fuente: </w:t>
      </w:r>
      <w:sdt>
        <w:sdtPr>
          <w:rPr>
            <w:sz w:val="20"/>
            <w:szCs w:val="20"/>
            <w:lang w:val="es-ES"/>
          </w:rPr>
          <w:id w:val="-1129618538"/>
          <w:citation/>
        </w:sdtPr>
        <w:sdtEndPr/>
        <w:sdtContent>
          <w:r w:rsidRPr="00E0265E">
            <w:rPr>
              <w:sz w:val="20"/>
              <w:szCs w:val="20"/>
              <w:lang w:val="es-ES"/>
            </w:rPr>
            <w:fldChar w:fldCharType="begin"/>
          </w:r>
          <w:r w:rsidRPr="00E0265E">
            <w:rPr>
              <w:sz w:val="20"/>
              <w:szCs w:val="20"/>
              <w:lang w:val="es-ES"/>
            </w:rPr>
            <w:instrText xml:space="preserve"> CITATION Sta19 \l 2058 </w:instrText>
          </w:r>
          <w:r w:rsidRPr="00E0265E">
            <w:rPr>
              <w:sz w:val="20"/>
              <w:szCs w:val="20"/>
              <w:lang w:val="es-ES"/>
            </w:rPr>
            <w:fldChar w:fldCharType="separate"/>
          </w:r>
          <w:r w:rsidR="00556A92" w:rsidRPr="00556A92">
            <w:rPr>
              <w:noProof/>
              <w:sz w:val="20"/>
              <w:szCs w:val="20"/>
              <w:lang w:val="es-ES"/>
            </w:rPr>
            <w:t>(Stackoverflow, 2019)</w:t>
          </w:r>
          <w:r w:rsidRPr="00E0265E">
            <w:rPr>
              <w:sz w:val="20"/>
              <w:szCs w:val="20"/>
              <w:lang w:val="es-ES"/>
            </w:rPr>
            <w:fldChar w:fldCharType="end"/>
          </w:r>
        </w:sdtContent>
      </w:sdt>
    </w:p>
    <w:p w14:paraId="3BFE2473" w14:textId="77777777" w:rsidR="0056043B" w:rsidRDefault="0056043B" w:rsidP="0032323C">
      <w:pPr>
        <w:pStyle w:val="Prrafodelista"/>
        <w:tabs>
          <w:tab w:val="left" w:pos="4485"/>
        </w:tabs>
        <w:ind w:left="1560" w:firstLine="0"/>
        <w:rPr>
          <w:lang w:val="es-ES"/>
        </w:rPr>
      </w:pPr>
    </w:p>
    <w:p w14:paraId="1F520353" w14:textId="49A56042" w:rsidR="00884EF3" w:rsidRPr="00A04368" w:rsidRDefault="00F4682D" w:rsidP="00A04368">
      <w:pPr>
        <w:pStyle w:val="Prrafodelista"/>
        <w:tabs>
          <w:tab w:val="left" w:pos="4485"/>
        </w:tabs>
        <w:ind w:left="1560" w:firstLine="0"/>
        <w:rPr>
          <w:lang w:val="es-ES"/>
        </w:rPr>
      </w:pPr>
      <w:r>
        <w:rPr>
          <w:lang w:val="es-ES"/>
        </w:rPr>
        <w:t xml:space="preserve">Por tanto, luego de la evaluación </w:t>
      </w:r>
      <w:r w:rsidR="00FF1F6A">
        <w:rPr>
          <w:lang w:val="es-ES"/>
        </w:rPr>
        <w:t xml:space="preserve">realizada a los diversos frameworks y </w:t>
      </w:r>
      <w:r w:rsidR="00672E1F">
        <w:rPr>
          <w:lang w:val="es-ES"/>
        </w:rPr>
        <w:t xml:space="preserve">apoyándose en las estadísticas proporcionadas por stackoverflow, se determina que la herramienta idónea para llevar a cabo la implementación es Angular, ya que existe </w:t>
      </w:r>
      <w:r w:rsidR="00512640">
        <w:rPr>
          <w:lang w:val="es-ES"/>
        </w:rPr>
        <w:t xml:space="preserve">una mejor estructura en sus componentes y ofrece mejores estrategias de seguridad las cuales aportarán sustancialmente a ofrecer un sistema seguro. Cabe mencionar que la plataforma de transformación digital </w:t>
      </w:r>
      <w:r w:rsidR="006A15FB">
        <w:rPr>
          <w:lang w:val="es-ES"/>
        </w:rPr>
        <w:t xml:space="preserve">provista por la Superintendencia de Administración </w:t>
      </w:r>
      <w:r w:rsidR="00090F66">
        <w:rPr>
          <w:lang w:val="es-ES"/>
        </w:rPr>
        <w:t>Tributaria</w:t>
      </w:r>
      <w:r w:rsidR="006A15FB">
        <w:rPr>
          <w:lang w:val="es-ES"/>
        </w:rPr>
        <w:t xml:space="preserve"> </w:t>
      </w:r>
      <w:r w:rsidR="00512640">
        <w:rPr>
          <w:lang w:val="es-ES"/>
        </w:rPr>
        <w:t xml:space="preserve">ofrece dentro de las herramientas provistas </w:t>
      </w:r>
      <w:r w:rsidR="006A15FB">
        <w:rPr>
          <w:lang w:val="es-ES"/>
        </w:rPr>
        <w:t xml:space="preserve">un </w:t>
      </w:r>
      <w:r w:rsidR="00090F66">
        <w:rPr>
          <w:lang w:val="es-ES"/>
        </w:rPr>
        <w:t>F</w:t>
      </w:r>
      <w:r w:rsidR="006A15FB">
        <w:rPr>
          <w:lang w:val="es-ES"/>
        </w:rPr>
        <w:t xml:space="preserve">ramework de desarrollo ágil adaptable con el software </w:t>
      </w:r>
      <w:r w:rsidR="00002725">
        <w:rPr>
          <w:lang w:val="es-ES"/>
        </w:rPr>
        <w:t>de gestor de flujos</w:t>
      </w:r>
      <w:r w:rsidR="00A81CF8">
        <w:rPr>
          <w:lang w:val="es-ES"/>
        </w:rPr>
        <w:t xml:space="preserve"> (Alfresco Process Services)</w:t>
      </w:r>
    </w:p>
    <w:p w14:paraId="1055187F" w14:textId="2B997F4E" w:rsidR="00945ADD" w:rsidRPr="00826548" w:rsidRDefault="00945ADD" w:rsidP="000358C1">
      <w:pPr>
        <w:rPr>
          <w:rFonts w:cs="Times New Roman"/>
          <w:szCs w:val="24"/>
          <w:lang w:val="es-ES"/>
        </w:rPr>
      </w:pPr>
    </w:p>
    <w:p w14:paraId="2A25277F" w14:textId="77777777" w:rsidR="007C0038" w:rsidRPr="00826548" w:rsidRDefault="007C0038" w:rsidP="007C0038">
      <w:pPr>
        <w:pStyle w:val="Ttulo1"/>
        <w:ind w:left="432"/>
        <w:rPr>
          <w:rFonts w:cs="Times New Roman"/>
          <w:szCs w:val="24"/>
          <w:lang w:val="es-ES"/>
        </w:rPr>
      </w:pPr>
      <w:bookmarkStart w:id="311" w:name="_Toc63378977"/>
      <w:r w:rsidRPr="00826548">
        <w:rPr>
          <w:rFonts w:cs="Times New Roman"/>
          <w:szCs w:val="24"/>
          <w:lang w:val="es-ES"/>
        </w:rPr>
        <w:t>CAPÍTULO V.</w:t>
      </w:r>
      <w:bookmarkEnd w:id="311"/>
    </w:p>
    <w:p w14:paraId="6E68FEE3" w14:textId="79C3FE22" w:rsidR="007C0038" w:rsidRDefault="007C0038" w:rsidP="00F971EB">
      <w:pPr>
        <w:pStyle w:val="Ttulo1"/>
        <w:numPr>
          <w:ilvl w:val="0"/>
          <w:numId w:val="77"/>
        </w:numPr>
        <w:rPr>
          <w:rFonts w:cs="Times New Roman"/>
          <w:szCs w:val="24"/>
          <w:lang w:val="es-ES"/>
        </w:rPr>
      </w:pPr>
      <w:bookmarkStart w:id="312" w:name="_Toc63378978"/>
      <w:r>
        <w:rPr>
          <w:rFonts w:cs="Times New Roman"/>
          <w:szCs w:val="24"/>
          <w:lang w:val="es-ES"/>
        </w:rPr>
        <w:t>RESULTADOS</w:t>
      </w:r>
      <w:bookmarkEnd w:id="312"/>
    </w:p>
    <w:p w14:paraId="482B9C9F" w14:textId="5A15D3FD" w:rsidR="00786DE4" w:rsidRDefault="00F971EB" w:rsidP="00786DE4">
      <w:pPr>
        <w:pStyle w:val="Ttulo2"/>
        <w:rPr>
          <w:rFonts w:cs="Times New Roman"/>
          <w:szCs w:val="24"/>
          <w:lang w:val="es-ES"/>
        </w:rPr>
      </w:pPr>
      <w:bookmarkStart w:id="313" w:name="_Toc63378979"/>
      <w:r>
        <w:rPr>
          <w:rFonts w:cs="Times New Roman"/>
          <w:szCs w:val="24"/>
          <w:lang w:val="es-ES"/>
        </w:rPr>
        <w:t xml:space="preserve">6.1. </w:t>
      </w:r>
      <w:r w:rsidR="00786DE4">
        <w:rPr>
          <w:rFonts w:cs="Times New Roman"/>
          <w:szCs w:val="24"/>
          <w:lang w:val="es-ES"/>
        </w:rPr>
        <w:t>Antecedentes</w:t>
      </w:r>
      <w:bookmarkEnd w:id="313"/>
    </w:p>
    <w:p w14:paraId="1D16B749" w14:textId="229DC125" w:rsidR="00786DE4" w:rsidRPr="00786DE4" w:rsidRDefault="00C662AE" w:rsidP="00786DE4">
      <w:pPr>
        <w:rPr>
          <w:lang w:val="es-ES"/>
        </w:rPr>
      </w:pPr>
      <w:r>
        <w:rPr>
          <w:lang w:val="es-ES"/>
        </w:rPr>
        <w:t>Actualmente los procesos de traslado de la Superintendencia de Administración Tributaria a</w:t>
      </w:r>
      <w:r w:rsidR="00E95EAA">
        <w:rPr>
          <w:lang w:val="es-ES"/>
        </w:rPr>
        <w:t xml:space="preserve">l Ministerio Público suelen </w:t>
      </w:r>
      <w:r w:rsidR="007D1AFD">
        <w:rPr>
          <w:lang w:val="es-ES"/>
        </w:rPr>
        <w:t>demorarse</w:t>
      </w:r>
      <w:r w:rsidR="00A44F6A">
        <w:rPr>
          <w:lang w:val="es-ES"/>
        </w:rPr>
        <w:t xml:space="preserve"> demasiado</w:t>
      </w:r>
      <w:r w:rsidR="00E95EAA">
        <w:rPr>
          <w:lang w:val="es-ES"/>
        </w:rPr>
        <w:t>, esto de</w:t>
      </w:r>
      <w:r w:rsidR="00FB1D50">
        <w:rPr>
          <w:lang w:val="es-ES"/>
        </w:rPr>
        <w:t>bido</w:t>
      </w:r>
      <w:r w:rsidR="00E95EAA">
        <w:rPr>
          <w:lang w:val="es-ES"/>
        </w:rPr>
        <w:t xml:space="preserve"> a que </w:t>
      </w:r>
      <w:r w:rsidR="00A44F6A">
        <w:rPr>
          <w:lang w:val="es-ES"/>
        </w:rPr>
        <w:t xml:space="preserve">los requerimientos de información presentados por el ente investigador </w:t>
      </w:r>
      <w:r w:rsidR="00B8622B">
        <w:rPr>
          <w:lang w:val="es-ES"/>
        </w:rPr>
        <w:t>suelen llegar a ser muy ambiguos , esto conlleva a que los</w:t>
      </w:r>
      <w:r w:rsidR="00FB1D50">
        <w:rPr>
          <w:lang w:val="es-ES"/>
        </w:rPr>
        <w:t xml:space="preserve"> procedimiento</w:t>
      </w:r>
      <w:r w:rsidR="00B8622B">
        <w:rPr>
          <w:lang w:val="es-ES"/>
        </w:rPr>
        <w:t>s</w:t>
      </w:r>
      <w:r w:rsidR="00FB1D50">
        <w:rPr>
          <w:lang w:val="es-ES"/>
        </w:rPr>
        <w:t xml:space="preserve"> de </w:t>
      </w:r>
      <w:r w:rsidR="00D4194B">
        <w:rPr>
          <w:lang w:val="es-ES"/>
        </w:rPr>
        <w:t>búsqueda</w:t>
      </w:r>
      <w:r w:rsidR="00023DEC">
        <w:rPr>
          <w:lang w:val="es-ES"/>
        </w:rPr>
        <w:t xml:space="preserve"> en las d</w:t>
      </w:r>
      <w:r w:rsidR="008911FF">
        <w:rPr>
          <w:lang w:val="es-ES"/>
        </w:rPr>
        <w:t xml:space="preserve">iversas áreas </w:t>
      </w:r>
      <w:r w:rsidR="00B024B1">
        <w:rPr>
          <w:lang w:val="es-ES"/>
        </w:rPr>
        <w:t>puedan</w:t>
      </w:r>
      <w:r w:rsidR="00BA4C8E">
        <w:rPr>
          <w:lang w:val="es-ES"/>
        </w:rPr>
        <w:t xml:space="preserve"> llegar a ser muy </w:t>
      </w:r>
      <w:r w:rsidR="00BA4C8E">
        <w:rPr>
          <w:lang w:val="es-ES"/>
        </w:rPr>
        <w:lastRenderedPageBreak/>
        <w:t>tardado</w:t>
      </w:r>
      <w:r w:rsidR="001D0A70">
        <w:rPr>
          <w:lang w:val="es-ES"/>
        </w:rPr>
        <w:t>s</w:t>
      </w:r>
      <w:r w:rsidR="00BA4C8E">
        <w:rPr>
          <w:lang w:val="es-ES"/>
        </w:rPr>
        <w:t xml:space="preserve">, sumando a esto </w:t>
      </w:r>
      <w:r w:rsidR="00FC1818">
        <w:rPr>
          <w:lang w:val="es-ES"/>
        </w:rPr>
        <w:t xml:space="preserve">que </w:t>
      </w:r>
      <w:r w:rsidR="00DE15E6">
        <w:rPr>
          <w:lang w:val="es-ES"/>
        </w:rPr>
        <w:t xml:space="preserve">en muchos casos es solicitada la información original, por lo cual es necesario </w:t>
      </w:r>
      <w:r w:rsidR="00C453BB">
        <w:rPr>
          <w:lang w:val="es-ES"/>
        </w:rPr>
        <w:t xml:space="preserve">generar una copia de forma física, lo cual implica </w:t>
      </w:r>
      <w:r w:rsidR="007D0B02">
        <w:rPr>
          <w:lang w:val="es-ES"/>
        </w:rPr>
        <w:t>tiempo</w:t>
      </w:r>
      <w:r w:rsidR="00193F67">
        <w:rPr>
          <w:lang w:val="es-ES"/>
        </w:rPr>
        <w:t xml:space="preserve">, </w:t>
      </w:r>
      <w:r w:rsidR="007D0B02">
        <w:rPr>
          <w:lang w:val="es-ES"/>
        </w:rPr>
        <w:t xml:space="preserve">así como aumento de los gastos operativos </w:t>
      </w:r>
      <w:r w:rsidR="00193F67">
        <w:rPr>
          <w:lang w:val="es-ES"/>
        </w:rPr>
        <w:t>con respecto a</w:t>
      </w:r>
      <w:r w:rsidR="007D0B02">
        <w:rPr>
          <w:lang w:val="es-ES"/>
        </w:rPr>
        <w:t xml:space="preserve"> papelería</w:t>
      </w:r>
      <w:r w:rsidR="001D0A70">
        <w:rPr>
          <w:lang w:val="es-ES"/>
        </w:rPr>
        <w:t>.</w:t>
      </w:r>
      <w:r w:rsidR="0024053E">
        <w:rPr>
          <w:lang w:val="es-ES"/>
        </w:rPr>
        <w:t xml:space="preserve"> </w:t>
      </w:r>
      <w:r w:rsidR="00781026">
        <w:rPr>
          <w:lang w:val="es-ES"/>
        </w:rPr>
        <w:t>La información trasladada</w:t>
      </w:r>
      <w:r w:rsidR="00871527">
        <w:rPr>
          <w:lang w:val="es-ES"/>
        </w:rPr>
        <w:t xml:space="preserve"> a través de</w:t>
      </w:r>
      <w:r w:rsidR="00781026">
        <w:rPr>
          <w:lang w:val="es-ES"/>
        </w:rPr>
        <w:t xml:space="preserve"> forma física </w:t>
      </w:r>
      <w:r w:rsidR="00871527">
        <w:rPr>
          <w:lang w:val="es-ES"/>
        </w:rPr>
        <w:t xml:space="preserve">en un alto porcentaje </w:t>
      </w:r>
      <w:r w:rsidR="0081592F">
        <w:rPr>
          <w:lang w:val="es-ES"/>
        </w:rPr>
        <w:t>requiere ser</w:t>
      </w:r>
      <w:r w:rsidR="00871527">
        <w:rPr>
          <w:lang w:val="es-ES"/>
        </w:rPr>
        <w:t xml:space="preserve"> certificada</w:t>
      </w:r>
      <w:r w:rsidR="00E9280E">
        <w:rPr>
          <w:lang w:val="es-ES"/>
        </w:rPr>
        <w:t xml:space="preserve">, </w:t>
      </w:r>
      <w:r w:rsidR="00C61AED">
        <w:rPr>
          <w:lang w:val="es-ES"/>
        </w:rPr>
        <w:t>dicha acción genera un impacto en el tiempo disponible par</w:t>
      </w:r>
      <w:r w:rsidR="007245BB">
        <w:rPr>
          <w:lang w:val="es-ES"/>
        </w:rPr>
        <w:t>a responder al requerimiento presentado.</w:t>
      </w:r>
    </w:p>
    <w:p w14:paraId="1379F152" w14:textId="77777777" w:rsidR="00786DE4" w:rsidRPr="00786DE4" w:rsidRDefault="00786DE4" w:rsidP="00786DE4">
      <w:pPr>
        <w:rPr>
          <w:lang w:val="es-ES"/>
        </w:rPr>
      </w:pPr>
    </w:p>
    <w:p w14:paraId="4D073CCE" w14:textId="1E5F3451" w:rsidR="007C0038" w:rsidRDefault="007B465A" w:rsidP="00FE588F">
      <w:pPr>
        <w:pStyle w:val="Ttulo2"/>
        <w:rPr>
          <w:rFonts w:cs="Times New Roman"/>
          <w:szCs w:val="24"/>
          <w:lang w:val="es-ES"/>
        </w:rPr>
      </w:pPr>
      <w:bookmarkStart w:id="314" w:name="_Toc63378980"/>
      <w:r>
        <w:rPr>
          <w:rFonts w:cs="Times New Roman"/>
          <w:szCs w:val="24"/>
          <w:lang w:val="es-ES"/>
        </w:rPr>
        <w:t xml:space="preserve">6.2. </w:t>
      </w:r>
      <w:r w:rsidR="00FE588F">
        <w:rPr>
          <w:rFonts w:cs="Times New Roman"/>
          <w:szCs w:val="24"/>
          <w:lang w:val="es-ES"/>
        </w:rPr>
        <w:t>Cumplimiento del alcance</w:t>
      </w:r>
      <w:r w:rsidR="006B4DF8">
        <w:rPr>
          <w:rFonts w:cs="Times New Roman"/>
          <w:szCs w:val="24"/>
          <w:lang w:val="es-ES"/>
        </w:rPr>
        <w:t>.</w:t>
      </w:r>
      <w:bookmarkEnd w:id="314"/>
    </w:p>
    <w:p w14:paraId="178BCF15" w14:textId="77777777" w:rsidR="00FE5EE9" w:rsidRPr="00826548" w:rsidRDefault="00FE5EE9" w:rsidP="00FE5EE9">
      <w:pPr>
        <w:pStyle w:val="Prrafodelista"/>
        <w:numPr>
          <w:ilvl w:val="0"/>
          <w:numId w:val="21"/>
        </w:numPr>
        <w:rPr>
          <w:rFonts w:cs="Times New Roman"/>
          <w:szCs w:val="24"/>
          <w:lang w:val="es-ES"/>
        </w:rPr>
      </w:pPr>
      <w:r w:rsidRPr="00826548">
        <w:rPr>
          <w:rFonts w:cs="Times New Roman"/>
          <w:szCs w:val="24"/>
          <w:lang w:val="es-ES"/>
        </w:rPr>
        <w:t>Se realizará el desarrollo de una herramienta tecnológica que permita una gestión electrónica en el intercambio de expedientes entre la Superintendencia de Administración Tributaria y el Ministerio Público.</w:t>
      </w:r>
    </w:p>
    <w:p w14:paraId="699404CC" w14:textId="77777777" w:rsidR="00FE5EE9" w:rsidRPr="00826548" w:rsidRDefault="00FE5EE9" w:rsidP="00FE5EE9">
      <w:pPr>
        <w:pStyle w:val="Prrafodelista"/>
        <w:numPr>
          <w:ilvl w:val="0"/>
          <w:numId w:val="21"/>
        </w:numPr>
        <w:rPr>
          <w:rFonts w:cs="Times New Roman"/>
          <w:szCs w:val="24"/>
          <w:lang w:val="es-ES"/>
        </w:rPr>
      </w:pPr>
      <w:r w:rsidRPr="00826548">
        <w:rPr>
          <w:rFonts w:cs="Times New Roman"/>
          <w:szCs w:val="24"/>
          <w:lang w:val="es-ES"/>
        </w:rPr>
        <w:t>Se realizará un análisis con el fin de determinar las tareas del proceso en la cual requerirá intervención de firma electrónica</w:t>
      </w:r>
    </w:p>
    <w:p w14:paraId="6E88F616" w14:textId="77777777" w:rsidR="00FE5EE9" w:rsidRPr="00826548" w:rsidRDefault="00FE5EE9" w:rsidP="00FE5EE9">
      <w:pPr>
        <w:pStyle w:val="Prrafodelista"/>
        <w:numPr>
          <w:ilvl w:val="0"/>
          <w:numId w:val="21"/>
        </w:numPr>
        <w:rPr>
          <w:rFonts w:cs="Times New Roman"/>
          <w:szCs w:val="24"/>
          <w:lang w:val="es-ES"/>
        </w:rPr>
      </w:pPr>
      <w:r w:rsidRPr="00826548">
        <w:rPr>
          <w:rFonts w:cs="Times New Roman"/>
          <w:szCs w:val="24"/>
          <w:lang w:val="es-ES"/>
        </w:rPr>
        <w:t>Se promoverá un sistema que trabaje bajo la figura de un expediente por ciudadano</w:t>
      </w:r>
    </w:p>
    <w:p w14:paraId="1755A8C6" w14:textId="77777777" w:rsidR="00FE5EE9" w:rsidRPr="00826548" w:rsidRDefault="00FE5EE9" w:rsidP="00FE5EE9">
      <w:pPr>
        <w:pStyle w:val="Prrafodelista"/>
        <w:numPr>
          <w:ilvl w:val="0"/>
          <w:numId w:val="21"/>
        </w:numPr>
        <w:rPr>
          <w:rFonts w:cs="Times New Roman"/>
          <w:szCs w:val="24"/>
          <w:lang w:val="es-ES"/>
        </w:rPr>
      </w:pPr>
      <w:r w:rsidRPr="00826548">
        <w:rPr>
          <w:rFonts w:cs="Times New Roman"/>
          <w:szCs w:val="24"/>
          <w:lang w:val="es-ES"/>
        </w:rPr>
        <w:t>Reducir por medio de la implementación de TIC los tiempos de gestión en los procesos</w:t>
      </w:r>
    </w:p>
    <w:p w14:paraId="6D884BD1" w14:textId="77777777" w:rsidR="00FE588F" w:rsidRPr="00FE588F" w:rsidRDefault="00FE588F" w:rsidP="00FE588F">
      <w:pPr>
        <w:rPr>
          <w:lang w:val="es-ES"/>
        </w:rPr>
      </w:pPr>
    </w:p>
    <w:p w14:paraId="226BD427" w14:textId="52127540" w:rsidR="00FE588F" w:rsidRDefault="0067448F" w:rsidP="00FE588F">
      <w:pPr>
        <w:pStyle w:val="Ttulo2"/>
        <w:rPr>
          <w:rFonts w:cs="Times New Roman"/>
          <w:szCs w:val="24"/>
          <w:lang w:val="es-ES"/>
        </w:rPr>
      </w:pPr>
      <w:bookmarkStart w:id="315" w:name="_Toc63378981"/>
      <w:r>
        <w:rPr>
          <w:rFonts w:cs="Times New Roman"/>
          <w:szCs w:val="24"/>
          <w:lang w:val="es-ES"/>
        </w:rPr>
        <w:t xml:space="preserve">6.3. </w:t>
      </w:r>
      <w:r w:rsidR="00FE588F">
        <w:rPr>
          <w:rFonts w:cs="Times New Roman"/>
          <w:szCs w:val="24"/>
          <w:lang w:val="es-ES"/>
        </w:rPr>
        <w:t>Planteamiento de la solución</w:t>
      </w:r>
      <w:r w:rsidR="006B4DF8">
        <w:rPr>
          <w:rFonts w:cs="Times New Roman"/>
          <w:szCs w:val="24"/>
          <w:lang w:val="es-ES"/>
        </w:rPr>
        <w:t>.</w:t>
      </w:r>
      <w:bookmarkEnd w:id="315"/>
    </w:p>
    <w:p w14:paraId="6114DA9A" w14:textId="29830AA3" w:rsidR="00243D90" w:rsidRPr="00826548" w:rsidRDefault="002859BB" w:rsidP="00243D90">
      <w:pPr>
        <w:ind w:firstLine="0"/>
        <w:rPr>
          <w:rFonts w:cs="Times New Roman"/>
          <w:szCs w:val="24"/>
          <w:lang w:val="es-ES"/>
        </w:rPr>
      </w:pPr>
      <w:r>
        <w:rPr>
          <w:rFonts w:cs="Times New Roman"/>
          <w:szCs w:val="24"/>
          <w:lang w:val="es-ES"/>
        </w:rPr>
        <w:t xml:space="preserve">     </w:t>
      </w:r>
      <w:r w:rsidR="00243D90" w:rsidRPr="00826548">
        <w:rPr>
          <w:rFonts w:cs="Times New Roman"/>
          <w:szCs w:val="24"/>
          <w:lang w:val="es-ES"/>
        </w:rPr>
        <w:t>La demora presentada en la en la resolución de los expedientes asociados a procesos de investigación es un problema que persiste en diversas instituciones de gobierno, existen diversos factores que originan dicha problemática entre los cuales es posible mencionar, documentos extensos, descentralización en los folios que integran los expedientes, así como procesos altamente complejos que se realizan debido a la confidencialidad de los documentos en cuestión.</w:t>
      </w:r>
    </w:p>
    <w:p w14:paraId="781329BF" w14:textId="77777777" w:rsidR="00243D90" w:rsidRPr="00826548" w:rsidRDefault="00243D90" w:rsidP="00243D90">
      <w:pPr>
        <w:ind w:firstLine="0"/>
        <w:rPr>
          <w:rFonts w:cs="Times New Roman"/>
          <w:szCs w:val="24"/>
          <w:lang w:val="es-ES"/>
        </w:rPr>
      </w:pPr>
      <w:r w:rsidRPr="00826548">
        <w:rPr>
          <w:rFonts w:cs="Times New Roman"/>
          <w:szCs w:val="24"/>
          <w:lang w:val="es-ES"/>
        </w:rPr>
        <w:t xml:space="preserve">     Los profesionales encargados de realizar las gestiones relativas a dar respuesta a la solicitud de expedientes cuentan con una tarea compleja y extensa, esto debido a que al no existir una fuente única de información para resolver los requerimientos presentados deben darse a la tarea de la localización de todos los documentos relativos al ciudadano que existan dentro de la institución.</w:t>
      </w:r>
    </w:p>
    <w:p w14:paraId="1235827F" w14:textId="77777777" w:rsidR="00243D90" w:rsidRPr="00826548" w:rsidRDefault="00243D90" w:rsidP="00243D90">
      <w:pPr>
        <w:ind w:firstLine="0"/>
        <w:rPr>
          <w:rFonts w:cs="Times New Roman"/>
          <w:szCs w:val="24"/>
          <w:lang w:val="es-ES"/>
        </w:rPr>
      </w:pPr>
      <w:r w:rsidRPr="00826548">
        <w:rPr>
          <w:rFonts w:cs="Times New Roman"/>
          <w:szCs w:val="24"/>
          <w:lang w:val="es-ES"/>
        </w:rPr>
        <w:t xml:space="preserve">     Por lo que al evaluar los factores influyentes en esta problemática es posible percibir la ausencia de Tecnologías de Información y Comunicación en los procesos de intercambio de </w:t>
      </w:r>
      <w:r w:rsidRPr="00826548">
        <w:rPr>
          <w:rFonts w:cs="Times New Roman"/>
          <w:szCs w:val="24"/>
          <w:lang w:val="es-ES"/>
        </w:rPr>
        <w:lastRenderedPageBreak/>
        <w:t xml:space="preserve">expedientes en instituciones gubernamentales, ya que al no contar con herramientas que permitan la gestión eficaz de procesos y adicionando a esto que aun dichas gestiones se realizan de forma física es posible notar lentitud en la resolución de este tipo de procedimientos. </w:t>
      </w:r>
    </w:p>
    <w:p w14:paraId="1059D389" w14:textId="77777777" w:rsidR="00243D90" w:rsidRPr="00243D90" w:rsidRDefault="00243D90" w:rsidP="00243D90">
      <w:pPr>
        <w:rPr>
          <w:lang w:val="es-ES"/>
        </w:rPr>
      </w:pPr>
    </w:p>
    <w:p w14:paraId="04CD63C6" w14:textId="471C9604" w:rsidR="00FE588F" w:rsidRDefault="0067448F" w:rsidP="00FE588F">
      <w:pPr>
        <w:pStyle w:val="Ttulo2"/>
        <w:rPr>
          <w:rFonts w:cs="Times New Roman"/>
          <w:szCs w:val="24"/>
          <w:lang w:val="es-ES"/>
        </w:rPr>
      </w:pPr>
      <w:bookmarkStart w:id="316" w:name="_Toc63378982"/>
      <w:r>
        <w:rPr>
          <w:rFonts w:cs="Times New Roman"/>
          <w:szCs w:val="24"/>
          <w:lang w:val="es-ES"/>
        </w:rPr>
        <w:t xml:space="preserve">6.4. </w:t>
      </w:r>
      <w:r w:rsidR="00FE588F">
        <w:rPr>
          <w:rFonts w:cs="Times New Roman"/>
          <w:szCs w:val="24"/>
          <w:lang w:val="es-ES"/>
        </w:rPr>
        <w:t>Validación de los objetivos</w:t>
      </w:r>
      <w:r w:rsidR="006B4DF8">
        <w:rPr>
          <w:rFonts w:cs="Times New Roman"/>
          <w:szCs w:val="24"/>
          <w:lang w:val="es-ES"/>
        </w:rPr>
        <w:t>.</w:t>
      </w:r>
      <w:bookmarkEnd w:id="316"/>
    </w:p>
    <w:p w14:paraId="434C19F0" w14:textId="454E3ED7" w:rsidR="00E25EFC" w:rsidRPr="00826548" w:rsidRDefault="0067448F" w:rsidP="00E25EFC">
      <w:pPr>
        <w:pStyle w:val="Ttulo3"/>
        <w:ind w:left="142"/>
        <w:rPr>
          <w:rFonts w:cs="Times New Roman"/>
          <w:lang w:val="es-ES"/>
        </w:rPr>
      </w:pPr>
      <w:bookmarkStart w:id="317" w:name="_Toc63378983"/>
      <w:r>
        <w:rPr>
          <w:rFonts w:cs="Times New Roman"/>
          <w:lang w:val="es-ES"/>
        </w:rPr>
        <w:t xml:space="preserve">6.4.1. </w:t>
      </w:r>
      <w:r w:rsidR="00E25EFC" w:rsidRPr="00826548">
        <w:rPr>
          <w:rFonts w:cs="Times New Roman"/>
          <w:lang w:val="es-ES"/>
        </w:rPr>
        <w:t>Objetivo general.</w:t>
      </w:r>
      <w:bookmarkEnd w:id="317"/>
    </w:p>
    <w:p w14:paraId="598BEE58" w14:textId="77777777" w:rsidR="00E25EFC" w:rsidRPr="00826548" w:rsidRDefault="00E25EFC" w:rsidP="00E25EFC">
      <w:pPr>
        <w:rPr>
          <w:rFonts w:cs="Times New Roman"/>
          <w:szCs w:val="24"/>
          <w:lang w:val="es-ES"/>
        </w:rPr>
      </w:pPr>
      <w:r w:rsidRPr="00826548">
        <w:rPr>
          <w:rFonts w:cs="Times New Roman"/>
          <w:szCs w:val="24"/>
          <w:lang w:val="es-ES"/>
        </w:rPr>
        <w:t>Reducir las incidencias en altos tiempos de respuesta en la Superintendencia de Administración Tributaria.</w:t>
      </w:r>
    </w:p>
    <w:p w14:paraId="68437DDC" w14:textId="1D2746B0" w:rsidR="00E25EFC" w:rsidRPr="00826548" w:rsidRDefault="0067448F" w:rsidP="0067448F">
      <w:pPr>
        <w:pStyle w:val="Ttulo3"/>
        <w:ind w:left="142"/>
        <w:rPr>
          <w:rFonts w:cs="Times New Roman"/>
          <w:lang w:val="es-ES"/>
        </w:rPr>
      </w:pPr>
      <w:bookmarkStart w:id="318" w:name="_Toc63378984"/>
      <w:r>
        <w:rPr>
          <w:rFonts w:cs="Times New Roman"/>
          <w:lang w:val="es-ES"/>
        </w:rPr>
        <w:t xml:space="preserve">6.4.2. </w:t>
      </w:r>
      <w:r w:rsidR="00E25EFC" w:rsidRPr="00826548">
        <w:rPr>
          <w:rFonts w:cs="Times New Roman"/>
          <w:lang w:val="es-ES"/>
        </w:rPr>
        <w:t>Objetivos específicos.</w:t>
      </w:r>
      <w:bookmarkEnd w:id="318"/>
    </w:p>
    <w:p w14:paraId="79AAD065" w14:textId="33AAEFFC" w:rsidR="005730CA" w:rsidRPr="00613241" w:rsidRDefault="00E25EFC" w:rsidP="00613241">
      <w:pPr>
        <w:rPr>
          <w:lang w:val="es-ES"/>
        </w:rPr>
      </w:pPr>
      <w:r w:rsidRPr="00826548">
        <w:rPr>
          <w:rFonts w:cs="Times New Roman"/>
          <w:szCs w:val="24"/>
          <w:lang w:val="es-ES"/>
        </w:rPr>
        <w:t>Eficiencia en la resolución de procesos de investigación a cargo del Ministerio Público</w:t>
      </w:r>
    </w:p>
    <w:p w14:paraId="371F0FDC" w14:textId="70DB079D" w:rsidR="0056043B" w:rsidRDefault="00AB5F56" w:rsidP="00613241">
      <w:pPr>
        <w:pStyle w:val="Ttulo2"/>
        <w:numPr>
          <w:ilvl w:val="1"/>
          <w:numId w:val="77"/>
        </w:numPr>
        <w:ind w:left="426" w:hanging="426"/>
        <w:rPr>
          <w:rFonts w:cs="Times New Roman"/>
          <w:szCs w:val="24"/>
          <w:lang w:val="es-ES"/>
        </w:rPr>
      </w:pPr>
      <w:bookmarkStart w:id="319" w:name="_Toc63378985"/>
      <w:r>
        <w:rPr>
          <w:rFonts w:cs="Times New Roman"/>
          <w:szCs w:val="24"/>
          <w:lang w:val="es-ES"/>
        </w:rPr>
        <w:t>Comparación en</w:t>
      </w:r>
      <w:r w:rsidR="005503E8">
        <w:rPr>
          <w:rFonts w:cs="Times New Roman"/>
          <w:szCs w:val="24"/>
          <w:lang w:val="es-ES"/>
        </w:rPr>
        <w:t xml:space="preserve"> tiempos de respuesta</w:t>
      </w:r>
      <w:r w:rsidR="006B4DF8">
        <w:rPr>
          <w:rFonts w:cs="Times New Roman"/>
          <w:szCs w:val="24"/>
          <w:lang w:val="es-ES"/>
        </w:rPr>
        <w:t>.</w:t>
      </w:r>
      <w:bookmarkEnd w:id="319"/>
    </w:p>
    <w:p w14:paraId="158C2B18" w14:textId="6AA80D13" w:rsidR="00613241" w:rsidRDefault="006A5378" w:rsidP="00613241">
      <w:pPr>
        <w:rPr>
          <w:lang w:val="es-ES"/>
        </w:rPr>
      </w:pPr>
      <w:r>
        <w:rPr>
          <w:lang w:val="es-ES"/>
        </w:rPr>
        <w:t xml:space="preserve">Actualmente el tiempo requerido para brindar atención a una solicitud de información </w:t>
      </w:r>
      <w:r w:rsidR="005F4C1E">
        <w:rPr>
          <w:lang w:val="es-ES"/>
        </w:rPr>
        <w:t xml:space="preserve">es de por lo menos un día, </w:t>
      </w:r>
      <w:r w:rsidR="001C78D8">
        <w:rPr>
          <w:lang w:val="es-ES"/>
        </w:rPr>
        <w:t xml:space="preserve">el cual representa un cien por ciento en el tiempo utilizado para atender el requerimiento, haciendo uso del sistema de intercambio de información se puede percibir una </w:t>
      </w:r>
      <w:r w:rsidR="00EC1EDD">
        <w:rPr>
          <w:lang w:val="es-ES"/>
        </w:rPr>
        <w:t>disminución</w:t>
      </w:r>
      <w:r w:rsidR="001C78D8">
        <w:rPr>
          <w:lang w:val="es-ES"/>
        </w:rPr>
        <w:t xml:space="preserve"> d</w:t>
      </w:r>
      <w:r w:rsidR="00EC1EDD">
        <w:rPr>
          <w:lang w:val="es-ES"/>
        </w:rPr>
        <w:t xml:space="preserve">e por lo menos un </w:t>
      </w:r>
      <w:r w:rsidR="00CA24E3">
        <w:rPr>
          <w:lang w:val="es-ES"/>
        </w:rPr>
        <w:t>noventa y seis por ciento</w:t>
      </w:r>
      <w:r w:rsidR="00EC1EDD">
        <w:rPr>
          <w:lang w:val="es-ES"/>
        </w:rPr>
        <w:t xml:space="preserve"> de tiempo con respecto a lo requerido en un procedimiento físico.</w:t>
      </w:r>
      <w:r w:rsidR="00235E56">
        <w:rPr>
          <w:lang w:val="es-ES"/>
        </w:rPr>
        <w:t xml:space="preserve"> Estas mejoras generadas</w:t>
      </w:r>
      <w:r w:rsidR="003172FA">
        <w:rPr>
          <w:lang w:val="es-ES"/>
        </w:rPr>
        <w:t xml:space="preserve"> ayudarán a fortalecer la</w:t>
      </w:r>
      <w:r w:rsidR="00DB3775">
        <w:rPr>
          <w:lang w:val="es-ES"/>
        </w:rPr>
        <w:t xml:space="preserve"> comunicación directa dentro de la Superintendencia de Administración Tributaria </w:t>
      </w:r>
      <w:r w:rsidR="006D7A51">
        <w:rPr>
          <w:lang w:val="es-ES"/>
        </w:rPr>
        <w:t>y el Ministerio Público</w:t>
      </w:r>
      <w:r w:rsidR="00613241">
        <w:rPr>
          <w:lang w:val="es-ES"/>
        </w:rPr>
        <w:t>.</w:t>
      </w:r>
    </w:p>
    <w:p w14:paraId="4C0A7722" w14:textId="77777777" w:rsidR="00613241" w:rsidRPr="0056043B" w:rsidRDefault="00613241" w:rsidP="00613241">
      <w:pPr>
        <w:rPr>
          <w:lang w:val="es-ES"/>
        </w:rPr>
      </w:pPr>
    </w:p>
    <w:p w14:paraId="6EC4F9A9" w14:textId="430D1FCD" w:rsidR="00CD0754" w:rsidRDefault="00BD5C56" w:rsidP="00CD0754">
      <w:pPr>
        <w:pStyle w:val="Prrafodelista"/>
        <w:spacing w:line="240" w:lineRule="auto"/>
        <w:ind w:left="284" w:firstLine="0"/>
        <w:jc w:val="center"/>
        <w:rPr>
          <w:sz w:val="20"/>
          <w:szCs w:val="20"/>
          <w:lang w:val="es-ES"/>
        </w:rPr>
      </w:pPr>
      <w:bookmarkStart w:id="320" w:name="_Toc55220031"/>
      <w:bookmarkStart w:id="321" w:name="_Toc55220463"/>
      <w:bookmarkStart w:id="322" w:name="_Toc62418866"/>
      <w:r>
        <w:rPr>
          <w:sz w:val="20"/>
          <w:szCs w:val="20"/>
          <w:lang w:val="es-ES"/>
        </w:rPr>
        <w:t>Figura</w:t>
      </w:r>
      <w:r w:rsidR="0056043B" w:rsidRPr="00E0265E">
        <w:rPr>
          <w:sz w:val="20"/>
          <w:szCs w:val="20"/>
          <w:lang w:val="es-ES"/>
        </w:rPr>
        <w:t xml:space="preserve"> </w:t>
      </w:r>
      <w:r w:rsidR="009E2384" w:rsidRPr="00E0265E">
        <w:rPr>
          <w:sz w:val="20"/>
          <w:szCs w:val="20"/>
          <w:lang w:val="es-ES"/>
        </w:rPr>
        <w:fldChar w:fldCharType="begin"/>
      </w:r>
      <w:r w:rsidR="009E2384" w:rsidRPr="00E0265E">
        <w:rPr>
          <w:sz w:val="20"/>
          <w:szCs w:val="20"/>
          <w:lang w:val="es-ES"/>
        </w:rPr>
        <w:instrText xml:space="preserve"> SEQ Ilustración \* ARABIC </w:instrText>
      </w:r>
      <w:r w:rsidR="009E2384" w:rsidRPr="00E0265E">
        <w:rPr>
          <w:sz w:val="20"/>
          <w:szCs w:val="20"/>
          <w:lang w:val="es-ES"/>
        </w:rPr>
        <w:fldChar w:fldCharType="separate"/>
      </w:r>
      <w:r w:rsidR="00434908">
        <w:rPr>
          <w:noProof/>
          <w:sz w:val="20"/>
          <w:szCs w:val="20"/>
          <w:lang w:val="es-ES"/>
        </w:rPr>
        <w:t>24</w:t>
      </w:r>
      <w:r w:rsidR="009E2384" w:rsidRPr="00E0265E">
        <w:rPr>
          <w:sz w:val="20"/>
          <w:szCs w:val="20"/>
          <w:lang w:val="es-ES"/>
        </w:rPr>
        <w:fldChar w:fldCharType="end"/>
      </w:r>
      <w:r w:rsidR="0056043B" w:rsidRPr="00E0265E">
        <w:rPr>
          <w:sz w:val="20"/>
          <w:szCs w:val="20"/>
          <w:lang w:val="es-ES"/>
        </w:rPr>
        <w:t xml:space="preserve">. </w:t>
      </w:r>
    </w:p>
    <w:p w14:paraId="5A59BC29" w14:textId="7EADD9B1" w:rsidR="0056043B" w:rsidRDefault="0056043B" w:rsidP="00CD0754">
      <w:pPr>
        <w:pStyle w:val="Prrafodelista"/>
        <w:spacing w:line="240" w:lineRule="auto"/>
        <w:ind w:left="284" w:firstLine="0"/>
        <w:jc w:val="center"/>
        <w:rPr>
          <w:i/>
          <w:iCs/>
          <w:sz w:val="20"/>
          <w:szCs w:val="20"/>
          <w:lang w:val="es-ES"/>
        </w:rPr>
      </w:pPr>
      <w:r w:rsidRPr="00CD0754">
        <w:rPr>
          <w:i/>
          <w:iCs/>
          <w:sz w:val="20"/>
          <w:szCs w:val="20"/>
          <w:lang w:val="es-ES"/>
        </w:rPr>
        <w:t>Comparación de tiempos de respuesta en solicitudes de información</w:t>
      </w:r>
      <w:bookmarkEnd w:id="320"/>
      <w:bookmarkEnd w:id="321"/>
      <w:bookmarkEnd w:id="322"/>
    </w:p>
    <w:p w14:paraId="2FF56582" w14:textId="77777777" w:rsidR="00CD0754" w:rsidRPr="00CD0754" w:rsidRDefault="00CD0754" w:rsidP="00CD0754">
      <w:pPr>
        <w:pStyle w:val="Prrafodelista"/>
        <w:spacing w:line="240" w:lineRule="auto"/>
        <w:ind w:left="284" w:firstLine="0"/>
        <w:jc w:val="center"/>
        <w:rPr>
          <w:i/>
          <w:iCs/>
          <w:sz w:val="20"/>
          <w:szCs w:val="20"/>
          <w:lang w:val="es-ES"/>
        </w:rPr>
      </w:pPr>
    </w:p>
    <w:p w14:paraId="20CAB8F4" w14:textId="77777777" w:rsidR="000A5C24" w:rsidRDefault="00432737" w:rsidP="0098591A">
      <w:pPr>
        <w:jc w:val="center"/>
        <w:rPr>
          <w:lang w:val="es-ES"/>
        </w:rPr>
      </w:pPr>
      <w:r>
        <w:rPr>
          <w:noProof/>
        </w:rPr>
        <w:drawing>
          <wp:inline distT="0" distB="0" distL="0" distR="0" wp14:anchorId="10D85529" wp14:editId="534653BA">
            <wp:extent cx="4061637" cy="1818167"/>
            <wp:effectExtent l="0" t="0" r="15240" b="10795"/>
            <wp:docPr id="35" name="Gráfico 35">
              <a:extLst xmlns:a="http://schemas.openxmlformats.org/drawingml/2006/main">
                <a:ext uri="{FF2B5EF4-FFF2-40B4-BE49-F238E27FC236}">
                  <a16:creationId xmlns:a16="http://schemas.microsoft.com/office/drawing/2014/main" id="{57308E0B-D29D-4B52-B5F7-B142A2AB57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2802701" w14:textId="6E02D3B8" w:rsidR="0056043B" w:rsidRPr="00E0265E" w:rsidRDefault="0056043B" w:rsidP="008F64A9">
      <w:pPr>
        <w:jc w:val="center"/>
        <w:rPr>
          <w:sz w:val="20"/>
          <w:szCs w:val="20"/>
          <w:lang w:val="es-ES"/>
        </w:rPr>
      </w:pPr>
      <w:r w:rsidRPr="00E0265E">
        <w:rPr>
          <w:sz w:val="20"/>
          <w:szCs w:val="20"/>
          <w:lang w:val="es-ES"/>
        </w:rPr>
        <w:t>Fuente: Elaboración propia</w:t>
      </w:r>
    </w:p>
    <w:p w14:paraId="5FC4495A" w14:textId="77777777" w:rsidR="008F64A9" w:rsidRDefault="008F64A9" w:rsidP="008F64A9">
      <w:pPr>
        <w:jc w:val="center"/>
        <w:rPr>
          <w:lang w:val="es-ES"/>
        </w:rPr>
      </w:pPr>
    </w:p>
    <w:p w14:paraId="1FC5E169" w14:textId="12CCCDFD" w:rsidR="008F6098" w:rsidRPr="00F0717E" w:rsidRDefault="00E05FEE" w:rsidP="001A55FE">
      <w:pPr>
        <w:rPr>
          <w:noProof/>
        </w:rPr>
      </w:pPr>
      <w:r>
        <w:rPr>
          <w:lang w:val="es-ES"/>
        </w:rPr>
        <w:lastRenderedPageBreak/>
        <w:t xml:space="preserve">     </w:t>
      </w:r>
      <w:r w:rsidR="008F6098">
        <w:rPr>
          <w:lang w:val="es-ES"/>
        </w:rPr>
        <w:t>Es</w:t>
      </w:r>
      <w:r w:rsidR="003172FA">
        <w:rPr>
          <w:lang w:val="es-ES"/>
        </w:rPr>
        <w:t xml:space="preserve"> posible percibir en la </w:t>
      </w:r>
      <w:r w:rsidR="00BD5C56">
        <w:rPr>
          <w:lang w:val="es-ES"/>
        </w:rPr>
        <w:t>Figura</w:t>
      </w:r>
      <w:r w:rsidR="00A86FD2">
        <w:rPr>
          <w:lang w:val="es-ES"/>
        </w:rPr>
        <w:t xml:space="preserve"> </w:t>
      </w:r>
      <w:r w:rsidR="00BD5C56">
        <w:rPr>
          <w:lang w:val="es-ES"/>
        </w:rPr>
        <w:t>25</w:t>
      </w:r>
      <w:r w:rsidR="00A86FD2">
        <w:rPr>
          <w:lang w:val="es-ES"/>
        </w:rPr>
        <w:t xml:space="preserve">, </w:t>
      </w:r>
      <w:r w:rsidR="003172FA">
        <w:rPr>
          <w:lang w:val="es-ES"/>
        </w:rPr>
        <w:t xml:space="preserve">la información generada </w:t>
      </w:r>
      <w:r>
        <w:rPr>
          <w:lang w:val="es-ES"/>
        </w:rPr>
        <w:t xml:space="preserve">a través del sistema se presenta de forma ordenada, dicha situación </w:t>
      </w:r>
      <w:r w:rsidR="003E3D86">
        <w:rPr>
          <w:lang w:val="es-ES"/>
        </w:rPr>
        <w:t>además de agilizar la entrega</w:t>
      </w:r>
      <w:r w:rsidR="000D0759">
        <w:rPr>
          <w:lang w:val="es-ES"/>
        </w:rPr>
        <w:t xml:space="preserve"> de lo </w:t>
      </w:r>
      <w:r w:rsidR="00402CFE">
        <w:rPr>
          <w:lang w:val="es-ES"/>
        </w:rPr>
        <w:t>requerido</w:t>
      </w:r>
      <w:r w:rsidR="003E3D86">
        <w:rPr>
          <w:lang w:val="es-ES"/>
        </w:rPr>
        <w:t xml:space="preserve"> significa un aporte</w:t>
      </w:r>
      <w:r w:rsidR="000D0759">
        <w:rPr>
          <w:lang w:val="es-ES"/>
        </w:rPr>
        <w:t xml:space="preserve"> sustancial para los actores del Ministerio Público </w:t>
      </w:r>
      <w:r w:rsidR="00556692">
        <w:rPr>
          <w:lang w:val="es-ES"/>
        </w:rPr>
        <w:t>los cuales</w:t>
      </w:r>
      <w:r w:rsidR="000D0759">
        <w:rPr>
          <w:lang w:val="es-ES"/>
        </w:rPr>
        <w:t xml:space="preserve"> </w:t>
      </w:r>
      <w:r w:rsidR="00556692">
        <w:rPr>
          <w:lang w:val="es-ES"/>
        </w:rPr>
        <w:t>harán</w:t>
      </w:r>
      <w:r w:rsidR="000D0759">
        <w:rPr>
          <w:lang w:val="es-ES"/>
        </w:rPr>
        <w:t xml:space="preserve"> uso del sistema</w:t>
      </w:r>
      <w:r w:rsidR="00B129A2">
        <w:rPr>
          <w:lang w:val="es-ES"/>
        </w:rPr>
        <w:t>, ya que podrán verificar directamente la información de las bases</w:t>
      </w:r>
      <w:r w:rsidR="00EF77A2">
        <w:rPr>
          <w:lang w:val="es-ES"/>
        </w:rPr>
        <w:t xml:space="preserve"> </w:t>
      </w:r>
      <w:r w:rsidR="00B129A2">
        <w:rPr>
          <w:lang w:val="es-ES"/>
        </w:rPr>
        <w:t xml:space="preserve">de datos de la Superintendencia de Administración </w:t>
      </w:r>
      <w:r w:rsidR="00402CFE">
        <w:rPr>
          <w:lang w:val="es-ES"/>
        </w:rPr>
        <w:t>Tributaria en cualquier momento.</w:t>
      </w:r>
      <w:r w:rsidR="00743B0E" w:rsidRPr="00743B0E">
        <w:rPr>
          <w:noProof/>
        </w:rPr>
        <w:t xml:space="preserve"> </w:t>
      </w:r>
    </w:p>
    <w:p w14:paraId="1C891B7A" w14:textId="2A01A62F" w:rsidR="00CD0754" w:rsidRDefault="00BD5C56" w:rsidP="00CD0754">
      <w:pPr>
        <w:pStyle w:val="Descripcin"/>
        <w:spacing w:after="0"/>
        <w:jc w:val="center"/>
        <w:rPr>
          <w:i w:val="0"/>
          <w:iCs w:val="0"/>
          <w:color w:val="auto"/>
          <w:sz w:val="20"/>
          <w:szCs w:val="20"/>
          <w:lang w:val="es-ES"/>
        </w:rPr>
      </w:pPr>
      <w:bookmarkStart w:id="323" w:name="_Toc55220032"/>
      <w:bookmarkStart w:id="324" w:name="_Toc55220464"/>
      <w:bookmarkStart w:id="325" w:name="_Toc62418867"/>
      <w:r>
        <w:rPr>
          <w:i w:val="0"/>
          <w:iCs w:val="0"/>
          <w:color w:val="auto"/>
          <w:sz w:val="20"/>
          <w:szCs w:val="20"/>
          <w:lang w:val="es-ES"/>
        </w:rPr>
        <w:t>Figura</w:t>
      </w:r>
      <w:r w:rsidR="00EF77A2" w:rsidRPr="00E0265E">
        <w:rPr>
          <w:i w:val="0"/>
          <w:iCs w:val="0"/>
          <w:color w:val="auto"/>
          <w:sz w:val="20"/>
          <w:szCs w:val="20"/>
          <w:lang w:val="es-ES"/>
        </w:rPr>
        <w:t xml:space="preserve"> </w:t>
      </w:r>
      <w:r w:rsidR="009E2384" w:rsidRPr="00E0265E">
        <w:rPr>
          <w:i w:val="0"/>
          <w:iCs w:val="0"/>
          <w:color w:val="auto"/>
          <w:sz w:val="20"/>
          <w:szCs w:val="20"/>
          <w:lang w:val="es-ES"/>
        </w:rPr>
        <w:fldChar w:fldCharType="begin"/>
      </w:r>
      <w:r w:rsidR="009E2384" w:rsidRPr="00E0265E">
        <w:rPr>
          <w:i w:val="0"/>
          <w:iCs w:val="0"/>
          <w:color w:val="auto"/>
          <w:sz w:val="20"/>
          <w:szCs w:val="20"/>
          <w:lang w:val="es-ES"/>
        </w:rPr>
        <w:instrText xml:space="preserve"> SEQ Ilustración \* ARABIC </w:instrText>
      </w:r>
      <w:r w:rsidR="009E2384" w:rsidRPr="00E0265E">
        <w:rPr>
          <w:i w:val="0"/>
          <w:iCs w:val="0"/>
          <w:color w:val="auto"/>
          <w:sz w:val="20"/>
          <w:szCs w:val="20"/>
          <w:lang w:val="es-ES"/>
        </w:rPr>
        <w:fldChar w:fldCharType="separate"/>
      </w:r>
      <w:r w:rsidR="00434908">
        <w:rPr>
          <w:i w:val="0"/>
          <w:iCs w:val="0"/>
          <w:noProof/>
          <w:color w:val="auto"/>
          <w:sz w:val="20"/>
          <w:szCs w:val="20"/>
          <w:lang w:val="es-ES"/>
        </w:rPr>
        <w:t>25</w:t>
      </w:r>
      <w:r w:rsidR="009E2384" w:rsidRPr="00E0265E">
        <w:rPr>
          <w:i w:val="0"/>
          <w:iCs w:val="0"/>
          <w:color w:val="auto"/>
          <w:sz w:val="20"/>
          <w:szCs w:val="20"/>
          <w:lang w:val="es-ES"/>
        </w:rPr>
        <w:fldChar w:fldCharType="end"/>
      </w:r>
      <w:r w:rsidR="00EF77A2" w:rsidRPr="00E0265E">
        <w:rPr>
          <w:i w:val="0"/>
          <w:iCs w:val="0"/>
          <w:color w:val="auto"/>
          <w:sz w:val="20"/>
          <w:szCs w:val="20"/>
          <w:lang w:val="es-ES"/>
        </w:rPr>
        <w:t>.</w:t>
      </w:r>
    </w:p>
    <w:p w14:paraId="704A83D9" w14:textId="1E9D9524" w:rsidR="00EF77A2" w:rsidRDefault="00EF77A2" w:rsidP="00CD0754">
      <w:pPr>
        <w:pStyle w:val="Descripcin"/>
        <w:spacing w:after="0"/>
        <w:jc w:val="center"/>
        <w:rPr>
          <w:color w:val="auto"/>
          <w:sz w:val="20"/>
          <w:szCs w:val="20"/>
          <w:lang w:val="es-ES"/>
        </w:rPr>
      </w:pPr>
      <w:r w:rsidRPr="00E0265E">
        <w:rPr>
          <w:i w:val="0"/>
          <w:iCs w:val="0"/>
          <w:color w:val="auto"/>
          <w:sz w:val="20"/>
          <w:szCs w:val="20"/>
          <w:lang w:val="es-ES"/>
        </w:rPr>
        <w:t xml:space="preserve"> </w:t>
      </w:r>
      <w:r w:rsidRPr="00CD0754">
        <w:rPr>
          <w:color w:val="auto"/>
          <w:sz w:val="20"/>
          <w:szCs w:val="20"/>
          <w:lang w:val="es-ES"/>
        </w:rPr>
        <w:t>Interfaz del sistema de traslado de información.</w:t>
      </w:r>
      <w:bookmarkEnd w:id="323"/>
      <w:bookmarkEnd w:id="324"/>
      <w:bookmarkEnd w:id="325"/>
    </w:p>
    <w:p w14:paraId="1E6F3775" w14:textId="77777777" w:rsidR="00CD0754" w:rsidRPr="00CD0754" w:rsidRDefault="00CD0754" w:rsidP="00CD0754">
      <w:pPr>
        <w:rPr>
          <w:lang w:val="es-ES"/>
        </w:rPr>
      </w:pPr>
    </w:p>
    <w:p w14:paraId="0601BD87" w14:textId="598E4581" w:rsidR="00847464" w:rsidRDefault="00447CBF" w:rsidP="00402CFE">
      <w:pPr>
        <w:jc w:val="center"/>
        <w:rPr>
          <w:lang w:val="es-ES"/>
        </w:rPr>
      </w:pPr>
      <w:r>
        <w:rPr>
          <w:noProof/>
        </w:rPr>
        <w:drawing>
          <wp:inline distT="0" distB="0" distL="0" distR="0" wp14:anchorId="71B089B5" wp14:editId="2B33AE8C">
            <wp:extent cx="4533453" cy="3242930"/>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59">
                      <a:extLst>
                        <a:ext uri="{28A0092B-C50C-407E-A947-70E740481C1C}">
                          <a14:useLocalDpi xmlns:a14="http://schemas.microsoft.com/office/drawing/2010/main" val="0"/>
                        </a:ext>
                      </a:extLst>
                    </a:blip>
                    <a:stretch>
                      <a:fillRect/>
                    </a:stretch>
                  </pic:blipFill>
                  <pic:spPr>
                    <a:xfrm>
                      <a:off x="0" y="0"/>
                      <a:ext cx="4542298" cy="3249257"/>
                    </a:xfrm>
                    <a:prstGeom prst="rect">
                      <a:avLst/>
                    </a:prstGeom>
                  </pic:spPr>
                </pic:pic>
              </a:graphicData>
            </a:graphic>
          </wp:inline>
        </w:drawing>
      </w:r>
    </w:p>
    <w:p w14:paraId="420D4CAA" w14:textId="1342F7B1" w:rsidR="00EF77A2" w:rsidRPr="00E0265E" w:rsidRDefault="00EF77A2" w:rsidP="00EF77A2">
      <w:pPr>
        <w:ind w:firstLine="0"/>
        <w:jc w:val="center"/>
        <w:rPr>
          <w:sz w:val="20"/>
          <w:szCs w:val="20"/>
          <w:lang w:val="es-ES"/>
        </w:rPr>
      </w:pPr>
      <w:r w:rsidRPr="00E0265E">
        <w:rPr>
          <w:sz w:val="20"/>
          <w:szCs w:val="20"/>
          <w:lang w:val="es-ES"/>
        </w:rPr>
        <w:t>Fuente: Elaboración propia</w:t>
      </w:r>
    </w:p>
    <w:p w14:paraId="3880D580" w14:textId="77777777" w:rsidR="000A5C24" w:rsidRPr="00E432FB" w:rsidRDefault="000A5C24" w:rsidP="001A55FE">
      <w:pPr>
        <w:ind w:firstLine="0"/>
        <w:jc w:val="left"/>
        <w:rPr>
          <w:lang w:val="es-ES"/>
        </w:rPr>
      </w:pPr>
    </w:p>
    <w:p w14:paraId="08987E16" w14:textId="26E4CC7F" w:rsidR="00FE588F" w:rsidRDefault="00D56212" w:rsidP="00613241">
      <w:pPr>
        <w:pStyle w:val="Ttulo2"/>
        <w:numPr>
          <w:ilvl w:val="1"/>
          <w:numId w:val="77"/>
        </w:numPr>
        <w:ind w:left="426" w:hanging="426"/>
        <w:rPr>
          <w:rFonts w:cs="Times New Roman"/>
          <w:szCs w:val="24"/>
          <w:lang w:val="es-ES"/>
        </w:rPr>
      </w:pPr>
      <w:bookmarkStart w:id="326" w:name="_Toc63378986"/>
      <w:r>
        <w:rPr>
          <w:rFonts w:cs="Times New Roman"/>
          <w:szCs w:val="24"/>
          <w:lang w:val="es-ES"/>
        </w:rPr>
        <w:t>Comparativo de solicitudes resueltas</w:t>
      </w:r>
      <w:r w:rsidR="006B4DF8">
        <w:rPr>
          <w:rFonts w:cs="Times New Roman"/>
          <w:szCs w:val="24"/>
          <w:lang w:val="es-ES"/>
        </w:rPr>
        <w:t>.</w:t>
      </w:r>
      <w:bookmarkEnd w:id="326"/>
    </w:p>
    <w:p w14:paraId="5AC18FE8" w14:textId="4E17D588" w:rsidR="00CB5389" w:rsidRDefault="00BB7356" w:rsidP="005726C8">
      <w:pPr>
        <w:rPr>
          <w:lang w:val="es-ES"/>
        </w:rPr>
      </w:pPr>
      <w:r>
        <w:rPr>
          <w:lang w:val="es-ES"/>
        </w:rPr>
        <w:t>Según los datos registrados en 2019 durante el mes de diciembre fueron registradas 2,786 solicitudes de traslado de información según la Superintendencia de información Tri</w:t>
      </w:r>
      <w:r w:rsidR="00E27307">
        <w:rPr>
          <w:lang w:val="es-ES"/>
        </w:rPr>
        <w:t>b</w:t>
      </w:r>
      <w:r>
        <w:rPr>
          <w:lang w:val="es-ES"/>
        </w:rPr>
        <w:t>utaria</w:t>
      </w:r>
      <w:r w:rsidR="00A34F8C">
        <w:rPr>
          <w:lang w:val="es-ES"/>
        </w:rPr>
        <w:t xml:space="preserve">, se estima </w:t>
      </w:r>
      <w:r w:rsidR="004608A7">
        <w:rPr>
          <w:lang w:val="es-ES"/>
        </w:rPr>
        <w:t>que,</w:t>
      </w:r>
      <w:r w:rsidR="00A34F8C">
        <w:rPr>
          <w:lang w:val="es-ES"/>
        </w:rPr>
        <w:t xml:space="preserve"> para diciembre de 2020, se tendrá un incremento de por lo menos un 90% de las solicitudes </w:t>
      </w:r>
      <w:r w:rsidR="00CB5389">
        <w:rPr>
          <w:lang w:val="es-ES"/>
        </w:rPr>
        <w:t>ya que,</w:t>
      </w:r>
      <w:r w:rsidR="00A34F8C">
        <w:rPr>
          <w:lang w:val="es-ES"/>
        </w:rPr>
        <w:t xml:space="preserve"> al contar con un mecanismo automatizado para la consulta y certificación</w:t>
      </w:r>
      <w:r w:rsidR="00912BB5">
        <w:rPr>
          <w:lang w:val="es-ES"/>
        </w:rPr>
        <w:t xml:space="preserve"> de solicitudes presentadas electrónicamente, </w:t>
      </w:r>
      <w:r w:rsidR="00CB5389">
        <w:rPr>
          <w:lang w:val="es-ES"/>
        </w:rPr>
        <w:t>serán resueltas de forma inmediata.</w:t>
      </w:r>
    </w:p>
    <w:p w14:paraId="72F2230C" w14:textId="0B8CDCDE" w:rsidR="001A55FE" w:rsidRDefault="00A34F8C" w:rsidP="00834989">
      <w:pPr>
        <w:rPr>
          <w:lang w:val="es-ES"/>
        </w:rPr>
      </w:pPr>
      <w:r>
        <w:rPr>
          <w:lang w:val="es-ES"/>
        </w:rPr>
        <w:t xml:space="preserve"> </w:t>
      </w:r>
    </w:p>
    <w:p w14:paraId="223E1C8D" w14:textId="01D8EB94" w:rsidR="00834989" w:rsidRDefault="00834989" w:rsidP="00834989">
      <w:pPr>
        <w:rPr>
          <w:lang w:val="es-ES"/>
        </w:rPr>
      </w:pPr>
    </w:p>
    <w:p w14:paraId="79D24DE0" w14:textId="77777777" w:rsidR="00834989" w:rsidRPr="005726C8" w:rsidRDefault="00834989" w:rsidP="00834989">
      <w:pPr>
        <w:rPr>
          <w:lang w:val="es-ES"/>
        </w:rPr>
      </w:pPr>
    </w:p>
    <w:p w14:paraId="413A7287" w14:textId="68CD4751" w:rsidR="009C58F3" w:rsidRDefault="00BD5C56" w:rsidP="0046218A">
      <w:pPr>
        <w:spacing w:line="240" w:lineRule="auto"/>
        <w:jc w:val="center"/>
        <w:rPr>
          <w:sz w:val="20"/>
          <w:szCs w:val="20"/>
          <w:lang w:val="es-ES"/>
        </w:rPr>
      </w:pPr>
      <w:bookmarkStart w:id="327" w:name="_Toc55220033"/>
      <w:bookmarkStart w:id="328" w:name="_Toc55220465"/>
      <w:bookmarkStart w:id="329" w:name="_Toc62418868"/>
      <w:r>
        <w:rPr>
          <w:sz w:val="20"/>
          <w:szCs w:val="20"/>
          <w:lang w:val="es-ES"/>
        </w:rPr>
        <w:t>Figura</w:t>
      </w:r>
      <w:r w:rsidR="00655BE2" w:rsidRPr="00E0265E">
        <w:rPr>
          <w:sz w:val="20"/>
          <w:szCs w:val="20"/>
          <w:lang w:val="es-ES"/>
        </w:rPr>
        <w:t xml:space="preserve"> </w:t>
      </w:r>
      <w:r w:rsidR="009E2384" w:rsidRPr="00E0265E">
        <w:rPr>
          <w:sz w:val="20"/>
          <w:szCs w:val="20"/>
          <w:lang w:val="es-ES"/>
        </w:rPr>
        <w:fldChar w:fldCharType="begin"/>
      </w:r>
      <w:r w:rsidR="009E2384" w:rsidRPr="00E0265E">
        <w:rPr>
          <w:sz w:val="20"/>
          <w:szCs w:val="20"/>
          <w:lang w:val="es-ES"/>
        </w:rPr>
        <w:instrText xml:space="preserve"> SEQ Ilustración \* ARABIC </w:instrText>
      </w:r>
      <w:r w:rsidR="009E2384" w:rsidRPr="00E0265E">
        <w:rPr>
          <w:sz w:val="20"/>
          <w:szCs w:val="20"/>
          <w:lang w:val="es-ES"/>
        </w:rPr>
        <w:fldChar w:fldCharType="separate"/>
      </w:r>
      <w:r w:rsidR="00434908">
        <w:rPr>
          <w:noProof/>
          <w:sz w:val="20"/>
          <w:szCs w:val="20"/>
          <w:lang w:val="es-ES"/>
        </w:rPr>
        <w:t>26</w:t>
      </w:r>
      <w:r w:rsidR="009E2384" w:rsidRPr="00E0265E">
        <w:rPr>
          <w:sz w:val="20"/>
          <w:szCs w:val="20"/>
          <w:lang w:val="es-ES"/>
        </w:rPr>
        <w:fldChar w:fldCharType="end"/>
      </w:r>
      <w:r w:rsidR="00655BE2" w:rsidRPr="00E0265E">
        <w:rPr>
          <w:sz w:val="20"/>
          <w:szCs w:val="20"/>
          <w:lang w:val="es-ES"/>
        </w:rPr>
        <w:t xml:space="preserve">. </w:t>
      </w:r>
    </w:p>
    <w:p w14:paraId="10B3F19E" w14:textId="0B08DC56" w:rsidR="00655BE2" w:rsidRDefault="00655BE2" w:rsidP="0046218A">
      <w:pPr>
        <w:spacing w:line="240" w:lineRule="auto"/>
        <w:jc w:val="center"/>
        <w:rPr>
          <w:i/>
          <w:iCs/>
          <w:sz w:val="20"/>
          <w:szCs w:val="20"/>
          <w:lang w:val="es-ES"/>
        </w:rPr>
      </w:pPr>
      <w:r w:rsidRPr="0046218A">
        <w:rPr>
          <w:i/>
          <w:iCs/>
          <w:sz w:val="20"/>
          <w:szCs w:val="20"/>
          <w:lang w:val="es-ES"/>
        </w:rPr>
        <w:t>Comparativo de solicitudes resueltas</w:t>
      </w:r>
      <w:bookmarkEnd w:id="327"/>
      <w:bookmarkEnd w:id="328"/>
      <w:bookmarkEnd w:id="329"/>
    </w:p>
    <w:p w14:paraId="6DF986D6" w14:textId="77777777" w:rsidR="0046218A" w:rsidRPr="0046218A" w:rsidRDefault="0046218A" w:rsidP="0046218A">
      <w:pPr>
        <w:spacing w:line="240" w:lineRule="auto"/>
        <w:jc w:val="center"/>
        <w:rPr>
          <w:i/>
          <w:iCs/>
          <w:sz w:val="20"/>
          <w:szCs w:val="20"/>
          <w:lang w:val="es-ES"/>
        </w:rPr>
      </w:pPr>
    </w:p>
    <w:p w14:paraId="07086A27" w14:textId="27FE8BB5" w:rsidR="00655BE2" w:rsidRDefault="00655BE2" w:rsidP="002B39B4">
      <w:pPr>
        <w:jc w:val="center"/>
        <w:rPr>
          <w:lang w:val="es-ES"/>
        </w:rPr>
      </w:pPr>
      <w:r>
        <w:rPr>
          <w:noProof/>
        </w:rPr>
        <w:drawing>
          <wp:inline distT="0" distB="0" distL="0" distR="0" wp14:anchorId="73853F09" wp14:editId="66DA31B6">
            <wp:extent cx="4643120" cy="3253839"/>
            <wp:effectExtent l="0" t="0" r="5080" b="3810"/>
            <wp:docPr id="36" name="Gráfico 36">
              <a:extLst xmlns:a="http://schemas.openxmlformats.org/drawingml/2006/main">
                <a:ext uri="{FF2B5EF4-FFF2-40B4-BE49-F238E27FC236}">
                  <a16:creationId xmlns:a16="http://schemas.microsoft.com/office/drawing/2014/main" id="{9B719DEC-9B84-4321-9363-AC124E3A2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B427645" w14:textId="2FED201E" w:rsidR="00655BE2" w:rsidRPr="00E0265E" w:rsidRDefault="00655BE2" w:rsidP="002B39B4">
      <w:pPr>
        <w:jc w:val="center"/>
        <w:rPr>
          <w:sz w:val="20"/>
          <w:szCs w:val="20"/>
          <w:lang w:val="es-ES"/>
        </w:rPr>
      </w:pPr>
      <w:r w:rsidRPr="00E0265E">
        <w:rPr>
          <w:sz w:val="20"/>
          <w:szCs w:val="20"/>
          <w:lang w:val="es-ES"/>
        </w:rPr>
        <w:t>Fuente: Elaboración propia</w:t>
      </w:r>
    </w:p>
    <w:p w14:paraId="4ED364D4" w14:textId="77777777" w:rsidR="00E432FB" w:rsidRPr="00E432FB" w:rsidRDefault="00E432FB" w:rsidP="00E432FB">
      <w:pPr>
        <w:rPr>
          <w:lang w:val="es-ES"/>
        </w:rPr>
      </w:pPr>
    </w:p>
    <w:p w14:paraId="5D29C04C" w14:textId="686A8DB4" w:rsidR="00FE588F" w:rsidRDefault="007429EC" w:rsidP="00613241">
      <w:pPr>
        <w:pStyle w:val="Ttulo2"/>
        <w:numPr>
          <w:ilvl w:val="1"/>
          <w:numId w:val="77"/>
        </w:numPr>
        <w:ind w:left="426" w:hanging="426"/>
        <w:rPr>
          <w:rFonts w:cs="Times New Roman"/>
          <w:szCs w:val="24"/>
          <w:lang w:val="es-ES"/>
        </w:rPr>
      </w:pPr>
      <w:bookmarkStart w:id="330" w:name="_Toc63378987"/>
      <w:r>
        <w:rPr>
          <w:rFonts w:cs="Times New Roman"/>
          <w:szCs w:val="24"/>
          <w:lang w:val="es-ES"/>
        </w:rPr>
        <w:t>Fortalecimiento de la gestión documental</w:t>
      </w:r>
      <w:r w:rsidR="006B4DF8">
        <w:rPr>
          <w:rFonts w:cs="Times New Roman"/>
          <w:szCs w:val="24"/>
          <w:lang w:val="es-ES"/>
        </w:rPr>
        <w:t>.</w:t>
      </w:r>
      <w:bookmarkEnd w:id="330"/>
    </w:p>
    <w:p w14:paraId="5ACB2867" w14:textId="45B07C72" w:rsidR="00A04368" w:rsidRDefault="000E4A1F" w:rsidP="00A04368">
      <w:pPr>
        <w:rPr>
          <w:lang w:val="es-ES"/>
        </w:rPr>
      </w:pPr>
      <w:r>
        <w:rPr>
          <w:lang w:val="es-ES"/>
        </w:rPr>
        <w:t xml:space="preserve">Uno de los principales objetivos del proyecto </w:t>
      </w:r>
      <w:r w:rsidR="00566D91">
        <w:rPr>
          <w:lang w:val="es-ES"/>
        </w:rPr>
        <w:t xml:space="preserve">es </w:t>
      </w:r>
      <w:r w:rsidR="00B141D2">
        <w:rPr>
          <w:lang w:val="es-ES"/>
        </w:rPr>
        <w:t xml:space="preserve">promover la gestión documental dentro de procesos electrónicos, por lo </w:t>
      </w:r>
      <w:r w:rsidR="00370960">
        <w:rPr>
          <w:lang w:val="es-ES"/>
        </w:rPr>
        <w:t>cual,</w:t>
      </w:r>
      <w:r w:rsidR="00B141D2">
        <w:rPr>
          <w:lang w:val="es-ES"/>
        </w:rPr>
        <w:t xml:space="preserve"> haciendo uso del gestor documental</w:t>
      </w:r>
      <w:r w:rsidR="007071C6">
        <w:rPr>
          <w:lang w:val="es-ES"/>
        </w:rPr>
        <w:t xml:space="preserve"> provisto por la plataforma de modernización</w:t>
      </w:r>
      <w:r w:rsidR="00184BAB">
        <w:rPr>
          <w:lang w:val="es-ES"/>
        </w:rPr>
        <w:t xml:space="preserve"> provista por la Superintendencia de Administración Tributaria</w:t>
      </w:r>
      <w:r w:rsidR="00B141D2">
        <w:rPr>
          <w:lang w:val="es-ES"/>
        </w:rPr>
        <w:t xml:space="preserve">, se </w:t>
      </w:r>
      <w:r w:rsidR="007071C6">
        <w:rPr>
          <w:lang w:val="es-ES"/>
        </w:rPr>
        <w:t>llevó</w:t>
      </w:r>
      <w:r w:rsidR="00B141D2">
        <w:rPr>
          <w:lang w:val="es-ES"/>
        </w:rPr>
        <w:t xml:space="preserve"> a cabo la implementación de </w:t>
      </w:r>
      <w:r w:rsidR="00884A42">
        <w:rPr>
          <w:lang w:val="es-ES"/>
        </w:rPr>
        <w:t>la figura de un expediente electrónico e</w:t>
      </w:r>
      <w:r w:rsidR="00234EEA">
        <w:rPr>
          <w:lang w:val="es-ES"/>
        </w:rPr>
        <w:t>n el</w:t>
      </w:r>
      <w:r w:rsidR="00884A42">
        <w:rPr>
          <w:lang w:val="es-ES"/>
        </w:rPr>
        <w:t xml:space="preserve"> cual se integra</w:t>
      </w:r>
      <w:r w:rsidR="00234EEA">
        <w:rPr>
          <w:lang w:val="es-ES"/>
        </w:rPr>
        <w:t>n</w:t>
      </w:r>
      <w:r w:rsidR="00884A42">
        <w:rPr>
          <w:lang w:val="es-ES"/>
        </w:rPr>
        <w:t xml:space="preserve"> de las solicitudes</w:t>
      </w:r>
      <w:r w:rsidR="00234EEA">
        <w:rPr>
          <w:lang w:val="es-ES"/>
        </w:rPr>
        <w:t xml:space="preserve"> de traslado de información presentadas por el Ministerio Público.</w:t>
      </w:r>
    </w:p>
    <w:p w14:paraId="3B7FB06D" w14:textId="5AD39287" w:rsidR="00CB5389" w:rsidRPr="00CB5389" w:rsidRDefault="00234EEA" w:rsidP="00CB5389">
      <w:pPr>
        <w:rPr>
          <w:lang w:val="es-ES"/>
        </w:rPr>
      </w:pPr>
      <w:r>
        <w:rPr>
          <w:lang w:val="es-ES"/>
        </w:rPr>
        <w:t xml:space="preserve">En la </w:t>
      </w:r>
      <w:r w:rsidR="00BD5C56">
        <w:rPr>
          <w:lang w:val="es-ES"/>
        </w:rPr>
        <w:t>Figura</w:t>
      </w:r>
      <w:r>
        <w:rPr>
          <w:lang w:val="es-ES"/>
        </w:rPr>
        <w:t xml:space="preserve"> 2</w:t>
      </w:r>
      <w:r w:rsidR="00BD5C56">
        <w:rPr>
          <w:lang w:val="es-ES"/>
        </w:rPr>
        <w:t>7</w:t>
      </w:r>
      <w:r>
        <w:rPr>
          <w:lang w:val="es-ES"/>
        </w:rPr>
        <w:t xml:space="preserve">, se puede apreciar </w:t>
      </w:r>
      <w:r w:rsidR="004453AB">
        <w:rPr>
          <w:lang w:val="es-ES"/>
        </w:rPr>
        <w:t>la estructura realizada en la cual se genera una carpeta por solicitud presentada, almacenando dentro de esta todos los documentos involucrados en el proceso de requerimiento y traslado de información.</w:t>
      </w:r>
    </w:p>
    <w:p w14:paraId="26DB2348" w14:textId="5BB210D8" w:rsidR="006D06AE" w:rsidRDefault="006D06AE" w:rsidP="00BD5C56">
      <w:pPr>
        <w:ind w:firstLine="0"/>
      </w:pPr>
    </w:p>
    <w:p w14:paraId="593D26BA" w14:textId="0B004F78" w:rsidR="00834989" w:rsidRDefault="00834989" w:rsidP="00BD5C56">
      <w:pPr>
        <w:ind w:firstLine="0"/>
      </w:pPr>
    </w:p>
    <w:p w14:paraId="25F57002" w14:textId="5ADE7BAA" w:rsidR="00834989" w:rsidRDefault="00834989" w:rsidP="00BD5C56">
      <w:pPr>
        <w:ind w:firstLine="0"/>
      </w:pPr>
    </w:p>
    <w:p w14:paraId="243B182E" w14:textId="77777777" w:rsidR="00834989" w:rsidRPr="0046218A" w:rsidRDefault="00834989" w:rsidP="00BD5C56">
      <w:pPr>
        <w:ind w:firstLine="0"/>
      </w:pPr>
    </w:p>
    <w:p w14:paraId="597401C0" w14:textId="6374FD05" w:rsidR="006D06AE" w:rsidRPr="006D06AE" w:rsidRDefault="00BD5C56" w:rsidP="006D06AE">
      <w:pPr>
        <w:pStyle w:val="Descripcin"/>
        <w:spacing w:after="0"/>
        <w:jc w:val="center"/>
        <w:rPr>
          <w:i w:val="0"/>
          <w:iCs w:val="0"/>
          <w:color w:val="auto"/>
          <w:sz w:val="20"/>
          <w:szCs w:val="20"/>
        </w:rPr>
      </w:pPr>
      <w:bookmarkStart w:id="331" w:name="_Toc62418869"/>
      <w:r>
        <w:rPr>
          <w:i w:val="0"/>
          <w:iCs w:val="0"/>
          <w:color w:val="auto"/>
          <w:sz w:val="20"/>
          <w:szCs w:val="20"/>
        </w:rPr>
        <w:lastRenderedPageBreak/>
        <w:t>Figura</w:t>
      </w:r>
      <w:r w:rsidR="00F60C8F" w:rsidRPr="006D06AE">
        <w:rPr>
          <w:i w:val="0"/>
          <w:iCs w:val="0"/>
          <w:color w:val="auto"/>
          <w:sz w:val="20"/>
          <w:szCs w:val="20"/>
        </w:rPr>
        <w:t xml:space="preserve"> </w:t>
      </w:r>
      <w:r w:rsidR="00F60C8F" w:rsidRPr="006D06AE">
        <w:rPr>
          <w:i w:val="0"/>
          <w:iCs w:val="0"/>
          <w:color w:val="auto"/>
          <w:sz w:val="20"/>
          <w:szCs w:val="20"/>
        </w:rPr>
        <w:fldChar w:fldCharType="begin"/>
      </w:r>
      <w:r w:rsidR="00F60C8F" w:rsidRPr="006D06AE">
        <w:rPr>
          <w:i w:val="0"/>
          <w:iCs w:val="0"/>
          <w:color w:val="auto"/>
          <w:sz w:val="20"/>
          <w:szCs w:val="20"/>
        </w:rPr>
        <w:instrText xml:space="preserve"> SEQ Ilustración \* ARABIC </w:instrText>
      </w:r>
      <w:r w:rsidR="00F60C8F" w:rsidRPr="006D06AE">
        <w:rPr>
          <w:i w:val="0"/>
          <w:iCs w:val="0"/>
          <w:color w:val="auto"/>
          <w:sz w:val="20"/>
          <w:szCs w:val="20"/>
        </w:rPr>
        <w:fldChar w:fldCharType="separate"/>
      </w:r>
      <w:r w:rsidR="00434908" w:rsidRPr="006D06AE">
        <w:rPr>
          <w:i w:val="0"/>
          <w:iCs w:val="0"/>
          <w:noProof/>
          <w:color w:val="auto"/>
          <w:sz w:val="20"/>
          <w:szCs w:val="20"/>
        </w:rPr>
        <w:t>27</w:t>
      </w:r>
      <w:r w:rsidR="00F60C8F" w:rsidRPr="006D06AE">
        <w:rPr>
          <w:i w:val="0"/>
          <w:iCs w:val="0"/>
          <w:color w:val="auto"/>
          <w:sz w:val="20"/>
          <w:szCs w:val="20"/>
        </w:rPr>
        <w:fldChar w:fldCharType="end"/>
      </w:r>
      <w:r w:rsidR="00F60C8F" w:rsidRPr="006D06AE">
        <w:rPr>
          <w:i w:val="0"/>
          <w:iCs w:val="0"/>
          <w:color w:val="auto"/>
          <w:sz w:val="20"/>
          <w:szCs w:val="20"/>
        </w:rPr>
        <w:t xml:space="preserve">. </w:t>
      </w:r>
    </w:p>
    <w:p w14:paraId="2AA15BAA" w14:textId="3FE54424" w:rsidR="00F60C8F" w:rsidRPr="00F60C8F" w:rsidRDefault="00F60C8F" w:rsidP="006D06AE">
      <w:pPr>
        <w:pStyle w:val="Descripcin"/>
        <w:spacing w:after="0"/>
        <w:jc w:val="center"/>
        <w:rPr>
          <w:color w:val="auto"/>
          <w:sz w:val="20"/>
          <w:szCs w:val="20"/>
          <w:lang w:val="es-ES"/>
        </w:rPr>
      </w:pPr>
      <w:r w:rsidRPr="00F60C8F">
        <w:rPr>
          <w:color w:val="auto"/>
          <w:sz w:val="20"/>
          <w:szCs w:val="20"/>
        </w:rPr>
        <w:t>Expediente Electrónico de las solicitudes de traslado de información presentadas</w:t>
      </w:r>
      <w:bookmarkEnd w:id="331"/>
    </w:p>
    <w:p w14:paraId="34BB9842" w14:textId="791C89DE" w:rsidR="00FD1438" w:rsidRDefault="00FD1438" w:rsidP="00DA0F4D">
      <w:pPr>
        <w:jc w:val="center"/>
        <w:rPr>
          <w:lang w:val="es-ES"/>
        </w:rPr>
      </w:pPr>
      <w:r>
        <w:rPr>
          <w:noProof/>
        </w:rPr>
        <w:drawing>
          <wp:inline distT="0" distB="0" distL="0" distR="0" wp14:anchorId="1D89CC6F" wp14:editId="285377BB">
            <wp:extent cx="4237928" cy="181303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37928" cy="1813034"/>
                    </a:xfrm>
                    <a:prstGeom prst="rect">
                      <a:avLst/>
                    </a:prstGeom>
                  </pic:spPr>
                </pic:pic>
              </a:graphicData>
            </a:graphic>
          </wp:inline>
        </w:drawing>
      </w:r>
    </w:p>
    <w:p w14:paraId="10AA9AD1" w14:textId="0D317B32" w:rsidR="00F6353F" w:rsidRPr="00E0265E" w:rsidRDefault="00F60C8F" w:rsidP="00F6353F">
      <w:pPr>
        <w:jc w:val="center"/>
        <w:rPr>
          <w:sz w:val="20"/>
          <w:szCs w:val="20"/>
          <w:lang w:val="es-ES"/>
        </w:rPr>
      </w:pPr>
      <w:r w:rsidRPr="00E0265E">
        <w:rPr>
          <w:sz w:val="20"/>
          <w:szCs w:val="20"/>
          <w:lang w:val="es-ES"/>
        </w:rPr>
        <w:t>Fuente: Gestor Documental, Superintendencia de Administración Tributaría</w:t>
      </w:r>
      <w:r w:rsidR="002E4311" w:rsidRPr="00E0265E">
        <w:rPr>
          <w:sz w:val="20"/>
          <w:szCs w:val="20"/>
          <w:lang w:val="es-ES"/>
        </w:rPr>
        <w:t>.</w:t>
      </w:r>
    </w:p>
    <w:p w14:paraId="3E4FF46C" w14:textId="77777777" w:rsidR="003E7364" w:rsidRDefault="003E7364" w:rsidP="00F6353F">
      <w:pPr>
        <w:jc w:val="center"/>
        <w:rPr>
          <w:lang w:val="es-ES"/>
        </w:rPr>
      </w:pPr>
    </w:p>
    <w:p w14:paraId="466836A3" w14:textId="7E1AE9F6" w:rsidR="00E0265E" w:rsidRDefault="00F6353F" w:rsidP="009D1AAA">
      <w:pPr>
        <w:rPr>
          <w:lang w:val="es-ES"/>
        </w:rPr>
      </w:pPr>
      <w:r>
        <w:rPr>
          <w:lang w:val="es-ES"/>
        </w:rPr>
        <w:t xml:space="preserve">     Con la finalidad de fortalecer el </w:t>
      </w:r>
      <w:r w:rsidR="001F13C3">
        <w:rPr>
          <w:lang w:val="es-ES"/>
        </w:rPr>
        <w:t>procedimiento</w:t>
      </w:r>
      <w:r>
        <w:rPr>
          <w:lang w:val="es-ES"/>
        </w:rPr>
        <w:t xml:space="preserve"> de gestión documental en el cual son almacenados todos los documentos involucrados en el proceso</w:t>
      </w:r>
      <w:r w:rsidR="00C74215">
        <w:rPr>
          <w:lang w:val="es-ES"/>
        </w:rPr>
        <w:t xml:space="preserve"> de intercambio de información</w:t>
      </w:r>
      <w:r>
        <w:rPr>
          <w:lang w:val="es-ES"/>
        </w:rPr>
        <w:t xml:space="preserve"> de </w:t>
      </w:r>
      <w:r w:rsidR="00BC62A0">
        <w:rPr>
          <w:lang w:val="es-ES"/>
        </w:rPr>
        <w:t xml:space="preserve">realiza la construcción de un modelo de datos documental </w:t>
      </w:r>
      <w:r w:rsidR="00C74215">
        <w:rPr>
          <w:lang w:val="es-ES"/>
        </w:rPr>
        <w:t xml:space="preserve">mediante el cual todos los documentos </w:t>
      </w:r>
      <w:r w:rsidR="00D72B7F">
        <w:rPr>
          <w:lang w:val="es-ES"/>
        </w:rPr>
        <w:t>almacenado</w:t>
      </w:r>
      <w:r w:rsidR="00C74215">
        <w:rPr>
          <w:lang w:val="es-ES"/>
        </w:rPr>
        <w:t xml:space="preserve"> podrán </w:t>
      </w:r>
      <w:r w:rsidR="00650DAB">
        <w:rPr>
          <w:lang w:val="es-ES"/>
        </w:rPr>
        <w:t xml:space="preserve">contener metadatos específicos los cuales permitirán </w:t>
      </w:r>
      <w:r w:rsidR="00111DA2">
        <w:rPr>
          <w:lang w:val="es-ES"/>
        </w:rPr>
        <w:t>realizar búsquedas sobre ellos de forma eficiente</w:t>
      </w:r>
      <w:r w:rsidR="005F4452">
        <w:rPr>
          <w:lang w:val="es-ES"/>
        </w:rPr>
        <w:t>.</w:t>
      </w:r>
    </w:p>
    <w:p w14:paraId="14F89E00" w14:textId="77777777" w:rsidR="00DA0F4D" w:rsidRDefault="00DA0F4D" w:rsidP="00834989">
      <w:pPr>
        <w:ind w:firstLine="0"/>
        <w:jc w:val="left"/>
        <w:rPr>
          <w:lang w:val="es-ES"/>
        </w:rPr>
      </w:pPr>
    </w:p>
    <w:p w14:paraId="244DC8E9" w14:textId="4F7FFC5E" w:rsidR="007F608E" w:rsidRDefault="00BD5C56" w:rsidP="007F608E">
      <w:pPr>
        <w:pStyle w:val="Descripcin"/>
        <w:spacing w:after="0"/>
        <w:jc w:val="center"/>
        <w:rPr>
          <w:i w:val="0"/>
          <w:iCs w:val="0"/>
          <w:color w:val="auto"/>
          <w:sz w:val="20"/>
          <w:szCs w:val="20"/>
        </w:rPr>
      </w:pPr>
      <w:bookmarkStart w:id="332" w:name="_Toc62418870"/>
      <w:r>
        <w:rPr>
          <w:i w:val="0"/>
          <w:iCs w:val="0"/>
          <w:color w:val="auto"/>
          <w:sz w:val="20"/>
          <w:szCs w:val="20"/>
        </w:rPr>
        <w:t>Figura</w:t>
      </w:r>
      <w:r w:rsidR="00E0265E" w:rsidRPr="00E0265E">
        <w:rPr>
          <w:i w:val="0"/>
          <w:iCs w:val="0"/>
          <w:color w:val="auto"/>
          <w:sz w:val="20"/>
          <w:szCs w:val="20"/>
        </w:rPr>
        <w:t xml:space="preserve"> </w:t>
      </w:r>
      <w:r w:rsidR="00E0265E" w:rsidRPr="00E0265E">
        <w:rPr>
          <w:i w:val="0"/>
          <w:iCs w:val="0"/>
          <w:color w:val="auto"/>
          <w:sz w:val="20"/>
          <w:szCs w:val="20"/>
        </w:rPr>
        <w:fldChar w:fldCharType="begin"/>
      </w:r>
      <w:r w:rsidR="00E0265E" w:rsidRPr="00E0265E">
        <w:rPr>
          <w:i w:val="0"/>
          <w:iCs w:val="0"/>
          <w:color w:val="auto"/>
          <w:sz w:val="20"/>
          <w:szCs w:val="20"/>
        </w:rPr>
        <w:instrText xml:space="preserve"> SEQ Ilustración \* ARABIC </w:instrText>
      </w:r>
      <w:r w:rsidR="00E0265E" w:rsidRPr="00E0265E">
        <w:rPr>
          <w:i w:val="0"/>
          <w:iCs w:val="0"/>
          <w:color w:val="auto"/>
          <w:sz w:val="20"/>
          <w:szCs w:val="20"/>
        </w:rPr>
        <w:fldChar w:fldCharType="separate"/>
      </w:r>
      <w:r w:rsidR="00434908">
        <w:rPr>
          <w:i w:val="0"/>
          <w:iCs w:val="0"/>
          <w:noProof/>
          <w:color w:val="auto"/>
          <w:sz w:val="20"/>
          <w:szCs w:val="20"/>
        </w:rPr>
        <w:t>28</w:t>
      </w:r>
      <w:r w:rsidR="00E0265E" w:rsidRPr="00E0265E">
        <w:rPr>
          <w:i w:val="0"/>
          <w:iCs w:val="0"/>
          <w:color w:val="auto"/>
          <w:sz w:val="20"/>
          <w:szCs w:val="20"/>
        </w:rPr>
        <w:fldChar w:fldCharType="end"/>
      </w:r>
      <w:r w:rsidR="00E0265E" w:rsidRPr="00E0265E">
        <w:rPr>
          <w:i w:val="0"/>
          <w:iCs w:val="0"/>
          <w:color w:val="auto"/>
          <w:sz w:val="20"/>
          <w:szCs w:val="20"/>
        </w:rPr>
        <w:t>.</w:t>
      </w:r>
    </w:p>
    <w:p w14:paraId="0052ED17" w14:textId="7EB5ECE3" w:rsidR="00E0265E" w:rsidRPr="007F608E" w:rsidRDefault="00E0265E" w:rsidP="007F608E">
      <w:pPr>
        <w:pStyle w:val="Descripcin"/>
        <w:spacing w:after="0"/>
        <w:jc w:val="center"/>
        <w:rPr>
          <w:color w:val="auto"/>
          <w:sz w:val="20"/>
          <w:szCs w:val="20"/>
          <w:lang w:val="es-ES"/>
        </w:rPr>
      </w:pPr>
      <w:r w:rsidRPr="007F608E">
        <w:rPr>
          <w:color w:val="auto"/>
          <w:sz w:val="20"/>
          <w:szCs w:val="20"/>
        </w:rPr>
        <w:t xml:space="preserve"> Carpeta de solicitud</w:t>
      </w:r>
      <w:bookmarkEnd w:id="332"/>
    </w:p>
    <w:p w14:paraId="56E2020F" w14:textId="3775CF65" w:rsidR="00986BA9" w:rsidRDefault="00986BA9" w:rsidP="00F60C8F">
      <w:pPr>
        <w:jc w:val="center"/>
        <w:rPr>
          <w:lang w:val="es-ES"/>
        </w:rPr>
      </w:pPr>
      <w:r>
        <w:rPr>
          <w:noProof/>
        </w:rPr>
        <w:drawing>
          <wp:inline distT="0" distB="0" distL="0" distR="0" wp14:anchorId="3DA21648" wp14:editId="6AF7D8B3">
            <wp:extent cx="3883232" cy="2576517"/>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62">
                      <a:extLst>
                        <a:ext uri="{28A0092B-C50C-407E-A947-70E740481C1C}">
                          <a14:useLocalDpi xmlns:a14="http://schemas.microsoft.com/office/drawing/2010/main" val="0"/>
                        </a:ext>
                      </a:extLst>
                    </a:blip>
                    <a:stretch>
                      <a:fillRect/>
                    </a:stretch>
                  </pic:blipFill>
                  <pic:spPr>
                    <a:xfrm>
                      <a:off x="0" y="0"/>
                      <a:ext cx="3889117" cy="2580421"/>
                    </a:xfrm>
                    <a:prstGeom prst="rect">
                      <a:avLst/>
                    </a:prstGeom>
                  </pic:spPr>
                </pic:pic>
              </a:graphicData>
            </a:graphic>
          </wp:inline>
        </w:drawing>
      </w:r>
    </w:p>
    <w:p w14:paraId="51824E4E" w14:textId="59378441" w:rsidR="0031360D" w:rsidRPr="007F608E" w:rsidRDefault="00F60C8F" w:rsidP="007F608E">
      <w:pPr>
        <w:jc w:val="center"/>
        <w:rPr>
          <w:sz w:val="20"/>
          <w:szCs w:val="20"/>
          <w:lang w:val="es-ES"/>
        </w:rPr>
      </w:pPr>
      <w:r w:rsidRPr="00703F5E">
        <w:rPr>
          <w:sz w:val="20"/>
          <w:szCs w:val="20"/>
          <w:lang w:val="es-ES"/>
        </w:rPr>
        <w:t>Fuente: Gestor Documental, Superintendencia de Administración Tributaría</w:t>
      </w:r>
    </w:p>
    <w:p w14:paraId="271DD007" w14:textId="2D99FAF5" w:rsidR="00FE592C" w:rsidRDefault="00A818D8" w:rsidP="00613241">
      <w:pPr>
        <w:pStyle w:val="Ttulo2"/>
        <w:numPr>
          <w:ilvl w:val="1"/>
          <w:numId w:val="77"/>
        </w:numPr>
        <w:ind w:left="426" w:hanging="426"/>
        <w:rPr>
          <w:rFonts w:cs="Times New Roman"/>
          <w:szCs w:val="24"/>
          <w:lang w:val="es-ES"/>
        </w:rPr>
      </w:pPr>
      <w:bookmarkStart w:id="333" w:name="_Toc63378988"/>
      <w:r>
        <w:rPr>
          <w:rFonts w:cs="Times New Roman"/>
          <w:szCs w:val="24"/>
          <w:lang w:val="es-ES"/>
        </w:rPr>
        <w:lastRenderedPageBreak/>
        <w:t xml:space="preserve">Impacto de la </w:t>
      </w:r>
      <w:r w:rsidR="006B4DF8">
        <w:rPr>
          <w:rFonts w:cs="Times New Roman"/>
          <w:szCs w:val="24"/>
          <w:lang w:val="es-ES"/>
        </w:rPr>
        <w:t>implementación de firma electrónica.</w:t>
      </w:r>
      <w:bookmarkEnd w:id="333"/>
    </w:p>
    <w:p w14:paraId="073D52F6" w14:textId="5E8B195E" w:rsidR="00FC7FD0" w:rsidRDefault="005A6FFD" w:rsidP="00FC7FD0">
      <w:pPr>
        <w:rPr>
          <w:lang w:val="es-ES"/>
        </w:rPr>
      </w:pPr>
      <w:r>
        <w:rPr>
          <w:lang w:val="es-ES"/>
        </w:rPr>
        <w:t xml:space="preserve">Uno de los principales </w:t>
      </w:r>
      <w:r w:rsidR="00DE7CAA">
        <w:rPr>
          <w:lang w:val="es-ES"/>
        </w:rPr>
        <w:t>motivos por los cuales se ha percibido un retras</w:t>
      </w:r>
      <w:r w:rsidR="003F6450">
        <w:rPr>
          <w:lang w:val="es-ES"/>
        </w:rPr>
        <w:t xml:space="preserve">o en la entrega de solicitudes de traslado de información es que en un 90% de los casos, </w:t>
      </w:r>
      <w:r w:rsidR="009D1AAA">
        <w:rPr>
          <w:lang w:val="es-ES"/>
        </w:rPr>
        <w:t xml:space="preserve">es requerido por parte del Ministerio Público la certificación de la información proporcionada, por lo cual bajo la figura de la implementación de firma electrónica institucional </w:t>
      </w:r>
      <w:r w:rsidR="009D461F">
        <w:rPr>
          <w:lang w:val="es-ES"/>
        </w:rPr>
        <w:t>el procedimiento de validación de la solicitud es cuestión de segundos, ya que de forma implícita la constancia puede ser firmada dentro del procedimiento, siguiendo los pasos respectivos para</w:t>
      </w:r>
      <w:r w:rsidR="00542643">
        <w:rPr>
          <w:lang w:val="es-ES"/>
        </w:rPr>
        <w:t xml:space="preserve"> certificación del documento por medio de la aplicación.</w:t>
      </w:r>
    </w:p>
    <w:p w14:paraId="2B546B62" w14:textId="62AD7723" w:rsidR="00A60FE0" w:rsidRDefault="00BD5C56" w:rsidP="00A60FE0">
      <w:pPr>
        <w:pStyle w:val="Descripcin"/>
        <w:spacing w:after="0"/>
        <w:jc w:val="center"/>
        <w:rPr>
          <w:i w:val="0"/>
          <w:iCs w:val="0"/>
          <w:color w:val="auto"/>
          <w:sz w:val="20"/>
          <w:szCs w:val="20"/>
        </w:rPr>
      </w:pPr>
      <w:bookmarkStart w:id="334" w:name="_Toc62418871"/>
      <w:r>
        <w:rPr>
          <w:i w:val="0"/>
          <w:iCs w:val="0"/>
          <w:color w:val="auto"/>
          <w:sz w:val="20"/>
          <w:szCs w:val="20"/>
        </w:rPr>
        <w:t>Figura</w:t>
      </w:r>
      <w:r w:rsidR="00542643" w:rsidRPr="00542643">
        <w:rPr>
          <w:i w:val="0"/>
          <w:iCs w:val="0"/>
          <w:color w:val="auto"/>
          <w:sz w:val="20"/>
          <w:szCs w:val="20"/>
        </w:rPr>
        <w:t xml:space="preserve"> </w:t>
      </w:r>
      <w:r w:rsidR="00542643" w:rsidRPr="00542643">
        <w:rPr>
          <w:i w:val="0"/>
          <w:iCs w:val="0"/>
          <w:color w:val="auto"/>
          <w:sz w:val="20"/>
          <w:szCs w:val="20"/>
        </w:rPr>
        <w:fldChar w:fldCharType="begin"/>
      </w:r>
      <w:r w:rsidR="00542643" w:rsidRPr="00542643">
        <w:rPr>
          <w:i w:val="0"/>
          <w:iCs w:val="0"/>
          <w:color w:val="auto"/>
          <w:sz w:val="20"/>
          <w:szCs w:val="20"/>
        </w:rPr>
        <w:instrText xml:space="preserve"> SEQ Ilustración \* ARABIC </w:instrText>
      </w:r>
      <w:r w:rsidR="00542643" w:rsidRPr="00542643">
        <w:rPr>
          <w:i w:val="0"/>
          <w:iCs w:val="0"/>
          <w:color w:val="auto"/>
          <w:sz w:val="20"/>
          <w:szCs w:val="20"/>
        </w:rPr>
        <w:fldChar w:fldCharType="separate"/>
      </w:r>
      <w:r w:rsidR="00434908">
        <w:rPr>
          <w:i w:val="0"/>
          <w:iCs w:val="0"/>
          <w:noProof/>
          <w:color w:val="auto"/>
          <w:sz w:val="20"/>
          <w:szCs w:val="20"/>
        </w:rPr>
        <w:t>29</w:t>
      </w:r>
      <w:r w:rsidR="00542643" w:rsidRPr="00542643">
        <w:rPr>
          <w:i w:val="0"/>
          <w:iCs w:val="0"/>
          <w:color w:val="auto"/>
          <w:sz w:val="20"/>
          <w:szCs w:val="20"/>
        </w:rPr>
        <w:fldChar w:fldCharType="end"/>
      </w:r>
      <w:r w:rsidR="00542643" w:rsidRPr="00542643">
        <w:rPr>
          <w:i w:val="0"/>
          <w:iCs w:val="0"/>
          <w:color w:val="auto"/>
          <w:sz w:val="20"/>
          <w:szCs w:val="20"/>
        </w:rPr>
        <w:t>.</w:t>
      </w:r>
    </w:p>
    <w:p w14:paraId="195904D7" w14:textId="363BB325" w:rsidR="00542643" w:rsidRPr="00A60FE0" w:rsidRDefault="00542643" w:rsidP="00A60FE0">
      <w:pPr>
        <w:pStyle w:val="Descripcin"/>
        <w:spacing w:after="0"/>
        <w:jc w:val="center"/>
        <w:rPr>
          <w:color w:val="auto"/>
          <w:sz w:val="20"/>
          <w:szCs w:val="20"/>
          <w:lang w:val="es-ES"/>
        </w:rPr>
      </w:pPr>
      <w:r w:rsidRPr="00542643">
        <w:rPr>
          <w:i w:val="0"/>
          <w:iCs w:val="0"/>
          <w:color w:val="auto"/>
          <w:sz w:val="20"/>
          <w:szCs w:val="20"/>
        </w:rPr>
        <w:t xml:space="preserve"> </w:t>
      </w:r>
      <w:r w:rsidRPr="00A60FE0">
        <w:rPr>
          <w:color w:val="auto"/>
          <w:sz w:val="20"/>
          <w:szCs w:val="20"/>
        </w:rPr>
        <w:t>Solicitud de información certificada</w:t>
      </w:r>
      <w:bookmarkEnd w:id="334"/>
    </w:p>
    <w:p w14:paraId="7F4CFA85" w14:textId="59B3AE4D" w:rsidR="00124865" w:rsidRDefault="00EA06A3" w:rsidP="00F60C8F">
      <w:pPr>
        <w:jc w:val="center"/>
        <w:rPr>
          <w:lang w:val="es-ES"/>
        </w:rPr>
      </w:pPr>
      <w:r w:rsidRPr="00EA06A3">
        <w:rPr>
          <w:noProof/>
          <w:lang w:val="es-ES"/>
        </w:rPr>
        <w:drawing>
          <wp:inline distT="0" distB="0" distL="0" distR="0" wp14:anchorId="3C5F2771" wp14:editId="5D3EB9FC">
            <wp:extent cx="3587402" cy="3024623"/>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13270" b="6769"/>
                    <a:stretch/>
                  </pic:blipFill>
                  <pic:spPr bwMode="auto">
                    <a:xfrm>
                      <a:off x="0" y="0"/>
                      <a:ext cx="3598899" cy="3034316"/>
                    </a:xfrm>
                    <a:prstGeom prst="rect">
                      <a:avLst/>
                    </a:prstGeom>
                    <a:ln>
                      <a:noFill/>
                    </a:ln>
                    <a:extLst>
                      <a:ext uri="{53640926-AAD7-44D8-BBD7-CCE9431645EC}">
                        <a14:shadowObscured xmlns:a14="http://schemas.microsoft.com/office/drawing/2010/main"/>
                      </a:ext>
                    </a:extLst>
                  </pic:spPr>
                </pic:pic>
              </a:graphicData>
            </a:graphic>
          </wp:inline>
        </w:drawing>
      </w:r>
    </w:p>
    <w:p w14:paraId="7B295C60" w14:textId="3164EAD1" w:rsidR="00542643" w:rsidRPr="00703F5E" w:rsidRDefault="00542643" w:rsidP="00542643">
      <w:pPr>
        <w:jc w:val="center"/>
        <w:rPr>
          <w:sz w:val="20"/>
          <w:szCs w:val="20"/>
          <w:lang w:val="es-ES"/>
        </w:rPr>
      </w:pPr>
      <w:r w:rsidRPr="00703F5E">
        <w:rPr>
          <w:sz w:val="20"/>
          <w:szCs w:val="20"/>
          <w:lang w:val="es-ES"/>
        </w:rPr>
        <w:t>Fuente: Elaboración propia</w:t>
      </w:r>
    </w:p>
    <w:p w14:paraId="45AFE4E8" w14:textId="77777777" w:rsidR="00A60FE0" w:rsidRDefault="00A60FE0" w:rsidP="00A60FE0">
      <w:pPr>
        <w:pStyle w:val="Descripcin"/>
        <w:spacing w:after="0"/>
        <w:jc w:val="center"/>
        <w:rPr>
          <w:i w:val="0"/>
          <w:iCs w:val="0"/>
          <w:color w:val="auto"/>
          <w:sz w:val="20"/>
          <w:szCs w:val="20"/>
        </w:rPr>
      </w:pPr>
      <w:bookmarkStart w:id="335" w:name="_Toc62418872"/>
    </w:p>
    <w:p w14:paraId="66415951" w14:textId="74F33903" w:rsidR="00A60FE0" w:rsidRDefault="00BD5C56" w:rsidP="00A60FE0">
      <w:pPr>
        <w:pStyle w:val="Descripcin"/>
        <w:spacing w:after="0"/>
        <w:jc w:val="center"/>
        <w:rPr>
          <w:i w:val="0"/>
          <w:iCs w:val="0"/>
          <w:color w:val="auto"/>
          <w:sz w:val="20"/>
          <w:szCs w:val="20"/>
        </w:rPr>
      </w:pPr>
      <w:r>
        <w:rPr>
          <w:i w:val="0"/>
          <w:iCs w:val="0"/>
          <w:color w:val="auto"/>
          <w:sz w:val="20"/>
          <w:szCs w:val="20"/>
        </w:rPr>
        <w:t>Figura</w:t>
      </w:r>
      <w:r w:rsidR="00703F5E" w:rsidRPr="00703F5E">
        <w:rPr>
          <w:i w:val="0"/>
          <w:iCs w:val="0"/>
          <w:color w:val="auto"/>
          <w:sz w:val="20"/>
          <w:szCs w:val="20"/>
        </w:rPr>
        <w:t xml:space="preserve"> </w:t>
      </w:r>
      <w:r w:rsidR="00703F5E" w:rsidRPr="00703F5E">
        <w:rPr>
          <w:i w:val="0"/>
          <w:iCs w:val="0"/>
          <w:color w:val="auto"/>
          <w:sz w:val="20"/>
          <w:szCs w:val="20"/>
        </w:rPr>
        <w:fldChar w:fldCharType="begin"/>
      </w:r>
      <w:r w:rsidR="00703F5E" w:rsidRPr="00703F5E">
        <w:rPr>
          <w:i w:val="0"/>
          <w:iCs w:val="0"/>
          <w:color w:val="auto"/>
          <w:sz w:val="20"/>
          <w:szCs w:val="20"/>
        </w:rPr>
        <w:instrText xml:space="preserve"> SEQ Ilustración \* ARABIC </w:instrText>
      </w:r>
      <w:r w:rsidR="00703F5E" w:rsidRPr="00703F5E">
        <w:rPr>
          <w:i w:val="0"/>
          <w:iCs w:val="0"/>
          <w:color w:val="auto"/>
          <w:sz w:val="20"/>
          <w:szCs w:val="20"/>
        </w:rPr>
        <w:fldChar w:fldCharType="separate"/>
      </w:r>
      <w:r w:rsidR="00434908">
        <w:rPr>
          <w:i w:val="0"/>
          <w:iCs w:val="0"/>
          <w:noProof/>
          <w:color w:val="auto"/>
          <w:sz w:val="20"/>
          <w:szCs w:val="20"/>
        </w:rPr>
        <w:t>30</w:t>
      </w:r>
      <w:r w:rsidR="00703F5E" w:rsidRPr="00703F5E">
        <w:rPr>
          <w:i w:val="0"/>
          <w:iCs w:val="0"/>
          <w:color w:val="auto"/>
          <w:sz w:val="20"/>
          <w:szCs w:val="20"/>
        </w:rPr>
        <w:fldChar w:fldCharType="end"/>
      </w:r>
      <w:r w:rsidR="00703F5E" w:rsidRPr="00703F5E">
        <w:rPr>
          <w:i w:val="0"/>
          <w:iCs w:val="0"/>
          <w:color w:val="auto"/>
          <w:sz w:val="20"/>
          <w:szCs w:val="20"/>
        </w:rPr>
        <w:t>.</w:t>
      </w:r>
    </w:p>
    <w:p w14:paraId="5D32A679" w14:textId="34B0307F" w:rsidR="00542643" w:rsidRPr="00A60FE0" w:rsidRDefault="00703F5E" w:rsidP="00A60FE0">
      <w:pPr>
        <w:pStyle w:val="Descripcin"/>
        <w:spacing w:after="0"/>
        <w:jc w:val="center"/>
        <w:rPr>
          <w:color w:val="auto"/>
          <w:sz w:val="20"/>
          <w:szCs w:val="20"/>
          <w:lang w:val="es-ES"/>
        </w:rPr>
      </w:pPr>
      <w:r w:rsidRPr="00703F5E">
        <w:rPr>
          <w:i w:val="0"/>
          <w:iCs w:val="0"/>
          <w:color w:val="auto"/>
          <w:sz w:val="20"/>
          <w:szCs w:val="20"/>
        </w:rPr>
        <w:t xml:space="preserve"> </w:t>
      </w:r>
      <w:r w:rsidRPr="00A60FE0">
        <w:rPr>
          <w:color w:val="auto"/>
          <w:sz w:val="20"/>
          <w:szCs w:val="20"/>
        </w:rPr>
        <w:t>Sello de firma electrónica en la constancia de información.</w:t>
      </w:r>
      <w:bookmarkEnd w:id="335"/>
    </w:p>
    <w:p w14:paraId="042B215A" w14:textId="3E651E1D" w:rsidR="00BF063E" w:rsidRDefault="00BF063E" w:rsidP="00932AEF">
      <w:pPr>
        <w:jc w:val="center"/>
        <w:rPr>
          <w:lang w:val="es-ES"/>
        </w:rPr>
      </w:pPr>
      <w:r w:rsidRPr="00BF063E">
        <w:rPr>
          <w:noProof/>
          <w:lang w:val="es-ES"/>
        </w:rPr>
        <w:drawing>
          <wp:inline distT="0" distB="0" distL="0" distR="0" wp14:anchorId="2B93F38D" wp14:editId="6F5D217D">
            <wp:extent cx="2932386" cy="1024692"/>
            <wp:effectExtent l="0" t="0" r="1905"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20689" b="25401"/>
                    <a:stretch/>
                  </pic:blipFill>
                  <pic:spPr bwMode="auto">
                    <a:xfrm>
                      <a:off x="0" y="0"/>
                      <a:ext cx="2948109" cy="1030186"/>
                    </a:xfrm>
                    <a:prstGeom prst="rect">
                      <a:avLst/>
                    </a:prstGeom>
                    <a:ln>
                      <a:noFill/>
                    </a:ln>
                    <a:extLst>
                      <a:ext uri="{53640926-AAD7-44D8-BBD7-CCE9431645EC}">
                        <a14:shadowObscured xmlns:a14="http://schemas.microsoft.com/office/drawing/2010/main"/>
                      </a:ext>
                    </a:extLst>
                  </pic:spPr>
                </pic:pic>
              </a:graphicData>
            </a:graphic>
          </wp:inline>
        </w:drawing>
      </w:r>
    </w:p>
    <w:p w14:paraId="03892580" w14:textId="77777777" w:rsidR="00542643" w:rsidRPr="00703F5E" w:rsidRDefault="00542643" w:rsidP="00542643">
      <w:pPr>
        <w:jc w:val="center"/>
        <w:rPr>
          <w:sz w:val="20"/>
          <w:szCs w:val="20"/>
          <w:lang w:val="es-ES"/>
        </w:rPr>
      </w:pPr>
      <w:r w:rsidRPr="00703F5E">
        <w:rPr>
          <w:sz w:val="20"/>
          <w:szCs w:val="20"/>
          <w:lang w:val="es-ES"/>
        </w:rPr>
        <w:t>Fuente: Elaboración propia</w:t>
      </w:r>
    </w:p>
    <w:p w14:paraId="77109B9F" w14:textId="77777777" w:rsidR="00424C34" w:rsidRDefault="00424C34" w:rsidP="00424C34">
      <w:pPr>
        <w:rPr>
          <w:lang w:val="es-ES"/>
        </w:rPr>
      </w:pPr>
    </w:p>
    <w:p w14:paraId="3816E0BD" w14:textId="77777777" w:rsidR="00424C34" w:rsidRPr="00424C34" w:rsidRDefault="00424C34" w:rsidP="00424C34">
      <w:pPr>
        <w:rPr>
          <w:lang w:val="es-ES"/>
        </w:rPr>
      </w:pPr>
    </w:p>
    <w:p w14:paraId="11FB3E68" w14:textId="77777777" w:rsidR="000A60B4" w:rsidRPr="00826548" w:rsidRDefault="000A60B4" w:rsidP="000358C1">
      <w:pPr>
        <w:spacing w:after="160"/>
        <w:jc w:val="left"/>
        <w:rPr>
          <w:rFonts w:cs="Times New Roman"/>
          <w:szCs w:val="24"/>
          <w:lang w:val="es-ES"/>
        </w:rPr>
      </w:pPr>
    </w:p>
    <w:p w14:paraId="46150F43" w14:textId="635585BF" w:rsidR="00AC0B88" w:rsidRPr="00826548" w:rsidRDefault="00AC0B88" w:rsidP="000358C1">
      <w:pPr>
        <w:pStyle w:val="Ttulo1"/>
        <w:rPr>
          <w:rFonts w:cs="Times New Roman"/>
          <w:szCs w:val="24"/>
          <w:lang w:val="es-ES"/>
        </w:rPr>
      </w:pPr>
      <w:bookmarkStart w:id="336" w:name="_Toc63378989"/>
      <w:r w:rsidRPr="00826548">
        <w:rPr>
          <w:rFonts w:cs="Times New Roman"/>
          <w:szCs w:val="24"/>
          <w:lang w:val="es-ES"/>
        </w:rPr>
        <w:t>CONCLUSIONES</w:t>
      </w:r>
      <w:bookmarkEnd w:id="336"/>
    </w:p>
    <w:p w14:paraId="7226991F" w14:textId="77777777" w:rsidR="00AC0B88" w:rsidRPr="00826548" w:rsidRDefault="00AC0B88" w:rsidP="000358C1">
      <w:pPr>
        <w:rPr>
          <w:rFonts w:cs="Times New Roman"/>
          <w:szCs w:val="24"/>
          <w:lang w:val="es-ES"/>
        </w:rPr>
      </w:pPr>
    </w:p>
    <w:p w14:paraId="4DCD4135" w14:textId="77777777" w:rsidR="00AC0B88" w:rsidRPr="00826548" w:rsidRDefault="00AC0B88" w:rsidP="000358C1">
      <w:pPr>
        <w:rPr>
          <w:rFonts w:cs="Times New Roman"/>
          <w:szCs w:val="24"/>
          <w:lang w:val="es-ES"/>
        </w:rPr>
      </w:pPr>
    </w:p>
    <w:p w14:paraId="564B6D56" w14:textId="77777777" w:rsidR="00AC0B88" w:rsidRPr="00826548" w:rsidRDefault="00AC0B88" w:rsidP="000358C1">
      <w:pPr>
        <w:rPr>
          <w:rFonts w:cs="Times New Roman"/>
          <w:szCs w:val="24"/>
          <w:lang w:val="es-ES"/>
        </w:rPr>
      </w:pPr>
    </w:p>
    <w:p w14:paraId="6174E4C6" w14:textId="3C6B7824" w:rsidR="00F71C81" w:rsidRDefault="00994B23" w:rsidP="00E0555A">
      <w:pPr>
        <w:pStyle w:val="Prrafodelista"/>
        <w:numPr>
          <w:ilvl w:val="0"/>
          <w:numId w:val="22"/>
        </w:numPr>
        <w:rPr>
          <w:rFonts w:cs="Times New Roman"/>
          <w:szCs w:val="24"/>
          <w:lang w:val="es-ES"/>
        </w:rPr>
      </w:pPr>
      <w:r>
        <w:rPr>
          <w:rFonts w:cs="Times New Roman"/>
          <w:szCs w:val="24"/>
          <w:lang w:val="es-ES"/>
        </w:rPr>
        <w:t xml:space="preserve">     </w:t>
      </w:r>
      <w:r w:rsidR="005309EB">
        <w:rPr>
          <w:rFonts w:cs="Times New Roman"/>
          <w:szCs w:val="24"/>
          <w:lang w:val="es-ES"/>
        </w:rPr>
        <w:t>Para iniciar con un proceso de transformación digital es necesario promover sistemas los cuales permitan demostrar la eficiencia obtenida al hacer uso de herramientas tecnológicas dentro de procesos que pueden llegar a ser complejos de forma física.</w:t>
      </w:r>
    </w:p>
    <w:p w14:paraId="038A088E" w14:textId="74960F4B" w:rsidR="00AA1E40" w:rsidRDefault="00994B23" w:rsidP="00E0555A">
      <w:pPr>
        <w:pStyle w:val="Prrafodelista"/>
        <w:numPr>
          <w:ilvl w:val="0"/>
          <w:numId w:val="22"/>
        </w:numPr>
        <w:rPr>
          <w:rFonts w:cs="Times New Roman"/>
          <w:szCs w:val="24"/>
          <w:lang w:val="es-ES"/>
        </w:rPr>
      </w:pPr>
      <w:r>
        <w:rPr>
          <w:rFonts w:cs="Times New Roman"/>
          <w:szCs w:val="24"/>
          <w:lang w:val="es-ES"/>
        </w:rPr>
        <w:t xml:space="preserve">     </w:t>
      </w:r>
      <w:r w:rsidR="00210105">
        <w:rPr>
          <w:rFonts w:cs="Times New Roman"/>
          <w:szCs w:val="24"/>
          <w:lang w:val="es-ES"/>
        </w:rPr>
        <w:t xml:space="preserve">La optimización de procesos mediante el uso de herramientas tecnológicas permite </w:t>
      </w:r>
      <w:r w:rsidR="00B90825">
        <w:rPr>
          <w:rFonts w:cs="Times New Roman"/>
          <w:szCs w:val="24"/>
          <w:lang w:val="es-ES"/>
        </w:rPr>
        <w:t xml:space="preserve">ofrecer soluciones </w:t>
      </w:r>
      <w:r w:rsidR="00953730">
        <w:rPr>
          <w:rFonts w:cs="Times New Roman"/>
          <w:szCs w:val="24"/>
          <w:lang w:val="es-ES"/>
        </w:rPr>
        <w:t>eficientes</w:t>
      </w:r>
      <w:r w:rsidR="003B0BD6">
        <w:rPr>
          <w:rFonts w:cs="Times New Roman"/>
          <w:szCs w:val="24"/>
          <w:lang w:val="es-ES"/>
        </w:rPr>
        <w:t xml:space="preserve"> en atención a gestiones realizadas dentro de la organización.</w:t>
      </w:r>
    </w:p>
    <w:p w14:paraId="26AE6957" w14:textId="18882C9D" w:rsidR="00AC0B88" w:rsidRPr="00826548" w:rsidRDefault="00994B23" w:rsidP="00E0555A">
      <w:pPr>
        <w:pStyle w:val="Prrafodelista"/>
        <w:numPr>
          <w:ilvl w:val="0"/>
          <w:numId w:val="22"/>
        </w:numPr>
        <w:rPr>
          <w:rFonts w:cs="Times New Roman"/>
          <w:szCs w:val="24"/>
          <w:lang w:val="es-ES"/>
        </w:rPr>
      </w:pPr>
      <w:r>
        <w:rPr>
          <w:rFonts w:cs="Times New Roman"/>
          <w:szCs w:val="24"/>
          <w:lang w:val="es-ES"/>
        </w:rPr>
        <w:t xml:space="preserve">     </w:t>
      </w:r>
      <w:r w:rsidR="0043583D">
        <w:rPr>
          <w:rFonts w:cs="Times New Roman"/>
          <w:szCs w:val="24"/>
          <w:lang w:val="es-ES"/>
        </w:rPr>
        <w:t xml:space="preserve">El uso de procesos electrónicos permite reducir los costos en horas de trabajo </w:t>
      </w:r>
      <w:r>
        <w:rPr>
          <w:rFonts w:cs="Times New Roman"/>
          <w:szCs w:val="24"/>
          <w:lang w:val="es-ES"/>
        </w:rPr>
        <w:t>efectivo,</w:t>
      </w:r>
      <w:r w:rsidR="0043583D">
        <w:rPr>
          <w:rFonts w:cs="Times New Roman"/>
          <w:szCs w:val="24"/>
          <w:lang w:val="es-ES"/>
        </w:rPr>
        <w:t xml:space="preserve"> así como </w:t>
      </w:r>
      <w:r>
        <w:rPr>
          <w:rFonts w:cs="Times New Roman"/>
          <w:szCs w:val="24"/>
          <w:lang w:val="es-ES"/>
        </w:rPr>
        <w:t>una reducción en los costos operativos para realizar los procesos.</w:t>
      </w:r>
    </w:p>
    <w:p w14:paraId="0C0BF411" w14:textId="77777777" w:rsidR="00AC0B88" w:rsidRPr="00826548" w:rsidRDefault="00AC0B88" w:rsidP="000358C1">
      <w:pPr>
        <w:rPr>
          <w:rFonts w:cs="Times New Roman"/>
          <w:szCs w:val="24"/>
          <w:lang w:val="es-ES"/>
        </w:rPr>
      </w:pPr>
    </w:p>
    <w:p w14:paraId="45E33EAD" w14:textId="38F6FFE4" w:rsidR="00AC0B88" w:rsidRDefault="00994B23" w:rsidP="00E0555A">
      <w:pPr>
        <w:pStyle w:val="Prrafodelista"/>
        <w:numPr>
          <w:ilvl w:val="0"/>
          <w:numId w:val="22"/>
        </w:numPr>
        <w:rPr>
          <w:rFonts w:cs="Times New Roman"/>
          <w:szCs w:val="24"/>
          <w:lang w:val="es-ES"/>
        </w:rPr>
      </w:pPr>
      <w:r>
        <w:rPr>
          <w:rFonts w:cs="Times New Roman"/>
          <w:szCs w:val="24"/>
          <w:lang w:val="es-ES"/>
        </w:rPr>
        <w:t xml:space="preserve">     </w:t>
      </w:r>
      <w:r w:rsidR="00AC0B88" w:rsidRPr="00826548">
        <w:rPr>
          <w:rFonts w:cs="Times New Roman"/>
          <w:szCs w:val="24"/>
          <w:lang w:val="es-ES"/>
        </w:rPr>
        <w:t>La implementación de TIC en sistemas gubernamentales permitirá que las gestiones realizadas puedan llegar a ser eficientes y transparentes para el ciudadano</w:t>
      </w:r>
    </w:p>
    <w:p w14:paraId="48101ECE" w14:textId="77777777" w:rsidR="00B84521" w:rsidRPr="00B84521" w:rsidRDefault="00B84521" w:rsidP="00B84521">
      <w:pPr>
        <w:pStyle w:val="Prrafodelista"/>
        <w:rPr>
          <w:rFonts w:cs="Times New Roman"/>
          <w:szCs w:val="24"/>
          <w:lang w:val="es-ES"/>
        </w:rPr>
      </w:pPr>
    </w:p>
    <w:p w14:paraId="76C393F5" w14:textId="4A4BE9A7" w:rsidR="00B84521" w:rsidRDefault="00B84521" w:rsidP="00E0555A">
      <w:pPr>
        <w:pStyle w:val="Prrafodelista"/>
        <w:numPr>
          <w:ilvl w:val="0"/>
          <w:numId w:val="22"/>
        </w:numPr>
        <w:rPr>
          <w:rFonts w:cs="Times New Roman"/>
          <w:szCs w:val="24"/>
          <w:lang w:val="es-ES"/>
        </w:rPr>
      </w:pPr>
      <w:r>
        <w:rPr>
          <w:rFonts w:cs="Times New Roman"/>
          <w:szCs w:val="24"/>
          <w:lang w:val="es-ES"/>
        </w:rPr>
        <w:t xml:space="preserve">     La implementación de procesos los cuales sean desarrollados </w:t>
      </w:r>
      <w:r w:rsidR="0014177A">
        <w:rPr>
          <w:rFonts w:cs="Times New Roman"/>
          <w:szCs w:val="24"/>
          <w:lang w:val="es-ES"/>
        </w:rPr>
        <w:t xml:space="preserve">bajo la óptica de gestión documental </w:t>
      </w:r>
      <w:r w:rsidR="00C577C0">
        <w:rPr>
          <w:rFonts w:cs="Times New Roman"/>
          <w:szCs w:val="24"/>
          <w:lang w:val="es-ES"/>
        </w:rPr>
        <w:t>aportará</w:t>
      </w:r>
      <w:r w:rsidR="0014177A">
        <w:rPr>
          <w:rFonts w:cs="Times New Roman"/>
          <w:szCs w:val="24"/>
          <w:lang w:val="es-ES"/>
        </w:rPr>
        <w:t xml:space="preserve"> un valor significativo al futuro de las organizaciones, ya que contarán con </w:t>
      </w:r>
      <w:r w:rsidR="00080783">
        <w:rPr>
          <w:rFonts w:cs="Times New Roman"/>
          <w:szCs w:val="24"/>
          <w:lang w:val="es-ES"/>
        </w:rPr>
        <w:t xml:space="preserve">expedientes electrónicos, los cuales permitirán una </w:t>
      </w:r>
      <w:r w:rsidR="00C577C0">
        <w:rPr>
          <w:rFonts w:cs="Times New Roman"/>
          <w:szCs w:val="24"/>
          <w:lang w:val="es-ES"/>
        </w:rPr>
        <w:t>búsqueda</w:t>
      </w:r>
      <w:r w:rsidR="00080783">
        <w:rPr>
          <w:rFonts w:cs="Times New Roman"/>
          <w:szCs w:val="24"/>
          <w:lang w:val="es-ES"/>
        </w:rPr>
        <w:t xml:space="preserve"> eficiente </w:t>
      </w:r>
      <w:r w:rsidR="00C577C0">
        <w:rPr>
          <w:rFonts w:cs="Times New Roman"/>
          <w:szCs w:val="24"/>
          <w:lang w:val="es-ES"/>
        </w:rPr>
        <w:t>los documentos.</w:t>
      </w:r>
    </w:p>
    <w:p w14:paraId="4C7A1827" w14:textId="77777777" w:rsidR="00C577C0" w:rsidRPr="00C577C0" w:rsidRDefault="00C577C0" w:rsidP="00C577C0">
      <w:pPr>
        <w:pStyle w:val="Prrafodelista"/>
        <w:rPr>
          <w:rFonts w:cs="Times New Roman"/>
          <w:szCs w:val="24"/>
          <w:lang w:val="es-ES"/>
        </w:rPr>
      </w:pPr>
    </w:p>
    <w:p w14:paraId="5D4F764C" w14:textId="128A211A" w:rsidR="00C577C0" w:rsidRPr="00826548" w:rsidRDefault="00B256A7" w:rsidP="00E0555A">
      <w:pPr>
        <w:pStyle w:val="Prrafodelista"/>
        <w:numPr>
          <w:ilvl w:val="0"/>
          <w:numId w:val="22"/>
        </w:numPr>
        <w:rPr>
          <w:rFonts w:cs="Times New Roman"/>
          <w:szCs w:val="24"/>
          <w:lang w:val="es-ES"/>
        </w:rPr>
      </w:pPr>
      <w:r>
        <w:rPr>
          <w:rFonts w:cs="Times New Roman"/>
          <w:szCs w:val="24"/>
          <w:lang w:val="es-ES"/>
        </w:rPr>
        <w:t xml:space="preserve">     </w:t>
      </w:r>
      <w:r w:rsidR="00DB5B5B">
        <w:rPr>
          <w:rFonts w:cs="Times New Roman"/>
          <w:szCs w:val="24"/>
          <w:lang w:val="es-ES"/>
        </w:rPr>
        <w:t>El uso de la firma electrónica institucional dentro de</w:t>
      </w:r>
      <w:r w:rsidR="00A26980">
        <w:rPr>
          <w:rFonts w:cs="Times New Roman"/>
          <w:szCs w:val="24"/>
          <w:lang w:val="es-ES"/>
        </w:rPr>
        <w:t xml:space="preserve">l proceso de intercambio de información asegura una mayor eficiencia en el traslado de </w:t>
      </w:r>
      <w:r w:rsidR="00465406">
        <w:rPr>
          <w:rFonts w:cs="Times New Roman"/>
          <w:szCs w:val="24"/>
          <w:lang w:val="es-ES"/>
        </w:rPr>
        <w:t>documentos certificados por la Superintendencia de Administración Tributaria.</w:t>
      </w:r>
    </w:p>
    <w:p w14:paraId="39E83D67" w14:textId="77777777" w:rsidR="00AC0B88" w:rsidRPr="00826548" w:rsidRDefault="00AC0B88" w:rsidP="000358C1">
      <w:pPr>
        <w:rPr>
          <w:rFonts w:cs="Times New Roman"/>
          <w:szCs w:val="24"/>
          <w:lang w:val="es-ES"/>
        </w:rPr>
      </w:pPr>
    </w:p>
    <w:p w14:paraId="1D8867FF" w14:textId="77777777" w:rsidR="00AC0B88" w:rsidRPr="00826548" w:rsidRDefault="00AC0B88" w:rsidP="000358C1">
      <w:pPr>
        <w:pStyle w:val="NotasTablasAPASextaEdicin"/>
        <w:rPr>
          <w:rFonts w:cs="Times New Roman"/>
          <w:sz w:val="24"/>
          <w:szCs w:val="24"/>
          <w:lang w:val="es-ES"/>
        </w:rPr>
      </w:pPr>
    </w:p>
    <w:p w14:paraId="150A515E" w14:textId="77777777" w:rsidR="00AC0B88" w:rsidRPr="00826548" w:rsidRDefault="00AC0B88" w:rsidP="000358C1">
      <w:pPr>
        <w:pStyle w:val="NotasTablasAPASextaEdicin"/>
        <w:rPr>
          <w:rFonts w:cs="Times New Roman"/>
          <w:sz w:val="24"/>
          <w:szCs w:val="24"/>
          <w:lang w:val="es-ES"/>
        </w:rPr>
      </w:pPr>
    </w:p>
    <w:p w14:paraId="29593B78" w14:textId="5E7523B4" w:rsidR="00AC0B88" w:rsidRPr="00826548" w:rsidRDefault="00AC0B88" w:rsidP="00F63369">
      <w:pPr>
        <w:pStyle w:val="NotasTablasAPASextaEdicin"/>
        <w:tabs>
          <w:tab w:val="left" w:pos="5960"/>
        </w:tabs>
        <w:rPr>
          <w:rFonts w:cs="Times New Roman"/>
          <w:sz w:val="24"/>
          <w:szCs w:val="24"/>
          <w:lang w:val="es-ES"/>
        </w:rPr>
      </w:pPr>
    </w:p>
    <w:p w14:paraId="5F4B2868" w14:textId="77777777" w:rsidR="00AC0B88" w:rsidRPr="00826548" w:rsidRDefault="00AC0B88" w:rsidP="000358C1">
      <w:pPr>
        <w:spacing w:after="160"/>
        <w:jc w:val="left"/>
        <w:rPr>
          <w:rFonts w:cs="Times New Roman"/>
          <w:szCs w:val="24"/>
          <w:lang w:val="es-ES"/>
        </w:rPr>
      </w:pPr>
    </w:p>
    <w:p w14:paraId="2F9C0247" w14:textId="3885EBE6" w:rsidR="00AC0B88" w:rsidRDefault="00AC0B88" w:rsidP="000358C1">
      <w:pPr>
        <w:pStyle w:val="Ttulo1"/>
        <w:rPr>
          <w:rFonts w:cs="Times New Roman"/>
          <w:szCs w:val="24"/>
          <w:lang w:val="es-ES"/>
        </w:rPr>
      </w:pPr>
      <w:bookmarkStart w:id="337" w:name="_Toc63378990"/>
      <w:r w:rsidRPr="00826548">
        <w:rPr>
          <w:rFonts w:cs="Times New Roman"/>
          <w:szCs w:val="24"/>
          <w:lang w:val="es-ES"/>
        </w:rPr>
        <w:t>RECOMENDACIONES</w:t>
      </w:r>
      <w:bookmarkEnd w:id="337"/>
    </w:p>
    <w:p w14:paraId="04B7B38B" w14:textId="166F9EEF" w:rsidR="00676FA4" w:rsidRDefault="00676FA4" w:rsidP="00676FA4">
      <w:pPr>
        <w:rPr>
          <w:lang w:val="es-ES"/>
        </w:rPr>
      </w:pPr>
    </w:p>
    <w:p w14:paraId="5330FC95" w14:textId="1956BE17" w:rsidR="00676FA4" w:rsidRDefault="00676FA4" w:rsidP="00676FA4">
      <w:pPr>
        <w:rPr>
          <w:lang w:val="es-ES"/>
        </w:rPr>
      </w:pPr>
    </w:p>
    <w:p w14:paraId="2FC749A7" w14:textId="0B616895" w:rsidR="00676FA4" w:rsidRDefault="00676FA4" w:rsidP="00676FA4">
      <w:pPr>
        <w:rPr>
          <w:lang w:val="es-ES"/>
        </w:rPr>
      </w:pPr>
    </w:p>
    <w:p w14:paraId="32F5D899" w14:textId="1C832F77" w:rsidR="00676FA4" w:rsidRDefault="00676FA4" w:rsidP="00676FA4">
      <w:pPr>
        <w:rPr>
          <w:lang w:val="es-ES"/>
        </w:rPr>
      </w:pPr>
    </w:p>
    <w:p w14:paraId="6FC350EA" w14:textId="77777777" w:rsidR="00676FA4" w:rsidRPr="00676FA4" w:rsidRDefault="00676FA4" w:rsidP="00676FA4">
      <w:pPr>
        <w:rPr>
          <w:lang w:val="es-ES"/>
        </w:rPr>
      </w:pPr>
    </w:p>
    <w:p w14:paraId="33B53251" w14:textId="77777777" w:rsidR="00AC0B88" w:rsidRPr="00826548" w:rsidRDefault="00AC0B88" w:rsidP="000358C1">
      <w:pPr>
        <w:rPr>
          <w:rFonts w:cs="Times New Roman"/>
          <w:szCs w:val="24"/>
          <w:lang w:val="es-ES"/>
        </w:rPr>
      </w:pPr>
    </w:p>
    <w:p w14:paraId="495814C2" w14:textId="37456FC8" w:rsidR="00AC0B88" w:rsidRDefault="00AC0B88" w:rsidP="00E0555A">
      <w:pPr>
        <w:pStyle w:val="Prrafodelista"/>
        <w:numPr>
          <w:ilvl w:val="0"/>
          <w:numId w:val="22"/>
        </w:numPr>
        <w:rPr>
          <w:rFonts w:cs="Times New Roman"/>
          <w:szCs w:val="24"/>
          <w:lang w:val="es-ES"/>
        </w:rPr>
      </w:pPr>
      <w:r w:rsidRPr="00826548">
        <w:rPr>
          <w:rFonts w:cs="Times New Roman"/>
          <w:szCs w:val="24"/>
          <w:lang w:val="es-ES"/>
        </w:rPr>
        <w:tab/>
      </w:r>
      <w:r w:rsidR="000C239D">
        <w:rPr>
          <w:rFonts w:cs="Times New Roman"/>
          <w:szCs w:val="24"/>
          <w:lang w:val="es-ES"/>
        </w:rPr>
        <w:t xml:space="preserve">Introducir la firma electrónica institucional en </w:t>
      </w:r>
      <w:r w:rsidR="00BC5E98">
        <w:rPr>
          <w:rFonts w:cs="Times New Roman"/>
          <w:szCs w:val="24"/>
          <w:lang w:val="es-ES"/>
        </w:rPr>
        <w:t>procesos en los cuales sea necesario proporcionar documentos certificados aportara eficiencia en la entrega de estos</w:t>
      </w:r>
    </w:p>
    <w:p w14:paraId="7DDE0F8A" w14:textId="77777777" w:rsidR="00676FA4" w:rsidRDefault="00676FA4" w:rsidP="00676FA4">
      <w:pPr>
        <w:pStyle w:val="Prrafodelista"/>
        <w:ind w:left="1004" w:firstLine="0"/>
        <w:rPr>
          <w:rFonts w:cs="Times New Roman"/>
          <w:szCs w:val="24"/>
          <w:lang w:val="es-ES"/>
        </w:rPr>
      </w:pPr>
    </w:p>
    <w:p w14:paraId="7A03957D" w14:textId="4B071C2A" w:rsidR="00BC5E98" w:rsidRDefault="00BF5041" w:rsidP="00E0555A">
      <w:pPr>
        <w:pStyle w:val="Prrafodelista"/>
        <w:numPr>
          <w:ilvl w:val="0"/>
          <w:numId w:val="22"/>
        </w:numPr>
        <w:rPr>
          <w:rFonts w:cs="Times New Roman"/>
          <w:szCs w:val="24"/>
          <w:lang w:val="es-ES"/>
        </w:rPr>
      </w:pPr>
      <w:r>
        <w:rPr>
          <w:rFonts w:cs="Times New Roman"/>
          <w:szCs w:val="24"/>
          <w:lang w:val="es-ES"/>
        </w:rPr>
        <w:t xml:space="preserve">     </w:t>
      </w:r>
      <w:r w:rsidR="005B50A6">
        <w:rPr>
          <w:rFonts w:cs="Times New Roman"/>
          <w:szCs w:val="24"/>
          <w:lang w:val="es-ES"/>
        </w:rPr>
        <w:t xml:space="preserve">Promover el uso de la gestión documental en los </w:t>
      </w:r>
      <w:r w:rsidR="007C040A">
        <w:rPr>
          <w:rFonts w:cs="Times New Roman"/>
          <w:szCs w:val="24"/>
          <w:lang w:val="es-ES"/>
        </w:rPr>
        <w:t xml:space="preserve">procesos para poder </w:t>
      </w:r>
      <w:r>
        <w:rPr>
          <w:rFonts w:cs="Times New Roman"/>
          <w:szCs w:val="24"/>
          <w:lang w:val="es-ES"/>
        </w:rPr>
        <w:t>contar a futuro con expedientes de los ciudadanos de forma electrónica.</w:t>
      </w:r>
    </w:p>
    <w:p w14:paraId="6AD05AFC" w14:textId="77777777" w:rsidR="00676FA4" w:rsidRDefault="00676FA4" w:rsidP="00676FA4">
      <w:pPr>
        <w:pStyle w:val="Prrafodelista"/>
        <w:ind w:left="1004" w:firstLine="0"/>
        <w:rPr>
          <w:rFonts w:cs="Times New Roman"/>
          <w:szCs w:val="24"/>
          <w:lang w:val="es-ES"/>
        </w:rPr>
      </w:pPr>
    </w:p>
    <w:p w14:paraId="6B23C02F" w14:textId="794A4E39" w:rsidR="007F496B" w:rsidRDefault="007F186B" w:rsidP="00D61A30">
      <w:pPr>
        <w:pStyle w:val="Prrafodelista"/>
        <w:numPr>
          <w:ilvl w:val="0"/>
          <w:numId w:val="22"/>
        </w:numPr>
        <w:rPr>
          <w:rFonts w:cs="Times New Roman"/>
          <w:szCs w:val="24"/>
          <w:lang w:val="es-ES"/>
        </w:rPr>
      </w:pPr>
      <w:r>
        <w:rPr>
          <w:rFonts w:cs="Times New Roman"/>
          <w:szCs w:val="24"/>
          <w:lang w:val="es-ES"/>
        </w:rPr>
        <w:t xml:space="preserve">     Promover la automatización de procesos para que estos puedan </w:t>
      </w:r>
      <w:r w:rsidR="00D61A30">
        <w:rPr>
          <w:rFonts w:cs="Times New Roman"/>
          <w:szCs w:val="24"/>
          <w:lang w:val="es-ES"/>
        </w:rPr>
        <w:t>ser integrados a la plataforma de transformación digital.</w:t>
      </w:r>
    </w:p>
    <w:p w14:paraId="32A7CD47" w14:textId="77777777" w:rsidR="00676FA4" w:rsidRDefault="00676FA4" w:rsidP="00676FA4">
      <w:pPr>
        <w:pStyle w:val="Prrafodelista"/>
        <w:ind w:left="1004" w:firstLine="0"/>
        <w:rPr>
          <w:rFonts w:cs="Times New Roman"/>
          <w:szCs w:val="24"/>
          <w:lang w:val="es-ES"/>
        </w:rPr>
      </w:pPr>
    </w:p>
    <w:p w14:paraId="6A728AE7" w14:textId="5D6EDDEB" w:rsidR="00BA3D0F" w:rsidRDefault="00BA3D0F" w:rsidP="00D61A30">
      <w:pPr>
        <w:pStyle w:val="Prrafodelista"/>
        <w:numPr>
          <w:ilvl w:val="0"/>
          <w:numId w:val="22"/>
        </w:numPr>
        <w:rPr>
          <w:rFonts w:cs="Times New Roman"/>
          <w:szCs w:val="24"/>
          <w:lang w:val="es-ES"/>
        </w:rPr>
      </w:pPr>
      <w:r>
        <w:rPr>
          <w:rFonts w:cs="Times New Roman"/>
          <w:szCs w:val="24"/>
          <w:lang w:val="es-ES"/>
        </w:rPr>
        <w:t xml:space="preserve">     Continuar con el uso de la plataforma de transformación digital para la creación y automatización de nuevos procesos con la finalidad de construir un ecosistema de aplicaciones </w:t>
      </w:r>
      <w:r w:rsidR="00676FA4">
        <w:rPr>
          <w:rFonts w:cs="Times New Roman"/>
          <w:szCs w:val="24"/>
          <w:lang w:val="es-ES"/>
        </w:rPr>
        <w:t>las cuales cuentan con el objetivo de aportar al expediente electrónico del ciudadano.</w:t>
      </w:r>
    </w:p>
    <w:p w14:paraId="014460E2" w14:textId="77777777" w:rsidR="00676FA4" w:rsidRDefault="00676FA4" w:rsidP="00676FA4">
      <w:pPr>
        <w:pStyle w:val="Prrafodelista"/>
        <w:ind w:left="1004" w:firstLine="0"/>
        <w:rPr>
          <w:rFonts w:cs="Times New Roman"/>
          <w:szCs w:val="24"/>
          <w:lang w:val="es-ES"/>
        </w:rPr>
      </w:pPr>
    </w:p>
    <w:p w14:paraId="3826AB91" w14:textId="68699302" w:rsidR="00D61A30" w:rsidRDefault="00D61A30" w:rsidP="00D61A30">
      <w:pPr>
        <w:rPr>
          <w:rFonts w:cs="Times New Roman"/>
          <w:szCs w:val="24"/>
          <w:lang w:val="es-ES"/>
        </w:rPr>
      </w:pPr>
    </w:p>
    <w:p w14:paraId="3539A0F9" w14:textId="7EE143D9" w:rsidR="00D61A30" w:rsidRDefault="00D61A30" w:rsidP="00D61A30">
      <w:pPr>
        <w:rPr>
          <w:rFonts w:cs="Times New Roman"/>
          <w:szCs w:val="24"/>
          <w:lang w:val="es-ES"/>
        </w:rPr>
      </w:pPr>
    </w:p>
    <w:p w14:paraId="22F4E268" w14:textId="279E6BF3" w:rsidR="00D61A30" w:rsidRDefault="00D61A30" w:rsidP="00D61A30">
      <w:pPr>
        <w:rPr>
          <w:rFonts w:cs="Times New Roman"/>
          <w:szCs w:val="24"/>
          <w:lang w:val="es-ES"/>
        </w:rPr>
      </w:pPr>
    </w:p>
    <w:p w14:paraId="149DA723" w14:textId="79774279" w:rsidR="00FC72EE" w:rsidRPr="00A973F5" w:rsidRDefault="00FC72EE" w:rsidP="00A973F5">
      <w:pPr>
        <w:ind w:firstLine="0"/>
        <w:rPr>
          <w:rFonts w:cs="Times New Roman"/>
          <w:szCs w:val="24"/>
          <w:lang w:val="es-ES"/>
        </w:rPr>
      </w:pPr>
    </w:p>
    <w:p w14:paraId="6F3E04DB" w14:textId="77777777" w:rsidR="00FC72EE" w:rsidRPr="00826548" w:rsidRDefault="00FC72EE" w:rsidP="000358C1">
      <w:pPr>
        <w:pStyle w:val="Prrafodelista"/>
        <w:rPr>
          <w:rFonts w:cs="Times New Roman"/>
          <w:szCs w:val="24"/>
          <w:lang w:val="es-ES"/>
        </w:rPr>
      </w:pPr>
    </w:p>
    <w:p w14:paraId="54F8458A" w14:textId="77777777" w:rsidR="005762CA" w:rsidRPr="00826548" w:rsidRDefault="005762CA" w:rsidP="000358C1">
      <w:pPr>
        <w:pStyle w:val="Ttulo1"/>
        <w:ind w:left="288"/>
        <w:rPr>
          <w:rFonts w:cs="Times New Roman"/>
          <w:szCs w:val="24"/>
          <w:lang w:val="es-ES"/>
        </w:rPr>
      </w:pPr>
      <w:bookmarkStart w:id="338" w:name="_Toc63378991"/>
      <w:r w:rsidRPr="00826548">
        <w:rPr>
          <w:rFonts w:cs="Times New Roman"/>
          <w:szCs w:val="24"/>
          <w:lang w:val="es-ES"/>
        </w:rPr>
        <w:t>GLOSARIO</w:t>
      </w:r>
      <w:bookmarkEnd w:id="338"/>
    </w:p>
    <w:p w14:paraId="5390AAA7" w14:textId="77777777" w:rsidR="005762CA" w:rsidRPr="00826548" w:rsidRDefault="005762CA" w:rsidP="000358C1">
      <w:pPr>
        <w:rPr>
          <w:rFonts w:cs="Times New Roman"/>
          <w:szCs w:val="24"/>
          <w:lang w:val="es-ES"/>
        </w:rPr>
      </w:pPr>
      <w:r w:rsidRPr="00826548">
        <w:rPr>
          <w:rFonts w:cs="Times New Roman"/>
          <w:b/>
          <w:bCs/>
          <w:szCs w:val="24"/>
          <w:lang w:val="es-ES"/>
        </w:rPr>
        <w:t>Ambiente:</w:t>
      </w:r>
      <w:r w:rsidRPr="00826548">
        <w:rPr>
          <w:rFonts w:cs="Times New Roman"/>
          <w:szCs w:val="24"/>
          <w:lang w:val="es-ES"/>
        </w:rPr>
        <w:t xml:space="preserve"> Atmósfera o área que se halla alrededor. Medio físico o sicosocial en el que vive un sujeto y puede influir sobre él positiva o negativamente. </w:t>
      </w:r>
    </w:p>
    <w:p w14:paraId="6FEFBB9B" w14:textId="77777777" w:rsidR="005762CA" w:rsidRPr="00826548" w:rsidRDefault="005762CA" w:rsidP="000358C1">
      <w:pPr>
        <w:rPr>
          <w:rFonts w:cs="Times New Roman"/>
          <w:szCs w:val="24"/>
          <w:lang w:val="es-ES"/>
        </w:rPr>
      </w:pPr>
    </w:p>
    <w:p w14:paraId="5AFD1B93" w14:textId="77777777" w:rsidR="005762CA" w:rsidRPr="00826548" w:rsidRDefault="005762CA" w:rsidP="000358C1">
      <w:pPr>
        <w:rPr>
          <w:rFonts w:cs="Times New Roman"/>
          <w:szCs w:val="24"/>
          <w:lang w:val="es-ES"/>
        </w:rPr>
      </w:pPr>
      <w:r w:rsidRPr="00826548">
        <w:rPr>
          <w:rFonts w:cs="Times New Roman"/>
          <w:b/>
          <w:bCs/>
          <w:szCs w:val="24"/>
          <w:lang w:val="es-ES"/>
        </w:rPr>
        <w:t>Ámbito</w:t>
      </w:r>
      <w:r w:rsidRPr="00826548">
        <w:rPr>
          <w:rFonts w:cs="Times New Roman"/>
          <w:szCs w:val="24"/>
          <w:lang w:val="es-ES"/>
        </w:rPr>
        <w:t xml:space="preserve"> Campo de actividades, influencias o intereses comunes. </w:t>
      </w:r>
    </w:p>
    <w:p w14:paraId="3B17B064" w14:textId="77777777" w:rsidR="005762CA" w:rsidRPr="00826548" w:rsidRDefault="005762CA" w:rsidP="000358C1">
      <w:pPr>
        <w:rPr>
          <w:rFonts w:cs="Times New Roman"/>
          <w:szCs w:val="24"/>
          <w:lang w:val="es-ES"/>
        </w:rPr>
      </w:pPr>
    </w:p>
    <w:p w14:paraId="16D6CBF1" w14:textId="77777777" w:rsidR="005762CA" w:rsidRPr="00826548" w:rsidRDefault="005762CA" w:rsidP="000358C1">
      <w:pPr>
        <w:rPr>
          <w:rFonts w:cs="Times New Roman"/>
          <w:szCs w:val="24"/>
          <w:lang w:val="es-ES"/>
        </w:rPr>
      </w:pPr>
      <w:r w:rsidRPr="00826548">
        <w:rPr>
          <w:rFonts w:cs="Times New Roman"/>
          <w:b/>
          <w:bCs/>
          <w:szCs w:val="24"/>
          <w:lang w:val="es-ES"/>
        </w:rPr>
        <w:t>Ciudadano</w:t>
      </w:r>
      <w:r w:rsidRPr="00826548">
        <w:rPr>
          <w:rFonts w:cs="Times New Roman"/>
          <w:szCs w:val="24"/>
          <w:lang w:val="es-ES"/>
        </w:rPr>
        <w:t xml:space="preserve"> Un ciudadano es un miembro de una comunidad política. La condición de miembro de dicha comunidad se conoce como ciudadanía, y conlleva una serie de deberes y una serie de derechos. </w:t>
      </w:r>
    </w:p>
    <w:p w14:paraId="495A8756" w14:textId="77777777" w:rsidR="005762CA" w:rsidRPr="00826548" w:rsidRDefault="005762CA" w:rsidP="000358C1">
      <w:pPr>
        <w:rPr>
          <w:rFonts w:cs="Times New Roman"/>
          <w:szCs w:val="24"/>
          <w:lang w:val="es-ES"/>
        </w:rPr>
      </w:pPr>
    </w:p>
    <w:p w14:paraId="3106BD38" w14:textId="77777777" w:rsidR="005762CA" w:rsidRPr="00826548" w:rsidRDefault="005762CA" w:rsidP="000358C1">
      <w:pPr>
        <w:rPr>
          <w:rFonts w:cs="Times New Roman"/>
          <w:szCs w:val="24"/>
          <w:lang w:val="es-ES"/>
        </w:rPr>
      </w:pPr>
      <w:r w:rsidRPr="00826548">
        <w:rPr>
          <w:rFonts w:cs="Times New Roman"/>
          <w:b/>
          <w:bCs/>
          <w:szCs w:val="24"/>
          <w:lang w:val="es-ES"/>
        </w:rPr>
        <w:t>Democracia Electrónica</w:t>
      </w:r>
      <w:r w:rsidRPr="00826548">
        <w:rPr>
          <w:rFonts w:cs="Times New Roman"/>
          <w:szCs w:val="24"/>
          <w:lang w:val="es-ES"/>
        </w:rPr>
        <w:t xml:space="preserve"> Es la democracia que usa Internet y las nuevas tecnologías de la información y comunicación para satisfacer sus necesidades democráticas en beneficio de todos.</w:t>
      </w:r>
    </w:p>
    <w:p w14:paraId="6A95D20D" w14:textId="77777777" w:rsidR="005762CA" w:rsidRPr="00826548" w:rsidRDefault="005762CA" w:rsidP="000358C1">
      <w:pPr>
        <w:rPr>
          <w:rFonts w:cs="Times New Roman"/>
          <w:szCs w:val="24"/>
          <w:lang w:val="es-ES"/>
        </w:rPr>
      </w:pPr>
    </w:p>
    <w:p w14:paraId="10A82C38" w14:textId="77777777" w:rsidR="005762CA" w:rsidRPr="00826548" w:rsidRDefault="005762CA" w:rsidP="000358C1">
      <w:pPr>
        <w:rPr>
          <w:rFonts w:cs="Times New Roman"/>
          <w:szCs w:val="24"/>
          <w:lang w:val="es-ES"/>
        </w:rPr>
      </w:pPr>
      <w:r w:rsidRPr="00826548">
        <w:rPr>
          <w:rFonts w:cs="Times New Roman"/>
          <w:b/>
          <w:bCs/>
          <w:szCs w:val="24"/>
          <w:lang w:val="es-ES"/>
        </w:rPr>
        <w:t>Gobierno Electrónico</w:t>
      </w:r>
      <w:r w:rsidRPr="00826548">
        <w:rPr>
          <w:rFonts w:cs="Times New Roman"/>
          <w:szCs w:val="24"/>
          <w:lang w:val="es-ES"/>
        </w:rPr>
        <w:t xml:space="preserve"> Consiste en el uso de las tecnologías de la información, el conocimiento en los procesos internos de gobierno y en la entrega de los productos y servicios del Estado, tanto a los ciudadanos como a la industria.</w:t>
      </w:r>
    </w:p>
    <w:p w14:paraId="1EB51E9D" w14:textId="77777777" w:rsidR="005762CA" w:rsidRPr="00826548" w:rsidRDefault="005762CA" w:rsidP="000358C1">
      <w:pPr>
        <w:rPr>
          <w:rFonts w:cs="Times New Roman"/>
          <w:szCs w:val="24"/>
          <w:lang w:val="es-ES"/>
        </w:rPr>
      </w:pPr>
    </w:p>
    <w:p w14:paraId="25641E57" w14:textId="77777777" w:rsidR="005762CA" w:rsidRPr="00826548" w:rsidRDefault="005762CA" w:rsidP="000358C1">
      <w:pPr>
        <w:rPr>
          <w:rFonts w:cs="Times New Roman"/>
          <w:szCs w:val="24"/>
          <w:lang w:val="es-ES"/>
        </w:rPr>
      </w:pPr>
      <w:r w:rsidRPr="00826548">
        <w:rPr>
          <w:rFonts w:cs="Times New Roman"/>
          <w:b/>
          <w:bCs/>
          <w:szCs w:val="24"/>
          <w:lang w:val="es-ES"/>
        </w:rPr>
        <w:t xml:space="preserve"> Índice de Desarrollo Humano (IDH)</w:t>
      </w:r>
      <w:r w:rsidRPr="00826548">
        <w:rPr>
          <w:rFonts w:cs="Times New Roman"/>
          <w:szCs w:val="24"/>
          <w:lang w:val="es-ES"/>
        </w:rPr>
        <w:t xml:space="preserve"> Es una medición por país, elaborada por el Programa de las Naciones Unidas para el Desarrollo (PNUD). Se basa en un indicador social estadístico compuesto por tres parámetros: Vida larga y saludable, Educación y nivel de vida digno. Internet Es una red mundial de computadoras interconectadas con un conjunto de protocolos, el más destacado es el TCP/IP.</w:t>
      </w:r>
    </w:p>
    <w:p w14:paraId="0CECB704" w14:textId="77777777" w:rsidR="005762CA" w:rsidRPr="00826548" w:rsidRDefault="005762CA" w:rsidP="000358C1">
      <w:pPr>
        <w:rPr>
          <w:rFonts w:cs="Times New Roman"/>
          <w:szCs w:val="24"/>
          <w:lang w:val="es-ES"/>
        </w:rPr>
      </w:pPr>
    </w:p>
    <w:p w14:paraId="7035CBE6" w14:textId="77777777" w:rsidR="005762CA" w:rsidRPr="00826548" w:rsidRDefault="005762CA" w:rsidP="000358C1">
      <w:pPr>
        <w:rPr>
          <w:rFonts w:cs="Times New Roman"/>
          <w:szCs w:val="24"/>
          <w:lang w:val="es-ES"/>
        </w:rPr>
      </w:pPr>
      <w:r w:rsidRPr="00826548">
        <w:rPr>
          <w:rFonts w:cs="Times New Roman"/>
          <w:szCs w:val="24"/>
          <w:lang w:val="es-ES"/>
        </w:rPr>
        <w:t xml:space="preserve"> </w:t>
      </w:r>
      <w:r w:rsidRPr="00826548">
        <w:rPr>
          <w:rFonts w:cs="Times New Roman"/>
          <w:b/>
          <w:bCs/>
          <w:szCs w:val="24"/>
          <w:lang w:val="es-ES"/>
        </w:rPr>
        <w:t>Inversión Pública</w:t>
      </w:r>
      <w:r w:rsidRPr="00826548">
        <w:rPr>
          <w:rFonts w:cs="Times New Roman"/>
          <w:szCs w:val="24"/>
          <w:lang w:val="es-ES"/>
        </w:rPr>
        <w:t xml:space="preserve"> Conjunto de recursos financieros y técnicos que el Estado dedica a crear, incrementar, modernizar, reponer, reconstruir y mejorar la capacidad del país para producir bienes y servicios, con el propósito de lograr el bienestar de la sociedad. </w:t>
      </w:r>
    </w:p>
    <w:p w14:paraId="5ADC2047" w14:textId="77777777" w:rsidR="005762CA" w:rsidRPr="00826548" w:rsidRDefault="005762CA" w:rsidP="000358C1">
      <w:pPr>
        <w:rPr>
          <w:rFonts w:cs="Times New Roman"/>
          <w:szCs w:val="24"/>
          <w:lang w:val="es-ES"/>
        </w:rPr>
      </w:pPr>
    </w:p>
    <w:p w14:paraId="49CF2905" w14:textId="77777777" w:rsidR="005762CA" w:rsidRPr="00826548" w:rsidRDefault="005762CA" w:rsidP="000358C1">
      <w:pPr>
        <w:rPr>
          <w:rFonts w:cs="Times New Roman"/>
          <w:szCs w:val="24"/>
          <w:lang w:val="es-ES"/>
        </w:rPr>
      </w:pPr>
      <w:r w:rsidRPr="00826548">
        <w:rPr>
          <w:rFonts w:cs="Times New Roman"/>
          <w:szCs w:val="24"/>
          <w:lang w:val="es-ES"/>
        </w:rPr>
        <w:lastRenderedPageBreak/>
        <w:t xml:space="preserve"> </w:t>
      </w:r>
      <w:r w:rsidRPr="00826548">
        <w:rPr>
          <w:rFonts w:cs="Times New Roman"/>
          <w:b/>
          <w:bCs/>
          <w:szCs w:val="24"/>
          <w:lang w:val="es-ES"/>
        </w:rPr>
        <w:t>Portal (de Internet)</w:t>
      </w:r>
      <w:r w:rsidRPr="00826548">
        <w:rPr>
          <w:rFonts w:cs="Times New Roman"/>
          <w:szCs w:val="24"/>
          <w:lang w:val="es-ES"/>
        </w:rPr>
        <w:t xml:space="preserve"> Página de inicio que permite el acceso a las distintas secciones de un sitio web. Tiene como servicios: Chat, correo electrónico, foros, blogs etc.</w:t>
      </w:r>
    </w:p>
    <w:p w14:paraId="2B658DDE" w14:textId="77777777" w:rsidR="005762CA" w:rsidRPr="00826548" w:rsidRDefault="005762CA" w:rsidP="000358C1">
      <w:pPr>
        <w:rPr>
          <w:rFonts w:cs="Times New Roman"/>
          <w:szCs w:val="24"/>
          <w:lang w:val="es-ES"/>
        </w:rPr>
      </w:pPr>
    </w:p>
    <w:p w14:paraId="72004A72" w14:textId="77777777" w:rsidR="005762CA" w:rsidRPr="00826548" w:rsidRDefault="005762CA" w:rsidP="000358C1">
      <w:pPr>
        <w:rPr>
          <w:rFonts w:cs="Times New Roman"/>
          <w:szCs w:val="24"/>
          <w:lang w:val="es-ES"/>
        </w:rPr>
      </w:pPr>
      <w:r w:rsidRPr="00826548">
        <w:rPr>
          <w:rFonts w:cs="Times New Roman"/>
          <w:szCs w:val="24"/>
          <w:lang w:val="es-ES"/>
        </w:rPr>
        <w:t xml:space="preserve"> </w:t>
      </w:r>
      <w:r w:rsidRPr="00826548">
        <w:rPr>
          <w:rFonts w:cs="Times New Roman"/>
          <w:b/>
          <w:bCs/>
          <w:szCs w:val="24"/>
          <w:lang w:val="es-ES"/>
        </w:rPr>
        <w:t>Sitio Web</w:t>
      </w:r>
      <w:r w:rsidRPr="00826548">
        <w:rPr>
          <w:rFonts w:cs="Times New Roman"/>
          <w:szCs w:val="24"/>
          <w:lang w:val="es-ES"/>
        </w:rPr>
        <w:t xml:space="preserve"> En inglés: website. Es un conjunto de páginas web, típicamente comunes a un dominio de Internet o subdominio en la World Wide Web. </w:t>
      </w:r>
    </w:p>
    <w:p w14:paraId="1034FE97" w14:textId="77777777" w:rsidR="005762CA" w:rsidRPr="00826548" w:rsidRDefault="005762CA" w:rsidP="000358C1">
      <w:pPr>
        <w:rPr>
          <w:rFonts w:cs="Times New Roman"/>
          <w:szCs w:val="24"/>
          <w:lang w:val="es-ES"/>
        </w:rPr>
      </w:pPr>
    </w:p>
    <w:p w14:paraId="5C178E0B" w14:textId="77777777" w:rsidR="005762CA" w:rsidRPr="00826548" w:rsidRDefault="005762CA" w:rsidP="000358C1">
      <w:pPr>
        <w:rPr>
          <w:rFonts w:cs="Times New Roman"/>
          <w:szCs w:val="24"/>
          <w:lang w:val="es-ES"/>
        </w:rPr>
      </w:pPr>
      <w:r w:rsidRPr="00826548">
        <w:rPr>
          <w:rFonts w:cs="Times New Roman"/>
          <w:b/>
          <w:bCs/>
          <w:szCs w:val="24"/>
          <w:lang w:val="es-ES"/>
        </w:rPr>
        <w:t>Sociedad de la Información</w:t>
      </w:r>
      <w:r w:rsidRPr="00826548">
        <w:rPr>
          <w:rFonts w:cs="Times New Roman"/>
          <w:szCs w:val="24"/>
          <w:lang w:val="es-ES"/>
        </w:rPr>
        <w:t xml:space="preserve"> Término que supone, en las sociedades modernas, la mayor parte de los empleos ya no estarán asociados a las fábricas de productos tangibles, sino a la generación, almacenamiento y procesamiento de todo tipo de información. Los sectores relacionados con las tecnologías de la información y la comunicación (TIC), desempeñan un papel particularmente importante dentro de este esquema. </w:t>
      </w:r>
    </w:p>
    <w:p w14:paraId="0EB115C3" w14:textId="77777777" w:rsidR="005762CA" w:rsidRPr="00826548" w:rsidRDefault="005762CA" w:rsidP="000358C1">
      <w:pPr>
        <w:rPr>
          <w:rFonts w:cs="Times New Roman"/>
          <w:szCs w:val="24"/>
          <w:lang w:val="es-ES"/>
        </w:rPr>
      </w:pPr>
    </w:p>
    <w:p w14:paraId="3A9CA48B" w14:textId="77777777" w:rsidR="005762CA" w:rsidRPr="00826548" w:rsidRDefault="005762CA" w:rsidP="000358C1">
      <w:pPr>
        <w:rPr>
          <w:rFonts w:cs="Times New Roman"/>
          <w:szCs w:val="24"/>
          <w:lang w:val="es-ES"/>
        </w:rPr>
      </w:pPr>
      <w:r w:rsidRPr="00826548">
        <w:rPr>
          <w:rFonts w:cs="Times New Roman"/>
          <w:b/>
          <w:bCs/>
          <w:szCs w:val="24"/>
          <w:lang w:val="es-ES"/>
        </w:rPr>
        <w:t>Telecomunicaciones</w:t>
      </w:r>
      <w:r w:rsidRPr="00826548">
        <w:rPr>
          <w:rFonts w:cs="Times New Roman"/>
          <w:szCs w:val="24"/>
          <w:lang w:val="es-ES"/>
        </w:rPr>
        <w:t xml:space="preserve"> Se denomina telecomunicación a la técnica de transmitir un mensaje desde un punto a otro, normalmente con el atributo típico adicional de ser bidireccional. </w:t>
      </w:r>
    </w:p>
    <w:p w14:paraId="26614602" w14:textId="77777777" w:rsidR="005762CA" w:rsidRPr="00826548" w:rsidRDefault="005762CA" w:rsidP="000358C1">
      <w:pPr>
        <w:rPr>
          <w:rFonts w:cs="Times New Roman"/>
          <w:szCs w:val="24"/>
          <w:lang w:val="es-ES"/>
        </w:rPr>
      </w:pPr>
    </w:p>
    <w:p w14:paraId="6A4EDACB" w14:textId="6D098B03" w:rsidR="00894BFB" w:rsidRPr="00826548" w:rsidRDefault="005762CA" w:rsidP="000358C1">
      <w:pPr>
        <w:rPr>
          <w:rFonts w:cs="Times New Roman"/>
          <w:szCs w:val="24"/>
          <w:lang w:val="es-ES"/>
        </w:rPr>
      </w:pPr>
      <w:r w:rsidRPr="00826548">
        <w:rPr>
          <w:rFonts w:cs="Times New Roman"/>
          <w:b/>
          <w:bCs/>
          <w:szCs w:val="24"/>
          <w:lang w:val="es-ES"/>
        </w:rPr>
        <w:t>TIC</w:t>
      </w:r>
      <w:r w:rsidRPr="00826548">
        <w:rPr>
          <w:rFonts w:cs="Times New Roman"/>
          <w:szCs w:val="24"/>
          <w:lang w:val="es-ES"/>
        </w:rPr>
        <w:t xml:space="preserve"> Tecnologías de la Información y Comunicación.</w:t>
      </w:r>
    </w:p>
    <w:p w14:paraId="29B55F88" w14:textId="403C1423" w:rsidR="00AA0A3E" w:rsidRDefault="00AA0A3E" w:rsidP="000358C1">
      <w:pPr>
        <w:rPr>
          <w:rFonts w:cs="Times New Roman"/>
          <w:szCs w:val="24"/>
          <w:lang w:val="es-ES"/>
        </w:rPr>
      </w:pPr>
    </w:p>
    <w:p w14:paraId="5BDD63D2" w14:textId="574B58B6" w:rsidR="006D0812" w:rsidRDefault="006D0812" w:rsidP="000358C1">
      <w:pPr>
        <w:rPr>
          <w:rFonts w:cs="Times New Roman"/>
          <w:szCs w:val="24"/>
          <w:lang w:val="es-ES"/>
        </w:rPr>
      </w:pPr>
    </w:p>
    <w:p w14:paraId="00972DC4" w14:textId="5E8651DA" w:rsidR="006D0812" w:rsidRDefault="006D0812" w:rsidP="000358C1">
      <w:pPr>
        <w:rPr>
          <w:rFonts w:cs="Times New Roman"/>
          <w:szCs w:val="24"/>
          <w:lang w:val="es-ES"/>
        </w:rPr>
      </w:pPr>
    </w:p>
    <w:p w14:paraId="61FF0D4E" w14:textId="072C0796" w:rsidR="006D0812" w:rsidRDefault="006D0812" w:rsidP="000358C1">
      <w:pPr>
        <w:rPr>
          <w:rFonts w:cs="Times New Roman"/>
          <w:szCs w:val="24"/>
          <w:lang w:val="es-ES"/>
        </w:rPr>
      </w:pPr>
    </w:p>
    <w:p w14:paraId="3F2BC15C" w14:textId="4054AF27" w:rsidR="006D0812" w:rsidRDefault="006D0812" w:rsidP="000358C1">
      <w:pPr>
        <w:rPr>
          <w:rFonts w:cs="Times New Roman"/>
          <w:szCs w:val="24"/>
          <w:lang w:val="es-ES"/>
        </w:rPr>
      </w:pPr>
    </w:p>
    <w:p w14:paraId="0BD0527F" w14:textId="11768924" w:rsidR="006D0812" w:rsidRDefault="006D0812" w:rsidP="000358C1">
      <w:pPr>
        <w:rPr>
          <w:rFonts w:cs="Times New Roman"/>
          <w:szCs w:val="24"/>
          <w:lang w:val="es-ES"/>
        </w:rPr>
      </w:pPr>
    </w:p>
    <w:p w14:paraId="0B77E1C1" w14:textId="31570ABB" w:rsidR="006D0812" w:rsidRDefault="006D0812" w:rsidP="000358C1">
      <w:pPr>
        <w:rPr>
          <w:rFonts w:cs="Times New Roman"/>
          <w:szCs w:val="24"/>
          <w:lang w:val="es-ES"/>
        </w:rPr>
      </w:pPr>
    </w:p>
    <w:p w14:paraId="73436E4A" w14:textId="3897BF91" w:rsidR="006D0812" w:rsidRDefault="006D0812" w:rsidP="000358C1">
      <w:pPr>
        <w:rPr>
          <w:rFonts w:cs="Times New Roman"/>
          <w:szCs w:val="24"/>
          <w:lang w:val="es-ES"/>
        </w:rPr>
      </w:pPr>
    </w:p>
    <w:p w14:paraId="309CE310" w14:textId="1807A9D3" w:rsidR="006D0812" w:rsidRDefault="006D0812" w:rsidP="000358C1">
      <w:pPr>
        <w:rPr>
          <w:rFonts w:cs="Times New Roman"/>
          <w:szCs w:val="24"/>
          <w:lang w:val="es-ES"/>
        </w:rPr>
      </w:pPr>
    </w:p>
    <w:p w14:paraId="790AD1B9" w14:textId="217DAF1A" w:rsidR="006D0812" w:rsidRDefault="006D0812" w:rsidP="000358C1">
      <w:pPr>
        <w:rPr>
          <w:rFonts w:cs="Times New Roman"/>
          <w:szCs w:val="24"/>
          <w:lang w:val="es-ES"/>
        </w:rPr>
      </w:pPr>
    </w:p>
    <w:p w14:paraId="6DB32985" w14:textId="4EFD3076" w:rsidR="006D0812" w:rsidRDefault="006D0812" w:rsidP="000358C1">
      <w:pPr>
        <w:rPr>
          <w:rFonts w:cs="Times New Roman"/>
          <w:szCs w:val="24"/>
          <w:lang w:val="es-ES"/>
        </w:rPr>
      </w:pPr>
    </w:p>
    <w:p w14:paraId="62390657" w14:textId="1507840B" w:rsidR="006D0812" w:rsidRDefault="006D0812" w:rsidP="000358C1">
      <w:pPr>
        <w:rPr>
          <w:rFonts w:cs="Times New Roman"/>
          <w:szCs w:val="24"/>
          <w:lang w:val="es-ES"/>
        </w:rPr>
      </w:pPr>
    </w:p>
    <w:p w14:paraId="74D359C1" w14:textId="58DBC086" w:rsidR="006D0812" w:rsidRDefault="006D0812" w:rsidP="00834989">
      <w:pPr>
        <w:ind w:firstLine="0"/>
        <w:rPr>
          <w:rFonts w:cs="Times New Roman"/>
          <w:szCs w:val="24"/>
          <w:lang w:val="es-ES"/>
        </w:rPr>
      </w:pPr>
    </w:p>
    <w:p w14:paraId="0175BC3C" w14:textId="77777777" w:rsidR="006D0812" w:rsidRPr="00826548" w:rsidRDefault="006D0812" w:rsidP="000358C1">
      <w:pPr>
        <w:rPr>
          <w:rFonts w:cs="Times New Roman"/>
          <w:szCs w:val="24"/>
          <w:lang w:val="es-ES"/>
        </w:rPr>
      </w:pPr>
    </w:p>
    <w:p w14:paraId="4082BE0C" w14:textId="2E61ABC1" w:rsidR="00A0797F" w:rsidRPr="00826548" w:rsidRDefault="00AA0A3E" w:rsidP="004608A7">
      <w:pPr>
        <w:pStyle w:val="Ttulo1"/>
        <w:rPr>
          <w:rFonts w:cs="Times New Roman"/>
          <w:szCs w:val="24"/>
          <w:lang w:val="es-ES"/>
        </w:rPr>
      </w:pPr>
      <w:bookmarkStart w:id="339" w:name="_Toc521535033"/>
      <w:bookmarkStart w:id="340" w:name="_Toc1577501"/>
      <w:bookmarkStart w:id="341" w:name="_Toc8975926"/>
      <w:bookmarkStart w:id="342" w:name="_Toc63378992"/>
      <w:r w:rsidRPr="00826548">
        <w:rPr>
          <w:rFonts w:cs="Times New Roman"/>
          <w:szCs w:val="24"/>
          <w:lang w:val="es-ES"/>
        </w:rPr>
        <w:lastRenderedPageBreak/>
        <w:t>A</w:t>
      </w:r>
      <w:bookmarkEnd w:id="339"/>
      <w:r w:rsidRPr="00826548">
        <w:rPr>
          <w:rFonts w:cs="Times New Roman"/>
          <w:szCs w:val="24"/>
          <w:lang w:val="es-ES"/>
        </w:rPr>
        <w:t>NEXOS</w:t>
      </w:r>
      <w:bookmarkEnd w:id="340"/>
      <w:bookmarkEnd w:id="341"/>
      <w:bookmarkEnd w:id="342"/>
      <w:r w:rsidRPr="00826548">
        <w:rPr>
          <w:rFonts w:cs="Times New Roman"/>
          <w:szCs w:val="24"/>
          <w:lang w:val="es-ES"/>
        </w:rPr>
        <w:t xml:space="preserve"> </w:t>
      </w:r>
    </w:p>
    <w:p w14:paraId="6E4FDF12" w14:textId="72C1AB12" w:rsidR="00A0797F" w:rsidRPr="00826548" w:rsidRDefault="00A0797F" w:rsidP="000358C1">
      <w:pPr>
        <w:pStyle w:val="Ttulo2"/>
        <w:rPr>
          <w:rFonts w:cs="Times New Roman"/>
          <w:szCs w:val="24"/>
          <w:lang w:val="es-ES"/>
        </w:rPr>
      </w:pPr>
      <w:bookmarkStart w:id="343" w:name="_Toc63378993"/>
      <w:r w:rsidRPr="00826548">
        <w:rPr>
          <w:rFonts w:cs="Times New Roman"/>
          <w:szCs w:val="24"/>
          <w:lang w:val="es-ES"/>
        </w:rPr>
        <w:t>Tablas</w:t>
      </w:r>
      <w:bookmarkEnd w:id="343"/>
    </w:p>
    <w:p w14:paraId="0ACCD425" w14:textId="34A1527D" w:rsidR="00A0797F" w:rsidRPr="00826548" w:rsidRDefault="00B042F6" w:rsidP="000358C1">
      <w:pPr>
        <w:pStyle w:val="Ttulo2"/>
        <w:ind w:left="567" w:hanging="283"/>
        <w:rPr>
          <w:rFonts w:cs="Times New Roman"/>
          <w:szCs w:val="24"/>
          <w:lang w:val="es-ES"/>
        </w:rPr>
      </w:pPr>
      <w:bookmarkStart w:id="344" w:name="_Toc63378994"/>
      <w:r w:rsidRPr="00826548">
        <w:rPr>
          <w:rFonts w:cs="Times New Roman"/>
          <w:szCs w:val="24"/>
          <w:lang w:val="es-ES"/>
        </w:rPr>
        <w:t>Árbol de problemas</w:t>
      </w:r>
      <w:bookmarkEnd w:id="344"/>
    </w:p>
    <w:tbl>
      <w:tblPr>
        <w:tblStyle w:val="Tablaconcuadrcula"/>
        <w:tblW w:w="9109" w:type="dxa"/>
        <w:tblInd w:w="430" w:type="dxa"/>
        <w:tblLook w:val="04A0" w:firstRow="1" w:lastRow="0" w:firstColumn="1" w:lastColumn="0" w:noHBand="0" w:noVBand="1"/>
      </w:tblPr>
      <w:tblGrid>
        <w:gridCol w:w="2971"/>
        <w:gridCol w:w="6138"/>
      </w:tblGrid>
      <w:tr w:rsidR="0088796E" w:rsidRPr="00826548" w14:paraId="75187B1E" w14:textId="77777777" w:rsidTr="00485DA5">
        <w:trPr>
          <w:trHeight w:val="437"/>
        </w:trPr>
        <w:tc>
          <w:tcPr>
            <w:tcW w:w="2971" w:type="dxa"/>
          </w:tcPr>
          <w:p w14:paraId="1986C210" w14:textId="77777777" w:rsidR="0088796E" w:rsidRPr="00826548" w:rsidRDefault="0088796E" w:rsidP="00485DA5">
            <w:pPr>
              <w:ind w:firstLine="0"/>
              <w:rPr>
                <w:rFonts w:cs="Times New Roman"/>
                <w:szCs w:val="24"/>
                <w:lang w:val="es-ES"/>
              </w:rPr>
            </w:pPr>
            <w:r w:rsidRPr="00826548">
              <w:rPr>
                <w:rFonts w:cs="Times New Roman"/>
                <w:szCs w:val="24"/>
                <w:lang w:val="es-ES"/>
              </w:rPr>
              <w:t>Efecto</w:t>
            </w:r>
          </w:p>
        </w:tc>
        <w:tc>
          <w:tcPr>
            <w:tcW w:w="6138" w:type="dxa"/>
          </w:tcPr>
          <w:p w14:paraId="61CF9F20" w14:textId="1C47FB40" w:rsidR="0088796E" w:rsidRPr="00E90339" w:rsidRDefault="00E90339" w:rsidP="00485DA5">
            <w:pPr>
              <w:ind w:firstLine="0"/>
              <w:rPr>
                <w:rFonts w:cs="Times New Roman"/>
                <w:szCs w:val="24"/>
                <w:lang w:val="es-MX"/>
              </w:rPr>
            </w:pPr>
            <w:r w:rsidRPr="00E90339">
              <w:rPr>
                <w:rFonts w:cs="Times New Roman"/>
                <w:szCs w:val="24"/>
                <w:lang w:val="es-ES"/>
              </w:rPr>
              <w:t xml:space="preserve">Incidencia en altos tiempos de respuesta en el proceso de </w:t>
            </w:r>
            <w:r w:rsidR="003121C7">
              <w:rPr>
                <w:rFonts w:cs="Times New Roman"/>
                <w:szCs w:val="24"/>
                <w:lang w:val="es-ES"/>
              </w:rPr>
              <w:t>entrega</w:t>
            </w:r>
            <w:r w:rsidRPr="00E90339">
              <w:rPr>
                <w:rFonts w:cs="Times New Roman"/>
                <w:szCs w:val="24"/>
                <w:lang w:val="es-ES"/>
              </w:rPr>
              <w:t xml:space="preserve"> de información en la –SAT- durante los últimos 8 años</w:t>
            </w:r>
          </w:p>
        </w:tc>
      </w:tr>
      <w:tr w:rsidR="0088796E" w:rsidRPr="00826548" w14:paraId="14962049" w14:textId="77777777" w:rsidTr="00485DA5">
        <w:trPr>
          <w:trHeight w:val="454"/>
        </w:trPr>
        <w:tc>
          <w:tcPr>
            <w:tcW w:w="2971" w:type="dxa"/>
          </w:tcPr>
          <w:p w14:paraId="47382EB3" w14:textId="77777777" w:rsidR="0088796E" w:rsidRPr="00826548" w:rsidRDefault="0088796E" w:rsidP="00485DA5">
            <w:pPr>
              <w:ind w:firstLine="0"/>
              <w:rPr>
                <w:rFonts w:cs="Times New Roman"/>
                <w:szCs w:val="24"/>
                <w:lang w:val="es-ES"/>
              </w:rPr>
            </w:pPr>
            <w:r w:rsidRPr="00826548">
              <w:rPr>
                <w:rFonts w:cs="Times New Roman"/>
                <w:szCs w:val="24"/>
                <w:lang w:val="es-ES"/>
              </w:rPr>
              <w:t>Problema Central</w:t>
            </w:r>
          </w:p>
        </w:tc>
        <w:tc>
          <w:tcPr>
            <w:tcW w:w="6138" w:type="dxa"/>
          </w:tcPr>
          <w:p w14:paraId="51646C28" w14:textId="69C6B45D" w:rsidR="0088796E" w:rsidRPr="00826548" w:rsidRDefault="0088796E" w:rsidP="00485DA5">
            <w:pPr>
              <w:ind w:firstLine="0"/>
              <w:rPr>
                <w:rFonts w:cs="Times New Roman"/>
                <w:szCs w:val="24"/>
                <w:lang w:val="es-ES"/>
              </w:rPr>
            </w:pPr>
            <w:r w:rsidRPr="00826548">
              <w:rPr>
                <w:rFonts w:cs="Times New Roman"/>
                <w:szCs w:val="24"/>
                <w:lang w:val="es-ES"/>
              </w:rPr>
              <w:t xml:space="preserve">Demora en la resolución de procesos de investigación </w:t>
            </w:r>
            <w:r w:rsidR="00A82DF5">
              <w:rPr>
                <w:rFonts w:cs="Times New Roman"/>
                <w:szCs w:val="24"/>
                <w:lang w:val="es-ES"/>
              </w:rPr>
              <w:t>a cargo del Ministerio Público</w:t>
            </w:r>
          </w:p>
        </w:tc>
      </w:tr>
      <w:tr w:rsidR="0088796E" w:rsidRPr="00826548" w14:paraId="47B8A9B2" w14:textId="77777777" w:rsidTr="00485DA5">
        <w:trPr>
          <w:trHeight w:val="421"/>
        </w:trPr>
        <w:tc>
          <w:tcPr>
            <w:tcW w:w="2971" w:type="dxa"/>
          </w:tcPr>
          <w:p w14:paraId="5E615D9F" w14:textId="77777777" w:rsidR="0088796E" w:rsidRPr="00826548" w:rsidRDefault="0088796E" w:rsidP="00485DA5">
            <w:pPr>
              <w:ind w:firstLine="0"/>
              <w:rPr>
                <w:rFonts w:cs="Times New Roman"/>
                <w:szCs w:val="24"/>
                <w:lang w:val="es-ES"/>
              </w:rPr>
            </w:pPr>
            <w:r w:rsidRPr="00826548">
              <w:rPr>
                <w:rFonts w:cs="Times New Roman"/>
                <w:szCs w:val="24"/>
                <w:lang w:val="es-ES"/>
              </w:rPr>
              <w:t>Causa</w:t>
            </w:r>
          </w:p>
        </w:tc>
        <w:tc>
          <w:tcPr>
            <w:tcW w:w="6138" w:type="dxa"/>
          </w:tcPr>
          <w:p w14:paraId="58517314" w14:textId="0A35A36F" w:rsidR="0088796E" w:rsidRPr="00826548" w:rsidRDefault="000C4F64" w:rsidP="00485DA5">
            <w:pPr>
              <w:ind w:firstLine="0"/>
              <w:rPr>
                <w:rFonts w:cs="Times New Roman"/>
                <w:szCs w:val="24"/>
                <w:lang w:val="es-ES"/>
              </w:rPr>
            </w:pPr>
            <w:r w:rsidRPr="000C4F64">
              <w:rPr>
                <w:rFonts w:cs="Times New Roman"/>
                <w:szCs w:val="24"/>
                <w:lang w:val="es-ES"/>
              </w:rPr>
              <w:t xml:space="preserve">Ausencia de procesos automatizados para la gestión </w:t>
            </w:r>
            <w:r w:rsidR="00C14432" w:rsidRPr="000C4F64">
              <w:rPr>
                <w:rFonts w:cs="Times New Roman"/>
                <w:szCs w:val="24"/>
                <w:lang w:val="es-ES"/>
              </w:rPr>
              <w:t>de</w:t>
            </w:r>
            <w:r w:rsidR="00C14432">
              <w:rPr>
                <w:rFonts w:cs="Times New Roman"/>
                <w:szCs w:val="24"/>
                <w:lang w:val="es-ES"/>
              </w:rPr>
              <w:t>l</w:t>
            </w:r>
            <w:r w:rsidR="00C14432" w:rsidRPr="000C4F64">
              <w:rPr>
                <w:rFonts w:cs="Times New Roman"/>
                <w:szCs w:val="24"/>
                <w:lang w:val="es-ES"/>
              </w:rPr>
              <w:t xml:space="preserve"> intercambio</w:t>
            </w:r>
            <w:r w:rsidRPr="000C4F64">
              <w:rPr>
                <w:rFonts w:cs="Times New Roman"/>
                <w:szCs w:val="24"/>
                <w:lang w:val="es-ES"/>
              </w:rPr>
              <w:t xml:space="preserve"> de información interinstitucional</w:t>
            </w:r>
            <w:r w:rsidR="00AB2F8C" w:rsidRPr="00826548">
              <w:rPr>
                <w:rFonts w:cs="Times New Roman"/>
                <w:szCs w:val="24"/>
                <w:lang w:val="es-ES"/>
              </w:rPr>
              <w:t>.</w:t>
            </w:r>
          </w:p>
        </w:tc>
      </w:tr>
    </w:tbl>
    <w:p w14:paraId="2BE65237" w14:textId="77777777" w:rsidR="00B042F6" w:rsidRPr="00826548" w:rsidRDefault="00B042F6" w:rsidP="000358C1">
      <w:pPr>
        <w:rPr>
          <w:rFonts w:cs="Times New Roman"/>
          <w:szCs w:val="24"/>
          <w:lang w:val="es-ES"/>
        </w:rPr>
      </w:pPr>
    </w:p>
    <w:p w14:paraId="2009C020" w14:textId="6EF333A1" w:rsidR="00A0797F" w:rsidRPr="00826548" w:rsidRDefault="00A0797F" w:rsidP="000358C1">
      <w:pPr>
        <w:pStyle w:val="Ttulo2"/>
        <w:rPr>
          <w:rFonts w:cs="Times New Roman"/>
          <w:szCs w:val="24"/>
          <w:lang w:val="es-ES"/>
        </w:rPr>
      </w:pPr>
      <w:bookmarkStart w:id="345" w:name="_Toc63378995"/>
      <w:r w:rsidRPr="00826548">
        <w:rPr>
          <w:rFonts w:cs="Times New Roman"/>
          <w:szCs w:val="24"/>
          <w:lang w:val="es-ES"/>
        </w:rPr>
        <w:t>Encuestas</w:t>
      </w:r>
      <w:bookmarkEnd w:id="345"/>
    </w:p>
    <w:p w14:paraId="69BDA7DA" w14:textId="3699E757" w:rsidR="00AA0A3E" w:rsidRPr="00826548" w:rsidRDefault="00AA0A3E" w:rsidP="000358C1">
      <w:pPr>
        <w:pStyle w:val="Descripcin"/>
        <w:spacing w:line="360" w:lineRule="auto"/>
        <w:outlineLvl w:val="2"/>
        <w:rPr>
          <w:rFonts w:cs="Times New Roman"/>
          <w:b/>
          <w:i w:val="0"/>
          <w:iCs w:val="0"/>
          <w:color w:val="auto"/>
          <w:sz w:val="24"/>
          <w:szCs w:val="24"/>
          <w:lang w:val="es-ES"/>
        </w:rPr>
      </w:pPr>
      <w:bookmarkStart w:id="346" w:name="_Toc1577543"/>
      <w:bookmarkStart w:id="347" w:name="_Toc63378996"/>
      <w:r w:rsidRPr="00826548">
        <w:rPr>
          <w:rFonts w:cs="Times New Roman"/>
          <w:b/>
          <w:i w:val="0"/>
          <w:iCs w:val="0"/>
          <w:color w:val="auto"/>
          <w:sz w:val="24"/>
          <w:szCs w:val="24"/>
          <w:lang w:val="es-ES"/>
        </w:rPr>
        <w:t>Modelo de Entrevista</w:t>
      </w:r>
      <w:bookmarkEnd w:id="346"/>
      <w:r w:rsidR="00D46DB0" w:rsidRPr="00826548">
        <w:rPr>
          <w:rFonts w:cs="Times New Roman"/>
          <w:b/>
          <w:i w:val="0"/>
          <w:iCs w:val="0"/>
          <w:color w:val="auto"/>
          <w:sz w:val="24"/>
          <w:szCs w:val="24"/>
          <w:lang w:val="es-ES"/>
        </w:rPr>
        <w:t xml:space="preserve"> </w:t>
      </w:r>
      <w:r w:rsidR="0003246D" w:rsidRPr="00826548">
        <w:rPr>
          <w:rFonts w:cs="Times New Roman"/>
          <w:b/>
          <w:i w:val="0"/>
          <w:iCs w:val="0"/>
          <w:color w:val="auto"/>
          <w:sz w:val="24"/>
          <w:szCs w:val="24"/>
          <w:lang w:val="es-ES"/>
        </w:rPr>
        <w:t>para comprobación de efecto</w:t>
      </w:r>
      <w:bookmarkEnd w:id="347"/>
    </w:p>
    <w:p w14:paraId="2BDD55CD" w14:textId="5D2B8664" w:rsidR="00AA0A3E" w:rsidRPr="00826548" w:rsidRDefault="00AA0A3E" w:rsidP="000358C1">
      <w:pPr>
        <w:ind w:left="426"/>
        <w:jc w:val="center"/>
        <w:rPr>
          <w:rFonts w:cs="Times New Roman"/>
          <w:b/>
          <w:szCs w:val="24"/>
          <w:lang w:val="es-ES"/>
        </w:rPr>
      </w:pPr>
      <w:r w:rsidRPr="00826548">
        <w:rPr>
          <w:rFonts w:cs="Times New Roman"/>
          <w:b/>
          <w:szCs w:val="24"/>
          <w:lang w:val="es-ES"/>
        </w:rPr>
        <w:t xml:space="preserve">ENTREVISTA PARA </w:t>
      </w:r>
      <w:r w:rsidR="0015438B" w:rsidRPr="00826548">
        <w:rPr>
          <w:rFonts w:cs="Times New Roman"/>
          <w:b/>
          <w:szCs w:val="24"/>
          <w:lang w:val="es-ES"/>
        </w:rPr>
        <w:t>COMPROBACIÓN DEL EFECTO</w:t>
      </w:r>
    </w:p>
    <w:p w14:paraId="653159C2" w14:textId="37859602" w:rsidR="00AA0A3E" w:rsidRPr="00826548" w:rsidRDefault="00AA0A3E" w:rsidP="000358C1">
      <w:pPr>
        <w:ind w:left="426"/>
        <w:rPr>
          <w:rFonts w:cs="Times New Roman"/>
          <w:szCs w:val="24"/>
          <w:lang w:val="es-ES"/>
        </w:rPr>
      </w:pPr>
      <w:r w:rsidRPr="00826548">
        <w:rPr>
          <w:rFonts w:cs="Times New Roman"/>
          <w:b/>
          <w:szCs w:val="24"/>
          <w:lang w:val="es-ES"/>
        </w:rPr>
        <w:t>Nombre del Entrevistado:</w:t>
      </w:r>
      <w:r w:rsidRPr="00826548">
        <w:rPr>
          <w:rFonts w:cs="Times New Roman"/>
          <w:szCs w:val="24"/>
          <w:lang w:val="es-ES"/>
        </w:rPr>
        <w:t xml:space="preserve"> ________________________________________________</w:t>
      </w:r>
    </w:p>
    <w:p w14:paraId="314D61D6" w14:textId="77777777" w:rsidR="00AA0A3E" w:rsidRPr="00826548" w:rsidRDefault="00AA0A3E" w:rsidP="000358C1">
      <w:pPr>
        <w:ind w:left="426"/>
        <w:rPr>
          <w:rFonts w:cs="Times New Roman"/>
          <w:szCs w:val="24"/>
          <w:lang w:val="es-ES"/>
        </w:rPr>
      </w:pPr>
      <w:r w:rsidRPr="00826548">
        <w:rPr>
          <w:rFonts w:cs="Times New Roman"/>
          <w:b/>
          <w:szCs w:val="24"/>
          <w:lang w:val="es-ES"/>
        </w:rPr>
        <w:t xml:space="preserve">Sección 1: </w:t>
      </w:r>
      <w:r w:rsidRPr="00826548">
        <w:rPr>
          <w:rFonts w:cs="Times New Roman"/>
          <w:szCs w:val="24"/>
          <w:lang w:val="es-ES"/>
        </w:rPr>
        <w:t>Preguntas formales o con respuesta cerrada</w:t>
      </w:r>
    </w:p>
    <w:p w14:paraId="6015939D" w14:textId="77777777" w:rsidR="00D46DB0" w:rsidRPr="00826548" w:rsidRDefault="00D46DB0" w:rsidP="000358C1">
      <w:pPr>
        <w:pStyle w:val="Prrafodelista"/>
        <w:numPr>
          <w:ilvl w:val="0"/>
          <w:numId w:val="2"/>
        </w:numPr>
        <w:spacing w:after="160"/>
        <w:ind w:left="426"/>
        <w:jc w:val="left"/>
        <w:rPr>
          <w:rFonts w:cs="Times New Roman"/>
          <w:b/>
          <w:bCs/>
          <w:szCs w:val="24"/>
          <w:lang w:val="es-ES"/>
        </w:rPr>
      </w:pPr>
      <w:r w:rsidRPr="00826548">
        <w:rPr>
          <w:rFonts w:cs="Times New Roman"/>
          <w:b/>
          <w:bCs/>
          <w:szCs w:val="24"/>
          <w:lang w:val="es-ES"/>
        </w:rPr>
        <w:t>Cuanto tiempo tarda aproximadamente en recabar la información solicitada por el ministerio publico</w:t>
      </w:r>
    </w:p>
    <w:p w14:paraId="36CCE878" w14:textId="77777777" w:rsidR="00D46DB0" w:rsidRPr="00826548" w:rsidRDefault="00D46DB0" w:rsidP="000358C1">
      <w:pPr>
        <w:pStyle w:val="Prrafodelista"/>
        <w:numPr>
          <w:ilvl w:val="0"/>
          <w:numId w:val="3"/>
        </w:numPr>
        <w:spacing w:after="160"/>
        <w:ind w:left="709"/>
        <w:jc w:val="left"/>
        <w:rPr>
          <w:rFonts w:cs="Times New Roman"/>
          <w:szCs w:val="24"/>
          <w:lang w:val="es-ES"/>
        </w:rPr>
      </w:pPr>
      <w:r w:rsidRPr="00826548">
        <w:rPr>
          <w:rFonts w:cs="Times New Roman"/>
          <w:szCs w:val="24"/>
          <w:lang w:val="es-ES"/>
        </w:rPr>
        <w:t>3 a 5 días</w:t>
      </w:r>
    </w:p>
    <w:p w14:paraId="6DFF15CA" w14:textId="77777777" w:rsidR="00D46DB0" w:rsidRPr="00826548" w:rsidRDefault="00D46DB0" w:rsidP="000358C1">
      <w:pPr>
        <w:pStyle w:val="Prrafodelista"/>
        <w:numPr>
          <w:ilvl w:val="0"/>
          <w:numId w:val="3"/>
        </w:numPr>
        <w:spacing w:after="160"/>
        <w:ind w:left="709"/>
        <w:jc w:val="left"/>
        <w:rPr>
          <w:rFonts w:cs="Times New Roman"/>
          <w:szCs w:val="24"/>
          <w:lang w:val="es-ES"/>
        </w:rPr>
      </w:pPr>
      <w:r w:rsidRPr="00826548">
        <w:rPr>
          <w:rFonts w:cs="Times New Roman"/>
          <w:szCs w:val="24"/>
          <w:lang w:val="es-ES"/>
        </w:rPr>
        <w:t>5 a 7 días</w:t>
      </w:r>
    </w:p>
    <w:p w14:paraId="6DF3CA2F" w14:textId="77777777" w:rsidR="00D46DB0" w:rsidRPr="00826548" w:rsidRDefault="00D46DB0" w:rsidP="000358C1">
      <w:pPr>
        <w:pStyle w:val="Prrafodelista"/>
        <w:numPr>
          <w:ilvl w:val="0"/>
          <w:numId w:val="3"/>
        </w:numPr>
        <w:spacing w:after="160"/>
        <w:ind w:left="709"/>
        <w:jc w:val="left"/>
        <w:rPr>
          <w:rFonts w:cs="Times New Roman"/>
          <w:szCs w:val="24"/>
          <w:lang w:val="es-ES"/>
        </w:rPr>
      </w:pPr>
      <w:r w:rsidRPr="00826548">
        <w:rPr>
          <w:rFonts w:cs="Times New Roman"/>
          <w:szCs w:val="24"/>
          <w:lang w:val="es-ES"/>
        </w:rPr>
        <w:t>7 a 10 días</w:t>
      </w:r>
    </w:p>
    <w:p w14:paraId="3CA06B2E" w14:textId="77777777" w:rsidR="00D46DB0" w:rsidRPr="00826548" w:rsidRDefault="00D46DB0" w:rsidP="000358C1">
      <w:pPr>
        <w:pStyle w:val="Prrafodelista"/>
        <w:numPr>
          <w:ilvl w:val="0"/>
          <w:numId w:val="3"/>
        </w:numPr>
        <w:spacing w:after="160"/>
        <w:ind w:left="709"/>
        <w:jc w:val="left"/>
        <w:rPr>
          <w:rFonts w:cs="Times New Roman"/>
          <w:szCs w:val="24"/>
          <w:lang w:val="es-ES"/>
        </w:rPr>
      </w:pPr>
      <w:r w:rsidRPr="00826548">
        <w:rPr>
          <w:rFonts w:cs="Times New Roman"/>
          <w:szCs w:val="24"/>
          <w:lang w:val="es-ES"/>
        </w:rPr>
        <w:t>15 días o más</w:t>
      </w:r>
    </w:p>
    <w:p w14:paraId="713C9228" w14:textId="77777777" w:rsidR="00D46DB0" w:rsidRPr="00826548" w:rsidRDefault="00D46DB0" w:rsidP="000358C1">
      <w:pPr>
        <w:pStyle w:val="Prrafodelista"/>
        <w:numPr>
          <w:ilvl w:val="0"/>
          <w:numId w:val="2"/>
        </w:numPr>
        <w:spacing w:after="160"/>
        <w:ind w:left="426"/>
        <w:jc w:val="left"/>
        <w:rPr>
          <w:rFonts w:cs="Times New Roman"/>
          <w:b/>
          <w:bCs/>
          <w:szCs w:val="24"/>
          <w:lang w:val="es-ES"/>
        </w:rPr>
      </w:pPr>
      <w:r w:rsidRPr="00826548">
        <w:rPr>
          <w:rFonts w:cs="Times New Roman"/>
          <w:b/>
          <w:bCs/>
          <w:szCs w:val="24"/>
          <w:lang w:val="es-ES"/>
        </w:rPr>
        <w:t>Indique con qué frecuencia solicita información el Ministerio Público a su despacho por día</w:t>
      </w:r>
    </w:p>
    <w:p w14:paraId="3BC00F8D" w14:textId="77777777" w:rsidR="00D46DB0" w:rsidRPr="00826548" w:rsidRDefault="00D46DB0" w:rsidP="000358C1">
      <w:pPr>
        <w:pStyle w:val="Prrafodelista"/>
        <w:numPr>
          <w:ilvl w:val="0"/>
          <w:numId w:val="4"/>
        </w:numPr>
        <w:spacing w:after="160"/>
        <w:ind w:left="851"/>
        <w:jc w:val="left"/>
        <w:rPr>
          <w:rFonts w:cs="Times New Roman"/>
          <w:szCs w:val="24"/>
          <w:lang w:val="es-ES"/>
        </w:rPr>
      </w:pPr>
      <w:r w:rsidRPr="00826548">
        <w:rPr>
          <w:rFonts w:cs="Times New Roman"/>
          <w:szCs w:val="24"/>
          <w:lang w:val="es-ES"/>
        </w:rPr>
        <w:t>1 a 5 veces</w:t>
      </w:r>
    </w:p>
    <w:p w14:paraId="52217A59" w14:textId="77777777" w:rsidR="00D46DB0" w:rsidRPr="00826548" w:rsidRDefault="00D46DB0" w:rsidP="000358C1">
      <w:pPr>
        <w:pStyle w:val="Prrafodelista"/>
        <w:numPr>
          <w:ilvl w:val="0"/>
          <w:numId w:val="4"/>
        </w:numPr>
        <w:spacing w:after="160"/>
        <w:ind w:left="851"/>
        <w:jc w:val="left"/>
        <w:rPr>
          <w:rFonts w:cs="Times New Roman"/>
          <w:szCs w:val="24"/>
          <w:lang w:val="es-ES"/>
        </w:rPr>
      </w:pPr>
      <w:r w:rsidRPr="00826548">
        <w:rPr>
          <w:rFonts w:cs="Times New Roman"/>
          <w:szCs w:val="24"/>
          <w:lang w:val="es-ES"/>
        </w:rPr>
        <w:t>5 a 7 veces</w:t>
      </w:r>
    </w:p>
    <w:p w14:paraId="695F9846" w14:textId="77777777" w:rsidR="00D46DB0" w:rsidRPr="00826548" w:rsidRDefault="00D46DB0" w:rsidP="000358C1">
      <w:pPr>
        <w:pStyle w:val="Prrafodelista"/>
        <w:numPr>
          <w:ilvl w:val="0"/>
          <w:numId w:val="4"/>
        </w:numPr>
        <w:spacing w:after="160"/>
        <w:ind w:left="851"/>
        <w:jc w:val="left"/>
        <w:rPr>
          <w:rFonts w:cs="Times New Roman"/>
          <w:szCs w:val="24"/>
          <w:lang w:val="es-ES"/>
        </w:rPr>
      </w:pPr>
      <w:r w:rsidRPr="00826548">
        <w:rPr>
          <w:rFonts w:cs="Times New Roman"/>
          <w:szCs w:val="24"/>
          <w:lang w:val="es-ES"/>
        </w:rPr>
        <w:t>7 a 10 veces</w:t>
      </w:r>
    </w:p>
    <w:p w14:paraId="13619D82" w14:textId="77777777" w:rsidR="00D46DB0" w:rsidRPr="00826548" w:rsidRDefault="00D46DB0" w:rsidP="000358C1">
      <w:pPr>
        <w:pStyle w:val="Prrafodelista"/>
        <w:numPr>
          <w:ilvl w:val="0"/>
          <w:numId w:val="4"/>
        </w:numPr>
        <w:spacing w:after="160"/>
        <w:ind w:left="851"/>
        <w:jc w:val="left"/>
        <w:rPr>
          <w:rFonts w:cs="Times New Roman"/>
          <w:szCs w:val="24"/>
          <w:lang w:val="es-ES"/>
        </w:rPr>
      </w:pPr>
      <w:r w:rsidRPr="00826548">
        <w:rPr>
          <w:rFonts w:cs="Times New Roman"/>
          <w:szCs w:val="24"/>
          <w:lang w:val="es-ES"/>
        </w:rPr>
        <w:t xml:space="preserve">15 veces o más </w:t>
      </w:r>
    </w:p>
    <w:p w14:paraId="22E4432B" w14:textId="77777777" w:rsidR="00D46DB0" w:rsidRPr="00826548" w:rsidRDefault="00D46DB0" w:rsidP="000358C1">
      <w:pPr>
        <w:pStyle w:val="Prrafodelista"/>
        <w:numPr>
          <w:ilvl w:val="0"/>
          <w:numId w:val="2"/>
        </w:numPr>
        <w:spacing w:after="160"/>
        <w:ind w:left="426"/>
        <w:jc w:val="left"/>
        <w:rPr>
          <w:rFonts w:cs="Times New Roman"/>
          <w:b/>
          <w:bCs/>
          <w:szCs w:val="24"/>
          <w:lang w:val="es-ES"/>
        </w:rPr>
      </w:pPr>
      <w:r w:rsidRPr="00826548">
        <w:rPr>
          <w:rFonts w:cs="Times New Roman"/>
          <w:b/>
          <w:bCs/>
          <w:szCs w:val="24"/>
          <w:lang w:val="es-ES"/>
        </w:rPr>
        <w:lastRenderedPageBreak/>
        <w:t>Indique la cantidad de solicitudes de información presentadas por el Ministerio Público mensualmente</w:t>
      </w:r>
    </w:p>
    <w:p w14:paraId="29F19247" w14:textId="77777777" w:rsidR="00D46DB0" w:rsidRPr="00826548" w:rsidRDefault="00D46DB0" w:rsidP="000358C1">
      <w:pPr>
        <w:pStyle w:val="Prrafodelista"/>
        <w:numPr>
          <w:ilvl w:val="0"/>
          <w:numId w:val="5"/>
        </w:numPr>
        <w:spacing w:after="160"/>
        <w:ind w:left="851"/>
        <w:jc w:val="left"/>
        <w:rPr>
          <w:rFonts w:cs="Times New Roman"/>
          <w:szCs w:val="24"/>
          <w:lang w:val="es-ES"/>
        </w:rPr>
      </w:pPr>
      <w:r w:rsidRPr="00826548">
        <w:rPr>
          <w:rFonts w:cs="Times New Roman"/>
          <w:szCs w:val="24"/>
          <w:lang w:val="es-ES"/>
        </w:rPr>
        <w:t>1 a 10 solicitudes</w:t>
      </w:r>
    </w:p>
    <w:p w14:paraId="33857679" w14:textId="77777777" w:rsidR="00D46DB0" w:rsidRPr="00826548" w:rsidRDefault="00D46DB0" w:rsidP="000358C1">
      <w:pPr>
        <w:pStyle w:val="Prrafodelista"/>
        <w:numPr>
          <w:ilvl w:val="0"/>
          <w:numId w:val="5"/>
        </w:numPr>
        <w:spacing w:after="160"/>
        <w:ind w:left="851"/>
        <w:jc w:val="left"/>
        <w:rPr>
          <w:rFonts w:cs="Times New Roman"/>
          <w:szCs w:val="24"/>
          <w:lang w:val="es-ES"/>
        </w:rPr>
      </w:pPr>
      <w:r w:rsidRPr="00826548">
        <w:rPr>
          <w:rFonts w:cs="Times New Roman"/>
          <w:szCs w:val="24"/>
          <w:lang w:val="es-ES"/>
        </w:rPr>
        <w:t>10 a 20 solicitudes</w:t>
      </w:r>
    </w:p>
    <w:p w14:paraId="221EE124" w14:textId="77777777" w:rsidR="00D46DB0" w:rsidRPr="00826548" w:rsidRDefault="00D46DB0" w:rsidP="000358C1">
      <w:pPr>
        <w:pStyle w:val="Prrafodelista"/>
        <w:numPr>
          <w:ilvl w:val="0"/>
          <w:numId w:val="5"/>
        </w:numPr>
        <w:spacing w:after="160"/>
        <w:ind w:left="851"/>
        <w:jc w:val="left"/>
        <w:rPr>
          <w:rFonts w:cs="Times New Roman"/>
          <w:szCs w:val="24"/>
          <w:lang w:val="es-ES"/>
        </w:rPr>
      </w:pPr>
      <w:r w:rsidRPr="00826548">
        <w:rPr>
          <w:rFonts w:cs="Times New Roman"/>
          <w:szCs w:val="24"/>
          <w:lang w:val="es-ES"/>
        </w:rPr>
        <w:t>20 a 30 solicitudes</w:t>
      </w:r>
    </w:p>
    <w:p w14:paraId="15AFEC1C" w14:textId="77777777" w:rsidR="00D46DB0" w:rsidRPr="00826548" w:rsidRDefault="00D46DB0" w:rsidP="000358C1">
      <w:pPr>
        <w:pStyle w:val="Prrafodelista"/>
        <w:numPr>
          <w:ilvl w:val="0"/>
          <w:numId w:val="5"/>
        </w:numPr>
        <w:spacing w:after="160"/>
        <w:ind w:left="851"/>
        <w:jc w:val="left"/>
        <w:rPr>
          <w:rFonts w:cs="Times New Roman"/>
          <w:szCs w:val="24"/>
          <w:lang w:val="es-ES"/>
        </w:rPr>
      </w:pPr>
      <w:r w:rsidRPr="00826548">
        <w:rPr>
          <w:rFonts w:cs="Times New Roman"/>
          <w:szCs w:val="24"/>
          <w:lang w:val="es-ES"/>
        </w:rPr>
        <w:t>30 a 40 solicitudes</w:t>
      </w:r>
    </w:p>
    <w:p w14:paraId="1901B355" w14:textId="77777777" w:rsidR="00D46DB0" w:rsidRPr="00826548" w:rsidRDefault="00D46DB0" w:rsidP="000358C1">
      <w:pPr>
        <w:pStyle w:val="Prrafodelista"/>
        <w:numPr>
          <w:ilvl w:val="0"/>
          <w:numId w:val="5"/>
        </w:numPr>
        <w:spacing w:after="160"/>
        <w:ind w:left="851"/>
        <w:jc w:val="left"/>
        <w:rPr>
          <w:rFonts w:cs="Times New Roman"/>
          <w:szCs w:val="24"/>
          <w:lang w:val="es-ES"/>
        </w:rPr>
      </w:pPr>
      <w:r w:rsidRPr="00826548">
        <w:rPr>
          <w:rFonts w:cs="Times New Roman"/>
          <w:szCs w:val="24"/>
          <w:lang w:val="es-ES"/>
        </w:rPr>
        <w:t>40 o más solicitudes</w:t>
      </w:r>
    </w:p>
    <w:p w14:paraId="71499074" w14:textId="77777777" w:rsidR="00D46DB0" w:rsidRPr="00826548" w:rsidRDefault="00D46DB0" w:rsidP="000358C1">
      <w:pPr>
        <w:pStyle w:val="Prrafodelista"/>
        <w:numPr>
          <w:ilvl w:val="0"/>
          <w:numId w:val="2"/>
        </w:numPr>
        <w:spacing w:after="160"/>
        <w:ind w:left="426"/>
        <w:jc w:val="left"/>
        <w:rPr>
          <w:rFonts w:cs="Times New Roman"/>
          <w:b/>
          <w:bCs/>
          <w:szCs w:val="24"/>
          <w:lang w:val="es-ES"/>
        </w:rPr>
      </w:pPr>
      <w:r w:rsidRPr="00826548">
        <w:rPr>
          <w:rFonts w:cs="Times New Roman"/>
          <w:szCs w:val="24"/>
          <w:lang w:val="es-ES"/>
        </w:rPr>
        <w:t xml:space="preserve"> </w:t>
      </w:r>
      <w:r w:rsidRPr="00826548">
        <w:rPr>
          <w:rFonts w:cs="Times New Roman"/>
          <w:b/>
          <w:bCs/>
          <w:szCs w:val="24"/>
          <w:lang w:val="es-ES"/>
        </w:rPr>
        <w:t>Indique la cantidad de solicitudes de información resueltas mensualmente</w:t>
      </w:r>
    </w:p>
    <w:p w14:paraId="2E37A468" w14:textId="77777777" w:rsidR="00D46DB0" w:rsidRPr="00826548" w:rsidRDefault="00D46DB0" w:rsidP="000358C1">
      <w:pPr>
        <w:pStyle w:val="Prrafodelista"/>
        <w:numPr>
          <w:ilvl w:val="0"/>
          <w:numId w:val="6"/>
        </w:numPr>
        <w:spacing w:after="160"/>
        <w:ind w:left="851"/>
        <w:jc w:val="left"/>
        <w:rPr>
          <w:rFonts w:cs="Times New Roman"/>
          <w:szCs w:val="24"/>
          <w:lang w:val="es-ES"/>
        </w:rPr>
      </w:pPr>
      <w:r w:rsidRPr="00826548">
        <w:rPr>
          <w:rFonts w:cs="Times New Roman"/>
          <w:szCs w:val="24"/>
          <w:lang w:val="es-ES"/>
        </w:rPr>
        <w:t>1 a 10 solicitudes</w:t>
      </w:r>
    </w:p>
    <w:p w14:paraId="27AB03C6" w14:textId="77777777" w:rsidR="00D46DB0" w:rsidRPr="00826548" w:rsidRDefault="00D46DB0" w:rsidP="000358C1">
      <w:pPr>
        <w:pStyle w:val="Prrafodelista"/>
        <w:numPr>
          <w:ilvl w:val="0"/>
          <w:numId w:val="6"/>
        </w:numPr>
        <w:spacing w:after="160"/>
        <w:ind w:left="851"/>
        <w:jc w:val="left"/>
        <w:rPr>
          <w:rFonts w:cs="Times New Roman"/>
          <w:szCs w:val="24"/>
          <w:lang w:val="es-ES"/>
        </w:rPr>
      </w:pPr>
      <w:r w:rsidRPr="00826548">
        <w:rPr>
          <w:rFonts w:cs="Times New Roman"/>
          <w:szCs w:val="24"/>
          <w:lang w:val="es-ES"/>
        </w:rPr>
        <w:t>10 a 20 solicitudes</w:t>
      </w:r>
    </w:p>
    <w:p w14:paraId="66BC7C2C" w14:textId="77777777" w:rsidR="00D46DB0" w:rsidRPr="00826548" w:rsidRDefault="00D46DB0" w:rsidP="000358C1">
      <w:pPr>
        <w:pStyle w:val="Prrafodelista"/>
        <w:numPr>
          <w:ilvl w:val="0"/>
          <w:numId w:val="6"/>
        </w:numPr>
        <w:spacing w:after="160"/>
        <w:ind w:left="851"/>
        <w:jc w:val="left"/>
        <w:rPr>
          <w:rFonts w:cs="Times New Roman"/>
          <w:szCs w:val="24"/>
          <w:lang w:val="es-ES"/>
        </w:rPr>
      </w:pPr>
      <w:r w:rsidRPr="00826548">
        <w:rPr>
          <w:rFonts w:cs="Times New Roman"/>
          <w:szCs w:val="24"/>
          <w:lang w:val="es-ES"/>
        </w:rPr>
        <w:t>20 a 30 solicitudes</w:t>
      </w:r>
    </w:p>
    <w:p w14:paraId="67F49B7E" w14:textId="77777777" w:rsidR="00D46DB0" w:rsidRPr="00826548" w:rsidRDefault="00D46DB0" w:rsidP="000358C1">
      <w:pPr>
        <w:pStyle w:val="Prrafodelista"/>
        <w:numPr>
          <w:ilvl w:val="0"/>
          <w:numId w:val="6"/>
        </w:numPr>
        <w:spacing w:after="160"/>
        <w:ind w:left="851"/>
        <w:jc w:val="left"/>
        <w:rPr>
          <w:rFonts w:cs="Times New Roman"/>
          <w:szCs w:val="24"/>
          <w:lang w:val="es-ES"/>
        </w:rPr>
      </w:pPr>
      <w:r w:rsidRPr="00826548">
        <w:rPr>
          <w:rFonts w:cs="Times New Roman"/>
          <w:szCs w:val="24"/>
          <w:lang w:val="es-ES"/>
        </w:rPr>
        <w:t>30 a 40 solicitudes</w:t>
      </w:r>
    </w:p>
    <w:p w14:paraId="2DFE261D" w14:textId="77777777" w:rsidR="00D46DB0" w:rsidRPr="00826548" w:rsidRDefault="00D46DB0" w:rsidP="000358C1">
      <w:pPr>
        <w:pStyle w:val="Prrafodelista"/>
        <w:numPr>
          <w:ilvl w:val="0"/>
          <w:numId w:val="6"/>
        </w:numPr>
        <w:spacing w:after="160"/>
        <w:ind w:left="851"/>
        <w:jc w:val="left"/>
        <w:rPr>
          <w:rFonts w:cs="Times New Roman"/>
          <w:szCs w:val="24"/>
          <w:lang w:val="es-ES"/>
        </w:rPr>
      </w:pPr>
      <w:r w:rsidRPr="00826548">
        <w:rPr>
          <w:rFonts w:cs="Times New Roman"/>
          <w:szCs w:val="24"/>
          <w:lang w:val="es-ES"/>
        </w:rPr>
        <w:t>40 o más solicitudes</w:t>
      </w:r>
    </w:p>
    <w:p w14:paraId="0A08EB3F" w14:textId="77777777" w:rsidR="00D46DB0" w:rsidRPr="00826548" w:rsidRDefault="00D46DB0" w:rsidP="000358C1">
      <w:pPr>
        <w:pStyle w:val="Prrafodelista"/>
        <w:numPr>
          <w:ilvl w:val="0"/>
          <w:numId w:val="2"/>
        </w:numPr>
        <w:spacing w:after="160"/>
        <w:ind w:left="426"/>
        <w:jc w:val="left"/>
        <w:rPr>
          <w:rFonts w:cs="Times New Roman"/>
          <w:b/>
          <w:bCs/>
          <w:szCs w:val="24"/>
          <w:lang w:val="es-ES"/>
        </w:rPr>
      </w:pPr>
      <w:r w:rsidRPr="00826548">
        <w:rPr>
          <w:rFonts w:cs="Times New Roman"/>
          <w:b/>
          <w:bCs/>
          <w:szCs w:val="24"/>
          <w:lang w:val="es-ES"/>
        </w:rPr>
        <w:t>Indique el nivel de duplicidad presentado actualmente en los expedientes físicos dentro de la institución</w:t>
      </w:r>
    </w:p>
    <w:p w14:paraId="13359905" w14:textId="77777777" w:rsidR="00D46DB0" w:rsidRPr="00826548" w:rsidRDefault="00D46DB0" w:rsidP="000358C1">
      <w:pPr>
        <w:pStyle w:val="Prrafodelista"/>
        <w:numPr>
          <w:ilvl w:val="0"/>
          <w:numId w:val="7"/>
        </w:numPr>
        <w:spacing w:after="160"/>
        <w:ind w:left="851"/>
        <w:jc w:val="left"/>
        <w:rPr>
          <w:rFonts w:cs="Times New Roman"/>
          <w:szCs w:val="24"/>
          <w:lang w:val="es-ES"/>
        </w:rPr>
      </w:pPr>
      <w:r w:rsidRPr="00826548">
        <w:rPr>
          <w:rFonts w:cs="Times New Roman"/>
          <w:szCs w:val="24"/>
          <w:lang w:val="es-ES"/>
        </w:rPr>
        <w:t>alto</w:t>
      </w:r>
    </w:p>
    <w:p w14:paraId="0A3C1316" w14:textId="77777777" w:rsidR="00D46DB0" w:rsidRPr="00826548" w:rsidRDefault="00D46DB0" w:rsidP="000358C1">
      <w:pPr>
        <w:pStyle w:val="Prrafodelista"/>
        <w:numPr>
          <w:ilvl w:val="0"/>
          <w:numId w:val="7"/>
        </w:numPr>
        <w:spacing w:after="160"/>
        <w:ind w:left="851"/>
        <w:jc w:val="left"/>
        <w:rPr>
          <w:rFonts w:cs="Times New Roman"/>
          <w:szCs w:val="24"/>
          <w:lang w:val="es-ES"/>
        </w:rPr>
      </w:pPr>
      <w:r w:rsidRPr="00826548">
        <w:rPr>
          <w:rFonts w:cs="Times New Roman"/>
          <w:szCs w:val="24"/>
          <w:lang w:val="es-ES"/>
        </w:rPr>
        <w:t>medio</w:t>
      </w:r>
    </w:p>
    <w:p w14:paraId="3DB4E44C" w14:textId="77777777" w:rsidR="00D46DB0" w:rsidRPr="00826548" w:rsidRDefault="00D46DB0" w:rsidP="000358C1">
      <w:pPr>
        <w:pStyle w:val="Prrafodelista"/>
        <w:numPr>
          <w:ilvl w:val="0"/>
          <w:numId w:val="7"/>
        </w:numPr>
        <w:spacing w:after="160"/>
        <w:ind w:left="851"/>
        <w:jc w:val="left"/>
        <w:rPr>
          <w:rFonts w:cs="Times New Roman"/>
          <w:szCs w:val="24"/>
          <w:lang w:val="es-ES"/>
        </w:rPr>
      </w:pPr>
      <w:r w:rsidRPr="00826548">
        <w:rPr>
          <w:rFonts w:cs="Times New Roman"/>
          <w:szCs w:val="24"/>
          <w:lang w:val="es-ES"/>
        </w:rPr>
        <w:t>bajo</w:t>
      </w:r>
    </w:p>
    <w:p w14:paraId="5FA6FF04" w14:textId="77777777" w:rsidR="00D46DB0" w:rsidRPr="00826548" w:rsidRDefault="00D46DB0" w:rsidP="000358C1">
      <w:pPr>
        <w:pStyle w:val="Prrafodelista"/>
        <w:numPr>
          <w:ilvl w:val="0"/>
          <w:numId w:val="7"/>
        </w:numPr>
        <w:spacing w:after="160"/>
        <w:ind w:left="851"/>
        <w:jc w:val="left"/>
        <w:rPr>
          <w:rFonts w:cs="Times New Roman"/>
          <w:szCs w:val="24"/>
          <w:lang w:val="es-ES"/>
        </w:rPr>
      </w:pPr>
      <w:r w:rsidRPr="00826548">
        <w:rPr>
          <w:rFonts w:cs="Times New Roman"/>
          <w:szCs w:val="24"/>
          <w:lang w:val="es-ES"/>
        </w:rPr>
        <w:t>ninguno</w:t>
      </w:r>
    </w:p>
    <w:p w14:paraId="24921A44" w14:textId="77777777" w:rsidR="00D46DB0" w:rsidRPr="00826548" w:rsidRDefault="00D46DB0" w:rsidP="000358C1">
      <w:pPr>
        <w:pStyle w:val="Prrafodelista"/>
        <w:numPr>
          <w:ilvl w:val="0"/>
          <w:numId w:val="2"/>
        </w:numPr>
        <w:spacing w:after="160"/>
        <w:ind w:left="426"/>
        <w:rPr>
          <w:rFonts w:cs="Times New Roman"/>
          <w:b/>
          <w:bCs/>
          <w:szCs w:val="24"/>
          <w:lang w:val="es-ES"/>
        </w:rPr>
      </w:pPr>
      <w:r w:rsidRPr="00826548">
        <w:rPr>
          <w:rFonts w:cs="Times New Roman"/>
          <w:b/>
          <w:bCs/>
          <w:szCs w:val="24"/>
          <w:lang w:val="es-ES"/>
        </w:rPr>
        <w:t>Indique el nivel de dificultad para obtener la información vinculada a un expediente solicitado por el Ministerio Público</w:t>
      </w:r>
    </w:p>
    <w:p w14:paraId="14066611"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alto</w:t>
      </w:r>
    </w:p>
    <w:p w14:paraId="548658F7"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medio</w:t>
      </w:r>
    </w:p>
    <w:p w14:paraId="410FDDD0"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bajo</w:t>
      </w:r>
    </w:p>
    <w:p w14:paraId="18BD457D"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ninguno</w:t>
      </w:r>
    </w:p>
    <w:p w14:paraId="301F867B" w14:textId="77777777" w:rsidR="00D46DB0" w:rsidRPr="00826548" w:rsidRDefault="00D46DB0" w:rsidP="000358C1">
      <w:pPr>
        <w:pStyle w:val="Prrafodelista"/>
        <w:numPr>
          <w:ilvl w:val="0"/>
          <w:numId w:val="2"/>
        </w:numPr>
        <w:spacing w:after="160"/>
        <w:ind w:left="426"/>
        <w:rPr>
          <w:rFonts w:cs="Times New Roman"/>
          <w:b/>
          <w:bCs/>
          <w:szCs w:val="24"/>
          <w:lang w:val="es-ES"/>
        </w:rPr>
      </w:pPr>
      <w:r w:rsidRPr="00826548">
        <w:rPr>
          <w:rFonts w:cs="Times New Roman"/>
          <w:b/>
          <w:bCs/>
          <w:szCs w:val="24"/>
          <w:lang w:val="es-ES"/>
        </w:rPr>
        <w:t>Ha existido la necesidad de solicitar expedientes físicos creados en delegaciones en el interior de la república para subsanar solicitudes realizadas por entidades publicas</w:t>
      </w:r>
    </w:p>
    <w:p w14:paraId="4476EDC2"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Si</w:t>
      </w:r>
    </w:p>
    <w:p w14:paraId="218BF37C"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No</w:t>
      </w:r>
    </w:p>
    <w:p w14:paraId="1108A4E1" w14:textId="15F5B018" w:rsidR="00D46DB0" w:rsidRPr="00826548" w:rsidRDefault="00D46DB0" w:rsidP="000358C1">
      <w:pPr>
        <w:pStyle w:val="Prrafodelista"/>
        <w:numPr>
          <w:ilvl w:val="0"/>
          <w:numId w:val="2"/>
        </w:numPr>
        <w:spacing w:after="160"/>
        <w:ind w:left="426"/>
        <w:jc w:val="left"/>
        <w:rPr>
          <w:rFonts w:cs="Times New Roman"/>
          <w:b/>
          <w:bCs/>
          <w:szCs w:val="24"/>
          <w:lang w:val="es-ES"/>
        </w:rPr>
      </w:pPr>
      <w:r w:rsidRPr="00826548">
        <w:rPr>
          <w:rFonts w:cs="Times New Roman"/>
          <w:b/>
          <w:bCs/>
          <w:szCs w:val="24"/>
          <w:lang w:val="es-ES"/>
        </w:rPr>
        <w:lastRenderedPageBreak/>
        <w:t xml:space="preserve">Considera que el proceso podría ser </w:t>
      </w:r>
      <w:r w:rsidR="00AE53AB" w:rsidRPr="00826548">
        <w:rPr>
          <w:rFonts w:cs="Times New Roman"/>
          <w:b/>
          <w:bCs/>
          <w:szCs w:val="24"/>
          <w:lang w:val="es-ES"/>
        </w:rPr>
        <w:t>más</w:t>
      </w:r>
      <w:r w:rsidRPr="00826548">
        <w:rPr>
          <w:rFonts w:cs="Times New Roman"/>
          <w:b/>
          <w:bCs/>
          <w:szCs w:val="24"/>
          <w:lang w:val="es-ES"/>
        </w:rPr>
        <w:t xml:space="preserve"> corto si se realizara de forma electrónica</w:t>
      </w:r>
    </w:p>
    <w:p w14:paraId="13AA147F"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Si</w:t>
      </w:r>
    </w:p>
    <w:p w14:paraId="7EE10DEC"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No</w:t>
      </w:r>
    </w:p>
    <w:p w14:paraId="1AE00302" w14:textId="500A4EB3" w:rsidR="00D46DB0" w:rsidRPr="00826548" w:rsidRDefault="00D46DB0" w:rsidP="000358C1">
      <w:pPr>
        <w:pStyle w:val="Prrafodelista"/>
        <w:numPr>
          <w:ilvl w:val="0"/>
          <w:numId w:val="2"/>
        </w:numPr>
        <w:spacing w:after="160"/>
        <w:ind w:left="426"/>
        <w:jc w:val="left"/>
        <w:rPr>
          <w:rFonts w:cs="Times New Roman"/>
          <w:b/>
          <w:bCs/>
          <w:szCs w:val="24"/>
          <w:lang w:val="es-ES"/>
        </w:rPr>
      </w:pPr>
      <w:r w:rsidRPr="00826548">
        <w:rPr>
          <w:rFonts w:cs="Times New Roman"/>
          <w:b/>
          <w:bCs/>
          <w:szCs w:val="24"/>
          <w:lang w:val="es-ES"/>
        </w:rPr>
        <w:t xml:space="preserve">Considera que el proceso podría ser </w:t>
      </w:r>
      <w:r w:rsidR="00AE53AB" w:rsidRPr="00826548">
        <w:rPr>
          <w:rFonts w:cs="Times New Roman"/>
          <w:b/>
          <w:bCs/>
          <w:szCs w:val="24"/>
          <w:lang w:val="es-ES"/>
        </w:rPr>
        <w:t>más</w:t>
      </w:r>
      <w:r w:rsidRPr="00826548">
        <w:rPr>
          <w:rFonts w:cs="Times New Roman"/>
          <w:b/>
          <w:bCs/>
          <w:szCs w:val="24"/>
          <w:lang w:val="es-ES"/>
        </w:rPr>
        <w:t xml:space="preserve"> trasparente si se realizará electrónicamente.</w:t>
      </w:r>
    </w:p>
    <w:p w14:paraId="1EE02956"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Si</w:t>
      </w:r>
    </w:p>
    <w:p w14:paraId="189E9845"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No</w:t>
      </w:r>
    </w:p>
    <w:p w14:paraId="1744423F" w14:textId="77777777" w:rsidR="00D46DB0" w:rsidRPr="00826548" w:rsidRDefault="00D46DB0" w:rsidP="000358C1">
      <w:pPr>
        <w:pStyle w:val="Prrafodelista"/>
        <w:numPr>
          <w:ilvl w:val="0"/>
          <w:numId w:val="2"/>
        </w:numPr>
        <w:spacing w:after="160"/>
        <w:ind w:left="426"/>
        <w:jc w:val="left"/>
        <w:rPr>
          <w:rFonts w:cs="Times New Roman"/>
          <w:b/>
          <w:bCs/>
          <w:szCs w:val="24"/>
          <w:lang w:val="es-ES"/>
        </w:rPr>
      </w:pPr>
      <w:r w:rsidRPr="00826548">
        <w:rPr>
          <w:rFonts w:cs="Times New Roman"/>
          <w:b/>
          <w:bCs/>
          <w:szCs w:val="24"/>
          <w:lang w:val="es-ES"/>
        </w:rPr>
        <w:t>Ha escuchado sobre firma electrónica.</w:t>
      </w:r>
    </w:p>
    <w:p w14:paraId="30AE20B0"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Si</w:t>
      </w:r>
    </w:p>
    <w:p w14:paraId="2328C373" w14:textId="77777777" w:rsidR="00D46DB0" w:rsidRPr="00826548" w:rsidRDefault="00D46DB0" w:rsidP="000358C1">
      <w:pPr>
        <w:pStyle w:val="Prrafodelista"/>
        <w:numPr>
          <w:ilvl w:val="0"/>
          <w:numId w:val="8"/>
        </w:numPr>
        <w:spacing w:after="160"/>
        <w:ind w:left="851"/>
        <w:jc w:val="left"/>
        <w:rPr>
          <w:rFonts w:cs="Times New Roman"/>
          <w:szCs w:val="24"/>
          <w:lang w:val="es-ES"/>
        </w:rPr>
      </w:pPr>
      <w:r w:rsidRPr="00826548">
        <w:rPr>
          <w:rFonts w:cs="Times New Roman"/>
          <w:szCs w:val="24"/>
          <w:lang w:val="es-ES"/>
        </w:rPr>
        <w:t>No</w:t>
      </w:r>
    </w:p>
    <w:p w14:paraId="4BDFB452" w14:textId="77777777" w:rsidR="00D46DB0" w:rsidRPr="00826548" w:rsidRDefault="00D46DB0" w:rsidP="000358C1">
      <w:pPr>
        <w:ind w:left="426"/>
        <w:rPr>
          <w:rFonts w:cs="Times New Roman"/>
          <w:b/>
          <w:szCs w:val="24"/>
          <w:lang w:val="es-ES"/>
        </w:rPr>
      </w:pPr>
    </w:p>
    <w:p w14:paraId="7CBAE951" w14:textId="4567B69E" w:rsidR="001108D2" w:rsidRPr="00826548" w:rsidRDefault="001108D2" w:rsidP="000358C1">
      <w:pPr>
        <w:pStyle w:val="Descripcin"/>
        <w:spacing w:line="360" w:lineRule="auto"/>
        <w:outlineLvl w:val="2"/>
        <w:rPr>
          <w:rFonts w:cs="Times New Roman"/>
          <w:b/>
          <w:i w:val="0"/>
          <w:iCs w:val="0"/>
          <w:color w:val="auto"/>
          <w:sz w:val="24"/>
          <w:szCs w:val="24"/>
          <w:lang w:val="es-ES"/>
        </w:rPr>
      </w:pPr>
      <w:bookmarkStart w:id="348" w:name="_Toc63378997"/>
      <w:r w:rsidRPr="00826548">
        <w:rPr>
          <w:rFonts w:cs="Times New Roman"/>
          <w:b/>
          <w:i w:val="0"/>
          <w:iCs w:val="0"/>
          <w:color w:val="auto"/>
          <w:sz w:val="24"/>
          <w:szCs w:val="24"/>
          <w:lang w:val="es-ES"/>
        </w:rPr>
        <w:t>Modelo de Entrevista para comprobación de causa</w:t>
      </w:r>
      <w:bookmarkEnd w:id="348"/>
    </w:p>
    <w:p w14:paraId="1219A425" w14:textId="31B44EBD" w:rsidR="001108D2" w:rsidRDefault="001108D2" w:rsidP="000358C1">
      <w:pPr>
        <w:rPr>
          <w:rFonts w:cs="Times New Roman"/>
          <w:szCs w:val="24"/>
          <w:lang w:val="es-ES"/>
        </w:rPr>
      </w:pPr>
    </w:p>
    <w:p w14:paraId="6D3D686C" w14:textId="1A1D8148" w:rsidR="006E54A6" w:rsidRDefault="006E54A6" w:rsidP="000358C1">
      <w:pPr>
        <w:rPr>
          <w:rFonts w:cs="Times New Roman"/>
          <w:szCs w:val="24"/>
          <w:lang w:val="es-ES"/>
        </w:rPr>
      </w:pPr>
    </w:p>
    <w:p w14:paraId="78F568B7" w14:textId="79BF3235" w:rsidR="006E54A6" w:rsidRDefault="006E54A6" w:rsidP="000358C1">
      <w:pPr>
        <w:rPr>
          <w:rFonts w:cs="Times New Roman"/>
          <w:szCs w:val="24"/>
          <w:lang w:val="es-ES"/>
        </w:rPr>
      </w:pPr>
    </w:p>
    <w:p w14:paraId="36F613AA" w14:textId="195D36B4" w:rsidR="006E54A6" w:rsidRDefault="006E54A6" w:rsidP="000358C1">
      <w:pPr>
        <w:rPr>
          <w:rFonts w:cs="Times New Roman"/>
          <w:szCs w:val="24"/>
          <w:lang w:val="es-ES"/>
        </w:rPr>
      </w:pPr>
    </w:p>
    <w:p w14:paraId="280857FB" w14:textId="632401B0" w:rsidR="006E54A6" w:rsidRDefault="006E54A6" w:rsidP="000358C1">
      <w:pPr>
        <w:rPr>
          <w:rFonts w:cs="Times New Roman"/>
          <w:szCs w:val="24"/>
          <w:lang w:val="es-ES"/>
        </w:rPr>
      </w:pPr>
    </w:p>
    <w:p w14:paraId="77619E0B" w14:textId="76F8F56B" w:rsidR="006E54A6" w:rsidRDefault="006E54A6" w:rsidP="000358C1">
      <w:pPr>
        <w:rPr>
          <w:rFonts w:cs="Times New Roman"/>
          <w:szCs w:val="24"/>
          <w:lang w:val="es-ES"/>
        </w:rPr>
      </w:pPr>
    </w:p>
    <w:p w14:paraId="47EBF997" w14:textId="42D2E91A" w:rsidR="006E54A6" w:rsidRDefault="006E54A6" w:rsidP="000358C1">
      <w:pPr>
        <w:rPr>
          <w:rFonts w:cs="Times New Roman"/>
          <w:szCs w:val="24"/>
          <w:lang w:val="es-ES"/>
        </w:rPr>
      </w:pPr>
    </w:p>
    <w:p w14:paraId="30455CB8" w14:textId="7002C340" w:rsidR="006E54A6" w:rsidRDefault="006E54A6" w:rsidP="000358C1">
      <w:pPr>
        <w:rPr>
          <w:rFonts w:cs="Times New Roman"/>
          <w:szCs w:val="24"/>
          <w:lang w:val="es-ES"/>
        </w:rPr>
      </w:pPr>
    </w:p>
    <w:p w14:paraId="3509683C" w14:textId="44F0948C" w:rsidR="006E54A6" w:rsidRDefault="006E54A6" w:rsidP="000358C1">
      <w:pPr>
        <w:rPr>
          <w:rFonts w:cs="Times New Roman"/>
          <w:szCs w:val="24"/>
          <w:lang w:val="es-ES"/>
        </w:rPr>
      </w:pPr>
    </w:p>
    <w:p w14:paraId="5C7F9507" w14:textId="2585030A" w:rsidR="006E54A6" w:rsidRDefault="006E54A6" w:rsidP="000358C1">
      <w:pPr>
        <w:rPr>
          <w:rFonts w:cs="Times New Roman"/>
          <w:szCs w:val="24"/>
          <w:lang w:val="es-ES"/>
        </w:rPr>
      </w:pPr>
    </w:p>
    <w:p w14:paraId="7AD253C5" w14:textId="71E4B528" w:rsidR="006E54A6" w:rsidRDefault="006E54A6" w:rsidP="000358C1">
      <w:pPr>
        <w:rPr>
          <w:rFonts w:cs="Times New Roman"/>
          <w:szCs w:val="24"/>
          <w:lang w:val="es-ES"/>
        </w:rPr>
      </w:pPr>
    </w:p>
    <w:p w14:paraId="6E06C4D4" w14:textId="14B9D841" w:rsidR="006E54A6" w:rsidRDefault="006E54A6" w:rsidP="000358C1">
      <w:pPr>
        <w:rPr>
          <w:rFonts w:cs="Times New Roman"/>
          <w:szCs w:val="24"/>
          <w:lang w:val="es-ES"/>
        </w:rPr>
      </w:pPr>
    </w:p>
    <w:p w14:paraId="38A9E3FF" w14:textId="689C71D2" w:rsidR="006E54A6" w:rsidRDefault="006E54A6" w:rsidP="000358C1">
      <w:pPr>
        <w:rPr>
          <w:rFonts w:cs="Times New Roman"/>
          <w:szCs w:val="24"/>
          <w:lang w:val="es-ES"/>
        </w:rPr>
      </w:pPr>
    </w:p>
    <w:p w14:paraId="54C76A5E" w14:textId="01487344" w:rsidR="006E54A6" w:rsidRDefault="006E54A6" w:rsidP="000358C1">
      <w:pPr>
        <w:rPr>
          <w:rFonts w:cs="Times New Roman"/>
          <w:szCs w:val="24"/>
          <w:lang w:val="es-ES"/>
        </w:rPr>
      </w:pPr>
    </w:p>
    <w:p w14:paraId="537AA662" w14:textId="234DDDAA" w:rsidR="006E54A6" w:rsidRDefault="006E54A6" w:rsidP="000358C1">
      <w:pPr>
        <w:rPr>
          <w:rFonts w:cs="Times New Roman"/>
          <w:szCs w:val="24"/>
          <w:lang w:val="es-ES"/>
        </w:rPr>
      </w:pPr>
    </w:p>
    <w:p w14:paraId="7D3D7C73" w14:textId="3ADC42BC" w:rsidR="006E54A6" w:rsidRDefault="006E54A6" w:rsidP="000358C1">
      <w:pPr>
        <w:rPr>
          <w:rFonts w:cs="Times New Roman"/>
          <w:szCs w:val="24"/>
          <w:lang w:val="es-ES"/>
        </w:rPr>
      </w:pPr>
    </w:p>
    <w:p w14:paraId="2EF902FC" w14:textId="77777777" w:rsidR="006E54A6" w:rsidRPr="00826548" w:rsidRDefault="006E54A6" w:rsidP="000358C1">
      <w:pPr>
        <w:rPr>
          <w:rFonts w:cs="Times New Roman"/>
          <w:szCs w:val="24"/>
          <w:lang w:val="es-ES"/>
        </w:rPr>
      </w:pPr>
    </w:p>
    <w:p w14:paraId="4DCB0811" w14:textId="2CB32257" w:rsidR="0003246D" w:rsidRPr="00826548" w:rsidRDefault="0003246D" w:rsidP="000358C1">
      <w:pPr>
        <w:jc w:val="center"/>
        <w:rPr>
          <w:rFonts w:cs="Times New Roman"/>
          <w:b/>
          <w:szCs w:val="24"/>
          <w:lang w:val="es-ES"/>
        </w:rPr>
      </w:pPr>
      <w:r w:rsidRPr="00826548">
        <w:rPr>
          <w:rFonts w:cs="Times New Roman"/>
          <w:b/>
          <w:szCs w:val="24"/>
          <w:lang w:val="es-ES"/>
        </w:rPr>
        <w:lastRenderedPageBreak/>
        <w:t>ENTREVISTA PARA COMPROBACIÓN DE LA CAUSA</w:t>
      </w:r>
    </w:p>
    <w:p w14:paraId="010162C6" w14:textId="77777777" w:rsidR="0003246D" w:rsidRPr="00826548" w:rsidRDefault="0003246D" w:rsidP="000358C1">
      <w:pPr>
        <w:rPr>
          <w:rFonts w:cs="Times New Roman"/>
          <w:szCs w:val="24"/>
          <w:lang w:val="es-ES"/>
        </w:rPr>
      </w:pPr>
      <w:r w:rsidRPr="00826548">
        <w:rPr>
          <w:rFonts w:cs="Times New Roman"/>
          <w:b/>
          <w:szCs w:val="24"/>
          <w:lang w:val="es-ES"/>
        </w:rPr>
        <w:t>Nombre del Entrevistado:</w:t>
      </w:r>
      <w:r w:rsidRPr="00826548">
        <w:rPr>
          <w:rFonts w:cs="Times New Roman"/>
          <w:szCs w:val="24"/>
          <w:lang w:val="es-ES"/>
        </w:rPr>
        <w:t xml:space="preserve"> ___________________________________________________</w:t>
      </w:r>
    </w:p>
    <w:p w14:paraId="1DCFBF8B" w14:textId="30C9799B" w:rsidR="00F15263" w:rsidRPr="00826548" w:rsidRDefault="0003246D" w:rsidP="000358C1">
      <w:pPr>
        <w:rPr>
          <w:rFonts w:cs="Times New Roman"/>
          <w:szCs w:val="24"/>
          <w:lang w:val="es-ES"/>
        </w:rPr>
      </w:pPr>
      <w:r w:rsidRPr="00826548">
        <w:rPr>
          <w:rFonts w:cs="Times New Roman"/>
          <w:b/>
          <w:szCs w:val="24"/>
          <w:lang w:val="es-ES"/>
        </w:rPr>
        <w:t xml:space="preserve">Sección 1: </w:t>
      </w:r>
      <w:r w:rsidRPr="00826548">
        <w:rPr>
          <w:rFonts w:cs="Times New Roman"/>
          <w:szCs w:val="24"/>
          <w:lang w:val="es-ES"/>
        </w:rPr>
        <w:t>Preguntas formales o con respuesta cerrada</w:t>
      </w:r>
    </w:p>
    <w:p w14:paraId="6B237218" w14:textId="77777777" w:rsidR="00E778EF" w:rsidRPr="00826548" w:rsidRDefault="00E778EF" w:rsidP="000358C1">
      <w:pPr>
        <w:pStyle w:val="Prrafodelista"/>
        <w:numPr>
          <w:ilvl w:val="0"/>
          <w:numId w:val="9"/>
        </w:numPr>
        <w:spacing w:after="160"/>
        <w:jc w:val="left"/>
        <w:rPr>
          <w:rFonts w:cs="Times New Roman"/>
          <w:b/>
          <w:bCs/>
          <w:szCs w:val="24"/>
          <w:lang w:val="es-ES"/>
        </w:rPr>
      </w:pPr>
      <w:r w:rsidRPr="00826548">
        <w:rPr>
          <w:rFonts w:cs="Times New Roman"/>
          <w:b/>
          <w:bCs/>
          <w:szCs w:val="24"/>
          <w:lang w:val="es-ES"/>
        </w:rPr>
        <w:t>Conoce el estándar de normas ISO 30300</w:t>
      </w:r>
    </w:p>
    <w:p w14:paraId="49DCE327"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Si</w:t>
      </w:r>
    </w:p>
    <w:p w14:paraId="3A032051"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No</w:t>
      </w:r>
    </w:p>
    <w:p w14:paraId="24FB9267" w14:textId="77777777" w:rsidR="00E778EF" w:rsidRPr="00826548" w:rsidRDefault="00E778EF" w:rsidP="000358C1">
      <w:pPr>
        <w:pStyle w:val="Prrafodelista"/>
        <w:numPr>
          <w:ilvl w:val="0"/>
          <w:numId w:val="9"/>
        </w:numPr>
        <w:spacing w:after="160"/>
        <w:rPr>
          <w:rFonts w:cs="Times New Roman"/>
          <w:b/>
          <w:bCs/>
          <w:szCs w:val="24"/>
          <w:lang w:val="es-ES"/>
        </w:rPr>
      </w:pPr>
      <w:r w:rsidRPr="00826548">
        <w:rPr>
          <w:rFonts w:cs="Times New Roman"/>
          <w:b/>
          <w:bCs/>
          <w:szCs w:val="24"/>
          <w:lang w:val="es-ES"/>
        </w:rPr>
        <w:t>El estándar de normas ISO 30304 es una guía para la auditoria de gestión de documentos, actualmente se aplica dicho estándar en la institución.</w:t>
      </w:r>
    </w:p>
    <w:p w14:paraId="622C3E20"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Si</w:t>
      </w:r>
    </w:p>
    <w:p w14:paraId="5658411E"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No</w:t>
      </w:r>
    </w:p>
    <w:p w14:paraId="12C70088" w14:textId="77777777" w:rsidR="00E778EF" w:rsidRPr="00826548" w:rsidRDefault="00E778EF" w:rsidP="000358C1">
      <w:pPr>
        <w:pStyle w:val="Prrafodelista"/>
        <w:numPr>
          <w:ilvl w:val="0"/>
          <w:numId w:val="9"/>
        </w:numPr>
        <w:spacing w:after="160"/>
        <w:jc w:val="left"/>
        <w:rPr>
          <w:rFonts w:cs="Times New Roman"/>
          <w:szCs w:val="24"/>
          <w:lang w:val="es-ES"/>
        </w:rPr>
      </w:pPr>
      <w:r w:rsidRPr="00826548">
        <w:rPr>
          <w:rFonts w:cs="Times New Roman"/>
          <w:b/>
          <w:bCs/>
          <w:szCs w:val="24"/>
          <w:lang w:val="es-ES"/>
        </w:rPr>
        <w:t>Considera que una solución digital podría descentralizar la gestión de expedientes</w:t>
      </w:r>
    </w:p>
    <w:p w14:paraId="776C12B5"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 xml:space="preserve">Si </w:t>
      </w:r>
    </w:p>
    <w:p w14:paraId="08169787"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No</w:t>
      </w:r>
    </w:p>
    <w:p w14:paraId="65BFCD90" w14:textId="77777777" w:rsidR="00E778EF" w:rsidRPr="00826548" w:rsidRDefault="00E778EF" w:rsidP="000358C1">
      <w:pPr>
        <w:pStyle w:val="Prrafodelista"/>
        <w:numPr>
          <w:ilvl w:val="0"/>
          <w:numId w:val="9"/>
        </w:numPr>
        <w:spacing w:after="160"/>
        <w:jc w:val="left"/>
        <w:rPr>
          <w:rFonts w:cs="Times New Roman"/>
          <w:b/>
          <w:bCs/>
          <w:szCs w:val="24"/>
          <w:lang w:val="es-ES"/>
        </w:rPr>
      </w:pPr>
      <w:r w:rsidRPr="00826548">
        <w:rPr>
          <w:rFonts w:cs="Times New Roman"/>
          <w:b/>
          <w:bCs/>
          <w:szCs w:val="24"/>
          <w:lang w:val="es-ES"/>
        </w:rPr>
        <w:t>Cuanto tiempo puede llegar a tomarle buscar un documento especifico en un expediente de tamaño promedio</w:t>
      </w:r>
    </w:p>
    <w:p w14:paraId="0A3DFE02"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1 hora</w:t>
      </w:r>
    </w:p>
    <w:p w14:paraId="07464D66"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2 horas</w:t>
      </w:r>
    </w:p>
    <w:p w14:paraId="2F13FE26"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3 horas</w:t>
      </w:r>
    </w:p>
    <w:p w14:paraId="2D09C535"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4 horas o más</w:t>
      </w:r>
    </w:p>
    <w:p w14:paraId="6ADF4E14" w14:textId="77777777" w:rsidR="00E778EF" w:rsidRPr="00826548" w:rsidRDefault="00E778EF" w:rsidP="000358C1">
      <w:pPr>
        <w:pStyle w:val="Prrafodelista"/>
        <w:numPr>
          <w:ilvl w:val="0"/>
          <w:numId w:val="9"/>
        </w:numPr>
        <w:spacing w:after="160"/>
        <w:jc w:val="left"/>
        <w:rPr>
          <w:rFonts w:cs="Times New Roman"/>
          <w:b/>
          <w:bCs/>
          <w:szCs w:val="24"/>
          <w:lang w:val="es-ES"/>
        </w:rPr>
      </w:pPr>
      <w:r w:rsidRPr="00826548">
        <w:rPr>
          <w:rFonts w:cs="Times New Roman"/>
          <w:b/>
          <w:bCs/>
          <w:szCs w:val="24"/>
          <w:lang w:val="es-ES"/>
        </w:rPr>
        <w:t>Que forma considera adecuada para poder almacenar un expediente.</w:t>
      </w:r>
    </w:p>
    <w:p w14:paraId="13C34E94"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Físico</w:t>
      </w:r>
    </w:p>
    <w:p w14:paraId="46AA3A3D"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Electrónico</w:t>
      </w:r>
    </w:p>
    <w:p w14:paraId="0B891207" w14:textId="77777777" w:rsidR="00E778EF" w:rsidRPr="00826548" w:rsidRDefault="00E778EF" w:rsidP="000358C1">
      <w:pPr>
        <w:pStyle w:val="Prrafodelista"/>
        <w:numPr>
          <w:ilvl w:val="0"/>
          <w:numId w:val="9"/>
        </w:numPr>
        <w:spacing w:after="160"/>
        <w:rPr>
          <w:rFonts w:cs="Times New Roman"/>
          <w:b/>
          <w:bCs/>
          <w:szCs w:val="24"/>
          <w:lang w:val="es-ES"/>
        </w:rPr>
      </w:pPr>
      <w:r w:rsidRPr="00826548">
        <w:rPr>
          <w:rFonts w:cs="Times New Roman"/>
          <w:b/>
          <w:bCs/>
          <w:szCs w:val="24"/>
          <w:lang w:val="es-ES"/>
        </w:rPr>
        <w:t>Considera que si tuviese un expediente almacenado de forma electrónica le tomaría menos tiempo la búsqueda de un folio especifico perteneciente al mismo</w:t>
      </w:r>
    </w:p>
    <w:p w14:paraId="24853E2F"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Si</w:t>
      </w:r>
    </w:p>
    <w:p w14:paraId="26AF47EC" w14:textId="77777777" w:rsidR="00E778EF" w:rsidRPr="00826548" w:rsidRDefault="00E778EF" w:rsidP="000358C1">
      <w:pPr>
        <w:pStyle w:val="Prrafodelista"/>
        <w:numPr>
          <w:ilvl w:val="0"/>
          <w:numId w:val="10"/>
        </w:numPr>
        <w:spacing w:after="160"/>
        <w:ind w:left="1211"/>
        <w:jc w:val="left"/>
        <w:rPr>
          <w:rFonts w:cs="Times New Roman"/>
          <w:szCs w:val="24"/>
          <w:lang w:val="es-ES"/>
        </w:rPr>
      </w:pPr>
      <w:r w:rsidRPr="00826548">
        <w:rPr>
          <w:rFonts w:cs="Times New Roman"/>
          <w:szCs w:val="24"/>
          <w:lang w:val="es-ES"/>
        </w:rPr>
        <w:t>No</w:t>
      </w:r>
    </w:p>
    <w:p w14:paraId="2D670114" w14:textId="77777777" w:rsidR="00E778EF" w:rsidRPr="00826548" w:rsidRDefault="00E778EF" w:rsidP="000358C1">
      <w:pPr>
        <w:pStyle w:val="Prrafodelista"/>
        <w:numPr>
          <w:ilvl w:val="0"/>
          <w:numId w:val="9"/>
        </w:numPr>
        <w:spacing w:after="160"/>
        <w:jc w:val="left"/>
        <w:rPr>
          <w:rFonts w:cs="Times New Roman"/>
          <w:b/>
          <w:bCs/>
          <w:szCs w:val="24"/>
          <w:lang w:val="es-ES"/>
        </w:rPr>
      </w:pPr>
      <w:r w:rsidRPr="00826548">
        <w:rPr>
          <w:rFonts w:cs="Times New Roman"/>
          <w:b/>
          <w:bCs/>
          <w:szCs w:val="24"/>
          <w:lang w:val="es-ES"/>
        </w:rPr>
        <w:lastRenderedPageBreak/>
        <w:t>Cuanto tiempo en promedio demora el traslado de un expediente desde su solicitud al Ministerio Público</w:t>
      </w:r>
    </w:p>
    <w:p w14:paraId="63A115A9" w14:textId="77777777" w:rsidR="00E778EF" w:rsidRPr="00826548" w:rsidRDefault="00E778EF" w:rsidP="000358C1">
      <w:pPr>
        <w:pStyle w:val="Prrafodelista"/>
        <w:numPr>
          <w:ilvl w:val="0"/>
          <w:numId w:val="11"/>
        </w:numPr>
        <w:spacing w:after="160"/>
        <w:ind w:left="1211"/>
        <w:jc w:val="left"/>
        <w:rPr>
          <w:rFonts w:cs="Times New Roman"/>
          <w:szCs w:val="24"/>
          <w:lang w:val="es-ES"/>
        </w:rPr>
      </w:pPr>
      <w:r w:rsidRPr="00826548">
        <w:rPr>
          <w:rFonts w:cs="Times New Roman"/>
          <w:szCs w:val="24"/>
          <w:lang w:val="es-ES"/>
        </w:rPr>
        <w:t>1 día</w:t>
      </w:r>
    </w:p>
    <w:p w14:paraId="35C8D37B" w14:textId="77777777" w:rsidR="00E778EF" w:rsidRPr="00826548" w:rsidRDefault="00E778EF" w:rsidP="000358C1">
      <w:pPr>
        <w:pStyle w:val="Prrafodelista"/>
        <w:numPr>
          <w:ilvl w:val="0"/>
          <w:numId w:val="11"/>
        </w:numPr>
        <w:spacing w:after="160"/>
        <w:ind w:left="1211"/>
        <w:jc w:val="left"/>
        <w:rPr>
          <w:rFonts w:cs="Times New Roman"/>
          <w:szCs w:val="24"/>
          <w:lang w:val="es-ES"/>
        </w:rPr>
      </w:pPr>
      <w:r w:rsidRPr="00826548">
        <w:rPr>
          <w:rFonts w:cs="Times New Roman"/>
          <w:szCs w:val="24"/>
          <w:lang w:val="es-ES"/>
        </w:rPr>
        <w:t>2 días</w:t>
      </w:r>
    </w:p>
    <w:p w14:paraId="7465DC6A" w14:textId="77777777" w:rsidR="00E778EF" w:rsidRPr="00826548" w:rsidRDefault="00E778EF" w:rsidP="000358C1">
      <w:pPr>
        <w:pStyle w:val="Prrafodelista"/>
        <w:numPr>
          <w:ilvl w:val="0"/>
          <w:numId w:val="11"/>
        </w:numPr>
        <w:spacing w:after="160"/>
        <w:ind w:left="1211"/>
        <w:jc w:val="left"/>
        <w:rPr>
          <w:rFonts w:cs="Times New Roman"/>
          <w:szCs w:val="24"/>
          <w:lang w:val="es-ES"/>
        </w:rPr>
      </w:pPr>
      <w:r w:rsidRPr="00826548">
        <w:rPr>
          <w:rFonts w:cs="Times New Roman"/>
          <w:szCs w:val="24"/>
          <w:lang w:val="es-ES"/>
        </w:rPr>
        <w:t>3 días</w:t>
      </w:r>
    </w:p>
    <w:p w14:paraId="02C5BA55" w14:textId="77777777" w:rsidR="00E778EF" w:rsidRPr="00826548" w:rsidRDefault="00E778EF" w:rsidP="000358C1">
      <w:pPr>
        <w:pStyle w:val="Prrafodelista"/>
        <w:numPr>
          <w:ilvl w:val="0"/>
          <w:numId w:val="11"/>
        </w:numPr>
        <w:spacing w:after="160"/>
        <w:ind w:left="1211"/>
        <w:jc w:val="left"/>
        <w:rPr>
          <w:rFonts w:cs="Times New Roman"/>
          <w:szCs w:val="24"/>
          <w:lang w:val="es-ES"/>
        </w:rPr>
      </w:pPr>
      <w:r w:rsidRPr="00826548">
        <w:rPr>
          <w:rFonts w:cs="Times New Roman"/>
          <w:szCs w:val="24"/>
          <w:lang w:val="es-ES"/>
        </w:rPr>
        <w:t>4 días o más</w:t>
      </w:r>
    </w:p>
    <w:p w14:paraId="768A110A" w14:textId="77777777" w:rsidR="00E778EF" w:rsidRPr="00826548" w:rsidRDefault="00E778EF" w:rsidP="000358C1">
      <w:pPr>
        <w:pStyle w:val="Prrafodelista"/>
        <w:numPr>
          <w:ilvl w:val="0"/>
          <w:numId w:val="9"/>
        </w:numPr>
        <w:spacing w:after="160"/>
        <w:rPr>
          <w:rFonts w:cs="Times New Roman"/>
          <w:b/>
          <w:bCs/>
          <w:szCs w:val="24"/>
          <w:lang w:val="es-ES"/>
        </w:rPr>
      </w:pPr>
      <w:r w:rsidRPr="00826548">
        <w:rPr>
          <w:rFonts w:cs="Times New Roman"/>
          <w:b/>
          <w:bCs/>
          <w:szCs w:val="24"/>
          <w:lang w:val="es-ES"/>
        </w:rPr>
        <w:t>Es accesible hoy en día poder brindar un reporte de todos los expedientes que se tienen resguardados en la Superintendencia de Administración Tributaria</w:t>
      </w:r>
    </w:p>
    <w:p w14:paraId="29BC9563" w14:textId="77777777" w:rsidR="00E778EF" w:rsidRPr="00826548" w:rsidRDefault="00E778EF" w:rsidP="000358C1">
      <w:pPr>
        <w:pStyle w:val="Prrafodelista"/>
        <w:numPr>
          <w:ilvl w:val="0"/>
          <w:numId w:val="11"/>
        </w:numPr>
        <w:spacing w:after="160"/>
        <w:ind w:left="1211"/>
        <w:jc w:val="left"/>
        <w:rPr>
          <w:rFonts w:cs="Times New Roman"/>
          <w:szCs w:val="24"/>
          <w:lang w:val="es-ES"/>
        </w:rPr>
      </w:pPr>
      <w:r w:rsidRPr="00826548">
        <w:rPr>
          <w:rFonts w:cs="Times New Roman"/>
          <w:szCs w:val="24"/>
          <w:lang w:val="es-ES"/>
        </w:rPr>
        <w:t>Si</w:t>
      </w:r>
    </w:p>
    <w:p w14:paraId="42BBBEF9" w14:textId="77777777" w:rsidR="00E778EF" w:rsidRPr="00826548" w:rsidRDefault="00E778EF" w:rsidP="000358C1">
      <w:pPr>
        <w:pStyle w:val="Prrafodelista"/>
        <w:numPr>
          <w:ilvl w:val="0"/>
          <w:numId w:val="11"/>
        </w:numPr>
        <w:spacing w:after="160"/>
        <w:ind w:left="1211"/>
        <w:jc w:val="left"/>
        <w:rPr>
          <w:rFonts w:cs="Times New Roman"/>
          <w:szCs w:val="24"/>
          <w:lang w:val="es-ES"/>
        </w:rPr>
      </w:pPr>
      <w:r w:rsidRPr="00826548">
        <w:rPr>
          <w:rFonts w:cs="Times New Roman"/>
          <w:szCs w:val="24"/>
          <w:lang w:val="es-ES"/>
        </w:rPr>
        <w:t>No</w:t>
      </w:r>
    </w:p>
    <w:p w14:paraId="379A1F4A" w14:textId="11D7B901" w:rsidR="00E778EF" w:rsidRPr="00826548" w:rsidRDefault="00E778EF" w:rsidP="000358C1">
      <w:pPr>
        <w:pStyle w:val="Prrafodelista"/>
        <w:numPr>
          <w:ilvl w:val="0"/>
          <w:numId w:val="9"/>
        </w:numPr>
        <w:spacing w:after="160"/>
        <w:jc w:val="left"/>
        <w:rPr>
          <w:rFonts w:cs="Times New Roman"/>
          <w:b/>
          <w:bCs/>
          <w:szCs w:val="24"/>
          <w:lang w:val="es-ES"/>
        </w:rPr>
      </w:pPr>
      <w:r w:rsidRPr="00826548">
        <w:rPr>
          <w:rFonts w:cs="Times New Roman"/>
          <w:b/>
          <w:bCs/>
          <w:szCs w:val="24"/>
          <w:lang w:val="es-ES"/>
        </w:rPr>
        <w:t xml:space="preserve">Existe en este momento duplicidad de expedientes pertenecientes al mismo </w:t>
      </w:r>
      <w:r w:rsidR="00124BE6" w:rsidRPr="00826548">
        <w:rPr>
          <w:rFonts w:cs="Times New Roman"/>
          <w:b/>
          <w:bCs/>
          <w:szCs w:val="24"/>
          <w:lang w:val="es-ES"/>
        </w:rPr>
        <w:t>ciudadano</w:t>
      </w:r>
    </w:p>
    <w:p w14:paraId="2EAF22A4" w14:textId="77777777" w:rsidR="00E778EF" w:rsidRPr="00826548" w:rsidRDefault="00E778EF" w:rsidP="000358C1">
      <w:pPr>
        <w:pStyle w:val="Prrafodelista"/>
        <w:numPr>
          <w:ilvl w:val="0"/>
          <w:numId w:val="11"/>
        </w:numPr>
        <w:spacing w:after="160"/>
        <w:ind w:left="1211"/>
        <w:jc w:val="left"/>
        <w:rPr>
          <w:rFonts w:cs="Times New Roman"/>
          <w:szCs w:val="24"/>
          <w:lang w:val="es-ES"/>
        </w:rPr>
      </w:pPr>
      <w:r w:rsidRPr="00826548">
        <w:rPr>
          <w:rFonts w:cs="Times New Roman"/>
          <w:szCs w:val="24"/>
          <w:lang w:val="es-ES"/>
        </w:rPr>
        <w:t>Si</w:t>
      </w:r>
    </w:p>
    <w:p w14:paraId="0FD0AF5E" w14:textId="77777777" w:rsidR="00E778EF" w:rsidRPr="00826548" w:rsidRDefault="00E778EF" w:rsidP="000358C1">
      <w:pPr>
        <w:pStyle w:val="Prrafodelista"/>
        <w:numPr>
          <w:ilvl w:val="0"/>
          <w:numId w:val="11"/>
        </w:numPr>
        <w:spacing w:after="160"/>
        <w:ind w:left="1211"/>
        <w:jc w:val="left"/>
        <w:rPr>
          <w:rFonts w:cs="Times New Roman"/>
          <w:szCs w:val="24"/>
          <w:lang w:val="es-ES"/>
        </w:rPr>
      </w:pPr>
      <w:r w:rsidRPr="00826548">
        <w:rPr>
          <w:rFonts w:cs="Times New Roman"/>
          <w:szCs w:val="24"/>
          <w:lang w:val="es-ES"/>
        </w:rPr>
        <w:t>No</w:t>
      </w:r>
    </w:p>
    <w:p w14:paraId="53E46F0E" w14:textId="77777777" w:rsidR="00E778EF" w:rsidRPr="00826548" w:rsidRDefault="00E778EF" w:rsidP="000358C1">
      <w:pPr>
        <w:pStyle w:val="Prrafodelista"/>
        <w:numPr>
          <w:ilvl w:val="0"/>
          <w:numId w:val="9"/>
        </w:numPr>
        <w:spacing w:after="160"/>
        <w:rPr>
          <w:rFonts w:cs="Times New Roman"/>
          <w:b/>
          <w:bCs/>
          <w:szCs w:val="24"/>
          <w:lang w:val="es-ES"/>
        </w:rPr>
      </w:pPr>
      <w:r w:rsidRPr="00826548">
        <w:rPr>
          <w:rFonts w:cs="Times New Roman"/>
          <w:b/>
          <w:bCs/>
          <w:szCs w:val="24"/>
          <w:lang w:val="es-ES"/>
        </w:rPr>
        <w:t>Si solicitan el secuestro de un expediente por parte del Ministerio Público, existe una copia extra del mismo expediente dentro de la institución.</w:t>
      </w:r>
    </w:p>
    <w:p w14:paraId="45F4008D" w14:textId="6ECB0B9D" w:rsidR="00F15263" w:rsidRPr="00826548" w:rsidRDefault="00E778EF" w:rsidP="000358C1">
      <w:pPr>
        <w:pStyle w:val="Prrafodelista"/>
        <w:numPr>
          <w:ilvl w:val="0"/>
          <w:numId w:val="11"/>
        </w:numPr>
        <w:spacing w:after="160"/>
        <w:ind w:left="1211"/>
        <w:jc w:val="left"/>
        <w:rPr>
          <w:rFonts w:cs="Times New Roman"/>
          <w:szCs w:val="24"/>
          <w:lang w:val="es-ES"/>
        </w:rPr>
      </w:pPr>
      <w:r w:rsidRPr="00826548">
        <w:rPr>
          <w:rFonts w:cs="Times New Roman"/>
          <w:szCs w:val="24"/>
          <w:lang w:val="es-ES"/>
        </w:rPr>
        <w:t>Si</w:t>
      </w:r>
    </w:p>
    <w:p w14:paraId="7E897F31" w14:textId="79DF2946" w:rsidR="00E778EF" w:rsidRPr="00826548" w:rsidRDefault="00E778EF" w:rsidP="000358C1">
      <w:pPr>
        <w:pStyle w:val="Prrafodelista"/>
        <w:numPr>
          <w:ilvl w:val="0"/>
          <w:numId w:val="11"/>
        </w:numPr>
        <w:spacing w:after="160"/>
        <w:ind w:left="1211"/>
        <w:jc w:val="left"/>
        <w:rPr>
          <w:rFonts w:cs="Times New Roman"/>
          <w:szCs w:val="24"/>
          <w:lang w:val="es-ES"/>
        </w:rPr>
      </w:pPr>
      <w:r w:rsidRPr="00826548">
        <w:rPr>
          <w:rFonts w:cs="Times New Roman"/>
          <w:szCs w:val="24"/>
          <w:lang w:val="es-ES"/>
        </w:rPr>
        <w:t>No</w:t>
      </w:r>
    </w:p>
    <w:p w14:paraId="013F6B41" w14:textId="785860F0" w:rsidR="00D16514" w:rsidRPr="00826548" w:rsidRDefault="00D16514" w:rsidP="000358C1">
      <w:pPr>
        <w:spacing w:after="160"/>
        <w:jc w:val="left"/>
        <w:rPr>
          <w:rFonts w:cs="Times New Roman"/>
          <w:szCs w:val="24"/>
          <w:lang w:val="es-ES"/>
        </w:rPr>
      </w:pPr>
    </w:p>
    <w:p w14:paraId="718BDFDB" w14:textId="287C4137" w:rsidR="00D16514" w:rsidRDefault="00D16514" w:rsidP="000358C1">
      <w:pPr>
        <w:spacing w:after="160"/>
        <w:jc w:val="left"/>
        <w:rPr>
          <w:rFonts w:cs="Times New Roman"/>
          <w:szCs w:val="24"/>
          <w:lang w:val="es-ES"/>
        </w:rPr>
      </w:pPr>
    </w:p>
    <w:p w14:paraId="41DE914E" w14:textId="62945397" w:rsidR="00FC72EE" w:rsidRDefault="00FC72EE" w:rsidP="000358C1">
      <w:pPr>
        <w:spacing w:after="160"/>
        <w:jc w:val="left"/>
        <w:rPr>
          <w:rFonts w:cs="Times New Roman"/>
          <w:szCs w:val="24"/>
          <w:lang w:val="es-ES"/>
        </w:rPr>
      </w:pPr>
    </w:p>
    <w:p w14:paraId="6F57A73D" w14:textId="0AFBA316" w:rsidR="00FC72EE" w:rsidRDefault="00FC72EE" w:rsidP="000358C1">
      <w:pPr>
        <w:spacing w:after="160"/>
        <w:jc w:val="left"/>
        <w:rPr>
          <w:rFonts w:cs="Times New Roman"/>
          <w:szCs w:val="24"/>
          <w:lang w:val="es-ES"/>
        </w:rPr>
      </w:pPr>
    </w:p>
    <w:p w14:paraId="72AC3079" w14:textId="1B2CBB77" w:rsidR="00FC72EE" w:rsidRDefault="00FC72EE" w:rsidP="000358C1">
      <w:pPr>
        <w:spacing w:after="160"/>
        <w:jc w:val="left"/>
        <w:rPr>
          <w:rFonts w:cs="Times New Roman"/>
          <w:szCs w:val="24"/>
          <w:lang w:val="es-ES"/>
        </w:rPr>
      </w:pPr>
    </w:p>
    <w:p w14:paraId="1E2094EE" w14:textId="76C62936" w:rsidR="00FC72EE" w:rsidRDefault="00FC72EE" w:rsidP="000358C1">
      <w:pPr>
        <w:spacing w:after="160"/>
        <w:jc w:val="left"/>
        <w:rPr>
          <w:rFonts w:cs="Times New Roman"/>
          <w:szCs w:val="24"/>
          <w:lang w:val="es-ES"/>
        </w:rPr>
      </w:pPr>
    </w:p>
    <w:p w14:paraId="2B27F661" w14:textId="32F2CA4D" w:rsidR="00FC72EE" w:rsidRDefault="00FC72EE" w:rsidP="000358C1">
      <w:pPr>
        <w:spacing w:after="160"/>
        <w:jc w:val="left"/>
        <w:rPr>
          <w:rFonts w:cs="Times New Roman"/>
          <w:szCs w:val="24"/>
          <w:lang w:val="es-ES"/>
        </w:rPr>
      </w:pPr>
    </w:p>
    <w:p w14:paraId="75034FC1" w14:textId="77777777" w:rsidR="006E54A6" w:rsidRPr="00826548" w:rsidRDefault="006E54A6" w:rsidP="000358C1">
      <w:pPr>
        <w:spacing w:after="160"/>
        <w:jc w:val="left"/>
        <w:rPr>
          <w:rFonts w:cs="Times New Roman"/>
          <w:szCs w:val="24"/>
          <w:lang w:val="es-ES"/>
        </w:rPr>
      </w:pPr>
    </w:p>
    <w:p w14:paraId="48B34C33" w14:textId="2F946CEF" w:rsidR="001B3843" w:rsidRPr="00826548" w:rsidRDefault="001B3843" w:rsidP="001B3843">
      <w:pPr>
        <w:pStyle w:val="Ttulo2"/>
        <w:rPr>
          <w:rFonts w:cs="Times New Roman"/>
          <w:szCs w:val="24"/>
          <w:lang w:val="es-ES"/>
        </w:rPr>
      </w:pPr>
      <w:bookmarkStart w:id="349" w:name="_Toc63378998"/>
      <w:r w:rsidRPr="00826548">
        <w:rPr>
          <w:rFonts w:cs="Times New Roman"/>
          <w:szCs w:val="24"/>
          <w:lang w:val="es-ES"/>
        </w:rPr>
        <w:lastRenderedPageBreak/>
        <w:t>Casos de Uso</w:t>
      </w:r>
      <w:bookmarkEnd w:id="349"/>
    </w:p>
    <w:p w14:paraId="3D07EC44" w14:textId="01B8D619" w:rsidR="00D16514" w:rsidRPr="00826548" w:rsidRDefault="00D16514" w:rsidP="000358C1">
      <w:pPr>
        <w:pStyle w:val="NotasTablasAPASextaEdicin"/>
        <w:rPr>
          <w:rFonts w:cs="Times New Roman"/>
          <w:sz w:val="24"/>
          <w:szCs w:val="24"/>
          <w:lang w:val="es-ES"/>
        </w:rPr>
      </w:pPr>
    </w:p>
    <w:p w14:paraId="21EB27B0" w14:textId="77777777" w:rsidR="0037538B" w:rsidRPr="00826548" w:rsidRDefault="0037538B" w:rsidP="0037538B">
      <w:pPr>
        <w:spacing w:line="240" w:lineRule="auto"/>
        <w:ind w:left="708" w:hanging="708"/>
        <w:jc w:val="center"/>
        <w:rPr>
          <w:rFonts w:cs="Times New Roman"/>
          <w:b/>
          <w:sz w:val="72"/>
          <w:szCs w:val="72"/>
          <w:lang w:val="es-ES"/>
        </w:rPr>
      </w:pPr>
      <w:r w:rsidRPr="00826548">
        <w:rPr>
          <w:rFonts w:cs="Times New Roman"/>
          <w:b/>
          <w:sz w:val="72"/>
          <w:szCs w:val="72"/>
          <w:lang w:val="es-ES"/>
        </w:rPr>
        <w:t>Caso de Uso</w:t>
      </w:r>
    </w:p>
    <w:p w14:paraId="555E5AA9" w14:textId="77777777" w:rsidR="0037538B" w:rsidRPr="00826548" w:rsidRDefault="0037538B" w:rsidP="0037538B">
      <w:pPr>
        <w:spacing w:line="240" w:lineRule="auto"/>
        <w:jc w:val="center"/>
        <w:rPr>
          <w:rFonts w:cs="Times New Roman"/>
          <w:b/>
          <w:sz w:val="52"/>
          <w:szCs w:val="52"/>
          <w:lang w:val="es-ES"/>
        </w:rPr>
      </w:pPr>
      <w:r w:rsidRPr="00826548">
        <w:rPr>
          <w:rFonts w:cs="Times New Roman"/>
          <w:b/>
          <w:sz w:val="52"/>
          <w:szCs w:val="52"/>
          <w:lang w:val="es-ES"/>
        </w:rPr>
        <w:t>Solicitar información de oficio</w:t>
      </w:r>
    </w:p>
    <w:p w14:paraId="6687601D" w14:textId="7BA2FB5C" w:rsidR="0037538B" w:rsidRPr="00FC72EE" w:rsidRDefault="0037538B" w:rsidP="00FC72EE">
      <w:pPr>
        <w:spacing w:line="240" w:lineRule="auto"/>
        <w:jc w:val="center"/>
        <w:rPr>
          <w:rFonts w:cs="Times New Roman"/>
          <w:b/>
          <w:sz w:val="52"/>
          <w:szCs w:val="52"/>
          <w:lang w:val="es-ES"/>
        </w:rPr>
      </w:pPr>
      <w:r w:rsidRPr="00826548">
        <w:rPr>
          <w:rFonts w:cs="Times New Roman"/>
          <w:b/>
          <w:sz w:val="52"/>
          <w:szCs w:val="52"/>
          <w:lang w:val="es-ES"/>
        </w:rPr>
        <w:t>(ECU-01)</w:t>
      </w:r>
    </w:p>
    <w:p w14:paraId="727F136C" w14:textId="77777777" w:rsidR="0037538B" w:rsidRPr="00826548" w:rsidRDefault="0037538B" w:rsidP="0037538B">
      <w:pPr>
        <w:jc w:val="right"/>
        <w:rPr>
          <w:rFonts w:cs="Times New Roman"/>
          <w:b/>
          <w:sz w:val="44"/>
          <w:lang w:val="es-ES"/>
        </w:rPr>
      </w:pPr>
    </w:p>
    <w:p w14:paraId="1018FCBD" w14:textId="77777777" w:rsidR="0037538B" w:rsidRPr="00826548" w:rsidRDefault="0037538B" w:rsidP="0037538B">
      <w:pPr>
        <w:pStyle w:val="ByLine"/>
        <w:spacing w:before="0" w:after="0"/>
        <w:jc w:val="center"/>
        <w:rPr>
          <w:rFonts w:ascii="Times New Roman" w:hAnsi="Times New Roman"/>
          <w:sz w:val="52"/>
          <w:szCs w:val="52"/>
          <w:lang w:val="es-ES"/>
        </w:rPr>
      </w:pPr>
      <w:r w:rsidRPr="00826548">
        <w:rPr>
          <w:rStyle w:val="normaltextrun"/>
          <w:rFonts w:ascii="Times New Roman" w:eastAsiaTheme="majorEastAsia" w:hAnsi="Times New Roman"/>
          <w:bCs/>
          <w:color w:val="000000"/>
          <w:sz w:val="56"/>
          <w:szCs w:val="56"/>
          <w:bdr w:val="none" w:sz="0" w:space="0" w:color="auto" w:frame="1"/>
          <w:lang w:val="es-ES"/>
        </w:rPr>
        <w:t>Sistema de intercambio de información interinstitucional</w:t>
      </w:r>
    </w:p>
    <w:p w14:paraId="29A4A4B8" w14:textId="77777777" w:rsidR="0037538B" w:rsidRPr="00826548" w:rsidRDefault="0037538B" w:rsidP="0037538B">
      <w:pPr>
        <w:pStyle w:val="ByLine"/>
        <w:spacing w:before="0" w:after="0"/>
        <w:rPr>
          <w:rFonts w:ascii="Times New Roman" w:hAnsi="Times New Roman"/>
          <w:sz w:val="36"/>
          <w:szCs w:val="36"/>
          <w:lang w:val="es-ES"/>
        </w:rPr>
      </w:pPr>
    </w:p>
    <w:p w14:paraId="2C4FFA51" w14:textId="77777777" w:rsidR="0037538B" w:rsidRPr="00826548" w:rsidRDefault="0037538B" w:rsidP="0037538B">
      <w:pPr>
        <w:pStyle w:val="ByLine"/>
        <w:spacing w:before="0" w:after="0"/>
        <w:rPr>
          <w:rFonts w:ascii="Times New Roman" w:hAnsi="Times New Roman"/>
          <w:sz w:val="36"/>
          <w:szCs w:val="36"/>
          <w:lang w:val="es-ES"/>
        </w:rPr>
      </w:pPr>
    </w:p>
    <w:p w14:paraId="1342B63E" w14:textId="77777777" w:rsidR="0037538B" w:rsidRPr="00826548" w:rsidRDefault="0037538B" w:rsidP="0037538B">
      <w:pPr>
        <w:pStyle w:val="ByLine"/>
        <w:spacing w:before="0" w:after="0"/>
        <w:rPr>
          <w:rFonts w:ascii="Times New Roman" w:hAnsi="Times New Roman"/>
          <w:sz w:val="36"/>
          <w:szCs w:val="36"/>
          <w:lang w:val="es-ES"/>
        </w:rPr>
      </w:pPr>
    </w:p>
    <w:p w14:paraId="01562093" w14:textId="77777777" w:rsidR="0037538B" w:rsidRPr="00826548" w:rsidRDefault="0037538B" w:rsidP="0037538B">
      <w:pPr>
        <w:pStyle w:val="ByLine"/>
        <w:spacing w:before="0" w:after="0"/>
        <w:jc w:val="center"/>
        <w:rPr>
          <w:rFonts w:ascii="Times New Roman" w:hAnsi="Times New Roman"/>
          <w:sz w:val="36"/>
          <w:szCs w:val="36"/>
          <w:lang w:val="es-ES"/>
        </w:rPr>
      </w:pPr>
    </w:p>
    <w:p w14:paraId="602C55C8" w14:textId="77777777" w:rsidR="0037538B" w:rsidRPr="00826548" w:rsidRDefault="0037538B" w:rsidP="0037538B">
      <w:pPr>
        <w:pStyle w:val="ByLine"/>
        <w:spacing w:before="0" w:after="0"/>
        <w:jc w:val="center"/>
        <w:rPr>
          <w:rFonts w:ascii="Times New Roman" w:hAnsi="Times New Roman"/>
          <w:lang w:val="es-ES"/>
        </w:rPr>
      </w:pPr>
      <w:r w:rsidRPr="00826548">
        <w:rPr>
          <w:rFonts w:ascii="Times New Roman" w:hAnsi="Times New Roman"/>
          <w:lang w:val="es-ES"/>
        </w:rPr>
        <w:t>Versión &lt;1.0&gt;</w:t>
      </w:r>
    </w:p>
    <w:p w14:paraId="1FE3C435" w14:textId="4C349DA0" w:rsidR="0037538B" w:rsidRPr="00826548" w:rsidRDefault="0037538B" w:rsidP="0037538B">
      <w:pPr>
        <w:pStyle w:val="ByLine"/>
        <w:spacing w:before="0" w:after="0"/>
        <w:jc w:val="center"/>
        <w:rPr>
          <w:rFonts w:ascii="Times New Roman" w:hAnsi="Times New Roman"/>
          <w:lang w:val="es-ES"/>
        </w:rPr>
      </w:pPr>
      <w:r w:rsidRPr="00826548">
        <w:rPr>
          <w:rFonts w:ascii="Times New Roman" w:hAnsi="Times New Roman"/>
          <w:lang w:val="es-ES"/>
        </w:rPr>
        <w:t>Elaborado por Luis Fernando de León</w:t>
      </w:r>
    </w:p>
    <w:p w14:paraId="7FEAEF6E" w14:textId="77777777" w:rsidR="0037538B" w:rsidRPr="00826548" w:rsidRDefault="0037538B" w:rsidP="0037538B">
      <w:pPr>
        <w:pStyle w:val="ByLine"/>
        <w:spacing w:before="0" w:after="0"/>
        <w:jc w:val="center"/>
        <w:rPr>
          <w:rFonts w:ascii="Times New Roman" w:hAnsi="Times New Roman"/>
          <w:noProof/>
          <w:lang w:val="es-ES"/>
        </w:rPr>
      </w:pPr>
      <w:r w:rsidRPr="00826548">
        <w:rPr>
          <w:rFonts w:ascii="Times New Roman" w:hAnsi="Times New Roman"/>
          <w:noProof/>
          <w:lang w:val="es-ES"/>
        </w:rPr>
        <w:t>Fecha Elaboración 27/07/2020</w:t>
      </w:r>
    </w:p>
    <w:p w14:paraId="72F0486B" w14:textId="77777777" w:rsidR="0037538B" w:rsidRPr="00826548" w:rsidRDefault="0037538B" w:rsidP="0037538B">
      <w:pPr>
        <w:pStyle w:val="ByLine"/>
        <w:spacing w:before="0" w:after="0"/>
        <w:jc w:val="center"/>
        <w:rPr>
          <w:rFonts w:ascii="Times New Roman" w:hAnsi="Times New Roman"/>
          <w:noProof/>
          <w:lang w:val="es-ES"/>
        </w:rPr>
      </w:pPr>
    </w:p>
    <w:p w14:paraId="07171BA6" w14:textId="77777777" w:rsidR="0037538B" w:rsidRPr="00826548" w:rsidRDefault="0037538B" w:rsidP="0037538B">
      <w:pPr>
        <w:pStyle w:val="ByLine"/>
        <w:spacing w:before="0" w:after="0"/>
        <w:rPr>
          <w:rFonts w:ascii="Times New Roman" w:hAnsi="Times New Roman"/>
          <w:noProof/>
          <w:lang w:val="es-ES"/>
        </w:rPr>
      </w:pPr>
    </w:p>
    <w:p w14:paraId="1C8C5CA4" w14:textId="77777777" w:rsidR="0037538B" w:rsidRPr="00826548" w:rsidRDefault="0037538B" w:rsidP="0037538B">
      <w:pPr>
        <w:pStyle w:val="ByLine"/>
        <w:spacing w:before="0" w:after="0"/>
        <w:rPr>
          <w:rFonts w:ascii="Times New Roman" w:hAnsi="Times New Roman"/>
          <w:noProof/>
          <w:lang w:val="es-ES"/>
        </w:rPr>
      </w:pPr>
    </w:p>
    <w:p w14:paraId="4FCAAEEF" w14:textId="77777777" w:rsidR="0037538B" w:rsidRPr="00826548" w:rsidRDefault="0037538B" w:rsidP="0037538B">
      <w:pPr>
        <w:pStyle w:val="ByLine"/>
        <w:spacing w:before="0" w:after="0"/>
        <w:rPr>
          <w:rFonts w:ascii="Times New Roman" w:hAnsi="Times New Roman"/>
          <w:noProof/>
          <w:lang w:val="es-ES"/>
        </w:rPr>
      </w:pPr>
    </w:p>
    <w:p w14:paraId="2DA5D8DF" w14:textId="77777777" w:rsidR="0037538B" w:rsidRPr="00826548" w:rsidRDefault="0037538B" w:rsidP="0037538B">
      <w:pPr>
        <w:pStyle w:val="ChangeHistoryTitle"/>
        <w:jc w:val="left"/>
        <w:rPr>
          <w:rFonts w:ascii="Times New Roman" w:hAnsi="Times New Roman"/>
          <w:b w:val="0"/>
          <w:noProof/>
          <w:sz w:val="28"/>
          <w:lang w:val="es-ES"/>
        </w:rPr>
      </w:pPr>
      <w:r w:rsidRPr="00826548">
        <w:rPr>
          <w:rFonts w:ascii="Times New Roman" w:hAnsi="Times New Roman"/>
          <w:noProof/>
          <w:lang w:val="es-ES"/>
        </w:rPr>
        <w:t>Historial Revisiones</w:t>
      </w:r>
    </w:p>
    <w:tbl>
      <w:tblPr>
        <w:tblW w:w="861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860"/>
        <w:gridCol w:w="3459"/>
        <w:gridCol w:w="1134"/>
      </w:tblGrid>
      <w:tr w:rsidR="0037538B" w:rsidRPr="00826548" w14:paraId="64EA9C1E" w14:textId="77777777" w:rsidTr="00595A9A">
        <w:tc>
          <w:tcPr>
            <w:tcW w:w="2160" w:type="dxa"/>
            <w:tcBorders>
              <w:top w:val="thinThickSmallGap" w:sz="24" w:space="0" w:color="auto"/>
              <w:left w:val="thinThickSmallGap" w:sz="24" w:space="0" w:color="auto"/>
              <w:bottom w:val="thickThinSmallGap" w:sz="24" w:space="0" w:color="auto"/>
            </w:tcBorders>
          </w:tcPr>
          <w:p w14:paraId="4E7DB8E1" w14:textId="77777777" w:rsidR="0037538B" w:rsidRPr="00826548" w:rsidRDefault="0037538B" w:rsidP="00595A9A">
            <w:pPr>
              <w:spacing w:before="40" w:after="40" w:line="240" w:lineRule="auto"/>
              <w:jc w:val="center"/>
              <w:rPr>
                <w:rFonts w:cs="Times New Roman"/>
                <w:b/>
                <w:noProof/>
                <w:lang w:val="es-ES"/>
              </w:rPr>
            </w:pPr>
            <w:r w:rsidRPr="00826548">
              <w:rPr>
                <w:rFonts w:cs="Times New Roman"/>
                <w:b/>
                <w:noProof/>
                <w:lang w:val="es-ES"/>
              </w:rPr>
              <w:t>Nombre</w:t>
            </w:r>
          </w:p>
        </w:tc>
        <w:tc>
          <w:tcPr>
            <w:tcW w:w="1860" w:type="dxa"/>
            <w:tcBorders>
              <w:top w:val="thinThickSmallGap" w:sz="24" w:space="0" w:color="auto"/>
              <w:bottom w:val="thickThinSmallGap" w:sz="24" w:space="0" w:color="auto"/>
            </w:tcBorders>
          </w:tcPr>
          <w:p w14:paraId="482A6FB9" w14:textId="77777777" w:rsidR="0037538B" w:rsidRPr="00826548" w:rsidRDefault="0037538B" w:rsidP="00595A9A">
            <w:pPr>
              <w:spacing w:before="40" w:after="40" w:line="240" w:lineRule="auto"/>
              <w:jc w:val="center"/>
              <w:rPr>
                <w:rFonts w:cs="Times New Roman"/>
                <w:b/>
                <w:noProof/>
                <w:lang w:val="es-ES"/>
              </w:rPr>
            </w:pPr>
            <w:r w:rsidRPr="00826548">
              <w:rPr>
                <w:rFonts w:cs="Times New Roman"/>
                <w:b/>
                <w:noProof/>
                <w:lang w:val="es-ES"/>
              </w:rPr>
              <w:t>Fecha</w:t>
            </w:r>
          </w:p>
        </w:tc>
        <w:tc>
          <w:tcPr>
            <w:tcW w:w="3459" w:type="dxa"/>
            <w:tcBorders>
              <w:top w:val="thinThickSmallGap" w:sz="24" w:space="0" w:color="auto"/>
              <w:bottom w:val="thickThinSmallGap" w:sz="24" w:space="0" w:color="auto"/>
            </w:tcBorders>
          </w:tcPr>
          <w:p w14:paraId="1F0CD9D6" w14:textId="77777777" w:rsidR="0037538B" w:rsidRPr="00826548" w:rsidRDefault="0037538B" w:rsidP="00595A9A">
            <w:pPr>
              <w:spacing w:before="40" w:after="40" w:line="240" w:lineRule="auto"/>
              <w:jc w:val="center"/>
              <w:rPr>
                <w:rFonts w:cs="Times New Roman"/>
                <w:b/>
                <w:noProof/>
                <w:lang w:val="es-ES"/>
              </w:rPr>
            </w:pPr>
            <w:r w:rsidRPr="00826548">
              <w:rPr>
                <w:rFonts w:cs="Times New Roman"/>
                <w:b/>
                <w:noProof/>
                <w:lang w:val="es-ES"/>
              </w:rPr>
              <w:t>Descripción del Cambio</w:t>
            </w:r>
          </w:p>
        </w:tc>
        <w:tc>
          <w:tcPr>
            <w:tcW w:w="1134" w:type="dxa"/>
            <w:tcBorders>
              <w:top w:val="thinThickSmallGap" w:sz="24" w:space="0" w:color="auto"/>
              <w:bottom w:val="thickThinSmallGap" w:sz="24" w:space="0" w:color="auto"/>
              <w:right w:val="thickThinSmallGap" w:sz="24" w:space="0" w:color="auto"/>
            </w:tcBorders>
          </w:tcPr>
          <w:p w14:paraId="4B0DA11C" w14:textId="77777777" w:rsidR="0037538B" w:rsidRPr="00826548" w:rsidRDefault="0037538B" w:rsidP="00595A9A">
            <w:pPr>
              <w:spacing w:before="40" w:after="40" w:line="240" w:lineRule="auto"/>
              <w:jc w:val="center"/>
              <w:rPr>
                <w:rFonts w:cs="Times New Roman"/>
                <w:b/>
                <w:noProof/>
                <w:lang w:val="es-ES"/>
              </w:rPr>
            </w:pPr>
            <w:r w:rsidRPr="00826548">
              <w:rPr>
                <w:rFonts w:cs="Times New Roman"/>
                <w:b/>
                <w:noProof/>
                <w:lang w:val="es-ES"/>
              </w:rPr>
              <w:t>Versión</w:t>
            </w:r>
          </w:p>
        </w:tc>
      </w:tr>
      <w:tr w:rsidR="0037538B" w:rsidRPr="00826548" w14:paraId="0801A5EE" w14:textId="77777777" w:rsidTr="00595A9A">
        <w:tc>
          <w:tcPr>
            <w:tcW w:w="2160" w:type="dxa"/>
            <w:tcBorders>
              <w:top w:val="thickThinSmallGap" w:sz="24" w:space="0" w:color="auto"/>
              <w:left w:val="thinThickSmallGap" w:sz="24" w:space="0" w:color="auto"/>
              <w:bottom w:val="single" w:sz="6" w:space="0" w:color="auto"/>
            </w:tcBorders>
          </w:tcPr>
          <w:p w14:paraId="177408C9" w14:textId="44433787" w:rsidR="0037538B" w:rsidRPr="00826548" w:rsidRDefault="0037538B" w:rsidP="00595A9A">
            <w:pPr>
              <w:spacing w:before="40" w:after="40" w:line="240" w:lineRule="auto"/>
              <w:rPr>
                <w:rFonts w:cs="Times New Roman"/>
                <w:noProof/>
                <w:sz w:val="20"/>
                <w:szCs w:val="20"/>
                <w:lang w:val="es-ES"/>
              </w:rPr>
            </w:pPr>
            <w:r w:rsidRPr="00826548">
              <w:rPr>
                <w:rFonts w:cs="Times New Roman"/>
                <w:sz w:val="20"/>
                <w:szCs w:val="20"/>
                <w:lang w:val="es-ES"/>
              </w:rPr>
              <w:t>Luis Fernando de León</w:t>
            </w:r>
          </w:p>
        </w:tc>
        <w:tc>
          <w:tcPr>
            <w:tcW w:w="1860" w:type="dxa"/>
            <w:tcBorders>
              <w:top w:val="thickThinSmallGap" w:sz="24" w:space="0" w:color="auto"/>
              <w:bottom w:val="single" w:sz="6" w:space="0" w:color="auto"/>
            </w:tcBorders>
          </w:tcPr>
          <w:p w14:paraId="5981D159" w14:textId="77777777" w:rsidR="0037538B" w:rsidRPr="00826548" w:rsidRDefault="0037538B" w:rsidP="00595A9A">
            <w:pPr>
              <w:spacing w:before="40" w:after="40" w:line="240" w:lineRule="auto"/>
              <w:rPr>
                <w:rFonts w:cs="Times New Roman"/>
                <w:noProof/>
                <w:sz w:val="20"/>
                <w:szCs w:val="20"/>
                <w:lang w:val="es-ES"/>
              </w:rPr>
            </w:pPr>
            <w:r w:rsidRPr="00826548">
              <w:rPr>
                <w:rFonts w:cs="Times New Roman"/>
                <w:noProof/>
                <w:lang w:val="es-ES"/>
              </w:rPr>
              <w:t>27/07/2020</w:t>
            </w:r>
          </w:p>
        </w:tc>
        <w:tc>
          <w:tcPr>
            <w:tcW w:w="3459" w:type="dxa"/>
            <w:tcBorders>
              <w:top w:val="thickThinSmallGap" w:sz="24" w:space="0" w:color="auto"/>
              <w:bottom w:val="single" w:sz="6" w:space="0" w:color="auto"/>
            </w:tcBorders>
          </w:tcPr>
          <w:p w14:paraId="6449245D" w14:textId="77777777" w:rsidR="0037538B" w:rsidRPr="00826548" w:rsidRDefault="0037538B" w:rsidP="00595A9A">
            <w:pPr>
              <w:spacing w:before="40" w:after="40" w:line="240" w:lineRule="auto"/>
              <w:rPr>
                <w:rFonts w:cs="Times New Roman"/>
                <w:noProof/>
                <w:sz w:val="20"/>
                <w:szCs w:val="20"/>
                <w:lang w:val="es-ES"/>
              </w:rPr>
            </w:pPr>
            <w:r w:rsidRPr="00826548">
              <w:rPr>
                <w:rFonts w:cs="Times New Roman"/>
                <w:noProof/>
                <w:sz w:val="20"/>
                <w:szCs w:val="20"/>
                <w:lang w:val="es-ES"/>
              </w:rPr>
              <w:t xml:space="preserve">Definición inicial </w:t>
            </w:r>
          </w:p>
        </w:tc>
        <w:tc>
          <w:tcPr>
            <w:tcW w:w="1134" w:type="dxa"/>
            <w:tcBorders>
              <w:top w:val="thickThinSmallGap" w:sz="24" w:space="0" w:color="auto"/>
              <w:bottom w:val="single" w:sz="6" w:space="0" w:color="auto"/>
              <w:right w:val="thickThinSmallGap" w:sz="24" w:space="0" w:color="auto"/>
            </w:tcBorders>
          </w:tcPr>
          <w:p w14:paraId="6504E63D" w14:textId="77777777" w:rsidR="0037538B" w:rsidRPr="00826548" w:rsidRDefault="0037538B" w:rsidP="00595A9A">
            <w:pPr>
              <w:spacing w:before="40" w:after="40" w:line="240" w:lineRule="auto"/>
              <w:rPr>
                <w:rFonts w:cs="Times New Roman"/>
                <w:noProof/>
                <w:sz w:val="20"/>
                <w:szCs w:val="20"/>
                <w:lang w:val="es-ES"/>
              </w:rPr>
            </w:pPr>
            <w:r w:rsidRPr="00826548">
              <w:rPr>
                <w:rFonts w:cs="Times New Roman"/>
                <w:noProof/>
                <w:sz w:val="20"/>
                <w:szCs w:val="20"/>
                <w:lang w:val="es-ES"/>
              </w:rPr>
              <w:t>1.0</w:t>
            </w:r>
          </w:p>
        </w:tc>
      </w:tr>
      <w:tr w:rsidR="0037538B" w:rsidRPr="00826548" w14:paraId="6BD0FEA1" w14:textId="77777777" w:rsidTr="00595A9A">
        <w:tc>
          <w:tcPr>
            <w:tcW w:w="2160" w:type="dxa"/>
            <w:tcBorders>
              <w:top w:val="single" w:sz="6" w:space="0" w:color="auto"/>
              <w:left w:val="thinThickSmallGap" w:sz="24" w:space="0" w:color="auto"/>
              <w:bottom w:val="single" w:sz="6" w:space="0" w:color="auto"/>
              <w:right w:val="single" w:sz="6" w:space="0" w:color="auto"/>
            </w:tcBorders>
          </w:tcPr>
          <w:p w14:paraId="424740ED" w14:textId="77777777" w:rsidR="0037538B" w:rsidRPr="00826548" w:rsidRDefault="0037538B" w:rsidP="00595A9A">
            <w:pPr>
              <w:spacing w:before="40" w:after="40" w:line="240" w:lineRule="auto"/>
              <w:rPr>
                <w:rFonts w:cs="Times New Roman"/>
                <w:noProof/>
                <w:lang w:val="es-ES"/>
              </w:rPr>
            </w:pPr>
          </w:p>
        </w:tc>
        <w:tc>
          <w:tcPr>
            <w:tcW w:w="1860" w:type="dxa"/>
            <w:tcBorders>
              <w:top w:val="single" w:sz="6" w:space="0" w:color="auto"/>
              <w:left w:val="single" w:sz="6" w:space="0" w:color="auto"/>
              <w:bottom w:val="single" w:sz="6" w:space="0" w:color="auto"/>
              <w:right w:val="single" w:sz="6" w:space="0" w:color="auto"/>
            </w:tcBorders>
          </w:tcPr>
          <w:p w14:paraId="4292970B" w14:textId="77777777" w:rsidR="0037538B" w:rsidRPr="00826548" w:rsidRDefault="0037538B" w:rsidP="00595A9A">
            <w:pPr>
              <w:spacing w:before="40" w:after="40" w:line="240" w:lineRule="auto"/>
              <w:rPr>
                <w:rFonts w:cs="Times New Roman"/>
                <w:noProof/>
                <w:lang w:val="es-ES"/>
              </w:rPr>
            </w:pPr>
          </w:p>
        </w:tc>
        <w:tc>
          <w:tcPr>
            <w:tcW w:w="3459" w:type="dxa"/>
            <w:tcBorders>
              <w:top w:val="single" w:sz="6" w:space="0" w:color="auto"/>
              <w:left w:val="single" w:sz="6" w:space="0" w:color="auto"/>
              <w:bottom w:val="single" w:sz="6" w:space="0" w:color="auto"/>
              <w:right w:val="single" w:sz="6" w:space="0" w:color="auto"/>
            </w:tcBorders>
          </w:tcPr>
          <w:p w14:paraId="0CB95DC3" w14:textId="77777777" w:rsidR="0037538B" w:rsidRPr="00826548" w:rsidRDefault="0037538B" w:rsidP="00595A9A">
            <w:pPr>
              <w:spacing w:before="40" w:after="40" w:line="240" w:lineRule="auto"/>
              <w:rPr>
                <w:rFonts w:cs="Times New Roman"/>
                <w:noProof/>
                <w:lang w:val="es-ES"/>
              </w:rPr>
            </w:pPr>
          </w:p>
        </w:tc>
        <w:tc>
          <w:tcPr>
            <w:tcW w:w="1134" w:type="dxa"/>
            <w:tcBorders>
              <w:top w:val="single" w:sz="6" w:space="0" w:color="auto"/>
              <w:left w:val="single" w:sz="6" w:space="0" w:color="auto"/>
              <w:bottom w:val="single" w:sz="6" w:space="0" w:color="auto"/>
              <w:right w:val="thickThinSmallGap" w:sz="24" w:space="0" w:color="auto"/>
            </w:tcBorders>
          </w:tcPr>
          <w:p w14:paraId="3E4EB05F" w14:textId="77777777" w:rsidR="0037538B" w:rsidRPr="00826548" w:rsidRDefault="0037538B" w:rsidP="00595A9A">
            <w:pPr>
              <w:spacing w:before="40" w:after="40" w:line="240" w:lineRule="auto"/>
              <w:rPr>
                <w:rFonts w:cs="Times New Roman"/>
                <w:noProof/>
                <w:lang w:val="es-ES"/>
              </w:rPr>
            </w:pPr>
          </w:p>
        </w:tc>
      </w:tr>
      <w:tr w:rsidR="0037538B" w:rsidRPr="00826548" w14:paraId="3BE212E8" w14:textId="77777777" w:rsidTr="00595A9A">
        <w:tc>
          <w:tcPr>
            <w:tcW w:w="2160" w:type="dxa"/>
            <w:tcBorders>
              <w:top w:val="single" w:sz="6" w:space="0" w:color="auto"/>
              <w:left w:val="thinThickSmallGap" w:sz="24" w:space="0" w:color="auto"/>
              <w:bottom w:val="single" w:sz="6" w:space="0" w:color="auto"/>
              <w:right w:val="single" w:sz="6" w:space="0" w:color="auto"/>
            </w:tcBorders>
          </w:tcPr>
          <w:p w14:paraId="4BC569B0" w14:textId="77777777" w:rsidR="0037538B" w:rsidRPr="00826548" w:rsidRDefault="0037538B" w:rsidP="00595A9A">
            <w:pPr>
              <w:spacing w:before="40" w:after="40" w:line="240" w:lineRule="auto"/>
              <w:rPr>
                <w:rFonts w:cs="Times New Roman"/>
                <w:noProof/>
                <w:lang w:val="es-ES"/>
              </w:rPr>
            </w:pPr>
          </w:p>
        </w:tc>
        <w:tc>
          <w:tcPr>
            <w:tcW w:w="1860" w:type="dxa"/>
            <w:tcBorders>
              <w:top w:val="single" w:sz="6" w:space="0" w:color="auto"/>
              <w:left w:val="single" w:sz="6" w:space="0" w:color="auto"/>
              <w:bottom w:val="single" w:sz="6" w:space="0" w:color="auto"/>
              <w:right w:val="single" w:sz="6" w:space="0" w:color="auto"/>
            </w:tcBorders>
          </w:tcPr>
          <w:p w14:paraId="6F7460DF" w14:textId="77777777" w:rsidR="0037538B" w:rsidRPr="00826548" w:rsidRDefault="0037538B" w:rsidP="00595A9A">
            <w:pPr>
              <w:spacing w:before="40" w:after="40" w:line="240" w:lineRule="auto"/>
              <w:rPr>
                <w:rFonts w:cs="Times New Roman"/>
                <w:noProof/>
                <w:lang w:val="es-ES"/>
              </w:rPr>
            </w:pPr>
          </w:p>
        </w:tc>
        <w:tc>
          <w:tcPr>
            <w:tcW w:w="3459" w:type="dxa"/>
            <w:tcBorders>
              <w:top w:val="single" w:sz="6" w:space="0" w:color="auto"/>
              <w:left w:val="single" w:sz="6" w:space="0" w:color="auto"/>
              <w:bottom w:val="single" w:sz="6" w:space="0" w:color="auto"/>
              <w:right w:val="single" w:sz="6" w:space="0" w:color="auto"/>
            </w:tcBorders>
          </w:tcPr>
          <w:p w14:paraId="5EB54658" w14:textId="77777777" w:rsidR="0037538B" w:rsidRPr="00826548" w:rsidRDefault="0037538B" w:rsidP="00595A9A">
            <w:pPr>
              <w:spacing w:before="40" w:after="40" w:line="240" w:lineRule="auto"/>
              <w:rPr>
                <w:rFonts w:cs="Times New Roman"/>
                <w:noProof/>
                <w:lang w:val="es-ES"/>
              </w:rPr>
            </w:pPr>
          </w:p>
        </w:tc>
        <w:tc>
          <w:tcPr>
            <w:tcW w:w="1134" w:type="dxa"/>
            <w:tcBorders>
              <w:top w:val="single" w:sz="6" w:space="0" w:color="auto"/>
              <w:left w:val="single" w:sz="6" w:space="0" w:color="auto"/>
              <w:bottom w:val="single" w:sz="6" w:space="0" w:color="auto"/>
              <w:right w:val="thickThinSmallGap" w:sz="24" w:space="0" w:color="auto"/>
            </w:tcBorders>
          </w:tcPr>
          <w:p w14:paraId="6B587735" w14:textId="77777777" w:rsidR="0037538B" w:rsidRPr="00826548" w:rsidRDefault="0037538B" w:rsidP="00595A9A">
            <w:pPr>
              <w:spacing w:before="40" w:after="40" w:line="240" w:lineRule="auto"/>
              <w:rPr>
                <w:rFonts w:cs="Times New Roman"/>
                <w:noProof/>
                <w:lang w:val="es-ES"/>
              </w:rPr>
            </w:pPr>
          </w:p>
        </w:tc>
      </w:tr>
    </w:tbl>
    <w:p w14:paraId="6AFC226C" w14:textId="77777777" w:rsidR="0037538B" w:rsidRPr="00826548" w:rsidRDefault="0037538B" w:rsidP="0037538B">
      <w:pPr>
        <w:pStyle w:val="Ttulo1"/>
        <w:rPr>
          <w:rFonts w:cs="Times New Roman"/>
          <w:sz w:val="36"/>
          <w:szCs w:val="36"/>
          <w:lang w:val="es-ES"/>
        </w:rPr>
      </w:pPr>
      <w:bookmarkStart w:id="350" w:name="_Toc63378999"/>
      <w:r w:rsidRPr="00826548">
        <w:rPr>
          <w:rFonts w:cs="Times New Roman"/>
          <w:sz w:val="36"/>
          <w:szCs w:val="36"/>
          <w:lang w:val="es-ES"/>
        </w:rPr>
        <w:lastRenderedPageBreak/>
        <w:t>Procedimiento de intercambio de información interinstitucional</w:t>
      </w:r>
      <w:bookmarkEnd w:id="350"/>
    </w:p>
    <w:p w14:paraId="65C188C3" w14:textId="77777777" w:rsidR="0037538B" w:rsidRPr="00826548" w:rsidRDefault="0037538B" w:rsidP="00946104">
      <w:pPr>
        <w:pStyle w:val="NormalWeb"/>
        <w:numPr>
          <w:ilvl w:val="0"/>
          <w:numId w:val="47"/>
        </w:numPr>
        <w:spacing w:before="0" w:beforeAutospacing="0" w:after="0" w:afterAutospacing="0" w:line="276" w:lineRule="auto"/>
        <w:ind w:right="300"/>
        <w:jc w:val="both"/>
        <w:rPr>
          <w:b/>
          <w:bCs/>
          <w:sz w:val="27"/>
          <w:szCs w:val="27"/>
          <w:lang w:val="es-ES"/>
        </w:rPr>
      </w:pPr>
      <w:r w:rsidRPr="00826548">
        <w:rPr>
          <w:b/>
          <w:bCs/>
          <w:sz w:val="27"/>
          <w:szCs w:val="27"/>
          <w:lang w:val="es-ES"/>
        </w:rPr>
        <w:t xml:space="preserve">Introducción. </w:t>
      </w:r>
    </w:p>
    <w:p w14:paraId="4CA880AC" w14:textId="77777777" w:rsidR="0037538B" w:rsidRPr="00826548" w:rsidRDefault="0037538B" w:rsidP="0037538B">
      <w:pPr>
        <w:pStyle w:val="NormalWeb"/>
        <w:spacing w:before="0" w:beforeAutospacing="0" w:after="0" w:afterAutospacing="0" w:line="360" w:lineRule="auto"/>
        <w:ind w:left="360" w:right="300"/>
        <w:jc w:val="both"/>
        <w:rPr>
          <w:rStyle w:val="normaltextrun"/>
          <w:rFonts w:eastAsiaTheme="majorEastAsia"/>
          <w:color w:val="000000"/>
          <w:sz w:val="20"/>
          <w:szCs w:val="20"/>
          <w:bdr w:val="none" w:sz="0" w:space="0" w:color="auto" w:frame="1"/>
          <w:lang w:val="es-ES"/>
        </w:rPr>
      </w:pPr>
    </w:p>
    <w:p w14:paraId="775D2C89" w14:textId="77777777" w:rsidR="0037538B" w:rsidRPr="00826548" w:rsidRDefault="0037538B" w:rsidP="0037538B">
      <w:pPr>
        <w:pStyle w:val="NormalWeb"/>
        <w:spacing w:before="0" w:beforeAutospacing="0" w:after="0" w:afterAutospacing="0" w:line="360" w:lineRule="auto"/>
        <w:ind w:left="360" w:right="300"/>
        <w:jc w:val="both"/>
        <w:rPr>
          <w:rStyle w:val="normaltextrun"/>
          <w:rFonts w:eastAsiaTheme="majorEastAsia"/>
          <w:color w:val="000000"/>
          <w:sz w:val="20"/>
          <w:szCs w:val="20"/>
          <w:bdr w:val="none" w:sz="0" w:space="0" w:color="auto" w:frame="1"/>
          <w:lang w:val="es-ES"/>
        </w:rPr>
      </w:pPr>
      <w:r w:rsidRPr="00826548">
        <w:rPr>
          <w:rStyle w:val="normaltextrun"/>
          <w:rFonts w:eastAsiaTheme="majorEastAsia"/>
          <w:color w:val="000000"/>
          <w:sz w:val="20"/>
          <w:szCs w:val="20"/>
          <w:bdr w:val="none" w:sz="0" w:space="0" w:color="auto" w:frame="1"/>
          <w:lang w:val="es-ES"/>
        </w:rPr>
        <w:t>En base al convenio de intercambio de información interinstitucional y como parte de los procesos de modernización que promueve la Superintendencia de Administración Tributaria -SAT-, será proporcionada una plataforma que facilite el traslado de los requerimientos de oficio por parte del Ministerio Público en los cuales se requiera respuesta inmediata.</w:t>
      </w:r>
    </w:p>
    <w:p w14:paraId="4C826CBE"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4292A14C" w14:textId="77777777" w:rsidR="0037538B" w:rsidRPr="00826548" w:rsidRDefault="0037538B" w:rsidP="00946104">
      <w:pPr>
        <w:pStyle w:val="NormalWeb"/>
        <w:numPr>
          <w:ilvl w:val="0"/>
          <w:numId w:val="47"/>
        </w:numPr>
        <w:spacing w:before="0" w:beforeAutospacing="0" w:after="0" w:afterAutospacing="0" w:line="276" w:lineRule="auto"/>
        <w:ind w:right="300"/>
        <w:jc w:val="both"/>
        <w:rPr>
          <w:b/>
          <w:bCs/>
          <w:sz w:val="27"/>
          <w:szCs w:val="27"/>
          <w:lang w:val="es-ES"/>
        </w:rPr>
      </w:pPr>
      <w:r w:rsidRPr="00826548">
        <w:rPr>
          <w:b/>
          <w:bCs/>
          <w:sz w:val="27"/>
          <w:szCs w:val="27"/>
          <w:lang w:val="es-ES"/>
        </w:rPr>
        <w:t>Objetivo</w:t>
      </w:r>
    </w:p>
    <w:p w14:paraId="0E42A625"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2DECA27F" w14:textId="77777777" w:rsidR="0037538B" w:rsidRPr="00826548" w:rsidRDefault="0037538B" w:rsidP="0037538B">
      <w:pPr>
        <w:pStyle w:val="NormalWeb"/>
        <w:spacing w:before="0" w:beforeAutospacing="0" w:after="0" w:afterAutospacing="0" w:line="360" w:lineRule="auto"/>
        <w:ind w:left="360"/>
        <w:jc w:val="both"/>
        <w:rPr>
          <w:bCs/>
          <w:sz w:val="20"/>
          <w:szCs w:val="20"/>
          <w:lang w:val="es-ES"/>
        </w:rPr>
      </w:pPr>
      <w:r w:rsidRPr="00826548">
        <w:rPr>
          <w:bCs/>
          <w:sz w:val="20"/>
          <w:szCs w:val="20"/>
          <w:lang w:val="es-ES"/>
        </w:rPr>
        <w:t>Iniciar solicitud de información de oficio requerida por el ministerio público.</w:t>
      </w:r>
    </w:p>
    <w:p w14:paraId="6A22BFCB"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5224D0E5" w14:textId="77777777" w:rsidR="0037538B" w:rsidRPr="00826548" w:rsidRDefault="0037538B" w:rsidP="00946104">
      <w:pPr>
        <w:pStyle w:val="NormalWeb"/>
        <w:widowControl w:val="0"/>
        <w:numPr>
          <w:ilvl w:val="0"/>
          <w:numId w:val="47"/>
        </w:numPr>
        <w:spacing w:before="0" w:beforeAutospacing="0" w:after="0" w:afterAutospacing="0"/>
        <w:ind w:right="301"/>
        <w:contextualSpacing/>
        <w:jc w:val="both"/>
        <w:rPr>
          <w:b/>
          <w:bCs/>
          <w:sz w:val="27"/>
          <w:szCs w:val="27"/>
          <w:lang w:val="es-ES"/>
        </w:rPr>
      </w:pPr>
      <w:r w:rsidRPr="00826548">
        <w:rPr>
          <w:b/>
          <w:bCs/>
          <w:sz w:val="27"/>
          <w:szCs w:val="27"/>
          <w:lang w:val="es-ES"/>
        </w:rPr>
        <w:t xml:space="preserve">Definición Caso de Uso </w:t>
      </w:r>
    </w:p>
    <w:p w14:paraId="696ECE96"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5AF831D3" w14:textId="77777777" w:rsidR="0037538B" w:rsidRPr="00826548" w:rsidRDefault="0037538B" w:rsidP="00946104">
      <w:pPr>
        <w:pStyle w:val="NormalWeb"/>
        <w:widowControl w:val="0"/>
        <w:numPr>
          <w:ilvl w:val="1"/>
          <w:numId w:val="47"/>
        </w:numPr>
        <w:ind w:right="301"/>
        <w:contextualSpacing/>
        <w:jc w:val="both"/>
        <w:rPr>
          <w:b/>
          <w:bCs/>
          <w:sz w:val="27"/>
          <w:szCs w:val="27"/>
          <w:lang w:val="es-ES"/>
        </w:rPr>
      </w:pPr>
      <w:r w:rsidRPr="00826548">
        <w:rPr>
          <w:b/>
          <w:bCs/>
          <w:sz w:val="27"/>
          <w:szCs w:val="27"/>
          <w:lang w:val="es-ES"/>
        </w:rPr>
        <w:t>Actores</w:t>
      </w:r>
    </w:p>
    <w:p w14:paraId="7E9C439D"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4BDAE7AE" w14:textId="77777777" w:rsidR="0037538B" w:rsidRPr="00826548" w:rsidRDefault="0037538B" w:rsidP="00946104">
      <w:pPr>
        <w:pStyle w:val="NormalWeb"/>
        <w:numPr>
          <w:ilvl w:val="2"/>
          <w:numId w:val="47"/>
        </w:numPr>
        <w:spacing w:before="0" w:beforeAutospacing="0" w:after="0" w:afterAutospacing="0" w:line="360" w:lineRule="auto"/>
        <w:ind w:left="357" w:right="300" w:firstLine="352"/>
        <w:jc w:val="both"/>
        <w:rPr>
          <w:bCs/>
          <w:sz w:val="20"/>
          <w:szCs w:val="20"/>
          <w:lang w:val="es-ES"/>
        </w:rPr>
      </w:pPr>
      <w:r w:rsidRPr="00826548">
        <w:rPr>
          <w:bCs/>
          <w:sz w:val="20"/>
          <w:szCs w:val="20"/>
          <w:lang w:val="es-ES"/>
        </w:rPr>
        <w:t>Usuario MP</w:t>
      </w:r>
    </w:p>
    <w:p w14:paraId="27F6CB9D" w14:textId="77777777" w:rsidR="0037538B" w:rsidRPr="00826548" w:rsidRDefault="0037538B" w:rsidP="0037538B">
      <w:pPr>
        <w:pStyle w:val="NormalWeb"/>
        <w:spacing w:before="0" w:beforeAutospacing="0" w:after="0" w:afterAutospacing="0" w:line="360" w:lineRule="auto"/>
        <w:ind w:left="709" w:right="300"/>
        <w:jc w:val="both"/>
        <w:rPr>
          <w:bCs/>
          <w:sz w:val="20"/>
          <w:szCs w:val="20"/>
          <w:lang w:val="es-ES"/>
        </w:rPr>
      </w:pPr>
      <w:r w:rsidRPr="00826548">
        <w:rPr>
          <w:bCs/>
          <w:sz w:val="20"/>
          <w:szCs w:val="20"/>
          <w:lang w:val="es-ES"/>
        </w:rPr>
        <w:t xml:space="preserve"> </w:t>
      </w:r>
    </w:p>
    <w:p w14:paraId="41EE11DD" w14:textId="77777777" w:rsidR="0037538B" w:rsidRPr="00826548" w:rsidRDefault="0037538B" w:rsidP="00946104">
      <w:pPr>
        <w:pStyle w:val="NormalWeb"/>
        <w:numPr>
          <w:ilvl w:val="1"/>
          <w:numId w:val="47"/>
        </w:numPr>
        <w:spacing w:before="0" w:beforeAutospacing="0" w:after="0" w:afterAutospacing="0"/>
        <w:ind w:right="300"/>
        <w:contextualSpacing/>
        <w:rPr>
          <w:b/>
          <w:bCs/>
          <w:sz w:val="27"/>
          <w:szCs w:val="27"/>
          <w:lang w:val="es-ES"/>
        </w:rPr>
      </w:pPr>
      <w:r w:rsidRPr="00826548">
        <w:rPr>
          <w:b/>
          <w:bCs/>
          <w:sz w:val="27"/>
          <w:szCs w:val="27"/>
          <w:lang w:val="es-ES"/>
        </w:rPr>
        <w:t>Precondiciones</w:t>
      </w:r>
    </w:p>
    <w:p w14:paraId="65301E3B" w14:textId="77777777" w:rsidR="0037538B" w:rsidRPr="00826548" w:rsidRDefault="0037538B" w:rsidP="0037538B">
      <w:pPr>
        <w:pStyle w:val="NormalWeb"/>
        <w:spacing w:before="0" w:beforeAutospacing="0" w:after="0" w:afterAutospacing="0"/>
        <w:ind w:left="357"/>
        <w:contextualSpacing/>
        <w:jc w:val="both"/>
        <w:rPr>
          <w:bCs/>
          <w:sz w:val="20"/>
          <w:szCs w:val="20"/>
          <w:lang w:val="es-ES"/>
        </w:rPr>
      </w:pPr>
    </w:p>
    <w:p w14:paraId="02049A33"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Que exista información del usuario en RTU</w:t>
      </w:r>
    </w:p>
    <w:p w14:paraId="059C4510" w14:textId="1D2B4FA4"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 xml:space="preserve">Que el usuario MP se encuentre autenticado en el menú </w:t>
      </w:r>
      <w:r w:rsidR="00D57994" w:rsidRPr="00826548">
        <w:rPr>
          <w:sz w:val="20"/>
          <w:szCs w:val="20"/>
          <w:lang w:val="es-ES"/>
        </w:rPr>
        <w:t>Saqb’e</w:t>
      </w:r>
      <w:r w:rsidRPr="00826548">
        <w:rPr>
          <w:sz w:val="20"/>
          <w:szCs w:val="20"/>
          <w:lang w:val="es-ES"/>
        </w:rPr>
        <w:t xml:space="preserve">. </w:t>
      </w:r>
    </w:p>
    <w:p w14:paraId="57122292"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 xml:space="preserve">Que el usuario MP cuente con el rol de </w:t>
      </w:r>
      <w:r w:rsidRPr="00826548">
        <w:rPr>
          <w:b/>
          <w:sz w:val="20"/>
          <w:szCs w:val="20"/>
          <w:lang w:val="es-ES"/>
        </w:rPr>
        <w:t>SatMPConsultaOficio</w:t>
      </w:r>
    </w:p>
    <w:p w14:paraId="6DC52EDE"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40A3E486" w14:textId="77777777" w:rsidR="0037538B" w:rsidRPr="00826548" w:rsidRDefault="0037538B" w:rsidP="00946104">
      <w:pPr>
        <w:pStyle w:val="NormalWeb"/>
        <w:numPr>
          <w:ilvl w:val="1"/>
          <w:numId w:val="47"/>
        </w:numPr>
        <w:spacing w:before="0" w:beforeAutospacing="0" w:after="0" w:afterAutospacing="0" w:line="360" w:lineRule="auto"/>
        <w:ind w:right="300"/>
        <w:rPr>
          <w:b/>
          <w:bCs/>
          <w:sz w:val="27"/>
          <w:szCs w:val="27"/>
          <w:lang w:val="es-ES"/>
        </w:rPr>
      </w:pPr>
      <w:r w:rsidRPr="00826548">
        <w:rPr>
          <w:b/>
          <w:bCs/>
          <w:sz w:val="27"/>
          <w:szCs w:val="27"/>
          <w:lang w:val="es-ES"/>
        </w:rPr>
        <w:t>Flujo Normal Básico</w:t>
      </w:r>
    </w:p>
    <w:p w14:paraId="6A82B57B"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3379107E"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 xml:space="preserve">El usuario selecciona la opción </w:t>
      </w:r>
      <w:r w:rsidRPr="00826548">
        <w:rPr>
          <w:b/>
          <w:sz w:val="20"/>
          <w:szCs w:val="20"/>
          <w:lang w:val="es-ES"/>
        </w:rPr>
        <w:t xml:space="preserve">Requerimiento de Oficio </w:t>
      </w:r>
    </w:p>
    <w:p w14:paraId="467A7F53"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usuario selecciona el tipo de solicitud de oficio</w:t>
      </w:r>
    </w:p>
    <w:p w14:paraId="64736CEA"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Contribuyentes</w:t>
      </w:r>
    </w:p>
    <w:p w14:paraId="3B263E13"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Vehículos</w:t>
      </w:r>
    </w:p>
    <w:p w14:paraId="45283C6A"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Contador</w:t>
      </w:r>
    </w:p>
    <w:p w14:paraId="33A27C5C"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Representante legal</w:t>
      </w:r>
    </w:p>
    <w:p w14:paraId="7B89A4B1"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 xml:space="preserve">El usuario selecciona la opción </w:t>
      </w:r>
      <w:r w:rsidRPr="00826548">
        <w:rPr>
          <w:b/>
          <w:sz w:val="20"/>
          <w:szCs w:val="20"/>
          <w:lang w:val="es-ES"/>
        </w:rPr>
        <w:t>Contribuyentes [FA01] [FA02]</w:t>
      </w:r>
      <w:r w:rsidRPr="00826548">
        <w:rPr>
          <w:sz w:val="20"/>
          <w:szCs w:val="20"/>
          <w:lang w:val="es-ES"/>
        </w:rPr>
        <w:t xml:space="preserve"> </w:t>
      </w:r>
      <w:r w:rsidRPr="00826548">
        <w:rPr>
          <w:b/>
          <w:sz w:val="20"/>
          <w:szCs w:val="20"/>
          <w:lang w:val="es-ES"/>
        </w:rPr>
        <w:t>[FA03]</w:t>
      </w:r>
    </w:p>
    <w:p w14:paraId="6A80213F"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muestra cuatro tipos de filtros de búsqueda</w:t>
      </w:r>
    </w:p>
    <w:p w14:paraId="50884CF8"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NIT</w:t>
      </w:r>
    </w:p>
    <w:p w14:paraId="17FDB331"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CUI</w:t>
      </w:r>
    </w:p>
    <w:p w14:paraId="7AD02442"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lastRenderedPageBreak/>
        <w:t>Nombre de Contribuyente</w:t>
      </w:r>
    </w:p>
    <w:p w14:paraId="1E0BE06E"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Razón social</w:t>
      </w:r>
    </w:p>
    <w:p w14:paraId="48AD9787"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 xml:space="preserve">El usuario realiza la búsqueda por NIT </w:t>
      </w:r>
      <w:r w:rsidRPr="00826548">
        <w:rPr>
          <w:b/>
          <w:sz w:val="20"/>
          <w:szCs w:val="20"/>
          <w:lang w:val="es-ES"/>
        </w:rPr>
        <w:t xml:space="preserve">[FA04] [FA05] [FA06] </w:t>
      </w:r>
    </w:p>
    <w:p w14:paraId="469AFF64"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 xml:space="preserve">El sistema verifica que el NIT ingresado se encuentre registrado en SAT </w:t>
      </w:r>
      <w:r w:rsidRPr="00826548">
        <w:rPr>
          <w:b/>
          <w:sz w:val="20"/>
          <w:szCs w:val="20"/>
          <w:lang w:val="es-ES"/>
        </w:rPr>
        <w:t>[FA07]</w:t>
      </w:r>
    </w:p>
    <w:p w14:paraId="43448801"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habilita las opciones asociadas al contribuyente</w:t>
      </w:r>
    </w:p>
    <w:p w14:paraId="37225EB0"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Contador</w:t>
      </w:r>
    </w:p>
    <w:p w14:paraId="3C9754FD"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Aduanas</w:t>
      </w:r>
    </w:p>
    <w:p w14:paraId="14A43997"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Representante legal</w:t>
      </w:r>
    </w:p>
    <w:p w14:paraId="7B421ADC"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Historial Bancario</w:t>
      </w:r>
    </w:p>
    <w:p w14:paraId="320D754A"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Vehículos</w:t>
      </w:r>
    </w:p>
    <w:p w14:paraId="49596C07" w14:textId="77777777" w:rsidR="0037538B" w:rsidRPr="00826548" w:rsidRDefault="0037538B" w:rsidP="00946104">
      <w:pPr>
        <w:pStyle w:val="NormalWeb"/>
        <w:numPr>
          <w:ilvl w:val="3"/>
          <w:numId w:val="47"/>
        </w:numPr>
        <w:spacing w:before="0" w:beforeAutospacing="0" w:after="0" w:afterAutospacing="0" w:line="360" w:lineRule="auto"/>
        <w:ind w:right="300"/>
        <w:jc w:val="both"/>
        <w:rPr>
          <w:sz w:val="20"/>
          <w:szCs w:val="20"/>
          <w:lang w:val="es-ES"/>
        </w:rPr>
      </w:pPr>
      <w:r w:rsidRPr="00826548">
        <w:rPr>
          <w:sz w:val="20"/>
          <w:szCs w:val="20"/>
          <w:lang w:val="es-ES"/>
        </w:rPr>
        <w:t>RTU</w:t>
      </w:r>
    </w:p>
    <w:p w14:paraId="069221B6"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usuario selecciona una o varias de las opciones desplegadas</w:t>
      </w:r>
    </w:p>
    <w:p w14:paraId="2F23FC70"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usuario selecciona el botón continuar</w:t>
      </w:r>
    </w:p>
    <w:p w14:paraId="12982CCE"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genera y almacena el número de gestión</w:t>
      </w:r>
    </w:p>
    <w:p w14:paraId="72FBA5B0"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almacena la IP de donde se originó la solicitud</w:t>
      </w:r>
    </w:p>
    <w:p w14:paraId="3B103C63"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almacena el usuario que inicio la solicitud</w:t>
      </w:r>
    </w:p>
    <w:p w14:paraId="78E967B8"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almacena el tipo de solicitud 1 = Oficio.</w:t>
      </w:r>
    </w:p>
    <w:p w14:paraId="2D3D022B"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almacena el estado de la solicitud igual a 1 = iniciada</w:t>
      </w:r>
    </w:p>
    <w:p w14:paraId="1888FD12"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almacena La fecha de inicio de solicitud con la fecha actual</w:t>
      </w:r>
    </w:p>
    <w:p w14:paraId="5A616006"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almacena el código origen solicitud igual a 1= Presentada a través de la plataforma de Consultas</w:t>
      </w:r>
    </w:p>
    <w:p w14:paraId="64ADA0C4"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 xml:space="preserve">El sistema Almacena el documento de acuse de recepción en el gestor documental con el nombre </w:t>
      </w:r>
      <w:r w:rsidRPr="00826548">
        <w:rPr>
          <w:b/>
          <w:sz w:val="20"/>
          <w:szCs w:val="20"/>
          <w:lang w:val="es-ES"/>
        </w:rPr>
        <w:t>“Acuse Recepción”</w:t>
      </w:r>
    </w:p>
    <w:p w14:paraId="73FD7031"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almacena el JSON de la gestión</w:t>
      </w:r>
    </w:p>
    <w:p w14:paraId="5CC604B4"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 xml:space="preserve">El sistema almacena NIT del contribuyente sobre el cual se realizó la búsqueda la búsqueda sea por contribuyente </w:t>
      </w:r>
      <w:bookmarkStart w:id="351" w:name="_Hlk43893032"/>
      <w:r w:rsidRPr="00826548">
        <w:rPr>
          <w:b/>
          <w:sz w:val="20"/>
          <w:szCs w:val="20"/>
          <w:lang w:val="es-ES"/>
        </w:rPr>
        <w:t>[FA09]</w:t>
      </w:r>
      <w:bookmarkEnd w:id="351"/>
      <w:r w:rsidRPr="00826548">
        <w:rPr>
          <w:b/>
          <w:sz w:val="20"/>
          <w:szCs w:val="20"/>
          <w:lang w:val="es-ES"/>
        </w:rPr>
        <w:t xml:space="preserve"> [FA10] [FA11]</w:t>
      </w:r>
    </w:p>
    <w:p w14:paraId="33AF65CD"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indicará por medio de un mensaje emergente: “Generando Constancia”</w:t>
      </w:r>
    </w:p>
    <w:p w14:paraId="6AE13F57" w14:textId="77777777" w:rsidR="0037538B" w:rsidRPr="00826548" w:rsidRDefault="0037538B" w:rsidP="00946104">
      <w:pPr>
        <w:pStyle w:val="NormalWeb"/>
        <w:numPr>
          <w:ilvl w:val="2"/>
          <w:numId w:val="47"/>
        </w:numPr>
        <w:spacing w:before="0" w:beforeAutospacing="0" w:after="0" w:afterAutospacing="0" w:line="360" w:lineRule="auto"/>
        <w:ind w:left="1418" w:right="300" w:hanging="709"/>
        <w:jc w:val="both"/>
        <w:rPr>
          <w:sz w:val="20"/>
          <w:szCs w:val="20"/>
          <w:lang w:val="es-ES"/>
        </w:rPr>
      </w:pPr>
      <w:r w:rsidRPr="00826548">
        <w:rPr>
          <w:sz w:val="20"/>
          <w:szCs w:val="20"/>
          <w:lang w:val="es-ES"/>
        </w:rPr>
        <w:t>El sistema mostrará el resultado de la búsqueda según CU- Constancia de Información por Solicitud de Oficio </w:t>
      </w:r>
    </w:p>
    <w:p w14:paraId="5E47CC96" w14:textId="77777777" w:rsidR="0037538B" w:rsidRPr="00826548" w:rsidRDefault="0037538B" w:rsidP="0037538B">
      <w:pPr>
        <w:pStyle w:val="NormalWeb"/>
        <w:spacing w:before="0" w:beforeAutospacing="0" w:after="0" w:afterAutospacing="0" w:line="360" w:lineRule="auto"/>
        <w:ind w:left="1418" w:right="300"/>
        <w:jc w:val="both"/>
        <w:rPr>
          <w:sz w:val="20"/>
          <w:szCs w:val="20"/>
          <w:lang w:val="es-ES"/>
        </w:rPr>
      </w:pPr>
    </w:p>
    <w:p w14:paraId="03808A8F" w14:textId="77777777" w:rsidR="0037538B" w:rsidRPr="00826548" w:rsidRDefault="0037538B" w:rsidP="00946104">
      <w:pPr>
        <w:pStyle w:val="NormalWeb"/>
        <w:numPr>
          <w:ilvl w:val="1"/>
          <w:numId w:val="47"/>
        </w:numPr>
        <w:spacing w:before="0" w:beforeAutospacing="0" w:after="0" w:afterAutospacing="0" w:line="360" w:lineRule="auto"/>
        <w:ind w:right="300"/>
        <w:jc w:val="both"/>
        <w:rPr>
          <w:b/>
          <w:bCs/>
          <w:sz w:val="27"/>
          <w:szCs w:val="27"/>
          <w:lang w:val="es-ES"/>
        </w:rPr>
      </w:pPr>
      <w:r w:rsidRPr="00826548">
        <w:rPr>
          <w:b/>
          <w:bCs/>
          <w:sz w:val="27"/>
          <w:szCs w:val="27"/>
          <w:lang w:val="es-ES"/>
        </w:rPr>
        <w:t>Flujos Alternos</w:t>
      </w:r>
    </w:p>
    <w:p w14:paraId="75505149" w14:textId="77777777" w:rsidR="0037538B" w:rsidRPr="00826548" w:rsidRDefault="0037538B" w:rsidP="0037538B">
      <w:pPr>
        <w:pStyle w:val="NormalWeb"/>
        <w:tabs>
          <w:tab w:val="left" w:pos="426"/>
          <w:tab w:val="left" w:pos="993"/>
        </w:tabs>
        <w:spacing w:before="0" w:beforeAutospacing="0" w:after="0" w:afterAutospacing="0" w:line="360" w:lineRule="auto"/>
        <w:ind w:right="300"/>
        <w:jc w:val="both"/>
        <w:rPr>
          <w:sz w:val="20"/>
          <w:szCs w:val="20"/>
          <w:lang w:val="es-ES"/>
        </w:rPr>
      </w:pPr>
    </w:p>
    <w:p w14:paraId="254B4659"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b/>
          <w:sz w:val="20"/>
          <w:szCs w:val="20"/>
          <w:lang w:val="es-ES"/>
        </w:rPr>
      </w:pPr>
      <w:r w:rsidRPr="00826548">
        <w:rPr>
          <w:b/>
          <w:sz w:val="20"/>
          <w:szCs w:val="20"/>
          <w:lang w:val="es-ES"/>
        </w:rPr>
        <w:t>[FA01]</w:t>
      </w:r>
      <w:r w:rsidRPr="00826548">
        <w:rPr>
          <w:sz w:val="20"/>
          <w:szCs w:val="20"/>
          <w:lang w:val="es-ES"/>
        </w:rPr>
        <w:t xml:space="preserve"> El usuario selecciona la opción </w:t>
      </w:r>
      <w:r w:rsidRPr="00826548">
        <w:rPr>
          <w:b/>
          <w:sz w:val="20"/>
          <w:szCs w:val="20"/>
          <w:lang w:val="es-ES"/>
        </w:rPr>
        <w:t>Vehículos</w:t>
      </w:r>
    </w:p>
    <w:p w14:paraId="53D67C4D" w14:textId="7FB74128" w:rsidR="0037538B" w:rsidRPr="00826548" w:rsidRDefault="0037538B" w:rsidP="00946104">
      <w:pPr>
        <w:pStyle w:val="NormalWeb"/>
        <w:numPr>
          <w:ilvl w:val="0"/>
          <w:numId w:val="48"/>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w:t>
      </w:r>
      <w:r w:rsidR="00826548" w:rsidRPr="00826548">
        <w:rPr>
          <w:sz w:val="20"/>
          <w:szCs w:val="20"/>
          <w:lang w:val="es-ES"/>
        </w:rPr>
        <w:t>sistema habilito</w:t>
      </w:r>
      <w:r w:rsidRPr="00826548">
        <w:rPr>
          <w:sz w:val="20"/>
          <w:szCs w:val="20"/>
          <w:lang w:val="es-ES"/>
        </w:rPr>
        <w:t xml:space="preserve"> los siguientes campos</w:t>
      </w:r>
    </w:p>
    <w:p w14:paraId="666B8A1C" w14:textId="77777777" w:rsidR="0037538B" w:rsidRPr="00826548" w:rsidRDefault="0037538B" w:rsidP="00946104">
      <w:pPr>
        <w:pStyle w:val="NormalWeb"/>
        <w:numPr>
          <w:ilvl w:val="1"/>
          <w:numId w:val="53"/>
        </w:numPr>
        <w:tabs>
          <w:tab w:val="left" w:pos="993"/>
        </w:tabs>
        <w:spacing w:before="0" w:beforeAutospacing="0" w:after="0" w:afterAutospacing="0" w:line="360" w:lineRule="auto"/>
        <w:ind w:right="301"/>
        <w:jc w:val="both"/>
        <w:rPr>
          <w:noProof/>
          <w:sz w:val="20"/>
          <w:szCs w:val="20"/>
          <w:lang w:val="es-ES"/>
        </w:rPr>
      </w:pPr>
      <w:r w:rsidRPr="00826548">
        <w:rPr>
          <w:noProof/>
          <w:sz w:val="20"/>
          <w:szCs w:val="20"/>
          <w:lang w:val="es-ES"/>
        </w:rPr>
        <w:t>Placa</w:t>
      </w:r>
    </w:p>
    <w:p w14:paraId="469E42D7" w14:textId="77777777" w:rsidR="0037538B" w:rsidRPr="00826548" w:rsidRDefault="0037538B" w:rsidP="00946104">
      <w:pPr>
        <w:pStyle w:val="NormalWeb"/>
        <w:numPr>
          <w:ilvl w:val="1"/>
          <w:numId w:val="53"/>
        </w:numPr>
        <w:tabs>
          <w:tab w:val="left" w:pos="993"/>
        </w:tabs>
        <w:spacing w:before="0" w:beforeAutospacing="0" w:after="0" w:afterAutospacing="0" w:line="360" w:lineRule="auto"/>
        <w:ind w:right="301"/>
        <w:jc w:val="both"/>
        <w:rPr>
          <w:noProof/>
          <w:sz w:val="20"/>
          <w:szCs w:val="20"/>
          <w:lang w:val="es-ES"/>
        </w:rPr>
      </w:pPr>
      <w:r w:rsidRPr="00826548">
        <w:rPr>
          <w:noProof/>
          <w:sz w:val="20"/>
          <w:szCs w:val="20"/>
          <w:lang w:val="es-ES"/>
        </w:rPr>
        <w:t>VIN</w:t>
      </w:r>
    </w:p>
    <w:p w14:paraId="407716CF" w14:textId="15FF004D" w:rsidR="0037538B" w:rsidRPr="00826548" w:rsidRDefault="0037538B" w:rsidP="00946104">
      <w:pPr>
        <w:pStyle w:val="NormalWeb"/>
        <w:numPr>
          <w:ilvl w:val="0"/>
          <w:numId w:val="48"/>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lastRenderedPageBreak/>
        <w:t xml:space="preserve">El usuario ingresa en uno o varios de los campos anteriormente </w:t>
      </w:r>
      <w:r w:rsidR="00A125BB" w:rsidRPr="00826548">
        <w:rPr>
          <w:sz w:val="20"/>
          <w:szCs w:val="20"/>
          <w:lang w:val="es-ES"/>
        </w:rPr>
        <w:t>habilitados</w:t>
      </w:r>
      <w:r w:rsidR="00D57994" w:rsidRPr="00826548">
        <w:rPr>
          <w:sz w:val="20"/>
          <w:szCs w:val="20"/>
          <w:lang w:val="es-ES"/>
        </w:rPr>
        <w:t xml:space="preserve"> para introducir</w:t>
      </w:r>
      <w:r w:rsidRPr="00826548">
        <w:rPr>
          <w:sz w:val="20"/>
          <w:szCs w:val="20"/>
          <w:lang w:val="es-ES"/>
        </w:rPr>
        <w:t xml:space="preserve"> la información requerida</w:t>
      </w:r>
    </w:p>
    <w:p w14:paraId="33B2E1D6" w14:textId="77777777" w:rsidR="0037538B" w:rsidRPr="00826548" w:rsidRDefault="0037538B" w:rsidP="00946104">
      <w:pPr>
        <w:pStyle w:val="NormalWeb"/>
        <w:numPr>
          <w:ilvl w:val="0"/>
          <w:numId w:val="48"/>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El sistema retorna al paso 3.3.9</w:t>
      </w:r>
    </w:p>
    <w:p w14:paraId="708E9206" w14:textId="77777777" w:rsidR="0037538B" w:rsidRPr="00826548" w:rsidRDefault="0037538B" w:rsidP="0037538B">
      <w:pPr>
        <w:pStyle w:val="NormalWeb"/>
        <w:tabs>
          <w:tab w:val="left" w:pos="993"/>
        </w:tabs>
        <w:spacing w:before="0" w:beforeAutospacing="0" w:after="0" w:afterAutospacing="0" w:line="360" w:lineRule="auto"/>
        <w:ind w:left="993"/>
        <w:jc w:val="both"/>
        <w:rPr>
          <w:sz w:val="20"/>
          <w:szCs w:val="20"/>
          <w:lang w:val="es-ES"/>
        </w:rPr>
      </w:pPr>
    </w:p>
    <w:p w14:paraId="2884F4BB"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b/>
          <w:sz w:val="20"/>
          <w:szCs w:val="20"/>
          <w:lang w:val="es-ES"/>
        </w:rPr>
      </w:pPr>
      <w:r w:rsidRPr="00826548">
        <w:rPr>
          <w:b/>
          <w:sz w:val="20"/>
          <w:szCs w:val="20"/>
          <w:lang w:val="es-ES"/>
        </w:rPr>
        <w:t>[FA02]</w:t>
      </w:r>
      <w:r w:rsidRPr="00826548">
        <w:rPr>
          <w:sz w:val="20"/>
          <w:szCs w:val="20"/>
          <w:lang w:val="es-ES"/>
        </w:rPr>
        <w:t xml:space="preserve"> El usuario selecciona la opción </w:t>
      </w:r>
      <w:r w:rsidRPr="00826548">
        <w:rPr>
          <w:b/>
          <w:sz w:val="20"/>
          <w:szCs w:val="20"/>
          <w:lang w:val="es-ES"/>
        </w:rPr>
        <w:t>Contador</w:t>
      </w:r>
    </w:p>
    <w:p w14:paraId="0FAD69DA" w14:textId="77777777" w:rsidR="0037538B" w:rsidRPr="00826548" w:rsidRDefault="0037538B" w:rsidP="00946104">
      <w:pPr>
        <w:pStyle w:val="NormalWeb"/>
        <w:numPr>
          <w:ilvl w:val="0"/>
          <w:numId w:val="57"/>
        </w:numPr>
        <w:tabs>
          <w:tab w:val="left" w:pos="993"/>
        </w:tabs>
        <w:spacing w:before="0" w:beforeAutospacing="0" w:after="0" w:afterAutospacing="0" w:line="360" w:lineRule="auto"/>
        <w:ind w:left="992" w:right="301" w:hanging="283"/>
        <w:jc w:val="both"/>
        <w:rPr>
          <w:sz w:val="20"/>
          <w:szCs w:val="20"/>
          <w:lang w:val="es-ES"/>
        </w:rPr>
      </w:pPr>
      <w:r w:rsidRPr="00826548">
        <w:rPr>
          <w:sz w:val="20"/>
          <w:szCs w:val="20"/>
          <w:lang w:val="es-ES"/>
        </w:rPr>
        <w:t>El sistema habilita el campo de NIT</w:t>
      </w:r>
    </w:p>
    <w:p w14:paraId="0AC2815A" w14:textId="1529FEBD" w:rsidR="0037538B" w:rsidRPr="00826548" w:rsidRDefault="0037538B" w:rsidP="00946104">
      <w:pPr>
        <w:pStyle w:val="NormalWeb"/>
        <w:numPr>
          <w:ilvl w:val="0"/>
          <w:numId w:val="58"/>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usuario ingresa el </w:t>
      </w:r>
      <w:r w:rsidR="00B21B43" w:rsidRPr="00826548">
        <w:rPr>
          <w:sz w:val="20"/>
          <w:szCs w:val="20"/>
          <w:lang w:val="es-ES"/>
        </w:rPr>
        <w:t>NIT del</w:t>
      </w:r>
      <w:r w:rsidRPr="00826548">
        <w:rPr>
          <w:sz w:val="20"/>
          <w:szCs w:val="20"/>
          <w:lang w:val="es-ES"/>
        </w:rPr>
        <w:t xml:space="preserve"> contador a buscar</w:t>
      </w:r>
    </w:p>
    <w:p w14:paraId="62E9132A" w14:textId="77777777" w:rsidR="0037538B" w:rsidRPr="00826548" w:rsidRDefault="0037538B" w:rsidP="00946104">
      <w:pPr>
        <w:pStyle w:val="NormalWeb"/>
        <w:numPr>
          <w:ilvl w:val="0"/>
          <w:numId w:val="58"/>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El sistema retorna al paso 3.3.9</w:t>
      </w:r>
    </w:p>
    <w:p w14:paraId="22911850" w14:textId="77777777" w:rsidR="0037538B" w:rsidRPr="00826548" w:rsidRDefault="0037538B" w:rsidP="0037538B">
      <w:pPr>
        <w:pStyle w:val="NormalWeb"/>
        <w:tabs>
          <w:tab w:val="left" w:pos="993"/>
        </w:tabs>
        <w:spacing w:before="0" w:beforeAutospacing="0" w:after="0" w:afterAutospacing="0" w:line="360" w:lineRule="auto"/>
        <w:ind w:left="644"/>
        <w:jc w:val="both"/>
        <w:rPr>
          <w:sz w:val="20"/>
          <w:szCs w:val="20"/>
          <w:lang w:val="es-ES"/>
        </w:rPr>
      </w:pPr>
    </w:p>
    <w:p w14:paraId="335E77AD"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b/>
          <w:sz w:val="20"/>
          <w:szCs w:val="20"/>
          <w:lang w:val="es-ES"/>
        </w:rPr>
      </w:pPr>
      <w:r w:rsidRPr="00826548">
        <w:rPr>
          <w:b/>
          <w:sz w:val="20"/>
          <w:szCs w:val="20"/>
          <w:lang w:val="es-ES"/>
        </w:rPr>
        <w:t>[FA03]</w:t>
      </w:r>
      <w:r w:rsidRPr="00826548">
        <w:rPr>
          <w:sz w:val="20"/>
          <w:szCs w:val="20"/>
          <w:lang w:val="es-ES"/>
        </w:rPr>
        <w:t xml:space="preserve"> El usuario selecciona la opción </w:t>
      </w:r>
      <w:r w:rsidRPr="00826548">
        <w:rPr>
          <w:b/>
          <w:sz w:val="20"/>
          <w:szCs w:val="20"/>
          <w:lang w:val="es-ES"/>
        </w:rPr>
        <w:t>Representante legal</w:t>
      </w:r>
    </w:p>
    <w:p w14:paraId="4A21EDAE" w14:textId="77777777" w:rsidR="0037538B" w:rsidRPr="00826548" w:rsidRDefault="0037538B" w:rsidP="00946104">
      <w:pPr>
        <w:pStyle w:val="NormalWeb"/>
        <w:numPr>
          <w:ilvl w:val="0"/>
          <w:numId w:val="59"/>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El sistema habilita el campo de NIT</w:t>
      </w:r>
    </w:p>
    <w:p w14:paraId="12A81124" w14:textId="2F927571" w:rsidR="0037538B" w:rsidRPr="00826548" w:rsidRDefault="0037538B" w:rsidP="00946104">
      <w:pPr>
        <w:pStyle w:val="NormalWeb"/>
        <w:numPr>
          <w:ilvl w:val="0"/>
          <w:numId w:val="59"/>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usuario ingresa el </w:t>
      </w:r>
      <w:r w:rsidR="00B21B43" w:rsidRPr="00826548">
        <w:rPr>
          <w:sz w:val="20"/>
          <w:szCs w:val="20"/>
          <w:lang w:val="es-ES"/>
        </w:rPr>
        <w:t>NIT del</w:t>
      </w:r>
      <w:r w:rsidRPr="00826548">
        <w:rPr>
          <w:sz w:val="20"/>
          <w:szCs w:val="20"/>
          <w:lang w:val="es-ES"/>
        </w:rPr>
        <w:t xml:space="preserve"> Representante legal a buscar</w:t>
      </w:r>
    </w:p>
    <w:p w14:paraId="54A65F41" w14:textId="77777777" w:rsidR="0037538B" w:rsidRPr="00826548" w:rsidRDefault="0037538B" w:rsidP="00946104">
      <w:pPr>
        <w:pStyle w:val="NormalWeb"/>
        <w:numPr>
          <w:ilvl w:val="0"/>
          <w:numId w:val="59"/>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El sistema retorna al paso 3.3.9</w:t>
      </w:r>
    </w:p>
    <w:p w14:paraId="0DA11DE7" w14:textId="77777777" w:rsidR="0037538B" w:rsidRPr="00826548" w:rsidRDefault="0037538B" w:rsidP="0037538B">
      <w:pPr>
        <w:pStyle w:val="NormalWeb"/>
        <w:tabs>
          <w:tab w:val="left" w:pos="993"/>
        </w:tabs>
        <w:spacing w:before="0" w:beforeAutospacing="0" w:after="0" w:afterAutospacing="0" w:line="360" w:lineRule="auto"/>
        <w:ind w:left="644"/>
        <w:jc w:val="both"/>
        <w:rPr>
          <w:sz w:val="20"/>
          <w:szCs w:val="20"/>
          <w:lang w:val="es-ES"/>
        </w:rPr>
      </w:pPr>
    </w:p>
    <w:p w14:paraId="7904DFDC"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b/>
          <w:sz w:val="20"/>
          <w:szCs w:val="20"/>
          <w:lang w:val="es-ES"/>
        </w:rPr>
      </w:pPr>
      <w:r w:rsidRPr="00826548">
        <w:rPr>
          <w:b/>
          <w:sz w:val="20"/>
          <w:szCs w:val="20"/>
          <w:lang w:val="es-ES"/>
        </w:rPr>
        <w:t>[FA04]</w:t>
      </w:r>
      <w:r w:rsidRPr="00826548">
        <w:rPr>
          <w:sz w:val="20"/>
          <w:szCs w:val="20"/>
          <w:lang w:val="es-ES"/>
        </w:rPr>
        <w:t xml:space="preserve"> El usuario realiza la búsqueda por CUI</w:t>
      </w:r>
    </w:p>
    <w:p w14:paraId="4B0CFCEC" w14:textId="77777777" w:rsidR="0037538B" w:rsidRPr="00826548" w:rsidRDefault="0037538B" w:rsidP="00946104">
      <w:pPr>
        <w:pStyle w:val="NormalWeb"/>
        <w:numPr>
          <w:ilvl w:val="0"/>
          <w:numId w:val="50"/>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El sistema habilita el campo para ingreso de CUI</w:t>
      </w:r>
    </w:p>
    <w:p w14:paraId="4C4FC944" w14:textId="54D5F635" w:rsidR="0037538B" w:rsidRPr="00826548" w:rsidRDefault="0037538B" w:rsidP="00946104">
      <w:pPr>
        <w:pStyle w:val="NormalWeb"/>
        <w:numPr>
          <w:ilvl w:val="0"/>
          <w:numId w:val="50"/>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verifica que el </w:t>
      </w:r>
      <w:r w:rsidR="00826548" w:rsidRPr="00826548">
        <w:rPr>
          <w:sz w:val="20"/>
          <w:szCs w:val="20"/>
          <w:lang w:val="es-ES"/>
        </w:rPr>
        <w:t>número</w:t>
      </w:r>
      <w:r w:rsidRPr="00826548">
        <w:rPr>
          <w:sz w:val="20"/>
          <w:szCs w:val="20"/>
          <w:lang w:val="es-ES"/>
        </w:rPr>
        <w:t xml:space="preserve"> ingresado cuente con una longitud de 13 caracteres</w:t>
      </w:r>
    </w:p>
    <w:p w14:paraId="2BE9263F" w14:textId="26E3124B" w:rsidR="0037538B" w:rsidRPr="00826548" w:rsidRDefault="0037538B" w:rsidP="00946104">
      <w:pPr>
        <w:pStyle w:val="NormalWeb"/>
        <w:numPr>
          <w:ilvl w:val="0"/>
          <w:numId w:val="50"/>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verifica que el CUI ingresado es </w:t>
      </w:r>
      <w:r w:rsidR="00826548" w:rsidRPr="00826548">
        <w:rPr>
          <w:sz w:val="20"/>
          <w:szCs w:val="20"/>
          <w:lang w:val="es-ES"/>
        </w:rPr>
        <w:t>válido</w:t>
      </w:r>
      <w:r w:rsidRPr="00826548">
        <w:rPr>
          <w:sz w:val="20"/>
          <w:szCs w:val="20"/>
          <w:lang w:val="es-ES"/>
        </w:rPr>
        <w:t xml:space="preserve"> </w:t>
      </w:r>
      <w:r w:rsidRPr="00826548">
        <w:rPr>
          <w:b/>
          <w:sz w:val="20"/>
          <w:szCs w:val="20"/>
          <w:lang w:val="es-ES"/>
        </w:rPr>
        <w:t>[FA08]</w:t>
      </w:r>
    </w:p>
    <w:p w14:paraId="2A6D11FC" w14:textId="1E5791F2" w:rsidR="0037538B" w:rsidRPr="00826548" w:rsidRDefault="0037538B" w:rsidP="00946104">
      <w:pPr>
        <w:pStyle w:val="NormalWeb"/>
        <w:numPr>
          <w:ilvl w:val="0"/>
          <w:numId w:val="50"/>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muestra el </w:t>
      </w:r>
      <w:r w:rsidR="00A125BB" w:rsidRPr="00826548">
        <w:rPr>
          <w:sz w:val="20"/>
          <w:szCs w:val="20"/>
          <w:lang w:val="es-ES"/>
        </w:rPr>
        <w:t>botón</w:t>
      </w:r>
      <w:r w:rsidRPr="00826548">
        <w:rPr>
          <w:sz w:val="20"/>
          <w:szCs w:val="20"/>
          <w:lang w:val="es-ES"/>
        </w:rPr>
        <w:t xml:space="preserve"> consultar</w:t>
      </w:r>
    </w:p>
    <w:p w14:paraId="3557B4E2" w14:textId="69F58FA2" w:rsidR="0037538B" w:rsidRPr="00826548" w:rsidRDefault="0037538B" w:rsidP="00946104">
      <w:pPr>
        <w:pStyle w:val="NormalWeb"/>
        <w:numPr>
          <w:ilvl w:val="0"/>
          <w:numId w:val="50"/>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usuario selecciona el </w:t>
      </w:r>
      <w:r w:rsidR="00A125BB" w:rsidRPr="00826548">
        <w:rPr>
          <w:sz w:val="20"/>
          <w:szCs w:val="20"/>
          <w:lang w:val="es-ES"/>
        </w:rPr>
        <w:t>botón</w:t>
      </w:r>
      <w:r w:rsidRPr="00826548">
        <w:rPr>
          <w:sz w:val="20"/>
          <w:szCs w:val="20"/>
          <w:lang w:val="es-ES"/>
        </w:rPr>
        <w:t xml:space="preserve"> consultar</w:t>
      </w:r>
    </w:p>
    <w:p w14:paraId="00C30EC2" w14:textId="67BA4E0B" w:rsidR="0037538B" w:rsidRPr="00826548" w:rsidRDefault="0037538B" w:rsidP="00946104">
      <w:pPr>
        <w:pStyle w:val="NormalWeb"/>
        <w:numPr>
          <w:ilvl w:val="0"/>
          <w:numId w:val="50"/>
        </w:numPr>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muestra en una ventana emergente con el </w:t>
      </w:r>
      <w:r w:rsidR="00826548" w:rsidRPr="00826548">
        <w:rPr>
          <w:sz w:val="20"/>
          <w:szCs w:val="20"/>
          <w:lang w:val="es-ES"/>
        </w:rPr>
        <w:t>título</w:t>
      </w:r>
      <w:r w:rsidRPr="00826548">
        <w:rPr>
          <w:sz w:val="20"/>
          <w:szCs w:val="20"/>
          <w:lang w:val="es-ES"/>
        </w:rPr>
        <w:t xml:space="preserve"> “</w:t>
      </w:r>
      <w:r w:rsidR="00A125BB" w:rsidRPr="00826548">
        <w:rPr>
          <w:sz w:val="20"/>
          <w:szCs w:val="20"/>
          <w:lang w:val="es-ES"/>
        </w:rPr>
        <w:t>búsqueda</w:t>
      </w:r>
      <w:r w:rsidRPr="00826548">
        <w:rPr>
          <w:sz w:val="20"/>
          <w:szCs w:val="20"/>
          <w:lang w:val="es-ES"/>
        </w:rPr>
        <w:t xml:space="preserve"> por CUI” adiciona a continuación del </w:t>
      </w:r>
      <w:r w:rsidR="00826548" w:rsidRPr="00826548">
        <w:rPr>
          <w:sz w:val="20"/>
          <w:szCs w:val="20"/>
          <w:lang w:val="es-ES"/>
        </w:rPr>
        <w:t>título</w:t>
      </w:r>
      <w:r w:rsidRPr="00826548">
        <w:rPr>
          <w:sz w:val="20"/>
          <w:szCs w:val="20"/>
          <w:lang w:val="es-ES"/>
        </w:rPr>
        <w:t xml:space="preserve"> se mostrarán las siguientes columnas en base al CUI ingresado.</w:t>
      </w:r>
    </w:p>
    <w:p w14:paraId="5619D4FC" w14:textId="77777777" w:rsidR="0037538B" w:rsidRPr="00826548" w:rsidRDefault="0037538B" w:rsidP="00946104">
      <w:pPr>
        <w:pStyle w:val="NormalWeb"/>
        <w:numPr>
          <w:ilvl w:val="1"/>
          <w:numId w:val="50"/>
        </w:numPr>
        <w:spacing w:before="0" w:beforeAutospacing="0" w:after="0" w:afterAutospacing="0" w:line="360" w:lineRule="auto"/>
        <w:ind w:left="1560" w:right="301"/>
        <w:jc w:val="both"/>
        <w:rPr>
          <w:noProof/>
          <w:sz w:val="20"/>
          <w:szCs w:val="20"/>
          <w:lang w:val="es-ES"/>
        </w:rPr>
      </w:pPr>
      <w:r w:rsidRPr="00826548">
        <w:rPr>
          <w:noProof/>
          <w:sz w:val="20"/>
          <w:szCs w:val="20"/>
          <w:lang w:val="es-ES"/>
        </w:rPr>
        <w:t>Selección</w:t>
      </w:r>
    </w:p>
    <w:p w14:paraId="380C9D57" w14:textId="77777777" w:rsidR="0037538B" w:rsidRPr="00826548" w:rsidRDefault="0037538B" w:rsidP="00946104">
      <w:pPr>
        <w:pStyle w:val="NormalWeb"/>
        <w:numPr>
          <w:ilvl w:val="1"/>
          <w:numId w:val="50"/>
        </w:numPr>
        <w:spacing w:before="0" w:beforeAutospacing="0" w:after="0" w:afterAutospacing="0" w:line="360" w:lineRule="auto"/>
        <w:ind w:left="1560" w:right="301"/>
        <w:jc w:val="both"/>
        <w:rPr>
          <w:noProof/>
          <w:sz w:val="20"/>
          <w:szCs w:val="20"/>
          <w:lang w:val="es-ES"/>
        </w:rPr>
      </w:pPr>
      <w:r w:rsidRPr="00826548">
        <w:rPr>
          <w:noProof/>
          <w:sz w:val="20"/>
          <w:szCs w:val="20"/>
          <w:lang w:val="es-ES"/>
        </w:rPr>
        <w:t>CUI</w:t>
      </w:r>
    </w:p>
    <w:p w14:paraId="56FCF715" w14:textId="77777777" w:rsidR="0037538B" w:rsidRPr="00826548" w:rsidRDefault="0037538B" w:rsidP="00946104">
      <w:pPr>
        <w:pStyle w:val="NormalWeb"/>
        <w:numPr>
          <w:ilvl w:val="1"/>
          <w:numId w:val="50"/>
        </w:numPr>
        <w:spacing w:before="0" w:beforeAutospacing="0" w:after="0" w:afterAutospacing="0" w:line="360" w:lineRule="auto"/>
        <w:ind w:left="1560" w:right="301"/>
        <w:jc w:val="both"/>
        <w:rPr>
          <w:noProof/>
          <w:sz w:val="20"/>
          <w:szCs w:val="20"/>
          <w:lang w:val="es-ES"/>
        </w:rPr>
      </w:pPr>
      <w:r w:rsidRPr="00826548">
        <w:rPr>
          <w:noProof/>
          <w:sz w:val="20"/>
          <w:szCs w:val="20"/>
          <w:lang w:val="es-ES"/>
        </w:rPr>
        <w:t>NIT</w:t>
      </w:r>
    </w:p>
    <w:p w14:paraId="419FD0B9" w14:textId="77777777" w:rsidR="0037538B" w:rsidRPr="00826548" w:rsidRDefault="0037538B" w:rsidP="00946104">
      <w:pPr>
        <w:pStyle w:val="NormalWeb"/>
        <w:numPr>
          <w:ilvl w:val="1"/>
          <w:numId w:val="50"/>
        </w:numPr>
        <w:spacing w:before="0" w:beforeAutospacing="0" w:after="0" w:afterAutospacing="0" w:line="360" w:lineRule="auto"/>
        <w:ind w:left="1560" w:right="301"/>
        <w:jc w:val="both"/>
        <w:rPr>
          <w:noProof/>
          <w:sz w:val="20"/>
          <w:szCs w:val="20"/>
          <w:lang w:val="es-ES"/>
        </w:rPr>
      </w:pPr>
      <w:r w:rsidRPr="00826548">
        <w:rPr>
          <w:noProof/>
          <w:sz w:val="20"/>
          <w:szCs w:val="20"/>
          <w:lang w:val="es-ES"/>
        </w:rPr>
        <w:t>Nombre</w:t>
      </w:r>
    </w:p>
    <w:p w14:paraId="2B1718DB" w14:textId="77777777" w:rsidR="0037538B" w:rsidRPr="00826548" w:rsidRDefault="0037538B" w:rsidP="00946104">
      <w:pPr>
        <w:pStyle w:val="NormalWeb"/>
        <w:numPr>
          <w:ilvl w:val="0"/>
          <w:numId w:val="50"/>
        </w:numPr>
        <w:spacing w:before="0" w:beforeAutospacing="0" w:after="0" w:afterAutospacing="0" w:line="360" w:lineRule="auto"/>
        <w:ind w:left="993" w:right="301" w:hanging="284"/>
        <w:jc w:val="both"/>
        <w:rPr>
          <w:sz w:val="20"/>
          <w:szCs w:val="20"/>
          <w:lang w:val="es-ES"/>
        </w:rPr>
      </w:pPr>
      <w:r w:rsidRPr="00826548">
        <w:rPr>
          <w:sz w:val="20"/>
          <w:szCs w:val="20"/>
          <w:lang w:val="es-ES"/>
        </w:rPr>
        <w:t>El usuario selecciona el contribuyente a buscar</w:t>
      </w:r>
    </w:p>
    <w:p w14:paraId="3021669F" w14:textId="236CB24D" w:rsidR="0037538B" w:rsidRPr="00826548" w:rsidRDefault="0037538B" w:rsidP="00946104">
      <w:pPr>
        <w:pStyle w:val="NormalWeb"/>
        <w:numPr>
          <w:ilvl w:val="0"/>
          <w:numId w:val="50"/>
        </w:numPr>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usuario selecciona el </w:t>
      </w:r>
      <w:r w:rsidR="00A125BB" w:rsidRPr="00826548">
        <w:rPr>
          <w:sz w:val="20"/>
          <w:szCs w:val="20"/>
          <w:lang w:val="es-ES"/>
        </w:rPr>
        <w:t>botón</w:t>
      </w:r>
      <w:r w:rsidRPr="00826548">
        <w:rPr>
          <w:sz w:val="20"/>
          <w:szCs w:val="20"/>
          <w:lang w:val="es-ES"/>
        </w:rPr>
        <w:t xml:space="preserve"> Agregar</w:t>
      </w:r>
    </w:p>
    <w:p w14:paraId="0C6AAC2B" w14:textId="6A6870B0" w:rsidR="0037538B" w:rsidRPr="00826548" w:rsidRDefault="0037538B" w:rsidP="00946104">
      <w:pPr>
        <w:pStyle w:val="NormalWeb"/>
        <w:numPr>
          <w:ilvl w:val="0"/>
          <w:numId w:val="50"/>
        </w:numPr>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campo del nit se tendrá que llenar </w:t>
      </w:r>
      <w:r w:rsidR="00A125BB" w:rsidRPr="00826548">
        <w:rPr>
          <w:sz w:val="20"/>
          <w:szCs w:val="20"/>
          <w:lang w:val="es-ES"/>
        </w:rPr>
        <w:t>automáticamente</w:t>
      </w:r>
      <w:r w:rsidRPr="00826548">
        <w:rPr>
          <w:sz w:val="20"/>
          <w:szCs w:val="20"/>
          <w:lang w:val="es-ES"/>
        </w:rPr>
        <w:t xml:space="preserve"> con la selección </w:t>
      </w:r>
    </w:p>
    <w:p w14:paraId="735BAF41" w14:textId="77777777" w:rsidR="0037538B" w:rsidRPr="00826548" w:rsidRDefault="0037538B" w:rsidP="00946104">
      <w:pPr>
        <w:pStyle w:val="NormalWeb"/>
        <w:numPr>
          <w:ilvl w:val="0"/>
          <w:numId w:val="50"/>
        </w:numPr>
        <w:spacing w:before="0" w:beforeAutospacing="0" w:after="0" w:afterAutospacing="0" w:line="360" w:lineRule="auto"/>
        <w:ind w:left="993" w:right="301" w:hanging="284"/>
        <w:jc w:val="both"/>
        <w:rPr>
          <w:sz w:val="20"/>
          <w:szCs w:val="20"/>
          <w:lang w:val="es-ES"/>
        </w:rPr>
      </w:pPr>
      <w:r w:rsidRPr="00826548">
        <w:rPr>
          <w:sz w:val="20"/>
          <w:szCs w:val="20"/>
          <w:lang w:val="es-ES"/>
        </w:rPr>
        <w:t>El sistema regresa al paso 3.3.6</w:t>
      </w:r>
    </w:p>
    <w:p w14:paraId="1F5F5550" w14:textId="77777777" w:rsidR="0037538B" w:rsidRPr="00826548" w:rsidRDefault="0037538B" w:rsidP="0037538B">
      <w:pPr>
        <w:pStyle w:val="NormalWeb"/>
        <w:tabs>
          <w:tab w:val="left" w:pos="993"/>
        </w:tabs>
        <w:spacing w:before="0" w:beforeAutospacing="0" w:after="0" w:afterAutospacing="0" w:line="360" w:lineRule="auto"/>
        <w:ind w:left="644"/>
        <w:jc w:val="both"/>
        <w:rPr>
          <w:sz w:val="20"/>
          <w:szCs w:val="20"/>
          <w:lang w:val="es-ES"/>
        </w:rPr>
      </w:pPr>
    </w:p>
    <w:p w14:paraId="2758ABEA"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b/>
          <w:sz w:val="20"/>
          <w:szCs w:val="20"/>
          <w:lang w:val="es-ES"/>
        </w:rPr>
      </w:pPr>
      <w:r w:rsidRPr="00826548">
        <w:rPr>
          <w:b/>
          <w:sz w:val="20"/>
          <w:szCs w:val="20"/>
          <w:lang w:val="es-ES"/>
        </w:rPr>
        <w:t>[FA05]</w:t>
      </w:r>
      <w:r w:rsidRPr="00826548">
        <w:rPr>
          <w:sz w:val="20"/>
          <w:szCs w:val="20"/>
          <w:lang w:val="es-ES"/>
        </w:rPr>
        <w:t xml:space="preserve"> El usuario realiza la búsqueda por Nombre del contribuyente</w:t>
      </w:r>
    </w:p>
    <w:p w14:paraId="0FC7FF49" w14:textId="45844047" w:rsidR="0037538B" w:rsidRPr="00826548" w:rsidRDefault="0037538B" w:rsidP="00946104">
      <w:pPr>
        <w:pStyle w:val="NormalWeb"/>
        <w:numPr>
          <w:ilvl w:val="0"/>
          <w:numId w:val="51"/>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w:t>
      </w:r>
      <w:r w:rsidR="00826548" w:rsidRPr="00826548">
        <w:rPr>
          <w:sz w:val="20"/>
          <w:szCs w:val="20"/>
          <w:lang w:val="es-ES"/>
        </w:rPr>
        <w:t>sistema habilito</w:t>
      </w:r>
      <w:r w:rsidRPr="00826548">
        <w:rPr>
          <w:sz w:val="20"/>
          <w:szCs w:val="20"/>
          <w:lang w:val="es-ES"/>
        </w:rPr>
        <w:t xml:space="preserve"> los siguientes campos</w:t>
      </w:r>
    </w:p>
    <w:p w14:paraId="06994DBE" w14:textId="77777777" w:rsidR="0037538B" w:rsidRPr="00826548" w:rsidRDefault="0037538B" w:rsidP="00946104">
      <w:pPr>
        <w:pStyle w:val="NormalWeb"/>
        <w:numPr>
          <w:ilvl w:val="1"/>
          <w:numId w:val="51"/>
        </w:numPr>
        <w:spacing w:before="0" w:beforeAutospacing="0" w:after="0" w:afterAutospacing="0" w:line="360" w:lineRule="auto"/>
        <w:ind w:left="1560" w:right="301"/>
        <w:jc w:val="both"/>
        <w:rPr>
          <w:noProof/>
          <w:sz w:val="20"/>
          <w:szCs w:val="20"/>
          <w:lang w:val="es-ES"/>
        </w:rPr>
      </w:pPr>
      <w:r w:rsidRPr="00826548">
        <w:rPr>
          <w:noProof/>
          <w:sz w:val="20"/>
          <w:szCs w:val="20"/>
          <w:lang w:val="es-ES"/>
        </w:rPr>
        <w:t>Primer Nombre</w:t>
      </w:r>
    </w:p>
    <w:p w14:paraId="42482AAB" w14:textId="77777777" w:rsidR="0037538B" w:rsidRPr="00826548" w:rsidRDefault="0037538B" w:rsidP="00946104">
      <w:pPr>
        <w:pStyle w:val="NormalWeb"/>
        <w:numPr>
          <w:ilvl w:val="1"/>
          <w:numId w:val="51"/>
        </w:numPr>
        <w:spacing w:before="0" w:beforeAutospacing="0" w:after="0" w:afterAutospacing="0" w:line="360" w:lineRule="auto"/>
        <w:ind w:left="1560" w:right="301"/>
        <w:jc w:val="both"/>
        <w:rPr>
          <w:noProof/>
          <w:sz w:val="20"/>
          <w:szCs w:val="20"/>
          <w:lang w:val="es-ES"/>
        </w:rPr>
      </w:pPr>
      <w:r w:rsidRPr="00826548">
        <w:rPr>
          <w:noProof/>
          <w:sz w:val="20"/>
          <w:szCs w:val="20"/>
          <w:lang w:val="es-ES"/>
        </w:rPr>
        <w:t>Segundo Nombre</w:t>
      </w:r>
    </w:p>
    <w:p w14:paraId="6599C83F" w14:textId="77777777" w:rsidR="0037538B" w:rsidRPr="00826548" w:rsidRDefault="0037538B" w:rsidP="00946104">
      <w:pPr>
        <w:pStyle w:val="NormalWeb"/>
        <w:numPr>
          <w:ilvl w:val="1"/>
          <w:numId w:val="51"/>
        </w:numPr>
        <w:spacing w:before="0" w:beforeAutospacing="0" w:after="0" w:afterAutospacing="0" w:line="360" w:lineRule="auto"/>
        <w:ind w:left="1560" w:right="301"/>
        <w:jc w:val="both"/>
        <w:rPr>
          <w:noProof/>
          <w:sz w:val="20"/>
          <w:szCs w:val="20"/>
          <w:lang w:val="es-ES"/>
        </w:rPr>
      </w:pPr>
      <w:r w:rsidRPr="00826548">
        <w:rPr>
          <w:noProof/>
          <w:sz w:val="20"/>
          <w:szCs w:val="20"/>
          <w:lang w:val="es-ES"/>
        </w:rPr>
        <w:t>Primer Apellido</w:t>
      </w:r>
    </w:p>
    <w:p w14:paraId="57A408D4" w14:textId="77777777" w:rsidR="0037538B" w:rsidRPr="00826548" w:rsidRDefault="0037538B" w:rsidP="00946104">
      <w:pPr>
        <w:pStyle w:val="NormalWeb"/>
        <w:numPr>
          <w:ilvl w:val="1"/>
          <w:numId w:val="51"/>
        </w:numPr>
        <w:spacing w:before="0" w:beforeAutospacing="0" w:after="0" w:afterAutospacing="0" w:line="360" w:lineRule="auto"/>
        <w:ind w:left="1560" w:right="301"/>
        <w:jc w:val="both"/>
        <w:rPr>
          <w:noProof/>
          <w:sz w:val="20"/>
          <w:szCs w:val="20"/>
          <w:lang w:val="es-ES"/>
        </w:rPr>
      </w:pPr>
      <w:r w:rsidRPr="00826548">
        <w:rPr>
          <w:noProof/>
          <w:sz w:val="20"/>
          <w:szCs w:val="20"/>
          <w:lang w:val="es-ES"/>
        </w:rPr>
        <w:lastRenderedPageBreak/>
        <w:t>Segundo Apellido</w:t>
      </w:r>
    </w:p>
    <w:p w14:paraId="4AF39517" w14:textId="299C2E4D" w:rsidR="0037538B" w:rsidRPr="00826548" w:rsidRDefault="0037538B" w:rsidP="00946104">
      <w:pPr>
        <w:pStyle w:val="NormalWeb"/>
        <w:numPr>
          <w:ilvl w:val="0"/>
          <w:numId w:val="51"/>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w:t>
      </w:r>
      <w:r w:rsidR="00A125BB" w:rsidRPr="00826548">
        <w:rPr>
          <w:sz w:val="20"/>
          <w:szCs w:val="20"/>
          <w:lang w:val="es-ES"/>
        </w:rPr>
        <w:t>automáticamente</w:t>
      </w:r>
      <w:r w:rsidRPr="00826548">
        <w:rPr>
          <w:sz w:val="20"/>
          <w:szCs w:val="20"/>
          <w:lang w:val="es-ES"/>
        </w:rPr>
        <w:t xml:space="preserve"> </w:t>
      </w:r>
      <w:r w:rsidR="00A125BB" w:rsidRPr="00826548">
        <w:rPr>
          <w:sz w:val="20"/>
          <w:szCs w:val="20"/>
          <w:lang w:val="es-ES"/>
        </w:rPr>
        <w:t>convierte</w:t>
      </w:r>
      <w:r w:rsidRPr="00826548">
        <w:rPr>
          <w:sz w:val="20"/>
          <w:szCs w:val="20"/>
          <w:lang w:val="es-ES"/>
        </w:rPr>
        <w:t xml:space="preserve"> a </w:t>
      </w:r>
      <w:r w:rsidR="00A125BB" w:rsidRPr="00826548">
        <w:rPr>
          <w:sz w:val="20"/>
          <w:szCs w:val="20"/>
          <w:lang w:val="es-ES"/>
        </w:rPr>
        <w:t>mayúsculas</w:t>
      </w:r>
      <w:r w:rsidRPr="00826548">
        <w:rPr>
          <w:sz w:val="20"/>
          <w:szCs w:val="20"/>
          <w:lang w:val="es-ES"/>
        </w:rPr>
        <w:t xml:space="preserve"> el texto ingresado en los cuatro campos.</w:t>
      </w:r>
    </w:p>
    <w:p w14:paraId="7DAB78A8" w14:textId="64C25F02" w:rsidR="0037538B" w:rsidRPr="00826548" w:rsidRDefault="0037538B" w:rsidP="00946104">
      <w:pPr>
        <w:pStyle w:val="NormalWeb"/>
        <w:numPr>
          <w:ilvl w:val="0"/>
          <w:numId w:val="51"/>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w:t>
      </w:r>
      <w:r w:rsidR="00A125BB" w:rsidRPr="00826548">
        <w:rPr>
          <w:sz w:val="20"/>
          <w:szCs w:val="20"/>
          <w:lang w:val="es-ES"/>
        </w:rPr>
        <w:t>usuario</w:t>
      </w:r>
      <w:r w:rsidRPr="00826548">
        <w:rPr>
          <w:sz w:val="20"/>
          <w:szCs w:val="20"/>
          <w:lang w:val="es-ES"/>
        </w:rPr>
        <w:t xml:space="preserve"> ingresa uno o </w:t>
      </w:r>
      <w:r w:rsidR="00826548" w:rsidRPr="00826548">
        <w:rPr>
          <w:sz w:val="20"/>
          <w:szCs w:val="20"/>
          <w:lang w:val="es-ES"/>
        </w:rPr>
        <w:t>más</w:t>
      </w:r>
      <w:r w:rsidRPr="00826548">
        <w:rPr>
          <w:sz w:val="20"/>
          <w:szCs w:val="20"/>
          <w:lang w:val="es-ES"/>
        </w:rPr>
        <w:t xml:space="preserve"> de los campos proporcionados</w:t>
      </w:r>
    </w:p>
    <w:p w14:paraId="3640B50D" w14:textId="1F4AFD13" w:rsidR="0037538B" w:rsidRPr="00826548" w:rsidRDefault="0037538B" w:rsidP="00946104">
      <w:pPr>
        <w:pStyle w:val="NormalWeb"/>
        <w:numPr>
          <w:ilvl w:val="0"/>
          <w:numId w:val="51"/>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muestra el </w:t>
      </w:r>
      <w:r w:rsidR="00A125BB" w:rsidRPr="00826548">
        <w:rPr>
          <w:sz w:val="20"/>
          <w:szCs w:val="20"/>
          <w:lang w:val="es-ES"/>
        </w:rPr>
        <w:t>botón</w:t>
      </w:r>
      <w:r w:rsidRPr="00826548">
        <w:rPr>
          <w:sz w:val="20"/>
          <w:szCs w:val="20"/>
          <w:lang w:val="es-ES"/>
        </w:rPr>
        <w:t xml:space="preserve"> consultar</w:t>
      </w:r>
    </w:p>
    <w:p w14:paraId="6B6E7C7A" w14:textId="71DC48C4" w:rsidR="0037538B" w:rsidRPr="00826548" w:rsidRDefault="0037538B" w:rsidP="00946104">
      <w:pPr>
        <w:pStyle w:val="NormalWeb"/>
        <w:numPr>
          <w:ilvl w:val="0"/>
          <w:numId w:val="51"/>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usuario selecciona el </w:t>
      </w:r>
      <w:r w:rsidR="00A125BB" w:rsidRPr="00826548">
        <w:rPr>
          <w:sz w:val="20"/>
          <w:szCs w:val="20"/>
          <w:lang w:val="es-ES"/>
        </w:rPr>
        <w:t>botón</w:t>
      </w:r>
      <w:r w:rsidRPr="00826548">
        <w:rPr>
          <w:sz w:val="20"/>
          <w:szCs w:val="20"/>
          <w:lang w:val="es-ES"/>
        </w:rPr>
        <w:t xml:space="preserve"> consultar</w:t>
      </w:r>
    </w:p>
    <w:p w14:paraId="08AA3C79" w14:textId="41E985B8" w:rsidR="0037538B" w:rsidRPr="00826548" w:rsidRDefault="0037538B" w:rsidP="00946104">
      <w:pPr>
        <w:pStyle w:val="NormalWeb"/>
        <w:numPr>
          <w:ilvl w:val="0"/>
          <w:numId w:val="51"/>
        </w:numPr>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muestra en una ventana emergente con el </w:t>
      </w:r>
      <w:r w:rsidR="00826548" w:rsidRPr="00826548">
        <w:rPr>
          <w:sz w:val="20"/>
          <w:szCs w:val="20"/>
          <w:lang w:val="es-ES"/>
        </w:rPr>
        <w:t>título</w:t>
      </w:r>
      <w:r w:rsidRPr="00826548">
        <w:rPr>
          <w:sz w:val="20"/>
          <w:szCs w:val="20"/>
          <w:lang w:val="es-ES"/>
        </w:rPr>
        <w:t xml:space="preserve"> “</w:t>
      </w:r>
      <w:r w:rsidR="00A125BB" w:rsidRPr="00826548">
        <w:rPr>
          <w:sz w:val="20"/>
          <w:szCs w:val="20"/>
          <w:lang w:val="es-ES"/>
        </w:rPr>
        <w:t>búsqueda</w:t>
      </w:r>
      <w:r w:rsidRPr="00826548">
        <w:rPr>
          <w:sz w:val="20"/>
          <w:szCs w:val="20"/>
          <w:lang w:val="es-ES"/>
        </w:rPr>
        <w:t xml:space="preserve"> por nombre de contribuyente” adicional a continuación del </w:t>
      </w:r>
      <w:r w:rsidR="00826548" w:rsidRPr="00826548">
        <w:rPr>
          <w:sz w:val="20"/>
          <w:szCs w:val="20"/>
          <w:lang w:val="es-ES"/>
        </w:rPr>
        <w:t>título</w:t>
      </w:r>
      <w:r w:rsidRPr="00826548">
        <w:rPr>
          <w:sz w:val="20"/>
          <w:szCs w:val="20"/>
          <w:lang w:val="es-ES"/>
        </w:rPr>
        <w:t xml:space="preserve"> se mostrarán las siguientes columnas en base al Nombre ingresado.</w:t>
      </w:r>
    </w:p>
    <w:p w14:paraId="05DEB405" w14:textId="77777777" w:rsidR="0037538B" w:rsidRPr="00826548" w:rsidRDefault="0037538B" w:rsidP="00946104">
      <w:pPr>
        <w:pStyle w:val="NormalWeb"/>
        <w:numPr>
          <w:ilvl w:val="1"/>
          <w:numId w:val="51"/>
        </w:numPr>
        <w:spacing w:before="0" w:beforeAutospacing="0" w:after="0" w:afterAutospacing="0" w:line="360" w:lineRule="auto"/>
        <w:ind w:left="1560" w:right="301" w:hanging="284"/>
        <w:jc w:val="both"/>
        <w:rPr>
          <w:noProof/>
          <w:sz w:val="20"/>
          <w:szCs w:val="20"/>
          <w:lang w:val="es-ES"/>
        </w:rPr>
      </w:pPr>
      <w:r w:rsidRPr="00826548">
        <w:rPr>
          <w:noProof/>
          <w:sz w:val="20"/>
          <w:szCs w:val="20"/>
          <w:lang w:val="es-ES"/>
        </w:rPr>
        <w:t>Selección</w:t>
      </w:r>
    </w:p>
    <w:p w14:paraId="4BACD0EC" w14:textId="77777777" w:rsidR="0037538B" w:rsidRPr="00826548" w:rsidRDefault="0037538B" w:rsidP="00946104">
      <w:pPr>
        <w:pStyle w:val="NormalWeb"/>
        <w:numPr>
          <w:ilvl w:val="1"/>
          <w:numId w:val="51"/>
        </w:numPr>
        <w:spacing w:before="0" w:beforeAutospacing="0" w:after="0" w:afterAutospacing="0" w:line="360" w:lineRule="auto"/>
        <w:ind w:left="1560" w:right="301" w:hanging="284"/>
        <w:jc w:val="both"/>
        <w:rPr>
          <w:noProof/>
          <w:sz w:val="20"/>
          <w:szCs w:val="20"/>
          <w:lang w:val="es-ES"/>
        </w:rPr>
      </w:pPr>
      <w:r w:rsidRPr="00826548">
        <w:rPr>
          <w:noProof/>
          <w:sz w:val="20"/>
          <w:szCs w:val="20"/>
          <w:lang w:val="es-ES"/>
        </w:rPr>
        <w:t>CUI</w:t>
      </w:r>
    </w:p>
    <w:p w14:paraId="3FD7D4E9" w14:textId="77777777" w:rsidR="0037538B" w:rsidRPr="00826548" w:rsidRDefault="0037538B" w:rsidP="00946104">
      <w:pPr>
        <w:pStyle w:val="NormalWeb"/>
        <w:numPr>
          <w:ilvl w:val="1"/>
          <w:numId w:val="51"/>
        </w:numPr>
        <w:spacing w:before="0" w:beforeAutospacing="0" w:after="0" w:afterAutospacing="0" w:line="360" w:lineRule="auto"/>
        <w:ind w:left="1560" w:right="301" w:hanging="284"/>
        <w:jc w:val="both"/>
        <w:rPr>
          <w:noProof/>
          <w:sz w:val="20"/>
          <w:szCs w:val="20"/>
          <w:lang w:val="es-ES"/>
        </w:rPr>
      </w:pPr>
      <w:r w:rsidRPr="00826548">
        <w:rPr>
          <w:noProof/>
          <w:sz w:val="20"/>
          <w:szCs w:val="20"/>
          <w:lang w:val="es-ES"/>
        </w:rPr>
        <w:t>NIT</w:t>
      </w:r>
    </w:p>
    <w:p w14:paraId="560FCD0E" w14:textId="77777777" w:rsidR="0037538B" w:rsidRPr="00826548" w:rsidRDefault="0037538B" w:rsidP="00946104">
      <w:pPr>
        <w:pStyle w:val="NormalWeb"/>
        <w:numPr>
          <w:ilvl w:val="1"/>
          <w:numId w:val="51"/>
        </w:numPr>
        <w:spacing w:before="0" w:beforeAutospacing="0" w:after="0" w:afterAutospacing="0" w:line="360" w:lineRule="auto"/>
        <w:ind w:left="1560" w:right="301" w:hanging="284"/>
        <w:jc w:val="both"/>
        <w:rPr>
          <w:noProof/>
          <w:sz w:val="20"/>
          <w:szCs w:val="20"/>
          <w:lang w:val="es-ES"/>
        </w:rPr>
      </w:pPr>
      <w:r w:rsidRPr="00826548">
        <w:rPr>
          <w:noProof/>
          <w:sz w:val="20"/>
          <w:szCs w:val="20"/>
          <w:lang w:val="es-ES"/>
        </w:rPr>
        <w:t>Nombre</w:t>
      </w:r>
    </w:p>
    <w:p w14:paraId="373A66D5" w14:textId="77777777" w:rsidR="0037538B" w:rsidRPr="00826548" w:rsidRDefault="0037538B" w:rsidP="00946104">
      <w:pPr>
        <w:pStyle w:val="NormalWeb"/>
        <w:numPr>
          <w:ilvl w:val="0"/>
          <w:numId w:val="51"/>
        </w:numPr>
        <w:spacing w:before="0" w:beforeAutospacing="0" w:after="0" w:afterAutospacing="0" w:line="360" w:lineRule="auto"/>
        <w:ind w:left="993" w:right="301" w:hanging="284"/>
        <w:jc w:val="both"/>
        <w:rPr>
          <w:sz w:val="20"/>
          <w:szCs w:val="20"/>
          <w:lang w:val="es-ES"/>
        </w:rPr>
      </w:pPr>
      <w:r w:rsidRPr="00826548">
        <w:rPr>
          <w:sz w:val="20"/>
          <w:szCs w:val="20"/>
          <w:lang w:val="es-ES"/>
        </w:rPr>
        <w:t>El usuario selecciona el contribuyente a buscar</w:t>
      </w:r>
    </w:p>
    <w:p w14:paraId="5687BD90" w14:textId="170DF3DB" w:rsidR="0037538B" w:rsidRPr="00826548" w:rsidRDefault="0037538B" w:rsidP="00946104">
      <w:pPr>
        <w:pStyle w:val="NormalWeb"/>
        <w:numPr>
          <w:ilvl w:val="0"/>
          <w:numId w:val="51"/>
        </w:numPr>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usuario selecciona el </w:t>
      </w:r>
      <w:r w:rsidR="00A125BB" w:rsidRPr="00826548">
        <w:rPr>
          <w:sz w:val="20"/>
          <w:szCs w:val="20"/>
          <w:lang w:val="es-ES"/>
        </w:rPr>
        <w:t>botón</w:t>
      </w:r>
      <w:r w:rsidRPr="00826548">
        <w:rPr>
          <w:sz w:val="20"/>
          <w:szCs w:val="20"/>
          <w:lang w:val="es-ES"/>
        </w:rPr>
        <w:t xml:space="preserve"> Agregar</w:t>
      </w:r>
    </w:p>
    <w:p w14:paraId="30802264" w14:textId="6FCD05A5" w:rsidR="0037538B" w:rsidRPr="00826548" w:rsidRDefault="0037538B" w:rsidP="00946104">
      <w:pPr>
        <w:pStyle w:val="NormalWeb"/>
        <w:numPr>
          <w:ilvl w:val="0"/>
          <w:numId w:val="51"/>
        </w:numPr>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campo del nit se tendrá que llenar </w:t>
      </w:r>
      <w:r w:rsidR="00A125BB" w:rsidRPr="00826548">
        <w:rPr>
          <w:sz w:val="20"/>
          <w:szCs w:val="20"/>
          <w:lang w:val="es-ES"/>
        </w:rPr>
        <w:t>automáticamente</w:t>
      </w:r>
      <w:r w:rsidRPr="00826548">
        <w:rPr>
          <w:sz w:val="20"/>
          <w:szCs w:val="20"/>
          <w:lang w:val="es-ES"/>
        </w:rPr>
        <w:t xml:space="preserve"> con la selección </w:t>
      </w:r>
    </w:p>
    <w:p w14:paraId="3EB43171" w14:textId="77777777" w:rsidR="0037538B" w:rsidRPr="00826548" w:rsidRDefault="0037538B" w:rsidP="00946104">
      <w:pPr>
        <w:pStyle w:val="NormalWeb"/>
        <w:numPr>
          <w:ilvl w:val="0"/>
          <w:numId w:val="51"/>
        </w:numPr>
        <w:spacing w:before="0" w:beforeAutospacing="0" w:after="0" w:afterAutospacing="0" w:line="360" w:lineRule="auto"/>
        <w:ind w:left="993" w:right="301" w:hanging="284"/>
        <w:jc w:val="both"/>
        <w:rPr>
          <w:sz w:val="20"/>
          <w:szCs w:val="20"/>
          <w:lang w:val="es-ES"/>
        </w:rPr>
      </w:pPr>
      <w:r w:rsidRPr="00826548">
        <w:rPr>
          <w:sz w:val="20"/>
          <w:szCs w:val="20"/>
          <w:lang w:val="es-ES"/>
        </w:rPr>
        <w:t>El sistema regresa al paso 3.3.6</w:t>
      </w:r>
    </w:p>
    <w:p w14:paraId="21D99119"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sz w:val="20"/>
          <w:szCs w:val="20"/>
          <w:lang w:val="es-ES"/>
        </w:rPr>
      </w:pPr>
    </w:p>
    <w:p w14:paraId="32A025C7"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b/>
          <w:sz w:val="20"/>
          <w:szCs w:val="20"/>
          <w:lang w:val="es-ES"/>
        </w:rPr>
      </w:pPr>
      <w:r w:rsidRPr="00826548">
        <w:rPr>
          <w:b/>
          <w:sz w:val="20"/>
          <w:szCs w:val="20"/>
          <w:lang w:val="es-ES"/>
        </w:rPr>
        <w:t>[FA06]</w:t>
      </w:r>
      <w:r w:rsidRPr="00826548">
        <w:rPr>
          <w:sz w:val="20"/>
          <w:szCs w:val="20"/>
          <w:lang w:val="es-ES"/>
        </w:rPr>
        <w:t xml:space="preserve"> El usuario realiza la búsqueda por Nombre del contribuyente</w:t>
      </w:r>
    </w:p>
    <w:p w14:paraId="44D617E3" w14:textId="5AA53D0A" w:rsidR="0037538B" w:rsidRPr="00826548" w:rsidRDefault="0037538B" w:rsidP="00946104">
      <w:pPr>
        <w:pStyle w:val="NormalWeb"/>
        <w:numPr>
          <w:ilvl w:val="0"/>
          <w:numId w:val="52"/>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w:t>
      </w:r>
      <w:r w:rsidR="00826548" w:rsidRPr="00826548">
        <w:rPr>
          <w:sz w:val="20"/>
          <w:szCs w:val="20"/>
          <w:lang w:val="es-ES"/>
        </w:rPr>
        <w:t>sistema habilito</w:t>
      </w:r>
      <w:r w:rsidRPr="00826548">
        <w:rPr>
          <w:sz w:val="20"/>
          <w:szCs w:val="20"/>
          <w:lang w:val="es-ES"/>
        </w:rPr>
        <w:t xml:space="preserve"> el siguiente campo</w:t>
      </w:r>
    </w:p>
    <w:p w14:paraId="645F3C13" w14:textId="77777777" w:rsidR="0037538B" w:rsidRPr="00826548" w:rsidRDefault="0037538B" w:rsidP="00946104">
      <w:pPr>
        <w:pStyle w:val="NormalWeb"/>
        <w:numPr>
          <w:ilvl w:val="1"/>
          <w:numId w:val="52"/>
        </w:numPr>
        <w:spacing w:before="0" w:beforeAutospacing="0" w:after="0" w:afterAutospacing="0" w:line="360" w:lineRule="auto"/>
        <w:ind w:left="1560" w:right="301" w:hanging="284"/>
        <w:jc w:val="both"/>
        <w:rPr>
          <w:noProof/>
          <w:sz w:val="20"/>
          <w:szCs w:val="20"/>
          <w:lang w:val="es-ES"/>
        </w:rPr>
      </w:pPr>
      <w:r w:rsidRPr="00826548">
        <w:rPr>
          <w:noProof/>
          <w:sz w:val="20"/>
          <w:szCs w:val="20"/>
          <w:lang w:val="es-ES"/>
        </w:rPr>
        <w:t>Razon Social</w:t>
      </w:r>
    </w:p>
    <w:p w14:paraId="34909239" w14:textId="27D21D87" w:rsidR="0037538B" w:rsidRPr="00826548" w:rsidRDefault="0037538B" w:rsidP="00946104">
      <w:pPr>
        <w:pStyle w:val="NormalWeb"/>
        <w:numPr>
          <w:ilvl w:val="0"/>
          <w:numId w:val="52"/>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w:t>
      </w:r>
      <w:r w:rsidR="00A125BB" w:rsidRPr="00826548">
        <w:rPr>
          <w:sz w:val="20"/>
          <w:szCs w:val="20"/>
          <w:lang w:val="es-ES"/>
        </w:rPr>
        <w:t>automáticamente</w:t>
      </w:r>
      <w:r w:rsidRPr="00826548">
        <w:rPr>
          <w:sz w:val="20"/>
          <w:szCs w:val="20"/>
          <w:lang w:val="es-ES"/>
        </w:rPr>
        <w:t xml:space="preserve"> </w:t>
      </w:r>
      <w:r w:rsidR="00A125BB" w:rsidRPr="00826548">
        <w:rPr>
          <w:sz w:val="20"/>
          <w:szCs w:val="20"/>
          <w:lang w:val="es-ES"/>
        </w:rPr>
        <w:t>convierte</w:t>
      </w:r>
      <w:r w:rsidRPr="00826548">
        <w:rPr>
          <w:sz w:val="20"/>
          <w:szCs w:val="20"/>
          <w:lang w:val="es-ES"/>
        </w:rPr>
        <w:t xml:space="preserve"> a </w:t>
      </w:r>
      <w:r w:rsidR="00A125BB" w:rsidRPr="00826548">
        <w:rPr>
          <w:sz w:val="20"/>
          <w:szCs w:val="20"/>
          <w:lang w:val="es-ES"/>
        </w:rPr>
        <w:t>mayúsculas</w:t>
      </w:r>
      <w:r w:rsidRPr="00826548">
        <w:rPr>
          <w:sz w:val="20"/>
          <w:szCs w:val="20"/>
          <w:lang w:val="es-ES"/>
        </w:rPr>
        <w:t xml:space="preserve"> el texto ingresado en el campo anterior.</w:t>
      </w:r>
    </w:p>
    <w:p w14:paraId="29466F12" w14:textId="4E9E5623" w:rsidR="0037538B" w:rsidRPr="00826548" w:rsidRDefault="0037538B" w:rsidP="00946104">
      <w:pPr>
        <w:pStyle w:val="NormalWeb"/>
        <w:numPr>
          <w:ilvl w:val="0"/>
          <w:numId w:val="52"/>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w:t>
      </w:r>
      <w:r w:rsidR="00A125BB" w:rsidRPr="00826548">
        <w:rPr>
          <w:sz w:val="20"/>
          <w:szCs w:val="20"/>
          <w:lang w:val="es-ES"/>
        </w:rPr>
        <w:t>usuario</w:t>
      </w:r>
      <w:r w:rsidRPr="00826548">
        <w:rPr>
          <w:sz w:val="20"/>
          <w:szCs w:val="20"/>
          <w:lang w:val="es-ES"/>
        </w:rPr>
        <w:t xml:space="preserve"> ingresa la </w:t>
      </w:r>
      <w:r w:rsidR="00A125BB" w:rsidRPr="00826548">
        <w:rPr>
          <w:sz w:val="20"/>
          <w:szCs w:val="20"/>
          <w:lang w:val="es-ES"/>
        </w:rPr>
        <w:t>razón</w:t>
      </w:r>
      <w:r w:rsidRPr="00826548">
        <w:rPr>
          <w:sz w:val="20"/>
          <w:szCs w:val="20"/>
          <w:lang w:val="es-ES"/>
        </w:rPr>
        <w:t xml:space="preserve"> social.</w:t>
      </w:r>
    </w:p>
    <w:p w14:paraId="0E1FE1A1" w14:textId="6CE02E0E" w:rsidR="0037538B" w:rsidRPr="00826548" w:rsidRDefault="0037538B" w:rsidP="00946104">
      <w:pPr>
        <w:pStyle w:val="NormalWeb"/>
        <w:numPr>
          <w:ilvl w:val="0"/>
          <w:numId w:val="52"/>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muestra el </w:t>
      </w:r>
      <w:r w:rsidR="00A125BB" w:rsidRPr="00826548">
        <w:rPr>
          <w:sz w:val="20"/>
          <w:szCs w:val="20"/>
          <w:lang w:val="es-ES"/>
        </w:rPr>
        <w:t>botón</w:t>
      </w:r>
      <w:r w:rsidRPr="00826548">
        <w:rPr>
          <w:sz w:val="20"/>
          <w:szCs w:val="20"/>
          <w:lang w:val="es-ES"/>
        </w:rPr>
        <w:t xml:space="preserve"> consultar</w:t>
      </w:r>
    </w:p>
    <w:p w14:paraId="781F9A07" w14:textId="7D49DB5E" w:rsidR="0037538B" w:rsidRPr="00826548" w:rsidRDefault="0037538B" w:rsidP="00946104">
      <w:pPr>
        <w:pStyle w:val="NormalWeb"/>
        <w:numPr>
          <w:ilvl w:val="0"/>
          <w:numId w:val="52"/>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usuario selecciona el </w:t>
      </w:r>
      <w:r w:rsidR="00A125BB" w:rsidRPr="00826548">
        <w:rPr>
          <w:sz w:val="20"/>
          <w:szCs w:val="20"/>
          <w:lang w:val="es-ES"/>
        </w:rPr>
        <w:t>botón</w:t>
      </w:r>
      <w:r w:rsidRPr="00826548">
        <w:rPr>
          <w:sz w:val="20"/>
          <w:szCs w:val="20"/>
          <w:lang w:val="es-ES"/>
        </w:rPr>
        <w:t xml:space="preserve"> consultar</w:t>
      </w:r>
    </w:p>
    <w:p w14:paraId="6F64F5C0" w14:textId="031302C3" w:rsidR="0037538B" w:rsidRPr="00826548" w:rsidRDefault="0037538B" w:rsidP="00946104">
      <w:pPr>
        <w:pStyle w:val="NormalWeb"/>
        <w:numPr>
          <w:ilvl w:val="0"/>
          <w:numId w:val="52"/>
        </w:numPr>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muestra en una ventana emergente con el </w:t>
      </w:r>
      <w:r w:rsidR="00826548" w:rsidRPr="00826548">
        <w:rPr>
          <w:sz w:val="20"/>
          <w:szCs w:val="20"/>
          <w:lang w:val="es-ES"/>
        </w:rPr>
        <w:t>título</w:t>
      </w:r>
      <w:r w:rsidRPr="00826548">
        <w:rPr>
          <w:sz w:val="20"/>
          <w:szCs w:val="20"/>
          <w:lang w:val="es-ES"/>
        </w:rPr>
        <w:t xml:space="preserve"> “</w:t>
      </w:r>
      <w:r w:rsidR="00A125BB" w:rsidRPr="00826548">
        <w:rPr>
          <w:sz w:val="20"/>
          <w:szCs w:val="20"/>
          <w:lang w:val="es-ES"/>
        </w:rPr>
        <w:t>búsqueda</w:t>
      </w:r>
      <w:r w:rsidRPr="00826548">
        <w:rPr>
          <w:sz w:val="20"/>
          <w:szCs w:val="20"/>
          <w:lang w:val="es-ES"/>
        </w:rPr>
        <w:t xml:space="preserve"> por </w:t>
      </w:r>
      <w:r w:rsidR="00826548" w:rsidRPr="00826548">
        <w:rPr>
          <w:sz w:val="20"/>
          <w:szCs w:val="20"/>
          <w:lang w:val="es-ES"/>
        </w:rPr>
        <w:t>razón</w:t>
      </w:r>
      <w:r w:rsidRPr="00826548">
        <w:rPr>
          <w:sz w:val="20"/>
          <w:szCs w:val="20"/>
          <w:lang w:val="es-ES"/>
        </w:rPr>
        <w:t xml:space="preserve"> social” adicional a continuación del </w:t>
      </w:r>
      <w:r w:rsidR="00826548" w:rsidRPr="00826548">
        <w:rPr>
          <w:sz w:val="20"/>
          <w:szCs w:val="20"/>
          <w:lang w:val="es-ES"/>
        </w:rPr>
        <w:t>título</w:t>
      </w:r>
      <w:r w:rsidRPr="00826548">
        <w:rPr>
          <w:sz w:val="20"/>
          <w:szCs w:val="20"/>
          <w:lang w:val="es-ES"/>
        </w:rPr>
        <w:t xml:space="preserve"> se mostrarán las siguientes columnas en base al Nombre ingresado.</w:t>
      </w:r>
    </w:p>
    <w:p w14:paraId="0F34C6A8" w14:textId="77777777" w:rsidR="0037538B" w:rsidRPr="00826548" w:rsidRDefault="0037538B" w:rsidP="00946104">
      <w:pPr>
        <w:pStyle w:val="NormalWeb"/>
        <w:numPr>
          <w:ilvl w:val="1"/>
          <w:numId w:val="52"/>
        </w:numPr>
        <w:spacing w:before="0" w:beforeAutospacing="0" w:after="0" w:afterAutospacing="0" w:line="360" w:lineRule="auto"/>
        <w:ind w:left="1560" w:right="301" w:hanging="284"/>
        <w:jc w:val="both"/>
        <w:rPr>
          <w:noProof/>
          <w:sz w:val="20"/>
          <w:szCs w:val="20"/>
          <w:lang w:val="es-ES"/>
        </w:rPr>
      </w:pPr>
      <w:r w:rsidRPr="00826548">
        <w:rPr>
          <w:noProof/>
          <w:sz w:val="20"/>
          <w:szCs w:val="20"/>
          <w:lang w:val="es-ES"/>
        </w:rPr>
        <w:t>Selección</w:t>
      </w:r>
    </w:p>
    <w:p w14:paraId="76B5D0E7" w14:textId="77777777" w:rsidR="0037538B" w:rsidRPr="00826548" w:rsidRDefault="0037538B" w:rsidP="00946104">
      <w:pPr>
        <w:pStyle w:val="NormalWeb"/>
        <w:numPr>
          <w:ilvl w:val="1"/>
          <w:numId w:val="52"/>
        </w:numPr>
        <w:spacing w:before="0" w:beforeAutospacing="0" w:after="0" w:afterAutospacing="0" w:line="360" w:lineRule="auto"/>
        <w:ind w:left="1560" w:right="301" w:hanging="284"/>
        <w:jc w:val="both"/>
        <w:rPr>
          <w:noProof/>
          <w:sz w:val="20"/>
          <w:szCs w:val="20"/>
          <w:lang w:val="es-ES"/>
        </w:rPr>
      </w:pPr>
      <w:r w:rsidRPr="00826548">
        <w:rPr>
          <w:noProof/>
          <w:sz w:val="20"/>
          <w:szCs w:val="20"/>
          <w:lang w:val="es-ES"/>
        </w:rPr>
        <w:t>CUI</w:t>
      </w:r>
    </w:p>
    <w:p w14:paraId="381C1EC3" w14:textId="77777777" w:rsidR="0037538B" w:rsidRPr="00826548" w:rsidRDefault="0037538B" w:rsidP="00946104">
      <w:pPr>
        <w:pStyle w:val="NormalWeb"/>
        <w:numPr>
          <w:ilvl w:val="1"/>
          <w:numId w:val="52"/>
        </w:numPr>
        <w:spacing w:before="0" w:beforeAutospacing="0" w:after="0" w:afterAutospacing="0" w:line="360" w:lineRule="auto"/>
        <w:ind w:left="1560" w:right="301" w:hanging="284"/>
        <w:jc w:val="both"/>
        <w:rPr>
          <w:noProof/>
          <w:sz w:val="20"/>
          <w:szCs w:val="20"/>
          <w:lang w:val="es-ES"/>
        </w:rPr>
      </w:pPr>
      <w:r w:rsidRPr="00826548">
        <w:rPr>
          <w:noProof/>
          <w:sz w:val="20"/>
          <w:szCs w:val="20"/>
          <w:lang w:val="es-ES"/>
        </w:rPr>
        <w:t>NIT</w:t>
      </w:r>
    </w:p>
    <w:p w14:paraId="29D4E799" w14:textId="77777777" w:rsidR="0037538B" w:rsidRPr="00826548" w:rsidRDefault="0037538B" w:rsidP="00946104">
      <w:pPr>
        <w:pStyle w:val="NormalWeb"/>
        <w:numPr>
          <w:ilvl w:val="1"/>
          <w:numId w:val="52"/>
        </w:numPr>
        <w:spacing w:before="0" w:beforeAutospacing="0" w:after="0" w:afterAutospacing="0" w:line="360" w:lineRule="auto"/>
        <w:ind w:left="1560" w:right="301" w:hanging="284"/>
        <w:jc w:val="both"/>
        <w:rPr>
          <w:noProof/>
          <w:sz w:val="20"/>
          <w:szCs w:val="20"/>
          <w:lang w:val="es-ES"/>
        </w:rPr>
      </w:pPr>
      <w:r w:rsidRPr="00826548">
        <w:rPr>
          <w:noProof/>
          <w:sz w:val="20"/>
          <w:szCs w:val="20"/>
          <w:lang w:val="es-ES"/>
        </w:rPr>
        <w:t>Nombre</w:t>
      </w:r>
    </w:p>
    <w:p w14:paraId="67C59A5E" w14:textId="77777777" w:rsidR="0037538B" w:rsidRPr="00826548" w:rsidRDefault="0037538B" w:rsidP="00946104">
      <w:pPr>
        <w:pStyle w:val="NormalWeb"/>
        <w:numPr>
          <w:ilvl w:val="0"/>
          <w:numId w:val="52"/>
        </w:numPr>
        <w:spacing w:before="0" w:beforeAutospacing="0" w:after="0" w:afterAutospacing="0" w:line="360" w:lineRule="auto"/>
        <w:ind w:left="993" w:right="301" w:hanging="284"/>
        <w:jc w:val="both"/>
        <w:rPr>
          <w:sz w:val="20"/>
          <w:szCs w:val="20"/>
          <w:lang w:val="es-ES"/>
        </w:rPr>
      </w:pPr>
      <w:r w:rsidRPr="00826548">
        <w:rPr>
          <w:sz w:val="20"/>
          <w:szCs w:val="20"/>
          <w:lang w:val="es-ES"/>
        </w:rPr>
        <w:t>El usuario selecciona el contribuyente a buscar</w:t>
      </w:r>
    </w:p>
    <w:p w14:paraId="22BFF46C" w14:textId="31794BCA" w:rsidR="0037538B" w:rsidRPr="00826548" w:rsidRDefault="0037538B" w:rsidP="00946104">
      <w:pPr>
        <w:pStyle w:val="NormalWeb"/>
        <w:numPr>
          <w:ilvl w:val="0"/>
          <w:numId w:val="52"/>
        </w:numPr>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usuario selecciona el </w:t>
      </w:r>
      <w:r w:rsidR="00A125BB" w:rsidRPr="00826548">
        <w:rPr>
          <w:sz w:val="20"/>
          <w:szCs w:val="20"/>
          <w:lang w:val="es-ES"/>
        </w:rPr>
        <w:t>botón</w:t>
      </w:r>
      <w:r w:rsidRPr="00826548">
        <w:rPr>
          <w:sz w:val="20"/>
          <w:szCs w:val="20"/>
          <w:lang w:val="es-ES"/>
        </w:rPr>
        <w:t xml:space="preserve"> Agregar</w:t>
      </w:r>
    </w:p>
    <w:p w14:paraId="391098C5" w14:textId="380338C1" w:rsidR="0037538B" w:rsidRPr="00826548" w:rsidRDefault="0037538B" w:rsidP="00946104">
      <w:pPr>
        <w:pStyle w:val="NormalWeb"/>
        <w:numPr>
          <w:ilvl w:val="0"/>
          <w:numId w:val="52"/>
        </w:numPr>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campo del nit se tendrá que llenar </w:t>
      </w:r>
      <w:r w:rsidR="00A125BB" w:rsidRPr="00826548">
        <w:rPr>
          <w:sz w:val="20"/>
          <w:szCs w:val="20"/>
          <w:lang w:val="es-ES"/>
        </w:rPr>
        <w:t>automáticamente</w:t>
      </w:r>
      <w:r w:rsidRPr="00826548">
        <w:rPr>
          <w:sz w:val="20"/>
          <w:szCs w:val="20"/>
          <w:lang w:val="es-ES"/>
        </w:rPr>
        <w:t xml:space="preserve"> con la selección </w:t>
      </w:r>
    </w:p>
    <w:p w14:paraId="4CC1869F" w14:textId="77777777" w:rsidR="0037538B" w:rsidRPr="00826548" w:rsidRDefault="0037538B" w:rsidP="00946104">
      <w:pPr>
        <w:pStyle w:val="NormalWeb"/>
        <w:numPr>
          <w:ilvl w:val="0"/>
          <w:numId w:val="52"/>
        </w:numPr>
        <w:spacing w:before="0" w:beforeAutospacing="0" w:after="0" w:afterAutospacing="0" w:line="360" w:lineRule="auto"/>
        <w:ind w:left="993" w:right="301" w:hanging="284"/>
        <w:jc w:val="both"/>
        <w:rPr>
          <w:sz w:val="20"/>
          <w:szCs w:val="20"/>
          <w:lang w:val="es-ES"/>
        </w:rPr>
      </w:pPr>
      <w:r w:rsidRPr="00826548">
        <w:rPr>
          <w:sz w:val="20"/>
          <w:szCs w:val="20"/>
          <w:lang w:val="es-ES"/>
        </w:rPr>
        <w:t>El sistema regresa al paso 3.3.6</w:t>
      </w:r>
    </w:p>
    <w:p w14:paraId="37565F6C" w14:textId="77777777" w:rsidR="0037538B" w:rsidRPr="00826548" w:rsidRDefault="0037538B" w:rsidP="0037538B">
      <w:pPr>
        <w:pStyle w:val="NormalWeb"/>
        <w:tabs>
          <w:tab w:val="left" w:pos="993"/>
        </w:tabs>
        <w:spacing w:before="0" w:beforeAutospacing="0" w:after="0" w:afterAutospacing="0" w:line="360" w:lineRule="auto"/>
        <w:ind w:left="644"/>
        <w:jc w:val="both"/>
        <w:rPr>
          <w:sz w:val="20"/>
          <w:szCs w:val="20"/>
          <w:lang w:val="es-ES"/>
        </w:rPr>
      </w:pPr>
    </w:p>
    <w:p w14:paraId="07978E06"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b/>
          <w:sz w:val="20"/>
          <w:szCs w:val="20"/>
          <w:lang w:val="es-ES"/>
        </w:rPr>
      </w:pPr>
      <w:r w:rsidRPr="00826548">
        <w:rPr>
          <w:b/>
          <w:sz w:val="20"/>
          <w:szCs w:val="20"/>
          <w:lang w:val="es-ES"/>
        </w:rPr>
        <w:t>[FA07]</w:t>
      </w:r>
      <w:r w:rsidRPr="00826548">
        <w:rPr>
          <w:sz w:val="20"/>
          <w:szCs w:val="20"/>
          <w:lang w:val="es-ES"/>
        </w:rPr>
        <w:t xml:space="preserve"> El sistema verifica que el NIT ingresado es inválido</w:t>
      </w:r>
    </w:p>
    <w:p w14:paraId="5C304336" w14:textId="77777777" w:rsidR="0037538B" w:rsidRPr="00826548" w:rsidRDefault="0037538B" w:rsidP="00946104">
      <w:pPr>
        <w:pStyle w:val="NormalWeb"/>
        <w:numPr>
          <w:ilvl w:val="0"/>
          <w:numId w:val="49"/>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lastRenderedPageBreak/>
        <w:t>El sistema muestra el siguiente mensaje de error: El nit ingresado es invalido.</w:t>
      </w:r>
    </w:p>
    <w:p w14:paraId="428F4FF3" w14:textId="77777777" w:rsidR="0037538B" w:rsidRPr="00826548" w:rsidRDefault="0037538B" w:rsidP="00946104">
      <w:pPr>
        <w:pStyle w:val="NormalWeb"/>
        <w:numPr>
          <w:ilvl w:val="0"/>
          <w:numId w:val="49"/>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El sistema regresa al paso 3.3.</w:t>
      </w:r>
    </w:p>
    <w:p w14:paraId="0EFAF53F" w14:textId="77777777" w:rsidR="0037538B" w:rsidRPr="00826548" w:rsidRDefault="0037538B" w:rsidP="0037538B">
      <w:pPr>
        <w:pStyle w:val="NormalWeb"/>
        <w:tabs>
          <w:tab w:val="left" w:pos="993"/>
        </w:tabs>
        <w:spacing w:before="0" w:beforeAutospacing="0" w:after="0" w:afterAutospacing="0" w:line="360" w:lineRule="auto"/>
        <w:ind w:left="644"/>
        <w:jc w:val="both"/>
        <w:rPr>
          <w:sz w:val="20"/>
          <w:szCs w:val="20"/>
          <w:lang w:val="es-ES"/>
        </w:rPr>
      </w:pPr>
    </w:p>
    <w:p w14:paraId="4C9F2ECE"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b/>
          <w:sz w:val="20"/>
          <w:szCs w:val="20"/>
          <w:lang w:val="es-ES"/>
        </w:rPr>
      </w:pPr>
      <w:r w:rsidRPr="00826548">
        <w:rPr>
          <w:b/>
          <w:sz w:val="20"/>
          <w:szCs w:val="20"/>
          <w:lang w:val="es-ES"/>
        </w:rPr>
        <w:t>[FA08]</w:t>
      </w:r>
      <w:r w:rsidRPr="00826548">
        <w:rPr>
          <w:sz w:val="20"/>
          <w:szCs w:val="20"/>
          <w:lang w:val="es-ES"/>
        </w:rPr>
        <w:t xml:space="preserve"> El sistema verifica que el CUI ingresado no está registrado en SAT</w:t>
      </w:r>
    </w:p>
    <w:p w14:paraId="11D3622A" w14:textId="2143F44D" w:rsidR="0037538B" w:rsidRPr="00826548" w:rsidRDefault="0037538B" w:rsidP="00946104">
      <w:pPr>
        <w:pStyle w:val="NormalWeb"/>
        <w:numPr>
          <w:ilvl w:val="0"/>
          <w:numId w:val="64"/>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muestra el siguiente mensaje de error: El CUI ingresado es invalido o no </w:t>
      </w:r>
      <w:r w:rsidR="00826548" w:rsidRPr="00826548">
        <w:rPr>
          <w:sz w:val="20"/>
          <w:szCs w:val="20"/>
          <w:lang w:val="es-ES"/>
        </w:rPr>
        <w:t>está</w:t>
      </w:r>
      <w:r w:rsidRPr="00826548">
        <w:rPr>
          <w:sz w:val="20"/>
          <w:szCs w:val="20"/>
          <w:lang w:val="es-ES"/>
        </w:rPr>
        <w:t xml:space="preserve"> registrado en SAT.</w:t>
      </w:r>
    </w:p>
    <w:p w14:paraId="7569AA1D" w14:textId="77777777" w:rsidR="0037538B" w:rsidRPr="00826548" w:rsidRDefault="0037538B" w:rsidP="00946104">
      <w:pPr>
        <w:pStyle w:val="NormalWeb"/>
        <w:numPr>
          <w:ilvl w:val="0"/>
          <w:numId w:val="64"/>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El sistema regresa al paso 3.3.</w:t>
      </w:r>
    </w:p>
    <w:p w14:paraId="71B017F6" w14:textId="77777777" w:rsidR="0037538B" w:rsidRPr="00826548" w:rsidRDefault="0037538B" w:rsidP="0037538B">
      <w:pPr>
        <w:pStyle w:val="NormalWeb"/>
        <w:tabs>
          <w:tab w:val="left" w:pos="993"/>
        </w:tabs>
        <w:spacing w:before="0" w:beforeAutospacing="0" w:after="0" w:afterAutospacing="0" w:line="360" w:lineRule="auto"/>
        <w:ind w:left="644"/>
        <w:jc w:val="both"/>
        <w:rPr>
          <w:sz w:val="20"/>
          <w:szCs w:val="20"/>
          <w:lang w:val="es-ES"/>
        </w:rPr>
      </w:pPr>
    </w:p>
    <w:p w14:paraId="0B943B45"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b/>
          <w:sz w:val="20"/>
          <w:szCs w:val="20"/>
          <w:lang w:val="es-ES"/>
        </w:rPr>
      </w:pPr>
      <w:r w:rsidRPr="00826548">
        <w:rPr>
          <w:b/>
          <w:sz w:val="20"/>
          <w:szCs w:val="20"/>
          <w:lang w:val="es-ES"/>
        </w:rPr>
        <w:t>[FA09]</w:t>
      </w:r>
      <w:r w:rsidRPr="00826548">
        <w:rPr>
          <w:sz w:val="20"/>
          <w:szCs w:val="20"/>
          <w:lang w:val="es-ES"/>
        </w:rPr>
        <w:t xml:space="preserve"> El sistema almacena la placa del vehículo</w:t>
      </w:r>
    </w:p>
    <w:p w14:paraId="50B28621" w14:textId="66803489" w:rsidR="0037538B" w:rsidRPr="00826548" w:rsidRDefault="0037538B" w:rsidP="00946104">
      <w:pPr>
        <w:pStyle w:val="NormalWeb"/>
        <w:numPr>
          <w:ilvl w:val="0"/>
          <w:numId w:val="54"/>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almacena la placa del </w:t>
      </w:r>
      <w:r w:rsidR="00A125BB" w:rsidRPr="00826548">
        <w:rPr>
          <w:sz w:val="20"/>
          <w:szCs w:val="20"/>
          <w:lang w:val="es-ES"/>
        </w:rPr>
        <w:t>vehículo</w:t>
      </w:r>
      <w:r w:rsidRPr="00826548">
        <w:rPr>
          <w:sz w:val="20"/>
          <w:szCs w:val="20"/>
          <w:lang w:val="es-ES"/>
        </w:rPr>
        <w:t xml:space="preserve"> sobre el cual se </w:t>
      </w:r>
      <w:r w:rsidR="00826548" w:rsidRPr="00826548">
        <w:rPr>
          <w:sz w:val="20"/>
          <w:szCs w:val="20"/>
          <w:lang w:val="es-ES"/>
        </w:rPr>
        <w:t>realizó</w:t>
      </w:r>
      <w:r w:rsidRPr="00826548">
        <w:rPr>
          <w:sz w:val="20"/>
          <w:szCs w:val="20"/>
          <w:lang w:val="es-ES"/>
        </w:rPr>
        <w:t xml:space="preserve"> la </w:t>
      </w:r>
      <w:r w:rsidR="00A125BB" w:rsidRPr="00826548">
        <w:rPr>
          <w:sz w:val="20"/>
          <w:szCs w:val="20"/>
          <w:lang w:val="es-ES"/>
        </w:rPr>
        <w:t>búsqueda</w:t>
      </w:r>
      <w:r w:rsidRPr="00826548">
        <w:rPr>
          <w:sz w:val="20"/>
          <w:szCs w:val="20"/>
          <w:lang w:val="es-ES"/>
        </w:rPr>
        <w:t>.</w:t>
      </w:r>
    </w:p>
    <w:p w14:paraId="6BD08570" w14:textId="77777777" w:rsidR="0037538B" w:rsidRPr="00826548" w:rsidRDefault="0037538B" w:rsidP="00946104">
      <w:pPr>
        <w:pStyle w:val="NormalWeb"/>
        <w:numPr>
          <w:ilvl w:val="0"/>
          <w:numId w:val="54"/>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El sistema retorna al punto 3.3.19</w:t>
      </w:r>
    </w:p>
    <w:p w14:paraId="399C17A5" w14:textId="77777777" w:rsidR="0037538B" w:rsidRPr="00826548" w:rsidRDefault="0037538B" w:rsidP="0037538B">
      <w:pPr>
        <w:pStyle w:val="NormalWeb"/>
        <w:tabs>
          <w:tab w:val="left" w:pos="993"/>
        </w:tabs>
        <w:spacing w:before="0" w:beforeAutospacing="0" w:after="0" w:afterAutospacing="0" w:line="360" w:lineRule="auto"/>
        <w:ind w:left="644"/>
        <w:jc w:val="both"/>
        <w:rPr>
          <w:sz w:val="20"/>
          <w:szCs w:val="20"/>
          <w:lang w:val="es-ES"/>
        </w:rPr>
      </w:pPr>
    </w:p>
    <w:p w14:paraId="3443D575"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b/>
          <w:sz w:val="20"/>
          <w:szCs w:val="20"/>
          <w:lang w:val="es-ES"/>
        </w:rPr>
      </w:pPr>
      <w:r w:rsidRPr="00826548">
        <w:rPr>
          <w:b/>
          <w:sz w:val="20"/>
          <w:szCs w:val="20"/>
          <w:lang w:val="es-ES"/>
        </w:rPr>
        <w:t>[FA10]</w:t>
      </w:r>
      <w:r w:rsidRPr="00826548">
        <w:rPr>
          <w:sz w:val="20"/>
          <w:szCs w:val="20"/>
          <w:lang w:val="es-ES"/>
        </w:rPr>
        <w:t xml:space="preserve"> El sistema almacena el NIT del contador</w:t>
      </w:r>
    </w:p>
    <w:p w14:paraId="2960AC0B" w14:textId="5A0488D5" w:rsidR="0037538B" w:rsidRPr="00826548" w:rsidRDefault="0037538B" w:rsidP="00946104">
      <w:pPr>
        <w:pStyle w:val="NormalWeb"/>
        <w:numPr>
          <w:ilvl w:val="0"/>
          <w:numId w:val="55"/>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almacena la el NIT contador sobre el cual se </w:t>
      </w:r>
      <w:r w:rsidR="00826548" w:rsidRPr="00826548">
        <w:rPr>
          <w:sz w:val="20"/>
          <w:szCs w:val="20"/>
          <w:lang w:val="es-ES"/>
        </w:rPr>
        <w:t>realizó</w:t>
      </w:r>
      <w:r w:rsidRPr="00826548">
        <w:rPr>
          <w:sz w:val="20"/>
          <w:szCs w:val="20"/>
          <w:lang w:val="es-ES"/>
        </w:rPr>
        <w:t xml:space="preserve"> la </w:t>
      </w:r>
      <w:r w:rsidR="00A125BB" w:rsidRPr="00826548">
        <w:rPr>
          <w:sz w:val="20"/>
          <w:szCs w:val="20"/>
          <w:lang w:val="es-ES"/>
        </w:rPr>
        <w:t>búsqueda</w:t>
      </w:r>
      <w:r w:rsidRPr="00826548">
        <w:rPr>
          <w:sz w:val="20"/>
          <w:szCs w:val="20"/>
          <w:lang w:val="es-ES"/>
        </w:rPr>
        <w:t>.</w:t>
      </w:r>
    </w:p>
    <w:p w14:paraId="7CB4E0DC" w14:textId="77777777" w:rsidR="0037538B" w:rsidRPr="00826548" w:rsidRDefault="0037538B" w:rsidP="00946104">
      <w:pPr>
        <w:pStyle w:val="NormalWeb"/>
        <w:numPr>
          <w:ilvl w:val="0"/>
          <w:numId w:val="55"/>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El sistema retorna al punto 3.3.19</w:t>
      </w:r>
    </w:p>
    <w:p w14:paraId="422340F9" w14:textId="77777777" w:rsidR="0037538B" w:rsidRPr="00826548" w:rsidRDefault="0037538B" w:rsidP="0037538B">
      <w:pPr>
        <w:pStyle w:val="NormalWeb"/>
        <w:tabs>
          <w:tab w:val="left" w:pos="993"/>
        </w:tabs>
        <w:spacing w:before="0" w:beforeAutospacing="0" w:after="0" w:afterAutospacing="0" w:line="360" w:lineRule="auto"/>
        <w:ind w:left="644"/>
        <w:jc w:val="both"/>
        <w:rPr>
          <w:sz w:val="20"/>
          <w:szCs w:val="20"/>
          <w:lang w:val="es-ES"/>
        </w:rPr>
      </w:pPr>
    </w:p>
    <w:p w14:paraId="5D805D68"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b/>
          <w:sz w:val="20"/>
          <w:szCs w:val="20"/>
          <w:lang w:val="es-ES"/>
        </w:rPr>
      </w:pPr>
      <w:r w:rsidRPr="00826548">
        <w:rPr>
          <w:b/>
          <w:sz w:val="20"/>
          <w:szCs w:val="20"/>
          <w:lang w:val="es-ES"/>
        </w:rPr>
        <w:t>[FA11]</w:t>
      </w:r>
      <w:r w:rsidRPr="00826548">
        <w:rPr>
          <w:sz w:val="20"/>
          <w:szCs w:val="20"/>
          <w:lang w:val="es-ES"/>
        </w:rPr>
        <w:t xml:space="preserve"> El sistema almacena la el NIT del Representante legal.</w:t>
      </w:r>
    </w:p>
    <w:p w14:paraId="208C4D87" w14:textId="1D5CB137" w:rsidR="0037538B" w:rsidRPr="00826548" w:rsidRDefault="0037538B" w:rsidP="00946104">
      <w:pPr>
        <w:pStyle w:val="NormalWeb"/>
        <w:numPr>
          <w:ilvl w:val="0"/>
          <w:numId w:val="56"/>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 xml:space="preserve">El sistema almacena el NIT del Representante Legal sobre el cual se </w:t>
      </w:r>
      <w:r w:rsidR="00826548" w:rsidRPr="00826548">
        <w:rPr>
          <w:sz w:val="20"/>
          <w:szCs w:val="20"/>
          <w:lang w:val="es-ES"/>
        </w:rPr>
        <w:t>realizó</w:t>
      </w:r>
      <w:r w:rsidRPr="00826548">
        <w:rPr>
          <w:sz w:val="20"/>
          <w:szCs w:val="20"/>
          <w:lang w:val="es-ES"/>
        </w:rPr>
        <w:t xml:space="preserve"> la </w:t>
      </w:r>
      <w:r w:rsidR="00A125BB" w:rsidRPr="00826548">
        <w:rPr>
          <w:sz w:val="20"/>
          <w:szCs w:val="20"/>
          <w:lang w:val="es-ES"/>
        </w:rPr>
        <w:t>búsqueda</w:t>
      </w:r>
      <w:r w:rsidRPr="00826548">
        <w:rPr>
          <w:sz w:val="20"/>
          <w:szCs w:val="20"/>
          <w:lang w:val="es-ES"/>
        </w:rPr>
        <w:t>.</w:t>
      </w:r>
    </w:p>
    <w:p w14:paraId="4186F95A" w14:textId="77777777" w:rsidR="0037538B" w:rsidRPr="00826548" w:rsidRDefault="0037538B" w:rsidP="00946104">
      <w:pPr>
        <w:pStyle w:val="NormalWeb"/>
        <w:numPr>
          <w:ilvl w:val="0"/>
          <w:numId w:val="56"/>
        </w:numPr>
        <w:tabs>
          <w:tab w:val="left" w:pos="993"/>
        </w:tabs>
        <w:spacing w:before="0" w:beforeAutospacing="0" w:after="0" w:afterAutospacing="0" w:line="360" w:lineRule="auto"/>
        <w:ind w:left="993" w:right="301" w:hanging="284"/>
        <w:jc w:val="both"/>
        <w:rPr>
          <w:sz w:val="20"/>
          <w:szCs w:val="20"/>
          <w:lang w:val="es-ES"/>
        </w:rPr>
      </w:pPr>
      <w:r w:rsidRPr="00826548">
        <w:rPr>
          <w:sz w:val="20"/>
          <w:szCs w:val="20"/>
          <w:lang w:val="es-ES"/>
        </w:rPr>
        <w:t>El sistema retorna al punto 3.3.19</w:t>
      </w:r>
    </w:p>
    <w:p w14:paraId="7218CC35" w14:textId="77777777" w:rsidR="0037538B" w:rsidRPr="00826548" w:rsidRDefault="0037538B" w:rsidP="0037538B">
      <w:pPr>
        <w:pStyle w:val="NormalWeb"/>
        <w:tabs>
          <w:tab w:val="left" w:pos="426"/>
          <w:tab w:val="left" w:pos="993"/>
        </w:tabs>
        <w:spacing w:before="0" w:beforeAutospacing="0" w:after="0" w:afterAutospacing="0" w:line="360" w:lineRule="auto"/>
        <w:ind w:right="300"/>
        <w:jc w:val="both"/>
        <w:rPr>
          <w:color w:val="000000" w:themeColor="text1"/>
          <w:sz w:val="20"/>
          <w:szCs w:val="20"/>
          <w:lang w:val="es-ES"/>
        </w:rPr>
      </w:pPr>
    </w:p>
    <w:p w14:paraId="3C5EF747" w14:textId="77777777" w:rsidR="0037538B" w:rsidRPr="00826548" w:rsidRDefault="0037538B" w:rsidP="00946104">
      <w:pPr>
        <w:pStyle w:val="NormalWeb"/>
        <w:numPr>
          <w:ilvl w:val="1"/>
          <w:numId w:val="47"/>
        </w:numPr>
        <w:spacing w:after="0" w:afterAutospacing="0"/>
        <w:ind w:right="300"/>
        <w:contextualSpacing/>
        <w:rPr>
          <w:b/>
          <w:bCs/>
          <w:sz w:val="27"/>
          <w:szCs w:val="27"/>
          <w:lang w:val="es-ES"/>
        </w:rPr>
      </w:pPr>
      <w:r w:rsidRPr="00826548">
        <w:rPr>
          <w:b/>
          <w:bCs/>
          <w:sz w:val="27"/>
          <w:szCs w:val="27"/>
          <w:lang w:val="es-ES"/>
        </w:rPr>
        <w:t>Postcondiciones</w:t>
      </w:r>
    </w:p>
    <w:p w14:paraId="22413989" w14:textId="77777777" w:rsidR="0037538B" w:rsidRPr="00826548" w:rsidRDefault="0037538B" w:rsidP="0037538B">
      <w:pPr>
        <w:pStyle w:val="NormalWeb"/>
        <w:spacing w:after="0" w:afterAutospacing="0"/>
        <w:ind w:left="792" w:right="300"/>
        <w:contextualSpacing/>
        <w:rPr>
          <w:b/>
          <w:bCs/>
          <w:sz w:val="27"/>
          <w:szCs w:val="27"/>
          <w:lang w:val="es-ES"/>
        </w:rPr>
      </w:pPr>
    </w:p>
    <w:p w14:paraId="3B48EEF9" w14:textId="70F103D3" w:rsidR="0037538B" w:rsidRPr="00826548" w:rsidRDefault="0037538B" w:rsidP="00946104">
      <w:pPr>
        <w:pStyle w:val="NormalWeb"/>
        <w:numPr>
          <w:ilvl w:val="2"/>
          <w:numId w:val="47"/>
        </w:numPr>
        <w:spacing w:after="0" w:afterAutospacing="0" w:line="360" w:lineRule="auto"/>
        <w:ind w:left="1418" w:right="300" w:hanging="698"/>
        <w:contextualSpacing/>
        <w:jc w:val="both"/>
        <w:rPr>
          <w:bCs/>
          <w:sz w:val="20"/>
          <w:szCs w:val="20"/>
          <w:lang w:val="es-ES"/>
        </w:rPr>
      </w:pPr>
      <w:r w:rsidRPr="00826548">
        <w:rPr>
          <w:bCs/>
          <w:sz w:val="20"/>
          <w:szCs w:val="20"/>
          <w:lang w:val="es-ES"/>
        </w:rPr>
        <w:t>Se habrá iniciado una</w:t>
      </w:r>
      <w:r w:rsidR="0002131E" w:rsidRPr="00826548">
        <w:rPr>
          <w:bCs/>
          <w:sz w:val="20"/>
          <w:szCs w:val="20"/>
          <w:lang w:val="es-ES"/>
        </w:rPr>
        <w:t xml:space="preserve"> nueva solicitud de oficio</w:t>
      </w:r>
    </w:p>
    <w:p w14:paraId="780494C1" w14:textId="77777777" w:rsidR="0037538B" w:rsidRPr="00826548" w:rsidRDefault="0037538B" w:rsidP="0037538B">
      <w:pPr>
        <w:pStyle w:val="NormalWeb"/>
        <w:spacing w:before="0" w:beforeAutospacing="0" w:after="0" w:afterAutospacing="0"/>
        <w:ind w:left="357"/>
        <w:jc w:val="both"/>
        <w:rPr>
          <w:sz w:val="20"/>
          <w:szCs w:val="20"/>
          <w:lang w:val="es-ES"/>
        </w:rPr>
      </w:pPr>
    </w:p>
    <w:p w14:paraId="62CBA932" w14:textId="77777777" w:rsidR="0037538B" w:rsidRPr="00826548" w:rsidRDefault="0037538B" w:rsidP="00946104">
      <w:pPr>
        <w:pStyle w:val="NormalWeb"/>
        <w:numPr>
          <w:ilvl w:val="0"/>
          <w:numId w:val="47"/>
        </w:numPr>
        <w:spacing w:before="0" w:beforeAutospacing="0" w:after="0" w:afterAutospacing="0" w:line="360" w:lineRule="auto"/>
        <w:ind w:left="300" w:right="300"/>
        <w:rPr>
          <w:b/>
          <w:bCs/>
          <w:sz w:val="27"/>
          <w:szCs w:val="27"/>
          <w:lang w:val="es-ES"/>
        </w:rPr>
      </w:pPr>
      <w:r w:rsidRPr="00826548">
        <w:rPr>
          <w:b/>
          <w:bCs/>
          <w:sz w:val="27"/>
          <w:szCs w:val="27"/>
          <w:lang w:val="es-ES"/>
        </w:rPr>
        <w:t>Requerimientos suplementarios o no funcionales</w:t>
      </w:r>
    </w:p>
    <w:p w14:paraId="3A26D162" w14:textId="701EC8C6" w:rsidR="0037538B" w:rsidRPr="00826548" w:rsidRDefault="0037538B" w:rsidP="0037538B">
      <w:pPr>
        <w:pStyle w:val="NormalWeb"/>
        <w:spacing w:before="0" w:beforeAutospacing="0" w:after="0" w:afterAutospacing="0"/>
        <w:ind w:left="357"/>
        <w:jc w:val="both"/>
        <w:rPr>
          <w:sz w:val="20"/>
          <w:szCs w:val="20"/>
          <w:lang w:val="es-ES"/>
        </w:rPr>
      </w:pPr>
      <w:r w:rsidRPr="00826548">
        <w:rPr>
          <w:sz w:val="20"/>
          <w:szCs w:val="20"/>
          <w:lang w:val="es-ES"/>
        </w:rPr>
        <w:t xml:space="preserve">Aplicar Caso de Uso </w:t>
      </w:r>
      <w:r w:rsidR="0002131E" w:rsidRPr="00826548">
        <w:rPr>
          <w:sz w:val="20"/>
          <w:szCs w:val="20"/>
          <w:lang w:val="es-ES"/>
        </w:rPr>
        <w:t>estándares</w:t>
      </w:r>
      <w:r w:rsidRPr="00826548">
        <w:rPr>
          <w:sz w:val="20"/>
          <w:szCs w:val="20"/>
          <w:lang w:val="es-ES"/>
        </w:rPr>
        <w:t xml:space="preserve"> WEB</w:t>
      </w:r>
    </w:p>
    <w:p w14:paraId="7E3B7DDB" w14:textId="77777777" w:rsidR="0037538B" w:rsidRPr="00826548" w:rsidRDefault="0037538B" w:rsidP="0037538B">
      <w:pPr>
        <w:pStyle w:val="NormalWeb"/>
        <w:spacing w:before="0" w:beforeAutospacing="0" w:after="0" w:afterAutospacing="0"/>
        <w:jc w:val="both"/>
        <w:rPr>
          <w:sz w:val="20"/>
          <w:szCs w:val="20"/>
          <w:lang w:val="es-ES"/>
        </w:rPr>
      </w:pPr>
    </w:p>
    <w:p w14:paraId="4B5831EB" w14:textId="77777777" w:rsidR="0037538B" w:rsidRPr="00826548" w:rsidRDefault="0037538B" w:rsidP="00946104">
      <w:pPr>
        <w:pStyle w:val="NormalWeb"/>
        <w:numPr>
          <w:ilvl w:val="0"/>
          <w:numId w:val="47"/>
        </w:numPr>
        <w:spacing w:before="0" w:beforeAutospacing="0" w:after="0" w:afterAutospacing="0" w:line="360" w:lineRule="auto"/>
        <w:ind w:left="300" w:right="300"/>
        <w:rPr>
          <w:lang w:val="es-ES"/>
        </w:rPr>
      </w:pPr>
      <w:r w:rsidRPr="00826548">
        <w:rPr>
          <w:b/>
          <w:bCs/>
          <w:sz w:val="27"/>
          <w:szCs w:val="27"/>
          <w:lang w:val="es-ES"/>
        </w:rPr>
        <w:t>Anexos</w:t>
      </w:r>
    </w:p>
    <w:p w14:paraId="117FEBDA" w14:textId="77777777" w:rsidR="0037538B" w:rsidRPr="00826548" w:rsidRDefault="0037538B" w:rsidP="0037538B">
      <w:pPr>
        <w:pStyle w:val="NormalWeb"/>
        <w:spacing w:before="0" w:beforeAutospacing="0" w:after="0" w:afterAutospacing="0" w:line="360" w:lineRule="auto"/>
        <w:ind w:left="-60" w:right="300"/>
        <w:rPr>
          <w:lang w:val="es-ES"/>
        </w:rPr>
      </w:pPr>
      <w:r w:rsidRPr="00826548">
        <w:rPr>
          <w:lang w:val="es-ES"/>
        </w:rPr>
        <w:t>N/A</w:t>
      </w:r>
    </w:p>
    <w:p w14:paraId="7387B7C0" w14:textId="77777777" w:rsidR="0037538B" w:rsidRPr="00826548" w:rsidRDefault="0037538B" w:rsidP="0037538B">
      <w:pPr>
        <w:rPr>
          <w:rFonts w:cs="Times New Roman"/>
          <w:lang w:val="es-ES"/>
        </w:rPr>
      </w:pPr>
    </w:p>
    <w:p w14:paraId="38A12B60" w14:textId="77777777" w:rsidR="0037538B" w:rsidRPr="00826548" w:rsidRDefault="0037538B" w:rsidP="0037538B">
      <w:pPr>
        <w:rPr>
          <w:rFonts w:cs="Times New Roman"/>
          <w:lang w:val="es-ES"/>
        </w:rPr>
      </w:pPr>
    </w:p>
    <w:p w14:paraId="1A09C7A3" w14:textId="77777777" w:rsidR="0037538B" w:rsidRPr="00826548" w:rsidRDefault="0037538B" w:rsidP="0037538B">
      <w:pPr>
        <w:rPr>
          <w:rFonts w:cs="Times New Roman"/>
          <w:lang w:val="es-ES"/>
        </w:rPr>
      </w:pPr>
    </w:p>
    <w:p w14:paraId="043C6FD1" w14:textId="77777777" w:rsidR="0037538B" w:rsidRPr="00826548" w:rsidRDefault="0037538B" w:rsidP="0037538B">
      <w:pPr>
        <w:rPr>
          <w:rFonts w:cs="Times New Roman"/>
          <w:lang w:val="es-ES"/>
        </w:rPr>
      </w:pPr>
    </w:p>
    <w:p w14:paraId="1D9A4FDD" w14:textId="77777777" w:rsidR="0037538B" w:rsidRPr="00826548" w:rsidRDefault="0037538B" w:rsidP="0037538B">
      <w:pPr>
        <w:rPr>
          <w:rFonts w:cs="Times New Roman"/>
          <w:lang w:val="es-ES"/>
        </w:rPr>
      </w:pPr>
    </w:p>
    <w:p w14:paraId="43F687D5" w14:textId="77777777" w:rsidR="0037538B" w:rsidRPr="00826548" w:rsidRDefault="0037538B" w:rsidP="0037538B">
      <w:pPr>
        <w:spacing w:line="240" w:lineRule="auto"/>
        <w:ind w:left="708" w:hanging="708"/>
        <w:jc w:val="center"/>
        <w:rPr>
          <w:rFonts w:cs="Times New Roman"/>
          <w:b/>
          <w:sz w:val="72"/>
          <w:szCs w:val="72"/>
          <w:lang w:val="es-ES"/>
        </w:rPr>
      </w:pPr>
      <w:r w:rsidRPr="00826548">
        <w:rPr>
          <w:rFonts w:cs="Times New Roman"/>
          <w:b/>
          <w:sz w:val="72"/>
          <w:szCs w:val="72"/>
          <w:lang w:val="es-ES"/>
        </w:rPr>
        <w:lastRenderedPageBreak/>
        <w:t>Caso de Uso</w:t>
      </w:r>
    </w:p>
    <w:p w14:paraId="63C5D935" w14:textId="77777777" w:rsidR="0037538B" w:rsidRPr="00826548" w:rsidRDefault="0037538B" w:rsidP="0037538B">
      <w:pPr>
        <w:spacing w:line="240" w:lineRule="auto"/>
        <w:jc w:val="center"/>
        <w:rPr>
          <w:rFonts w:cs="Times New Roman"/>
          <w:b/>
          <w:sz w:val="52"/>
          <w:szCs w:val="52"/>
          <w:lang w:val="es-ES"/>
        </w:rPr>
      </w:pPr>
      <w:r w:rsidRPr="00826548">
        <w:rPr>
          <w:rFonts w:cs="Times New Roman"/>
          <w:b/>
          <w:sz w:val="52"/>
          <w:szCs w:val="52"/>
          <w:lang w:val="es-ES"/>
        </w:rPr>
        <w:t>Constancia de Información por Solicitud de Oficio</w:t>
      </w:r>
    </w:p>
    <w:p w14:paraId="382AB67F" w14:textId="77777777" w:rsidR="0037538B" w:rsidRPr="00826548" w:rsidRDefault="0037538B" w:rsidP="0037538B">
      <w:pPr>
        <w:spacing w:line="240" w:lineRule="auto"/>
        <w:jc w:val="center"/>
        <w:rPr>
          <w:rFonts w:cs="Times New Roman"/>
          <w:b/>
          <w:sz w:val="52"/>
          <w:szCs w:val="52"/>
          <w:lang w:val="es-ES"/>
        </w:rPr>
      </w:pPr>
      <w:r w:rsidRPr="00826548">
        <w:rPr>
          <w:rFonts w:cs="Times New Roman"/>
          <w:b/>
          <w:sz w:val="52"/>
          <w:szCs w:val="52"/>
          <w:lang w:val="es-ES"/>
        </w:rPr>
        <w:t>(ECU-02)</w:t>
      </w:r>
    </w:p>
    <w:p w14:paraId="59A803B9" w14:textId="77777777" w:rsidR="0037538B" w:rsidRPr="00826548" w:rsidRDefault="0037538B" w:rsidP="0037538B">
      <w:pPr>
        <w:spacing w:line="240" w:lineRule="auto"/>
        <w:jc w:val="right"/>
        <w:rPr>
          <w:rFonts w:cs="Times New Roman"/>
          <w:b/>
          <w:sz w:val="48"/>
          <w:szCs w:val="48"/>
          <w:lang w:val="es-ES"/>
        </w:rPr>
      </w:pPr>
    </w:p>
    <w:p w14:paraId="1DA3A507" w14:textId="77777777" w:rsidR="0037538B" w:rsidRPr="00826548" w:rsidRDefault="0037538B" w:rsidP="0037538B">
      <w:pPr>
        <w:spacing w:line="240" w:lineRule="auto"/>
        <w:jc w:val="right"/>
        <w:rPr>
          <w:rFonts w:cs="Times New Roman"/>
          <w:b/>
          <w:sz w:val="48"/>
          <w:szCs w:val="48"/>
          <w:lang w:val="es-ES"/>
        </w:rPr>
      </w:pPr>
    </w:p>
    <w:p w14:paraId="29FEC8B3" w14:textId="77777777" w:rsidR="0037538B" w:rsidRPr="00826548" w:rsidRDefault="0037538B" w:rsidP="0037538B">
      <w:pPr>
        <w:spacing w:line="240" w:lineRule="auto"/>
        <w:jc w:val="right"/>
        <w:rPr>
          <w:rFonts w:cs="Times New Roman"/>
          <w:b/>
          <w:sz w:val="44"/>
          <w:lang w:val="es-ES"/>
        </w:rPr>
      </w:pPr>
    </w:p>
    <w:p w14:paraId="2E66359F" w14:textId="77777777" w:rsidR="0037538B" w:rsidRPr="00826548" w:rsidRDefault="0037538B" w:rsidP="0037538B">
      <w:pPr>
        <w:spacing w:line="240" w:lineRule="auto"/>
        <w:jc w:val="right"/>
        <w:rPr>
          <w:rFonts w:cs="Times New Roman"/>
          <w:b/>
          <w:sz w:val="44"/>
          <w:lang w:val="es-ES"/>
        </w:rPr>
      </w:pPr>
    </w:p>
    <w:p w14:paraId="2223F040" w14:textId="77777777" w:rsidR="0037538B" w:rsidRPr="00826548" w:rsidRDefault="0037538B" w:rsidP="0037538B">
      <w:pPr>
        <w:pStyle w:val="ByLine"/>
        <w:spacing w:before="0" w:after="0"/>
        <w:jc w:val="center"/>
        <w:rPr>
          <w:rFonts w:ascii="Times New Roman" w:hAnsi="Times New Roman"/>
          <w:sz w:val="52"/>
          <w:szCs w:val="52"/>
          <w:lang w:val="es-ES"/>
        </w:rPr>
      </w:pPr>
      <w:r w:rsidRPr="00826548">
        <w:rPr>
          <w:rStyle w:val="normaltextrun"/>
          <w:rFonts w:ascii="Times New Roman" w:eastAsiaTheme="majorEastAsia" w:hAnsi="Times New Roman"/>
          <w:bCs/>
          <w:color w:val="000000"/>
          <w:sz w:val="56"/>
          <w:szCs w:val="56"/>
          <w:bdr w:val="none" w:sz="0" w:space="0" w:color="auto" w:frame="1"/>
          <w:lang w:val="es-ES"/>
        </w:rPr>
        <w:t>Sistema de intercambio de información interinstitucional</w:t>
      </w:r>
    </w:p>
    <w:p w14:paraId="57C498C5" w14:textId="77777777" w:rsidR="0037538B" w:rsidRPr="00826548" w:rsidRDefault="0037538B" w:rsidP="0037538B">
      <w:pPr>
        <w:pStyle w:val="ByLine"/>
        <w:spacing w:before="0" w:after="0"/>
        <w:rPr>
          <w:rFonts w:ascii="Times New Roman" w:hAnsi="Times New Roman"/>
          <w:sz w:val="36"/>
          <w:szCs w:val="36"/>
          <w:lang w:val="es-ES"/>
        </w:rPr>
      </w:pPr>
    </w:p>
    <w:p w14:paraId="2C25AF62" w14:textId="77777777" w:rsidR="0037538B" w:rsidRPr="00826548" w:rsidRDefault="0037538B" w:rsidP="0037538B">
      <w:pPr>
        <w:pStyle w:val="ByLine"/>
        <w:spacing w:before="0" w:after="0"/>
        <w:rPr>
          <w:rFonts w:ascii="Times New Roman" w:hAnsi="Times New Roman"/>
          <w:sz w:val="36"/>
          <w:szCs w:val="36"/>
          <w:lang w:val="es-ES"/>
        </w:rPr>
      </w:pPr>
    </w:p>
    <w:p w14:paraId="3CC61912" w14:textId="77777777" w:rsidR="0037538B" w:rsidRPr="00826548" w:rsidRDefault="0037538B" w:rsidP="0037538B">
      <w:pPr>
        <w:pStyle w:val="ByLine"/>
        <w:spacing w:before="0" w:after="0"/>
        <w:rPr>
          <w:rFonts w:ascii="Times New Roman" w:hAnsi="Times New Roman"/>
          <w:sz w:val="36"/>
          <w:szCs w:val="36"/>
          <w:lang w:val="es-ES"/>
        </w:rPr>
      </w:pPr>
    </w:p>
    <w:p w14:paraId="16BC928C" w14:textId="77777777" w:rsidR="0037538B" w:rsidRPr="00826548" w:rsidRDefault="0037538B" w:rsidP="0037538B">
      <w:pPr>
        <w:pStyle w:val="ByLine"/>
        <w:spacing w:before="0" w:after="0"/>
        <w:jc w:val="center"/>
        <w:rPr>
          <w:rFonts w:ascii="Times New Roman" w:hAnsi="Times New Roman"/>
          <w:sz w:val="36"/>
          <w:szCs w:val="36"/>
          <w:lang w:val="es-ES"/>
        </w:rPr>
      </w:pPr>
    </w:p>
    <w:p w14:paraId="5B4EB184" w14:textId="77777777" w:rsidR="0037538B" w:rsidRPr="00826548" w:rsidRDefault="0037538B" w:rsidP="0037538B">
      <w:pPr>
        <w:pStyle w:val="ByLine"/>
        <w:spacing w:before="0" w:after="0"/>
        <w:jc w:val="center"/>
        <w:rPr>
          <w:rFonts w:ascii="Times New Roman" w:hAnsi="Times New Roman"/>
          <w:lang w:val="es-ES"/>
        </w:rPr>
      </w:pPr>
      <w:r w:rsidRPr="00826548">
        <w:rPr>
          <w:rFonts w:ascii="Times New Roman" w:hAnsi="Times New Roman"/>
          <w:lang w:val="es-ES"/>
        </w:rPr>
        <w:t>Versión &lt;1.0&gt;</w:t>
      </w:r>
    </w:p>
    <w:p w14:paraId="74FCF8AE" w14:textId="6F5B888C" w:rsidR="0037538B" w:rsidRPr="00826548" w:rsidRDefault="0037538B" w:rsidP="0037538B">
      <w:pPr>
        <w:pStyle w:val="ByLine"/>
        <w:spacing w:before="0" w:after="0"/>
        <w:jc w:val="center"/>
        <w:rPr>
          <w:rFonts w:ascii="Times New Roman" w:hAnsi="Times New Roman"/>
          <w:lang w:val="es-ES"/>
        </w:rPr>
      </w:pPr>
      <w:r w:rsidRPr="00826548">
        <w:rPr>
          <w:rFonts w:ascii="Times New Roman" w:hAnsi="Times New Roman"/>
          <w:lang w:val="es-ES"/>
        </w:rPr>
        <w:t>Elaborado por Luis Fernando de León</w:t>
      </w:r>
    </w:p>
    <w:p w14:paraId="27DD2259" w14:textId="77777777" w:rsidR="0037538B" w:rsidRPr="00826548" w:rsidRDefault="0037538B" w:rsidP="0037538B">
      <w:pPr>
        <w:pStyle w:val="ByLine"/>
        <w:spacing w:before="0" w:after="0"/>
        <w:jc w:val="center"/>
        <w:rPr>
          <w:rFonts w:ascii="Times New Roman" w:hAnsi="Times New Roman"/>
          <w:noProof/>
          <w:lang w:val="es-ES"/>
        </w:rPr>
      </w:pPr>
      <w:r w:rsidRPr="00826548">
        <w:rPr>
          <w:rFonts w:ascii="Times New Roman" w:hAnsi="Times New Roman"/>
          <w:noProof/>
          <w:lang w:val="es-ES"/>
        </w:rPr>
        <w:t>Fecha Elaboración 27/07/2020</w:t>
      </w:r>
    </w:p>
    <w:p w14:paraId="697B82FA" w14:textId="77777777" w:rsidR="0037538B" w:rsidRPr="00826548" w:rsidRDefault="0037538B" w:rsidP="0037538B">
      <w:pPr>
        <w:pStyle w:val="ByLine"/>
        <w:spacing w:before="0" w:after="0"/>
        <w:jc w:val="center"/>
        <w:rPr>
          <w:rFonts w:ascii="Times New Roman" w:hAnsi="Times New Roman"/>
          <w:noProof/>
          <w:lang w:val="es-ES"/>
        </w:rPr>
      </w:pPr>
    </w:p>
    <w:p w14:paraId="425C9812" w14:textId="77777777" w:rsidR="0037538B" w:rsidRPr="00826548" w:rsidRDefault="0037538B" w:rsidP="0037538B">
      <w:pPr>
        <w:pStyle w:val="ByLine"/>
        <w:spacing w:before="0" w:after="0"/>
        <w:rPr>
          <w:rFonts w:ascii="Times New Roman" w:hAnsi="Times New Roman"/>
          <w:noProof/>
          <w:lang w:val="es-ES"/>
        </w:rPr>
      </w:pPr>
    </w:p>
    <w:p w14:paraId="7542CFEA" w14:textId="77777777" w:rsidR="0037538B" w:rsidRPr="00826548" w:rsidRDefault="0037538B" w:rsidP="0037538B">
      <w:pPr>
        <w:pStyle w:val="ByLine"/>
        <w:spacing w:before="0" w:after="0"/>
        <w:rPr>
          <w:rFonts w:ascii="Times New Roman" w:hAnsi="Times New Roman"/>
          <w:noProof/>
          <w:lang w:val="es-ES"/>
        </w:rPr>
      </w:pPr>
    </w:p>
    <w:p w14:paraId="1F2F3AFF" w14:textId="77777777" w:rsidR="0037538B" w:rsidRPr="00826548" w:rsidRDefault="0037538B" w:rsidP="0037538B">
      <w:pPr>
        <w:pStyle w:val="ChangeHistoryTitle"/>
        <w:jc w:val="left"/>
        <w:rPr>
          <w:rFonts w:ascii="Times New Roman" w:hAnsi="Times New Roman"/>
          <w:b w:val="0"/>
          <w:noProof/>
          <w:sz w:val="28"/>
          <w:lang w:val="es-ES"/>
        </w:rPr>
      </w:pPr>
      <w:r w:rsidRPr="00826548">
        <w:rPr>
          <w:rFonts w:ascii="Times New Roman" w:hAnsi="Times New Roman"/>
          <w:noProof/>
          <w:lang w:val="es-ES"/>
        </w:rPr>
        <w:t>Historial Revisiones</w:t>
      </w:r>
    </w:p>
    <w:tbl>
      <w:tblPr>
        <w:tblW w:w="861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860"/>
        <w:gridCol w:w="3459"/>
        <w:gridCol w:w="1134"/>
      </w:tblGrid>
      <w:tr w:rsidR="0037538B" w:rsidRPr="00826548" w14:paraId="1854714A" w14:textId="77777777" w:rsidTr="00595A9A">
        <w:tc>
          <w:tcPr>
            <w:tcW w:w="2160" w:type="dxa"/>
            <w:tcBorders>
              <w:top w:val="thinThickSmallGap" w:sz="24" w:space="0" w:color="auto"/>
              <w:left w:val="thinThickSmallGap" w:sz="24" w:space="0" w:color="auto"/>
              <w:bottom w:val="thickThinSmallGap" w:sz="24" w:space="0" w:color="auto"/>
            </w:tcBorders>
          </w:tcPr>
          <w:p w14:paraId="71F70D32" w14:textId="77777777" w:rsidR="0037538B" w:rsidRPr="00826548" w:rsidRDefault="0037538B" w:rsidP="00595A9A">
            <w:pPr>
              <w:spacing w:before="40" w:after="40" w:line="240" w:lineRule="auto"/>
              <w:jc w:val="center"/>
              <w:rPr>
                <w:rFonts w:cs="Times New Roman"/>
                <w:b/>
                <w:noProof/>
                <w:lang w:val="es-ES"/>
              </w:rPr>
            </w:pPr>
            <w:r w:rsidRPr="00826548">
              <w:rPr>
                <w:rFonts w:cs="Times New Roman"/>
                <w:b/>
                <w:noProof/>
                <w:lang w:val="es-ES"/>
              </w:rPr>
              <w:t>Nombre</w:t>
            </w:r>
          </w:p>
        </w:tc>
        <w:tc>
          <w:tcPr>
            <w:tcW w:w="1860" w:type="dxa"/>
            <w:tcBorders>
              <w:top w:val="thinThickSmallGap" w:sz="24" w:space="0" w:color="auto"/>
              <w:bottom w:val="thickThinSmallGap" w:sz="24" w:space="0" w:color="auto"/>
            </w:tcBorders>
          </w:tcPr>
          <w:p w14:paraId="2DC218B9" w14:textId="77777777" w:rsidR="0037538B" w:rsidRPr="00826548" w:rsidRDefault="0037538B" w:rsidP="00595A9A">
            <w:pPr>
              <w:spacing w:before="40" w:after="40" w:line="240" w:lineRule="auto"/>
              <w:jc w:val="center"/>
              <w:rPr>
                <w:rFonts w:cs="Times New Roman"/>
                <w:b/>
                <w:noProof/>
                <w:lang w:val="es-ES"/>
              </w:rPr>
            </w:pPr>
            <w:r w:rsidRPr="00826548">
              <w:rPr>
                <w:rFonts w:cs="Times New Roman"/>
                <w:b/>
                <w:noProof/>
                <w:lang w:val="es-ES"/>
              </w:rPr>
              <w:t>Fecha</w:t>
            </w:r>
          </w:p>
        </w:tc>
        <w:tc>
          <w:tcPr>
            <w:tcW w:w="3459" w:type="dxa"/>
            <w:tcBorders>
              <w:top w:val="thinThickSmallGap" w:sz="24" w:space="0" w:color="auto"/>
              <w:bottom w:val="thickThinSmallGap" w:sz="24" w:space="0" w:color="auto"/>
            </w:tcBorders>
          </w:tcPr>
          <w:p w14:paraId="0A3B37DE" w14:textId="77777777" w:rsidR="0037538B" w:rsidRPr="00826548" w:rsidRDefault="0037538B" w:rsidP="00595A9A">
            <w:pPr>
              <w:spacing w:before="40" w:after="40" w:line="240" w:lineRule="auto"/>
              <w:jc w:val="center"/>
              <w:rPr>
                <w:rFonts w:cs="Times New Roman"/>
                <w:b/>
                <w:noProof/>
                <w:lang w:val="es-ES"/>
              </w:rPr>
            </w:pPr>
            <w:r w:rsidRPr="00826548">
              <w:rPr>
                <w:rFonts w:cs="Times New Roman"/>
                <w:b/>
                <w:noProof/>
                <w:lang w:val="es-ES"/>
              </w:rPr>
              <w:t>Descripción del Cambio</w:t>
            </w:r>
          </w:p>
        </w:tc>
        <w:tc>
          <w:tcPr>
            <w:tcW w:w="1134" w:type="dxa"/>
            <w:tcBorders>
              <w:top w:val="thinThickSmallGap" w:sz="24" w:space="0" w:color="auto"/>
              <w:bottom w:val="thickThinSmallGap" w:sz="24" w:space="0" w:color="auto"/>
              <w:right w:val="thickThinSmallGap" w:sz="24" w:space="0" w:color="auto"/>
            </w:tcBorders>
          </w:tcPr>
          <w:p w14:paraId="1CDAFE24" w14:textId="77777777" w:rsidR="0037538B" w:rsidRPr="00826548" w:rsidRDefault="0037538B" w:rsidP="00595A9A">
            <w:pPr>
              <w:spacing w:before="40" w:after="40" w:line="240" w:lineRule="auto"/>
              <w:jc w:val="center"/>
              <w:rPr>
                <w:rFonts w:cs="Times New Roman"/>
                <w:b/>
                <w:noProof/>
                <w:lang w:val="es-ES"/>
              </w:rPr>
            </w:pPr>
            <w:r w:rsidRPr="00826548">
              <w:rPr>
                <w:rFonts w:cs="Times New Roman"/>
                <w:b/>
                <w:noProof/>
                <w:lang w:val="es-ES"/>
              </w:rPr>
              <w:t>Versión</w:t>
            </w:r>
          </w:p>
        </w:tc>
      </w:tr>
      <w:tr w:rsidR="0037538B" w:rsidRPr="00826548" w14:paraId="4D8F86F7" w14:textId="77777777" w:rsidTr="00595A9A">
        <w:tc>
          <w:tcPr>
            <w:tcW w:w="2160" w:type="dxa"/>
            <w:tcBorders>
              <w:top w:val="thickThinSmallGap" w:sz="24" w:space="0" w:color="auto"/>
              <w:left w:val="thinThickSmallGap" w:sz="24" w:space="0" w:color="auto"/>
              <w:bottom w:val="single" w:sz="6" w:space="0" w:color="auto"/>
            </w:tcBorders>
          </w:tcPr>
          <w:p w14:paraId="7A8ADEEC" w14:textId="16A449AA" w:rsidR="0037538B" w:rsidRPr="00826548" w:rsidRDefault="0037538B" w:rsidP="00595A9A">
            <w:pPr>
              <w:spacing w:before="40" w:after="40" w:line="240" w:lineRule="auto"/>
              <w:rPr>
                <w:rFonts w:cs="Times New Roman"/>
                <w:noProof/>
                <w:sz w:val="20"/>
                <w:szCs w:val="20"/>
                <w:lang w:val="es-ES"/>
              </w:rPr>
            </w:pPr>
            <w:r w:rsidRPr="00826548">
              <w:rPr>
                <w:rFonts w:cs="Times New Roman"/>
                <w:sz w:val="20"/>
                <w:szCs w:val="20"/>
                <w:lang w:val="es-ES"/>
              </w:rPr>
              <w:t>Luis Fernando de León</w:t>
            </w:r>
          </w:p>
        </w:tc>
        <w:tc>
          <w:tcPr>
            <w:tcW w:w="1860" w:type="dxa"/>
            <w:tcBorders>
              <w:top w:val="thickThinSmallGap" w:sz="24" w:space="0" w:color="auto"/>
              <w:bottom w:val="single" w:sz="6" w:space="0" w:color="auto"/>
            </w:tcBorders>
          </w:tcPr>
          <w:p w14:paraId="3C970908" w14:textId="77777777" w:rsidR="0037538B" w:rsidRPr="00826548" w:rsidRDefault="0037538B" w:rsidP="00595A9A">
            <w:pPr>
              <w:spacing w:before="40" w:after="40" w:line="240" w:lineRule="auto"/>
              <w:rPr>
                <w:rFonts w:cs="Times New Roman"/>
                <w:noProof/>
                <w:sz w:val="20"/>
                <w:szCs w:val="20"/>
                <w:lang w:val="es-ES"/>
              </w:rPr>
            </w:pPr>
            <w:r w:rsidRPr="00826548">
              <w:rPr>
                <w:rFonts w:cs="Times New Roman"/>
                <w:noProof/>
                <w:lang w:val="es-ES"/>
              </w:rPr>
              <w:t>27/07/2020</w:t>
            </w:r>
          </w:p>
        </w:tc>
        <w:tc>
          <w:tcPr>
            <w:tcW w:w="3459" w:type="dxa"/>
            <w:tcBorders>
              <w:top w:val="thickThinSmallGap" w:sz="24" w:space="0" w:color="auto"/>
              <w:bottom w:val="single" w:sz="6" w:space="0" w:color="auto"/>
            </w:tcBorders>
          </w:tcPr>
          <w:p w14:paraId="09425725" w14:textId="77777777" w:rsidR="0037538B" w:rsidRPr="00826548" w:rsidRDefault="0037538B" w:rsidP="00595A9A">
            <w:pPr>
              <w:spacing w:before="40" w:after="40" w:line="240" w:lineRule="auto"/>
              <w:rPr>
                <w:rFonts w:cs="Times New Roman"/>
                <w:noProof/>
                <w:sz w:val="20"/>
                <w:szCs w:val="20"/>
                <w:lang w:val="es-ES"/>
              </w:rPr>
            </w:pPr>
            <w:r w:rsidRPr="00826548">
              <w:rPr>
                <w:rFonts w:cs="Times New Roman"/>
                <w:noProof/>
                <w:sz w:val="20"/>
                <w:szCs w:val="20"/>
                <w:lang w:val="es-ES"/>
              </w:rPr>
              <w:t xml:space="preserve">Definición inicial </w:t>
            </w:r>
          </w:p>
        </w:tc>
        <w:tc>
          <w:tcPr>
            <w:tcW w:w="1134" w:type="dxa"/>
            <w:tcBorders>
              <w:top w:val="thickThinSmallGap" w:sz="24" w:space="0" w:color="auto"/>
              <w:bottom w:val="single" w:sz="6" w:space="0" w:color="auto"/>
              <w:right w:val="thickThinSmallGap" w:sz="24" w:space="0" w:color="auto"/>
            </w:tcBorders>
          </w:tcPr>
          <w:p w14:paraId="5115D4BF" w14:textId="77777777" w:rsidR="0037538B" w:rsidRPr="00826548" w:rsidRDefault="0037538B" w:rsidP="00595A9A">
            <w:pPr>
              <w:spacing w:before="40" w:after="40" w:line="240" w:lineRule="auto"/>
              <w:rPr>
                <w:rFonts w:cs="Times New Roman"/>
                <w:noProof/>
                <w:sz w:val="20"/>
                <w:szCs w:val="20"/>
                <w:lang w:val="es-ES"/>
              </w:rPr>
            </w:pPr>
            <w:r w:rsidRPr="00826548">
              <w:rPr>
                <w:rFonts w:cs="Times New Roman"/>
                <w:noProof/>
                <w:sz w:val="20"/>
                <w:szCs w:val="20"/>
                <w:lang w:val="es-ES"/>
              </w:rPr>
              <w:t>1.0</w:t>
            </w:r>
          </w:p>
        </w:tc>
      </w:tr>
      <w:tr w:rsidR="0037538B" w:rsidRPr="00826548" w14:paraId="2683758A" w14:textId="77777777" w:rsidTr="00595A9A">
        <w:tc>
          <w:tcPr>
            <w:tcW w:w="2160" w:type="dxa"/>
            <w:tcBorders>
              <w:top w:val="single" w:sz="6" w:space="0" w:color="auto"/>
              <w:left w:val="thinThickSmallGap" w:sz="24" w:space="0" w:color="auto"/>
              <w:bottom w:val="single" w:sz="6" w:space="0" w:color="auto"/>
              <w:right w:val="single" w:sz="6" w:space="0" w:color="auto"/>
            </w:tcBorders>
          </w:tcPr>
          <w:p w14:paraId="16399AEF" w14:textId="77777777" w:rsidR="0037538B" w:rsidRPr="00826548" w:rsidRDefault="0037538B" w:rsidP="00595A9A">
            <w:pPr>
              <w:spacing w:before="40" w:after="40" w:line="240" w:lineRule="auto"/>
              <w:rPr>
                <w:rFonts w:cs="Times New Roman"/>
                <w:noProof/>
                <w:lang w:val="es-ES"/>
              </w:rPr>
            </w:pPr>
          </w:p>
        </w:tc>
        <w:tc>
          <w:tcPr>
            <w:tcW w:w="1860" w:type="dxa"/>
            <w:tcBorders>
              <w:top w:val="single" w:sz="6" w:space="0" w:color="auto"/>
              <w:left w:val="single" w:sz="6" w:space="0" w:color="auto"/>
              <w:bottom w:val="single" w:sz="6" w:space="0" w:color="auto"/>
              <w:right w:val="single" w:sz="6" w:space="0" w:color="auto"/>
            </w:tcBorders>
          </w:tcPr>
          <w:p w14:paraId="3AF97733" w14:textId="77777777" w:rsidR="0037538B" w:rsidRPr="00826548" w:rsidRDefault="0037538B" w:rsidP="00595A9A">
            <w:pPr>
              <w:spacing w:before="40" w:after="40" w:line="240" w:lineRule="auto"/>
              <w:rPr>
                <w:rFonts w:cs="Times New Roman"/>
                <w:noProof/>
                <w:lang w:val="es-ES"/>
              </w:rPr>
            </w:pPr>
          </w:p>
        </w:tc>
        <w:tc>
          <w:tcPr>
            <w:tcW w:w="3459" w:type="dxa"/>
            <w:tcBorders>
              <w:top w:val="single" w:sz="6" w:space="0" w:color="auto"/>
              <w:left w:val="single" w:sz="6" w:space="0" w:color="auto"/>
              <w:bottom w:val="single" w:sz="6" w:space="0" w:color="auto"/>
              <w:right w:val="single" w:sz="6" w:space="0" w:color="auto"/>
            </w:tcBorders>
          </w:tcPr>
          <w:p w14:paraId="0F5EB819" w14:textId="77777777" w:rsidR="0037538B" w:rsidRPr="00826548" w:rsidRDefault="0037538B" w:rsidP="00595A9A">
            <w:pPr>
              <w:spacing w:before="40" w:after="40" w:line="240" w:lineRule="auto"/>
              <w:rPr>
                <w:rFonts w:cs="Times New Roman"/>
                <w:noProof/>
                <w:lang w:val="es-ES"/>
              </w:rPr>
            </w:pPr>
          </w:p>
        </w:tc>
        <w:tc>
          <w:tcPr>
            <w:tcW w:w="1134" w:type="dxa"/>
            <w:tcBorders>
              <w:top w:val="single" w:sz="6" w:space="0" w:color="auto"/>
              <w:left w:val="single" w:sz="6" w:space="0" w:color="auto"/>
              <w:bottom w:val="single" w:sz="6" w:space="0" w:color="auto"/>
              <w:right w:val="thickThinSmallGap" w:sz="24" w:space="0" w:color="auto"/>
            </w:tcBorders>
          </w:tcPr>
          <w:p w14:paraId="3FC93F05" w14:textId="77777777" w:rsidR="0037538B" w:rsidRPr="00826548" w:rsidRDefault="0037538B" w:rsidP="00595A9A">
            <w:pPr>
              <w:spacing w:before="40" w:after="40" w:line="240" w:lineRule="auto"/>
              <w:rPr>
                <w:rFonts w:cs="Times New Roman"/>
                <w:noProof/>
                <w:lang w:val="es-ES"/>
              </w:rPr>
            </w:pPr>
          </w:p>
        </w:tc>
      </w:tr>
      <w:tr w:rsidR="0037538B" w:rsidRPr="00826548" w14:paraId="18DEFF6E" w14:textId="77777777" w:rsidTr="00595A9A">
        <w:tc>
          <w:tcPr>
            <w:tcW w:w="2160" w:type="dxa"/>
            <w:tcBorders>
              <w:top w:val="single" w:sz="6" w:space="0" w:color="auto"/>
              <w:left w:val="thinThickSmallGap" w:sz="24" w:space="0" w:color="auto"/>
              <w:bottom w:val="single" w:sz="6" w:space="0" w:color="auto"/>
              <w:right w:val="single" w:sz="6" w:space="0" w:color="auto"/>
            </w:tcBorders>
          </w:tcPr>
          <w:p w14:paraId="1C40F6FE" w14:textId="77777777" w:rsidR="0037538B" w:rsidRPr="00826548" w:rsidRDefault="0037538B" w:rsidP="00595A9A">
            <w:pPr>
              <w:spacing w:before="40" w:after="40" w:line="240" w:lineRule="auto"/>
              <w:rPr>
                <w:rFonts w:cs="Times New Roman"/>
                <w:noProof/>
                <w:lang w:val="es-ES"/>
              </w:rPr>
            </w:pPr>
          </w:p>
        </w:tc>
        <w:tc>
          <w:tcPr>
            <w:tcW w:w="1860" w:type="dxa"/>
            <w:tcBorders>
              <w:top w:val="single" w:sz="6" w:space="0" w:color="auto"/>
              <w:left w:val="single" w:sz="6" w:space="0" w:color="auto"/>
              <w:bottom w:val="single" w:sz="6" w:space="0" w:color="auto"/>
              <w:right w:val="single" w:sz="6" w:space="0" w:color="auto"/>
            </w:tcBorders>
          </w:tcPr>
          <w:p w14:paraId="0350292C" w14:textId="77777777" w:rsidR="0037538B" w:rsidRPr="00826548" w:rsidRDefault="0037538B" w:rsidP="00595A9A">
            <w:pPr>
              <w:spacing w:before="40" w:after="40" w:line="240" w:lineRule="auto"/>
              <w:rPr>
                <w:rFonts w:cs="Times New Roman"/>
                <w:noProof/>
                <w:lang w:val="es-ES"/>
              </w:rPr>
            </w:pPr>
          </w:p>
        </w:tc>
        <w:tc>
          <w:tcPr>
            <w:tcW w:w="3459" w:type="dxa"/>
            <w:tcBorders>
              <w:top w:val="single" w:sz="6" w:space="0" w:color="auto"/>
              <w:left w:val="single" w:sz="6" w:space="0" w:color="auto"/>
              <w:bottom w:val="single" w:sz="6" w:space="0" w:color="auto"/>
              <w:right w:val="single" w:sz="6" w:space="0" w:color="auto"/>
            </w:tcBorders>
          </w:tcPr>
          <w:p w14:paraId="3548279F" w14:textId="77777777" w:rsidR="0037538B" w:rsidRPr="00826548" w:rsidRDefault="0037538B" w:rsidP="00595A9A">
            <w:pPr>
              <w:spacing w:before="40" w:after="40" w:line="240" w:lineRule="auto"/>
              <w:rPr>
                <w:rFonts w:cs="Times New Roman"/>
                <w:noProof/>
                <w:lang w:val="es-ES"/>
              </w:rPr>
            </w:pPr>
          </w:p>
        </w:tc>
        <w:tc>
          <w:tcPr>
            <w:tcW w:w="1134" w:type="dxa"/>
            <w:tcBorders>
              <w:top w:val="single" w:sz="6" w:space="0" w:color="auto"/>
              <w:left w:val="single" w:sz="6" w:space="0" w:color="auto"/>
              <w:bottom w:val="single" w:sz="6" w:space="0" w:color="auto"/>
              <w:right w:val="thickThinSmallGap" w:sz="24" w:space="0" w:color="auto"/>
            </w:tcBorders>
          </w:tcPr>
          <w:p w14:paraId="2C24BFCE" w14:textId="77777777" w:rsidR="0037538B" w:rsidRPr="00826548" w:rsidRDefault="0037538B" w:rsidP="00595A9A">
            <w:pPr>
              <w:spacing w:before="40" w:after="40" w:line="240" w:lineRule="auto"/>
              <w:rPr>
                <w:rFonts w:cs="Times New Roman"/>
                <w:noProof/>
                <w:lang w:val="es-ES"/>
              </w:rPr>
            </w:pPr>
          </w:p>
        </w:tc>
      </w:tr>
    </w:tbl>
    <w:p w14:paraId="3DF9DE47" w14:textId="77777777" w:rsidR="0037538B" w:rsidRPr="00826548" w:rsidRDefault="0037538B" w:rsidP="0037538B">
      <w:pPr>
        <w:pStyle w:val="Ttulo1"/>
        <w:rPr>
          <w:rFonts w:cs="Times New Roman"/>
          <w:sz w:val="36"/>
          <w:szCs w:val="36"/>
          <w:lang w:val="es-ES"/>
        </w:rPr>
      </w:pPr>
      <w:bookmarkStart w:id="352" w:name="_Toc63379000"/>
      <w:r w:rsidRPr="00826548">
        <w:rPr>
          <w:rFonts w:cs="Times New Roman"/>
          <w:sz w:val="36"/>
          <w:szCs w:val="36"/>
          <w:lang w:val="es-ES"/>
        </w:rPr>
        <w:lastRenderedPageBreak/>
        <w:t>Procedimiento de intercambio de información interinstitucional</w:t>
      </w:r>
      <w:bookmarkEnd w:id="352"/>
    </w:p>
    <w:p w14:paraId="35D10FED" w14:textId="77777777" w:rsidR="0037538B" w:rsidRPr="00826548" w:rsidRDefault="0037538B" w:rsidP="00946104">
      <w:pPr>
        <w:pStyle w:val="NormalWeb"/>
        <w:numPr>
          <w:ilvl w:val="0"/>
          <w:numId w:val="63"/>
        </w:numPr>
        <w:spacing w:before="0" w:beforeAutospacing="0" w:after="0" w:afterAutospacing="0" w:line="276" w:lineRule="auto"/>
        <w:ind w:right="300"/>
        <w:jc w:val="both"/>
        <w:rPr>
          <w:b/>
          <w:bCs/>
          <w:sz w:val="27"/>
          <w:szCs w:val="27"/>
          <w:lang w:val="es-ES"/>
        </w:rPr>
      </w:pPr>
      <w:r w:rsidRPr="00826548">
        <w:rPr>
          <w:b/>
          <w:bCs/>
          <w:sz w:val="27"/>
          <w:szCs w:val="27"/>
          <w:lang w:val="es-ES"/>
        </w:rPr>
        <w:t xml:space="preserve">Introducción. </w:t>
      </w:r>
    </w:p>
    <w:p w14:paraId="305CD18A"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73DF57D2" w14:textId="77777777" w:rsidR="0037538B" w:rsidRPr="00826548" w:rsidRDefault="0037538B" w:rsidP="0037538B">
      <w:pPr>
        <w:pStyle w:val="NormalWeb"/>
        <w:spacing w:before="0" w:beforeAutospacing="0" w:after="0" w:afterAutospacing="0" w:line="360" w:lineRule="auto"/>
        <w:ind w:left="360" w:right="300"/>
        <w:jc w:val="both"/>
        <w:rPr>
          <w:rStyle w:val="normaltextrun"/>
          <w:rFonts w:eastAsiaTheme="majorEastAsia"/>
          <w:color w:val="000000"/>
          <w:sz w:val="20"/>
          <w:szCs w:val="20"/>
          <w:bdr w:val="none" w:sz="0" w:space="0" w:color="auto" w:frame="1"/>
          <w:lang w:val="es-ES"/>
        </w:rPr>
      </w:pPr>
      <w:r w:rsidRPr="00826548">
        <w:rPr>
          <w:rStyle w:val="normaltextrun"/>
          <w:rFonts w:eastAsiaTheme="majorEastAsia"/>
          <w:color w:val="000000"/>
          <w:sz w:val="20"/>
          <w:szCs w:val="20"/>
          <w:bdr w:val="none" w:sz="0" w:space="0" w:color="auto" w:frame="1"/>
          <w:lang w:val="es-ES"/>
        </w:rPr>
        <w:t>En base al convenio de intercambio de información interinstitucional y como parte de los procesos de modernización que promueve la Superintendencia de Administración Tributaria -SAT-, se proporcionara una constancia certificada en la cual se especifique la información requerida por parte del Ministerio Público con el fin de promover una cultura libre de papeles y el uso de los documentos electrónicos.</w:t>
      </w:r>
    </w:p>
    <w:p w14:paraId="5A39186F"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5B6B51FC" w14:textId="77777777" w:rsidR="0037538B" w:rsidRPr="00826548" w:rsidRDefault="0037538B" w:rsidP="00946104">
      <w:pPr>
        <w:pStyle w:val="NormalWeb"/>
        <w:numPr>
          <w:ilvl w:val="0"/>
          <w:numId w:val="63"/>
        </w:numPr>
        <w:spacing w:before="0" w:beforeAutospacing="0" w:after="0" w:afterAutospacing="0" w:line="276" w:lineRule="auto"/>
        <w:ind w:right="300"/>
        <w:jc w:val="both"/>
        <w:rPr>
          <w:b/>
          <w:bCs/>
          <w:sz w:val="27"/>
          <w:szCs w:val="27"/>
          <w:lang w:val="es-ES"/>
        </w:rPr>
      </w:pPr>
      <w:r w:rsidRPr="00826548">
        <w:rPr>
          <w:b/>
          <w:bCs/>
          <w:sz w:val="27"/>
          <w:szCs w:val="27"/>
          <w:lang w:val="es-ES"/>
        </w:rPr>
        <w:t>Objetivo</w:t>
      </w:r>
    </w:p>
    <w:p w14:paraId="3F350D75"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71522455" w14:textId="77777777" w:rsidR="0037538B" w:rsidRPr="00826548" w:rsidRDefault="0037538B" w:rsidP="0037538B">
      <w:pPr>
        <w:pStyle w:val="NormalWeb"/>
        <w:spacing w:before="0" w:beforeAutospacing="0" w:after="0" w:afterAutospacing="0" w:line="360" w:lineRule="auto"/>
        <w:ind w:left="360"/>
        <w:jc w:val="both"/>
        <w:rPr>
          <w:bCs/>
          <w:sz w:val="20"/>
          <w:szCs w:val="20"/>
          <w:lang w:val="es-ES"/>
        </w:rPr>
      </w:pPr>
      <w:r w:rsidRPr="00826548">
        <w:rPr>
          <w:bCs/>
          <w:sz w:val="20"/>
          <w:szCs w:val="20"/>
          <w:lang w:val="es-ES"/>
        </w:rPr>
        <w:t>Brindar información de forma ágil y rápida en base a parámetros de búsqueda ingresados por parte del personal del Ministerio Público cuando una solicitud sea clasificada como requerimiento de oficio.</w:t>
      </w:r>
    </w:p>
    <w:p w14:paraId="7748C11E"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3D259FFF" w14:textId="77777777" w:rsidR="0037538B" w:rsidRPr="00826548" w:rsidRDefault="0037538B" w:rsidP="00946104">
      <w:pPr>
        <w:pStyle w:val="NormalWeb"/>
        <w:widowControl w:val="0"/>
        <w:numPr>
          <w:ilvl w:val="0"/>
          <w:numId w:val="63"/>
        </w:numPr>
        <w:spacing w:before="0" w:beforeAutospacing="0" w:after="0" w:afterAutospacing="0"/>
        <w:ind w:right="301"/>
        <w:contextualSpacing/>
        <w:jc w:val="both"/>
        <w:rPr>
          <w:b/>
          <w:bCs/>
          <w:sz w:val="27"/>
          <w:szCs w:val="27"/>
          <w:lang w:val="es-ES"/>
        </w:rPr>
      </w:pPr>
      <w:r w:rsidRPr="00826548">
        <w:rPr>
          <w:b/>
          <w:bCs/>
          <w:sz w:val="27"/>
          <w:szCs w:val="27"/>
          <w:lang w:val="es-ES"/>
        </w:rPr>
        <w:t xml:space="preserve">Definición Caso de Uso </w:t>
      </w:r>
    </w:p>
    <w:p w14:paraId="6777DC77"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7C51B178" w14:textId="77777777" w:rsidR="0037538B" w:rsidRPr="00826548" w:rsidRDefault="0037538B" w:rsidP="00946104">
      <w:pPr>
        <w:pStyle w:val="NormalWeb"/>
        <w:widowControl w:val="0"/>
        <w:numPr>
          <w:ilvl w:val="1"/>
          <w:numId w:val="63"/>
        </w:numPr>
        <w:ind w:right="301"/>
        <w:contextualSpacing/>
        <w:jc w:val="both"/>
        <w:rPr>
          <w:b/>
          <w:bCs/>
          <w:sz w:val="27"/>
          <w:szCs w:val="27"/>
          <w:lang w:val="es-ES"/>
        </w:rPr>
      </w:pPr>
      <w:r w:rsidRPr="00826548">
        <w:rPr>
          <w:b/>
          <w:bCs/>
          <w:sz w:val="27"/>
          <w:szCs w:val="27"/>
          <w:lang w:val="es-ES"/>
        </w:rPr>
        <w:t>Actores</w:t>
      </w:r>
    </w:p>
    <w:p w14:paraId="65124C8A"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0A0F4565" w14:textId="77777777" w:rsidR="0037538B" w:rsidRPr="00826548" w:rsidRDefault="0037538B" w:rsidP="00946104">
      <w:pPr>
        <w:pStyle w:val="NormalWeb"/>
        <w:numPr>
          <w:ilvl w:val="2"/>
          <w:numId w:val="63"/>
        </w:numPr>
        <w:spacing w:before="0" w:beforeAutospacing="0" w:after="0" w:afterAutospacing="0" w:line="360" w:lineRule="auto"/>
        <w:ind w:left="357" w:right="300" w:firstLine="352"/>
        <w:jc w:val="both"/>
        <w:rPr>
          <w:bCs/>
          <w:sz w:val="20"/>
          <w:szCs w:val="20"/>
          <w:lang w:val="es-ES"/>
        </w:rPr>
      </w:pPr>
      <w:r w:rsidRPr="00826548">
        <w:rPr>
          <w:bCs/>
          <w:sz w:val="20"/>
          <w:szCs w:val="20"/>
          <w:lang w:val="es-ES"/>
        </w:rPr>
        <w:t>Usuario MP.</w:t>
      </w:r>
    </w:p>
    <w:p w14:paraId="06E5DF74" w14:textId="77777777" w:rsidR="0037538B" w:rsidRPr="00826548" w:rsidRDefault="0037538B" w:rsidP="0037538B">
      <w:pPr>
        <w:pStyle w:val="NormalWeb"/>
        <w:spacing w:before="0" w:beforeAutospacing="0" w:after="0" w:afterAutospacing="0" w:line="360" w:lineRule="auto"/>
        <w:ind w:right="300"/>
        <w:jc w:val="both"/>
        <w:rPr>
          <w:bCs/>
          <w:sz w:val="20"/>
          <w:szCs w:val="20"/>
          <w:lang w:val="es-ES"/>
        </w:rPr>
      </w:pPr>
    </w:p>
    <w:p w14:paraId="3BBA1B9D" w14:textId="77777777" w:rsidR="0037538B" w:rsidRPr="00826548" w:rsidRDefault="0037538B" w:rsidP="00946104">
      <w:pPr>
        <w:pStyle w:val="NormalWeb"/>
        <w:numPr>
          <w:ilvl w:val="1"/>
          <w:numId w:val="63"/>
        </w:numPr>
        <w:spacing w:before="0" w:beforeAutospacing="0" w:after="0" w:afterAutospacing="0"/>
        <w:ind w:right="300"/>
        <w:contextualSpacing/>
        <w:rPr>
          <w:b/>
          <w:bCs/>
          <w:sz w:val="27"/>
          <w:szCs w:val="27"/>
          <w:lang w:val="es-ES"/>
        </w:rPr>
      </w:pPr>
      <w:r w:rsidRPr="00826548">
        <w:rPr>
          <w:b/>
          <w:bCs/>
          <w:sz w:val="27"/>
          <w:szCs w:val="27"/>
          <w:lang w:val="es-ES"/>
        </w:rPr>
        <w:t>Precondiciones</w:t>
      </w:r>
    </w:p>
    <w:p w14:paraId="6DC231E5" w14:textId="77777777" w:rsidR="0037538B" w:rsidRPr="00826548" w:rsidRDefault="0037538B" w:rsidP="0037538B">
      <w:pPr>
        <w:pStyle w:val="NormalWeb"/>
        <w:spacing w:before="0" w:beforeAutospacing="0" w:after="0" w:afterAutospacing="0"/>
        <w:ind w:left="357"/>
        <w:contextualSpacing/>
        <w:jc w:val="both"/>
        <w:rPr>
          <w:bCs/>
          <w:sz w:val="20"/>
          <w:szCs w:val="20"/>
          <w:lang w:val="es-ES"/>
        </w:rPr>
      </w:pPr>
    </w:p>
    <w:p w14:paraId="4E01128E" w14:textId="77777777" w:rsidR="0037538B" w:rsidRPr="00826548" w:rsidRDefault="0037538B" w:rsidP="00946104">
      <w:pPr>
        <w:pStyle w:val="NormalWeb"/>
        <w:numPr>
          <w:ilvl w:val="2"/>
          <w:numId w:val="63"/>
        </w:numPr>
        <w:spacing w:before="0" w:beforeAutospacing="0" w:after="0" w:afterAutospacing="0" w:line="360" w:lineRule="auto"/>
        <w:ind w:left="1418" w:right="300" w:hanging="709"/>
        <w:jc w:val="both"/>
        <w:rPr>
          <w:sz w:val="20"/>
          <w:szCs w:val="20"/>
          <w:lang w:val="es-ES"/>
        </w:rPr>
      </w:pPr>
      <w:r w:rsidRPr="00826548">
        <w:rPr>
          <w:sz w:val="20"/>
          <w:szCs w:val="20"/>
          <w:lang w:val="es-ES"/>
        </w:rPr>
        <w:t>Que exista una solicitud de oficio presentada por parte del Ministerio Público.</w:t>
      </w:r>
    </w:p>
    <w:p w14:paraId="1A31AEE0" w14:textId="693104B9" w:rsidR="0037538B" w:rsidRPr="00826548" w:rsidRDefault="0037538B" w:rsidP="00946104">
      <w:pPr>
        <w:pStyle w:val="NormalWeb"/>
        <w:numPr>
          <w:ilvl w:val="2"/>
          <w:numId w:val="63"/>
        </w:numPr>
        <w:spacing w:before="0" w:beforeAutospacing="0" w:after="0" w:afterAutospacing="0" w:line="360" w:lineRule="auto"/>
        <w:ind w:left="1418" w:right="300" w:hanging="709"/>
        <w:jc w:val="both"/>
        <w:rPr>
          <w:sz w:val="20"/>
          <w:szCs w:val="20"/>
          <w:lang w:val="es-ES"/>
        </w:rPr>
      </w:pPr>
      <w:r w:rsidRPr="00826548">
        <w:rPr>
          <w:sz w:val="20"/>
          <w:szCs w:val="20"/>
          <w:lang w:val="es-ES"/>
        </w:rPr>
        <w:t xml:space="preserve">Que el usuario MP se encuentre autenticado en el menú </w:t>
      </w:r>
      <w:r w:rsidR="00592772" w:rsidRPr="00826548">
        <w:rPr>
          <w:sz w:val="20"/>
          <w:szCs w:val="20"/>
          <w:lang w:val="es-ES"/>
        </w:rPr>
        <w:t>Saqb’e</w:t>
      </w:r>
      <w:r w:rsidRPr="00826548">
        <w:rPr>
          <w:sz w:val="20"/>
          <w:szCs w:val="20"/>
          <w:lang w:val="es-ES"/>
        </w:rPr>
        <w:t>.</w:t>
      </w:r>
    </w:p>
    <w:p w14:paraId="7F0E8051"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6A5DA56D" w14:textId="77777777" w:rsidR="0037538B" w:rsidRPr="00826548" w:rsidRDefault="0037538B" w:rsidP="00946104">
      <w:pPr>
        <w:pStyle w:val="NormalWeb"/>
        <w:numPr>
          <w:ilvl w:val="1"/>
          <w:numId w:val="63"/>
        </w:numPr>
        <w:spacing w:before="0" w:beforeAutospacing="0" w:after="0" w:afterAutospacing="0" w:line="360" w:lineRule="auto"/>
        <w:ind w:right="300"/>
        <w:rPr>
          <w:b/>
          <w:bCs/>
          <w:sz w:val="27"/>
          <w:szCs w:val="27"/>
          <w:lang w:val="es-ES"/>
        </w:rPr>
      </w:pPr>
      <w:r w:rsidRPr="00826548">
        <w:rPr>
          <w:b/>
          <w:bCs/>
          <w:sz w:val="27"/>
          <w:szCs w:val="27"/>
          <w:lang w:val="es-ES"/>
        </w:rPr>
        <w:t>Flujo Normal Básico</w:t>
      </w:r>
    </w:p>
    <w:p w14:paraId="25A02622" w14:textId="77777777" w:rsidR="0037538B" w:rsidRPr="00826548" w:rsidRDefault="0037538B" w:rsidP="0037538B">
      <w:pPr>
        <w:pStyle w:val="NormalWeb"/>
        <w:spacing w:before="0" w:beforeAutospacing="0" w:after="0" w:afterAutospacing="0"/>
        <w:ind w:left="357"/>
        <w:jc w:val="both"/>
        <w:rPr>
          <w:bCs/>
          <w:sz w:val="20"/>
          <w:szCs w:val="20"/>
          <w:lang w:val="es-ES"/>
        </w:rPr>
      </w:pPr>
    </w:p>
    <w:p w14:paraId="0BE3B089" w14:textId="77777777" w:rsidR="0037538B" w:rsidRPr="00826548" w:rsidRDefault="0037538B" w:rsidP="00946104">
      <w:pPr>
        <w:pStyle w:val="NormalWeb"/>
        <w:numPr>
          <w:ilvl w:val="2"/>
          <w:numId w:val="63"/>
        </w:numPr>
        <w:spacing w:before="0" w:beforeAutospacing="0" w:after="0" w:afterAutospacing="0" w:line="360" w:lineRule="auto"/>
        <w:ind w:left="1418" w:right="300" w:hanging="709"/>
        <w:jc w:val="both"/>
        <w:rPr>
          <w:sz w:val="20"/>
          <w:szCs w:val="20"/>
          <w:lang w:val="es-ES"/>
        </w:rPr>
      </w:pPr>
      <w:r w:rsidRPr="00826548">
        <w:rPr>
          <w:sz w:val="20"/>
          <w:szCs w:val="20"/>
          <w:lang w:val="es-ES"/>
        </w:rPr>
        <w:t xml:space="preserve">El sistema brinda la información requerida detallándose de la siguiente </w:t>
      </w:r>
      <w:r w:rsidRPr="00826548">
        <w:rPr>
          <w:sz w:val="20"/>
          <w:szCs w:val="20"/>
          <w:lang w:val="es-ES"/>
        </w:rPr>
        <w:tab/>
        <w:t>manera:</w:t>
      </w:r>
    </w:p>
    <w:p w14:paraId="38F82481" w14:textId="77777777" w:rsidR="0037538B" w:rsidRPr="00826548" w:rsidRDefault="0037538B" w:rsidP="00946104">
      <w:pPr>
        <w:pStyle w:val="NormalWeb"/>
        <w:numPr>
          <w:ilvl w:val="3"/>
          <w:numId w:val="63"/>
        </w:numPr>
        <w:spacing w:before="0" w:beforeAutospacing="0" w:after="0" w:afterAutospacing="0" w:line="360" w:lineRule="auto"/>
        <w:ind w:right="300"/>
        <w:jc w:val="both"/>
        <w:rPr>
          <w:sz w:val="20"/>
          <w:szCs w:val="20"/>
          <w:lang w:val="es-ES"/>
        </w:rPr>
      </w:pPr>
      <w:r w:rsidRPr="00826548">
        <w:rPr>
          <w:sz w:val="20"/>
          <w:szCs w:val="20"/>
          <w:lang w:val="es-ES"/>
        </w:rPr>
        <w:t>Registro Tributario Unificado (RTU):</w:t>
      </w:r>
    </w:p>
    <w:p w14:paraId="229D2D33" w14:textId="77777777" w:rsidR="0037538B" w:rsidRPr="00826548" w:rsidRDefault="0037538B" w:rsidP="00946104">
      <w:pPr>
        <w:pStyle w:val="NormalWeb"/>
        <w:numPr>
          <w:ilvl w:val="0"/>
          <w:numId w:val="62"/>
        </w:numPr>
        <w:spacing w:before="0" w:beforeAutospacing="0" w:after="0" w:afterAutospacing="0" w:line="360" w:lineRule="auto"/>
        <w:ind w:right="300"/>
        <w:jc w:val="both"/>
        <w:rPr>
          <w:sz w:val="20"/>
          <w:szCs w:val="20"/>
          <w:lang w:val="es-ES"/>
        </w:rPr>
      </w:pPr>
      <w:r w:rsidRPr="00826548">
        <w:rPr>
          <w:sz w:val="20"/>
          <w:szCs w:val="20"/>
          <w:lang w:val="es-ES"/>
        </w:rPr>
        <w:t>Información del Contribuyente</w:t>
      </w:r>
    </w:p>
    <w:p w14:paraId="02DBCA2F"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NIT</w:t>
      </w:r>
    </w:p>
    <w:p w14:paraId="44E81995"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Estado del Contribuyente</w:t>
      </w:r>
    </w:p>
    <w:p w14:paraId="172A3EED"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Fecha Nacimiento del Contribuyente</w:t>
      </w:r>
    </w:p>
    <w:p w14:paraId="4ABCD3C0"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Actividad Económica</w:t>
      </w:r>
    </w:p>
    <w:p w14:paraId="49145BCB"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CUI</w:t>
      </w:r>
    </w:p>
    <w:p w14:paraId="2D125BEE"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Razón Social</w:t>
      </w:r>
    </w:p>
    <w:p w14:paraId="345D837E"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Fecha Inscripción RTU</w:t>
      </w:r>
    </w:p>
    <w:p w14:paraId="028A3DF0"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lastRenderedPageBreak/>
        <w:t>Clasificación del Contribuyente.</w:t>
      </w:r>
    </w:p>
    <w:p w14:paraId="0C76C668"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Número Telefónico</w:t>
      </w:r>
    </w:p>
    <w:p w14:paraId="43A62953" w14:textId="77777777" w:rsidR="0037538B" w:rsidRPr="00826548" w:rsidRDefault="0037538B" w:rsidP="00946104">
      <w:pPr>
        <w:pStyle w:val="NormalWeb"/>
        <w:numPr>
          <w:ilvl w:val="0"/>
          <w:numId w:val="62"/>
        </w:numPr>
        <w:spacing w:before="0" w:beforeAutospacing="0" w:after="0" w:afterAutospacing="0" w:line="360" w:lineRule="auto"/>
        <w:ind w:right="300"/>
        <w:jc w:val="both"/>
        <w:rPr>
          <w:sz w:val="20"/>
          <w:szCs w:val="20"/>
          <w:lang w:val="es-ES"/>
        </w:rPr>
      </w:pPr>
      <w:r w:rsidRPr="00826548">
        <w:rPr>
          <w:sz w:val="20"/>
          <w:szCs w:val="20"/>
          <w:lang w:val="es-ES"/>
        </w:rPr>
        <w:t>Información Colegiado</w:t>
      </w:r>
    </w:p>
    <w:p w14:paraId="588C1FB2"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Número del Colegiado</w:t>
      </w:r>
    </w:p>
    <w:p w14:paraId="12A8D652"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Fecha Colegiado</w:t>
      </w:r>
    </w:p>
    <w:p w14:paraId="7232B56B" w14:textId="77777777" w:rsidR="0037538B" w:rsidRPr="00826548" w:rsidRDefault="0037538B" w:rsidP="00946104">
      <w:pPr>
        <w:pStyle w:val="NormalWeb"/>
        <w:numPr>
          <w:ilvl w:val="0"/>
          <w:numId w:val="62"/>
        </w:numPr>
        <w:spacing w:before="0" w:beforeAutospacing="0" w:after="0" w:afterAutospacing="0" w:line="360" w:lineRule="auto"/>
        <w:ind w:right="300"/>
        <w:jc w:val="both"/>
        <w:rPr>
          <w:sz w:val="20"/>
          <w:szCs w:val="20"/>
          <w:lang w:val="es-ES"/>
        </w:rPr>
      </w:pPr>
      <w:r w:rsidRPr="00826548">
        <w:rPr>
          <w:sz w:val="20"/>
          <w:szCs w:val="20"/>
          <w:lang w:val="es-ES"/>
        </w:rPr>
        <w:t>Historial de Establecimientos</w:t>
      </w:r>
    </w:p>
    <w:p w14:paraId="1E66BB77"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Actividad Económica</w:t>
      </w:r>
    </w:p>
    <w:p w14:paraId="663285CA"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Ubicación</w:t>
      </w:r>
    </w:p>
    <w:p w14:paraId="3B43941D"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Número Establecimiento</w:t>
      </w:r>
    </w:p>
    <w:p w14:paraId="2A95EE6F"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Razón Social</w:t>
      </w:r>
    </w:p>
    <w:p w14:paraId="54E8E041"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Fecha Inicio Operaciones</w:t>
      </w:r>
    </w:p>
    <w:p w14:paraId="04F005D8"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Fecha Fin Operaciones</w:t>
      </w:r>
    </w:p>
    <w:p w14:paraId="071CD5FC"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Estado</w:t>
      </w:r>
    </w:p>
    <w:p w14:paraId="7849E5F5" w14:textId="77777777" w:rsidR="0037538B" w:rsidRPr="00826548" w:rsidRDefault="0037538B" w:rsidP="00946104">
      <w:pPr>
        <w:pStyle w:val="NormalWeb"/>
        <w:numPr>
          <w:ilvl w:val="0"/>
          <w:numId w:val="62"/>
        </w:numPr>
        <w:spacing w:before="0" w:beforeAutospacing="0" w:after="0" w:afterAutospacing="0" w:line="360" w:lineRule="auto"/>
        <w:ind w:right="300"/>
        <w:jc w:val="both"/>
        <w:rPr>
          <w:sz w:val="20"/>
          <w:szCs w:val="20"/>
          <w:lang w:val="es-ES"/>
        </w:rPr>
      </w:pPr>
      <w:r w:rsidRPr="00826548">
        <w:rPr>
          <w:sz w:val="20"/>
          <w:szCs w:val="20"/>
          <w:lang w:val="es-ES"/>
        </w:rPr>
        <w:t>Historial de Afiliaciones</w:t>
      </w:r>
    </w:p>
    <w:p w14:paraId="4607D7CC"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Impuesto Afiliado</w:t>
      </w:r>
    </w:p>
    <w:p w14:paraId="35EE8740"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Régimen</w:t>
      </w:r>
    </w:p>
    <w:p w14:paraId="1AC7696F"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Nombre Afiliación</w:t>
      </w:r>
    </w:p>
    <w:p w14:paraId="6F24903A"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Frecuencia Pago</w:t>
      </w:r>
    </w:p>
    <w:p w14:paraId="68BDF728"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Estado Afiliación</w:t>
      </w:r>
    </w:p>
    <w:p w14:paraId="5ABF9D8F"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Fecha Adiciono</w:t>
      </w:r>
    </w:p>
    <w:p w14:paraId="040C6399" w14:textId="77777777" w:rsidR="0037538B" w:rsidRPr="00826548" w:rsidRDefault="0037538B" w:rsidP="00946104">
      <w:pPr>
        <w:pStyle w:val="NormalWeb"/>
        <w:numPr>
          <w:ilvl w:val="0"/>
          <w:numId w:val="62"/>
        </w:numPr>
        <w:spacing w:before="0" w:beforeAutospacing="0" w:after="0" w:afterAutospacing="0" w:line="360" w:lineRule="auto"/>
        <w:ind w:right="300"/>
        <w:jc w:val="both"/>
        <w:rPr>
          <w:sz w:val="20"/>
          <w:szCs w:val="20"/>
          <w:lang w:val="es-ES"/>
        </w:rPr>
      </w:pPr>
      <w:r w:rsidRPr="00826548">
        <w:rPr>
          <w:sz w:val="20"/>
          <w:szCs w:val="20"/>
          <w:lang w:val="es-ES"/>
        </w:rPr>
        <w:t>Historial Documentos Autorizados</w:t>
      </w:r>
    </w:p>
    <w:p w14:paraId="6A55A697"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Número de Establecimiento</w:t>
      </w:r>
    </w:p>
    <w:p w14:paraId="72E4F007"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Serie del Formulario</w:t>
      </w:r>
    </w:p>
    <w:p w14:paraId="53D94270"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Numeración Inicial</w:t>
      </w:r>
    </w:p>
    <w:p w14:paraId="50D6B34E"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Numeración Final</w:t>
      </w:r>
    </w:p>
    <w:p w14:paraId="57A99166"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 xml:space="preserve">Número de Serie </w:t>
      </w:r>
    </w:p>
    <w:p w14:paraId="1F3BDCA2"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Total, de documentos</w:t>
      </w:r>
    </w:p>
    <w:p w14:paraId="568BFFE0"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Motivo</w:t>
      </w:r>
    </w:p>
    <w:p w14:paraId="53E42A16"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Estado</w:t>
      </w:r>
    </w:p>
    <w:p w14:paraId="732F758A" w14:textId="77777777" w:rsidR="0037538B" w:rsidRPr="00826548" w:rsidRDefault="0037538B" w:rsidP="00946104">
      <w:pPr>
        <w:pStyle w:val="NormalWeb"/>
        <w:numPr>
          <w:ilvl w:val="0"/>
          <w:numId w:val="62"/>
        </w:numPr>
        <w:spacing w:before="0" w:beforeAutospacing="0" w:after="0" w:afterAutospacing="0" w:line="360" w:lineRule="auto"/>
        <w:ind w:right="300"/>
        <w:jc w:val="both"/>
        <w:rPr>
          <w:sz w:val="20"/>
          <w:szCs w:val="20"/>
          <w:lang w:val="es-ES"/>
        </w:rPr>
      </w:pPr>
      <w:r w:rsidRPr="00826548">
        <w:rPr>
          <w:sz w:val="20"/>
          <w:szCs w:val="20"/>
          <w:lang w:val="es-ES"/>
        </w:rPr>
        <w:t>Historial de Libros Autorizados</w:t>
      </w:r>
    </w:p>
    <w:p w14:paraId="7EBD3061"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Año Autorización</w:t>
      </w:r>
    </w:p>
    <w:p w14:paraId="3AF6062E"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Número Autorización</w:t>
      </w:r>
    </w:p>
    <w:p w14:paraId="0B57DFD1"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Fecha Autorización</w:t>
      </w:r>
    </w:p>
    <w:p w14:paraId="453204E1"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Número de Formulario</w:t>
      </w:r>
    </w:p>
    <w:p w14:paraId="2AF20F2B"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Serie de Formulario</w:t>
      </w:r>
    </w:p>
    <w:p w14:paraId="233CBFE3"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Número de Establecimiento</w:t>
      </w:r>
    </w:p>
    <w:p w14:paraId="6C9A2414"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lastRenderedPageBreak/>
        <w:t>Numeración Inicial</w:t>
      </w:r>
    </w:p>
    <w:p w14:paraId="70671171"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Numeración Final</w:t>
      </w:r>
    </w:p>
    <w:p w14:paraId="3D1517C2"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Motivo</w:t>
      </w:r>
    </w:p>
    <w:p w14:paraId="6D3D431E" w14:textId="77777777" w:rsidR="0037538B" w:rsidRPr="00826548" w:rsidRDefault="0037538B" w:rsidP="00946104">
      <w:pPr>
        <w:pStyle w:val="NormalWeb"/>
        <w:numPr>
          <w:ilvl w:val="1"/>
          <w:numId w:val="62"/>
        </w:numPr>
        <w:spacing w:before="0" w:beforeAutospacing="0" w:after="0" w:afterAutospacing="0" w:line="360" w:lineRule="auto"/>
        <w:ind w:right="300"/>
        <w:jc w:val="both"/>
        <w:rPr>
          <w:sz w:val="20"/>
          <w:szCs w:val="20"/>
          <w:lang w:val="es-ES"/>
        </w:rPr>
      </w:pPr>
      <w:r w:rsidRPr="00826548">
        <w:rPr>
          <w:sz w:val="20"/>
          <w:szCs w:val="20"/>
          <w:lang w:val="es-ES"/>
        </w:rPr>
        <w:t>Estatus Libro</w:t>
      </w:r>
    </w:p>
    <w:p w14:paraId="6244C757" w14:textId="77777777" w:rsidR="0037538B" w:rsidRPr="00826548" w:rsidRDefault="0037538B" w:rsidP="00946104">
      <w:pPr>
        <w:pStyle w:val="NormalWeb"/>
        <w:numPr>
          <w:ilvl w:val="3"/>
          <w:numId w:val="63"/>
        </w:numPr>
        <w:spacing w:before="0" w:beforeAutospacing="0" w:after="0" w:afterAutospacing="0" w:line="360" w:lineRule="auto"/>
        <w:ind w:right="300"/>
        <w:jc w:val="both"/>
        <w:rPr>
          <w:sz w:val="20"/>
          <w:szCs w:val="20"/>
          <w:lang w:val="es-ES"/>
        </w:rPr>
      </w:pPr>
      <w:r w:rsidRPr="00826548">
        <w:rPr>
          <w:sz w:val="20"/>
          <w:szCs w:val="20"/>
          <w:lang w:val="es-ES"/>
        </w:rPr>
        <w:t>Representantes Legales por Contribuyente, se detallan los siguientes</w:t>
      </w:r>
      <w:r w:rsidRPr="00826548">
        <w:rPr>
          <w:sz w:val="20"/>
          <w:szCs w:val="20"/>
          <w:lang w:val="es-ES"/>
        </w:rPr>
        <w:tab/>
        <w:t>campos:</w:t>
      </w:r>
    </w:p>
    <w:p w14:paraId="03A02EC0"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Nit Representante</w:t>
      </w:r>
    </w:p>
    <w:p w14:paraId="332E1C92"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Nombre del Representante</w:t>
      </w:r>
    </w:p>
    <w:p w14:paraId="0B0AD5F3"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Fecha Nombramiento</w:t>
      </w:r>
    </w:p>
    <w:p w14:paraId="39BE74A3"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Estado Representante</w:t>
      </w:r>
    </w:p>
    <w:p w14:paraId="5A8D753E"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Fecha Estado</w:t>
      </w:r>
    </w:p>
    <w:p w14:paraId="7FD7B82A"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Fecha Inscripción Registro</w:t>
      </w:r>
    </w:p>
    <w:p w14:paraId="11C13200"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Fecha Vencimiento</w:t>
      </w:r>
    </w:p>
    <w:p w14:paraId="3BA7DE86" w14:textId="77777777" w:rsidR="0037538B" w:rsidRPr="00826548" w:rsidRDefault="0037538B" w:rsidP="00946104">
      <w:pPr>
        <w:pStyle w:val="NormalWeb"/>
        <w:numPr>
          <w:ilvl w:val="3"/>
          <w:numId w:val="63"/>
        </w:numPr>
        <w:spacing w:before="0" w:beforeAutospacing="0" w:after="0" w:afterAutospacing="0" w:line="360" w:lineRule="auto"/>
        <w:ind w:right="300"/>
        <w:jc w:val="both"/>
        <w:rPr>
          <w:sz w:val="20"/>
          <w:szCs w:val="20"/>
          <w:lang w:val="es-ES"/>
        </w:rPr>
      </w:pPr>
      <w:r w:rsidRPr="00826548">
        <w:rPr>
          <w:sz w:val="20"/>
          <w:szCs w:val="20"/>
          <w:lang w:val="es-ES"/>
        </w:rPr>
        <w:t>Contadores Asociados al Contribuyente:</w:t>
      </w:r>
    </w:p>
    <w:p w14:paraId="3210A12F"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Nit Contador</w:t>
      </w:r>
    </w:p>
    <w:p w14:paraId="43044E22"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Nombre del Contador</w:t>
      </w:r>
    </w:p>
    <w:p w14:paraId="173641D3"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Fecha Nombramiento</w:t>
      </w:r>
    </w:p>
    <w:p w14:paraId="1787FC78"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Estado del Contador</w:t>
      </w:r>
    </w:p>
    <w:p w14:paraId="56ED3FA4"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Fecha Estado</w:t>
      </w:r>
    </w:p>
    <w:p w14:paraId="66AF4B52"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Fecha Inicio</w:t>
      </w:r>
    </w:p>
    <w:p w14:paraId="6DE97356"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Fecha Fin</w:t>
      </w:r>
    </w:p>
    <w:p w14:paraId="46C04963" w14:textId="77777777" w:rsidR="0037538B" w:rsidRPr="00826548" w:rsidRDefault="0037538B" w:rsidP="00946104">
      <w:pPr>
        <w:pStyle w:val="NormalWeb"/>
        <w:numPr>
          <w:ilvl w:val="3"/>
          <w:numId w:val="63"/>
        </w:numPr>
        <w:spacing w:before="0" w:beforeAutospacing="0" w:after="0" w:afterAutospacing="0" w:line="360" w:lineRule="auto"/>
        <w:ind w:right="300"/>
        <w:jc w:val="both"/>
        <w:rPr>
          <w:sz w:val="20"/>
          <w:szCs w:val="20"/>
          <w:lang w:val="es-ES"/>
        </w:rPr>
      </w:pPr>
      <w:r w:rsidRPr="00826548">
        <w:rPr>
          <w:sz w:val="20"/>
          <w:szCs w:val="20"/>
          <w:lang w:val="es-ES"/>
        </w:rPr>
        <w:t>Historial de Vehículos asociados a un Contribuyente</w:t>
      </w:r>
    </w:p>
    <w:p w14:paraId="59CC28BD"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Tipo Uso</w:t>
      </w:r>
    </w:p>
    <w:p w14:paraId="0843C955"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Placa Vehículo</w:t>
      </w:r>
    </w:p>
    <w:p w14:paraId="2B8F8039"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VIN</w:t>
      </w:r>
    </w:p>
    <w:p w14:paraId="3B36C2FB"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Chasis</w:t>
      </w:r>
    </w:p>
    <w:p w14:paraId="3EE2DA78"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Marca Vehículo</w:t>
      </w:r>
    </w:p>
    <w:p w14:paraId="1FE40BC8"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Descripción Línea</w:t>
      </w:r>
    </w:p>
    <w:p w14:paraId="0AA4B780"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Color</w:t>
      </w:r>
    </w:p>
    <w:p w14:paraId="6C2053AF"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Estado</w:t>
      </w:r>
    </w:p>
    <w:p w14:paraId="2F374488" w14:textId="77777777" w:rsidR="0037538B" w:rsidRPr="00826548" w:rsidRDefault="0037538B" w:rsidP="00946104">
      <w:pPr>
        <w:pStyle w:val="NormalWeb"/>
        <w:numPr>
          <w:ilvl w:val="3"/>
          <w:numId w:val="63"/>
        </w:numPr>
        <w:spacing w:before="0" w:beforeAutospacing="0" w:after="0" w:afterAutospacing="0" w:line="360" w:lineRule="auto"/>
        <w:ind w:right="300"/>
        <w:jc w:val="both"/>
        <w:rPr>
          <w:sz w:val="20"/>
          <w:szCs w:val="20"/>
          <w:lang w:val="es-ES"/>
        </w:rPr>
      </w:pPr>
      <w:r w:rsidRPr="00826548">
        <w:rPr>
          <w:sz w:val="20"/>
          <w:szCs w:val="20"/>
          <w:lang w:val="es-ES"/>
        </w:rPr>
        <w:t>Información Aduanera del Contribuyente</w:t>
      </w:r>
    </w:p>
    <w:p w14:paraId="764CD4DE"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rFonts w:eastAsiaTheme="minorEastAsia"/>
          <w:sz w:val="20"/>
          <w:szCs w:val="20"/>
          <w:lang w:val="es-ES"/>
        </w:rPr>
      </w:pPr>
      <w:r w:rsidRPr="00826548">
        <w:rPr>
          <w:sz w:val="20"/>
          <w:szCs w:val="20"/>
          <w:lang w:val="es-ES"/>
        </w:rPr>
        <w:t>Exportador o Importador</w:t>
      </w:r>
    </w:p>
    <w:p w14:paraId="7C8F4314"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Exportaciones</w:t>
      </w:r>
    </w:p>
    <w:p w14:paraId="1F0D4EFA" w14:textId="77777777" w:rsidR="0037538B" w:rsidRPr="00826548" w:rsidRDefault="0037538B" w:rsidP="00946104">
      <w:pPr>
        <w:pStyle w:val="NormalWeb"/>
        <w:numPr>
          <w:ilvl w:val="0"/>
          <w:numId w:val="60"/>
        </w:numPr>
        <w:spacing w:before="0" w:beforeAutospacing="0" w:after="0" w:afterAutospacing="0" w:line="360" w:lineRule="auto"/>
        <w:ind w:left="2410" w:right="300"/>
        <w:jc w:val="both"/>
        <w:rPr>
          <w:sz w:val="20"/>
          <w:szCs w:val="20"/>
          <w:lang w:val="es-ES"/>
        </w:rPr>
      </w:pPr>
      <w:r w:rsidRPr="00826548">
        <w:rPr>
          <w:sz w:val="20"/>
          <w:szCs w:val="20"/>
          <w:lang w:val="es-ES"/>
        </w:rPr>
        <w:t>Importaciones</w:t>
      </w:r>
    </w:p>
    <w:p w14:paraId="5C9B9846" w14:textId="77777777" w:rsidR="0037538B" w:rsidRPr="00826548" w:rsidRDefault="0037538B" w:rsidP="00946104">
      <w:pPr>
        <w:pStyle w:val="NormalWeb"/>
        <w:numPr>
          <w:ilvl w:val="2"/>
          <w:numId w:val="63"/>
        </w:numPr>
        <w:spacing w:before="0" w:beforeAutospacing="0" w:after="0" w:afterAutospacing="0" w:line="360" w:lineRule="auto"/>
        <w:ind w:left="1276" w:right="300" w:hanging="788"/>
        <w:jc w:val="both"/>
        <w:rPr>
          <w:sz w:val="20"/>
          <w:szCs w:val="20"/>
          <w:lang w:val="es-ES"/>
        </w:rPr>
      </w:pPr>
      <w:r w:rsidRPr="00826548">
        <w:rPr>
          <w:sz w:val="20"/>
          <w:szCs w:val="20"/>
          <w:lang w:val="es-ES"/>
        </w:rPr>
        <w:t>El sistema genera un archivo PDF con toda la información de oficio requerida por el Ministerio Público</w:t>
      </w:r>
    </w:p>
    <w:p w14:paraId="582D8BE5" w14:textId="77777777" w:rsidR="0037538B" w:rsidRPr="00826548" w:rsidRDefault="0037538B" w:rsidP="00946104">
      <w:pPr>
        <w:pStyle w:val="NormalWeb"/>
        <w:numPr>
          <w:ilvl w:val="2"/>
          <w:numId w:val="63"/>
        </w:numPr>
        <w:spacing w:before="0" w:beforeAutospacing="0" w:after="0" w:afterAutospacing="0" w:line="360" w:lineRule="auto"/>
        <w:ind w:left="1276" w:right="300" w:hanging="788"/>
        <w:jc w:val="both"/>
        <w:rPr>
          <w:sz w:val="20"/>
          <w:szCs w:val="20"/>
          <w:lang w:val="es-ES"/>
        </w:rPr>
      </w:pPr>
      <w:r w:rsidRPr="00826548">
        <w:rPr>
          <w:sz w:val="20"/>
          <w:szCs w:val="20"/>
          <w:lang w:val="es-ES"/>
        </w:rPr>
        <w:t>El sistema habilita el botón certificar constancia</w:t>
      </w:r>
    </w:p>
    <w:p w14:paraId="665CC18E" w14:textId="77777777" w:rsidR="0037538B" w:rsidRPr="00826548" w:rsidRDefault="0037538B" w:rsidP="00946104">
      <w:pPr>
        <w:pStyle w:val="NormalWeb"/>
        <w:numPr>
          <w:ilvl w:val="2"/>
          <w:numId w:val="63"/>
        </w:numPr>
        <w:spacing w:before="0" w:beforeAutospacing="0" w:after="0" w:afterAutospacing="0" w:line="360" w:lineRule="auto"/>
        <w:ind w:left="1276" w:right="300" w:hanging="788"/>
        <w:jc w:val="both"/>
        <w:rPr>
          <w:sz w:val="20"/>
          <w:szCs w:val="20"/>
          <w:lang w:val="es-ES"/>
        </w:rPr>
      </w:pPr>
      <w:r w:rsidRPr="00826548">
        <w:rPr>
          <w:sz w:val="20"/>
          <w:szCs w:val="20"/>
          <w:lang w:val="es-ES"/>
        </w:rPr>
        <w:lastRenderedPageBreak/>
        <w:t>El sistema almacena el documento firmado en el gestor documental colocándole por nombre el número de gestión.</w:t>
      </w:r>
    </w:p>
    <w:p w14:paraId="0F7A5DF9" w14:textId="77777777" w:rsidR="0037538B" w:rsidRPr="00826548" w:rsidRDefault="0037538B" w:rsidP="00946104">
      <w:pPr>
        <w:pStyle w:val="NormalWeb"/>
        <w:numPr>
          <w:ilvl w:val="2"/>
          <w:numId w:val="63"/>
        </w:numPr>
        <w:spacing w:before="0" w:beforeAutospacing="0" w:after="0" w:afterAutospacing="0" w:line="360" w:lineRule="auto"/>
        <w:ind w:left="1276" w:right="300" w:hanging="788"/>
        <w:jc w:val="both"/>
        <w:rPr>
          <w:sz w:val="20"/>
          <w:szCs w:val="20"/>
          <w:lang w:val="es-ES"/>
        </w:rPr>
      </w:pPr>
      <w:r w:rsidRPr="00826548">
        <w:rPr>
          <w:sz w:val="20"/>
          <w:szCs w:val="20"/>
          <w:lang w:val="es-ES"/>
        </w:rPr>
        <w:t>El usuario selecciona certificar constancia</w:t>
      </w:r>
    </w:p>
    <w:p w14:paraId="6473D6D2" w14:textId="77777777" w:rsidR="0037538B" w:rsidRPr="00826548" w:rsidRDefault="0037538B" w:rsidP="00946104">
      <w:pPr>
        <w:pStyle w:val="NormalWeb"/>
        <w:numPr>
          <w:ilvl w:val="2"/>
          <w:numId w:val="63"/>
        </w:numPr>
        <w:spacing w:before="0" w:beforeAutospacing="0" w:after="0" w:afterAutospacing="0" w:line="360" w:lineRule="auto"/>
        <w:ind w:left="1276" w:right="300" w:hanging="788"/>
        <w:jc w:val="both"/>
        <w:rPr>
          <w:sz w:val="20"/>
          <w:szCs w:val="20"/>
          <w:lang w:val="es-ES"/>
        </w:rPr>
      </w:pPr>
      <w:r w:rsidRPr="00826548">
        <w:rPr>
          <w:sz w:val="20"/>
          <w:szCs w:val="20"/>
          <w:lang w:val="es-ES"/>
        </w:rPr>
        <w:t>El sistema permite descargar la constancia certificada con la firma electrónica de SAT en formato PDF</w:t>
      </w:r>
    </w:p>
    <w:p w14:paraId="4B052D6D" w14:textId="77777777" w:rsidR="0037538B" w:rsidRPr="00826548" w:rsidRDefault="0037538B" w:rsidP="00946104">
      <w:pPr>
        <w:pStyle w:val="NormalWeb"/>
        <w:numPr>
          <w:ilvl w:val="2"/>
          <w:numId w:val="63"/>
        </w:numPr>
        <w:spacing w:before="0" w:beforeAutospacing="0" w:after="0" w:afterAutospacing="0" w:line="360" w:lineRule="auto"/>
        <w:ind w:left="1276" w:right="300" w:hanging="788"/>
        <w:jc w:val="both"/>
        <w:rPr>
          <w:sz w:val="20"/>
          <w:szCs w:val="20"/>
          <w:lang w:val="es-ES"/>
        </w:rPr>
      </w:pPr>
      <w:r w:rsidRPr="00826548">
        <w:rPr>
          <w:sz w:val="20"/>
          <w:szCs w:val="20"/>
          <w:lang w:val="es-ES"/>
        </w:rPr>
        <w:t>Fin de caso de uso</w:t>
      </w:r>
    </w:p>
    <w:p w14:paraId="20AC8119" w14:textId="77777777" w:rsidR="0037538B" w:rsidRPr="00826548" w:rsidRDefault="0037538B" w:rsidP="0037538B">
      <w:pPr>
        <w:pStyle w:val="NormalWeb"/>
        <w:spacing w:before="0" w:beforeAutospacing="0" w:after="0" w:afterAutospacing="0" w:line="360" w:lineRule="auto"/>
        <w:ind w:right="300"/>
        <w:jc w:val="both"/>
        <w:rPr>
          <w:sz w:val="20"/>
          <w:szCs w:val="20"/>
          <w:lang w:val="es-ES"/>
        </w:rPr>
      </w:pPr>
    </w:p>
    <w:p w14:paraId="14E14F09" w14:textId="77777777" w:rsidR="0037538B" w:rsidRPr="00826548" w:rsidRDefault="0037538B" w:rsidP="00946104">
      <w:pPr>
        <w:pStyle w:val="NormalWeb"/>
        <w:numPr>
          <w:ilvl w:val="1"/>
          <w:numId w:val="63"/>
        </w:numPr>
        <w:tabs>
          <w:tab w:val="left" w:pos="426"/>
          <w:tab w:val="left" w:pos="993"/>
        </w:tabs>
        <w:spacing w:before="0" w:beforeAutospacing="0" w:after="0" w:afterAutospacing="0" w:line="360" w:lineRule="auto"/>
        <w:ind w:right="300"/>
        <w:rPr>
          <w:b/>
          <w:bCs/>
          <w:noProof/>
          <w:sz w:val="27"/>
          <w:szCs w:val="27"/>
          <w:lang w:val="es-ES"/>
        </w:rPr>
      </w:pPr>
      <w:r w:rsidRPr="00826548">
        <w:rPr>
          <w:b/>
          <w:bCs/>
          <w:sz w:val="27"/>
          <w:szCs w:val="27"/>
          <w:lang w:val="es-ES"/>
        </w:rPr>
        <w:t>Flujos Alternos</w:t>
      </w:r>
    </w:p>
    <w:p w14:paraId="22A1D387" w14:textId="77777777" w:rsidR="0037538B" w:rsidRPr="00826548" w:rsidRDefault="0037538B" w:rsidP="0037538B">
      <w:pPr>
        <w:pStyle w:val="NormalWeb"/>
        <w:tabs>
          <w:tab w:val="left" w:pos="426"/>
          <w:tab w:val="left" w:pos="993"/>
        </w:tabs>
        <w:spacing w:before="0" w:beforeAutospacing="0" w:after="0" w:afterAutospacing="0" w:line="360" w:lineRule="auto"/>
        <w:ind w:left="360" w:right="300"/>
        <w:jc w:val="both"/>
        <w:rPr>
          <w:noProof/>
          <w:sz w:val="20"/>
          <w:szCs w:val="20"/>
          <w:lang w:val="es-ES"/>
        </w:rPr>
      </w:pPr>
      <w:r w:rsidRPr="00826548">
        <w:rPr>
          <w:noProof/>
          <w:sz w:val="20"/>
          <w:szCs w:val="20"/>
          <w:lang w:val="es-ES"/>
        </w:rPr>
        <w:t>N/A</w:t>
      </w:r>
    </w:p>
    <w:p w14:paraId="353CB1EB" w14:textId="77777777" w:rsidR="0037538B" w:rsidRPr="00826548" w:rsidRDefault="0037538B" w:rsidP="0037538B">
      <w:pPr>
        <w:pStyle w:val="NormalWeb"/>
        <w:tabs>
          <w:tab w:val="left" w:pos="426"/>
          <w:tab w:val="left" w:pos="993"/>
        </w:tabs>
        <w:spacing w:before="0" w:beforeAutospacing="0" w:after="0" w:afterAutospacing="0" w:line="360" w:lineRule="auto"/>
        <w:ind w:right="300"/>
        <w:jc w:val="both"/>
        <w:rPr>
          <w:noProof/>
          <w:color w:val="000000" w:themeColor="text1"/>
          <w:sz w:val="20"/>
          <w:szCs w:val="20"/>
          <w:lang w:val="es-ES"/>
        </w:rPr>
      </w:pPr>
    </w:p>
    <w:p w14:paraId="74824FF9" w14:textId="77777777" w:rsidR="0037538B" w:rsidRPr="00826548" w:rsidRDefault="0037538B" w:rsidP="00946104">
      <w:pPr>
        <w:pStyle w:val="NormalWeb"/>
        <w:numPr>
          <w:ilvl w:val="1"/>
          <w:numId w:val="63"/>
        </w:numPr>
        <w:spacing w:after="0" w:afterAutospacing="0"/>
        <w:ind w:right="300"/>
        <w:contextualSpacing/>
        <w:rPr>
          <w:b/>
          <w:bCs/>
          <w:sz w:val="27"/>
          <w:szCs w:val="27"/>
          <w:lang w:val="es-ES"/>
        </w:rPr>
      </w:pPr>
      <w:r w:rsidRPr="00826548">
        <w:rPr>
          <w:b/>
          <w:bCs/>
          <w:sz w:val="27"/>
          <w:szCs w:val="27"/>
          <w:lang w:val="es-ES"/>
        </w:rPr>
        <w:t>Postcondiciones</w:t>
      </w:r>
    </w:p>
    <w:p w14:paraId="4642E7DC" w14:textId="77777777" w:rsidR="0037538B" w:rsidRPr="00826548" w:rsidRDefault="0037538B" w:rsidP="0037538B">
      <w:pPr>
        <w:pStyle w:val="NormalWeb"/>
        <w:spacing w:after="0" w:afterAutospacing="0"/>
        <w:ind w:left="792" w:right="300"/>
        <w:contextualSpacing/>
        <w:rPr>
          <w:b/>
          <w:bCs/>
          <w:sz w:val="27"/>
          <w:szCs w:val="27"/>
          <w:lang w:val="es-ES"/>
        </w:rPr>
      </w:pPr>
    </w:p>
    <w:p w14:paraId="0FC5CC0D" w14:textId="77777777" w:rsidR="0037538B" w:rsidRPr="00826548" w:rsidRDefault="0037538B" w:rsidP="00946104">
      <w:pPr>
        <w:pStyle w:val="NormalWeb"/>
        <w:numPr>
          <w:ilvl w:val="2"/>
          <w:numId w:val="61"/>
        </w:numPr>
        <w:spacing w:after="0" w:afterAutospacing="0" w:line="360" w:lineRule="auto"/>
        <w:ind w:left="1276" w:right="300" w:hanging="861"/>
        <w:contextualSpacing/>
        <w:jc w:val="both"/>
        <w:rPr>
          <w:bCs/>
          <w:sz w:val="20"/>
          <w:szCs w:val="20"/>
          <w:lang w:val="es-ES"/>
        </w:rPr>
      </w:pPr>
      <w:r w:rsidRPr="00826548">
        <w:rPr>
          <w:bCs/>
          <w:sz w:val="20"/>
          <w:szCs w:val="20"/>
          <w:lang w:val="es-ES"/>
        </w:rPr>
        <w:t>Toda la información generada será guardada en el historial propio de la aplicación.</w:t>
      </w:r>
    </w:p>
    <w:p w14:paraId="3231BC21" w14:textId="7D4BD0F2" w:rsidR="0037538B" w:rsidRPr="00826548" w:rsidRDefault="0037538B" w:rsidP="00946104">
      <w:pPr>
        <w:pStyle w:val="NormalWeb"/>
        <w:numPr>
          <w:ilvl w:val="2"/>
          <w:numId w:val="61"/>
        </w:numPr>
        <w:spacing w:after="0" w:afterAutospacing="0" w:line="360" w:lineRule="auto"/>
        <w:ind w:left="1276" w:right="300" w:hanging="861"/>
        <w:contextualSpacing/>
        <w:jc w:val="both"/>
        <w:rPr>
          <w:sz w:val="20"/>
          <w:szCs w:val="20"/>
          <w:lang w:val="es-ES"/>
        </w:rPr>
      </w:pPr>
      <w:r w:rsidRPr="00826548">
        <w:rPr>
          <w:sz w:val="20"/>
          <w:szCs w:val="20"/>
          <w:lang w:val="es-ES"/>
        </w:rPr>
        <w:t xml:space="preserve">Todos los archivos que se generados se almacenarán en el </w:t>
      </w:r>
      <w:r w:rsidR="00F067AA" w:rsidRPr="00826548">
        <w:rPr>
          <w:sz w:val="20"/>
          <w:szCs w:val="20"/>
          <w:lang w:val="es-ES"/>
        </w:rPr>
        <w:t>gestor de</w:t>
      </w:r>
      <w:r w:rsidRPr="00826548">
        <w:rPr>
          <w:sz w:val="20"/>
          <w:szCs w:val="20"/>
          <w:lang w:val="es-ES"/>
        </w:rPr>
        <w:t xml:space="preserve"> contenido de Alfresco (ACS).</w:t>
      </w:r>
    </w:p>
    <w:p w14:paraId="390B1AAD" w14:textId="77777777" w:rsidR="0037538B" w:rsidRPr="00826548" w:rsidRDefault="0037538B" w:rsidP="0037538B">
      <w:pPr>
        <w:pStyle w:val="NormalWeb"/>
        <w:spacing w:before="0" w:beforeAutospacing="0" w:after="0" w:afterAutospacing="0"/>
        <w:ind w:left="357"/>
        <w:jc w:val="both"/>
        <w:rPr>
          <w:sz w:val="20"/>
          <w:szCs w:val="20"/>
          <w:lang w:val="es-ES"/>
        </w:rPr>
      </w:pPr>
    </w:p>
    <w:p w14:paraId="7A0B2CC5" w14:textId="77777777" w:rsidR="0037538B" w:rsidRPr="00826548" w:rsidRDefault="0037538B" w:rsidP="00946104">
      <w:pPr>
        <w:pStyle w:val="NormalWeb"/>
        <w:numPr>
          <w:ilvl w:val="0"/>
          <w:numId w:val="63"/>
        </w:numPr>
        <w:spacing w:before="0" w:beforeAutospacing="0" w:after="0" w:afterAutospacing="0" w:line="360" w:lineRule="auto"/>
        <w:ind w:left="300" w:right="300"/>
        <w:rPr>
          <w:b/>
          <w:bCs/>
          <w:sz w:val="27"/>
          <w:szCs w:val="27"/>
          <w:lang w:val="es-ES"/>
        </w:rPr>
      </w:pPr>
      <w:r w:rsidRPr="00826548">
        <w:rPr>
          <w:b/>
          <w:bCs/>
          <w:sz w:val="27"/>
          <w:szCs w:val="27"/>
          <w:lang w:val="es-ES"/>
        </w:rPr>
        <w:t>Requerimientos suplementarios o no funcionales</w:t>
      </w:r>
    </w:p>
    <w:p w14:paraId="19C17E2D" w14:textId="77777777" w:rsidR="0037538B" w:rsidRPr="00826548" w:rsidRDefault="0037538B" w:rsidP="0037538B">
      <w:pPr>
        <w:pStyle w:val="NormalWeb"/>
        <w:spacing w:before="0" w:beforeAutospacing="0" w:after="0" w:afterAutospacing="0"/>
        <w:ind w:left="357"/>
        <w:jc w:val="both"/>
        <w:rPr>
          <w:noProof/>
          <w:sz w:val="20"/>
          <w:szCs w:val="20"/>
          <w:lang w:val="es-ES"/>
        </w:rPr>
      </w:pPr>
    </w:p>
    <w:p w14:paraId="2F123A86" w14:textId="77777777" w:rsidR="0037538B" w:rsidRPr="00826548" w:rsidRDefault="0037538B" w:rsidP="0037538B">
      <w:pPr>
        <w:pStyle w:val="NormalWeb"/>
        <w:spacing w:before="0" w:beforeAutospacing="0" w:after="0" w:afterAutospacing="0"/>
        <w:ind w:left="357"/>
        <w:jc w:val="both"/>
        <w:rPr>
          <w:noProof/>
          <w:sz w:val="20"/>
          <w:szCs w:val="20"/>
          <w:lang w:val="es-ES"/>
        </w:rPr>
      </w:pPr>
      <w:r w:rsidRPr="00826548">
        <w:rPr>
          <w:noProof/>
          <w:sz w:val="20"/>
          <w:szCs w:val="20"/>
          <w:lang w:val="es-ES"/>
        </w:rPr>
        <w:t>N/A</w:t>
      </w:r>
    </w:p>
    <w:p w14:paraId="695BE6AB" w14:textId="77777777" w:rsidR="0037538B" w:rsidRPr="00826548" w:rsidRDefault="0037538B" w:rsidP="0037538B">
      <w:pPr>
        <w:pStyle w:val="NormalWeb"/>
        <w:spacing w:before="0" w:beforeAutospacing="0" w:after="0" w:afterAutospacing="0"/>
        <w:ind w:left="357"/>
        <w:jc w:val="both"/>
        <w:rPr>
          <w:noProof/>
          <w:sz w:val="20"/>
          <w:szCs w:val="20"/>
          <w:lang w:val="es-ES"/>
        </w:rPr>
      </w:pPr>
    </w:p>
    <w:p w14:paraId="05AD0C9C" w14:textId="77777777" w:rsidR="0037538B" w:rsidRPr="00826548" w:rsidRDefault="0037538B" w:rsidP="0037538B">
      <w:pPr>
        <w:pStyle w:val="NormalWeb"/>
        <w:spacing w:before="0" w:beforeAutospacing="0" w:after="0" w:afterAutospacing="0"/>
        <w:ind w:left="357"/>
        <w:jc w:val="both"/>
        <w:rPr>
          <w:noProof/>
          <w:sz w:val="20"/>
          <w:szCs w:val="20"/>
          <w:lang w:val="es-ES"/>
        </w:rPr>
      </w:pPr>
    </w:p>
    <w:p w14:paraId="5AC97205" w14:textId="77777777" w:rsidR="0037538B" w:rsidRPr="00826548" w:rsidRDefault="0037538B" w:rsidP="00946104">
      <w:pPr>
        <w:pStyle w:val="NormalWeb"/>
        <w:numPr>
          <w:ilvl w:val="0"/>
          <w:numId w:val="63"/>
        </w:numPr>
        <w:spacing w:before="0" w:beforeAutospacing="0" w:after="0" w:afterAutospacing="0" w:line="360" w:lineRule="auto"/>
        <w:ind w:left="300" w:right="300"/>
        <w:rPr>
          <w:lang w:val="es-ES"/>
        </w:rPr>
      </w:pPr>
      <w:r w:rsidRPr="00826548">
        <w:rPr>
          <w:b/>
          <w:bCs/>
          <w:sz w:val="27"/>
          <w:szCs w:val="27"/>
          <w:lang w:val="es-ES"/>
        </w:rPr>
        <w:t>Anexos</w:t>
      </w:r>
    </w:p>
    <w:p w14:paraId="7D28103D" w14:textId="1124EF3F" w:rsidR="0037538B" w:rsidRDefault="0037538B" w:rsidP="0037538B">
      <w:pPr>
        <w:ind w:firstLine="300"/>
        <w:rPr>
          <w:rFonts w:cs="Times New Roman"/>
          <w:lang w:val="es-ES"/>
        </w:rPr>
      </w:pPr>
      <w:r w:rsidRPr="00826548">
        <w:rPr>
          <w:rFonts w:cs="Times New Roman"/>
          <w:lang w:val="es-ES"/>
        </w:rPr>
        <w:t>N/A</w:t>
      </w:r>
    </w:p>
    <w:p w14:paraId="50FB05F9" w14:textId="4921033D" w:rsidR="00312888" w:rsidRDefault="00312888" w:rsidP="0037538B">
      <w:pPr>
        <w:ind w:firstLine="300"/>
        <w:rPr>
          <w:rFonts w:cs="Times New Roman"/>
          <w:lang w:val="es-ES"/>
        </w:rPr>
      </w:pPr>
    </w:p>
    <w:p w14:paraId="12861693" w14:textId="3D1CCFF5" w:rsidR="00312888" w:rsidRDefault="00312888" w:rsidP="0037538B">
      <w:pPr>
        <w:ind w:firstLine="300"/>
        <w:rPr>
          <w:rFonts w:cs="Times New Roman"/>
          <w:lang w:val="es-ES"/>
        </w:rPr>
      </w:pPr>
    </w:p>
    <w:p w14:paraId="1562B995" w14:textId="077638DD" w:rsidR="00312888" w:rsidRDefault="00312888" w:rsidP="0037538B">
      <w:pPr>
        <w:ind w:firstLine="300"/>
        <w:rPr>
          <w:rFonts w:cs="Times New Roman"/>
          <w:lang w:val="es-ES"/>
        </w:rPr>
      </w:pPr>
    </w:p>
    <w:p w14:paraId="5D701E72" w14:textId="314CE30B" w:rsidR="00312888" w:rsidRDefault="00312888" w:rsidP="0037538B">
      <w:pPr>
        <w:ind w:firstLine="300"/>
        <w:rPr>
          <w:rFonts w:cs="Times New Roman"/>
          <w:lang w:val="es-ES"/>
        </w:rPr>
      </w:pPr>
    </w:p>
    <w:p w14:paraId="6DAED87D" w14:textId="67B415CA" w:rsidR="00312888" w:rsidRDefault="00312888" w:rsidP="0037538B">
      <w:pPr>
        <w:ind w:firstLine="300"/>
        <w:rPr>
          <w:rFonts w:cs="Times New Roman"/>
          <w:lang w:val="es-ES"/>
        </w:rPr>
      </w:pPr>
    </w:p>
    <w:p w14:paraId="02B4D342" w14:textId="6E193B87" w:rsidR="00312888" w:rsidRDefault="00312888" w:rsidP="0037538B">
      <w:pPr>
        <w:ind w:firstLine="300"/>
        <w:rPr>
          <w:rFonts w:cs="Times New Roman"/>
          <w:lang w:val="es-ES"/>
        </w:rPr>
      </w:pPr>
    </w:p>
    <w:p w14:paraId="590D9EDB" w14:textId="7A942F37" w:rsidR="00312888" w:rsidRDefault="00312888" w:rsidP="0037538B">
      <w:pPr>
        <w:ind w:firstLine="300"/>
        <w:rPr>
          <w:rFonts w:cs="Times New Roman"/>
          <w:lang w:val="es-ES"/>
        </w:rPr>
      </w:pPr>
    </w:p>
    <w:p w14:paraId="21E45442" w14:textId="4F812471" w:rsidR="00312888" w:rsidRDefault="00312888" w:rsidP="0037538B">
      <w:pPr>
        <w:ind w:firstLine="300"/>
        <w:rPr>
          <w:rFonts w:cs="Times New Roman"/>
          <w:lang w:val="es-ES"/>
        </w:rPr>
      </w:pPr>
    </w:p>
    <w:p w14:paraId="285FF34C" w14:textId="77777777" w:rsidR="00312888" w:rsidRDefault="00312888" w:rsidP="0037538B">
      <w:pPr>
        <w:ind w:firstLine="300"/>
        <w:rPr>
          <w:rFonts w:cs="Times New Roman"/>
          <w:lang w:val="es-ES"/>
        </w:rPr>
      </w:pPr>
    </w:p>
    <w:p w14:paraId="17338773" w14:textId="77777777" w:rsidR="0012719F" w:rsidRDefault="0012719F" w:rsidP="00A614E9">
      <w:pPr>
        <w:ind w:firstLine="0"/>
        <w:rPr>
          <w:rFonts w:cs="Times New Roman"/>
          <w:lang w:val="es-ES"/>
        </w:rPr>
      </w:pPr>
    </w:p>
    <w:p w14:paraId="0212F2D2" w14:textId="734B3340" w:rsidR="0012719F" w:rsidRPr="00826548" w:rsidRDefault="00E11971" w:rsidP="0012719F">
      <w:pPr>
        <w:pStyle w:val="Ttulo2"/>
        <w:rPr>
          <w:rFonts w:cs="Times New Roman"/>
          <w:szCs w:val="24"/>
          <w:lang w:val="es-ES"/>
        </w:rPr>
      </w:pPr>
      <w:bookmarkStart w:id="353" w:name="_Toc63379001"/>
      <w:r>
        <w:rPr>
          <w:rFonts w:cs="Times New Roman"/>
          <w:szCs w:val="24"/>
          <w:lang w:val="es-ES"/>
        </w:rPr>
        <w:lastRenderedPageBreak/>
        <w:t>Evento de presentación</w:t>
      </w:r>
      <w:bookmarkEnd w:id="353"/>
    </w:p>
    <w:p w14:paraId="25105B39" w14:textId="2DDFF4E6" w:rsidR="003D330F" w:rsidRPr="00826548" w:rsidRDefault="003D330F" w:rsidP="00E11971">
      <w:pPr>
        <w:pStyle w:val="NotasTablasAPASextaEdicin"/>
        <w:ind w:firstLine="0"/>
        <w:rPr>
          <w:rFonts w:cs="Times New Roman"/>
          <w:sz w:val="24"/>
          <w:szCs w:val="24"/>
          <w:lang w:val="es-ES"/>
        </w:rPr>
      </w:pPr>
    </w:p>
    <w:p w14:paraId="32575B99" w14:textId="2D385484" w:rsidR="0012719F" w:rsidRPr="005D1956" w:rsidRDefault="0012719F" w:rsidP="0012719F">
      <w:pPr>
        <w:pStyle w:val="Descripcin"/>
        <w:jc w:val="center"/>
        <w:rPr>
          <w:i w:val="0"/>
          <w:iCs w:val="0"/>
          <w:color w:val="auto"/>
          <w:sz w:val="20"/>
          <w:szCs w:val="20"/>
        </w:rPr>
      </w:pPr>
      <w:bookmarkStart w:id="354" w:name="_Toc62418873"/>
      <w:r w:rsidRPr="005D1956">
        <w:rPr>
          <w:i w:val="0"/>
          <w:iCs w:val="0"/>
          <w:color w:val="auto"/>
          <w:sz w:val="20"/>
          <w:szCs w:val="20"/>
        </w:rPr>
        <w:t xml:space="preserve"> Publicación de Entrega del proyecto</w:t>
      </w:r>
      <w:bookmarkEnd w:id="354"/>
    </w:p>
    <w:p w14:paraId="5C61D3B9" w14:textId="77777777" w:rsidR="0012719F" w:rsidRDefault="0012719F" w:rsidP="0012719F">
      <w:pPr>
        <w:jc w:val="center"/>
        <w:rPr>
          <w:lang w:val="es-ES"/>
        </w:rPr>
      </w:pPr>
      <w:r>
        <w:rPr>
          <w:noProof/>
        </w:rPr>
        <w:drawing>
          <wp:inline distT="0" distB="0" distL="0" distR="0" wp14:anchorId="12EDC709" wp14:editId="6E03D2ED">
            <wp:extent cx="2705455" cy="3235122"/>
            <wp:effectExtent l="0" t="0" r="0" b="3810"/>
            <wp:docPr id="1" name="Imagen 1"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5">
                      <a:extLst>
                        <a:ext uri="{28A0092B-C50C-407E-A947-70E740481C1C}">
                          <a14:useLocalDpi xmlns:a14="http://schemas.microsoft.com/office/drawing/2010/main" val="0"/>
                        </a:ext>
                      </a:extLst>
                    </a:blip>
                    <a:stretch>
                      <a:fillRect/>
                    </a:stretch>
                  </pic:blipFill>
                  <pic:spPr>
                    <a:xfrm>
                      <a:off x="0" y="0"/>
                      <a:ext cx="2705455" cy="3235122"/>
                    </a:xfrm>
                    <a:prstGeom prst="rect">
                      <a:avLst/>
                    </a:prstGeom>
                  </pic:spPr>
                </pic:pic>
              </a:graphicData>
            </a:graphic>
          </wp:inline>
        </w:drawing>
      </w:r>
    </w:p>
    <w:p w14:paraId="30044390" w14:textId="21784BB5" w:rsidR="0012719F" w:rsidRDefault="0012719F" w:rsidP="0012719F">
      <w:pPr>
        <w:jc w:val="center"/>
        <w:rPr>
          <w:sz w:val="20"/>
          <w:szCs w:val="20"/>
          <w:lang w:val="es-ES"/>
        </w:rPr>
      </w:pPr>
      <w:r w:rsidRPr="00703F5E">
        <w:rPr>
          <w:sz w:val="20"/>
          <w:szCs w:val="20"/>
          <w:lang w:val="es-ES"/>
        </w:rPr>
        <w:t xml:space="preserve">Fuente: </w:t>
      </w:r>
      <w:r>
        <w:rPr>
          <w:sz w:val="20"/>
          <w:szCs w:val="20"/>
          <w:lang w:val="es-ES"/>
        </w:rPr>
        <w:t>Superintendencia de Administración Tributaria</w:t>
      </w:r>
    </w:p>
    <w:p w14:paraId="1EFD2D48" w14:textId="71BEE46B" w:rsidR="00B50A81" w:rsidRDefault="00B50A81" w:rsidP="0012719F">
      <w:pPr>
        <w:jc w:val="center"/>
        <w:rPr>
          <w:sz w:val="20"/>
          <w:szCs w:val="20"/>
          <w:lang w:val="es-ES"/>
        </w:rPr>
      </w:pPr>
    </w:p>
    <w:p w14:paraId="434DBEBA" w14:textId="285362D8" w:rsidR="00B50A81" w:rsidRDefault="00B50A81" w:rsidP="0012719F">
      <w:pPr>
        <w:jc w:val="center"/>
        <w:rPr>
          <w:sz w:val="20"/>
          <w:szCs w:val="20"/>
          <w:lang w:val="es-ES"/>
        </w:rPr>
      </w:pPr>
      <w:r>
        <w:rPr>
          <w:i/>
          <w:iCs/>
          <w:sz w:val="20"/>
          <w:szCs w:val="20"/>
        </w:rPr>
        <w:t>Acto</w:t>
      </w:r>
      <w:r w:rsidRPr="005D1956">
        <w:rPr>
          <w:i/>
          <w:iCs/>
          <w:sz w:val="20"/>
          <w:szCs w:val="20"/>
        </w:rPr>
        <w:t xml:space="preserve"> de Entrega del proyecto</w:t>
      </w:r>
    </w:p>
    <w:p w14:paraId="2EA0BF9C" w14:textId="5DAA7B5A" w:rsidR="0012719F" w:rsidRDefault="0012719F" w:rsidP="0012719F">
      <w:pPr>
        <w:jc w:val="center"/>
        <w:rPr>
          <w:sz w:val="20"/>
          <w:szCs w:val="20"/>
          <w:lang w:val="es-ES"/>
        </w:rPr>
      </w:pPr>
      <w:r>
        <w:rPr>
          <w:noProof/>
        </w:rPr>
        <w:drawing>
          <wp:inline distT="0" distB="0" distL="0" distR="0" wp14:anchorId="69EF664B" wp14:editId="46A49C46">
            <wp:extent cx="3610099" cy="2019249"/>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10099" cy="2019249"/>
                    </a:xfrm>
                    <a:prstGeom prst="rect">
                      <a:avLst/>
                    </a:prstGeom>
                  </pic:spPr>
                </pic:pic>
              </a:graphicData>
            </a:graphic>
          </wp:inline>
        </w:drawing>
      </w:r>
    </w:p>
    <w:p w14:paraId="6560FB5C" w14:textId="77777777" w:rsidR="00B50A81" w:rsidRDefault="00B50A81" w:rsidP="00B50A81">
      <w:pPr>
        <w:jc w:val="center"/>
        <w:rPr>
          <w:sz w:val="20"/>
          <w:szCs w:val="20"/>
          <w:lang w:val="es-ES"/>
        </w:rPr>
      </w:pPr>
      <w:r w:rsidRPr="00703F5E">
        <w:rPr>
          <w:sz w:val="20"/>
          <w:szCs w:val="20"/>
          <w:lang w:val="es-ES"/>
        </w:rPr>
        <w:t xml:space="preserve">Fuente: </w:t>
      </w:r>
      <w:r>
        <w:rPr>
          <w:sz w:val="20"/>
          <w:szCs w:val="20"/>
          <w:lang w:val="es-ES"/>
        </w:rPr>
        <w:t>Superintendencia de Administración Tributaria</w:t>
      </w:r>
    </w:p>
    <w:p w14:paraId="704B1724" w14:textId="3FE17928" w:rsidR="00B50A81" w:rsidRDefault="00B50A81" w:rsidP="0012719F">
      <w:pPr>
        <w:jc w:val="center"/>
        <w:rPr>
          <w:sz w:val="20"/>
          <w:szCs w:val="20"/>
          <w:lang w:val="es-ES"/>
        </w:rPr>
      </w:pPr>
    </w:p>
    <w:p w14:paraId="47F1D084" w14:textId="22D941C1" w:rsidR="007445D9" w:rsidRDefault="007445D9" w:rsidP="0012719F">
      <w:pPr>
        <w:jc w:val="center"/>
        <w:rPr>
          <w:sz w:val="20"/>
          <w:szCs w:val="20"/>
          <w:lang w:val="es-ES"/>
        </w:rPr>
      </w:pPr>
    </w:p>
    <w:p w14:paraId="03BC4EE0" w14:textId="6A2A9EF8" w:rsidR="007445D9" w:rsidRDefault="007445D9" w:rsidP="0012719F">
      <w:pPr>
        <w:jc w:val="center"/>
        <w:rPr>
          <w:sz w:val="20"/>
          <w:szCs w:val="20"/>
          <w:lang w:val="es-ES"/>
        </w:rPr>
      </w:pPr>
    </w:p>
    <w:p w14:paraId="002187C2" w14:textId="2161D407" w:rsidR="007445D9" w:rsidRDefault="007445D9" w:rsidP="0012719F">
      <w:pPr>
        <w:jc w:val="center"/>
        <w:rPr>
          <w:sz w:val="20"/>
          <w:szCs w:val="20"/>
          <w:lang w:val="es-ES"/>
        </w:rPr>
      </w:pPr>
    </w:p>
    <w:p w14:paraId="410FCD03" w14:textId="1EAC58AF" w:rsidR="007445D9" w:rsidRDefault="007445D9" w:rsidP="00312888">
      <w:pPr>
        <w:jc w:val="center"/>
        <w:rPr>
          <w:sz w:val="20"/>
          <w:szCs w:val="20"/>
          <w:lang w:val="es-ES"/>
        </w:rPr>
      </w:pPr>
      <w:r>
        <w:rPr>
          <w:i/>
          <w:iCs/>
          <w:sz w:val="20"/>
          <w:szCs w:val="20"/>
        </w:rPr>
        <w:lastRenderedPageBreak/>
        <w:t>Equipo normativo involucrado en el proyecto</w:t>
      </w:r>
    </w:p>
    <w:p w14:paraId="67E38468" w14:textId="2F38D6AC" w:rsidR="0012719F" w:rsidRDefault="0012719F" w:rsidP="0012719F">
      <w:pPr>
        <w:jc w:val="center"/>
        <w:rPr>
          <w:sz w:val="20"/>
          <w:szCs w:val="20"/>
          <w:lang w:val="es-ES"/>
        </w:rPr>
      </w:pPr>
      <w:r>
        <w:rPr>
          <w:noProof/>
        </w:rPr>
        <w:drawing>
          <wp:inline distT="0" distB="0" distL="0" distR="0" wp14:anchorId="0F11A58B" wp14:editId="5E7E4C36">
            <wp:extent cx="3229099" cy="24218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29099" cy="2421824"/>
                    </a:xfrm>
                    <a:prstGeom prst="rect">
                      <a:avLst/>
                    </a:prstGeom>
                  </pic:spPr>
                </pic:pic>
              </a:graphicData>
            </a:graphic>
          </wp:inline>
        </w:drawing>
      </w:r>
    </w:p>
    <w:p w14:paraId="638E7537" w14:textId="77777777" w:rsidR="007445D9" w:rsidRDefault="007445D9" w:rsidP="007445D9">
      <w:pPr>
        <w:jc w:val="center"/>
        <w:rPr>
          <w:sz w:val="20"/>
          <w:szCs w:val="20"/>
          <w:lang w:val="es-ES"/>
        </w:rPr>
      </w:pPr>
      <w:r w:rsidRPr="00703F5E">
        <w:rPr>
          <w:sz w:val="20"/>
          <w:szCs w:val="20"/>
          <w:lang w:val="es-ES"/>
        </w:rPr>
        <w:t xml:space="preserve">Fuente: </w:t>
      </w:r>
      <w:r>
        <w:rPr>
          <w:sz w:val="20"/>
          <w:szCs w:val="20"/>
          <w:lang w:val="es-ES"/>
        </w:rPr>
        <w:t>Superintendencia de Administración Tributaria</w:t>
      </w:r>
    </w:p>
    <w:p w14:paraId="32904406" w14:textId="77777777" w:rsidR="007445D9" w:rsidRDefault="007445D9" w:rsidP="0012719F">
      <w:pPr>
        <w:jc w:val="center"/>
        <w:rPr>
          <w:sz w:val="20"/>
          <w:szCs w:val="20"/>
          <w:lang w:val="es-ES"/>
        </w:rPr>
      </w:pPr>
    </w:p>
    <w:p w14:paraId="1E5B8797" w14:textId="3976F40D" w:rsidR="0012719F" w:rsidRDefault="0012719F" w:rsidP="0012719F">
      <w:pPr>
        <w:jc w:val="center"/>
        <w:rPr>
          <w:sz w:val="20"/>
          <w:szCs w:val="20"/>
          <w:lang w:val="es-ES"/>
        </w:rPr>
      </w:pPr>
    </w:p>
    <w:p w14:paraId="237D6B05" w14:textId="1A31BF69" w:rsidR="007445D9" w:rsidRDefault="007445D9" w:rsidP="0012719F">
      <w:pPr>
        <w:jc w:val="center"/>
        <w:rPr>
          <w:sz w:val="20"/>
          <w:szCs w:val="20"/>
          <w:lang w:val="es-ES"/>
        </w:rPr>
      </w:pPr>
    </w:p>
    <w:p w14:paraId="0188E2F5" w14:textId="7B77933D" w:rsidR="007445D9" w:rsidRDefault="007445D9" w:rsidP="0012719F">
      <w:pPr>
        <w:jc w:val="center"/>
        <w:rPr>
          <w:sz w:val="20"/>
          <w:szCs w:val="20"/>
          <w:lang w:val="es-ES"/>
        </w:rPr>
      </w:pPr>
    </w:p>
    <w:p w14:paraId="35587AE1" w14:textId="1E6EE886" w:rsidR="007445D9" w:rsidRDefault="007445D9" w:rsidP="0012719F">
      <w:pPr>
        <w:jc w:val="center"/>
        <w:rPr>
          <w:sz w:val="20"/>
          <w:szCs w:val="20"/>
          <w:lang w:val="es-ES"/>
        </w:rPr>
      </w:pPr>
    </w:p>
    <w:p w14:paraId="1FDB2DE7" w14:textId="367CCCDD" w:rsidR="007445D9" w:rsidRDefault="007445D9" w:rsidP="0012719F">
      <w:pPr>
        <w:jc w:val="center"/>
        <w:rPr>
          <w:sz w:val="20"/>
          <w:szCs w:val="20"/>
          <w:lang w:val="es-ES"/>
        </w:rPr>
      </w:pPr>
    </w:p>
    <w:p w14:paraId="6CCBFADF" w14:textId="68642CE1" w:rsidR="007445D9" w:rsidRDefault="007445D9" w:rsidP="0012719F">
      <w:pPr>
        <w:jc w:val="center"/>
        <w:rPr>
          <w:sz w:val="20"/>
          <w:szCs w:val="20"/>
          <w:lang w:val="es-ES"/>
        </w:rPr>
      </w:pPr>
    </w:p>
    <w:p w14:paraId="661A94EB" w14:textId="24CFEBC4" w:rsidR="007445D9" w:rsidRDefault="007445D9" w:rsidP="0012719F">
      <w:pPr>
        <w:jc w:val="center"/>
        <w:rPr>
          <w:sz w:val="20"/>
          <w:szCs w:val="20"/>
          <w:lang w:val="es-ES"/>
        </w:rPr>
      </w:pPr>
    </w:p>
    <w:p w14:paraId="5794835C" w14:textId="7780535C" w:rsidR="007445D9" w:rsidRDefault="007445D9" w:rsidP="0012719F">
      <w:pPr>
        <w:jc w:val="center"/>
        <w:rPr>
          <w:sz w:val="20"/>
          <w:szCs w:val="20"/>
          <w:lang w:val="es-ES"/>
        </w:rPr>
      </w:pPr>
    </w:p>
    <w:p w14:paraId="110AE2B1" w14:textId="69A753ED" w:rsidR="007445D9" w:rsidRDefault="007445D9" w:rsidP="0012719F">
      <w:pPr>
        <w:jc w:val="center"/>
        <w:rPr>
          <w:sz w:val="20"/>
          <w:szCs w:val="20"/>
          <w:lang w:val="es-ES"/>
        </w:rPr>
      </w:pPr>
    </w:p>
    <w:p w14:paraId="534B8AB5" w14:textId="141512E7" w:rsidR="007445D9" w:rsidRDefault="007445D9" w:rsidP="0012719F">
      <w:pPr>
        <w:jc w:val="center"/>
        <w:rPr>
          <w:sz w:val="20"/>
          <w:szCs w:val="20"/>
          <w:lang w:val="es-ES"/>
        </w:rPr>
      </w:pPr>
    </w:p>
    <w:p w14:paraId="0782F6E5" w14:textId="464673E7" w:rsidR="007445D9" w:rsidRDefault="007445D9" w:rsidP="0012719F">
      <w:pPr>
        <w:jc w:val="center"/>
        <w:rPr>
          <w:sz w:val="20"/>
          <w:szCs w:val="20"/>
          <w:lang w:val="es-ES"/>
        </w:rPr>
      </w:pPr>
    </w:p>
    <w:p w14:paraId="17D92E0D" w14:textId="01C866FE" w:rsidR="007445D9" w:rsidRDefault="007445D9" w:rsidP="0012719F">
      <w:pPr>
        <w:jc w:val="center"/>
        <w:rPr>
          <w:sz w:val="20"/>
          <w:szCs w:val="20"/>
          <w:lang w:val="es-ES"/>
        </w:rPr>
      </w:pPr>
    </w:p>
    <w:p w14:paraId="0023CF95" w14:textId="78DF282C" w:rsidR="007445D9" w:rsidRDefault="007445D9" w:rsidP="0012719F">
      <w:pPr>
        <w:jc w:val="center"/>
        <w:rPr>
          <w:sz w:val="20"/>
          <w:szCs w:val="20"/>
          <w:lang w:val="es-ES"/>
        </w:rPr>
      </w:pPr>
    </w:p>
    <w:p w14:paraId="241514CB" w14:textId="57CB804B" w:rsidR="007445D9" w:rsidRDefault="007445D9" w:rsidP="0012719F">
      <w:pPr>
        <w:jc w:val="center"/>
        <w:rPr>
          <w:sz w:val="20"/>
          <w:szCs w:val="20"/>
          <w:lang w:val="es-ES"/>
        </w:rPr>
      </w:pPr>
    </w:p>
    <w:p w14:paraId="3505A134" w14:textId="34060735" w:rsidR="007445D9" w:rsidRDefault="007445D9" w:rsidP="0012719F">
      <w:pPr>
        <w:jc w:val="center"/>
        <w:rPr>
          <w:sz w:val="20"/>
          <w:szCs w:val="20"/>
          <w:lang w:val="es-ES"/>
        </w:rPr>
      </w:pPr>
    </w:p>
    <w:p w14:paraId="664F4263" w14:textId="77777777" w:rsidR="007445D9" w:rsidRPr="00703F5E" w:rsidRDefault="007445D9" w:rsidP="0012719F">
      <w:pPr>
        <w:jc w:val="center"/>
        <w:rPr>
          <w:sz w:val="20"/>
          <w:szCs w:val="20"/>
          <w:lang w:val="es-ES"/>
        </w:rPr>
      </w:pPr>
    </w:p>
    <w:p w14:paraId="386D5E5C" w14:textId="17AA975C" w:rsidR="0012719F" w:rsidRDefault="0012719F" w:rsidP="0012719F">
      <w:pPr>
        <w:jc w:val="center"/>
        <w:rPr>
          <w:lang w:val="es-ES"/>
        </w:rPr>
      </w:pPr>
    </w:p>
    <w:p w14:paraId="067D5102" w14:textId="10997021" w:rsidR="00834989" w:rsidRDefault="00834989" w:rsidP="0012719F">
      <w:pPr>
        <w:jc w:val="center"/>
        <w:rPr>
          <w:lang w:val="es-ES"/>
        </w:rPr>
      </w:pPr>
    </w:p>
    <w:p w14:paraId="696F5084" w14:textId="77777777" w:rsidR="00834989" w:rsidRDefault="00834989" w:rsidP="0012719F">
      <w:pPr>
        <w:jc w:val="center"/>
        <w:rPr>
          <w:lang w:val="es-ES"/>
        </w:rPr>
      </w:pPr>
    </w:p>
    <w:p w14:paraId="1F7FD1B5" w14:textId="0A99CFFD" w:rsidR="002345C1" w:rsidRDefault="002345C1" w:rsidP="0012719F">
      <w:pPr>
        <w:jc w:val="center"/>
        <w:rPr>
          <w:lang w:val="es-ES"/>
        </w:rPr>
      </w:pPr>
    </w:p>
    <w:p w14:paraId="49CCCF30" w14:textId="513539B5" w:rsidR="002345C1" w:rsidRDefault="002345C1" w:rsidP="0012719F">
      <w:pPr>
        <w:jc w:val="center"/>
        <w:rPr>
          <w:lang w:val="es-ES"/>
        </w:rPr>
      </w:pPr>
    </w:p>
    <w:bookmarkStart w:id="355" w:name="_Toc63379002" w:displacedByCustomXml="next"/>
    <w:sdt>
      <w:sdtPr>
        <w:rPr>
          <w:rFonts w:eastAsiaTheme="minorHAnsi" w:cstheme="minorBidi"/>
          <w:b w:val="0"/>
          <w:szCs w:val="22"/>
          <w:lang w:val="es-ES"/>
        </w:rPr>
        <w:id w:val="-1825123329"/>
        <w:docPartObj>
          <w:docPartGallery w:val="Bibliographies"/>
          <w:docPartUnique/>
        </w:docPartObj>
      </w:sdtPr>
      <w:sdtEndPr>
        <w:rPr>
          <w:lang w:val="es-GT"/>
        </w:rPr>
      </w:sdtEndPr>
      <w:sdtContent>
        <w:p w14:paraId="7ACEA249" w14:textId="77777777" w:rsidR="002345C1" w:rsidRDefault="002345C1" w:rsidP="002345C1">
          <w:pPr>
            <w:pStyle w:val="Ttulo1"/>
          </w:pPr>
          <w:r>
            <w:rPr>
              <w:lang w:val="es-ES"/>
            </w:rPr>
            <w:t>REFERENCIAS.</w:t>
          </w:r>
          <w:bookmarkEnd w:id="355"/>
        </w:p>
        <w:sdt>
          <w:sdtPr>
            <w:id w:val="-573587230"/>
            <w:bibliography/>
          </w:sdtPr>
          <w:sdtEndPr/>
          <w:sdtContent>
            <w:p w14:paraId="6434CE9E" w14:textId="77777777" w:rsidR="002345C1" w:rsidRDefault="002345C1" w:rsidP="002345C1">
              <w:pPr>
                <w:pStyle w:val="Bibliografa"/>
                <w:ind w:left="720" w:hanging="720"/>
                <w:rPr>
                  <w:noProof/>
                  <w:szCs w:val="24"/>
                  <w:lang w:val="es-ES"/>
                </w:rPr>
              </w:pPr>
              <w:r>
                <w:fldChar w:fldCharType="begin"/>
              </w:r>
              <w:r>
                <w:instrText>BIBLIOGRAPHY</w:instrText>
              </w:r>
              <w:r>
                <w:fldChar w:fldCharType="separate"/>
              </w:r>
              <w:r>
                <w:rPr>
                  <w:i/>
                  <w:iCs/>
                  <w:noProof/>
                  <w:lang w:val="es-ES"/>
                </w:rPr>
                <w:t>¿Qué son las TICS o Tecnologías de la Información y la Comunicación?</w:t>
              </w:r>
              <w:r>
                <w:rPr>
                  <w:noProof/>
                  <w:lang w:val="es-ES"/>
                </w:rPr>
                <w:t xml:space="preserve"> (2019). México.</w:t>
              </w:r>
            </w:p>
            <w:p w14:paraId="58E77D28" w14:textId="77777777" w:rsidR="002345C1" w:rsidRDefault="002345C1" w:rsidP="002345C1">
              <w:pPr>
                <w:pStyle w:val="Bibliografa"/>
                <w:ind w:left="720" w:hanging="720"/>
                <w:rPr>
                  <w:noProof/>
                  <w:lang w:val="es-ES"/>
                </w:rPr>
              </w:pPr>
              <w:r>
                <w:rPr>
                  <w:noProof/>
                  <w:lang w:val="es-ES"/>
                </w:rPr>
                <w:t>Alonso, J. A. (junio de 2008). La norma ISO 15489: un marco sistemático de buenas prácticas de gestion documental en las organizaciones. Catalunia, España.</w:t>
              </w:r>
            </w:p>
            <w:p w14:paraId="43B947BD" w14:textId="77777777" w:rsidR="002345C1" w:rsidRDefault="002345C1" w:rsidP="002345C1">
              <w:pPr>
                <w:pStyle w:val="Bibliografa"/>
                <w:ind w:left="720" w:hanging="720"/>
                <w:rPr>
                  <w:noProof/>
                  <w:lang w:val="es-ES"/>
                </w:rPr>
              </w:pPr>
              <w:r>
                <w:rPr>
                  <w:noProof/>
                  <w:lang w:val="es-ES"/>
                </w:rPr>
                <w:t>Amazon Web Service. (2020). Obtenido de https://calculator.aws/#/addService</w:t>
              </w:r>
            </w:p>
            <w:p w14:paraId="36020031" w14:textId="77777777" w:rsidR="002345C1" w:rsidRDefault="002345C1" w:rsidP="002345C1">
              <w:pPr>
                <w:pStyle w:val="Bibliografa"/>
                <w:ind w:left="720" w:hanging="720"/>
                <w:rPr>
                  <w:noProof/>
                  <w:lang w:val="es-ES"/>
                </w:rPr>
              </w:pPr>
              <w:r>
                <w:rPr>
                  <w:noProof/>
                  <w:lang w:val="es-ES"/>
                </w:rPr>
                <w:t xml:space="preserve">Andaur, G., Díaz, P., &amp; Pereira, K. (2019). </w:t>
              </w:r>
              <w:r>
                <w:rPr>
                  <w:i/>
                  <w:iCs/>
                  <w:noProof/>
                  <w:lang w:val="es-ES"/>
                </w:rPr>
                <w:t>Metadatos mínimos y formatos para la transferencia de documentos electrónicos desde las instituciones públicas al archivo nacional de Chile.</w:t>
              </w:r>
              <w:r>
                <w:rPr>
                  <w:noProof/>
                  <w:lang w:val="es-ES"/>
                </w:rPr>
                <w:t xml:space="preserve"> Chile: Archivo nacional de Chile. Obtenido de https://www.archivonacional.gob.cl/616/articles-90463_recurso_12.pdf</w:t>
              </w:r>
            </w:p>
            <w:p w14:paraId="05CE2C2D" w14:textId="77777777" w:rsidR="002345C1" w:rsidRDefault="002345C1" w:rsidP="002345C1">
              <w:pPr>
                <w:pStyle w:val="Bibliografa"/>
                <w:ind w:left="720" w:hanging="720"/>
                <w:rPr>
                  <w:noProof/>
                  <w:lang w:val="es-ES"/>
                </w:rPr>
              </w:pPr>
              <w:r>
                <w:rPr>
                  <w:noProof/>
                  <w:lang w:val="es-ES"/>
                </w:rPr>
                <w:t xml:space="preserve">Aranda, O. F. (2013). </w:t>
              </w:r>
              <w:r>
                <w:rPr>
                  <w:i/>
                  <w:iCs/>
                  <w:noProof/>
                  <w:lang w:val="es-ES"/>
                </w:rPr>
                <w:t>Implementación de un sistema de gestión documental en la Universidad Central "Marta Abreu" de las villas, cuba: Facultad de ciencias de la información y la educación.</w:t>
              </w:r>
              <w:r>
                <w:rPr>
                  <w:noProof/>
                  <w:lang w:val="es-ES"/>
                </w:rPr>
                <w:t xml:space="preserve"> Granada: Editorial de la Universidad de Granada.</w:t>
              </w:r>
            </w:p>
            <w:p w14:paraId="51815BB1" w14:textId="77777777" w:rsidR="002345C1" w:rsidRDefault="002345C1" w:rsidP="002345C1">
              <w:pPr>
                <w:pStyle w:val="Bibliografa"/>
                <w:ind w:left="720" w:hanging="720"/>
                <w:rPr>
                  <w:noProof/>
                  <w:lang w:val="es-ES"/>
                </w:rPr>
              </w:pPr>
              <w:r>
                <w:rPr>
                  <w:noProof/>
                  <w:lang w:val="es-ES"/>
                </w:rPr>
                <w:t xml:space="preserve">Archanco, R. (25 de Septiembre de 2011). </w:t>
              </w:r>
              <w:r>
                <w:rPr>
                  <w:i/>
                  <w:iCs/>
                  <w:noProof/>
                  <w:lang w:val="es-ES"/>
                </w:rPr>
                <w:t>Papeles de inteligencia</w:t>
              </w:r>
              <w:r>
                <w:rPr>
                  <w:noProof/>
                  <w:lang w:val="es-ES"/>
                </w:rPr>
                <w:t>. Obtenido de Papeles de inteligencia: http://papelesdeinteligencia.com/que-es-gestion-del-conocimiento/</w:t>
              </w:r>
            </w:p>
            <w:p w14:paraId="6AA7689E" w14:textId="77777777" w:rsidR="002345C1" w:rsidRDefault="002345C1" w:rsidP="002345C1">
              <w:pPr>
                <w:pStyle w:val="Bibliografa"/>
                <w:ind w:left="720" w:hanging="720"/>
                <w:rPr>
                  <w:noProof/>
                  <w:lang w:val="es-ES"/>
                </w:rPr>
              </w:pPr>
              <w:r>
                <w:rPr>
                  <w:noProof/>
                  <w:lang w:val="es-ES"/>
                </w:rPr>
                <w:t xml:space="preserve">Archivo General de la Nación Colombia. (2020). </w:t>
              </w:r>
              <w:r>
                <w:rPr>
                  <w:i/>
                  <w:iCs/>
                  <w:noProof/>
                  <w:lang w:val="es-ES"/>
                </w:rPr>
                <w:t>Instrumentos Archívisticos</w:t>
              </w:r>
              <w:r>
                <w:rPr>
                  <w:noProof/>
                  <w:lang w:val="es-ES"/>
                </w:rPr>
                <w:t>. Obtenido de https://www.archivogeneral.gov.co/politica/instrumentos-archivisticos</w:t>
              </w:r>
            </w:p>
            <w:p w14:paraId="33657501" w14:textId="77777777" w:rsidR="002345C1" w:rsidRDefault="002345C1" w:rsidP="002345C1">
              <w:pPr>
                <w:pStyle w:val="Bibliografa"/>
                <w:ind w:left="720" w:hanging="720"/>
                <w:rPr>
                  <w:noProof/>
                  <w:lang w:val="es-ES"/>
                </w:rPr>
              </w:pPr>
              <w:r>
                <w:rPr>
                  <w:noProof/>
                  <w:lang w:val="es-ES"/>
                </w:rPr>
                <w:t xml:space="preserve">ATS Gestion. (6 de Agosto de 2019). </w:t>
              </w:r>
              <w:r>
                <w:rPr>
                  <w:i/>
                  <w:iCs/>
                  <w:noProof/>
                  <w:lang w:val="es-ES"/>
                </w:rPr>
                <w:t>Ats Gestión Documental</w:t>
              </w:r>
              <w:r>
                <w:rPr>
                  <w:noProof/>
                  <w:lang w:val="es-ES"/>
                </w:rPr>
                <w:t>. Obtenido de https://atsgestion.net/instrumentos-archivisticos-importantes-gestion-documental/</w:t>
              </w:r>
            </w:p>
            <w:p w14:paraId="564667A7" w14:textId="77777777" w:rsidR="002345C1" w:rsidRDefault="002345C1" w:rsidP="002345C1">
              <w:pPr>
                <w:pStyle w:val="Bibliografa"/>
                <w:ind w:left="720" w:hanging="720"/>
                <w:rPr>
                  <w:noProof/>
                  <w:lang w:val="es-ES"/>
                </w:rPr>
              </w:pPr>
              <w:r>
                <w:rPr>
                  <w:noProof/>
                  <w:lang w:val="es-ES"/>
                </w:rPr>
                <w:t xml:space="preserve">Belloch, C. (2012). </w:t>
              </w:r>
              <w:r>
                <w:rPr>
                  <w:i/>
                  <w:iCs/>
                  <w:noProof/>
                  <w:lang w:val="es-ES"/>
                </w:rPr>
                <w:t>Las Tecnologías de la Información y Comunicación en el aprendizaje</w:t>
              </w:r>
              <w:r>
                <w:rPr>
                  <w:noProof/>
                  <w:lang w:val="es-ES"/>
                </w:rPr>
                <w:t>. Obtenido de https://www.uv.es/bellochc/pedagogia/EVA1.pdf</w:t>
              </w:r>
            </w:p>
            <w:p w14:paraId="660345A9" w14:textId="77777777" w:rsidR="002345C1" w:rsidRDefault="002345C1" w:rsidP="002345C1">
              <w:pPr>
                <w:pStyle w:val="Bibliografa"/>
                <w:ind w:left="720" w:hanging="720"/>
                <w:rPr>
                  <w:noProof/>
                  <w:lang w:val="es-ES"/>
                </w:rPr>
              </w:pPr>
              <w:r>
                <w:rPr>
                  <w:noProof/>
                  <w:lang w:val="es-ES"/>
                </w:rPr>
                <w:t>Brother. (12 de abril de 2019). Obtenido de https://www.brother.es/blog/gestion-documental/2019/el-expediente-electronico-y-la-importancia-de-la-digitalizacion-documentos#:~:text=El%20expediente%20electr%C3%B3nico%20es%20un,la%20documentaci%C3%B3n%20necesaria%20para%20completarlo.</w:t>
              </w:r>
            </w:p>
            <w:p w14:paraId="269455FD" w14:textId="77777777" w:rsidR="002345C1" w:rsidRDefault="002345C1" w:rsidP="002345C1">
              <w:pPr>
                <w:pStyle w:val="Bibliografa"/>
                <w:ind w:left="720" w:hanging="720"/>
                <w:rPr>
                  <w:noProof/>
                  <w:lang w:val="es-ES"/>
                </w:rPr>
              </w:pPr>
              <w:r>
                <w:rPr>
                  <w:noProof/>
                  <w:lang w:val="es-ES"/>
                </w:rPr>
                <w:t xml:space="preserve">Canteli, A. (17 de Agosto de 2018). </w:t>
              </w:r>
              <w:r>
                <w:rPr>
                  <w:i/>
                  <w:iCs/>
                  <w:noProof/>
                  <w:lang w:val="es-ES"/>
                </w:rPr>
                <w:t>Opem Km</w:t>
              </w:r>
              <w:r>
                <w:rPr>
                  <w:noProof/>
                  <w:lang w:val="es-ES"/>
                </w:rPr>
                <w:t>. Obtenido de https://www.openkm.com/es/blog/conservacion-de-documentos-electronicos.html#:~:text=La%20tarea%20de%20conservaci%C3%B3n%20de,la%20informaci%C3%B3n%20digital%20que%20contienen.</w:t>
              </w:r>
            </w:p>
            <w:p w14:paraId="23B38C79" w14:textId="77777777" w:rsidR="002345C1" w:rsidRDefault="002345C1" w:rsidP="002345C1">
              <w:pPr>
                <w:pStyle w:val="Bibliografa"/>
                <w:ind w:left="720" w:hanging="720"/>
                <w:rPr>
                  <w:noProof/>
                  <w:lang w:val="es-ES"/>
                </w:rPr>
              </w:pPr>
              <w:r>
                <w:rPr>
                  <w:noProof/>
                  <w:lang w:val="es-ES"/>
                </w:rPr>
                <w:t xml:space="preserve">Chen, C. (2020). </w:t>
              </w:r>
              <w:r>
                <w:rPr>
                  <w:i/>
                  <w:iCs/>
                  <w:noProof/>
                  <w:lang w:val="es-ES"/>
                </w:rPr>
                <w:t>Significados</w:t>
              </w:r>
              <w:r>
                <w:rPr>
                  <w:noProof/>
                  <w:lang w:val="es-ES"/>
                </w:rPr>
                <w:t>. Obtenido de https://www.significados.com/tic/</w:t>
              </w:r>
            </w:p>
            <w:p w14:paraId="3A20D553" w14:textId="77777777" w:rsidR="002345C1" w:rsidRDefault="002345C1" w:rsidP="002345C1">
              <w:pPr>
                <w:pStyle w:val="Bibliografa"/>
                <w:ind w:left="720" w:hanging="720"/>
                <w:rPr>
                  <w:noProof/>
                  <w:lang w:val="es-ES"/>
                </w:rPr>
              </w:pPr>
              <w:r>
                <w:rPr>
                  <w:noProof/>
                  <w:lang w:val="es-ES"/>
                </w:rPr>
                <w:lastRenderedPageBreak/>
                <w:t xml:space="preserve">Conceptodefinicion.de. (18 de octubre de 2016). </w:t>
              </w:r>
              <w:r>
                <w:rPr>
                  <w:i/>
                  <w:iCs/>
                  <w:noProof/>
                  <w:lang w:val="es-ES"/>
                </w:rPr>
                <w:t>Concepto Definicion</w:t>
              </w:r>
              <w:r>
                <w:rPr>
                  <w:noProof/>
                  <w:lang w:val="es-ES"/>
                </w:rPr>
                <w:t>. Obtenido de https://conceptodefinicion.de/documento/</w:t>
              </w:r>
            </w:p>
            <w:p w14:paraId="18A4A30D" w14:textId="77777777" w:rsidR="002345C1" w:rsidRDefault="002345C1" w:rsidP="002345C1">
              <w:pPr>
                <w:pStyle w:val="Bibliografa"/>
                <w:ind w:left="720" w:hanging="720"/>
                <w:rPr>
                  <w:noProof/>
                  <w:lang w:val="es-ES"/>
                </w:rPr>
              </w:pPr>
              <w:r>
                <w:rPr>
                  <w:noProof/>
                  <w:lang w:val="es-ES"/>
                </w:rPr>
                <w:t xml:space="preserve">Congreso de la República de Guatemala. (2008). </w:t>
              </w:r>
              <w:r>
                <w:rPr>
                  <w:i/>
                  <w:iCs/>
                  <w:noProof/>
                  <w:lang w:val="es-ES"/>
                </w:rPr>
                <w:t>Ministerio de Finanzas.</w:t>
              </w:r>
              <w:r>
                <w:rPr>
                  <w:noProof/>
                  <w:lang w:val="es-ES"/>
                </w:rPr>
                <w:t xml:space="preserve"> Obtenido de https://www.minfin.gob.gt/images/archivos/leyes/tesoreria/Decretos/DECRETO%2047-2008.pdf</w:t>
              </w:r>
            </w:p>
            <w:p w14:paraId="7F0FF1A6" w14:textId="77777777" w:rsidR="002345C1" w:rsidRDefault="002345C1" w:rsidP="002345C1">
              <w:pPr>
                <w:pStyle w:val="Bibliografa"/>
                <w:ind w:left="720" w:hanging="720"/>
                <w:rPr>
                  <w:noProof/>
                  <w:lang w:val="es-ES"/>
                </w:rPr>
              </w:pPr>
              <w:r>
                <w:rPr>
                  <w:noProof/>
                  <w:lang w:val="es-ES"/>
                </w:rPr>
                <w:t xml:space="preserve">Custio de documentos México. (6 de mayo de 2019). </w:t>
              </w:r>
              <w:r>
                <w:rPr>
                  <w:i/>
                  <w:iCs/>
                  <w:noProof/>
                  <w:lang w:val="es-ES"/>
                </w:rPr>
                <w:t>Custidio de Documentos</w:t>
              </w:r>
              <w:r>
                <w:rPr>
                  <w:noProof/>
                  <w:lang w:val="es-ES"/>
                </w:rPr>
                <w:t>. Obtenido de https://custodiodedocumentosmx.com/procesos-gestion-documental/</w:t>
              </w:r>
            </w:p>
            <w:p w14:paraId="21B67BE5" w14:textId="77777777" w:rsidR="002345C1" w:rsidRDefault="002345C1" w:rsidP="002345C1">
              <w:pPr>
                <w:pStyle w:val="Bibliografa"/>
                <w:ind w:left="720" w:hanging="720"/>
                <w:rPr>
                  <w:noProof/>
                  <w:lang w:val="es-ES"/>
                </w:rPr>
              </w:pPr>
              <w:r>
                <w:rPr>
                  <w:noProof/>
                  <w:lang w:val="es-ES"/>
                </w:rPr>
                <w:t xml:space="preserve">Dieguez, G., Gasparín, J., Sánchez, J., &amp; Schejtman, L. (junio de 2015). </w:t>
              </w:r>
              <w:r>
                <w:rPr>
                  <w:i/>
                  <w:iCs/>
                  <w:noProof/>
                  <w:lang w:val="es-ES"/>
                </w:rPr>
                <w:t>CIPPEC.</w:t>
              </w:r>
              <w:r>
                <w:rPr>
                  <w:noProof/>
                  <w:lang w:val="es-ES"/>
                </w:rPr>
                <w:t xml:space="preserve"> Obtenido de https://www.cippec.org/wp-content/uploads/2017/03/1225.pdf</w:t>
              </w:r>
            </w:p>
            <w:p w14:paraId="70BBCD24" w14:textId="77777777" w:rsidR="002345C1" w:rsidRDefault="002345C1" w:rsidP="002345C1">
              <w:pPr>
                <w:pStyle w:val="Bibliografa"/>
                <w:ind w:left="720" w:hanging="720"/>
                <w:rPr>
                  <w:noProof/>
                  <w:lang w:val="es-ES"/>
                </w:rPr>
              </w:pPr>
              <w:r>
                <w:rPr>
                  <w:noProof/>
                  <w:lang w:val="es-ES"/>
                </w:rPr>
                <w:t xml:space="preserve">Eggers, W., &amp; Bellman, J. (2014). </w:t>
              </w:r>
              <w:r>
                <w:rPr>
                  <w:i/>
                  <w:iCs/>
                  <w:noProof/>
                  <w:lang w:val="es-ES"/>
                </w:rPr>
                <w:t>Deloitte University Press.</w:t>
              </w:r>
              <w:r>
                <w:rPr>
                  <w:noProof/>
                  <w:lang w:val="es-ES"/>
                </w:rPr>
                <w:t xml:space="preserve"> Obtenido de https://www2.deloitte.com/content/dam/insights/us/articles/digital-transformation-in-government/DUP_1081_Journey-to-govt-digital-future_MASTER.pdf</w:t>
              </w:r>
            </w:p>
            <w:p w14:paraId="6FB9CCD2" w14:textId="77777777" w:rsidR="002345C1" w:rsidRDefault="002345C1" w:rsidP="002345C1">
              <w:pPr>
                <w:pStyle w:val="Bibliografa"/>
                <w:ind w:left="720" w:hanging="720"/>
                <w:rPr>
                  <w:noProof/>
                  <w:lang w:val="es-ES"/>
                </w:rPr>
              </w:pPr>
              <w:r>
                <w:rPr>
                  <w:noProof/>
                  <w:lang w:val="es-ES"/>
                </w:rPr>
                <w:t xml:space="preserve">Europea, D. O. (2014 de agosto de 2014). </w:t>
              </w:r>
              <w:r>
                <w:rPr>
                  <w:i/>
                  <w:iCs/>
                  <w:noProof/>
                  <w:lang w:val="es-ES"/>
                </w:rPr>
                <w:t>eur-lex.europa.</w:t>
              </w:r>
              <w:r>
                <w:rPr>
                  <w:noProof/>
                  <w:lang w:val="es-ES"/>
                </w:rPr>
                <w:t xml:space="preserve"> Obtenido de https://eur-lex.europa.eu/legal-content/ES/TXT/HTML/?uri=CELEX:32014R0910&amp;from=ES</w:t>
              </w:r>
            </w:p>
            <w:p w14:paraId="45F3801C" w14:textId="77777777" w:rsidR="002345C1" w:rsidRDefault="002345C1" w:rsidP="002345C1">
              <w:pPr>
                <w:pStyle w:val="Bibliografa"/>
                <w:ind w:left="720" w:hanging="720"/>
                <w:rPr>
                  <w:noProof/>
                  <w:lang w:val="es-ES"/>
                </w:rPr>
              </w:pPr>
              <w:r>
                <w:rPr>
                  <w:noProof/>
                  <w:lang w:val="es-ES"/>
                </w:rPr>
                <w:t xml:space="preserve">Europeas, D. O. (13 de diciembre de 2000). </w:t>
              </w:r>
              <w:r>
                <w:rPr>
                  <w:i/>
                  <w:iCs/>
                  <w:noProof/>
                  <w:lang w:val="es-ES"/>
                </w:rPr>
                <w:t>DIRECTIVA 1999/93/CE DEL PARLAMENTO EUROPEO Y DEL CONSEJO.</w:t>
              </w:r>
              <w:r>
                <w:rPr>
                  <w:noProof/>
                  <w:lang w:val="es-ES"/>
                </w:rPr>
                <w:t xml:space="preserve"> Obtenido de eur-lex.europa: 1999</w:t>
              </w:r>
            </w:p>
            <w:p w14:paraId="29869AB3" w14:textId="77777777" w:rsidR="002345C1" w:rsidRDefault="002345C1" w:rsidP="002345C1">
              <w:pPr>
                <w:pStyle w:val="Bibliografa"/>
                <w:ind w:left="720" w:hanging="720"/>
                <w:rPr>
                  <w:noProof/>
                  <w:lang w:val="es-ES"/>
                </w:rPr>
              </w:pPr>
              <w:r>
                <w:rPr>
                  <w:noProof/>
                  <w:lang w:val="es-ES"/>
                </w:rPr>
                <w:t>Gobiernos iberoamericanos. (2007 de noviembre de 2007). Obtenido de https://www.transparencia.gob.gt/wp-content/uploads/2017/07/2007-01.pdf</w:t>
              </w:r>
            </w:p>
            <w:p w14:paraId="2BE9876A" w14:textId="77777777" w:rsidR="002345C1" w:rsidRDefault="002345C1" w:rsidP="002345C1">
              <w:pPr>
                <w:pStyle w:val="Bibliografa"/>
                <w:ind w:left="720" w:hanging="720"/>
                <w:rPr>
                  <w:noProof/>
                  <w:lang w:val="es-ES"/>
                </w:rPr>
              </w:pPr>
              <w:r>
                <w:rPr>
                  <w:noProof/>
                  <w:lang w:val="es-ES"/>
                </w:rPr>
                <w:t xml:space="preserve">International Telecommunication Union. (12 de Mayo de 2004). </w:t>
              </w:r>
              <w:r>
                <w:rPr>
                  <w:i/>
                  <w:iCs/>
                  <w:noProof/>
                  <w:lang w:val="es-ES"/>
                </w:rPr>
                <w:t>Declaración de Principios</w:t>
              </w:r>
              <w:r>
                <w:rPr>
                  <w:noProof/>
                  <w:lang w:val="es-ES"/>
                </w:rPr>
                <w:t>. Obtenido de https://www.itu.int/net/wsis/docs/geneva/official/dop-es.html</w:t>
              </w:r>
            </w:p>
            <w:p w14:paraId="38FCC4CD" w14:textId="77777777" w:rsidR="002345C1" w:rsidRDefault="002345C1" w:rsidP="002345C1">
              <w:pPr>
                <w:pStyle w:val="Bibliografa"/>
                <w:ind w:left="720" w:hanging="720"/>
                <w:rPr>
                  <w:noProof/>
                  <w:lang w:val="es-ES"/>
                </w:rPr>
              </w:pPr>
              <w:r>
                <w:rPr>
                  <w:noProof/>
                  <w:lang w:val="es-ES"/>
                </w:rPr>
                <w:t xml:space="preserve">International Telecommunication Union. (2015). </w:t>
              </w:r>
              <w:r>
                <w:rPr>
                  <w:i/>
                  <w:iCs/>
                  <w:noProof/>
                  <w:lang w:val="es-ES"/>
                </w:rPr>
                <w:t>Cumbre mundial sobre la sociedad de la información</w:t>
              </w:r>
              <w:r>
                <w:rPr>
                  <w:noProof/>
                  <w:lang w:val="es-ES"/>
                </w:rPr>
                <w:t>. Obtenido de https://www.itu.int/net/wsis/basic/about-es.html</w:t>
              </w:r>
            </w:p>
            <w:p w14:paraId="5416B766" w14:textId="77777777" w:rsidR="002345C1" w:rsidRDefault="002345C1" w:rsidP="002345C1">
              <w:pPr>
                <w:pStyle w:val="Bibliografa"/>
                <w:ind w:left="720" w:hanging="720"/>
                <w:rPr>
                  <w:noProof/>
                  <w:lang w:val="es-ES"/>
                </w:rPr>
              </w:pPr>
              <w:r>
                <w:rPr>
                  <w:noProof/>
                  <w:lang w:val="es-ES"/>
                </w:rPr>
                <w:t xml:space="preserve">Internet World Stats. (diciembre de 2017). </w:t>
              </w:r>
              <w:r>
                <w:rPr>
                  <w:i/>
                  <w:iCs/>
                  <w:noProof/>
                  <w:lang w:val="es-ES"/>
                </w:rPr>
                <w:t>Statista</w:t>
              </w:r>
              <w:r>
                <w:rPr>
                  <w:noProof/>
                  <w:lang w:val="es-ES"/>
                </w:rPr>
                <w:t>. Obtenido de https://es.statista.com/grafico/13903/cuantos-usuarios-de-internet-hay-en-america-latina/</w:t>
              </w:r>
            </w:p>
            <w:p w14:paraId="0686B679" w14:textId="77777777" w:rsidR="002345C1" w:rsidRDefault="002345C1" w:rsidP="002345C1">
              <w:pPr>
                <w:pStyle w:val="Bibliografa"/>
                <w:ind w:left="720" w:hanging="720"/>
                <w:rPr>
                  <w:noProof/>
                  <w:lang w:val="es-ES"/>
                </w:rPr>
              </w:pPr>
              <w:r>
                <w:rPr>
                  <w:noProof/>
                  <w:lang w:val="es-ES"/>
                </w:rPr>
                <w:t xml:space="preserve">Jimenez, S. (2016). </w:t>
              </w:r>
              <w:r>
                <w:rPr>
                  <w:i/>
                  <w:iCs/>
                  <w:noProof/>
                  <w:lang w:val="es-ES"/>
                </w:rPr>
                <w:t>Analítica Pública.</w:t>
              </w:r>
              <w:r>
                <w:rPr>
                  <w:noProof/>
                  <w:lang w:val="es-ES"/>
                </w:rPr>
                <w:t xml:space="preserve"> Obtenido de https://analiticapublica.es/egobierno-en-dinamarca-la-diferencia-entre-decir-y-hacer/</w:t>
              </w:r>
            </w:p>
            <w:p w14:paraId="79130171" w14:textId="77777777" w:rsidR="002345C1" w:rsidRDefault="002345C1" w:rsidP="002345C1">
              <w:pPr>
                <w:pStyle w:val="Bibliografa"/>
                <w:ind w:left="720" w:hanging="720"/>
                <w:rPr>
                  <w:noProof/>
                  <w:lang w:val="es-ES"/>
                </w:rPr>
              </w:pPr>
              <w:r>
                <w:rPr>
                  <w:noProof/>
                  <w:lang w:val="es-ES"/>
                </w:rPr>
                <w:t>Kim, P. S. (julio/diciembre de 2016). Obtenido de Gestión y política pública: http://www.scielo.org.mx/scielo.php?script=sci_arttext&amp;pid=S1405-10792016000200627</w:t>
              </w:r>
            </w:p>
            <w:p w14:paraId="692B42CF" w14:textId="77777777" w:rsidR="002345C1" w:rsidRDefault="002345C1" w:rsidP="002345C1">
              <w:pPr>
                <w:pStyle w:val="Bibliografa"/>
                <w:ind w:left="720" w:hanging="720"/>
                <w:rPr>
                  <w:noProof/>
                  <w:lang w:val="es-ES"/>
                </w:rPr>
              </w:pPr>
              <w:r>
                <w:rPr>
                  <w:noProof/>
                  <w:lang w:val="es-ES"/>
                </w:rPr>
                <w:lastRenderedPageBreak/>
                <w:t xml:space="preserve">León, D. A. (2020). </w:t>
              </w:r>
              <w:r>
                <w:rPr>
                  <w:i/>
                  <w:iCs/>
                  <w:noProof/>
                  <w:lang w:val="es-ES"/>
                </w:rPr>
                <w:t>Calaméo</w:t>
              </w:r>
              <w:r>
                <w:rPr>
                  <w:noProof/>
                  <w:lang w:val="es-ES"/>
                </w:rPr>
                <w:t>. Obtenido de https://es.calameo.com/books/0046676003238b3afdf71</w:t>
              </w:r>
            </w:p>
            <w:p w14:paraId="3BAEFBA8" w14:textId="77777777" w:rsidR="002345C1" w:rsidRDefault="002345C1" w:rsidP="002345C1">
              <w:pPr>
                <w:pStyle w:val="Bibliografa"/>
                <w:ind w:left="720" w:hanging="720"/>
                <w:rPr>
                  <w:noProof/>
                  <w:lang w:val="es-ES"/>
                </w:rPr>
              </w:pPr>
              <w:r>
                <w:rPr>
                  <w:noProof/>
                  <w:lang w:val="es-ES"/>
                </w:rPr>
                <w:t xml:space="preserve">Luna, N. (2020). </w:t>
              </w:r>
              <w:r>
                <w:rPr>
                  <w:i/>
                  <w:iCs/>
                  <w:noProof/>
                  <w:lang w:val="es-ES"/>
                </w:rPr>
                <w:t>entrepreneur</w:t>
              </w:r>
              <w:r>
                <w:rPr>
                  <w:noProof/>
                  <w:lang w:val="es-ES"/>
                </w:rPr>
                <w:t>. Obtenido de www.entrepreneur.com</w:t>
              </w:r>
            </w:p>
            <w:p w14:paraId="42F92A8E" w14:textId="77777777" w:rsidR="002345C1" w:rsidRDefault="002345C1" w:rsidP="002345C1">
              <w:pPr>
                <w:pStyle w:val="Bibliografa"/>
                <w:ind w:left="720" w:hanging="720"/>
                <w:rPr>
                  <w:noProof/>
                  <w:lang w:val="es-ES"/>
                </w:rPr>
              </w:pPr>
              <w:r>
                <w:rPr>
                  <w:noProof/>
                  <w:lang w:val="es-ES"/>
                </w:rPr>
                <w:t xml:space="preserve">Merriam, S. B. (1998). </w:t>
              </w:r>
              <w:r>
                <w:rPr>
                  <w:i/>
                  <w:iCs/>
                  <w:noProof/>
                  <w:lang w:val="es-ES"/>
                </w:rPr>
                <w:t>Qualitative Research and Case Study Applications in Education.</w:t>
              </w:r>
              <w:r>
                <w:rPr>
                  <w:noProof/>
                  <w:lang w:val="es-ES"/>
                </w:rPr>
                <w:t xml:space="preserve"> Kindle Edition.</w:t>
              </w:r>
            </w:p>
            <w:p w14:paraId="6BE27136" w14:textId="77777777" w:rsidR="002345C1" w:rsidRDefault="002345C1" w:rsidP="002345C1">
              <w:pPr>
                <w:pStyle w:val="Bibliografa"/>
                <w:ind w:left="720" w:hanging="720"/>
                <w:rPr>
                  <w:noProof/>
                  <w:lang w:val="es-ES"/>
                </w:rPr>
              </w:pPr>
              <w:r>
                <w:rPr>
                  <w:noProof/>
                  <w:lang w:val="es-ES"/>
                </w:rPr>
                <w:t xml:space="preserve">Naciones Unidas. (septiembre de 2007). </w:t>
              </w:r>
              <w:r>
                <w:rPr>
                  <w:i/>
                  <w:iCs/>
                  <w:noProof/>
                  <w:lang w:val="es-ES"/>
                </w:rPr>
                <w:t>Libro blanco de interoperabilidad de gobierno electrónico para América Latina y el Caribe.</w:t>
              </w:r>
              <w:r>
                <w:rPr>
                  <w:noProof/>
                  <w:lang w:val="es-ES"/>
                </w:rPr>
                <w:t xml:space="preserve"> Obtenido de https://www.cepal.org/socinfo/noticias/noticias/2/32222/Libro_blanco_de_interoperabilidad.pdf</w:t>
              </w:r>
            </w:p>
            <w:p w14:paraId="691E0679" w14:textId="77777777" w:rsidR="002345C1" w:rsidRDefault="002345C1" w:rsidP="002345C1">
              <w:pPr>
                <w:pStyle w:val="Bibliografa"/>
                <w:ind w:left="720" w:hanging="720"/>
                <w:rPr>
                  <w:noProof/>
                  <w:lang w:val="es-ES"/>
                </w:rPr>
              </w:pPr>
              <w:r>
                <w:rPr>
                  <w:noProof/>
                  <w:lang w:val="es-ES"/>
                </w:rPr>
                <w:t xml:space="preserve">Naciones Unidas. (2012). </w:t>
              </w:r>
              <w:r>
                <w:rPr>
                  <w:i/>
                  <w:iCs/>
                  <w:noProof/>
                  <w:lang w:val="es-ES"/>
                </w:rPr>
                <w:t>Administración Pública.</w:t>
              </w:r>
              <w:r>
                <w:rPr>
                  <w:noProof/>
                  <w:lang w:val="es-ES"/>
                </w:rPr>
                <w:t xml:space="preserve"> Obtenido de https://publicadministration.un.org/publications/content/PDFs/UN%20E-Government%20Survey%202012%20Spanish.pdf</w:t>
              </w:r>
            </w:p>
            <w:p w14:paraId="3FEB327D" w14:textId="77777777" w:rsidR="002345C1" w:rsidRDefault="002345C1" w:rsidP="002345C1">
              <w:pPr>
                <w:pStyle w:val="Bibliografa"/>
                <w:ind w:left="720" w:hanging="720"/>
                <w:rPr>
                  <w:noProof/>
                  <w:lang w:val="es-ES"/>
                </w:rPr>
              </w:pPr>
              <w:r>
                <w:rPr>
                  <w:noProof/>
                  <w:lang w:val="es-ES"/>
                </w:rPr>
                <w:t xml:space="preserve">Naser, A. (2010). </w:t>
              </w:r>
              <w:r>
                <w:rPr>
                  <w:i/>
                  <w:iCs/>
                  <w:noProof/>
                  <w:lang w:val="es-ES"/>
                </w:rPr>
                <w:t>Gobierno elctrónico y Gestión Pública.</w:t>
              </w:r>
              <w:r>
                <w:rPr>
                  <w:noProof/>
                  <w:lang w:val="es-ES"/>
                </w:rPr>
                <w:t xml:space="preserve"> Obtenido de CEPAL: https://www.cepal.org/ilpes/noticias/paginas/5/39255/gobierno_electronico_anaser.pdf</w:t>
              </w:r>
            </w:p>
            <w:p w14:paraId="3CFCB9C8" w14:textId="77777777" w:rsidR="002345C1" w:rsidRDefault="002345C1" w:rsidP="002345C1">
              <w:pPr>
                <w:pStyle w:val="Bibliografa"/>
                <w:ind w:left="720" w:hanging="720"/>
                <w:rPr>
                  <w:noProof/>
                  <w:lang w:val="es-ES"/>
                </w:rPr>
              </w:pPr>
              <w:r>
                <w:rPr>
                  <w:noProof/>
                  <w:lang w:val="es-ES"/>
                </w:rPr>
                <w:t xml:space="preserve">NU. CEPAL. ILPES. (2011). Gestión Pública. En A. N. Concha, </w:t>
              </w:r>
              <w:r>
                <w:rPr>
                  <w:i/>
                  <w:iCs/>
                  <w:noProof/>
                  <w:lang w:val="es-ES"/>
                </w:rPr>
                <w:t>El gobierno electrónico en la gestión pública</w:t>
              </w:r>
              <w:r>
                <w:rPr>
                  <w:noProof/>
                  <w:lang w:val="es-ES"/>
                </w:rPr>
                <w:t xml:space="preserve"> (pág. 43). Santiago de Chile: CEPAL.</w:t>
              </w:r>
            </w:p>
            <w:p w14:paraId="466FF55D" w14:textId="77777777" w:rsidR="002345C1" w:rsidRDefault="002345C1" w:rsidP="002345C1">
              <w:pPr>
                <w:pStyle w:val="Bibliografa"/>
                <w:ind w:left="720" w:hanging="720"/>
                <w:rPr>
                  <w:noProof/>
                  <w:lang w:val="es-ES"/>
                </w:rPr>
              </w:pPr>
              <w:r>
                <w:rPr>
                  <w:noProof/>
                  <w:lang w:val="es-ES"/>
                </w:rPr>
                <w:t xml:space="preserve">Observatorio Parlamentario de Chile. (21 de junio de 2011). </w:t>
              </w:r>
              <w:r>
                <w:rPr>
                  <w:i/>
                  <w:iCs/>
                  <w:noProof/>
                  <w:lang w:val="es-ES"/>
                </w:rPr>
                <w:t>Gobierno electrónico: El exitoso caso coreano.</w:t>
              </w:r>
              <w:r>
                <w:rPr>
                  <w:noProof/>
                  <w:lang w:val="es-ES"/>
                </w:rPr>
                <w:t xml:space="preserve"> Obtenido de https://www.bcn.cl/observatorio/asiapacifico/noticias/gobierno-electronico-exitoso-caso-corea</w:t>
              </w:r>
            </w:p>
            <w:p w14:paraId="5024C41B" w14:textId="77777777" w:rsidR="002345C1" w:rsidRDefault="002345C1" w:rsidP="002345C1">
              <w:pPr>
                <w:pStyle w:val="Bibliografa"/>
                <w:ind w:left="720" w:hanging="720"/>
                <w:rPr>
                  <w:noProof/>
                  <w:lang w:val="es-ES"/>
                </w:rPr>
              </w:pPr>
              <w:r>
                <w:rPr>
                  <w:noProof/>
                  <w:lang w:val="es-ES"/>
                </w:rPr>
                <w:t xml:space="preserve">Olaya, F. G. (2017). </w:t>
              </w:r>
              <w:r>
                <w:rPr>
                  <w:i/>
                  <w:iCs/>
                  <w:noProof/>
                  <w:lang w:val="es-ES"/>
                </w:rPr>
                <w:t>Análisis e Implementación de un Sistema de Gestión de Contenido (CMS).</w:t>
              </w:r>
              <w:r>
                <w:rPr>
                  <w:noProof/>
                  <w:lang w:val="es-ES"/>
                </w:rPr>
                <w:t xml:space="preserve"> Colombia: Universidad Cooperativa de Colombia.</w:t>
              </w:r>
            </w:p>
            <w:p w14:paraId="2D84190D" w14:textId="77777777" w:rsidR="002345C1" w:rsidRDefault="002345C1" w:rsidP="002345C1">
              <w:pPr>
                <w:pStyle w:val="Bibliografa"/>
                <w:ind w:left="720" w:hanging="720"/>
                <w:rPr>
                  <w:noProof/>
                  <w:lang w:val="es-ES"/>
                </w:rPr>
              </w:pPr>
              <w:r>
                <w:rPr>
                  <w:i/>
                  <w:iCs/>
                  <w:noProof/>
                  <w:lang w:val="es-ES"/>
                </w:rPr>
                <w:t>Portal de Administración Electrónica</w:t>
              </w:r>
              <w:r>
                <w:rPr>
                  <w:noProof/>
                  <w:lang w:val="es-ES"/>
                </w:rPr>
                <w:t>. (2019). Obtenido de https://administracionelectronica.gob.es/pae_Home/pae_Estrategias/Archivo_electronico/pae_documento_expediente_electronico.html</w:t>
              </w:r>
            </w:p>
            <w:p w14:paraId="3FC1C803" w14:textId="77777777" w:rsidR="002345C1" w:rsidRDefault="002345C1" w:rsidP="002345C1">
              <w:pPr>
                <w:pStyle w:val="Bibliografa"/>
                <w:ind w:left="720" w:hanging="720"/>
                <w:rPr>
                  <w:noProof/>
                  <w:lang w:val="es-ES"/>
                </w:rPr>
              </w:pPr>
              <w:r>
                <w:rPr>
                  <w:noProof/>
                  <w:lang w:val="es-ES"/>
                </w:rPr>
                <w:t xml:space="preserve">Power Data. (2020). </w:t>
              </w:r>
              <w:r>
                <w:rPr>
                  <w:i/>
                  <w:iCs/>
                  <w:noProof/>
                  <w:lang w:val="es-ES"/>
                </w:rPr>
                <w:t>Power Data</w:t>
              </w:r>
              <w:r>
                <w:rPr>
                  <w:noProof/>
                  <w:lang w:val="es-ES"/>
                </w:rPr>
                <w:t>. Obtenido de https://www.powerdata.es/transformacion-digital</w:t>
              </w:r>
            </w:p>
            <w:p w14:paraId="0822EF17" w14:textId="77777777" w:rsidR="002345C1" w:rsidRDefault="002345C1" w:rsidP="002345C1">
              <w:pPr>
                <w:pStyle w:val="Bibliografa"/>
                <w:ind w:left="720" w:hanging="720"/>
                <w:rPr>
                  <w:noProof/>
                  <w:lang w:val="es-ES"/>
                </w:rPr>
              </w:pPr>
              <w:r>
                <w:rPr>
                  <w:noProof/>
                  <w:lang w:val="es-ES"/>
                </w:rPr>
                <w:t xml:space="preserve">Presidente de la República de Guatemala. (4 de noviembre de 2004). </w:t>
              </w:r>
              <w:r>
                <w:rPr>
                  <w:i/>
                  <w:iCs/>
                  <w:noProof/>
                  <w:lang w:val="es-ES"/>
                </w:rPr>
                <w:t>observatorioplanificacion.cepal.</w:t>
              </w:r>
              <w:r>
                <w:rPr>
                  <w:noProof/>
                  <w:lang w:val="es-ES"/>
                </w:rPr>
                <w:t xml:space="preserve"> Obtenido de </w:t>
              </w:r>
              <w:r>
                <w:rPr>
                  <w:noProof/>
                  <w:lang w:val="es-ES"/>
                </w:rPr>
                <w:lastRenderedPageBreak/>
                <w:t>https://observatorioplanificacion.cepal.org/sites/default/files/instrument/files/G_ACUERDO_REFORMA_COPRE.pdf</w:t>
              </w:r>
            </w:p>
            <w:p w14:paraId="3F3AEA38" w14:textId="77777777" w:rsidR="002345C1" w:rsidRDefault="002345C1" w:rsidP="002345C1">
              <w:pPr>
                <w:pStyle w:val="Bibliografa"/>
                <w:ind w:left="720" w:hanging="720"/>
                <w:rPr>
                  <w:noProof/>
                  <w:lang w:val="es-ES"/>
                </w:rPr>
              </w:pPr>
              <w:r>
                <w:rPr>
                  <w:noProof/>
                  <w:lang w:val="es-ES"/>
                </w:rPr>
                <w:t xml:space="preserve">Presidente de la República de Guatemala,. (14 de Enero de 2020). </w:t>
              </w:r>
              <w:r>
                <w:rPr>
                  <w:i/>
                  <w:iCs/>
                  <w:noProof/>
                  <w:lang w:val="es-ES"/>
                </w:rPr>
                <w:t>Portal SAT.</w:t>
              </w:r>
              <w:r>
                <w:rPr>
                  <w:noProof/>
                  <w:lang w:val="es-ES"/>
                </w:rPr>
                <w:t xml:space="preserve"> Obtenido de https://portal.sat.gob.gt/portal/descarga/13134/convenios-interinstitucionales-sat/42417/2020-convenio-anticorrupcion.pdf</w:t>
              </w:r>
            </w:p>
            <w:p w14:paraId="52384E45" w14:textId="77777777" w:rsidR="002345C1" w:rsidRDefault="002345C1" w:rsidP="002345C1">
              <w:pPr>
                <w:pStyle w:val="Bibliografa"/>
                <w:ind w:left="720" w:hanging="720"/>
                <w:rPr>
                  <w:noProof/>
                  <w:lang w:val="es-ES"/>
                </w:rPr>
              </w:pPr>
              <w:r>
                <w:rPr>
                  <w:noProof/>
                  <w:lang w:val="es-ES"/>
                </w:rPr>
                <w:t xml:space="preserve">Publicación de las Naciones Unidas. (abril de 2011). </w:t>
              </w:r>
              <w:r>
                <w:rPr>
                  <w:i/>
                  <w:iCs/>
                  <w:noProof/>
                  <w:lang w:val="es-ES"/>
                </w:rPr>
                <w:t>CEPAL.</w:t>
              </w:r>
              <w:r>
                <w:rPr>
                  <w:noProof/>
                  <w:lang w:val="es-ES"/>
                </w:rPr>
                <w:t xml:space="preserve"> Obtenido de http://www2.congreso.gob.pe/sicr/cendocbib/con4_uibd.nsf/733C01131C63268305257B1100757BD1/$FILE/el_gobierno_electro.pdf</w:t>
              </w:r>
            </w:p>
            <w:p w14:paraId="551F846F" w14:textId="77777777" w:rsidR="002345C1" w:rsidRDefault="002345C1" w:rsidP="002345C1">
              <w:pPr>
                <w:pStyle w:val="Bibliografa"/>
                <w:ind w:left="720" w:hanging="720"/>
                <w:rPr>
                  <w:noProof/>
                  <w:lang w:val="es-ES"/>
                </w:rPr>
              </w:pPr>
              <w:r>
                <w:rPr>
                  <w:noProof/>
                  <w:lang w:val="es-ES"/>
                </w:rPr>
                <w:t xml:space="preserve">Pulido Daza, N. J. (2017). </w:t>
              </w:r>
              <w:r>
                <w:rPr>
                  <w:i/>
                  <w:iCs/>
                  <w:noProof/>
                  <w:lang w:val="es-ES"/>
                </w:rPr>
                <w:t>El valor probatorio del documento electrónico en Colombia.</w:t>
              </w:r>
              <w:r>
                <w:rPr>
                  <w:noProof/>
                  <w:lang w:val="es-ES"/>
                </w:rPr>
                <w:t xml:space="preserve"> España.</w:t>
              </w:r>
            </w:p>
            <w:p w14:paraId="35286839" w14:textId="77777777" w:rsidR="002345C1" w:rsidRDefault="002345C1" w:rsidP="002345C1">
              <w:pPr>
                <w:pStyle w:val="Bibliografa"/>
                <w:ind w:left="720" w:hanging="720"/>
                <w:rPr>
                  <w:noProof/>
                  <w:lang w:val="es-ES"/>
                </w:rPr>
              </w:pPr>
              <w:r>
                <w:rPr>
                  <w:noProof/>
                  <w:lang w:val="es-ES"/>
                </w:rPr>
                <w:t xml:space="preserve">Ruíz, F. F. (1999). Archivística, archivo, documento de archivo. </w:t>
              </w:r>
              <w:r>
                <w:rPr>
                  <w:i/>
                  <w:iCs/>
                  <w:noProof/>
                  <w:lang w:val="es-ES"/>
                </w:rPr>
                <w:t>REvista de bilioteconomia y Documentación</w:t>
              </w:r>
              <w:r>
                <w:rPr>
                  <w:noProof/>
                  <w:lang w:val="es-ES"/>
                </w:rPr>
                <w:t>, 21.</w:t>
              </w:r>
            </w:p>
            <w:p w14:paraId="6A331AA3" w14:textId="77777777" w:rsidR="002345C1" w:rsidRDefault="002345C1" w:rsidP="002345C1">
              <w:pPr>
                <w:pStyle w:val="Bibliografa"/>
                <w:ind w:left="720" w:hanging="720"/>
                <w:rPr>
                  <w:noProof/>
                  <w:lang w:val="es-ES"/>
                </w:rPr>
              </w:pPr>
              <w:r>
                <w:rPr>
                  <w:noProof/>
                  <w:lang w:val="es-ES"/>
                </w:rPr>
                <w:t xml:space="preserve">Samaniego, J. F. (21 de agosto de 2019). </w:t>
              </w:r>
              <w:r>
                <w:rPr>
                  <w:i/>
                  <w:iCs/>
                  <w:noProof/>
                  <w:lang w:val="es-ES"/>
                </w:rPr>
                <w:t>Orange by Orange.</w:t>
              </w:r>
              <w:r>
                <w:rPr>
                  <w:noProof/>
                  <w:lang w:val="es-ES"/>
                </w:rPr>
                <w:t xml:space="preserve"> Obtenido de http://blog.orange.es/innovacion/administracion-publica-en-la-nube/</w:t>
              </w:r>
            </w:p>
            <w:p w14:paraId="4591C771" w14:textId="77777777" w:rsidR="002345C1" w:rsidRDefault="002345C1" w:rsidP="002345C1">
              <w:pPr>
                <w:pStyle w:val="Bibliografa"/>
                <w:ind w:left="720" w:hanging="720"/>
                <w:rPr>
                  <w:noProof/>
                  <w:lang w:val="es-ES"/>
                </w:rPr>
              </w:pPr>
              <w:r>
                <w:rPr>
                  <w:noProof/>
                  <w:lang w:val="es-ES"/>
                </w:rPr>
                <w:t xml:space="preserve">Stackoverflow. (2019). </w:t>
              </w:r>
              <w:r>
                <w:rPr>
                  <w:i/>
                  <w:iCs/>
                  <w:noProof/>
                  <w:lang w:val="es-ES"/>
                </w:rPr>
                <w:t>Stackoverflow</w:t>
              </w:r>
              <w:r>
                <w:rPr>
                  <w:noProof/>
                  <w:lang w:val="es-ES"/>
                </w:rPr>
                <w:t>. Obtenido de https://insights.stackoverflow.com/survey/2019#technology</w:t>
              </w:r>
            </w:p>
            <w:p w14:paraId="049D06EE" w14:textId="77777777" w:rsidR="002345C1" w:rsidRDefault="002345C1" w:rsidP="002345C1">
              <w:pPr>
                <w:pStyle w:val="Bibliografa"/>
                <w:ind w:left="720" w:hanging="720"/>
                <w:rPr>
                  <w:noProof/>
                  <w:lang w:val="es-ES"/>
                </w:rPr>
              </w:pPr>
              <w:r>
                <w:rPr>
                  <w:noProof/>
                  <w:lang w:val="es-ES"/>
                </w:rPr>
                <w:t xml:space="preserve">Susana Finquelievich, M. G. (2004). </w:t>
              </w:r>
              <w:r>
                <w:rPr>
                  <w:i/>
                  <w:iCs/>
                  <w:noProof/>
                  <w:lang w:val="es-ES"/>
                </w:rPr>
                <w:t>América Latina Puntogob.</w:t>
              </w:r>
              <w:r>
                <w:rPr>
                  <w:noProof/>
                  <w:lang w:val="es-ES"/>
                </w:rPr>
                <w:t xml:space="preserve"> Chile: FLACSO-Chile.</w:t>
              </w:r>
            </w:p>
            <w:p w14:paraId="171F99E0" w14:textId="77777777" w:rsidR="002345C1" w:rsidRDefault="002345C1" w:rsidP="002345C1">
              <w:pPr>
                <w:pStyle w:val="Bibliografa"/>
                <w:ind w:left="720" w:hanging="720"/>
                <w:rPr>
                  <w:noProof/>
                  <w:lang w:val="es-ES"/>
                </w:rPr>
              </w:pPr>
              <w:r>
                <w:rPr>
                  <w:i/>
                  <w:iCs/>
                  <w:noProof/>
                  <w:lang w:val="es-ES"/>
                </w:rPr>
                <w:t>Techempower.</w:t>
              </w:r>
              <w:r>
                <w:rPr>
                  <w:noProof/>
                  <w:lang w:val="es-ES"/>
                </w:rPr>
                <w:t xml:space="preserve"> (07 de Julio de 2019-07-09). Obtenido de Techempower: https://www.techempower.com/benchmarks/</w:t>
              </w:r>
            </w:p>
            <w:p w14:paraId="325EEFCE" w14:textId="77777777" w:rsidR="002345C1" w:rsidRDefault="002345C1" w:rsidP="002345C1">
              <w:pPr>
                <w:pStyle w:val="Bibliografa"/>
                <w:ind w:left="720" w:hanging="720"/>
                <w:rPr>
                  <w:noProof/>
                  <w:lang w:val="es-ES"/>
                </w:rPr>
              </w:pPr>
              <w:r>
                <w:rPr>
                  <w:noProof/>
                  <w:lang w:val="es-ES"/>
                </w:rPr>
                <w:t xml:space="preserve">Triana-Velasquez, Y. (2018). </w:t>
              </w:r>
              <w:r>
                <w:rPr>
                  <w:i/>
                  <w:iCs/>
                  <w:noProof/>
                  <w:lang w:val="es-ES"/>
                </w:rPr>
                <w:t>Scielo.</w:t>
              </w:r>
              <w:r>
                <w:rPr>
                  <w:noProof/>
                  <w:lang w:val="es-ES"/>
                </w:rPr>
                <w:t xml:space="preserve"> Obtenido de http://scielo.sld.cu/scielo.php?script=sci_arttext&amp;pid=S1815-59362018000100006&amp;lng=es&amp;nrm=iso</w:t>
              </w:r>
            </w:p>
            <w:p w14:paraId="7F228BF9" w14:textId="77777777" w:rsidR="002345C1" w:rsidRDefault="002345C1" w:rsidP="002345C1">
              <w:pPr>
                <w:pStyle w:val="Bibliografa"/>
                <w:ind w:left="720" w:hanging="720"/>
                <w:rPr>
                  <w:noProof/>
                  <w:lang w:val="es-ES"/>
                </w:rPr>
              </w:pPr>
              <w:r>
                <w:rPr>
                  <w:noProof/>
                  <w:lang w:val="es-ES"/>
                </w:rPr>
                <w:t xml:space="preserve">Uanataca. (2020). </w:t>
              </w:r>
              <w:r>
                <w:rPr>
                  <w:i/>
                  <w:iCs/>
                  <w:noProof/>
                  <w:lang w:val="es-ES"/>
                </w:rPr>
                <w:t>Uanataca</w:t>
              </w:r>
              <w:r>
                <w:rPr>
                  <w:noProof/>
                  <w:lang w:val="es-ES"/>
                </w:rPr>
                <w:t>. Obtenido de https://web.uanataca.com/es/blog/firma-electronica/cualificada-simple-avanzada</w:t>
              </w:r>
            </w:p>
            <w:p w14:paraId="6B60BD00" w14:textId="77777777" w:rsidR="002345C1" w:rsidRDefault="002345C1" w:rsidP="002345C1">
              <w:pPr>
                <w:pStyle w:val="Bibliografa"/>
                <w:ind w:left="720" w:hanging="720"/>
                <w:rPr>
                  <w:noProof/>
                  <w:lang w:val="es-ES"/>
                </w:rPr>
              </w:pPr>
              <w:r>
                <w:rPr>
                  <w:noProof/>
                  <w:lang w:val="es-ES"/>
                </w:rPr>
                <w:t xml:space="preserve">United Nations. (2018). </w:t>
              </w:r>
              <w:r>
                <w:rPr>
                  <w:i/>
                  <w:iCs/>
                  <w:noProof/>
                  <w:lang w:val="es-ES"/>
                </w:rPr>
                <w:t>Públic Administration United Nations.</w:t>
              </w:r>
              <w:r>
                <w:rPr>
                  <w:noProof/>
                  <w:lang w:val="es-ES"/>
                </w:rPr>
                <w:t xml:space="preserve"> Obtenido de https://publicadministration.un.org/egovkb/en-us/Reports/UN-E-Government-Survey-2018</w:t>
              </w:r>
            </w:p>
            <w:p w14:paraId="793F986A" w14:textId="77777777" w:rsidR="002345C1" w:rsidRDefault="002345C1" w:rsidP="002345C1">
              <w:pPr>
                <w:pStyle w:val="Bibliografa"/>
                <w:ind w:left="720" w:hanging="720"/>
                <w:rPr>
                  <w:noProof/>
                  <w:lang w:val="es-ES"/>
                </w:rPr>
              </w:pPr>
              <w:r>
                <w:rPr>
                  <w:noProof/>
                  <w:lang w:val="es-ES"/>
                </w:rPr>
                <w:t xml:space="preserve">William Patarroyo, J. G. (2019). </w:t>
              </w:r>
              <w:r>
                <w:rPr>
                  <w:i/>
                  <w:iCs/>
                  <w:noProof/>
                  <w:lang w:val="es-ES"/>
                </w:rPr>
                <w:t>Documentos electrónicos de archivo y sistema de gestión de documentos electrónicos de archivos SGDEA: Conceptos básicos, buenas practicas e ideas para avanzar .</w:t>
              </w:r>
              <w:r>
                <w:rPr>
                  <w:noProof/>
                  <w:lang w:val="es-ES"/>
                </w:rPr>
                <w:t xml:space="preserve"> Bogota, Colombia.</w:t>
              </w:r>
            </w:p>
            <w:p w14:paraId="17C71E9C" w14:textId="77777777" w:rsidR="002345C1" w:rsidRDefault="002345C1" w:rsidP="002345C1">
              <w:pPr>
                <w:pStyle w:val="Bibliografa"/>
                <w:ind w:left="720" w:hanging="720"/>
                <w:rPr>
                  <w:noProof/>
                  <w:lang w:val="es-ES"/>
                </w:rPr>
              </w:pPr>
              <w:r>
                <w:rPr>
                  <w:noProof/>
                  <w:lang w:val="es-ES"/>
                </w:rPr>
                <w:lastRenderedPageBreak/>
                <w:t xml:space="preserve">Yebra, M. (20 de Enero de 2016). </w:t>
              </w:r>
              <w:r>
                <w:rPr>
                  <w:i/>
                  <w:iCs/>
                  <w:noProof/>
                  <w:lang w:val="es-ES"/>
                </w:rPr>
                <w:t>Normadat</w:t>
              </w:r>
              <w:r>
                <w:rPr>
                  <w:noProof/>
                  <w:lang w:val="es-ES"/>
                </w:rPr>
                <w:t>. Obtenido de https://www.normadat.es/noticias/ciclo-de-vida-de-los-documentos-el-sistema-archivistico-espanol</w:t>
              </w:r>
            </w:p>
            <w:p w14:paraId="4CEE0323" w14:textId="77777777" w:rsidR="002345C1" w:rsidRDefault="002345C1" w:rsidP="002345C1">
              <w:r>
                <w:rPr>
                  <w:b/>
                  <w:bCs/>
                </w:rPr>
                <w:fldChar w:fldCharType="end"/>
              </w:r>
            </w:p>
          </w:sdtContent>
        </w:sdt>
      </w:sdtContent>
    </w:sdt>
    <w:p w14:paraId="01F3A35C" w14:textId="77777777" w:rsidR="002345C1" w:rsidRDefault="002345C1" w:rsidP="0012719F">
      <w:pPr>
        <w:jc w:val="center"/>
        <w:rPr>
          <w:lang w:val="es-ES"/>
        </w:rPr>
      </w:pPr>
    </w:p>
    <w:p w14:paraId="03C2EA02" w14:textId="77777777" w:rsidR="003D330F" w:rsidRPr="00826548" w:rsidRDefault="003D330F" w:rsidP="000358C1">
      <w:pPr>
        <w:pStyle w:val="NotasTablasAPASextaEdicin"/>
        <w:rPr>
          <w:rFonts w:cs="Times New Roman"/>
          <w:sz w:val="24"/>
          <w:szCs w:val="24"/>
          <w:lang w:val="es-ES"/>
        </w:rPr>
      </w:pPr>
    </w:p>
    <w:sectPr w:rsidR="003D330F" w:rsidRPr="00826548" w:rsidSect="00134A68">
      <w:headerReference w:type="even" r:id="rId68"/>
      <w:headerReference w:type="default" r:id="rId69"/>
      <w:footerReference w:type="default" r:id="rId70"/>
      <w:headerReference w:type="first" r:id="rId71"/>
      <w:pgSz w:w="12240" w:h="15840" w:code="1"/>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850523" w14:textId="77777777" w:rsidR="00464105" w:rsidRDefault="00464105" w:rsidP="00AC17A2">
      <w:pPr>
        <w:spacing w:line="240" w:lineRule="auto"/>
      </w:pPr>
      <w:r>
        <w:separator/>
      </w:r>
    </w:p>
  </w:endnote>
  <w:endnote w:type="continuationSeparator" w:id="0">
    <w:p w14:paraId="611F0D00" w14:textId="77777777" w:rsidR="00464105" w:rsidRDefault="00464105" w:rsidP="00AC17A2">
      <w:pPr>
        <w:spacing w:line="240" w:lineRule="auto"/>
      </w:pPr>
      <w:r>
        <w:continuationSeparator/>
      </w:r>
    </w:p>
  </w:endnote>
  <w:endnote w:type="continuationNotice" w:id="1">
    <w:p w14:paraId="39610442" w14:textId="77777777" w:rsidR="00464105" w:rsidRDefault="0046410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NewsGotT">
    <w:altName w:val="Times New Roman"/>
    <w:charset w:val="00"/>
    <w:family w:val="auto"/>
    <w:pitch w:val="variable"/>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BD5C56" w14:paraId="2AB920AB" w14:textId="77777777" w:rsidTr="0BC0B8C6">
      <w:tc>
        <w:tcPr>
          <w:tcW w:w="3120" w:type="dxa"/>
        </w:tcPr>
        <w:p w14:paraId="39B6CE31" w14:textId="2B360471" w:rsidR="00BD5C56" w:rsidRDefault="00BD5C56" w:rsidP="0BC0B8C6">
          <w:pPr>
            <w:pStyle w:val="Encabezado"/>
            <w:ind w:left="-115"/>
            <w:jc w:val="left"/>
          </w:pPr>
        </w:p>
      </w:tc>
      <w:tc>
        <w:tcPr>
          <w:tcW w:w="3120" w:type="dxa"/>
        </w:tcPr>
        <w:p w14:paraId="34B2B92C" w14:textId="766D0996" w:rsidR="00BD5C56" w:rsidRDefault="00BD5C56" w:rsidP="0BC0B8C6">
          <w:pPr>
            <w:pStyle w:val="Encabezado"/>
            <w:jc w:val="center"/>
          </w:pPr>
        </w:p>
      </w:tc>
      <w:tc>
        <w:tcPr>
          <w:tcW w:w="3120" w:type="dxa"/>
        </w:tcPr>
        <w:p w14:paraId="4581A50B" w14:textId="46B22F6B" w:rsidR="00BD5C56" w:rsidRDefault="00BD5C56" w:rsidP="0BC0B8C6">
          <w:pPr>
            <w:pStyle w:val="Encabezado"/>
            <w:ind w:right="-115"/>
            <w:jc w:val="right"/>
          </w:pPr>
        </w:p>
      </w:tc>
    </w:tr>
  </w:tbl>
  <w:p w14:paraId="311ED18F" w14:textId="542372AA" w:rsidR="00BD5C56" w:rsidRDefault="00BD5C56" w:rsidP="0BC0B8C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BD5C56" w14:paraId="44BE72BF" w14:textId="77777777" w:rsidTr="0BC0B8C6">
      <w:tc>
        <w:tcPr>
          <w:tcW w:w="3120" w:type="dxa"/>
        </w:tcPr>
        <w:p w14:paraId="53BF9BB0" w14:textId="2E6AD673" w:rsidR="00BD5C56" w:rsidRDefault="00BD5C56" w:rsidP="0BC0B8C6">
          <w:pPr>
            <w:pStyle w:val="Encabezado"/>
            <w:ind w:left="-115"/>
            <w:jc w:val="left"/>
          </w:pPr>
        </w:p>
      </w:tc>
      <w:tc>
        <w:tcPr>
          <w:tcW w:w="3120" w:type="dxa"/>
        </w:tcPr>
        <w:p w14:paraId="63D1F80C" w14:textId="64D7C399" w:rsidR="00BD5C56" w:rsidRDefault="00BD5C56" w:rsidP="0BC0B8C6">
          <w:pPr>
            <w:pStyle w:val="Encabezado"/>
            <w:jc w:val="center"/>
          </w:pPr>
        </w:p>
      </w:tc>
      <w:tc>
        <w:tcPr>
          <w:tcW w:w="3120" w:type="dxa"/>
        </w:tcPr>
        <w:p w14:paraId="66461DA0" w14:textId="46C4C8DC" w:rsidR="00BD5C56" w:rsidRDefault="00BD5C56" w:rsidP="0BC0B8C6">
          <w:pPr>
            <w:pStyle w:val="Encabezado"/>
            <w:ind w:right="-115"/>
            <w:jc w:val="right"/>
          </w:pPr>
        </w:p>
      </w:tc>
    </w:tr>
  </w:tbl>
  <w:p w14:paraId="08F474F0" w14:textId="45DEEFE9" w:rsidR="00BD5C56" w:rsidRDefault="00BD5C56" w:rsidP="0BC0B8C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BD5C56" w14:paraId="553FAE65" w14:textId="77777777" w:rsidTr="0BC0B8C6">
      <w:tc>
        <w:tcPr>
          <w:tcW w:w="3120" w:type="dxa"/>
        </w:tcPr>
        <w:p w14:paraId="7F09C810" w14:textId="7355B9B2" w:rsidR="00BD5C56" w:rsidRDefault="00BD5C56" w:rsidP="0BC0B8C6">
          <w:pPr>
            <w:pStyle w:val="Encabezado"/>
            <w:ind w:left="-115"/>
            <w:jc w:val="left"/>
          </w:pPr>
        </w:p>
      </w:tc>
      <w:tc>
        <w:tcPr>
          <w:tcW w:w="3120" w:type="dxa"/>
        </w:tcPr>
        <w:p w14:paraId="3EBC37D7" w14:textId="21E73B74" w:rsidR="00BD5C56" w:rsidRDefault="00BD5C56" w:rsidP="0BC0B8C6">
          <w:pPr>
            <w:pStyle w:val="Encabezado"/>
            <w:jc w:val="center"/>
          </w:pPr>
        </w:p>
      </w:tc>
      <w:tc>
        <w:tcPr>
          <w:tcW w:w="3120" w:type="dxa"/>
        </w:tcPr>
        <w:p w14:paraId="1977EF36" w14:textId="41C5CCF6" w:rsidR="00BD5C56" w:rsidRDefault="00BD5C56" w:rsidP="0BC0B8C6">
          <w:pPr>
            <w:pStyle w:val="Encabezado"/>
            <w:ind w:right="-115"/>
            <w:jc w:val="right"/>
          </w:pPr>
        </w:p>
      </w:tc>
    </w:tr>
  </w:tbl>
  <w:p w14:paraId="6131B56B" w14:textId="15D209C4" w:rsidR="00BD5C56" w:rsidRDefault="00BD5C56" w:rsidP="0BC0B8C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84378" w14:textId="4F5E1B7B" w:rsidR="00BD5C56" w:rsidRDefault="00BD5C56">
    <w:pPr>
      <w:pStyle w:val="Piedepgina"/>
      <w:jc w:val="center"/>
    </w:pPr>
    <w:r>
      <w:t>-</w:t>
    </w:r>
    <w:sdt>
      <w:sdtPr>
        <w:id w:val="-1276162436"/>
        <w:docPartObj>
          <w:docPartGallery w:val="Page Numbers (Bottom of Page)"/>
          <w:docPartUnique/>
        </w:docPartObj>
      </w:sdtPr>
      <w:sdtEndPr/>
      <w:sdtContent>
        <w:r>
          <w:fldChar w:fldCharType="begin"/>
        </w:r>
        <w:r>
          <w:instrText>PAGE   \* MERGEFORMAT</w:instrText>
        </w:r>
        <w:r>
          <w:fldChar w:fldCharType="separate"/>
        </w:r>
        <w:r w:rsidRPr="00640615">
          <w:rPr>
            <w:noProof/>
            <w:lang w:val="es-ES"/>
          </w:rPr>
          <w:t>1</w:t>
        </w:r>
        <w:r>
          <w:fldChar w:fldCharType="end"/>
        </w:r>
        <w:r>
          <w:t>-</w:t>
        </w:r>
      </w:sdtContent>
    </w:sdt>
  </w:p>
  <w:p w14:paraId="75A10431" w14:textId="77777777" w:rsidR="00BD5C56" w:rsidRDefault="00BD5C56">
    <w:pPr>
      <w:pStyle w:val="Piedepgina"/>
    </w:pPr>
  </w:p>
  <w:p w14:paraId="26882E1F" w14:textId="77777777" w:rsidR="00BD5C56" w:rsidRDefault="00BD5C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9A3B6E" w14:textId="77777777" w:rsidR="00464105" w:rsidRDefault="00464105" w:rsidP="00AC17A2">
      <w:pPr>
        <w:spacing w:line="240" w:lineRule="auto"/>
      </w:pPr>
      <w:r>
        <w:separator/>
      </w:r>
    </w:p>
  </w:footnote>
  <w:footnote w:type="continuationSeparator" w:id="0">
    <w:p w14:paraId="47393646" w14:textId="77777777" w:rsidR="00464105" w:rsidRDefault="00464105" w:rsidP="00AC17A2">
      <w:pPr>
        <w:spacing w:line="240" w:lineRule="auto"/>
      </w:pPr>
      <w:r>
        <w:continuationSeparator/>
      </w:r>
    </w:p>
  </w:footnote>
  <w:footnote w:type="continuationNotice" w:id="1">
    <w:p w14:paraId="5A06439A" w14:textId="77777777" w:rsidR="00464105" w:rsidRDefault="00464105">
      <w:pPr>
        <w:spacing w:line="240" w:lineRule="auto"/>
      </w:pPr>
    </w:p>
  </w:footnote>
  <w:footnote w:id="2">
    <w:p w14:paraId="73C18384" w14:textId="77777777" w:rsidR="00BD5C56" w:rsidRPr="008F1339" w:rsidRDefault="00BD5C56" w:rsidP="009322FA">
      <w:pPr>
        <w:ind w:left="284" w:firstLine="0"/>
        <w:rPr>
          <w:sz w:val="32"/>
          <w:szCs w:val="28"/>
          <w:lang w:val="es-MX"/>
        </w:rPr>
      </w:pPr>
      <w:r w:rsidRPr="008F1339">
        <w:rPr>
          <w:rStyle w:val="Refdenotaalpie"/>
          <w:sz w:val="18"/>
          <w:szCs w:val="18"/>
        </w:rPr>
        <w:footnoteRef/>
      </w:r>
      <w:r w:rsidRPr="008F1339">
        <w:rPr>
          <w:sz w:val="32"/>
          <w:szCs w:val="28"/>
        </w:rPr>
        <w:t xml:space="preserve"> </w:t>
      </w:r>
      <w:r w:rsidRPr="008F1339">
        <w:rPr>
          <w:sz w:val="18"/>
          <w:szCs w:val="18"/>
        </w:rPr>
        <w:t>La OCDE (2003: 68) entiende e-gobierno como “el uso de tecnologías de información y comunicación, particularmente el internet, como una herramienta para alcanzar un mejor gobierno”. Otras definiciones enfatizan el aumento en la eficiencia de los servicios gubernamentales provistos para el cuidado, los empleados, los empresarios y las agencias de gobierno (Carter y Bélanger, 2005).</w:t>
      </w:r>
    </w:p>
    <w:p w14:paraId="61DF58DC" w14:textId="77777777" w:rsidR="00BD5C56" w:rsidRPr="008C304C" w:rsidRDefault="00BD5C56" w:rsidP="009322FA">
      <w:pPr>
        <w:ind w:left="284" w:firstLine="0"/>
        <w:rPr>
          <w:lang w:val="es-MX"/>
        </w:rPr>
      </w:pPr>
    </w:p>
  </w:footnote>
  <w:footnote w:id="3">
    <w:p w14:paraId="18CA50D7" w14:textId="77777777" w:rsidR="00BD5C56" w:rsidRPr="000A5A54" w:rsidRDefault="00BD5C56" w:rsidP="00382248">
      <w:pPr>
        <w:pStyle w:val="Textonotapie"/>
        <w:rPr>
          <w:sz w:val="16"/>
          <w:szCs w:val="16"/>
          <w:lang w:val="es-MX"/>
        </w:rPr>
      </w:pPr>
      <w:r w:rsidRPr="000A5A54">
        <w:rPr>
          <w:rStyle w:val="Refdenotaalpie"/>
          <w:sz w:val="16"/>
          <w:szCs w:val="16"/>
        </w:rPr>
        <w:footnoteRef/>
      </w:r>
      <w:r w:rsidRPr="000A5A54">
        <w:rPr>
          <w:sz w:val="16"/>
          <w:szCs w:val="16"/>
        </w:rPr>
        <w:t xml:space="preserve"> </w:t>
      </w:r>
      <w:r w:rsidRPr="000A5A54">
        <w:rPr>
          <w:rFonts w:cs="Times New Roman"/>
          <w:sz w:val="16"/>
          <w:szCs w:val="16"/>
        </w:rPr>
        <w:t>Organización para la Cooperación y el Desarrollo Económicos</w:t>
      </w:r>
    </w:p>
  </w:footnote>
  <w:footnote w:id="4">
    <w:p w14:paraId="57357D2F" w14:textId="77777777" w:rsidR="00BD5C56" w:rsidRPr="00096CBC" w:rsidRDefault="00BD5C56" w:rsidP="00D55EEA">
      <w:pPr>
        <w:pStyle w:val="Textonotapie"/>
        <w:rPr>
          <w:lang w:val="en-US"/>
        </w:rPr>
      </w:pPr>
      <w:r>
        <w:rPr>
          <w:rStyle w:val="Refdenotaalpie"/>
        </w:rPr>
        <w:footnoteRef/>
      </w:r>
      <w:r w:rsidRPr="00096CBC">
        <w:rPr>
          <w:lang w:val="en-US"/>
        </w:rPr>
        <w:t xml:space="preserve"> </w:t>
      </w:r>
      <w:r w:rsidRPr="00096CBC">
        <w:rPr>
          <w:sz w:val="16"/>
          <w:szCs w:val="16"/>
          <w:lang w:val="en-US"/>
        </w:rPr>
        <w:t xml:space="preserve">Emma Dudley, Diaan-Yi Lin, Matteo Mancini, and Jonathan Ng, “Implementing a citizen-centric approach to delivering government      </w:t>
      </w:r>
      <w:r w:rsidRPr="00096CBC">
        <w:rPr>
          <w:sz w:val="16"/>
          <w:szCs w:val="16"/>
          <w:lang w:val="en-US"/>
        </w:rPr>
        <w:tab/>
        <w:t>services,” July 2015, McKinsey.com.</w:t>
      </w:r>
    </w:p>
  </w:footnote>
  <w:footnote w:id="5">
    <w:p w14:paraId="6E90535B" w14:textId="77777777" w:rsidR="00BD5C56" w:rsidRPr="00096CBC" w:rsidRDefault="00BD5C56" w:rsidP="004E06A6">
      <w:pPr>
        <w:pStyle w:val="Textonotapie"/>
        <w:rPr>
          <w:lang w:val="en-US"/>
        </w:rPr>
      </w:pPr>
      <w:r>
        <w:rPr>
          <w:rStyle w:val="Refdenotaalpie"/>
        </w:rPr>
        <w:footnoteRef/>
      </w:r>
      <w:r w:rsidRPr="00096CBC">
        <w:rPr>
          <w:lang w:val="en-US"/>
        </w:rPr>
        <w:t xml:space="preserve"> </w:t>
      </w:r>
      <w:hyperlink r:id="rId1" w:history="1">
        <w:r w:rsidRPr="00096CBC">
          <w:rPr>
            <w:rStyle w:val="Hipervnculo"/>
            <w:color w:val="auto"/>
            <w:sz w:val="16"/>
            <w:szCs w:val="16"/>
            <w:u w:val="none"/>
            <w:lang w:val="en-US"/>
          </w:rPr>
          <w:t>https://observatorioplanificacion.cepal.org/es/planes/cuarto-plan-de-accion-nacional-de-gobierno-abierto-de-guatemala-2018-2020</w:t>
        </w:r>
      </w:hyperlink>
    </w:p>
  </w:footnote>
  <w:footnote w:id="6">
    <w:p w14:paraId="01B7BF23" w14:textId="77777777" w:rsidR="00BD5C56" w:rsidRPr="00161EF6" w:rsidRDefault="00BD5C56" w:rsidP="00131AC2">
      <w:pPr>
        <w:pStyle w:val="Textonotapie"/>
        <w:rPr>
          <w:sz w:val="16"/>
          <w:szCs w:val="16"/>
          <w:lang w:val="en-US"/>
        </w:rPr>
      </w:pPr>
      <w:r w:rsidRPr="00161EF6">
        <w:rPr>
          <w:rStyle w:val="Refdenotaalpie"/>
          <w:sz w:val="16"/>
          <w:szCs w:val="16"/>
        </w:rPr>
        <w:footnoteRef/>
      </w:r>
      <w:r w:rsidRPr="00161EF6">
        <w:rPr>
          <w:sz w:val="16"/>
          <w:szCs w:val="16"/>
          <w:lang w:val="en-US"/>
        </w:rPr>
        <w:t xml:space="preserve"> Amazon Web Services</w:t>
      </w:r>
    </w:p>
  </w:footnote>
  <w:footnote w:id="7">
    <w:p w14:paraId="012C4995" w14:textId="77777777" w:rsidR="00BD5C56" w:rsidRPr="00FB12E3" w:rsidRDefault="00BD5C56" w:rsidP="00131AC2">
      <w:pPr>
        <w:pStyle w:val="Textonotapie"/>
        <w:rPr>
          <w:lang w:val="es-MX"/>
        </w:rPr>
      </w:pPr>
      <w:r w:rsidRPr="00161EF6">
        <w:rPr>
          <w:rStyle w:val="Refdenotaalpie"/>
          <w:sz w:val="16"/>
          <w:szCs w:val="16"/>
        </w:rPr>
        <w:footnoteRef/>
      </w:r>
      <w:r w:rsidRPr="00161EF6">
        <w:rPr>
          <w:sz w:val="16"/>
          <w:szCs w:val="16"/>
        </w:rPr>
        <w:t xml:space="preserve"> </w:t>
      </w:r>
      <w:r>
        <w:rPr>
          <w:sz w:val="16"/>
          <w:szCs w:val="16"/>
        </w:rPr>
        <w:t>AWS</w:t>
      </w:r>
      <w:r w:rsidRPr="00161EF6">
        <w:rPr>
          <w:sz w:val="16"/>
          <w:szCs w:val="16"/>
        </w:rPr>
        <w:t xml:space="preserve"> Pricing Calculator - </w:t>
      </w:r>
      <w:hyperlink r:id="rId2" w:anchor="/" w:history="1">
        <w:r w:rsidRPr="00161EF6">
          <w:rPr>
            <w:sz w:val="16"/>
            <w:szCs w:val="16"/>
          </w:rPr>
          <w:t>https://calculator.aws/#/</w:t>
        </w:r>
      </w:hyperlink>
    </w:p>
  </w:footnote>
  <w:footnote w:id="8">
    <w:p w14:paraId="1B0F7E86" w14:textId="77777777" w:rsidR="00BD5C56" w:rsidRPr="00096CBC" w:rsidRDefault="00BD5C56" w:rsidP="00131AC2">
      <w:pPr>
        <w:pStyle w:val="Textonotapie"/>
        <w:rPr>
          <w:lang w:val="en-US"/>
        </w:rPr>
      </w:pPr>
      <w:r>
        <w:rPr>
          <w:rStyle w:val="Refdenotaalpie"/>
        </w:rPr>
        <w:footnoteRef/>
      </w:r>
      <w:r w:rsidRPr="00096CBC">
        <w:rPr>
          <w:sz w:val="16"/>
          <w:szCs w:val="16"/>
          <w:lang w:val="en-US"/>
        </w:rPr>
        <w:t xml:space="preserve"> </w:t>
      </w:r>
      <w:hyperlink r:id="rId3" w:history="1">
        <w:r w:rsidRPr="00096CBC">
          <w:rPr>
            <w:rStyle w:val="Hipervnculo"/>
            <w:color w:val="auto"/>
            <w:sz w:val="16"/>
            <w:szCs w:val="16"/>
            <w:u w:val="none"/>
            <w:lang w:val="en-US"/>
          </w:rPr>
          <w:t>https://docs.alfresco.com/process-services1.8/concepts/welcome.html</w:t>
        </w:r>
      </w:hyperlink>
    </w:p>
  </w:footnote>
  <w:footnote w:id="9">
    <w:p w14:paraId="3C75974B" w14:textId="77777777" w:rsidR="00BD5C56" w:rsidRPr="00F37B6F" w:rsidRDefault="00BD5C56" w:rsidP="00131AC2">
      <w:pPr>
        <w:pStyle w:val="Textonotapie"/>
        <w:rPr>
          <w:lang w:val="es-MX"/>
        </w:rPr>
      </w:pPr>
      <w:r>
        <w:rPr>
          <w:rStyle w:val="Refdenotaalpie"/>
        </w:rPr>
        <w:footnoteRef/>
      </w:r>
      <w:r>
        <w:t xml:space="preserve"> </w:t>
      </w:r>
      <w:r w:rsidRPr="00F37B6F">
        <w:rPr>
          <w:rFonts w:cs="Times New Roman"/>
          <w:sz w:val="16"/>
          <w:szCs w:val="16"/>
        </w:rPr>
        <w:t>Business Process Model and Notation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10AC7" w14:textId="77777777" w:rsidR="00BD5C56" w:rsidRDefault="00464105">
    <w:pPr>
      <w:pStyle w:val="Encabezado"/>
    </w:pPr>
    <w:r>
      <w:rPr>
        <w:noProof/>
        <w:lang w:val="en-US"/>
      </w:rPr>
      <w:pict w14:anchorId="01C6ED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941797" o:spid="_x0000_s2081" type="#_x0000_t75" style="position:absolute;left:0;text-align:left;margin-left:0;margin-top:0;width:468pt;height:468pt;z-index:-251658231;mso-position-horizontal:center;mso-position-horizontal-relative:margin;mso-position-vertical:center;mso-position-vertical-relative:margin" o:allowincell="f">
          <v:imagedata r:id="rId1" o:title="480-300x300"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5D8FD" w14:textId="30026257" w:rsidR="00BD5C56" w:rsidRDefault="00464105">
    <w:pPr>
      <w:pStyle w:val="Encabezado"/>
    </w:pPr>
    <w:r>
      <w:rPr>
        <w:noProof/>
        <w:lang w:val="en-US"/>
      </w:rPr>
      <w:pict w14:anchorId="668363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941815" o:spid="_x0000_s2079" type="#_x0000_t75" style="position:absolute;left:0;text-align:left;margin-left:0;margin-top:0;width:468pt;height:468pt;z-index:-251658233;mso-position-horizontal:center;mso-position-horizontal-relative:margin;mso-position-vertical:center;mso-position-vertical-relative:margin" o:allowincell="f">
          <v:imagedata r:id="rId1" o:title="480-300x300" gain="19661f" blacklevel="22938f"/>
          <w10:wrap anchorx="margin" anchory="margin"/>
        </v:shape>
      </w:pict>
    </w:r>
  </w:p>
  <w:p w14:paraId="7BF8CAC2" w14:textId="77777777" w:rsidR="00BD5C56" w:rsidRDefault="00BD5C56"/>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7302F" w14:textId="7BD10D2B" w:rsidR="00BD5C56" w:rsidRDefault="00BD5C56" w:rsidP="00AC44F5">
    <w:pPr>
      <w:pStyle w:val="Encabezado"/>
      <w:jc w:val="center"/>
    </w:pPr>
  </w:p>
  <w:p w14:paraId="732071E8" w14:textId="77777777" w:rsidR="00BD5C56" w:rsidRDefault="00BD5C56">
    <w:pPr>
      <w:pStyle w:val="Encabezado"/>
    </w:pPr>
  </w:p>
  <w:p w14:paraId="6F24B3E4" w14:textId="77777777" w:rsidR="00BD5C56" w:rsidRDefault="00BD5C56"/>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F4A49" w14:textId="50419488" w:rsidR="00BD5C56" w:rsidRDefault="00464105">
    <w:pPr>
      <w:pStyle w:val="Encabezado"/>
    </w:pPr>
    <w:r>
      <w:rPr>
        <w:noProof/>
        <w:lang w:val="en-US"/>
      </w:rPr>
      <w:pict w14:anchorId="7EEC0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941814" o:spid="_x0000_s2078" type="#_x0000_t75" style="position:absolute;left:0;text-align:left;margin-left:0;margin-top:0;width:468pt;height:468pt;z-index:-251658234;mso-position-horizontal:center;mso-position-horizontal-relative:margin;mso-position-vertical:center;mso-position-vertical-relative:margin" o:allowincell="f">
          <v:imagedata r:id="rId1" o:title="480-300x30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507FC" w14:textId="77777777" w:rsidR="00BD5C56" w:rsidRDefault="00464105" w:rsidP="006B17C6">
    <w:pPr>
      <w:pStyle w:val="Encabezado"/>
      <w:jc w:val="center"/>
    </w:pPr>
    <w:r>
      <w:rPr>
        <w:noProof/>
        <w:lang w:val="en-US"/>
      </w:rPr>
      <w:pict w14:anchorId="47839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941798" o:spid="_x0000_s2082" type="#_x0000_t75" style="position:absolute;left:0;text-align:left;margin-left:0;margin-top:0;width:468pt;height:468pt;z-index:-251658230;mso-position-horizontal:center;mso-position-horizontal-relative:margin;mso-position-vertical:center;mso-position-vertical-relative:margin" o:allowincell="f">
          <v:imagedata r:id="rId1" o:title="480-300x300" gain="19661f" blacklevel="22938f"/>
          <w10:wrap anchorx="margin" anchory="margin"/>
        </v:shape>
      </w:pict>
    </w:r>
  </w:p>
  <w:p w14:paraId="4FE02F5B" w14:textId="77777777" w:rsidR="00BD5C56" w:rsidRDefault="00BD5C5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A5AF5" w14:textId="77777777" w:rsidR="00BD5C56" w:rsidRDefault="00464105">
    <w:pPr>
      <w:pStyle w:val="Encabezado"/>
    </w:pPr>
    <w:r>
      <w:rPr>
        <w:noProof/>
        <w:lang w:val="en-US"/>
      </w:rPr>
      <w:pict w14:anchorId="1E5AD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941796" o:spid="_x0000_s2080" type="#_x0000_t75" style="position:absolute;left:0;text-align:left;margin-left:0;margin-top:0;width:468pt;height:468pt;z-index:-251658232;mso-position-horizontal:center;mso-position-horizontal-relative:margin;mso-position-vertical:center;mso-position-vertical-relative:margin" o:allowincell="f">
          <v:imagedata r:id="rId1" o:title="480-300x300"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117EE" w14:textId="519E3E3C" w:rsidR="00BD5C56" w:rsidRDefault="00464105">
    <w:pPr>
      <w:pStyle w:val="Encabezado"/>
    </w:pPr>
    <w:r>
      <w:rPr>
        <w:noProof/>
        <w:lang w:val="en-US"/>
      </w:rPr>
      <w:pict w14:anchorId="7538A0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941809" o:spid="_x0000_s2073" type="#_x0000_t75" style="position:absolute;left:0;text-align:left;margin-left:0;margin-top:0;width:468pt;height:468pt;z-index:-251658238;mso-position-horizontal:center;mso-position-horizontal-relative:margin;mso-position-vertical:center;mso-position-vertical-relative:margin" o:allowincell="f">
          <v:imagedata r:id="rId1" o:title="480-300x300" gain="19661f" blacklevel="22938f"/>
          <w10:wrap anchorx="margin" anchory="margin"/>
        </v:shape>
      </w:pict>
    </w:r>
    <w:r w:rsidR="00BD5C56">
      <w:rPr>
        <w:noProof/>
        <w:lang w:eastAsia="es-GT"/>
      </w:rPr>
      <w:drawing>
        <wp:anchor distT="0" distB="0" distL="114300" distR="114300" simplePos="0" relativeHeight="251658251" behindDoc="1" locked="0" layoutInCell="0" allowOverlap="1" wp14:anchorId="0CE37389" wp14:editId="518760ED">
          <wp:simplePos x="0" y="0"/>
          <wp:positionH relativeFrom="margin">
            <wp:align>center</wp:align>
          </wp:positionH>
          <wp:positionV relativeFrom="margin">
            <wp:align>center</wp:align>
          </wp:positionV>
          <wp:extent cx="4286250" cy="4286250"/>
          <wp:effectExtent l="0" t="0" r="0" b="0"/>
          <wp:wrapNone/>
          <wp:docPr id="20" name="Picture 226" descr="480-300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80-300x300"/>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3CB65" w14:textId="187A5BC2" w:rsidR="00BD5C56" w:rsidRDefault="00464105" w:rsidP="00AC44F5">
    <w:pPr>
      <w:pStyle w:val="Encabezado"/>
      <w:jc w:val="center"/>
    </w:pPr>
    <w:r>
      <w:rPr>
        <w:noProof/>
        <w:lang w:val="en-US"/>
      </w:rPr>
      <w:pict w14:anchorId="291EDB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941810" o:spid="_x0000_s2074" type="#_x0000_t75" style="position:absolute;left:0;text-align:left;margin-left:0;margin-top:0;width:468pt;height:468pt;z-index:-251658237;mso-position-horizontal:center;mso-position-horizontal-relative:margin;mso-position-vertical:center;mso-position-vertical-relative:margin" o:allowincell="f">
          <v:imagedata r:id="rId1" o:title="480-300x300" gain="19661f" blacklevel="22938f"/>
          <w10:wrap anchorx="margin" anchory="margin"/>
        </v:shape>
      </w:pict>
    </w:r>
  </w:p>
  <w:p w14:paraId="088E9B2A" w14:textId="77777777" w:rsidR="00BD5C56" w:rsidRDefault="00BD5C5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E81E3" w14:textId="1F189093" w:rsidR="00BD5C56" w:rsidRDefault="00464105">
    <w:pPr>
      <w:pStyle w:val="Encabezado"/>
    </w:pPr>
    <w:r>
      <w:rPr>
        <w:noProof/>
        <w:lang w:val="en-US"/>
      </w:rPr>
      <w:pict w14:anchorId="6FB56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941808" o:spid="_x0000_s2072" type="#_x0000_t75" style="position:absolute;left:0;text-align:left;margin-left:0;margin-top:0;width:468pt;height:468pt;z-index:-251658239;mso-position-horizontal:center;mso-position-horizontal-relative:margin;mso-position-vertical:center;mso-position-vertical-relative:margin" o:allowincell="f">
          <v:imagedata r:id="rId1" o:title="480-300x300" gain="19661f" blacklevel="22938f"/>
          <w10:wrap anchorx="margin" anchory="margin"/>
        </v:shape>
      </w:pict>
    </w:r>
    <w:r w:rsidR="00BD5C56">
      <w:rPr>
        <w:noProof/>
        <w:lang w:eastAsia="es-GT"/>
      </w:rPr>
      <w:drawing>
        <wp:anchor distT="0" distB="0" distL="114300" distR="114300" simplePos="0" relativeHeight="251658240" behindDoc="1" locked="0" layoutInCell="0" allowOverlap="1" wp14:anchorId="3F6C39C5" wp14:editId="6C76A804">
          <wp:simplePos x="0" y="0"/>
          <wp:positionH relativeFrom="margin">
            <wp:align>center</wp:align>
          </wp:positionH>
          <wp:positionV relativeFrom="margin">
            <wp:align>center</wp:align>
          </wp:positionV>
          <wp:extent cx="4286250" cy="4286250"/>
          <wp:effectExtent l="0" t="0" r="0" b="0"/>
          <wp:wrapNone/>
          <wp:docPr id="23" name="Picture 225" descr="480-300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80-300x300"/>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FF179" w14:textId="5EAED705" w:rsidR="00BD5C56" w:rsidRDefault="00464105">
    <w:pPr>
      <w:pStyle w:val="Encabezado"/>
    </w:pPr>
    <w:r>
      <w:rPr>
        <w:noProof/>
        <w:lang w:val="en-US"/>
      </w:rPr>
      <w:pict w14:anchorId="747BBB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941812" o:spid="_x0000_s2076" type="#_x0000_t75" style="position:absolute;left:0;text-align:left;margin-left:0;margin-top:0;width:468pt;height:468pt;z-index:-251658235;mso-position-horizontal:center;mso-position-horizontal-relative:margin;mso-position-vertical:center;mso-position-vertical-relative:margin" o:allowincell="f">
          <v:imagedata r:id="rId1" o:title="480-300x300"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52270" w14:textId="7BCF030A" w:rsidR="00BD5C56" w:rsidRDefault="00BD5C56">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9D00F" w14:textId="1FE4DA6B" w:rsidR="00BD5C56" w:rsidRDefault="00464105">
    <w:pPr>
      <w:pStyle w:val="Encabezado"/>
    </w:pPr>
    <w:r>
      <w:rPr>
        <w:noProof/>
        <w:lang w:val="en-US"/>
      </w:rPr>
      <w:pict w14:anchorId="299BF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941811" o:spid="_x0000_s2075" type="#_x0000_t75" style="position:absolute;left:0;text-align:left;margin-left:0;margin-top:0;width:468pt;height:468pt;z-index:-251658236;mso-position-horizontal:center;mso-position-horizontal-relative:margin;mso-position-vertical:center;mso-position-vertical-relative:margin" o:allowincell="f">
          <v:imagedata r:id="rId1" o:title="480-300x30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C4A01"/>
    <w:multiLevelType w:val="hybridMultilevel"/>
    <w:tmpl w:val="A83A5DF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 w15:restartNumberingAfterBreak="0">
    <w:nsid w:val="005619F8"/>
    <w:multiLevelType w:val="multilevel"/>
    <w:tmpl w:val="F6141FD6"/>
    <w:lvl w:ilvl="0">
      <w:start w:val="2"/>
      <w:numFmt w:val="decimal"/>
      <w:lvlText w:val="%1."/>
      <w:lvlJc w:val="left"/>
      <w:pPr>
        <w:ind w:left="720" w:hanging="720"/>
      </w:pPr>
      <w:rPr>
        <w:rFonts w:hint="default"/>
      </w:rPr>
    </w:lvl>
    <w:lvl w:ilvl="1">
      <w:start w:val="4"/>
      <w:numFmt w:val="decimal"/>
      <w:lvlText w:val="%1.%2."/>
      <w:lvlJc w:val="left"/>
      <w:pPr>
        <w:ind w:left="1174" w:hanging="720"/>
      </w:pPr>
      <w:rPr>
        <w:rFonts w:hint="default"/>
      </w:rPr>
    </w:lvl>
    <w:lvl w:ilvl="2">
      <w:start w:val="2"/>
      <w:numFmt w:val="decimal"/>
      <w:lvlText w:val="%1.%2.%3."/>
      <w:lvlJc w:val="left"/>
      <w:pPr>
        <w:ind w:left="1628" w:hanging="720"/>
      </w:pPr>
      <w:rPr>
        <w:rFonts w:hint="default"/>
      </w:rPr>
    </w:lvl>
    <w:lvl w:ilvl="3">
      <w:start w:val="1"/>
      <w:numFmt w:val="decimal"/>
      <w:lvlText w:val="%1.%2.%3.%4."/>
      <w:lvlJc w:val="left"/>
      <w:pPr>
        <w:ind w:left="2082" w:hanging="72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350" w:hanging="108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618" w:hanging="1440"/>
      </w:pPr>
      <w:rPr>
        <w:rFonts w:hint="default"/>
      </w:rPr>
    </w:lvl>
    <w:lvl w:ilvl="8">
      <w:start w:val="1"/>
      <w:numFmt w:val="decimal"/>
      <w:lvlText w:val="%1.%2.%3.%4.%5.%6.%7.%8.%9."/>
      <w:lvlJc w:val="left"/>
      <w:pPr>
        <w:ind w:left="5432" w:hanging="1800"/>
      </w:pPr>
      <w:rPr>
        <w:rFonts w:hint="default"/>
      </w:rPr>
    </w:lvl>
  </w:abstractNum>
  <w:abstractNum w:abstractNumId="2" w15:restartNumberingAfterBreak="0">
    <w:nsid w:val="01640596"/>
    <w:multiLevelType w:val="hybridMultilevel"/>
    <w:tmpl w:val="DC76484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02F81A67"/>
    <w:multiLevelType w:val="multilevel"/>
    <w:tmpl w:val="99A84976"/>
    <w:lvl w:ilvl="0">
      <w:start w:val="1"/>
      <w:numFmt w:val="decimal"/>
      <w:lvlText w:val="%1."/>
      <w:lvlJc w:val="left"/>
      <w:pPr>
        <w:ind w:left="360" w:hanging="360"/>
      </w:pPr>
      <w:rPr>
        <w:rFonts w:ascii="Arial" w:hAnsi="Arial" w:cs="Arial" w:hint="default"/>
        <w:b/>
        <w:color w:val="auto"/>
        <w:sz w:val="27"/>
        <w:szCs w:val="27"/>
      </w:rPr>
    </w:lvl>
    <w:lvl w:ilvl="1">
      <w:start w:val="1"/>
      <w:numFmt w:val="decimal"/>
      <w:lvlText w:val="%1.%2."/>
      <w:lvlJc w:val="left"/>
      <w:pPr>
        <w:ind w:left="792" w:hanging="432"/>
      </w:pPr>
      <w:rPr>
        <w:rFonts w:hint="default"/>
      </w:rPr>
    </w:lvl>
    <w:lvl w:ilvl="2">
      <w:start w:val="1"/>
      <w:numFmt w:val="decimal"/>
      <w:lvlText w:val="%1.%2.%3."/>
      <w:lvlJc w:val="left"/>
      <w:pPr>
        <w:ind w:left="1072" w:hanging="504"/>
      </w:pPr>
      <w:rPr>
        <w:rFonts w:ascii="Arial" w:hAnsi="Arial" w:cs="Arial" w:hint="default"/>
        <w:b w:val="0"/>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621238"/>
    <w:multiLevelType w:val="hybridMultilevel"/>
    <w:tmpl w:val="5E4CDE2E"/>
    <w:lvl w:ilvl="0" w:tplc="02083ED0">
      <w:numFmt w:val="bullet"/>
      <w:lvlText w:val="-"/>
      <w:lvlJc w:val="left"/>
      <w:pPr>
        <w:ind w:left="2484" w:hanging="360"/>
      </w:pPr>
      <w:rPr>
        <w:rFonts w:ascii="Arial" w:eastAsia="Times New Roman" w:hAnsi="Arial" w:cs="Arial" w:hint="default"/>
      </w:rPr>
    </w:lvl>
    <w:lvl w:ilvl="1" w:tplc="95927970">
      <w:start w:val="1"/>
      <w:numFmt w:val="bullet"/>
      <w:lvlText w:val="-"/>
      <w:lvlJc w:val="left"/>
      <w:pPr>
        <w:ind w:left="3204" w:hanging="360"/>
      </w:pPr>
      <w:rPr>
        <w:rFonts w:ascii="Times New Roman" w:hAnsi="Times New Roman" w:cs="Times New Roman" w:hint="default"/>
      </w:rPr>
    </w:lvl>
    <w:lvl w:ilvl="2" w:tplc="100A0005" w:tentative="1">
      <w:start w:val="1"/>
      <w:numFmt w:val="bullet"/>
      <w:lvlText w:val=""/>
      <w:lvlJc w:val="left"/>
      <w:pPr>
        <w:ind w:left="3924" w:hanging="360"/>
      </w:pPr>
      <w:rPr>
        <w:rFonts w:ascii="Wingdings" w:hAnsi="Wingdings" w:hint="default"/>
      </w:rPr>
    </w:lvl>
    <w:lvl w:ilvl="3" w:tplc="100A0001" w:tentative="1">
      <w:start w:val="1"/>
      <w:numFmt w:val="bullet"/>
      <w:lvlText w:val=""/>
      <w:lvlJc w:val="left"/>
      <w:pPr>
        <w:ind w:left="4644" w:hanging="360"/>
      </w:pPr>
      <w:rPr>
        <w:rFonts w:ascii="Symbol" w:hAnsi="Symbol" w:hint="default"/>
      </w:rPr>
    </w:lvl>
    <w:lvl w:ilvl="4" w:tplc="100A0003" w:tentative="1">
      <w:start w:val="1"/>
      <w:numFmt w:val="bullet"/>
      <w:lvlText w:val="o"/>
      <w:lvlJc w:val="left"/>
      <w:pPr>
        <w:ind w:left="5364" w:hanging="360"/>
      </w:pPr>
      <w:rPr>
        <w:rFonts w:ascii="Courier New" w:hAnsi="Courier New" w:cs="Courier New" w:hint="default"/>
      </w:rPr>
    </w:lvl>
    <w:lvl w:ilvl="5" w:tplc="100A0005" w:tentative="1">
      <w:start w:val="1"/>
      <w:numFmt w:val="bullet"/>
      <w:lvlText w:val=""/>
      <w:lvlJc w:val="left"/>
      <w:pPr>
        <w:ind w:left="6084" w:hanging="360"/>
      </w:pPr>
      <w:rPr>
        <w:rFonts w:ascii="Wingdings" w:hAnsi="Wingdings" w:hint="default"/>
      </w:rPr>
    </w:lvl>
    <w:lvl w:ilvl="6" w:tplc="100A0001" w:tentative="1">
      <w:start w:val="1"/>
      <w:numFmt w:val="bullet"/>
      <w:lvlText w:val=""/>
      <w:lvlJc w:val="left"/>
      <w:pPr>
        <w:ind w:left="6804" w:hanging="360"/>
      </w:pPr>
      <w:rPr>
        <w:rFonts w:ascii="Symbol" w:hAnsi="Symbol" w:hint="default"/>
      </w:rPr>
    </w:lvl>
    <w:lvl w:ilvl="7" w:tplc="100A0003" w:tentative="1">
      <w:start w:val="1"/>
      <w:numFmt w:val="bullet"/>
      <w:lvlText w:val="o"/>
      <w:lvlJc w:val="left"/>
      <w:pPr>
        <w:ind w:left="7524" w:hanging="360"/>
      </w:pPr>
      <w:rPr>
        <w:rFonts w:ascii="Courier New" w:hAnsi="Courier New" w:cs="Courier New" w:hint="default"/>
      </w:rPr>
    </w:lvl>
    <w:lvl w:ilvl="8" w:tplc="100A0005" w:tentative="1">
      <w:start w:val="1"/>
      <w:numFmt w:val="bullet"/>
      <w:lvlText w:val=""/>
      <w:lvlJc w:val="left"/>
      <w:pPr>
        <w:ind w:left="8244" w:hanging="360"/>
      </w:pPr>
      <w:rPr>
        <w:rFonts w:ascii="Wingdings" w:hAnsi="Wingdings" w:hint="default"/>
      </w:rPr>
    </w:lvl>
  </w:abstractNum>
  <w:abstractNum w:abstractNumId="5" w15:restartNumberingAfterBreak="0">
    <w:nsid w:val="0D274079"/>
    <w:multiLevelType w:val="multilevel"/>
    <w:tmpl w:val="4DBA43E8"/>
    <w:lvl w:ilvl="0">
      <w:start w:val="2"/>
      <w:numFmt w:val="decimal"/>
      <w:lvlText w:val="%1"/>
      <w:lvlJc w:val="left"/>
      <w:pPr>
        <w:ind w:left="840" w:hanging="840"/>
      </w:pPr>
      <w:rPr>
        <w:rFonts w:hint="default"/>
        <w:b/>
      </w:rPr>
    </w:lvl>
    <w:lvl w:ilvl="1">
      <w:start w:val="2"/>
      <w:numFmt w:val="decimal"/>
      <w:lvlText w:val="%1.%2"/>
      <w:lvlJc w:val="left"/>
      <w:pPr>
        <w:ind w:left="1268" w:hanging="840"/>
      </w:pPr>
      <w:rPr>
        <w:rFonts w:hint="default"/>
        <w:b/>
      </w:rPr>
    </w:lvl>
    <w:lvl w:ilvl="2">
      <w:start w:val="1"/>
      <w:numFmt w:val="decimal"/>
      <w:lvlText w:val="%1.%2.%3"/>
      <w:lvlJc w:val="left"/>
      <w:pPr>
        <w:ind w:left="1696" w:hanging="840"/>
      </w:pPr>
      <w:rPr>
        <w:rFonts w:hint="default"/>
        <w:b/>
      </w:rPr>
    </w:lvl>
    <w:lvl w:ilvl="3">
      <w:start w:val="1"/>
      <w:numFmt w:val="decimal"/>
      <w:lvlText w:val="%1.%2.%3.%4"/>
      <w:lvlJc w:val="left"/>
      <w:pPr>
        <w:ind w:left="2124" w:hanging="840"/>
      </w:pPr>
      <w:rPr>
        <w:rFonts w:hint="default"/>
        <w:b/>
      </w:rPr>
    </w:lvl>
    <w:lvl w:ilvl="4">
      <w:start w:val="1"/>
      <w:numFmt w:val="decimal"/>
      <w:lvlText w:val="%1.%2.%3.%4.%5"/>
      <w:lvlJc w:val="left"/>
      <w:pPr>
        <w:ind w:left="2792" w:hanging="1080"/>
      </w:pPr>
      <w:rPr>
        <w:rFonts w:hint="default"/>
        <w:b/>
      </w:rPr>
    </w:lvl>
    <w:lvl w:ilvl="5">
      <w:start w:val="1"/>
      <w:numFmt w:val="decimal"/>
      <w:lvlText w:val="%1.%2.%3.%4.%5.%6"/>
      <w:lvlJc w:val="left"/>
      <w:pPr>
        <w:ind w:left="3220" w:hanging="1080"/>
      </w:pPr>
      <w:rPr>
        <w:rFonts w:hint="default"/>
        <w:b/>
      </w:rPr>
    </w:lvl>
    <w:lvl w:ilvl="6">
      <w:start w:val="1"/>
      <w:numFmt w:val="decimal"/>
      <w:lvlText w:val="%1.%2.%3.%4.%5.%6.%7"/>
      <w:lvlJc w:val="left"/>
      <w:pPr>
        <w:ind w:left="4008" w:hanging="1440"/>
      </w:pPr>
      <w:rPr>
        <w:rFonts w:hint="default"/>
        <w:b/>
      </w:rPr>
    </w:lvl>
    <w:lvl w:ilvl="7">
      <w:start w:val="1"/>
      <w:numFmt w:val="decimal"/>
      <w:lvlText w:val="%1.%2.%3.%4.%5.%6.%7.%8"/>
      <w:lvlJc w:val="left"/>
      <w:pPr>
        <w:ind w:left="4436" w:hanging="1440"/>
      </w:pPr>
      <w:rPr>
        <w:rFonts w:hint="default"/>
        <w:b/>
      </w:rPr>
    </w:lvl>
    <w:lvl w:ilvl="8">
      <w:start w:val="1"/>
      <w:numFmt w:val="decimal"/>
      <w:lvlText w:val="%1.%2.%3.%4.%5.%6.%7.%8.%9"/>
      <w:lvlJc w:val="left"/>
      <w:pPr>
        <w:ind w:left="5224" w:hanging="1800"/>
      </w:pPr>
      <w:rPr>
        <w:rFonts w:hint="default"/>
        <w:b/>
      </w:rPr>
    </w:lvl>
  </w:abstractNum>
  <w:abstractNum w:abstractNumId="6" w15:restartNumberingAfterBreak="0">
    <w:nsid w:val="0D800B5F"/>
    <w:multiLevelType w:val="hybridMultilevel"/>
    <w:tmpl w:val="BF8E3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9672BE"/>
    <w:multiLevelType w:val="hybridMultilevel"/>
    <w:tmpl w:val="491C19F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 w15:restartNumberingAfterBreak="0">
    <w:nsid w:val="0DEF47CA"/>
    <w:multiLevelType w:val="hybridMultilevel"/>
    <w:tmpl w:val="CFDE2D0C"/>
    <w:lvl w:ilvl="0" w:tplc="95927970">
      <w:start w:val="1"/>
      <w:numFmt w:val="bullet"/>
      <w:lvlText w:val="-"/>
      <w:lvlJc w:val="left"/>
      <w:pPr>
        <w:ind w:left="360" w:hanging="360"/>
      </w:pPr>
      <w:rPr>
        <w:rFonts w:ascii="Times New Roman" w:hAnsi="Times New Roman" w:cs="Times New Roman" w:hint="default"/>
      </w:rPr>
    </w:lvl>
    <w:lvl w:ilvl="1" w:tplc="95927970">
      <w:start w:val="1"/>
      <w:numFmt w:val="bullet"/>
      <w:lvlText w:val="-"/>
      <w:lvlJc w:val="left"/>
      <w:pPr>
        <w:ind w:left="1080" w:hanging="360"/>
      </w:pPr>
      <w:rPr>
        <w:rFonts w:ascii="Times New Roman" w:hAnsi="Times New Roman" w:cs="Times New Roman" w:hint="default"/>
      </w:rPr>
    </w:lvl>
    <w:lvl w:ilvl="2" w:tplc="95927970">
      <w:start w:val="1"/>
      <w:numFmt w:val="bullet"/>
      <w:lvlText w:val="-"/>
      <w:lvlJc w:val="left"/>
      <w:pPr>
        <w:ind w:left="1800" w:hanging="360"/>
      </w:pPr>
      <w:rPr>
        <w:rFonts w:ascii="Times New Roman" w:hAnsi="Times New Roman" w:cs="Times New Roman" w:hint="default"/>
      </w:rPr>
    </w:lvl>
    <w:lvl w:ilvl="3" w:tplc="95927970">
      <w:start w:val="1"/>
      <w:numFmt w:val="bullet"/>
      <w:lvlText w:val="-"/>
      <w:lvlJc w:val="left"/>
      <w:pPr>
        <w:ind w:left="2520" w:hanging="360"/>
      </w:pPr>
      <w:rPr>
        <w:rFonts w:ascii="Times New Roman" w:hAnsi="Times New Roman" w:cs="Times New Roman"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9" w15:restartNumberingAfterBreak="0">
    <w:nsid w:val="0EEA6A81"/>
    <w:multiLevelType w:val="multilevel"/>
    <w:tmpl w:val="4BA2FB06"/>
    <w:lvl w:ilvl="0">
      <w:start w:val="2"/>
      <w:numFmt w:val="decimal"/>
      <w:lvlText w:val="%1."/>
      <w:lvlJc w:val="left"/>
      <w:pPr>
        <w:ind w:left="720" w:hanging="720"/>
      </w:pPr>
      <w:rPr>
        <w:rFonts w:hint="default"/>
      </w:rPr>
    </w:lvl>
    <w:lvl w:ilvl="1">
      <w:start w:val="4"/>
      <w:numFmt w:val="decimal"/>
      <w:lvlText w:val="%1.%2."/>
      <w:lvlJc w:val="left"/>
      <w:pPr>
        <w:ind w:left="1040" w:hanging="720"/>
      </w:pPr>
      <w:rPr>
        <w:rFonts w:hint="default"/>
      </w:rPr>
    </w:lvl>
    <w:lvl w:ilvl="2">
      <w:start w:val="5"/>
      <w:numFmt w:val="decimal"/>
      <w:lvlText w:val="%1.%2.%3."/>
      <w:lvlJc w:val="left"/>
      <w:pPr>
        <w:ind w:left="1360" w:hanging="720"/>
      </w:pPr>
      <w:rPr>
        <w:rFonts w:hint="default"/>
      </w:rPr>
    </w:lvl>
    <w:lvl w:ilvl="3">
      <w:start w:val="9"/>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10" w15:restartNumberingAfterBreak="0">
    <w:nsid w:val="0EF5034E"/>
    <w:multiLevelType w:val="hybridMultilevel"/>
    <w:tmpl w:val="F31617EE"/>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11" w15:restartNumberingAfterBreak="0">
    <w:nsid w:val="0F7B098D"/>
    <w:multiLevelType w:val="multilevel"/>
    <w:tmpl w:val="8676D4FC"/>
    <w:lvl w:ilvl="0">
      <w:start w:val="1"/>
      <w:numFmt w:val="decimal"/>
      <w:lvlText w:val="%1."/>
      <w:lvlJc w:val="left"/>
      <w:pPr>
        <w:ind w:left="360" w:hanging="360"/>
      </w:pPr>
      <w:rPr>
        <w:rFonts w:ascii="Arial" w:hAnsi="Arial" w:cs="Arial" w:hint="default"/>
        <w:b/>
        <w:color w:val="auto"/>
        <w:sz w:val="27"/>
        <w:szCs w:val="27"/>
      </w:rPr>
    </w:lvl>
    <w:lvl w:ilvl="1">
      <w:start w:val="1"/>
      <w:numFmt w:val="decimal"/>
      <w:lvlText w:val="%1.%2."/>
      <w:lvlJc w:val="left"/>
      <w:pPr>
        <w:ind w:left="792" w:hanging="432"/>
      </w:pPr>
      <w:rPr>
        <w:rFonts w:hint="default"/>
      </w:rPr>
    </w:lvl>
    <w:lvl w:ilvl="2">
      <w:start w:val="1"/>
      <w:numFmt w:val="decimal"/>
      <w:lvlText w:val="%1.%2.%3."/>
      <w:lvlJc w:val="left"/>
      <w:pPr>
        <w:ind w:left="1072" w:hanging="504"/>
      </w:pPr>
      <w:rPr>
        <w:rFonts w:ascii="Arial" w:hAnsi="Arial" w:cs="Arial" w:hint="default"/>
        <w:b w:val="0"/>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0606BD0"/>
    <w:multiLevelType w:val="hybridMultilevel"/>
    <w:tmpl w:val="B396FE8E"/>
    <w:lvl w:ilvl="0" w:tplc="B0A8C11E">
      <w:start w:val="1"/>
      <w:numFmt w:val="decimal"/>
      <w:lvlText w:val="%1."/>
      <w:lvlJc w:val="left"/>
      <w:pPr>
        <w:ind w:left="644" w:hanging="360"/>
      </w:pPr>
      <w:rPr>
        <w:rFonts w:hint="default"/>
      </w:rPr>
    </w:lvl>
    <w:lvl w:ilvl="1" w:tplc="100A0019" w:tentative="1">
      <w:start w:val="1"/>
      <w:numFmt w:val="lowerLetter"/>
      <w:lvlText w:val="%2."/>
      <w:lvlJc w:val="left"/>
      <w:pPr>
        <w:ind w:left="1364" w:hanging="360"/>
      </w:pPr>
    </w:lvl>
    <w:lvl w:ilvl="2" w:tplc="100A001B">
      <w:start w:val="1"/>
      <w:numFmt w:val="lowerRoman"/>
      <w:lvlText w:val="%3."/>
      <w:lvlJc w:val="right"/>
      <w:pPr>
        <w:ind w:left="2084" w:hanging="180"/>
      </w:pPr>
    </w:lvl>
    <w:lvl w:ilvl="3" w:tplc="100A000F" w:tentative="1">
      <w:start w:val="1"/>
      <w:numFmt w:val="decimal"/>
      <w:lvlText w:val="%4."/>
      <w:lvlJc w:val="left"/>
      <w:pPr>
        <w:ind w:left="2804" w:hanging="360"/>
      </w:pPr>
    </w:lvl>
    <w:lvl w:ilvl="4" w:tplc="100A0019" w:tentative="1">
      <w:start w:val="1"/>
      <w:numFmt w:val="lowerLetter"/>
      <w:lvlText w:val="%5."/>
      <w:lvlJc w:val="left"/>
      <w:pPr>
        <w:ind w:left="3524" w:hanging="360"/>
      </w:pPr>
    </w:lvl>
    <w:lvl w:ilvl="5" w:tplc="100A001B" w:tentative="1">
      <w:start w:val="1"/>
      <w:numFmt w:val="lowerRoman"/>
      <w:lvlText w:val="%6."/>
      <w:lvlJc w:val="right"/>
      <w:pPr>
        <w:ind w:left="4244" w:hanging="180"/>
      </w:pPr>
    </w:lvl>
    <w:lvl w:ilvl="6" w:tplc="100A000F" w:tentative="1">
      <w:start w:val="1"/>
      <w:numFmt w:val="decimal"/>
      <w:lvlText w:val="%7."/>
      <w:lvlJc w:val="left"/>
      <w:pPr>
        <w:ind w:left="4964" w:hanging="360"/>
      </w:pPr>
    </w:lvl>
    <w:lvl w:ilvl="7" w:tplc="100A0019" w:tentative="1">
      <w:start w:val="1"/>
      <w:numFmt w:val="lowerLetter"/>
      <w:lvlText w:val="%8."/>
      <w:lvlJc w:val="left"/>
      <w:pPr>
        <w:ind w:left="5684" w:hanging="360"/>
      </w:pPr>
    </w:lvl>
    <w:lvl w:ilvl="8" w:tplc="100A001B" w:tentative="1">
      <w:start w:val="1"/>
      <w:numFmt w:val="lowerRoman"/>
      <w:lvlText w:val="%9."/>
      <w:lvlJc w:val="right"/>
      <w:pPr>
        <w:ind w:left="6404" w:hanging="180"/>
      </w:pPr>
    </w:lvl>
  </w:abstractNum>
  <w:abstractNum w:abstractNumId="13" w15:restartNumberingAfterBreak="0">
    <w:nsid w:val="11BE5FE6"/>
    <w:multiLevelType w:val="hybridMultilevel"/>
    <w:tmpl w:val="85AA6A44"/>
    <w:lvl w:ilvl="0" w:tplc="FFBC8672">
      <w:start w:val="1"/>
      <w:numFmt w:val="decimal"/>
      <w:lvlText w:val="%1."/>
      <w:lvlJc w:val="left"/>
      <w:pPr>
        <w:ind w:left="2280" w:hanging="360"/>
      </w:pPr>
      <w:rPr>
        <w:rFonts w:hint="default"/>
      </w:rPr>
    </w:lvl>
    <w:lvl w:ilvl="1" w:tplc="080A0003" w:tentative="1">
      <w:start w:val="1"/>
      <w:numFmt w:val="bullet"/>
      <w:lvlText w:val="o"/>
      <w:lvlJc w:val="left"/>
      <w:pPr>
        <w:ind w:left="3000" w:hanging="360"/>
      </w:pPr>
      <w:rPr>
        <w:rFonts w:ascii="Courier New" w:hAnsi="Courier New" w:cs="Courier New" w:hint="default"/>
      </w:rPr>
    </w:lvl>
    <w:lvl w:ilvl="2" w:tplc="080A0005" w:tentative="1">
      <w:start w:val="1"/>
      <w:numFmt w:val="bullet"/>
      <w:lvlText w:val=""/>
      <w:lvlJc w:val="left"/>
      <w:pPr>
        <w:ind w:left="3720" w:hanging="360"/>
      </w:pPr>
      <w:rPr>
        <w:rFonts w:ascii="Wingdings" w:hAnsi="Wingdings" w:hint="default"/>
      </w:rPr>
    </w:lvl>
    <w:lvl w:ilvl="3" w:tplc="080A0001" w:tentative="1">
      <w:start w:val="1"/>
      <w:numFmt w:val="bullet"/>
      <w:lvlText w:val=""/>
      <w:lvlJc w:val="left"/>
      <w:pPr>
        <w:ind w:left="4440" w:hanging="360"/>
      </w:pPr>
      <w:rPr>
        <w:rFonts w:ascii="Symbol" w:hAnsi="Symbol" w:hint="default"/>
      </w:rPr>
    </w:lvl>
    <w:lvl w:ilvl="4" w:tplc="080A0003" w:tentative="1">
      <w:start w:val="1"/>
      <w:numFmt w:val="bullet"/>
      <w:lvlText w:val="o"/>
      <w:lvlJc w:val="left"/>
      <w:pPr>
        <w:ind w:left="5160" w:hanging="360"/>
      </w:pPr>
      <w:rPr>
        <w:rFonts w:ascii="Courier New" w:hAnsi="Courier New" w:cs="Courier New" w:hint="default"/>
      </w:rPr>
    </w:lvl>
    <w:lvl w:ilvl="5" w:tplc="080A0005" w:tentative="1">
      <w:start w:val="1"/>
      <w:numFmt w:val="bullet"/>
      <w:lvlText w:val=""/>
      <w:lvlJc w:val="left"/>
      <w:pPr>
        <w:ind w:left="5880" w:hanging="360"/>
      </w:pPr>
      <w:rPr>
        <w:rFonts w:ascii="Wingdings" w:hAnsi="Wingdings" w:hint="default"/>
      </w:rPr>
    </w:lvl>
    <w:lvl w:ilvl="6" w:tplc="080A0001" w:tentative="1">
      <w:start w:val="1"/>
      <w:numFmt w:val="bullet"/>
      <w:lvlText w:val=""/>
      <w:lvlJc w:val="left"/>
      <w:pPr>
        <w:ind w:left="6600" w:hanging="360"/>
      </w:pPr>
      <w:rPr>
        <w:rFonts w:ascii="Symbol" w:hAnsi="Symbol" w:hint="default"/>
      </w:rPr>
    </w:lvl>
    <w:lvl w:ilvl="7" w:tplc="080A0003" w:tentative="1">
      <w:start w:val="1"/>
      <w:numFmt w:val="bullet"/>
      <w:lvlText w:val="o"/>
      <w:lvlJc w:val="left"/>
      <w:pPr>
        <w:ind w:left="7320" w:hanging="360"/>
      </w:pPr>
      <w:rPr>
        <w:rFonts w:ascii="Courier New" w:hAnsi="Courier New" w:cs="Courier New" w:hint="default"/>
      </w:rPr>
    </w:lvl>
    <w:lvl w:ilvl="8" w:tplc="080A0005" w:tentative="1">
      <w:start w:val="1"/>
      <w:numFmt w:val="bullet"/>
      <w:lvlText w:val=""/>
      <w:lvlJc w:val="left"/>
      <w:pPr>
        <w:ind w:left="8040" w:hanging="360"/>
      </w:pPr>
      <w:rPr>
        <w:rFonts w:ascii="Wingdings" w:hAnsi="Wingdings" w:hint="default"/>
      </w:rPr>
    </w:lvl>
  </w:abstractNum>
  <w:abstractNum w:abstractNumId="14" w15:restartNumberingAfterBreak="0">
    <w:nsid w:val="15575D06"/>
    <w:multiLevelType w:val="multilevel"/>
    <w:tmpl w:val="E5D24926"/>
    <w:lvl w:ilvl="0">
      <w:start w:val="2"/>
      <w:numFmt w:val="decimal"/>
      <w:lvlText w:val="%1."/>
      <w:lvlJc w:val="left"/>
      <w:pPr>
        <w:ind w:left="540" w:hanging="540"/>
      </w:pPr>
      <w:rPr>
        <w:rFonts w:hint="default"/>
      </w:rPr>
    </w:lvl>
    <w:lvl w:ilvl="1">
      <w:start w:val="3"/>
      <w:numFmt w:val="decimal"/>
      <w:lvlText w:val="%1.%2."/>
      <w:lvlJc w:val="left"/>
      <w:pPr>
        <w:ind w:left="862" w:hanging="54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1686" w:hanging="72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2690" w:hanging="108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3694" w:hanging="1440"/>
      </w:pPr>
      <w:rPr>
        <w:rFonts w:hint="default"/>
      </w:rPr>
    </w:lvl>
    <w:lvl w:ilvl="8">
      <w:start w:val="1"/>
      <w:numFmt w:val="decimal"/>
      <w:lvlText w:val="%1.%2.%3.%4.%5.%6.%7.%8.%9."/>
      <w:lvlJc w:val="left"/>
      <w:pPr>
        <w:ind w:left="4376" w:hanging="1800"/>
      </w:pPr>
      <w:rPr>
        <w:rFonts w:hint="default"/>
      </w:rPr>
    </w:lvl>
  </w:abstractNum>
  <w:abstractNum w:abstractNumId="15" w15:restartNumberingAfterBreak="0">
    <w:nsid w:val="15F64570"/>
    <w:multiLevelType w:val="hybridMultilevel"/>
    <w:tmpl w:val="197E6000"/>
    <w:lvl w:ilvl="0" w:tplc="04CE8E58">
      <w:start w:val="1"/>
      <w:numFmt w:val="decimal"/>
      <w:lvlText w:val="%1."/>
      <w:lvlJc w:val="left"/>
      <w:pPr>
        <w:ind w:left="644" w:hanging="360"/>
      </w:pPr>
      <w:rPr>
        <w:rFonts w:hint="default"/>
      </w:rPr>
    </w:lvl>
    <w:lvl w:ilvl="1" w:tplc="100A0019" w:tentative="1">
      <w:start w:val="1"/>
      <w:numFmt w:val="lowerLetter"/>
      <w:lvlText w:val="%2."/>
      <w:lvlJc w:val="left"/>
      <w:pPr>
        <w:ind w:left="1364" w:hanging="360"/>
      </w:pPr>
    </w:lvl>
    <w:lvl w:ilvl="2" w:tplc="100A001B">
      <w:start w:val="1"/>
      <w:numFmt w:val="lowerRoman"/>
      <w:lvlText w:val="%3."/>
      <w:lvlJc w:val="right"/>
      <w:pPr>
        <w:ind w:left="2084" w:hanging="180"/>
      </w:pPr>
    </w:lvl>
    <w:lvl w:ilvl="3" w:tplc="100A000F" w:tentative="1">
      <w:start w:val="1"/>
      <w:numFmt w:val="decimal"/>
      <w:lvlText w:val="%4."/>
      <w:lvlJc w:val="left"/>
      <w:pPr>
        <w:ind w:left="2804" w:hanging="360"/>
      </w:pPr>
    </w:lvl>
    <w:lvl w:ilvl="4" w:tplc="100A0019" w:tentative="1">
      <w:start w:val="1"/>
      <w:numFmt w:val="lowerLetter"/>
      <w:lvlText w:val="%5."/>
      <w:lvlJc w:val="left"/>
      <w:pPr>
        <w:ind w:left="3524" w:hanging="360"/>
      </w:pPr>
    </w:lvl>
    <w:lvl w:ilvl="5" w:tplc="100A001B" w:tentative="1">
      <w:start w:val="1"/>
      <w:numFmt w:val="lowerRoman"/>
      <w:lvlText w:val="%6."/>
      <w:lvlJc w:val="right"/>
      <w:pPr>
        <w:ind w:left="4244" w:hanging="180"/>
      </w:pPr>
    </w:lvl>
    <w:lvl w:ilvl="6" w:tplc="100A000F" w:tentative="1">
      <w:start w:val="1"/>
      <w:numFmt w:val="decimal"/>
      <w:lvlText w:val="%7."/>
      <w:lvlJc w:val="left"/>
      <w:pPr>
        <w:ind w:left="4964" w:hanging="360"/>
      </w:pPr>
    </w:lvl>
    <w:lvl w:ilvl="7" w:tplc="100A0019" w:tentative="1">
      <w:start w:val="1"/>
      <w:numFmt w:val="lowerLetter"/>
      <w:lvlText w:val="%8."/>
      <w:lvlJc w:val="left"/>
      <w:pPr>
        <w:ind w:left="5684" w:hanging="360"/>
      </w:pPr>
    </w:lvl>
    <w:lvl w:ilvl="8" w:tplc="100A001B" w:tentative="1">
      <w:start w:val="1"/>
      <w:numFmt w:val="lowerRoman"/>
      <w:lvlText w:val="%9."/>
      <w:lvlJc w:val="right"/>
      <w:pPr>
        <w:ind w:left="6404" w:hanging="180"/>
      </w:pPr>
    </w:lvl>
  </w:abstractNum>
  <w:abstractNum w:abstractNumId="16" w15:restartNumberingAfterBreak="0">
    <w:nsid w:val="1B206196"/>
    <w:multiLevelType w:val="hybridMultilevel"/>
    <w:tmpl w:val="F9B2C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BB23D0A"/>
    <w:multiLevelType w:val="multilevel"/>
    <w:tmpl w:val="BF28ED60"/>
    <w:lvl w:ilvl="0">
      <w:start w:val="2"/>
      <w:numFmt w:val="decimal"/>
      <w:lvlText w:val="%1."/>
      <w:lvlJc w:val="left"/>
      <w:pPr>
        <w:ind w:left="540" w:hanging="540"/>
      </w:pPr>
      <w:rPr>
        <w:rFonts w:hint="default"/>
      </w:rPr>
    </w:lvl>
    <w:lvl w:ilvl="1">
      <w:start w:val="5"/>
      <w:numFmt w:val="decimal"/>
      <w:lvlText w:val="%1.%2."/>
      <w:lvlJc w:val="left"/>
      <w:pPr>
        <w:ind w:left="1020" w:hanging="54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8" w15:restartNumberingAfterBreak="0">
    <w:nsid w:val="1C2A3203"/>
    <w:multiLevelType w:val="hybridMultilevel"/>
    <w:tmpl w:val="4DBCBEC6"/>
    <w:lvl w:ilvl="0" w:tplc="4808B780">
      <w:start w:val="1"/>
      <w:numFmt w:val="decimal"/>
      <w:lvlText w:val="%1."/>
      <w:lvlJc w:val="left"/>
      <w:pPr>
        <w:ind w:left="1364" w:hanging="360"/>
      </w:pPr>
      <w:rPr>
        <w:rFonts w:hint="default"/>
      </w:rPr>
    </w:lvl>
    <w:lvl w:ilvl="1" w:tplc="080A0019" w:tentative="1">
      <w:start w:val="1"/>
      <w:numFmt w:val="lowerLetter"/>
      <w:lvlText w:val="%2."/>
      <w:lvlJc w:val="left"/>
      <w:pPr>
        <w:ind w:left="2084" w:hanging="360"/>
      </w:pPr>
    </w:lvl>
    <w:lvl w:ilvl="2" w:tplc="080A001B" w:tentative="1">
      <w:start w:val="1"/>
      <w:numFmt w:val="lowerRoman"/>
      <w:lvlText w:val="%3."/>
      <w:lvlJc w:val="right"/>
      <w:pPr>
        <w:ind w:left="2804" w:hanging="180"/>
      </w:pPr>
    </w:lvl>
    <w:lvl w:ilvl="3" w:tplc="080A000F" w:tentative="1">
      <w:start w:val="1"/>
      <w:numFmt w:val="decimal"/>
      <w:lvlText w:val="%4."/>
      <w:lvlJc w:val="left"/>
      <w:pPr>
        <w:ind w:left="3524" w:hanging="360"/>
      </w:pPr>
    </w:lvl>
    <w:lvl w:ilvl="4" w:tplc="080A0019" w:tentative="1">
      <w:start w:val="1"/>
      <w:numFmt w:val="lowerLetter"/>
      <w:lvlText w:val="%5."/>
      <w:lvlJc w:val="left"/>
      <w:pPr>
        <w:ind w:left="4244" w:hanging="360"/>
      </w:pPr>
    </w:lvl>
    <w:lvl w:ilvl="5" w:tplc="080A001B" w:tentative="1">
      <w:start w:val="1"/>
      <w:numFmt w:val="lowerRoman"/>
      <w:lvlText w:val="%6."/>
      <w:lvlJc w:val="right"/>
      <w:pPr>
        <w:ind w:left="4964" w:hanging="180"/>
      </w:pPr>
    </w:lvl>
    <w:lvl w:ilvl="6" w:tplc="080A000F" w:tentative="1">
      <w:start w:val="1"/>
      <w:numFmt w:val="decimal"/>
      <w:lvlText w:val="%7."/>
      <w:lvlJc w:val="left"/>
      <w:pPr>
        <w:ind w:left="5684" w:hanging="360"/>
      </w:pPr>
    </w:lvl>
    <w:lvl w:ilvl="7" w:tplc="080A0019" w:tentative="1">
      <w:start w:val="1"/>
      <w:numFmt w:val="lowerLetter"/>
      <w:lvlText w:val="%8."/>
      <w:lvlJc w:val="left"/>
      <w:pPr>
        <w:ind w:left="6404" w:hanging="360"/>
      </w:pPr>
    </w:lvl>
    <w:lvl w:ilvl="8" w:tplc="080A001B" w:tentative="1">
      <w:start w:val="1"/>
      <w:numFmt w:val="lowerRoman"/>
      <w:lvlText w:val="%9."/>
      <w:lvlJc w:val="right"/>
      <w:pPr>
        <w:ind w:left="7124" w:hanging="180"/>
      </w:pPr>
    </w:lvl>
  </w:abstractNum>
  <w:abstractNum w:abstractNumId="19" w15:restartNumberingAfterBreak="0">
    <w:nsid w:val="1DC119C5"/>
    <w:multiLevelType w:val="hybridMultilevel"/>
    <w:tmpl w:val="82AED8B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0" w15:restartNumberingAfterBreak="0">
    <w:nsid w:val="1FF6682C"/>
    <w:multiLevelType w:val="hybridMultilevel"/>
    <w:tmpl w:val="C30C312C"/>
    <w:lvl w:ilvl="0" w:tplc="4808B780">
      <w:start w:val="1"/>
      <w:numFmt w:val="decimal"/>
      <w:lvlText w:val="%1."/>
      <w:lvlJc w:val="left"/>
      <w:pPr>
        <w:ind w:left="1364" w:hanging="360"/>
      </w:pPr>
      <w:rPr>
        <w:rFonts w:hint="default"/>
        <w:b w:val="0"/>
      </w:rPr>
    </w:lvl>
    <w:lvl w:ilvl="1" w:tplc="080A0019" w:tentative="1">
      <w:start w:val="1"/>
      <w:numFmt w:val="lowerLetter"/>
      <w:lvlText w:val="%2."/>
      <w:lvlJc w:val="left"/>
      <w:pPr>
        <w:ind w:left="2084" w:hanging="360"/>
      </w:pPr>
    </w:lvl>
    <w:lvl w:ilvl="2" w:tplc="080A001B" w:tentative="1">
      <w:start w:val="1"/>
      <w:numFmt w:val="lowerRoman"/>
      <w:lvlText w:val="%3."/>
      <w:lvlJc w:val="right"/>
      <w:pPr>
        <w:ind w:left="2804" w:hanging="180"/>
      </w:pPr>
    </w:lvl>
    <w:lvl w:ilvl="3" w:tplc="080A000F" w:tentative="1">
      <w:start w:val="1"/>
      <w:numFmt w:val="decimal"/>
      <w:lvlText w:val="%4."/>
      <w:lvlJc w:val="left"/>
      <w:pPr>
        <w:ind w:left="3524" w:hanging="360"/>
      </w:pPr>
    </w:lvl>
    <w:lvl w:ilvl="4" w:tplc="080A0019" w:tentative="1">
      <w:start w:val="1"/>
      <w:numFmt w:val="lowerLetter"/>
      <w:lvlText w:val="%5."/>
      <w:lvlJc w:val="left"/>
      <w:pPr>
        <w:ind w:left="4244" w:hanging="360"/>
      </w:pPr>
    </w:lvl>
    <w:lvl w:ilvl="5" w:tplc="080A001B" w:tentative="1">
      <w:start w:val="1"/>
      <w:numFmt w:val="lowerRoman"/>
      <w:lvlText w:val="%6."/>
      <w:lvlJc w:val="right"/>
      <w:pPr>
        <w:ind w:left="4964" w:hanging="180"/>
      </w:pPr>
    </w:lvl>
    <w:lvl w:ilvl="6" w:tplc="080A000F" w:tentative="1">
      <w:start w:val="1"/>
      <w:numFmt w:val="decimal"/>
      <w:lvlText w:val="%7."/>
      <w:lvlJc w:val="left"/>
      <w:pPr>
        <w:ind w:left="5684" w:hanging="360"/>
      </w:pPr>
    </w:lvl>
    <w:lvl w:ilvl="7" w:tplc="080A0019" w:tentative="1">
      <w:start w:val="1"/>
      <w:numFmt w:val="lowerLetter"/>
      <w:lvlText w:val="%8."/>
      <w:lvlJc w:val="left"/>
      <w:pPr>
        <w:ind w:left="6404" w:hanging="360"/>
      </w:pPr>
    </w:lvl>
    <w:lvl w:ilvl="8" w:tplc="080A001B" w:tentative="1">
      <w:start w:val="1"/>
      <w:numFmt w:val="lowerRoman"/>
      <w:lvlText w:val="%9."/>
      <w:lvlJc w:val="right"/>
      <w:pPr>
        <w:ind w:left="7124" w:hanging="180"/>
      </w:pPr>
    </w:lvl>
  </w:abstractNum>
  <w:abstractNum w:abstractNumId="21" w15:restartNumberingAfterBreak="0">
    <w:nsid w:val="2012030F"/>
    <w:multiLevelType w:val="multilevel"/>
    <w:tmpl w:val="74647F2E"/>
    <w:lvl w:ilvl="0">
      <w:start w:val="1"/>
      <w:numFmt w:val="decimal"/>
      <w:lvlText w:val="%1."/>
      <w:lvlJc w:val="left"/>
      <w:pPr>
        <w:ind w:left="382" w:hanging="360"/>
      </w:pPr>
    </w:lvl>
    <w:lvl w:ilvl="1">
      <w:start w:val="1"/>
      <w:numFmt w:val="decimal"/>
      <w:lvlText w:val="%1.%2."/>
      <w:lvlJc w:val="left"/>
      <w:pPr>
        <w:ind w:left="814" w:hanging="432"/>
      </w:pPr>
    </w:lvl>
    <w:lvl w:ilvl="2">
      <w:start w:val="1"/>
      <w:numFmt w:val="decimal"/>
      <w:lvlText w:val="%1.%2.%3."/>
      <w:lvlJc w:val="left"/>
      <w:pPr>
        <w:ind w:left="1246" w:hanging="504"/>
      </w:pPr>
    </w:lvl>
    <w:lvl w:ilvl="3">
      <w:start w:val="1"/>
      <w:numFmt w:val="decimal"/>
      <w:lvlText w:val="%1.%2.%3.%4."/>
      <w:lvlJc w:val="left"/>
      <w:pPr>
        <w:ind w:left="1750" w:hanging="648"/>
      </w:pPr>
    </w:lvl>
    <w:lvl w:ilvl="4">
      <w:start w:val="1"/>
      <w:numFmt w:val="decimal"/>
      <w:lvlText w:val="%1.%2.%3.%4.%5."/>
      <w:lvlJc w:val="left"/>
      <w:pPr>
        <w:ind w:left="2254" w:hanging="792"/>
      </w:pPr>
    </w:lvl>
    <w:lvl w:ilvl="5">
      <w:start w:val="1"/>
      <w:numFmt w:val="decimal"/>
      <w:lvlText w:val="%1.%2.%3.%4.%5.%6."/>
      <w:lvlJc w:val="left"/>
      <w:pPr>
        <w:ind w:left="2758" w:hanging="936"/>
      </w:pPr>
    </w:lvl>
    <w:lvl w:ilvl="6">
      <w:start w:val="1"/>
      <w:numFmt w:val="decimal"/>
      <w:lvlText w:val="%1.%2.%3.%4.%5.%6.%7."/>
      <w:lvlJc w:val="left"/>
      <w:pPr>
        <w:ind w:left="3262" w:hanging="1080"/>
      </w:pPr>
    </w:lvl>
    <w:lvl w:ilvl="7">
      <w:start w:val="1"/>
      <w:numFmt w:val="decimal"/>
      <w:lvlText w:val="%1.%2.%3.%4.%5.%6.%7.%8."/>
      <w:lvlJc w:val="left"/>
      <w:pPr>
        <w:ind w:left="3766" w:hanging="1224"/>
      </w:pPr>
    </w:lvl>
    <w:lvl w:ilvl="8">
      <w:start w:val="1"/>
      <w:numFmt w:val="decimal"/>
      <w:lvlText w:val="%1.%2.%3.%4.%5.%6.%7.%8.%9."/>
      <w:lvlJc w:val="left"/>
      <w:pPr>
        <w:ind w:left="4342" w:hanging="1440"/>
      </w:pPr>
    </w:lvl>
  </w:abstractNum>
  <w:abstractNum w:abstractNumId="22" w15:restartNumberingAfterBreak="0">
    <w:nsid w:val="2213679A"/>
    <w:multiLevelType w:val="hybridMultilevel"/>
    <w:tmpl w:val="AD620196"/>
    <w:lvl w:ilvl="0" w:tplc="080A0017">
      <w:start w:val="1"/>
      <w:numFmt w:val="lowerLetter"/>
      <w:lvlText w:val="%1)"/>
      <w:lvlJc w:val="left"/>
      <w:pPr>
        <w:ind w:left="1004" w:hanging="360"/>
      </w:pPr>
      <w:rPr>
        <w:rFont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3" w15:restartNumberingAfterBreak="0">
    <w:nsid w:val="22AE3005"/>
    <w:multiLevelType w:val="hybridMultilevel"/>
    <w:tmpl w:val="BD365A04"/>
    <w:lvl w:ilvl="0" w:tplc="080A0003">
      <w:start w:val="1"/>
      <w:numFmt w:val="bullet"/>
      <w:lvlText w:val="o"/>
      <w:lvlJc w:val="left"/>
      <w:pPr>
        <w:ind w:left="3130" w:hanging="360"/>
      </w:pPr>
      <w:rPr>
        <w:rFonts w:ascii="Courier New" w:hAnsi="Courier New" w:cs="Courier New" w:hint="default"/>
      </w:rPr>
    </w:lvl>
    <w:lvl w:ilvl="1" w:tplc="080A0003" w:tentative="1">
      <w:start w:val="1"/>
      <w:numFmt w:val="bullet"/>
      <w:lvlText w:val="o"/>
      <w:lvlJc w:val="left"/>
      <w:pPr>
        <w:ind w:left="3850" w:hanging="360"/>
      </w:pPr>
      <w:rPr>
        <w:rFonts w:ascii="Courier New" w:hAnsi="Courier New" w:cs="Courier New" w:hint="default"/>
      </w:rPr>
    </w:lvl>
    <w:lvl w:ilvl="2" w:tplc="080A0005" w:tentative="1">
      <w:start w:val="1"/>
      <w:numFmt w:val="bullet"/>
      <w:lvlText w:val=""/>
      <w:lvlJc w:val="left"/>
      <w:pPr>
        <w:ind w:left="4570" w:hanging="360"/>
      </w:pPr>
      <w:rPr>
        <w:rFonts w:ascii="Wingdings" w:hAnsi="Wingdings" w:hint="default"/>
      </w:rPr>
    </w:lvl>
    <w:lvl w:ilvl="3" w:tplc="080A0001" w:tentative="1">
      <w:start w:val="1"/>
      <w:numFmt w:val="bullet"/>
      <w:lvlText w:val=""/>
      <w:lvlJc w:val="left"/>
      <w:pPr>
        <w:ind w:left="5290" w:hanging="360"/>
      </w:pPr>
      <w:rPr>
        <w:rFonts w:ascii="Symbol" w:hAnsi="Symbol" w:hint="default"/>
      </w:rPr>
    </w:lvl>
    <w:lvl w:ilvl="4" w:tplc="080A0003" w:tentative="1">
      <w:start w:val="1"/>
      <w:numFmt w:val="bullet"/>
      <w:lvlText w:val="o"/>
      <w:lvlJc w:val="left"/>
      <w:pPr>
        <w:ind w:left="6010" w:hanging="360"/>
      </w:pPr>
      <w:rPr>
        <w:rFonts w:ascii="Courier New" w:hAnsi="Courier New" w:cs="Courier New" w:hint="default"/>
      </w:rPr>
    </w:lvl>
    <w:lvl w:ilvl="5" w:tplc="080A0005" w:tentative="1">
      <w:start w:val="1"/>
      <w:numFmt w:val="bullet"/>
      <w:lvlText w:val=""/>
      <w:lvlJc w:val="left"/>
      <w:pPr>
        <w:ind w:left="6730" w:hanging="360"/>
      </w:pPr>
      <w:rPr>
        <w:rFonts w:ascii="Wingdings" w:hAnsi="Wingdings" w:hint="default"/>
      </w:rPr>
    </w:lvl>
    <w:lvl w:ilvl="6" w:tplc="080A0001" w:tentative="1">
      <w:start w:val="1"/>
      <w:numFmt w:val="bullet"/>
      <w:lvlText w:val=""/>
      <w:lvlJc w:val="left"/>
      <w:pPr>
        <w:ind w:left="7450" w:hanging="360"/>
      </w:pPr>
      <w:rPr>
        <w:rFonts w:ascii="Symbol" w:hAnsi="Symbol" w:hint="default"/>
      </w:rPr>
    </w:lvl>
    <w:lvl w:ilvl="7" w:tplc="080A0003" w:tentative="1">
      <w:start w:val="1"/>
      <w:numFmt w:val="bullet"/>
      <w:lvlText w:val="o"/>
      <w:lvlJc w:val="left"/>
      <w:pPr>
        <w:ind w:left="8170" w:hanging="360"/>
      </w:pPr>
      <w:rPr>
        <w:rFonts w:ascii="Courier New" w:hAnsi="Courier New" w:cs="Courier New" w:hint="default"/>
      </w:rPr>
    </w:lvl>
    <w:lvl w:ilvl="8" w:tplc="080A0005" w:tentative="1">
      <w:start w:val="1"/>
      <w:numFmt w:val="bullet"/>
      <w:lvlText w:val=""/>
      <w:lvlJc w:val="left"/>
      <w:pPr>
        <w:ind w:left="8890" w:hanging="360"/>
      </w:pPr>
      <w:rPr>
        <w:rFonts w:ascii="Wingdings" w:hAnsi="Wingdings" w:hint="default"/>
      </w:rPr>
    </w:lvl>
  </w:abstractNum>
  <w:abstractNum w:abstractNumId="24" w15:restartNumberingAfterBreak="0">
    <w:nsid w:val="2305214F"/>
    <w:multiLevelType w:val="multilevel"/>
    <w:tmpl w:val="FF306080"/>
    <w:lvl w:ilvl="0">
      <w:start w:val="2"/>
      <w:numFmt w:val="decimal"/>
      <w:lvlText w:val="%1."/>
      <w:lvlJc w:val="left"/>
      <w:pPr>
        <w:ind w:left="720" w:hanging="720"/>
      </w:pPr>
      <w:rPr>
        <w:rFonts w:hint="default"/>
      </w:rPr>
    </w:lvl>
    <w:lvl w:ilvl="1">
      <w:start w:val="4"/>
      <w:numFmt w:val="decimal"/>
      <w:lvlText w:val="%1.%2."/>
      <w:lvlJc w:val="left"/>
      <w:pPr>
        <w:ind w:left="934" w:hanging="720"/>
      </w:pPr>
      <w:rPr>
        <w:rFonts w:hint="default"/>
      </w:rPr>
    </w:lvl>
    <w:lvl w:ilvl="2">
      <w:start w:val="1"/>
      <w:numFmt w:val="decimal"/>
      <w:lvlText w:val="%1.%2.%3."/>
      <w:lvlJc w:val="left"/>
      <w:pPr>
        <w:ind w:left="1148" w:hanging="720"/>
      </w:pPr>
      <w:rPr>
        <w:rFonts w:hint="default"/>
      </w:rPr>
    </w:lvl>
    <w:lvl w:ilvl="3">
      <w:start w:val="3"/>
      <w:numFmt w:val="decimal"/>
      <w:lvlText w:val="%1.%2.%3.%4."/>
      <w:lvlJc w:val="left"/>
      <w:pPr>
        <w:ind w:left="1362" w:hanging="720"/>
      </w:pPr>
      <w:rPr>
        <w:rFonts w:hint="default"/>
      </w:rPr>
    </w:lvl>
    <w:lvl w:ilvl="4">
      <w:start w:val="1"/>
      <w:numFmt w:val="decimal"/>
      <w:lvlText w:val="%1.%2.%3.%4.%5."/>
      <w:lvlJc w:val="left"/>
      <w:pPr>
        <w:ind w:left="1936" w:hanging="1080"/>
      </w:pPr>
      <w:rPr>
        <w:rFonts w:hint="default"/>
      </w:rPr>
    </w:lvl>
    <w:lvl w:ilvl="5">
      <w:start w:val="1"/>
      <w:numFmt w:val="decimal"/>
      <w:lvlText w:val="%1.%2.%3.%4.%5.%6."/>
      <w:lvlJc w:val="left"/>
      <w:pPr>
        <w:ind w:left="2150" w:hanging="1080"/>
      </w:pPr>
      <w:rPr>
        <w:rFonts w:hint="default"/>
      </w:rPr>
    </w:lvl>
    <w:lvl w:ilvl="6">
      <w:start w:val="1"/>
      <w:numFmt w:val="decimal"/>
      <w:lvlText w:val="%1.%2.%3.%4.%5.%6.%7."/>
      <w:lvlJc w:val="left"/>
      <w:pPr>
        <w:ind w:left="2724" w:hanging="1440"/>
      </w:pPr>
      <w:rPr>
        <w:rFonts w:hint="default"/>
      </w:rPr>
    </w:lvl>
    <w:lvl w:ilvl="7">
      <w:start w:val="1"/>
      <w:numFmt w:val="decimal"/>
      <w:lvlText w:val="%1.%2.%3.%4.%5.%6.%7.%8."/>
      <w:lvlJc w:val="left"/>
      <w:pPr>
        <w:ind w:left="2938" w:hanging="1440"/>
      </w:pPr>
      <w:rPr>
        <w:rFonts w:hint="default"/>
      </w:rPr>
    </w:lvl>
    <w:lvl w:ilvl="8">
      <w:start w:val="1"/>
      <w:numFmt w:val="decimal"/>
      <w:lvlText w:val="%1.%2.%3.%4.%5.%6.%7.%8.%9."/>
      <w:lvlJc w:val="left"/>
      <w:pPr>
        <w:ind w:left="3512" w:hanging="1800"/>
      </w:pPr>
      <w:rPr>
        <w:rFonts w:hint="default"/>
      </w:rPr>
    </w:lvl>
  </w:abstractNum>
  <w:abstractNum w:abstractNumId="25" w15:restartNumberingAfterBreak="0">
    <w:nsid w:val="25486C1E"/>
    <w:multiLevelType w:val="hybridMultilevel"/>
    <w:tmpl w:val="2314327C"/>
    <w:lvl w:ilvl="0" w:tplc="26840440">
      <w:start w:val="1"/>
      <w:numFmt w:val="decimal"/>
      <w:lvlText w:val="%1."/>
      <w:lvlJc w:val="left"/>
      <w:pPr>
        <w:ind w:left="644" w:hanging="360"/>
      </w:pPr>
      <w:rPr>
        <w:rFonts w:hint="default"/>
      </w:rPr>
    </w:lvl>
    <w:lvl w:ilvl="1" w:tplc="100A0019" w:tentative="1">
      <w:start w:val="1"/>
      <w:numFmt w:val="lowerLetter"/>
      <w:lvlText w:val="%2."/>
      <w:lvlJc w:val="left"/>
      <w:pPr>
        <w:ind w:left="1364" w:hanging="360"/>
      </w:pPr>
    </w:lvl>
    <w:lvl w:ilvl="2" w:tplc="100A001B">
      <w:start w:val="1"/>
      <w:numFmt w:val="lowerRoman"/>
      <w:lvlText w:val="%3."/>
      <w:lvlJc w:val="right"/>
      <w:pPr>
        <w:ind w:left="2084" w:hanging="180"/>
      </w:pPr>
    </w:lvl>
    <w:lvl w:ilvl="3" w:tplc="100A000F" w:tentative="1">
      <w:start w:val="1"/>
      <w:numFmt w:val="decimal"/>
      <w:lvlText w:val="%4."/>
      <w:lvlJc w:val="left"/>
      <w:pPr>
        <w:ind w:left="2804" w:hanging="360"/>
      </w:pPr>
    </w:lvl>
    <w:lvl w:ilvl="4" w:tplc="100A0019" w:tentative="1">
      <w:start w:val="1"/>
      <w:numFmt w:val="lowerLetter"/>
      <w:lvlText w:val="%5."/>
      <w:lvlJc w:val="left"/>
      <w:pPr>
        <w:ind w:left="3524" w:hanging="360"/>
      </w:pPr>
    </w:lvl>
    <w:lvl w:ilvl="5" w:tplc="100A001B" w:tentative="1">
      <w:start w:val="1"/>
      <w:numFmt w:val="lowerRoman"/>
      <w:lvlText w:val="%6."/>
      <w:lvlJc w:val="right"/>
      <w:pPr>
        <w:ind w:left="4244" w:hanging="180"/>
      </w:pPr>
    </w:lvl>
    <w:lvl w:ilvl="6" w:tplc="100A000F" w:tentative="1">
      <w:start w:val="1"/>
      <w:numFmt w:val="decimal"/>
      <w:lvlText w:val="%7."/>
      <w:lvlJc w:val="left"/>
      <w:pPr>
        <w:ind w:left="4964" w:hanging="360"/>
      </w:pPr>
    </w:lvl>
    <w:lvl w:ilvl="7" w:tplc="100A0019" w:tentative="1">
      <w:start w:val="1"/>
      <w:numFmt w:val="lowerLetter"/>
      <w:lvlText w:val="%8."/>
      <w:lvlJc w:val="left"/>
      <w:pPr>
        <w:ind w:left="5684" w:hanging="360"/>
      </w:pPr>
    </w:lvl>
    <w:lvl w:ilvl="8" w:tplc="100A001B" w:tentative="1">
      <w:start w:val="1"/>
      <w:numFmt w:val="lowerRoman"/>
      <w:lvlText w:val="%9."/>
      <w:lvlJc w:val="right"/>
      <w:pPr>
        <w:ind w:left="6404" w:hanging="180"/>
      </w:pPr>
    </w:lvl>
  </w:abstractNum>
  <w:abstractNum w:abstractNumId="26" w15:restartNumberingAfterBreak="0">
    <w:nsid w:val="25D92AB6"/>
    <w:multiLevelType w:val="hybridMultilevel"/>
    <w:tmpl w:val="6FE658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29DA41F7"/>
    <w:multiLevelType w:val="hybridMultilevel"/>
    <w:tmpl w:val="CF50E2D4"/>
    <w:lvl w:ilvl="0" w:tplc="080A0001">
      <w:start w:val="1"/>
      <w:numFmt w:val="bullet"/>
      <w:lvlText w:val=""/>
      <w:lvlJc w:val="left"/>
      <w:pPr>
        <w:ind w:left="3555" w:hanging="360"/>
      </w:pPr>
      <w:rPr>
        <w:rFonts w:ascii="Symbol" w:hAnsi="Symbol" w:hint="default"/>
      </w:rPr>
    </w:lvl>
    <w:lvl w:ilvl="1" w:tplc="080A0003" w:tentative="1">
      <w:start w:val="1"/>
      <w:numFmt w:val="bullet"/>
      <w:lvlText w:val="o"/>
      <w:lvlJc w:val="left"/>
      <w:pPr>
        <w:ind w:left="4275" w:hanging="360"/>
      </w:pPr>
      <w:rPr>
        <w:rFonts w:ascii="Courier New" w:hAnsi="Courier New" w:cs="Courier New" w:hint="default"/>
      </w:rPr>
    </w:lvl>
    <w:lvl w:ilvl="2" w:tplc="080A0005" w:tentative="1">
      <w:start w:val="1"/>
      <w:numFmt w:val="bullet"/>
      <w:lvlText w:val=""/>
      <w:lvlJc w:val="left"/>
      <w:pPr>
        <w:ind w:left="4995" w:hanging="360"/>
      </w:pPr>
      <w:rPr>
        <w:rFonts w:ascii="Wingdings" w:hAnsi="Wingdings" w:hint="default"/>
      </w:rPr>
    </w:lvl>
    <w:lvl w:ilvl="3" w:tplc="080A0001" w:tentative="1">
      <w:start w:val="1"/>
      <w:numFmt w:val="bullet"/>
      <w:lvlText w:val=""/>
      <w:lvlJc w:val="left"/>
      <w:pPr>
        <w:ind w:left="5715" w:hanging="360"/>
      </w:pPr>
      <w:rPr>
        <w:rFonts w:ascii="Symbol" w:hAnsi="Symbol" w:hint="default"/>
      </w:rPr>
    </w:lvl>
    <w:lvl w:ilvl="4" w:tplc="080A0003" w:tentative="1">
      <w:start w:val="1"/>
      <w:numFmt w:val="bullet"/>
      <w:lvlText w:val="o"/>
      <w:lvlJc w:val="left"/>
      <w:pPr>
        <w:ind w:left="6435" w:hanging="360"/>
      </w:pPr>
      <w:rPr>
        <w:rFonts w:ascii="Courier New" w:hAnsi="Courier New" w:cs="Courier New" w:hint="default"/>
      </w:rPr>
    </w:lvl>
    <w:lvl w:ilvl="5" w:tplc="080A0005" w:tentative="1">
      <w:start w:val="1"/>
      <w:numFmt w:val="bullet"/>
      <w:lvlText w:val=""/>
      <w:lvlJc w:val="left"/>
      <w:pPr>
        <w:ind w:left="7155" w:hanging="360"/>
      </w:pPr>
      <w:rPr>
        <w:rFonts w:ascii="Wingdings" w:hAnsi="Wingdings" w:hint="default"/>
      </w:rPr>
    </w:lvl>
    <w:lvl w:ilvl="6" w:tplc="080A0001" w:tentative="1">
      <w:start w:val="1"/>
      <w:numFmt w:val="bullet"/>
      <w:lvlText w:val=""/>
      <w:lvlJc w:val="left"/>
      <w:pPr>
        <w:ind w:left="7875" w:hanging="360"/>
      </w:pPr>
      <w:rPr>
        <w:rFonts w:ascii="Symbol" w:hAnsi="Symbol" w:hint="default"/>
      </w:rPr>
    </w:lvl>
    <w:lvl w:ilvl="7" w:tplc="080A0003" w:tentative="1">
      <w:start w:val="1"/>
      <w:numFmt w:val="bullet"/>
      <w:lvlText w:val="o"/>
      <w:lvlJc w:val="left"/>
      <w:pPr>
        <w:ind w:left="8595" w:hanging="360"/>
      </w:pPr>
      <w:rPr>
        <w:rFonts w:ascii="Courier New" w:hAnsi="Courier New" w:cs="Courier New" w:hint="default"/>
      </w:rPr>
    </w:lvl>
    <w:lvl w:ilvl="8" w:tplc="080A0005" w:tentative="1">
      <w:start w:val="1"/>
      <w:numFmt w:val="bullet"/>
      <w:lvlText w:val=""/>
      <w:lvlJc w:val="left"/>
      <w:pPr>
        <w:ind w:left="9315" w:hanging="360"/>
      </w:pPr>
      <w:rPr>
        <w:rFonts w:ascii="Wingdings" w:hAnsi="Wingdings" w:hint="default"/>
      </w:rPr>
    </w:lvl>
  </w:abstractNum>
  <w:abstractNum w:abstractNumId="28" w15:restartNumberingAfterBreak="0">
    <w:nsid w:val="2A5964A7"/>
    <w:multiLevelType w:val="multilevel"/>
    <w:tmpl w:val="9770178E"/>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29" w15:restartNumberingAfterBreak="0">
    <w:nsid w:val="2BC97EF5"/>
    <w:multiLevelType w:val="hybridMultilevel"/>
    <w:tmpl w:val="8A7885AE"/>
    <w:lvl w:ilvl="0" w:tplc="23586BF6">
      <w:start w:val="1"/>
      <w:numFmt w:val="lowerLetter"/>
      <w:lvlText w:val="%1)"/>
      <w:lvlJc w:val="left"/>
      <w:pPr>
        <w:ind w:left="1004" w:hanging="360"/>
      </w:pPr>
      <w:rPr>
        <w:rFont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0" w15:restartNumberingAfterBreak="0">
    <w:nsid w:val="2D107EC4"/>
    <w:multiLevelType w:val="hybridMultilevel"/>
    <w:tmpl w:val="E87456E6"/>
    <w:lvl w:ilvl="0" w:tplc="080A0001">
      <w:start w:val="1"/>
      <w:numFmt w:val="bullet"/>
      <w:lvlText w:val=""/>
      <w:lvlJc w:val="left"/>
      <w:pPr>
        <w:ind w:left="2847" w:hanging="360"/>
      </w:pPr>
      <w:rPr>
        <w:rFonts w:ascii="Symbol" w:hAnsi="Symbol" w:hint="default"/>
      </w:rPr>
    </w:lvl>
    <w:lvl w:ilvl="1" w:tplc="080A0003" w:tentative="1">
      <w:start w:val="1"/>
      <w:numFmt w:val="bullet"/>
      <w:lvlText w:val="o"/>
      <w:lvlJc w:val="left"/>
      <w:pPr>
        <w:ind w:left="3567" w:hanging="360"/>
      </w:pPr>
      <w:rPr>
        <w:rFonts w:ascii="Courier New" w:hAnsi="Courier New" w:cs="Courier New" w:hint="default"/>
      </w:rPr>
    </w:lvl>
    <w:lvl w:ilvl="2" w:tplc="080A0005" w:tentative="1">
      <w:start w:val="1"/>
      <w:numFmt w:val="bullet"/>
      <w:lvlText w:val=""/>
      <w:lvlJc w:val="left"/>
      <w:pPr>
        <w:ind w:left="4287" w:hanging="360"/>
      </w:pPr>
      <w:rPr>
        <w:rFonts w:ascii="Wingdings" w:hAnsi="Wingdings" w:hint="default"/>
      </w:rPr>
    </w:lvl>
    <w:lvl w:ilvl="3" w:tplc="080A0001" w:tentative="1">
      <w:start w:val="1"/>
      <w:numFmt w:val="bullet"/>
      <w:lvlText w:val=""/>
      <w:lvlJc w:val="left"/>
      <w:pPr>
        <w:ind w:left="5007" w:hanging="360"/>
      </w:pPr>
      <w:rPr>
        <w:rFonts w:ascii="Symbol" w:hAnsi="Symbol" w:hint="default"/>
      </w:rPr>
    </w:lvl>
    <w:lvl w:ilvl="4" w:tplc="080A0003" w:tentative="1">
      <w:start w:val="1"/>
      <w:numFmt w:val="bullet"/>
      <w:lvlText w:val="o"/>
      <w:lvlJc w:val="left"/>
      <w:pPr>
        <w:ind w:left="5727" w:hanging="360"/>
      </w:pPr>
      <w:rPr>
        <w:rFonts w:ascii="Courier New" w:hAnsi="Courier New" w:cs="Courier New" w:hint="default"/>
      </w:rPr>
    </w:lvl>
    <w:lvl w:ilvl="5" w:tplc="080A0005" w:tentative="1">
      <w:start w:val="1"/>
      <w:numFmt w:val="bullet"/>
      <w:lvlText w:val=""/>
      <w:lvlJc w:val="left"/>
      <w:pPr>
        <w:ind w:left="6447" w:hanging="360"/>
      </w:pPr>
      <w:rPr>
        <w:rFonts w:ascii="Wingdings" w:hAnsi="Wingdings" w:hint="default"/>
      </w:rPr>
    </w:lvl>
    <w:lvl w:ilvl="6" w:tplc="080A0001" w:tentative="1">
      <w:start w:val="1"/>
      <w:numFmt w:val="bullet"/>
      <w:lvlText w:val=""/>
      <w:lvlJc w:val="left"/>
      <w:pPr>
        <w:ind w:left="7167" w:hanging="360"/>
      </w:pPr>
      <w:rPr>
        <w:rFonts w:ascii="Symbol" w:hAnsi="Symbol" w:hint="default"/>
      </w:rPr>
    </w:lvl>
    <w:lvl w:ilvl="7" w:tplc="080A0003" w:tentative="1">
      <w:start w:val="1"/>
      <w:numFmt w:val="bullet"/>
      <w:lvlText w:val="o"/>
      <w:lvlJc w:val="left"/>
      <w:pPr>
        <w:ind w:left="7887" w:hanging="360"/>
      </w:pPr>
      <w:rPr>
        <w:rFonts w:ascii="Courier New" w:hAnsi="Courier New" w:cs="Courier New" w:hint="default"/>
      </w:rPr>
    </w:lvl>
    <w:lvl w:ilvl="8" w:tplc="080A0005" w:tentative="1">
      <w:start w:val="1"/>
      <w:numFmt w:val="bullet"/>
      <w:lvlText w:val=""/>
      <w:lvlJc w:val="left"/>
      <w:pPr>
        <w:ind w:left="8607" w:hanging="360"/>
      </w:pPr>
      <w:rPr>
        <w:rFonts w:ascii="Wingdings" w:hAnsi="Wingdings" w:hint="default"/>
      </w:rPr>
    </w:lvl>
  </w:abstractNum>
  <w:abstractNum w:abstractNumId="31" w15:restartNumberingAfterBreak="0">
    <w:nsid w:val="2F1614F8"/>
    <w:multiLevelType w:val="hybridMultilevel"/>
    <w:tmpl w:val="51E412B2"/>
    <w:lvl w:ilvl="0" w:tplc="4808B780">
      <w:start w:val="1"/>
      <w:numFmt w:val="decimal"/>
      <w:lvlText w:val="%1."/>
      <w:lvlJc w:val="left"/>
      <w:pPr>
        <w:ind w:left="2280" w:hanging="360"/>
      </w:pPr>
      <w:rPr>
        <w:rFonts w:hint="default"/>
      </w:rPr>
    </w:lvl>
    <w:lvl w:ilvl="1" w:tplc="080A0003" w:tentative="1">
      <w:start w:val="1"/>
      <w:numFmt w:val="bullet"/>
      <w:lvlText w:val="o"/>
      <w:lvlJc w:val="left"/>
      <w:pPr>
        <w:ind w:left="3000" w:hanging="360"/>
      </w:pPr>
      <w:rPr>
        <w:rFonts w:ascii="Courier New" w:hAnsi="Courier New" w:cs="Courier New" w:hint="default"/>
      </w:rPr>
    </w:lvl>
    <w:lvl w:ilvl="2" w:tplc="080A0005" w:tentative="1">
      <w:start w:val="1"/>
      <w:numFmt w:val="bullet"/>
      <w:lvlText w:val=""/>
      <w:lvlJc w:val="left"/>
      <w:pPr>
        <w:ind w:left="3720" w:hanging="360"/>
      </w:pPr>
      <w:rPr>
        <w:rFonts w:ascii="Wingdings" w:hAnsi="Wingdings" w:hint="default"/>
      </w:rPr>
    </w:lvl>
    <w:lvl w:ilvl="3" w:tplc="080A0001" w:tentative="1">
      <w:start w:val="1"/>
      <w:numFmt w:val="bullet"/>
      <w:lvlText w:val=""/>
      <w:lvlJc w:val="left"/>
      <w:pPr>
        <w:ind w:left="4440" w:hanging="360"/>
      </w:pPr>
      <w:rPr>
        <w:rFonts w:ascii="Symbol" w:hAnsi="Symbol" w:hint="default"/>
      </w:rPr>
    </w:lvl>
    <w:lvl w:ilvl="4" w:tplc="080A0003" w:tentative="1">
      <w:start w:val="1"/>
      <w:numFmt w:val="bullet"/>
      <w:lvlText w:val="o"/>
      <w:lvlJc w:val="left"/>
      <w:pPr>
        <w:ind w:left="5160" w:hanging="360"/>
      </w:pPr>
      <w:rPr>
        <w:rFonts w:ascii="Courier New" w:hAnsi="Courier New" w:cs="Courier New" w:hint="default"/>
      </w:rPr>
    </w:lvl>
    <w:lvl w:ilvl="5" w:tplc="080A0005" w:tentative="1">
      <w:start w:val="1"/>
      <w:numFmt w:val="bullet"/>
      <w:lvlText w:val=""/>
      <w:lvlJc w:val="left"/>
      <w:pPr>
        <w:ind w:left="5880" w:hanging="360"/>
      </w:pPr>
      <w:rPr>
        <w:rFonts w:ascii="Wingdings" w:hAnsi="Wingdings" w:hint="default"/>
      </w:rPr>
    </w:lvl>
    <w:lvl w:ilvl="6" w:tplc="080A0001" w:tentative="1">
      <w:start w:val="1"/>
      <w:numFmt w:val="bullet"/>
      <w:lvlText w:val=""/>
      <w:lvlJc w:val="left"/>
      <w:pPr>
        <w:ind w:left="6600" w:hanging="360"/>
      </w:pPr>
      <w:rPr>
        <w:rFonts w:ascii="Symbol" w:hAnsi="Symbol" w:hint="default"/>
      </w:rPr>
    </w:lvl>
    <w:lvl w:ilvl="7" w:tplc="080A0003" w:tentative="1">
      <w:start w:val="1"/>
      <w:numFmt w:val="bullet"/>
      <w:lvlText w:val="o"/>
      <w:lvlJc w:val="left"/>
      <w:pPr>
        <w:ind w:left="7320" w:hanging="360"/>
      </w:pPr>
      <w:rPr>
        <w:rFonts w:ascii="Courier New" w:hAnsi="Courier New" w:cs="Courier New" w:hint="default"/>
      </w:rPr>
    </w:lvl>
    <w:lvl w:ilvl="8" w:tplc="080A0005" w:tentative="1">
      <w:start w:val="1"/>
      <w:numFmt w:val="bullet"/>
      <w:lvlText w:val=""/>
      <w:lvlJc w:val="left"/>
      <w:pPr>
        <w:ind w:left="8040" w:hanging="360"/>
      </w:pPr>
      <w:rPr>
        <w:rFonts w:ascii="Wingdings" w:hAnsi="Wingdings" w:hint="default"/>
      </w:rPr>
    </w:lvl>
  </w:abstractNum>
  <w:abstractNum w:abstractNumId="32" w15:restartNumberingAfterBreak="0">
    <w:nsid w:val="31D86C49"/>
    <w:multiLevelType w:val="hybridMultilevel"/>
    <w:tmpl w:val="102A71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2523998"/>
    <w:multiLevelType w:val="hybridMultilevel"/>
    <w:tmpl w:val="84B8026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4" w15:restartNumberingAfterBreak="0">
    <w:nsid w:val="34433389"/>
    <w:multiLevelType w:val="hybridMultilevel"/>
    <w:tmpl w:val="751630E4"/>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35" w15:restartNumberingAfterBreak="0">
    <w:nsid w:val="36773072"/>
    <w:multiLevelType w:val="hybridMultilevel"/>
    <w:tmpl w:val="42BA3F2A"/>
    <w:lvl w:ilvl="0" w:tplc="7004A3D4">
      <w:start w:val="1"/>
      <w:numFmt w:val="decimal"/>
      <w:lvlText w:val="%1."/>
      <w:lvlJc w:val="left"/>
      <w:pPr>
        <w:ind w:left="644" w:hanging="360"/>
      </w:pPr>
      <w:rPr>
        <w:rFonts w:hint="default"/>
      </w:rPr>
    </w:lvl>
    <w:lvl w:ilvl="1" w:tplc="100A0019" w:tentative="1">
      <w:start w:val="1"/>
      <w:numFmt w:val="lowerLetter"/>
      <w:lvlText w:val="%2."/>
      <w:lvlJc w:val="left"/>
      <w:pPr>
        <w:ind w:left="1364" w:hanging="360"/>
      </w:pPr>
    </w:lvl>
    <w:lvl w:ilvl="2" w:tplc="100A001B">
      <w:start w:val="1"/>
      <w:numFmt w:val="lowerRoman"/>
      <w:lvlText w:val="%3."/>
      <w:lvlJc w:val="right"/>
      <w:pPr>
        <w:ind w:left="2084" w:hanging="180"/>
      </w:pPr>
    </w:lvl>
    <w:lvl w:ilvl="3" w:tplc="100A000F" w:tentative="1">
      <w:start w:val="1"/>
      <w:numFmt w:val="decimal"/>
      <w:lvlText w:val="%4."/>
      <w:lvlJc w:val="left"/>
      <w:pPr>
        <w:ind w:left="2804" w:hanging="360"/>
      </w:pPr>
    </w:lvl>
    <w:lvl w:ilvl="4" w:tplc="100A0019" w:tentative="1">
      <w:start w:val="1"/>
      <w:numFmt w:val="lowerLetter"/>
      <w:lvlText w:val="%5."/>
      <w:lvlJc w:val="left"/>
      <w:pPr>
        <w:ind w:left="3524" w:hanging="360"/>
      </w:pPr>
    </w:lvl>
    <w:lvl w:ilvl="5" w:tplc="100A001B" w:tentative="1">
      <w:start w:val="1"/>
      <w:numFmt w:val="lowerRoman"/>
      <w:lvlText w:val="%6."/>
      <w:lvlJc w:val="right"/>
      <w:pPr>
        <w:ind w:left="4244" w:hanging="180"/>
      </w:pPr>
    </w:lvl>
    <w:lvl w:ilvl="6" w:tplc="100A000F" w:tentative="1">
      <w:start w:val="1"/>
      <w:numFmt w:val="decimal"/>
      <w:lvlText w:val="%7."/>
      <w:lvlJc w:val="left"/>
      <w:pPr>
        <w:ind w:left="4964" w:hanging="360"/>
      </w:pPr>
    </w:lvl>
    <w:lvl w:ilvl="7" w:tplc="100A0019" w:tentative="1">
      <w:start w:val="1"/>
      <w:numFmt w:val="lowerLetter"/>
      <w:lvlText w:val="%8."/>
      <w:lvlJc w:val="left"/>
      <w:pPr>
        <w:ind w:left="5684" w:hanging="360"/>
      </w:pPr>
    </w:lvl>
    <w:lvl w:ilvl="8" w:tplc="100A001B" w:tentative="1">
      <w:start w:val="1"/>
      <w:numFmt w:val="lowerRoman"/>
      <w:lvlText w:val="%9."/>
      <w:lvlJc w:val="right"/>
      <w:pPr>
        <w:ind w:left="6404" w:hanging="180"/>
      </w:pPr>
    </w:lvl>
  </w:abstractNum>
  <w:abstractNum w:abstractNumId="36" w15:restartNumberingAfterBreak="0">
    <w:nsid w:val="3AD25B62"/>
    <w:multiLevelType w:val="hybridMultilevel"/>
    <w:tmpl w:val="1DB2B49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7" w15:restartNumberingAfterBreak="0">
    <w:nsid w:val="3B415B01"/>
    <w:multiLevelType w:val="hybridMultilevel"/>
    <w:tmpl w:val="084A6F1A"/>
    <w:lvl w:ilvl="0" w:tplc="080A0003">
      <w:start w:val="1"/>
      <w:numFmt w:val="bullet"/>
      <w:lvlText w:val="o"/>
      <w:lvlJc w:val="left"/>
      <w:pPr>
        <w:ind w:left="3130" w:hanging="360"/>
      </w:pPr>
      <w:rPr>
        <w:rFonts w:ascii="Courier New" w:hAnsi="Courier New" w:cs="Courier New" w:hint="default"/>
      </w:rPr>
    </w:lvl>
    <w:lvl w:ilvl="1" w:tplc="080A0003" w:tentative="1">
      <w:start w:val="1"/>
      <w:numFmt w:val="bullet"/>
      <w:lvlText w:val="o"/>
      <w:lvlJc w:val="left"/>
      <w:pPr>
        <w:ind w:left="3850" w:hanging="360"/>
      </w:pPr>
      <w:rPr>
        <w:rFonts w:ascii="Courier New" w:hAnsi="Courier New" w:cs="Courier New" w:hint="default"/>
      </w:rPr>
    </w:lvl>
    <w:lvl w:ilvl="2" w:tplc="080A0005" w:tentative="1">
      <w:start w:val="1"/>
      <w:numFmt w:val="bullet"/>
      <w:lvlText w:val=""/>
      <w:lvlJc w:val="left"/>
      <w:pPr>
        <w:ind w:left="4570" w:hanging="360"/>
      </w:pPr>
      <w:rPr>
        <w:rFonts w:ascii="Wingdings" w:hAnsi="Wingdings" w:hint="default"/>
      </w:rPr>
    </w:lvl>
    <w:lvl w:ilvl="3" w:tplc="080A0001" w:tentative="1">
      <w:start w:val="1"/>
      <w:numFmt w:val="bullet"/>
      <w:lvlText w:val=""/>
      <w:lvlJc w:val="left"/>
      <w:pPr>
        <w:ind w:left="5290" w:hanging="360"/>
      </w:pPr>
      <w:rPr>
        <w:rFonts w:ascii="Symbol" w:hAnsi="Symbol" w:hint="default"/>
      </w:rPr>
    </w:lvl>
    <w:lvl w:ilvl="4" w:tplc="080A0003" w:tentative="1">
      <w:start w:val="1"/>
      <w:numFmt w:val="bullet"/>
      <w:lvlText w:val="o"/>
      <w:lvlJc w:val="left"/>
      <w:pPr>
        <w:ind w:left="6010" w:hanging="360"/>
      </w:pPr>
      <w:rPr>
        <w:rFonts w:ascii="Courier New" w:hAnsi="Courier New" w:cs="Courier New" w:hint="default"/>
      </w:rPr>
    </w:lvl>
    <w:lvl w:ilvl="5" w:tplc="080A0005" w:tentative="1">
      <w:start w:val="1"/>
      <w:numFmt w:val="bullet"/>
      <w:lvlText w:val=""/>
      <w:lvlJc w:val="left"/>
      <w:pPr>
        <w:ind w:left="6730" w:hanging="360"/>
      </w:pPr>
      <w:rPr>
        <w:rFonts w:ascii="Wingdings" w:hAnsi="Wingdings" w:hint="default"/>
      </w:rPr>
    </w:lvl>
    <w:lvl w:ilvl="6" w:tplc="080A0001" w:tentative="1">
      <w:start w:val="1"/>
      <w:numFmt w:val="bullet"/>
      <w:lvlText w:val=""/>
      <w:lvlJc w:val="left"/>
      <w:pPr>
        <w:ind w:left="7450" w:hanging="360"/>
      </w:pPr>
      <w:rPr>
        <w:rFonts w:ascii="Symbol" w:hAnsi="Symbol" w:hint="default"/>
      </w:rPr>
    </w:lvl>
    <w:lvl w:ilvl="7" w:tplc="080A0003" w:tentative="1">
      <w:start w:val="1"/>
      <w:numFmt w:val="bullet"/>
      <w:lvlText w:val="o"/>
      <w:lvlJc w:val="left"/>
      <w:pPr>
        <w:ind w:left="8170" w:hanging="360"/>
      </w:pPr>
      <w:rPr>
        <w:rFonts w:ascii="Courier New" w:hAnsi="Courier New" w:cs="Courier New" w:hint="default"/>
      </w:rPr>
    </w:lvl>
    <w:lvl w:ilvl="8" w:tplc="080A0005" w:tentative="1">
      <w:start w:val="1"/>
      <w:numFmt w:val="bullet"/>
      <w:lvlText w:val=""/>
      <w:lvlJc w:val="left"/>
      <w:pPr>
        <w:ind w:left="8890" w:hanging="360"/>
      </w:pPr>
      <w:rPr>
        <w:rFonts w:ascii="Wingdings" w:hAnsi="Wingdings" w:hint="default"/>
      </w:rPr>
    </w:lvl>
  </w:abstractNum>
  <w:abstractNum w:abstractNumId="38" w15:restartNumberingAfterBreak="0">
    <w:nsid w:val="3C251F77"/>
    <w:multiLevelType w:val="hybridMultilevel"/>
    <w:tmpl w:val="C57A635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9" w15:restartNumberingAfterBreak="0">
    <w:nsid w:val="410E012D"/>
    <w:multiLevelType w:val="hybridMultilevel"/>
    <w:tmpl w:val="65D055B6"/>
    <w:lvl w:ilvl="0" w:tplc="7EFC1B02">
      <w:start w:val="1"/>
      <w:numFmt w:val="decimal"/>
      <w:lvlText w:val="%1."/>
      <w:lvlJc w:val="left"/>
      <w:pPr>
        <w:ind w:left="644" w:hanging="360"/>
      </w:pPr>
      <w:rPr>
        <w:rFonts w:hint="default"/>
      </w:rPr>
    </w:lvl>
    <w:lvl w:ilvl="1" w:tplc="100A0019" w:tentative="1">
      <w:start w:val="1"/>
      <w:numFmt w:val="lowerLetter"/>
      <w:lvlText w:val="%2."/>
      <w:lvlJc w:val="left"/>
      <w:pPr>
        <w:ind w:left="1364" w:hanging="360"/>
      </w:pPr>
    </w:lvl>
    <w:lvl w:ilvl="2" w:tplc="100A001B">
      <w:start w:val="1"/>
      <w:numFmt w:val="lowerRoman"/>
      <w:lvlText w:val="%3."/>
      <w:lvlJc w:val="right"/>
      <w:pPr>
        <w:ind w:left="2084" w:hanging="180"/>
      </w:pPr>
    </w:lvl>
    <w:lvl w:ilvl="3" w:tplc="100A000F" w:tentative="1">
      <w:start w:val="1"/>
      <w:numFmt w:val="decimal"/>
      <w:lvlText w:val="%4."/>
      <w:lvlJc w:val="left"/>
      <w:pPr>
        <w:ind w:left="2804" w:hanging="360"/>
      </w:pPr>
    </w:lvl>
    <w:lvl w:ilvl="4" w:tplc="100A0019" w:tentative="1">
      <w:start w:val="1"/>
      <w:numFmt w:val="lowerLetter"/>
      <w:lvlText w:val="%5."/>
      <w:lvlJc w:val="left"/>
      <w:pPr>
        <w:ind w:left="3524" w:hanging="360"/>
      </w:pPr>
    </w:lvl>
    <w:lvl w:ilvl="5" w:tplc="100A001B" w:tentative="1">
      <w:start w:val="1"/>
      <w:numFmt w:val="lowerRoman"/>
      <w:lvlText w:val="%6."/>
      <w:lvlJc w:val="right"/>
      <w:pPr>
        <w:ind w:left="4244" w:hanging="180"/>
      </w:pPr>
    </w:lvl>
    <w:lvl w:ilvl="6" w:tplc="100A000F" w:tentative="1">
      <w:start w:val="1"/>
      <w:numFmt w:val="decimal"/>
      <w:lvlText w:val="%7."/>
      <w:lvlJc w:val="left"/>
      <w:pPr>
        <w:ind w:left="4964" w:hanging="360"/>
      </w:pPr>
    </w:lvl>
    <w:lvl w:ilvl="7" w:tplc="100A0019" w:tentative="1">
      <w:start w:val="1"/>
      <w:numFmt w:val="lowerLetter"/>
      <w:lvlText w:val="%8."/>
      <w:lvlJc w:val="left"/>
      <w:pPr>
        <w:ind w:left="5684" w:hanging="360"/>
      </w:pPr>
    </w:lvl>
    <w:lvl w:ilvl="8" w:tplc="100A001B" w:tentative="1">
      <w:start w:val="1"/>
      <w:numFmt w:val="lowerRoman"/>
      <w:lvlText w:val="%9."/>
      <w:lvlJc w:val="right"/>
      <w:pPr>
        <w:ind w:left="6404" w:hanging="180"/>
      </w:pPr>
    </w:lvl>
  </w:abstractNum>
  <w:abstractNum w:abstractNumId="40" w15:restartNumberingAfterBreak="0">
    <w:nsid w:val="41D13DC6"/>
    <w:multiLevelType w:val="hybridMultilevel"/>
    <w:tmpl w:val="3196C6C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1" w15:restartNumberingAfterBreak="0">
    <w:nsid w:val="433F794D"/>
    <w:multiLevelType w:val="multilevel"/>
    <w:tmpl w:val="AB5EC00C"/>
    <w:lvl w:ilvl="0">
      <w:start w:val="2"/>
      <w:numFmt w:val="decimal"/>
      <w:lvlText w:val="%1"/>
      <w:lvlJc w:val="left"/>
      <w:pPr>
        <w:ind w:left="660" w:hanging="660"/>
      </w:pPr>
      <w:rPr>
        <w:rFonts w:hint="default"/>
      </w:rPr>
    </w:lvl>
    <w:lvl w:ilvl="1">
      <w:start w:val="2"/>
      <w:numFmt w:val="decimal"/>
      <w:lvlText w:val="%1.%2"/>
      <w:lvlJc w:val="left"/>
      <w:pPr>
        <w:ind w:left="1231" w:hanging="660"/>
      </w:pPr>
      <w:rPr>
        <w:rFonts w:hint="default"/>
      </w:rPr>
    </w:lvl>
    <w:lvl w:ilvl="2">
      <w:start w:val="2"/>
      <w:numFmt w:val="decimal"/>
      <w:lvlText w:val="%1.%2.%3"/>
      <w:lvlJc w:val="left"/>
      <w:pPr>
        <w:ind w:left="1862" w:hanging="720"/>
      </w:pPr>
      <w:rPr>
        <w:rFonts w:hint="default"/>
      </w:rPr>
    </w:lvl>
    <w:lvl w:ilvl="3">
      <w:start w:val="1"/>
      <w:numFmt w:val="decimal"/>
      <w:lvlText w:val="%1.%2.%3.%4"/>
      <w:lvlJc w:val="left"/>
      <w:pPr>
        <w:ind w:left="2433" w:hanging="720"/>
      </w:pPr>
      <w:rPr>
        <w:rFonts w:hint="default"/>
      </w:rPr>
    </w:lvl>
    <w:lvl w:ilvl="4">
      <w:start w:val="1"/>
      <w:numFmt w:val="decimal"/>
      <w:lvlText w:val="%1.%2.%3.%4.%5"/>
      <w:lvlJc w:val="left"/>
      <w:pPr>
        <w:ind w:left="3364" w:hanging="1080"/>
      </w:pPr>
      <w:rPr>
        <w:rFonts w:hint="default"/>
      </w:rPr>
    </w:lvl>
    <w:lvl w:ilvl="5">
      <w:start w:val="1"/>
      <w:numFmt w:val="decimal"/>
      <w:lvlText w:val="%1.%2.%3.%4.%5.%6"/>
      <w:lvlJc w:val="left"/>
      <w:pPr>
        <w:ind w:left="3935" w:hanging="1080"/>
      </w:pPr>
      <w:rPr>
        <w:rFonts w:hint="default"/>
      </w:rPr>
    </w:lvl>
    <w:lvl w:ilvl="6">
      <w:start w:val="1"/>
      <w:numFmt w:val="decimal"/>
      <w:lvlText w:val="%1.%2.%3.%4.%5.%6.%7"/>
      <w:lvlJc w:val="left"/>
      <w:pPr>
        <w:ind w:left="4866" w:hanging="1440"/>
      </w:pPr>
      <w:rPr>
        <w:rFonts w:hint="default"/>
      </w:rPr>
    </w:lvl>
    <w:lvl w:ilvl="7">
      <w:start w:val="1"/>
      <w:numFmt w:val="decimal"/>
      <w:lvlText w:val="%1.%2.%3.%4.%5.%6.%7.%8"/>
      <w:lvlJc w:val="left"/>
      <w:pPr>
        <w:ind w:left="5437" w:hanging="1440"/>
      </w:pPr>
      <w:rPr>
        <w:rFonts w:hint="default"/>
      </w:rPr>
    </w:lvl>
    <w:lvl w:ilvl="8">
      <w:start w:val="1"/>
      <w:numFmt w:val="decimal"/>
      <w:lvlText w:val="%1.%2.%3.%4.%5.%6.%7.%8.%9"/>
      <w:lvlJc w:val="left"/>
      <w:pPr>
        <w:ind w:left="6368" w:hanging="1800"/>
      </w:pPr>
      <w:rPr>
        <w:rFonts w:hint="default"/>
      </w:rPr>
    </w:lvl>
  </w:abstractNum>
  <w:abstractNum w:abstractNumId="42" w15:restartNumberingAfterBreak="0">
    <w:nsid w:val="44635107"/>
    <w:multiLevelType w:val="hybridMultilevel"/>
    <w:tmpl w:val="F7F41498"/>
    <w:lvl w:ilvl="0" w:tplc="080A0001">
      <w:start w:val="1"/>
      <w:numFmt w:val="bullet"/>
      <w:lvlText w:val=""/>
      <w:lvlJc w:val="left"/>
      <w:pPr>
        <w:ind w:left="1288" w:hanging="360"/>
      </w:pPr>
      <w:rPr>
        <w:rFonts w:ascii="Symbol" w:hAnsi="Symbol" w:hint="default"/>
      </w:rPr>
    </w:lvl>
    <w:lvl w:ilvl="1" w:tplc="080A0003" w:tentative="1">
      <w:start w:val="1"/>
      <w:numFmt w:val="bullet"/>
      <w:lvlText w:val="o"/>
      <w:lvlJc w:val="left"/>
      <w:pPr>
        <w:ind w:left="2008" w:hanging="360"/>
      </w:pPr>
      <w:rPr>
        <w:rFonts w:ascii="Courier New" w:hAnsi="Courier New" w:cs="Courier New" w:hint="default"/>
      </w:rPr>
    </w:lvl>
    <w:lvl w:ilvl="2" w:tplc="080A0005" w:tentative="1">
      <w:start w:val="1"/>
      <w:numFmt w:val="bullet"/>
      <w:lvlText w:val=""/>
      <w:lvlJc w:val="left"/>
      <w:pPr>
        <w:ind w:left="2728" w:hanging="360"/>
      </w:pPr>
      <w:rPr>
        <w:rFonts w:ascii="Wingdings" w:hAnsi="Wingdings" w:hint="default"/>
      </w:rPr>
    </w:lvl>
    <w:lvl w:ilvl="3" w:tplc="080A0001" w:tentative="1">
      <w:start w:val="1"/>
      <w:numFmt w:val="bullet"/>
      <w:lvlText w:val=""/>
      <w:lvlJc w:val="left"/>
      <w:pPr>
        <w:ind w:left="3448" w:hanging="360"/>
      </w:pPr>
      <w:rPr>
        <w:rFonts w:ascii="Symbol" w:hAnsi="Symbol" w:hint="default"/>
      </w:rPr>
    </w:lvl>
    <w:lvl w:ilvl="4" w:tplc="080A0003" w:tentative="1">
      <w:start w:val="1"/>
      <w:numFmt w:val="bullet"/>
      <w:lvlText w:val="o"/>
      <w:lvlJc w:val="left"/>
      <w:pPr>
        <w:ind w:left="4168" w:hanging="360"/>
      </w:pPr>
      <w:rPr>
        <w:rFonts w:ascii="Courier New" w:hAnsi="Courier New" w:cs="Courier New" w:hint="default"/>
      </w:rPr>
    </w:lvl>
    <w:lvl w:ilvl="5" w:tplc="080A0005" w:tentative="1">
      <w:start w:val="1"/>
      <w:numFmt w:val="bullet"/>
      <w:lvlText w:val=""/>
      <w:lvlJc w:val="left"/>
      <w:pPr>
        <w:ind w:left="4888" w:hanging="360"/>
      </w:pPr>
      <w:rPr>
        <w:rFonts w:ascii="Wingdings" w:hAnsi="Wingdings" w:hint="default"/>
      </w:rPr>
    </w:lvl>
    <w:lvl w:ilvl="6" w:tplc="080A0001" w:tentative="1">
      <w:start w:val="1"/>
      <w:numFmt w:val="bullet"/>
      <w:lvlText w:val=""/>
      <w:lvlJc w:val="left"/>
      <w:pPr>
        <w:ind w:left="5608" w:hanging="360"/>
      </w:pPr>
      <w:rPr>
        <w:rFonts w:ascii="Symbol" w:hAnsi="Symbol" w:hint="default"/>
      </w:rPr>
    </w:lvl>
    <w:lvl w:ilvl="7" w:tplc="080A0003" w:tentative="1">
      <w:start w:val="1"/>
      <w:numFmt w:val="bullet"/>
      <w:lvlText w:val="o"/>
      <w:lvlJc w:val="left"/>
      <w:pPr>
        <w:ind w:left="6328" w:hanging="360"/>
      </w:pPr>
      <w:rPr>
        <w:rFonts w:ascii="Courier New" w:hAnsi="Courier New" w:cs="Courier New" w:hint="default"/>
      </w:rPr>
    </w:lvl>
    <w:lvl w:ilvl="8" w:tplc="080A0005" w:tentative="1">
      <w:start w:val="1"/>
      <w:numFmt w:val="bullet"/>
      <w:lvlText w:val=""/>
      <w:lvlJc w:val="left"/>
      <w:pPr>
        <w:ind w:left="7048" w:hanging="360"/>
      </w:pPr>
      <w:rPr>
        <w:rFonts w:ascii="Wingdings" w:hAnsi="Wingdings" w:hint="default"/>
      </w:rPr>
    </w:lvl>
  </w:abstractNum>
  <w:abstractNum w:abstractNumId="43" w15:restartNumberingAfterBreak="0">
    <w:nsid w:val="45354F01"/>
    <w:multiLevelType w:val="hybridMultilevel"/>
    <w:tmpl w:val="D19E51F4"/>
    <w:lvl w:ilvl="0" w:tplc="9E6883D8">
      <w:start w:val="2"/>
      <w:numFmt w:val="bullet"/>
      <w:lvlText w:val=""/>
      <w:lvlJc w:val="left"/>
      <w:pPr>
        <w:tabs>
          <w:tab w:val="num" w:pos="720"/>
        </w:tabs>
        <w:ind w:left="720" w:hanging="360"/>
      </w:pPr>
      <w:rPr>
        <w:rFonts w:ascii="Symbol" w:hAnsi="Symbol" w:hint="default"/>
        <w:sz w:val="20"/>
      </w:rPr>
    </w:lvl>
    <w:lvl w:ilvl="1" w:tplc="91420CC6">
      <w:start w:val="1"/>
      <w:numFmt w:val="lowerLetter"/>
      <w:lvlText w:val="%2)"/>
      <w:lvlJc w:val="left"/>
      <w:pPr>
        <w:ind w:left="1440" w:hanging="360"/>
      </w:pPr>
      <w:rPr>
        <w:rFonts w:hint="default"/>
      </w:rPr>
    </w:lvl>
    <w:lvl w:ilvl="2" w:tplc="46DA7A44">
      <w:start w:val="1"/>
      <w:numFmt w:val="decimal"/>
      <w:lvlText w:val="%3."/>
      <w:lvlJc w:val="left"/>
      <w:pPr>
        <w:ind w:left="2160" w:hanging="360"/>
      </w:pPr>
      <w:rPr>
        <w:rFonts w:hint="default"/>
      </w:rPr>
    </w:lvl>
    <w:lvl w:ilvl="3" w:tplc="221863E4">
      <w:numFmt w:val="bullet"/>
      <w:lvlText w:val="-"/>
      <w:lvlJc w:val="left"/>
      <w:pPr>
        <w:ind w:left="2880" w:hanging="360"/>
      </w:pPr>
      <w:rPr>
        <w:rFonts w:ascii="Times New Roman" w:eastAsiaTheme="minorHAnsi" w:hAnsi="Times New Roman" w:cs="Times New Roman" w:hint="default"/>
      </w:rPr>
    </w:lvl>
    <w:lvl w:ilvl="4" w:tplc="B1B05D40">
      <w:start w:val="1"/>
      <w:numFmt w:val="bullet"/>
      <w:lvlText w:val=""/>
      <w:lvlJc w:val="left"/>
      <w:pPr>
        <w:tabs>
          <w:tab w:val="num" w:pos="3600"/>
        </w:tabs>
        <w:ind w:left="3600" w:hanging="360"/>
      </w:pPr>
      <w:rPr>
        <w:rFonts w:ascii="Wingdings" w:hAnsi="Wingdings" w:hint="default"/>
        <w:sz w:val="20"/>
      </w:rPr>
    </w:lvl>
    <w:lvl w:ilvl="5" w:tplc="D2105AE4">
      <w:start w:val="1"/>
      <w:numFmt w:val="bullet"/>
      <w:lvlText w:val=""/>
      <w:lvlJc w:val="left"/>
      <w:pPr>
        <w:tabs>
          <w:tab w:val="num" w:pos="4320"/>
        </w:tabs>
        <w:ind w:left="4320" w:hanging="360"/>
      </w:pPr>
      <w:rPr>
        <w:rFonts w:ascii="Wingdings" w:hAnsi="Wingdings" w:hint="default"/>
        <w:sz w:val="20"/>
      </w:rPr>
    </w:lvl>
    <w:lvl w:ilvl="6" w:tplc="52282DA2">
      <w:start w:val="1"/>
      <w:numFmt w:val="bullet"/>
      <w:lvlText w:val=""/>
      <w:lvlJc w:val="left"/>
      <w:pPr>
        <w:tabs>
          <w:tab w:val="num" w:pos="5040"/>
        </w:tabs>
        <w:ind w:left="5040" w:hanging="360"/>
      </w:pPr>
      <w:rPr>
        <w:rFonts w:ascii="Wingdings" w:hAnsi="Wingdings" w:hint="default"/>
        <w:sz w:val="20"/>
      </w:rPr>
    </w:lvl>
    <w:lvl w:ilvl="7" w:tplc="F88002B0">
      <w:start w:val="1"/>
      <w:numFmt w:val="bullet"/>
      <w:lvlText w:val=""/>
      <w:lvlJc w:val="left"/>
      <w:pPr>
        <w:tabs>
          <w:tab w:val="num" w:pos="5760"/>
        </w:tabs>
        <w:ind w:left="5760" w:hanging="360"/>
      </w:pPr>
      <w:rPr>
        <w:rFonts w:ascii="Wingdings" w:hAnsi="Wingdings" w:hint="default"/>
        <w:sz w:val="20"/>
      </w:rPr>
    </w:lvl>
    <w:lvl w:ilvl="8" w:tplc="6C7084F2">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9F1231"/>
    <w:multiLevelType w:val="hybridMultilevel"/>
    <w:tmpl w:val="42BA3F2A"/>
    <w:lvl w:ilvl="0" w:tplc="7004A3D4">
      <w:start w:val="1"/>
      <w:numFmt w:val="decimal"/>
      <w:lvlText w:val="%1."/>
      <w:lvlJc w:val="left"/>
      <w:pPr>
        <w:ind w:left="644" w:hanging="360"/>
      </w:pPr>
      <w:rPr>
        <w:rFonts w:hint="default"/>
      </w:rPr>
    </w:lvl>
    <w:lvl w:ilvl="1" w:tplc="100A0019" w:tentative="1">
      <w:start w:val="1"/>
      <w:numFmt w:val="lowerLetter"/>
      <w:lvlText w:val="%2."/>
      <w:lvlJc w:val="left"/>
      <w:pPr>
        <w:ind w:left="1364" w:hanging="360"/>
      </w:pPr>
    </w:lvl>
    <w:lvl w:ilvl="2" w:tplc="100A001B">
      <w:start w:val="1"/>
      <w:numFmt w:val="lowerRoman"/>
      <w:lvlText w:val="%3."/>
      <w:lvlJc w:val="right"/>
      <w:pPr>
        <w:ind w:left="2084" w:hanging="180"/>
      </w:pPr>
    </w:lvl>
    <w:lvl w:ilvl="3" w:tplc="100A000F" w:tentative="1">
      <w:start w:val="1"/>
      <w:numFmt w:val="decimal"/>
      <w:lvlText w:val="%4."/>
      <w:lvlJc w:val="left"/>
      <w:pPr>
        <w:ind w:left="2804" w:hanging="360"/>
      </w:pPr>
    </w:lvl>
    <w:lvl w:ilvl="4" w:tplc="100A0019" w:tentative="1">
      <w:start w:val="1"/>
      <w:numFmt w:val="lowerLetter"/>
      <w:lvlText w:val="%5."/>
      <w:lvlJc w:val="left"/>
      <w:pPr>
        <w:ind w:left="3524" w:hanging="360"/>
      </w:pPr>
    </w:lvl>
    <w:lvl w:ilvl="5" w:tplc="100A001B" w:tentative="1">
      <w:start w:val="1"/>
      <w:numFmt w:val="lowerRoman"/>
      <w:lvlText w:val="%6."/>
      <w:lvlJc w:val="right"/>
      <w:pPr>
        <w:ind w:left="4244" w:hanging="180"/>
      </w:pPr>
    </w:lvl>
    <w:lvl w:ilvl="6" w:tplc="100A000F" w:tentative="1">
      <w:start w:val="1"/>
      <w:numFmt w:val="decimal"/>
      <w:lvlText w:val="%7."/>
      <w:lvlJc w:val="left"/>
      <w:pPr>
        <w:ind w:left="4964" w:hanging="360"/>
      </w:pPr>
    </w:lvl>
    <w:lvl w:ilvl="7" w:tplc="100A0019" w:tentative="1">
      <w:start w:val="1"/>
      <w:numFmt w:val="lowerLetter"/>
      <w:lvlText w:val="%8."/>
      <w:lvlJc w:val="left"/>
      <w:pPr>
        <w:ind w:left="5684" w:hanging="360"/>
      </w:pPr>
    </w:lvl>
    <w:lvl w:ilvl="8" w:tplc="100A001B" w:tentative="1">
      <w:start w:val="1"/>
      <w:numFmt w:val="lowerRoman"/>
      <w:lvlText w:val="%9."/>
      <w:lvlJc w:val="right"/>
      <w:pPr>
        <w:ind w:left="6404" w:hanging="180"/>
      </w:pPr>
    </w:lvl>
  </w:abstractNum>
  <w:abstractNum w:abstractNumId="45" w15:restartNumberingAfterBreak="0">
    <w:nsid w:val="47FB368B"/>
    <w:multiLevelType w:val="multilevel"/>
    <w:tmpl w:val="70560C38"/>
    <w:lvl w:ilvl="0">
      <w:start w:val="2"/>
      <w:numFmt w:val="decimal"/>
      <w:lvlText w:val="%1."/>
      <w:lvlJc w:val="left"/>
      <w:pPr>
        <w:ind w:left="720" w:hanging="720"/>
      </w:pPr>
      <w:rPr>
        <w:rFonts w:hint="default"/>
      </w:rPr>
    </w:lvl>
    <w:lvl w:ilvl="1">
      <w:start w:val="4"/>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6" w15:restartNumberingAfterBreak="0">
    <w:nsid w:val="49074DAA"/>
    <w:multiLevelType w:val="hybridMultilevel"/>
    <w:tmpl w:val="6374D01A"/>
    <w:lvl w:ilvl="0" w:tplc="080A0019">
      <w:start w:val="1"/>
      <w:numFmt w:val="lowerLetter"/>
      <w:lvlText w:val="%1."/>
      <w:lvlJc w:val="left"/>
      <w:pPr>
        <w:ind w:left="2280" w:hanging="360"/>
      </w:pPr>
    </w:lvl>
    <w:lvl w:ilvl="1" w:tplc="080A0019" w:tentative="1">
      <w:start w:val="1"/>
      <w:numFmt w:val="lowerLetter"/>
      <w:lvlText w:val="%2."/>
      <w:lvlJc w:val="left"/>
      <w:pPr>
        <w:ind w:left="3000" w:hanging="360"/>
      </w:pPr>
    </w:lvl>
    <w:lvl w:ilvl="2" w:tplc="080A001B" w:tentative="1">
      <w:start w:val="1"/>
      <w:numFmt w:val="lowerRoman"/>
      <w:lvlText w:val="%3."/>
      <w:lvlJc w:val="right"/>
      <w:pPr>
        <w:ind w:left="3720" w:hanging="180"/>
      </w:pPr>
    </w:lvl>
    <w:lvl w:ilvl="3" w:tplc="080A000F" w:tentative="1">
      <w:start w:val="1"/>
      <w:numFmt w:val="decimal"/>
      <w:lvlText w:val="%4."/>
      <w:lvlJc w:val="left"/>
      <w:pPr>
        <w:ind w:left="4440" w:hanging="360"/>
      </w:pPr>
    </w:lvl>
    <w:lvl w:ilvl="4" w:tplc="080A0019" w:tentative="1">
      <w:start w:val="1"/>
      <w:numFmt w:val="lowerLetter"/>
      <w:lvlText w:val="%5."/>
      <w:lvlJc w:val="left"/>
      <w:pPr>
        <w:ind w:left="5160" w:hanging="360"/>
      </w:pPr>
    </w:lvl>
    <w:lvl w:ilvl="5" w:tplc="080A001B" w:tentative="1">
      <w:start w:val="1"/>
      <w:numFmt w:val="lowerRoman"/>
      <w:lvlText w:val="%6."/>
      <w:lvlJc w:val="right"/>
      <w:pPr>
        <w:ind w:left="5880" w:hanging="180"/>
      </w:pPr>
    </w:lvl>
    <w:lvl w:ilvl="6" w:tplc="080A000F" w:tentative="1">
      <w:start w:val="1"/>
      <w:numFmt w:val="decimal"/>
      <w:lvlText w:val="%7."/>
      <w:lvlJc w:val="left"/>
      <w:pPr>
        <w:ind w:left="6600" w:hanging="360"/>
      </w:pPr>
    </w:lvl>
    <w:lvl w:ilvl="7" w:tplc="080A0019" w:tentative="1">
      <w:start w:val="1"/>
      <w:numFmt w:val="lowerLetter"/>
      <w:lvlText w:val="%8."/>
      <w:lvlJc w:val="left"/>
      <w:pPr>
        <w:ind w:left="7320" w:hanging="360"/>
      </w:pPr>
    </w:lvl>
    <w:lvl w:ilvl="8" w:tplc="080A001B" w:tentative="1">
      <w:start w:val="1"/>
      <w:numFmt w:val="lowerRoman"/>
      <w:lvlText w:val="%9."/>
      <w:lvlJc w:val="right"/>
      <w:pPr>
        <w:ind w:left="8040" w:hanging="180"/>
      </w:pPr>
    </w:lvl>
  </w:abstractNum>
  <w:abstractNum w:abstractNumId="47" w15:restartNumberingAfterBreak="0">
    <w:nsid w:val="49FD21E0"/>
    <w:multiLevelType w:val="hybridMultilevel"/>
    <w:tmpl w:val="4A308AFC"/>
    <w:lvl w:ilvl="0" w:tplc="7A547B24">
      <w:start w:val="1"/>
      <w:numFmt w:val="bullet"/>
      <w:lvlText w:val=""/>
      <w:lvlJc w:val="left"/>
      <w:pPr>
        <w:tabs>
          <w:tab w:val="num" w:pos="720"/>
        </w:tabs>
        <w:ind w:left="720" w:hanging="360"/>
      </w:pPr>
      <w:rPr>
        <w:rFonts w:ascii="Symbol" w:hAnsi="Symbol" w:hint="default"/>
        <w:sz w:val="20"/>
      </w:rPr>
    </w:lvl>
    <w:lvl w:ilvl="1" w:tplc="9800CFE2">
      <w:start w:val="1"/>
      <w:numFmt w:val="lowerLetter"/>
      <w:lvlText w:val="%2)"/>
      <w:lvlJc w:val="left"/>
      <w:pPr>
        <w:ind w:left="1440" w:hanging="360"/>
      </w:pPr>
      <w:rPr>
        <w:rFonts w:hint="default"/>
      </w:rPr>
    </w:lvl>
    <w:lvl w:ilvl="2" w:tplc="A8ECE72E">
      <w:start w:val="1"/>
      <w:numFmt w:val="decimal"/>
      <w:lvlText w:val="%3."/>
      <w:lvlJc w:val="left"/>
      <w:pPr>
        <w:ind w:left="2160" w:hanging="360"/>
      </w:pPr>
      <w:rPr>
        <w:rFonts w:hint="default"/>
      </w:rPr>
    </w:lvl>
    <w:lvl w:ilvl="3" w:tplc="72A21076">
      <w:numFmt w:val="bullet"/>
      <w:lvlText w:val="-"/>
      <w:lvlJc w:val="left"/>
      <w:pPr>
        <w:ind w:left="2880" w:hanging="360"/>
      </w:pPr>
      <w:rPr>
        <w:rFonts w:ascii="Times New Roman" w:eastAsiaTheme="minorHAnsi" w:hAnsi="Times New Roman" w:cs="Times New Roman" w:hint="default"/>
      </w:rPr>
    </w:lvl>
    <w:lvl w:ilvl="4" w:tplc="CB424458" w:tentative="1">
      <w:start w:val="1"/>
      <w:numFmt w:val="bullet"/>
      <w:lvlText w:val=""/>
      <w:lvlJc w:val="left"/>
      <w:pPr>
        <w:tabs>
          <w:tab w:val="num" w:pos="3600"/>
        </w:tabs>
        <w:ind w:left="3600" w:hanging="360"/>
      </w:pPr>
      <w:rPr>
        <w:rFonts w:ascii="Wingdings" w:hAnsi="Wingdings" w:hint="default"/>
        <w:sz w:val="20"/>
      </w:rPr>
    </w:lvl>
    <w:lvl w:ilvl="5" w:tplc="6B66B3E4" w:tentative="1">
      <w:start w:val="1"/>
      <w:numFmt w:val="bullet"/>
      <w:lvlText w:val=""/>
      <w:lvlJc w:val="left"/>
      <w:pPr>
        <w:tabs>
          <w:tab w:val="num" w:pos="4320"/>
        </w:tabs>
        <w:ind w:left="4320" w:hanging="360"/>
      </w:pPr>
      <w:rPr>
        <w:rFonts w:ascii="Wingdings" w:hAnsi="Wingdings" w:hint="default"/>
        <w:sz w:val="20"/>
      </w:rPr>
    </w:lvl>
    <w:lvl w:ilvl="6" w:tplc="B0A64BC8" w:tentative="1">
      <w:start w:val="1"/>
      <w:numFmt w:val="bullet"/>
      <w:lvlText w:val=""/>
      <w:lvlJc w:val="left"/>
      <w:pPr>
        <w:tabs>
          <w:tab w:val="num" w:pos="5040"/>
        </w:tabs>
        <w:ind w:left="5040" w:hanging="360"/>
      </w:pPr>
      <w:rPr>
        <w:rFonts w:ascii="Wingdings" w:hAnsi="Wingdings" w:hint="default"/>
        <w:sz w:val="20"/>
      </w:rPr>
    </w:lvl>
    <w:lvl w:ilvl="7" w:tplc="C31E0710" w:tentative="1">
      <w:start w:val="1"/>
      <w:numFmt w:val="bullet"/>
      <w:lvlText w:val=""/>
      <w:lvlJc w:val="left"/>
      <w:pPr>
        <w:tabs>
          <w:tab w:val="num" w:pos="5760"/>
        </w:tabs>
        <w:ind w:left="5760" w:hanging="360"/>
      </w:pPr>
      <w:rPr>
        <w:rFonts w:ascii="Wingdings" w:hAnsi="Wingdings" w:hint="default"/>
        <w:sz w:val="20"/>
      </w:rPr>
    </w:lvl>
    <w:lvl w:ilvl="8" w:tplc="73388930"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24676B"/>
    <w:multiLevelType w:val="hybridMultilevel"/>
    <w:tmpl w:val="45E82E7A"/>
    <w:lvl w:ilvl="0" w:tplc="4808B780">
      <w:start w:val="1"/>
      <w:numFmt w:val="decimal"/>
      <w:lvlText w:val="%1."/>
      <w:lvlJc w:val="left"/>
      <w:pPr>
        <w:ind w:left="1364" w:hanging="360"/>
      </w:pPr>
      <w:rPr>
        <w:rFonts w:hint="default"/>
      </w:rPr>
    </w:lvl>
    <w:lvl w:ilvl="1" w:tplc="080A0019" w:tentative="1">
      <w:start w:val="1"/>
      <w:numFmt w:val="lowerLetter"/>
      <w:lvlText w:val="%2."/>
      <w:lvlJc w:val="left"/>
      <w:pPr>
        <w:ind w:left="2084" w:hanging="360"/>
      </w:pPr>
    </w:lvl>
    <w:lvl w:ilvl="2" w:tplc="080A001B" w:tentative="1">
      <w:start w:val="1"/>
      <w:numFmt w:val="lowerRoman"/>
      <w:lvlText w:val="%3."/>
      <w:lvlJc w:val="right"/>
      <w:pPr>
        <w:ind w:left="2804" w:hanging="180"/>
      </w:pPr>
    </w:lvl>
    <w:lvl w:ilvl="3" w:tplc="080A000F" w:tentative="1">
      <w:start w:val="1"/>
      <w:numFmt w:val="decimal"/>
      <w:lvlText w:val="%4."/>
      <w:lvlJc w:val="left"/>
      <w:pPr>
        <w:ind w:left="3524" w:hanging="360"/>
      </w:pPr>
    </w:lvl>
    <w:lvl w:ilvl="4" w:tplc="080A0019" w:tentative="1">
      <w:start w:val="1"/>
      <w:numFmt w:val="lowerLetter"/>
      <w:lvlText w:val="%5."/>
      <w:lvlJc w:val="left"/>
      <w:pPr>
        <w:ind w:left="4244" w:hanging="360"/>
      </w:pPr>
    </w:lvl>
    <w:lvl w:ilvl="5" w:tplc="080A001B" w:tentative="1">
      <w:start w:val="1"/>
      <w:numFmt w:val="lowerRoman"/>
      <w:lvlText w:val="%6."/>
      <w:lvlJc w:val="right"/>
      <w:pPr>
        <w:ind w:left="4964" w:hanging="180"/>
      </w:pPr>
    </w:lvl>
    <w:lvl w:ilvl="6" w:tplc="080A000F" w:tentative="1">
      <w:start w:val="1"/>
      <w:numFmt w:val="decimal"/>
      <w:lvlText w:val="%7."/>
      <w:lvlJc w:val="left"/>
      <w:pPr>
        <w:ind w:left="5684" w:hanging="360"/>
      </w:pPr>
    </w:lvl>
    <w:lvl w:ilvl="7" w:tplc="080A0019" w:tentative="1">
      <w:start w:val="1"/>
      <w:numFmt w:val="lowerLetter"/>
      <w:lvlText w:val="%8."/>
      <w:lvlJc w:val="left"/>
      <w:pPr>
        <w:ind w:left="6404" w:hanging="360"/>
      </w:pPr>
    </w:lvl>
    <w:lvl w:ilvl="8" w:tplc="080A001B" w:tentative="1">
      <w:start w:val="1"/>
      <w:numFmt w:val="lowerRoman"/>
      <w:lvlText w:val="%9."/>
      <w:lvlJc w:val="right"/>
      <w:pPr>
        <w:ind w:left="7124" w:hanging="180"/>
      </w:pPr>
    </w:lvl>
  </w:abstractNum>
  <w:abstractNum w:abstractNumId="49" w15:restartNumberingAfterBreak="0">
    <w:nsid w:val="4C1E71FD"/>
    <w:multiLevelType w:val="hybridMultilevel"/>
    <w:tmpl w:val="9C3E9E66"/>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50" w15:restartNumberingAfterBreak="0">
    <w:nsid w:val="4E060944"/>
    <w:multiLevelType w:val="hybridMultilevel"/>
    <w:tmpl w:val="FEE8C1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15:restartNumberingAfterBreak="0">
    <w:nsid w:val="4F2F7262"/>
    <w:multiLevelType w:val="hybridMultilevel"/>
    <w:tmpl w:val="E52A40D0"/>
    <w:lvl w:ilvl="0" w:tplc="080A0001">
      <w:start w:val="1"/>
      <w:numFmt w:val="bullet"/>
      <w:lvlText w:val=""/>
      <w:lvlJc w:val="left"/>
      <w:pPr>
        <w:ind w:left="3130" w:hanging="360"/>
      </w:pPr>
      <w:rPr>
        <w:rFonts w:ascii="Symbol" w:hAnsi="Symbol" w:hint="default"/>
      </w:rPr>
    </w:lvl>
    <w:lvl w:ilvl="1" w:tplc="080A0003" w:tentative="1">
      <w:start w:val="1"/>
      <w:numFmt w:val="bullet"/>
      <w:lvlText w:val="o"/>
      <w:lvlJc w:val="left"/>
      <w:pPr>
        <w:ind w:left="3850" w:hanging="360"/>
      </w:pPr>
      <w:rPr>
        <w:rFonts w:ascii="Courier New" w:hAnsi="Courier New" w:cs="Courier New" w:hint="default"/>
      </w:rPr>
    </w:lvl>
    <w:lvl w:ilvl="2" w:tplc="080A0005" w:tentative="1">
      <w:start w:val="1"/>
      <w:numFmt w:val="bullet"/>
      <w:lvlText w:val=""/>
      <w:lvlJc w:val="left"/>
      <w:pPr>
        <w:ind w:left="4570" w:hanging="360"/>
      </w:pPr>
      <w:rPr>
        <w:rFonts w:ascii="Wingdings" w:hAnsi="Wingdings" w:hint="default"/>
      </w:rPr>
    </w:lvl>
    <w:lvl w:ilvl="3" w:tplc="080A0001" w:tentative="1">
      <w:start w:val="1"/>
      <w:numFmt w:val="bullet"/>
      <w:lvlText w:val=""/>
      <w:lvlJc w:val="left"/>
      <w:pPr>
        <w:ind w:left="5290" w:hanging="360"/>
      </w:pPr>
      <w:rPr>
        <w:rFonts w:ascii="Symbol" w:hAnsi="Symbol" w:hint="default"/>
      </w:rPr>
    </w:lvl>
    <w:lvl w:ilvl="4" w:tplc="080A0003" w:tentative="1">
      <w:start w:val="1"/>
      <w:numFmt w:val="bullet"/>
      <w:lvlText w:val="o"/>
      <w:lvlJc w:val="left"/>
      <w:pPr>
        <w:ind w:left="6010" w:hanging="360"/>
      </w:pPr>
      <w:rPr>
        <w:rFonts w:ascii="Courier New" w:hAnsi="Courier New" w:cs="Courier New" w:hint="default"/>
      </w:rPr>
    </w:lvl>
    <w:lvl w:ilvl="5" w:tplc="080A0005" w:tentative="1">
      <w:start w:val="1"/>
      <w:numFmt w:val="bullet"/>
      <w:lvlText w:val=""/>
      <w:lvlJc w:val="left"/>
      <w:pPr>
        <w:ind w:left="6730" w:hanging="360"/>
      </w:pPr>
      <w:rPr>
        <w:rFonts w:ascii="Wingdings" w:hAnsi="Wingdings" w:hint="default"/>
      </w:rPr>
    </w:lvl>
    <w:lvl w:ilvl="6" w:tplc="080A0001" w:tentative="1">
      <w:start w:val="1"/>
      <w:numFmt w:val="bullet"/>
      <w:lvlText w:val=""/>
      <w:lvlJc w:val="left"/>
      <w:pPr>
        <w:ind w:left="7450" w:hanging="360"/>
      </w:pPr>
      <w:rPr>
        <w:rFonts w:ascii="Symbol" w:hAnsi="Symbol" w:hint="default"/>
      </w:rPr>
    </w:lvl>
    <w:lvl w:ilvl="7" w:tplc="080A0003" w:tentative="1">
      <w:start w:val="1"/>
      <w:numFmt w:val="bullet"/>
      <w:lvlText w:val="o"/>
      <w:lvlJc w:val="left"/>
      <w:pPr>
        <w:ind w:left="8170" w:hanging="360"/>
      </w:pPr>
      <w:rPr>
        <w:rFonts w:ascii="Courier New" w:hAnsi="Courier New" w:cs="Courier New" w:hint="default"/>
      </w:rPr>
    </w:lvl>
    <w:lvl w:ilvl="8" w:tplc="080A0005" w:tentative="1">
      <w:start w:val="1"/>
      <w:numFmt w:val="bullet"/>
      <w:lvlText w:val=""/>
      <w:lvlJc w:val="left"/>
      <w:pPr>
        <w:ind w:left="8890" w:hanging="360"/>
      </w:pPr>
      <w:rPr>
        <w:rFonts w:ascii="Wingdings" w:hAnsi="Wingdings" w:hint="default"/>
      </w:rPr>
    </w:lvl>
  </w:abstractNum>
  <w:abstractNum w:abstractNumId="52" w15:restartNumberingAfterBreak="0">
    <w:nsid w:val="4F3557AC"/>
    <w:multiLevelType w:val="hybridMultilevel"/>
    <w:tmpl w:val="562AF9A4"/>
    <w:lvl w:ilvl="0" w:tplc="080A0001">
      <w:start w:val="1"/>
      <w:numFmt w:val="bullet"/>
      <w:lvlText w:val=""/>
      <w:lvlJc w:val="left"/>
      <w:pPr>
        <w:ind w:left="3555" w:hanging="360"/>
      </w:pPr>
      <w:rPr>
        <w:rFonts w:ascii="Symbol" w:hAnsi="Symbol" w:hint="default"/>
      </w:rPr>
    </w:lvl>
    <w:lvl w:ilvl="1" w:tplc="080A0003" w:tentative="1">
      <w:start w:val="1"/>
      <w:numFmt w:val="bullet"/>
      <w:lvlText w:val="o"/>
      <w:lvlJc w:val="left"/>
      <w:pPr>
        <w:ind w:left="4275" w:hanging="360"/>
      </w:pPr>
      <w:rPr>
        <w:rFonts w:ascii="Courier New" w:hAnsi="Courier New" w:cs="Courier New" w:hint="default"/>
      </w:rPr>
    </w:lvl>
    <w:lvl w:ilvl="2" w:tplc="080A0005" w:tentative="1">
      <w:start w:val="1"/>
      <w:numFmt w:val="bullet"/>
      <w:lvlText w:val=""/>
      <w:lvlJc w:val="left"/>
      <w:pPr>
        <w:ind w:left="4995" w:hanging="360"/>
      </w:pPr>
      <w:rPr>
        <w:rFonts w:ascii="Wingdings" w:hAnsi="Wingdings" w:hint="default"/>
      </w:rPr>
    </w:lvl>
    <w:lvl w:ilvl="3" w:tplc="080A0001" w:tentative="1">
      <w:start w:val="1"/>
      <w:numFmt w:val="bullet"/>
      <w:lvlText w:val=""/>
      <w:lvlJc w:val="left"/>
      <w:pPr>
        <w:ind w:left="5715" w:hanging="360"/>
      </w:pPr>
      <w:rPr>
        <w:rFonts w:ascii="Symbol" w:hAnsi="Symbol" w:hint="default"/>
      </w:rPr>
    </w:lvl>
    <w:lvl w:ilvl="4" w:tplc="080A0003" w:tentative="1">
      <w:start w:val="1"/>
      <w:numFmt w:val="bullet"/>
      <w:lvlText w:val="o"/>
      <w:lvlJc w:val="left"/>
      <w:pPr>
        <w:ind w:left="6435" w:hanging="360"/>
      </w:pPr>
      <w:rPr>
        <w:rFonts w:ascii="Courier New" w:hAnsi="Courier New" w:cs="Courier New" w:hint="default"/>
      </w:rPr>
    </w:lvl>
    <w:lvl w:ilvl="5" w:tplc="080A0005" w:tentative="1">
      <w:start w:val="1"/>
      <w:numFmt w:val="bullet"/>
      <w:lvlText w:val=""/>
      <w:lvlJc w:val="left"/>
      <w:pPr>
        <w:ind w:left="7155" w:hanging="360"/>
      </w:pPr>
      <w:rPr>
        <w:rFonts w:ascii="Wingdings" w:hAnsi="Wingdings" w:hint="default"/>
      </w:rPr>
    </w:lvl>
    <w:lvl w:ilvl="6" w:tplc="080A0001" w:tentative="1">
      <w:start w:val="1"/>
      <w:numFmt w:val="bullet"/>
      <w:lvlText w:val=""/>
      <w:lvlJc w:val="left"/>
      <w:pPr>
        <w:ind w:left="7875" w:hanging="360"/>
      </w:pPr>
      <w:rPr>
        <w:rFonts w:ascii="Symbol" w:hAnsi="Symbol" w:hint="default"/>
      </w:rPr>
    </w:lvl>
    <w:lvl w:ilvl="7" w:tplc="080A0003" w:tentative="1">
      <w:start w:val="1"/>
      <w:numFmt w:val="bullet"/>
      <w:lvlText w:val="o"/>
      <w:lvlJc w:val="left"/>
      <w:pPr>
        <w:ind w:left="8595" w:hanging="360"/>
      </w:pPr>
      <w:rPr>
        <w:rFonts w:ascii="Courier New" w:hAnsi="Courier New" w:cs="Courier New" w:hint="default"/>
      </w:rPr>
    </w:lvl>
    <w:lvl w:ilvl="8" w:tplc="080A0005" w:tentative="1">
      <w:start w:val="1"/>
      <w:numFmt w:val="bullet"/>
      <w:lvlText w:val=""/>
      <w:lvlJc w:val="left"/>
      <w:pPr>
        <w:ind w:left="9315" w:hanging="360"/>
      </w:pPr>
      <w:rPr>
        <w:rFonts w:ascii="Wingdings" w:hAnsi="Wingdings" w:hint="default"/>
      </w:rPr>
    </w:lvl>
  </w:abstractNum>
  <w:abstractNum w:abstractNumId="53" w15:restartNumberingAfterBreak="0">
    <w:nsid w:val="566244B0"/>
    <w:multiLevelType w:val="multilevel"/>
    <w:tmpl w:val="90E078F6"/>
    <w:lvl w:ilvl="0">
      <w:start w:val="5"/>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3"/>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54" w15:restartNumberingAfterBreak="0">
    <w:nsid w:val="59060F55"/>
    <w:multiLevelType w:val="multilevel"/>
    <w:tmpl w:val="EA567A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91F3ECE"/>
    <w:multiLevelType w:val="multilevel"/>
    <w:tmpl w:val="D6B8EE80"/>
    <w:lvl w:ilvl="0">
      <w:start w:val="2"/>
      <w:numFmt w:val="decimal"/>
      <w:lvlText w:val="%1."/>
      <w:lvlJc w:val="left"/>
      <w:pPr>
        <w:ind w:left="64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164" w:hanging="108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244" w:hanging="1440"/>
      </w:pPr>
      <w:rPr>
        <w:rFonts w:hint="default"/>
      </w:rPr>
    </w:lvl>
    <w:lvl w:ilvl="8">
      <w:start w:val="1"/>
      <w:numFmt w:val="decimal"/>
      <w:isLgl/>
      <w:lvlText w:val="%1.%2.%3.%4.%5.%6.%7.%8.%9."/>
      <w:lvlJc w:val="left"/>
      <w:pPr>
        <w:ind w:left="4964" w:hanging="1800"/>
      </w:pPr>
      <w:rPr>
        <w:rFonts w:hint="default"/>
      </w:rPr>
    </w:lvl>
  </w:abstractNum>
  <w:abstractNum w:abstractNumId="56" w15:restartNumberingAfterBreak="0">
    <w:nsid w:val="5A1531CC"/>
    <w:multiLevelType w:val="multilevel"/>
    <w:tmpl w:val="20E09F56"/>
    <w:lvl w:ilvl="0">
      <w:start w:val="3"/>
      <w:numFmt w:val="decimal"/>
      <w:lvlText w:val="%1."/>
      <w:lvlJc w:val="left"/>
      <w:pPr>
        <w:ind w:left="540" w:hanging="540"/>
      </w:pPr>
      <w:rPr>
        <w:rFonts w:hint="default"/>
      </w:rPr>
    </w:lvl>
    <w:lvl w:ilvl="1">
      <w:start w:val="6"/>
      <w:numFmt w:val="decimal"/>
      <w:lvlText w:val="%1.%2."/>
      <w:lvlJc w:val="left"/>
      <w:pPr>
        <w:ind w:left="1249" w:hanging="54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7" w15:restartNumberingAfterBreak="0">
    <w:nsid w:val="5A4425EB"/>
    <w:multiLevelType w:val="hybridMultilevel"/>
    <w:tmpl w:val="BF3E5340"/>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58" w15:restartNumberingAfterBreak="0">
    <w:nsid w:val="5B4665FC"/>
    <w:multiLevelType w:val="hybridMultilevel"/>
    <w:tmpl w:val="8BEA0A7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9" w15:restartNumberingAfterBreak="0">
    <w:nsid w:val="5F1C10EE"/>
    <w:multiLevelType w:val="multilevel"/>
    <w:tmpl w:val="67CECC3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5FA50120"/>
    <w:multiLevelType w:val="hybridMultilevel"/>
    <w:tmpl w:val="B5F64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60100FCF"/>
    <w:multiLevelType w:val="hybridMultilevel"/>
    <w:tmpl w:val="EFE2486E"/>
    <w:lvl w:ilvl="0" w:tplc="080A0001">
      <w:start w:val="1"/>
      <w:numFmt w:val="bullet"/>
      <w:lvlText w:val=""/>
      <w:lvlJc w:val="left"/>
      <w:pPr>
        <w:ind w:left="2280" w:hanging="360"/>
      </w:pPr>
      <w:rPr>
        <w:rFonts w:ascii="Symbol" w:hAnsi="Symbol" w:hint="default"/>
      </w:rPr>
    </w:lvl>
    <w:lvl w:ilvl="1" w:tplc="080A0003" w:tentative="1">
      <w:start w:val="1"/>
      <w:numFmt w:val="bullet"/>
      <w:lvlText w:val="o"/>
      <w:lvlJc w:val="left"/>
      <w:pPr>
        <w:ind w:left="3000" w:hanging="360"/>
      </w:pPr>
      <w:rPr>
        <w:rFonts w:ascii="Courier New" w:hAnsi="Courier New" w:cs="Courier New" w:hint="default"/>
      </w:rPr>
    </w:lvl>
    <w:lvl w:ilvl="2" w:tplc="080A0005" w:tentative="1">
      <w:start w:val="1"/>
      <w:numFmt w:val="bullet"/>
      <w:lvlText w:val=""/>
      <w:lvlJc w:val="left"/>
      <w:pPr>
        <w:ind w:left="3720" w:hanging="360"/>
      </w:pPr>
      <w:rPr>
        <w:rFonts w:ascii="Wingdings" w:hAnsi="Wingdings" w:hint="default"/>
      </w:rPr>
    </w:lvl>
    <w:lvl w:ilvl="3" w:tplc="080A0001" w:tentative="1">
      <w:start w:val="1"/>
      <w:numFmt w:val="bullet"/>
      <w:lvlText w:val=""/>
      <w:lvlJc w:val="left"/>
      <w:pPr>
        <w:ind w:left="4440" w:hanging="360"/>
      </w:pPr>
      <w:rPr>
        <w:rFonts w:ascii="Symbol" w:hAnsi="Symbol" w:hint="default"/>
      </w:rPr>
    </w:lvl>
    <w:lvl w:ilvl="4" w:tplc="080A0003" w:tentative="1">
      <w:start w:val="1"/>
      <w:numFmt w:val="bullet"/>
      <w:lvlText w:val="o"/>
      <w:lvlJc w:val="left"/>
      <w:pPr>
        <w:ind w:left="5160" w:hanging="360"/>
      </w:pPr>
      <w:rPr>
        <w:rFonts w:ascii="Courier New" w:hAnsi="Courier New" w:cs="Courier New" w:hint="default"/>
      </w:rPr>
    </w:lvl>
    <w:lvl w:ilvl="5" w:tplc="080A0005" w:tentative="1">
      <w:start w:val="1"/>
      <w:numFmt w:val="bullet"/>
      <w:lvlText w:val=""/>
      <w:lvlJc w:val="left"/>
      <w:pPr>
        <w:ind w:left="5880" w:hanging="360"/>
      </w:pPr>
      <w:rPr>
        <w:rFonts w:ascii="Wingdings" w:hAnsi="Wingdings" w:hint="default"/>
      </w:rPr>
    </w:lvl>
    <w:lvl w:ilvl="6" w:tplc="080A0001" w:tentative="1">
      <w:start w:val="1"/>
      <w:numFmt w:val="bullet"/>
      <w:lvlText w:val=""/>
      <w:lvlJc w:val="left"/>
      <w:pPr>
        <w:ind w:left="6600" w:hanging="360"/>
      </w:pPr>
      <w:rPr>
        <w:rFonts w:ascii="Symbol" w:hAnsi="Symbol" w:hint="default"/>
      </w:rPr>
    </w:lvl>
    <w:lvl w:ilvl="7" w:tplc="080A0003" w:tentative="1">
      <w:start w:val="1"/>
      <w:numFmt w:val="bullet"/>
      <w:lvlText w:val="o"/>
      <w:lvlJc w:val="left"/>
      <w:pPr>
        <w:ind w:left="7320" w:hanging="360"/>
      </w:pPr>
      <w:rPr>
        <w:rFonts w:ascii="Courier New" w:hAnsi="Courier New" w:cs="Courier New" w:hint="default"/>
      </w:rPr>
    </w:lvl>
    <w:lvl w:ilvl="8" w:tplc="080A0005" w:tentative="1">
      <w:start w:val="1"/>
      <w:numFmt w:val="bullet"/>
      <w:lvlText w:val=""/>
      <w:lvlJc w:val="left"/>
      <w:pPr>
        <w:ind w:left="8040" w:hanging="360"/>
      </w:pPr>
      <w:rPr>
        <w:rFonts w:ascii="Wingdings" w:hAnsi="Wingdings" w:hint="default"/>
      </w:rPr>
    </w:lvl>
  </w:abstractNum>
  <w:abstractNum w:abstractNumId="62" w15:restartNumberingAfterBreak="0">
    <w:nsid w:val="634F2C2A"/>
    <w:multiLevelType w:val="hybridMultilevel"/>
    <w:tmpl w:val="302696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64166AC3"/>
    <w:multiLevelType w:val="multilevel"/>
    <w:tmpl w:val="F08EFEC4"/>
    <w:lvl w:ilvl="0">
      <w:start w:val="2"/>
      <w:numFmt w:val="decimal"/>
      <w:lvlText w:val="%1."/>
      <w:lvlJc w:val="left"/>
      <w:pPr>
        <w:ind w:left="720" w:hanging="720"/>
      </w:pPr>
      <w:rPr>
        <w:rFonts w:hint="default"/>
      </w:rPr>
    </w:lvl>
    <w:lvl w:ilvl="1">
      <w:start w:val="4"/>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7"/>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64" w15:restartNumberingAfterBreak="0">
    <w:nsid w:val="65901BDF"/>
    <w:multiLevelType w:val="hybridMultilevel"/>
    <w:tmpl w:val="FBA8EF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66A754AC"/>
    <w:multiLevelType w:val="multilevel"/>
    <w:tmpl w:val="3A7045DE"/>
    <w:lvl w:ilvl="0">
      <w:start w:val="5"/>
      <w:numFmt w:val="decimal"/>
      <w:lvlText w:val="%1."/>
      <w:lvlJc w:val="left"/>
      <w:pPr>
        <w:ind w:left="540" w:hanging="540"/>
      </w:pPr>
      <w:rPr>
        <w:rFonts w:hint="default"/>
      </w:rPr>
    </w:lvl>
    <w:lvl w:ilvl="1">
      <w:start w:val="4"/>
      <w:numFmt w:val="decimal"/>
      <w:lvlText w:val="%1.%2."/>
      <w:lvlJc w:val="left"/>
      <w:pPr>
        <w:ind w:left="1042" w:hanging="54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66" w15:restartNumberingAfterBreak="0">
    <w:nsid w:val="678D6AEF"/>
    <w:multiLevelType w:val="hybridMultilevel"/>
    <w:tmpl w:val="31CEF23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7" w15:restartNumberingAfterBreak="0">
    <w:nsid w:val="67C06B7A"/>
    <w:multiLevelType w:val="hybridMultilevel"/>
    <w:tmpl w:val="FB684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15:restartNumberingAfterBreak="0">
    <w:nsid w:val="6DD96995"/>
    <w:multiLevelType w:val="hybridMultilevel"/>
    <w:tmpl w:val="A4840678"/>
    <w:lvl w:ilvl="0" w:tplc="080A0003">
      <w:start w:val="1"/>
      <w:numFmt w:val="bullet"/>
      <w:lvlText w:val="o"/>
      <w:lvlJc w:val="left"/>
      <w:pPr>
        <w:ind w:left="4253" w:hanging="360"/>
      </w:pPr>
      <w:rPr>
        <w:rFonts w:ascii="Courier New" w:hAnsi="Courier New" w:cs="Courier New" w:hint="default"/>
      </w:rPr>
    </w:lvl>
    <w:lvl w:ilvl="1" w:tplc="080A0003" w:tentative="1">
      <w:start w:val="1"/>
      <w:numFmt w:val="bullet"/>
      <w:lvlText w:val="o"/>
      <w:lvlJc w:val="left"/>
      <w:pPr>
        <w:ind w:left="4973" w:hanging="360"/>
      </w:pPr>
      <w:rPr>
        <w:rFonts w:ascii="Courier New" w:hAnsi="Courier New" w:cs="Courier New" w:hint="default"/>
      </w:rPr>
    </w:lvl>
    <w:lvl w:ilvl="2" w:tplc="080A0005" w:tentative="1">
      <w:start w:val="1"/>
      <w:numFmt w:val="bullet"/>
      <w:lvlText w:val=""/>
      <w:lvlJc w:val="left"/>
      <w:pPr>
        <w:ind w:left="5693" w:hanging="360"/>
      </w:pPr>
      <w:rPr>
        <w:rFonts w:ascii="Wingdings" w:hAnsi="Wingdings" w:hint="default"/>
      </w:rPr>
    </w:lvl>
    <w:lvl w:ilvl="3" w:tplc="080A0001" w:tentative="1">
      <w:start w:val="1"/>
      <w:numFmt w:val="bullet"/>
      <w:lvlText w:val=""/>
      <w:lvlJc w:val="left"/>
      <w:pPr>
        <w:ind w:left="6413" w:hanging="360"/>
      </w:pPr>
      <w:rPr>
        <w:rFonts w:ascii="Symbol" w:hAnsi="Symbol" w:hint="default"/>
      </w:rPr>
    </w:lvl>
    <w:lvl w:ilvl="4" w:tplc="080A0003" w:tentative="1">
      <w:start w:val="1"/>
      <w:numFmt w:val="bullet"/>
      <w:lvlText w:val="o"/>
      <w:lvlJc w:val="left"/>
      <w:pPr>
        <w:ind w:left="7133" w:hanging="360"/>
      </w:pPr>
      <w:rPr>
        <w:rFonts w:ascii="Courier New" w:hAnsi="Courier New" w:cs="Courier New" w:hint="default"/>
      </w:rPr>
    </w:lvl>
    <w:lvl w:ilvl="5" w:tplc="080A0005" w:tentative="1">
      <w:start w:val="1"/>
      <w:numFmt w:val="bullet"/>
      <w:lvlText w:val=""/>
      <w:lvlJc w:val="left"/>
      <w:pPr>
        <w:ind w:left="7853" w:hanging="360"/>
      </w:pPr>
      <w:rPr>
        <w:rFonts w:ascii="Wingdings" w:hAnsi="Wingdings" w:hint="default"/>
      </w:rPr>
    </w:lvl>
    <w:lvl w:ilvl="6" w:tplc="080A0001" w:tentative="1">
      <w:start w:val="1"/>
      <w:numFmt w:val="bullet"/>
      <w:lvlText w:val=""/>
      <w:lvlJc w:val="left"/>
      <w:pPr>
        <w:ind w:left="8573" w:hanging="360"/>
      </w:pPr>
      <w:rPr>
        <w:rFonts w:ascii="Symbol" w:hAnsi="Symbol" w:hint="default"/>
      </w:rPr>
    </w:lvl>
    <w:lvl w:ilvl="7" w:tplc="080A0003" w:tentative="1">
      <w:start w:val="1"/>
      <w:numFmt w:val="bullet"/>
      <w:lvlText w:val="o"/>
      <w:lvlJc w:val="left"/>
      <w:pPr>
        <w:ind w:left="9293" w:hanging="360"/>
      </w:pPr>
      <w:rPr>
        <w:rFonts w:ascii="Courier New" w:hAnsi="Courier New" w:cs="Courier New" w:hint="default"/>
      </w:rPr>
    </w:lvl>
    <w:lvl w:ilvl="8" w:tplc="080A0005" w:tentative="1">
      <w:start w:val="1"/>
      <w:numFmt w:val="bullet"/>
      <w:lvlText w:val=""/>
      <w:lvlJc w:val="left"/>
      <w:pPr>
        <w:ind w:left="10013" w:hanging="360"/>
      </w:pPr>
      <w:rPr>
        <w:rFonts w:ascii="Wingdings" w:hAnsi="Wingdings" w:hint="default"/>
      </w:rPr>
    </w:lvl>
  </w:abstractNum>
  <w:abstractNum w:abstractNumId="69" w15:restartNumberingAfterBreak="0">
    <w:nsid w:val="6E603454"/>
    <w:multiLevelType w:val="hybridMultilevel"/>
    <w:tmpl w:val="5A307538"/>
    <w:lvl w:ilvl="0" w:tplc="080A0001">
      <w:start w:val="1"/>
      <w:numFmt w:val="bullet"/>
      <w:lvlText w:val=""/>
      <w:lvlJc w:val="left"/>
      <w:pPr>
        <w:ind w:left="1996" w:hanging="360"/>
      </w:pPr>
      <w:rPr>
        <w:rFonts w:ascii="Symbol" w:hAnsi="Symbol"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70" w15:restartNumberingAfterBreak="0">
    <w:nsid w:val="6E6C04D5"/>
    <w:multiLevelType w:val="hybridMultilevel"/>
    <w:tmpl w:val="2F2C0090"/>
    <w:lvl w:ilvl="0" w:tplc="080A0017">
      <w:start w:val="1"/>
      <w:numFmt w:val="lowerLetter"/>
      <w:lvlText w:val="%1)"/>
      <w:lvlJc w:val="left"/>
      <w:pPr>
        <w:ind w:left="1724" w:hanging="360"/>
      </w:pPr>
    </w:lvl>
    <w:lvl w:ilvl="1" w:tplc="080A0019" w:tentative="1">
      <w:start w:val="1"/>
      <w:numFmt w:val="lowerLetter"/>
      <w:lvlText w:val="%2."/>
      <w:lvlJc w:val="left"/>
      <w:pPr>
        <w:ind w:left="2444" w:hanging="360"/>
      </w:pPr>
    </w:lvl>
    <w:lvl w:ilvl="2" w:tplc="080A001B" w:tentative="1">
      <w:start w:val="1"/>
      <w:numFmt w:val="lowerRoman"/>
      <w:lvlText w:val="%3."/>
      <w:lvlJc w:val="right"/>
      <w:pPr>
        <w:ind w:left="3164" w:hanging="180"/>
      </w:pPr>
    </w:lvl>
    <w:lvl w:ilvl="3" w:tplc="080A000F" w:tentative="1">
      <w:start w:val="1"/>
      <w:numFmt w:val="decimal"/>
      <w:lvlText w:val="%4."/>
      <w:lvlJc w:val="left"/>
      <w:pPr>
        <w:ind w:left="3884" w:hanging="360"/>
      </w:pPr>
    </w:lvl>
    <w:lvl w:ilvl="4" w:tplc="080A0019" w:tentative="1">
      <w:start w:val="1"/>
      <w:numFmt w:val="lowerLetter"/>
      <w:lvlText w:val="%5."/>
      <w:lvlJc w:val="left"/>
      <w:pPr>
        <w:ind w:left="4604" w:hanging="360"/>
      </w:pPr>
    </w:lvl>
    <w:lvl w:ilvl="5" w:tplc="080A001B" w:tentative="1">
      <w:start w:val="1"/>
      <w:numFmt w:val="lowerRoman"/>
      <w:lvlText w:val="%6."/>
      <w:lvlJc w:val="right"/>
      <w:pPr>
        <w:ind w:left="5324" w:hanging="180"/>
      </w:pPr>
    </w:lvl>
    <w:lvl w:ilvl="6" w:tplc="080A000F" w:tentative="1">
      <w:start w:val="1"/>
      <w:numFmt w:val="decimal"/>
      <w:lvlText w:val="%7."/>
      <w:lvlJc w:val="left"/>
      <w:pPr>
        <w:ind w:left="6044" w:hanging="360"/>
      </w:pPr>
    </w:lvl>
    <w:lvl w:ilvl="7" w:tplc="080A0019" w:tentative="1">
      <w:start w:val="1"/>
      <w:numFmt w:val="lowerLetter"/>
      <w:lvlText w:val="%8."/>
      <w:lvlJc w:val="left"/>
      <w:pPr>
        <w:ind w:left="6764" w:hanging="360"/>
      </w:pPr>
    </w:lvl>
    <w:lvl w:ilvl="8" w:tplc="080A001B" w:tentative="1">
      <w:start w:val="1"/>
      <w:numFmt w:val="lowerRoman"/>
      <w:lvlText w:val="%9."/>
      <w:lvlJc w:val="right"/>
      <w:pPr>
        <w:ind w:left="7484" w:hanging="180"/>
      </w:pPr>
    </w:lvl>
  </w:abstractNum>
  <w:abstractNum w:abstractNumId="71" w15:restartNumberingAfterBreak="0">
    <w:nsid w:val="72434841"/>
    <w:multiLevelType w:val="hybridMultilevel"/>
    <w:tmpl w:val="7540B35E"/>
    <w:lvl w:ilvl="0" w:tplc="E4F41CB0">
      <w:start w:val="2"/>
      <w:numFmt w:val="decimal"/>
      <w:lvlText w:val="%1."/>
      <w:lvlJc w:val="left"/>
      <w:pPr>
        <w:ind w:left="644" w:hanging="360"/>
      </w:pPr>
      <w:rPr>
        <w:rFonts w:hint="default"/>
      </w:rPr>
    </w:lvl>
    <w:lvl w:ilvl="1" w:tplc="100A0019" w:tentative="1">
      <w:start w:val="1"/>
      <w:numFmt w:val="lowerLetter"/>
      <w:lvlText w:val="%2."/>
      <w:lvlJc w:val="left"/>
      <w:pPr>
        <w:ind w:left="1364" w:hanging="360"/>
      </w:pPr>
    </w:lvl>
    <w:lvl w:ilvl="2" w:tplc="100A001B">
      <w:start w:val="1"/>
      <w:numFmt w:val="lowerRoman"/>
      <w:lvlText w:val="%3."/>
      <w:lvlJc w:val="right"/>
      <w:pPr>
        <w:ind w:left="2084" w:hanging="180"/>
      </w:pPr>
    </w:lvl>
    <w:lvl w:ilvl="3" w:tplc="100A000F" w:tentative="1">
      <w:start w:val="1"/>
      <w:numFmt w:val="decimal"/>
      <w:lvlText w:val="%4."/>
      <w:lvlJc w:val="left"/>
      <w:pPr>
        <w:ind w:left="2804" w:hanging="360"/>
      </w:pPr>
    </w:lvl>
    <w:lvl w:ilvl="4" w:tplc="100A0019" w:tentative="1">
      <w:start w:val="1"/>
      <w:numFmt w:val="lowerLetter"/>
      <w:lvlText w:val="%5."/>
      <w:lvlJc w:val="left"/>
      <w:pPr>
        <w:ind w:left="3524" w:hanging="360"/>
      </w:pPr>
    </w:lvl>
    <w:lvl w:ilvl="5" w:tplc="100A001B" w:tentative="1">
      <w:start w:val="1"/>
      <w:numFmt w:val="lowerRoman"/>
      <w:lvlText w:val="%6."/>
      <w:lvlJc w:val="right"/>
      <w:pPr>
        <w:ind w:left="4244" w:hanging="180"/>
      </w:pPr>
    </w:lvl>
    <w:lvl w:ilvl="6" w:tplc="100A000F" w:tentative="1">
      <w:start w:val="1"/>
      <w:numFmt w:val="decimal"/>
      <w:lvlText w:val="%7."/>
      <w:lvlJc w:val="left"/>
      <w:pPr>
        <w:ind w:left="4964" w:hanging="360"/>
      </w:pPr>
    </w:lvl>
    <w:lvl w:ilvl="7" w:tplc="100A0019" w:tentative="1">
      <w:start w:val="1"/>
      <w:numFmt w:val="lowerLetter"/>
      <w:lvlText w:val="%8."/>
      <w:lvlJc w:val="left"/>
      <w:pPr>
        <w:ind w:left="5684" w:hanging="360"/>
      </w:pPr>
    </w:lvl>
    <w:lvl w:ilvl="8" w:tplc="100A001B" w:tentative="1">
      <w:start w:val="1"/>
      <w:numFmt w:val="lowerRoman"/>
      <w:lvlText w:val="%9."/>
      <w:lvlJc w:val="right"/>
      <w:pPr>
        <w:ind w:left="6404" w:hanging="180"/>
      </w:pPr>
    </w:lvl>
  </w:abstractNum>
  <w:abstractNum w:abstractNumId="72" w15:restartNumberingAfterBreak="0">
    <w:nsid w:val="73C360EC"/>
    <w:multiLevelType w:val="hybridMultilevel"/>
    <w:tmpl w:val="69EAD83C"/>
    <w:lvl w:ilvl="0" w:tplc="95927970">
      <w:start w:val="1"/>
      <w:numFmt w:val="bullet"/>
      <w:lvlText w:val="-"/>
      <w:lvlJc w:val="left"/>
      <w:pPr>
        <w:ind w:left="3300" w:hanging="360"/>
      </w:pPr>
      <w:rPr>
        <w:rFonts w:ascii="Times New Roman" w:hAnsi="Times New Roman" w:cs="Times New Roman" w:hint="default"/>
      </w:rPr>
    </w:lvl>
    <w:lvl w:ilvl="1" w:tplc="95927970">
      <w:start w:val="1"/>
      <w:numFmt w:val="bullet"/>
      <w:lvlText w:val="-"/>
      <w:lvlJc w:val="left"/>
      <w:pPr>
        <w:ind w:left="4020" w:hanging="360"/>
      </w:pPr>
      <w:rPr>
        <w:rFonts w:ascii="Times New Roman" w:hAnsi="Times New Roman" w:cs="Times New Roman" w:hint="default"/>
      </w:rPr>
    </w:lvl>
    <w:lvl w:ilvl="2" w:tplc="100A0005" w:tentative="1">
      <w:start w:val="1"/>
      <w:numFmt w:val="bullet"/>
      <w:lvlText w:val=""/>
      <w:lvlJc w:val="left"/>
      <w:pPr>
        <w:ind w:left="4740" w:hanging="360"/>
      </w:pPr>
      <w:rPr>
        <w:rFonts w:ascii="Wingdings" w:hAnsi="Wingdings" w:hint="default"/>
      </w:rPr>
    </w:lvl>
    <w:lvl w:ilvl="3" w:tplc="100A0001" w:tentative="1">
      <w:start w:val="1"/>
      <w:numFmt w:val="bullet"/>
      <w:lvlText w:val=""/>
      <w:lvlJc w:val="left"/>
      <w:pPr>
        <w:ind w:left="5460" w:hanging="360"/>
      </w:pPr>
      <w:rPr>
        <w:rFonts w:ascii="Symbol" w:hAnsi="Symbol" w:hint="default"/>
      </w:rPr>
    </w:lvl>
    <w:lvl w:ilvl="4" w:tplc="100A0003" w:tentative="1">
      <w:start w:val="1"/>
      <w:numFmt w:val="bullet"/>
      <w:lvlText w:val="o"/>
      <w:lvlJc w:val="left"/>
      <w:pPr>
        <w:ind w:left="6180" w:hanging="360"/>
      </w:pPr>
      <w:rPr>
        <w:rFonts w:ascii="Courier New" w:hAnsi="Courier New" w:cs="Courier New" w:hint="default"/>
      </w:rPr>
    </w:lvl>
    <w:lvl w:ilvl="5" w:tplc="100A0005" w:tentative="1">
      <w:start w:val="1"/>
      <w:numFmt w:val="bullet"/>
      <w:lvlText w:val=""/>
      <w:lvlJc w:val="left"/>
      <w:pPr>
        <w:ind w:left="6900" w:hanging="360"/>
      </w:pPr>
      <w:rPr>
        <w:rFonts w:ascii="Wingdings" w:hAnsi="Wingdings" w:hint="default"/>
      </w:rPr>
    </w:lvl>
    <w:lvl w:ilvl="6" w:tplc="100A0001" w:tentative="1">
      <w:start w:val="1"/>
      <w:numFmt w:val="bullet"/>
      <w:lvlText w:val=""/>
      <w:lvlJc w:val="left"/>
      <w:pPr>
        <w:ind w:left="7620" w:hanging="360"/>
      </w:pPr>
      <w:rPr>
        <w:rFonts w:ascii="Symbol" w:hAnsi="Symbol" w:hint="default"/>
      </w:rPr>
    </w:lvl>
    <w:lvl w:ilvl="7" w:tplc="100A0003" w:tentative="1">
      <w:start w:val="1"/>
      <w:numFmt w:val="bullet"/>
      <w:lvlText w:val="o"/>
      <w:lvlJc w:val="left"/>
      <w:pPr>
        <w:ind w:left="8340" w:hanging="360"/>
      </w:pPr>
      <w:rPr>
        <w:rFonts w:ascii="Courier New" w:hAnsi="Courier New" w:cs="Courier New" w:hint="default"/>
      </w:rPr>
    </w:lvl>
    <w:lvl w:ilvl="8" w:tplc="100A0005" w:tentative="1">
      <w:start w:val="1"/>
      <w:numFmt w:val="bullet"/>
      <w:lvlText w:val=""/>
      <w:lvlJc w:val="left"/>
      <w:pPr>
        <w:ind w:left="9060" w:hanging="360"/>
      </w:pPr>
      <w:rPr>
        <w:rFonts w:ascii="Wingdings" w:hAnsi="Wingdings" w:hint="default"/>
      </w:rPr>
    </w:lvl>
  </w:abstractNum>
  <w:abstractNum w:abstractNumId="73" w15:restartNumberingAfterBreak="0">
    <w:nsid w:val="74F248A7"/>
    <w:multiLevelType w:val="hybridMultilevel"/>
    <w:tmpl w:val="CFA68CAC"/>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74" w15:restartNumberingAfterBreak="0">
    <w:nsid w:val="752A20A2"/>
    <w:multiLevelType w:val="hybridMultilevel"/>
    <w:tmpl w:val="2EE2103A"/>
    <w:lvl w:ilvl="0" w:tplc="23B42110">
      <w:start w:val="1"/>
      <w:numFmt w:val="decimal"/>
      <w:lvlText w:val="%1."/>
      <w:lvlJc w:val="left"/>
      <w:pPr>
        <w:ind w:left="644" w:hanging="360"/>
      </w:pPr>
      <w:rPr>
        <w:rFonts w:hint="default"/>
      </w:rPr>
    </w:lvl>
    <w:lvl w:ilvl="1" w:tplc="100A0019" w:tentative="1">
      <w:start w:val="1"/>
      <w:numFmt w:val="lowerLetter"/>
      <w:lvlText w:val="%2."/>
      <w:lvlJc w:val="left"/>
      <w:pPr>
        <w:ind w:left="1364" w:hanging="360"/>
      </w:pPr>
    </w:lvl>
    <w:lvl w:ilvl="2" w:tplc="100A001B">
      <w:start w:val="1"/>
      <w:numFmt w:val="lowerRoman"/>
      <w:lvlText w:val="%3."/>
      <w:lvlJc w:val="right"/>
      <w:pPr>
        <w:ind w:left="2084" w:hanging="180"/>
      </w:pPr>
    </w:lvl>
    <w:lvl w:ilvl="3" w:tplc="100A000F" w:tentative="1">
      <w:start w:val="1"/>
      <w:numFmt w:val="decimal"/>
      <w:lvlText w:val="%4."/>
      <w:lvlJc w:val="left"/>
      <w:pPr>
        <w:ind w:left="2804" w:hanging="360"/>
      </w:pPr>
    </w:lvl>
    <w:lvl w:ilvl="4" w:tplc="100A0019" w:tentative="1">
      <w:start w:val="1"/>
      <w:numFmt w:val="lowerLetter"/>
      <w:lvlText w:val="%5."/>
      <w:lvlJc w:val="left"/>
      <w:pPr>
        <w:ind w:left="3524" w:hanging="360"/>
      </w:pPr>
    </w:lvl>
    <w:lvl w:ilvl="5" w:tplc="100A001B" w:tentative="1">
      <w:start w:val="1"/>
      <w:numFmt w:val="lowerRoman"/>
      <w:lvlText w:val="%6."/>
      <w:lvlJc w:val="right"/>
      <w:pPr>
        <w:ind w:left="4244" w:hanging="180"/>
      </w:pPr>
    </w:lvl>
    <w:lvl w:ilvl="6" w:tplc="100A000F" w:tentative="1">
      <w:start w:val="1"/>
      <w:numFmt w:val="decimal"/>
      <w:lvlText w:val="%7."/>
      <w:lvlJc w:val="left"/>
      <w:pPr>
        <w:ind w:left="4964" w:hanging="360"/>
      </w:pPr>
    </w:lvl>
    <w:lvl w:ilvl="7" w:tplc="100A0019" w:tentative="1">
      <w:start w:val="1"/>
      <w:numFmt w:val="lowerLetter"/>
      <w:lvlText w:val="%8."/>
      <w:lvlJc w:val="left"/>
      <w:pPr>
        <w:ind w:left="5684" w:hanging="360"/>
      </w:pPr>
    </w:lvl>
    <w:lvl w:ilvl="8" w:tplc="100A001B" w:tentative="1">
      <w:start w:val="1"/>
      <w:numFmt w:val="lowerRoman"/>
      <w:lvlText w:val="%9."/>
      <w:lvlJc w:val="right"/>
      <w:pPr>
        <w:ind w:left="6404" w:hanging="180"/>
      </w:pPr>
    </w:lvl>
  </w:abstractNum>
  <w:abstractNum w:abstractNumId="75" w15:restartNumberingAfterBreak="0">
    <w:nsid w:val="755F0B2B"/>
    <w:multiLevelType w:val="hybridMultilevel"/>
    <w:tmpl w:val="4F366122"/>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6" w15:restartNumberingAfterBreak="0">
    <w:nsid w:val="75A93503"/>
    <w:multiLevelType w:val="hybridMultilevel"/>
    <w:tmpl w:val="E474BB8E"/>
    <w:lvl w:ilvl="0" w:tplc="4ED249CE">
      <w:start w:val="1"/>
      <w:numFmt w:val="decimal"/>
      <w:lvlText w:val="%1."/>
      <w:lvlJc w:val="left"/>
      <w:pPr>
        <w:ind w:left="644" w:hanging="360"/>
      </w:pPr>
      <w:rPr>
        <w:rFonts w:hint="default"/>
      </w:rPr>
    </w:lvl>
    <w:lvl w:ilvl="1" w:tplc="100A0019" w:tentative="1">
      <w:start w:val="1"/>
      <w:numFmt w:val="lowerLetter"/>
      <w:lvlText w:val="%2."/>
      <w:lvlJc w:val="left"/>
      <w:pPr>
        <w:ind w:left="1364" w:hanging="360"/>
      </w:pPr>
    </w:lvl>
    <w:lvl w:ilvl="2" w:tplc="100A001B">
      <w:start w:val="1"/>
      <w:numFmt w:val="lowerRoman"/>
      <w:lvlText w:val="%3."/>
      <w:lvlJc w:val="right"/>
      <w:pPr>
        <w:ind w:left="2084" w:hanging="180"/>
      </w:pPr>
    </w:lvl>
    <w:lvl w:ilvl="3" w:tplc="100A000F" w:tentative="1">
      <w:start w:val="1"/>
      <w:numFmt w:val="decimal"/>
      <w:lvlText w:val="%4."/>
      <w:lvlJc w:val="left"/>
      <w:pPr>
        <w:ind w:left="2804" w:hanging="360"/>
      </w:pPr>
    </w:lvl>
    <w:lvl w:ilvl="4" w:tplc="100A0019" w:tentative="1">
      <w:start w:val="1"/>
      <w:numFmt w:val="lowerLetter"/>
      <w:lvlText w:val="%5."/>
      <w:lvlJc w:val="left"/>
      <w:pPr>
        <w:ind w:left="3524" w:hanging="360"/>
      </w:pPr>
    </w:lvl>
    <w:lvl w:ilvl="5" w:tplc="100A001B" w:tentative="1">
      <w:start w:val="1"/>
      <w:numFmt w:val="lowerRoman"/>
      <w:lvlText w:val="%6."/>
      <w:lvlJc w:val="right"/>
      <w:pPr>
        <w:ind w:left="4244" w:hanging="180"/>
      </w:pPr>
    </w:lvl>
    <w:lvl w:ilvl="6" w:tplc="100A000F" w:tentative="1">
      <w:start w:val="1"/>
      <w:numFmt w:val="decimal"/>
      <w:lvlText w:val="%7."/>
      <w:lvlJc w:val="left"/>
      <w:pPr>
        <w:ind w:left="4964" w:hanging="360"/>
      </w:pPr>
    </w:lvl>
    <w:lvl w:ilvl="7" w:tplc="100A0019" w:tentative="1">
      <w:start w:val="1"/>
      <w:numFmt w:val="lowerLetter"/>
      <w:lvlText w:val="%8."/>
      <w:lvlJc w:val="left"/>
      <w:pPr>
        <w:ind w:left="5684" w:hanging="360"/>
      </w:pPr>
    </w:lvl>
    <w:lvl w:ilvl="8" w:tplc="100A001B" w:tentative="1">
      <w:start w:val="1"/>
      <w:numFmt w:val="lowerRoman"/>
      <w:lvlText w:val="%9."/>
      <w:lvlJc w:val="right"/>
      <w:pPr>
        <w:ind w:left="6404" w:hanging="180"/>
      </w:pPr>
    </w:lvl>
  </w:abstractNum>
  <w:abstractNum w:abstractNumId="77" w15:restartNumberingAfterBreak="0">
    <w:nsid w:val="775C6886"/>
    <w:multiLevelType w:val="multilevel"/>
    <w:tmpl w:val="0A70E3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778E5568"/>
    <w:multiLevelType w:val="hybridMultilevel"/>
    <w:tmpl w:val="866EA0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7A4A3BD9"/>
    <w:multiLevelType w:val="hybridMultilevel"/>
    <w:tmpl w:val="77BAA288"/>
    <w:lvl w:ilvl="0" w:tplc="95927970">
      <w:start w:val="1"/>
      <w:numFmt w:val="bullet"/>
      <w:lvlText w:val="-"/>
      <w:lvlJc w:val="left"/>
      <w:pPr>
        <w:ind w:left="360" w:hanging="360"/>
      </w:pPr>
      <w:rPr>
        <w:rFonts w:ascii="Times New Roman" w:hAnsi="Times New Roman" w:cs="Times New Roman"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80" w15:restartNumberingAfterBreak="0">
    <w:nsid w:val="7A862EF7"/>
    <w:multiLevelType w:val="hybridMultilevel"/>
    <w:tmpl w:val="C5B439AC"/>
    <w:lvl w:ilvl="0" w:tplc="080A0001">
      <w:start w:val="1"/>
      <w:numFmt w:val="bullet"/>
      <w:lvlText w:val=""/>
      <w:lvlJc w:val="left"/>
      <w:pPr>
        <w:ind w:left="2847" w:hanging="360"/>
      </w:pPr>
      <w:rPr>
        <w:rFonts w:ascii="Symbol" w:hAnsi="Symbol" w:hint="default"/>
      </w:rPr>
    </w:lvl>
    <w:lvl w:ilvl="1" w:tplc="080A0003" w:tentative="1">
      <w:start w:val="1"/>
      <w:numFmt w:val="bullet"/>
      <w:lvlText w:val="o"/>
      <w:lvlJc w:val="left"/>
      <w:pPr>
        <w:ind w:left="3567" w:hanging="360"/>
      </w:pPr>
      <w:rPr>
        <w:rFonts w:ascii="Courier New" w:hAnsi="Courier New" w:cs="Courier New" w:hint="default"/>
      </w:rPr>
    </w:lvl>
    <w:lvl w:ilvl="2" w:tplc="080A0005" w:tentative="1">
      <w:start w:val="1"/>
      <w:numFmt w:val="bullet"/>
      <w:lvlText w:val=""/>
      <w:lvlJc w:val="left"/>
      <w:pPr>
        <w:ind w:left="4287" w:hanging="360"/>
      </w:pPr>
      <w:rPr>
        <w:rFonts w:ascii="Wingdings" w:hAnsi="Wingdings" w:hint="default"/>
      </w:rPr>
    </w:lvl>
    <w:lvl w:ilvl="3" w:tplc="080A0001" w:tentative="1">
      <w:start w:val="1"/>
      <w:numFmt w:val="bullet"/>
      <w:lvlText w:val=""/>
      <w:lvlJc w:val="left"/>
      <w:pPr>
        <w:ind w:left="5007" w:hanging="360"/>
      </w:pPr>
      <w:rPr>
        <w:rFonts w:ascii="Symbol" w:hAnsi="Symbol" w:hint="default"/>
      </w:rPr>
    </w:lvl>
    <w:lvl w:ilvl="4" w:tplc="080A0003" w:tentative="1">
      <w:start w:val="1"/>
      <w:numFmt w:val="bullet"/>
      <w:lvlText w:val="o"/>
      <w:lvlJc w:val="left"/>
      <w:pPr>
        <w:ind w:left="5727" w:hanging="360"/>
      </w:pPr>
      <w:rPr>
        <w:rFonts w:ascii="Courier New" w:hAnsi="Courier New" w:cs="Courier New" w:hint="default"/>
      </w:rPr>
    </w:lvl>
    <w:lvl w:ilvl="5" w:tplc="080A0005" w:tentative="1">
      <w:start w:val="1"/>
      <w:numFmt w:val="bullet"/>
      <w:lvlText w:val=""/>
      <w:lvlJc w:val="left"/>
      <w:pPr>
        <w:ind w:left="6447" w:hanging="360"/>
      </w:pPr>
      <w:rPr>
        <w:rFonts w:ascii="Wingdings" w:hAnsi="Wingdings" w:hint="default"/>
      </w:rPr>
    </w:lvl>
    <w:lvl w:ilvl="6" w:tplc="080A0001" w:tentative="1">
      <w:start w:val="1"/>
      <w:numFmt w:val="bullet"/>
      <w:lvlText w:val=""/>
      <w:lvlJc w:val="left"/>
      <w:pPr>
        <w:ind w:left="7167" w:hanging="360"/>
      </w:pPr>
      <w:rPr>
        <w:rFonts w:ascii="Symbol" w:hAnsi="Symbol" w:hint="default"/>
      </w:rPr>
    </w:lvl>
    <w:lvl w:ilvl="7" w:tplc="080A0003" w:tentative="1">
      <w:start w:val="1"/>
      <w:numFmt w:val="bullet"/>
      <w:lvlText w:val="o"/>
      <w:lvlJc w:val="left"/>
      <w:pPr>
        <w:ind w:left="7887" w:hanging="360"/>
      </w:pPr>
      <w:rPr>
        <w:rFonts w:ascii="Courier New" w:hAnsi="Courier New" w:cs="Courier New" w:hint="default"/>
      </w:rPr>
    </w:lvl>
    <w:lvl w:ilvl="8" w:tplc="080A0005" w:tentative="1">
      <w:start w:val="1"/>
      <w:numFmt w:val="bullet"/>
      <w:lvlText w:val=""/>
      <w:lvlJc w:val="left"/>
      <w:pPr>
        <w:ind w:left="8607" w:hanging="360"/>
      </w:pPr>
      <w:rPr>
        <w:rFonts w:ascii="Wingdings" w:hAnsi="Wingdings" w:hint="default"/>
      </w:rPr>
    </w:lvl>
  </w:abstractNum>
  <w:abstractNum w:abstractNumId="81" w15:restartNumberingAfterBreak="0">
    <w:nsid w:val="7BDE4D21"/>
    <w:multiLevelType w:val="multilevel"/>
    <w:tmpl w:val="5E8A5A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7"/>
  </w:num>
  <w:num w:numId="2">
    <w:abstractNumId w:val="62"/>
  </w:num>
  <w:num w:numId="3">
    <w:abstractNumId w:val="67"/>
  </w:num>
  <w:num w:numId="4">
    <w:abstractNumId w:val="64"/>
  </w:num>
  <w:num w:numId="5">
    <w:abstractNumId w:val="6"/>
  </w:num>
  <w:num w:numId="6">
    <w:abstractNumId w:val="16"/>
  </w:num>
  <w:num w:numId="7">
    <w:abstractNumId w:val="32"/>
  </w:num>
  <w:num w:numId="8">
    <w:abstractNumId w:val="60"/>
  </w:num>
  <w:num w:numId="9">
    <w:abstractNumId w:val="50"/>
  </w:num>
  <w:num w:numId="10">
    <w:abstractNumId w:val="36"/>
  </w:num>
  <w:num w:numId="11">
    <w:abstractNumId w:val="26"/>
  </w:num>
  <w:num w:numId="12">
    <w:abstractNumId w:val="46"/>
  </w:num>
  <w:num w:numId="13">
    <w:abstractNumId w:val="51"/>
  </w:num>
  <w:num w:numId="14">
    <w:abstractNumId w:val="68"/>
  </w:num>
  <w:num w:numId="15">
    <w:abstractNumId w:val="37"/>
  </w:num>
  <w:num w:numId="16">
    <w:abstractNumId w:val="23"/>
  </w:num>
  <w:num w:numId="17">
    <w:abstractNumId w:val="47"/>
  </w:num>
  <w:num w:numId="18">
    <w:abstractNumId w:val="80"/>
  </w:num>
  <w:num w:numId="19">
    <w:abstractNumId w:val="30"/>
  </w:num>
  <w:num w:numId="20">
    <w:abstractNumId w:val="19"/>
  </w:num>
  <w:num w:numId="21">
    <w:abstractNumId w:val="75"/>
  </w:num>
  <w:num w:numId="22">
    <w:abstractNumId w:val="7"/>
  </w:num>
  <w:num w:numId="23">
    <w:abstractNumId w:val="27"/>
  </w:num>
  <w:num w:numId="24">
    <w:abstractNumId w:val="52"/>
  </w:num>
  <w:num w:numId="25">
    <w:abstractNumId w:val="58"/>
  </w:num>
  <w:num w:numId="26">
    <w:abstractNumId w:val="0"/>
  </w:num>
  <w:num w:numId="27">
    <w:abstractNumId w:val="78"/>
  </w:num>
  <w:num w:numId="28">
    <w:abstractNumId w:val="61"/>
  </w:num>
  <w:num w:numId="29">
    <w:abstractNumId w:val="55"/>
  </w:num>
  <w:num w:numId="30">
    <w:abstractNumId w:val="10"/>
  </w:num>
  <w:num w:numId="31">
    <w:abstractNumId w:val="48"/>
  </w:num>
  <w:num w:numId="32">
    <w:abstractNumId w:val="73"/>
  </w:num>
  <w:num w:numId="33">
    <w:abstractNumId w:val="31"/>
  </w:num>
  <w:num w:numId="34">
    <w:abstractNumId w:val="13"/>
  </w:num>
  <w:num w:numId="35">
    <w:abstractNumId w:val="69"/>
  </w:num>
  <w:num w:numId="36">
    <w:abstractNumId w:val="20"/>
  </w:num>
  <w:num w:numId="37">
    <w:abstractNumId w:val="18"/>
  </w:num>
  <w:num w:numId="38">
    <w:abstractNumId w:val="43"/>
  </w:num>
  <w:num w:numId="39">
    <w:abstractNumId w:val="57"/>
  </w:num>
  <w:num w:numId="40">
    <w:abstractNumId w:val="34"/>
  </w:num>
  <w:num w:numId="41">
    <w:abstractNumId w:val="49"/>
  </w:num>
  <w:num w:numId="42">
    <w:abstractNumId w:val="33"/>
  </w:num>
  <w:num w:numId="43">
    <w:abstractNumId w:val="70"/>
  </w:num>
  <w:num w:numId="44">
    <w:abstractNumId w:val="22"/>
  </w:num>
  <w:num w:numId="45">
    <w:abstractNumId w:val="29"/>
  </w:num>
  <w:num w:numId="46">
    <w:abstractNumId w:val="38"/>
  </w:num>
  <w:num w:numId="47">
    <w:abstractNumId w:val="3"/>
  </w:num>
  <w:num w:numId="48">
    <w:abstractNumId w:val="39"/>
  </w:num>
  <w:num w:numId="49">
    <w:abstractNumId w:val="44"/>
  </w:num>
  <w:num w:numId="50">
    <w:abstractNumId w:val="21"/>
  </w:num>
  <w:num w:numId="51">
    <w:abstractNumId w:val="54"/>
  </w:num>
  <w:num w:numId="52">
    <w:abstractNumId w:val="81"/>
  </w:num>
  <w:num w:numId="53">
    <w:abstractNumId w:val="28"/>
  </w:num>
  <w:num w:numId="54">
    <w:abstractNumId w:val="15"/>
  </w:num>
  <w:num w:numId="55">
    <w:abstractNumId w:val="76"/>
  </w:num>
  <w:num w:numId="56">
    <w:abstractNumId w:val="74"/>
  </w:num>
  <w:num w:numId="57">
    <w:abstractNumId w:val="25"/>
  </w:num>
  <w:num w:numId="58">
    <w:abstractNumId w:val="71"/>
  </w:num>
  <w:num w:numId="59">
    <w:abstractNumId w:val="12"/>
  </w:num>
  <w:num w:numId="60">
    <w:abstractNumId w:val="72"/>
  </w:num>
  <w:num w:numId="61">
    <w:abstractNumId w:val="59"/>
  </w:num>
  <w:num w:numId="62">
    <w:abstractNumId w:val="4"/>
  </w:num>
  <w:num w:numId="63">
    <w:abstractNumId w:val="11"/>
  </w:num>
  <w:num w:numId="64">
    <w:abstractNumId w:val="35"/>
  </w:num>
  <w:num w:numId="65">
    <w:abstractNumId w:val="8"/>
  </w:num>
  <w:num w:numId="66">
    <w:abstractNumId w:val="40"/>
  </w:num>
  <w:num w:numId="67">
    <w:abstractNumId w:val="79"/>
  </w:num>
  <w:num w:numId="68">
    <w:abstractNumId w:val="42"/>
  </w:num>
  <w:num w:numId="69">
    <w:abstractNumId w:val="2"/>
  </w:num>
  <w:num w:numId="70">
    <w:abstractNumId w:val="66"/>
  </w:num>
  <w:num w:numId="71">
    <w:abstractNumId w:val="14"/>
  </w:num>
  <w:num w:numId="72">
    <w:abstractNumId w:val="24"/>
  </w:num>
  <w:num w:numId="73">
    <w:abstractNumId w:val="1"/>
  </w:num>
  <w:num w:numId="74">
    <w:abstractNumId w:val="45"/>
  </w:num>
  <w:num w:numId="75">
    <w:abstractNumId w:val="63"/>
  </w:num>
  <w:num w:numId="76">
    <w:abstractNumId w:val="9"/>
  </w:num>
  <w:num w:numId="77">
    <w:abstractNumId w:val="17"/>
  </w:num>
  <w:num w:numId="78">
    <w:abstractNumId w:val="56"/>
  </w:num>
  <w:num w:numId="79">
    <w:abstractNumId w:val="5"/>
  </w:num>
  <w:num w:numId="80">
    <w:abstractNumId w:val="41"/>
  </w:num>
  <w:num w:numId="81">
    <w:abstractNumId w:val="65"/>
  </w:num>
  <w:num w:numId="82">
    <w:abstractNumId w:val="5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mirrorMargins/>
  <w:proofState w:spelling="clean" w:grammar="clean"/>
  <w:defaultTabStop w:val="708"/>
  <w:hyphenationZone w:val="425"/>
  <w:characterSpacingControl w:val="doNotCompress"/>
  <w:hdrShapeDefaults>
    <o:shapedefaults v:ext="edit" spidmax="208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3F1"/>
    <w:rsid w:val="00000132"/>
    <w:rsid w:val="00001943"/>
    <w:rsid w:val="00002725"/>
    <w:rsid w:val="00002E9A"/>
    <w:rsid w:val="00003076"/>
    <w:rsid w:val="000031F6"/>
    <w:rsid w:val="000038AD"/>
    <w:rsid w:val="000038F3"/>
    <w:rsid w:val="00003C9C"/>
    <w:rsid w:val="00004075"/>
    <w:rsid w:val="0000416A"/>
    <w:rsid w:val="00004E8F"/>
    <w:rsid w:val="00006C32"/>
    <w:rsid w:val="00006ECC"/>
    <w:rsid w:val="00007A14"/>
    <w:rsid w:val="00007C78"/>
    <w:rsid w:val="000102DA"/>
    <w:rsid w:val="00010A6E"/>
    <w:rsid w:val="000122D7"/>
    <w:rsid w:val="000125F0"/>
    <w:rsid w:val="000128EE"/>
    <w:rsid w:val="00012A4A"/>
    <w:rsid w:val="00012B89"/>
    <w:rsid w:val="0001324B"/>
    <w:rsid w:val="00013406"/>
    <w:rsid w:val="00014774"/>
    <w:rsid w:val="000148D0"/>
    <w:rsid w:val="00014EBA"/>
    <w:rsid w:val="000150B0"/>
    <w:rsid w:val="00015248"/>
    <w:rsid w:val="00015CE9"/>
    <w:rsid w:val="00015EE1"/>
    <w:rsid w:val="00016143"/>
    <w:rsid w:val="00016F7E"/>
    <w:rsid w:val="00017BB9"/>
    <w:rsid w:val="0002131E"/>
    <w:rsid w:val="0002159B"/>
    <w:rsid w:val="0002167E"/>
    <w:rsid w:val="00021686"/>
    <w:rsid w:val="0002188B"/>
    <w:rsid w:val="0002199D"/>
    <w:rsid w:val="00023163"/>
    <w:rsid w:val="000231FA"/>
    <w:rsid w:val="000234BA"/>
    <w:rsid w:val="00023685"/>
    <w:rsid w:val="00023D57"/>
    <w:rsid w:val="00023DEC"/>
    <w:rsid w:val="000240C4"/>
    <w:rsid w:val="000241D8"/>
    <w:rsid w:val="0002437C"/>
    <w:rsid w:val="00024446"/>
    <w:rsid w:val="0002447A"/>
    <w:rsid w:val="00024DF1"/>
    <w:rsid w:val="0002625E"/>
    <w:rsid w:val="00026489"/>
    <w:rsid w:val="0002648D"/>
    <w:rsid w:val="0002690E"/>
    <w:rsid w:val="00026B9E"/>
    <w:rsid w:val="000276E8"/>
    <w:rsid w:val="00027A73"/>
    <w:rsid w:val="0003109B"/>
    <w:rsid w:val="0003111E"/>
    <w:rsid w:val="00031270"/>
    <w:rsid w:val="0003172E"/>
    <w:rsid w:val="00031767"/>
    <w:rsid w:val="00031BAB"/>
    <w:rsid w:val="00031E4E"/>
    <w:rsid w:val="00032257"/>
    <w:rsid w:val="0003246D"/>
    <w:rsid w:val="000327AA"/>
    <w:rsid w:val="00033258"/>
    <w:rsid w:val="0003340B"/>
    <w:rsid w:val="00033622"/>
    <w:rsid w:val="00033A0F"/>
    <w:rsid w:val="00033A39"/>
    <w:rsid w:val="00034824"/>
    <w:rsid w:val="00034AD5"/>
    <w:rsid w:val="00034E1D"/>
    <w:rsid w:val="00035208"/>
    <w:rsid w:val="00035308"/>
    <w:rsid w:val="00035683"/>
    <w:rsid w:val="0003585F"/>
    <w:rsid w:val="000358C1"/>
    <w:rsid w:val="00035999"/>
    <w:rsid w:val="00036049"/>
    <w:rsid w:val="0003613A"/>
    <w:rsid w:val="00036403"/>
    <w:rsid w:val="00037151"/>
    <w:rsid w:val="000374BD"/>
    <w:rsid w:val="00037902"/>
    <w:rsid w:val="000379E7"/>
    <w:rsid w:val="00037EB4"/>
    <w:rsid w:val="000407E2"/>
    <w:rsid w:val="00040B7C"/>
    <w:rsid w:val="00041051"/>
    <w:rsid w:val="0004179B"/>
    <w:rsid w:val="000417FF"/>
    <w:rsid w:val="00041B2B"/>
    <w:rsid w:val="000421AD"/>
    <w:rsid w:val="00043215"/>
    <w:rsid w:val="00043530"/>
    <w:rsid w:val="00043596"/>
    <w:rsid w:val="000436B6"/>
    <w:rsid w:val="00043AD5"/>
    <w:rsid w:val="00043C78"/>
    <w:rsid w:val="00044149"/>
    <w:rsid w:val="00044687"/>
    <w:rsid w:val="000450FE"/>
    <w:rsid w:val="0004587E"/>
    <w:rsid w:val="00046108"/>
    <w:rsid w:val="00047907"/>
    <w:rsid w:val="000503D0"/>
    <w:rsid w:val="00051829"/>
    <w:rsid w:val="000521E2"/>
    <w:rsid w:val="000522DB"/>
    <w:rsid w:val="00053131"/>
    <w:rsid w:val="00053250"/>
    <w:rsid w:val="0005330D"/>
    <w:rsid w:val="00053762"/>
    <w:rsid w:val="000541DA"/>
    <w:rsid w:val="000546BC"/>
    <w:rsid w:val="00055031"/>
    <w:rsid w:val="00055791"/>
    <w:rsid w:val="000558AF"/>
    <w:rsid w:val="00056ECF"/>
    <w:rsid w:val="0005789C"/>
    <w:rsid w:val="00057FF6"/>
    <w:rsid w:val="00060295"/>
    <w:rsid w:val="000605BE"/>
    <w:rsid w:val="0006099F"/>
    <w:rsid w:val="00060B9A"/>
    <w:rsid w:val="000610F6"/>
    <w:rsid w:val="000611EB"/>
    <w:rsid w:val="000612BE"/>
    <w:rsid w:val="0006194D"/>
    <w:rsid w:val="00061DD3"/>
    <w:rsid w:val="0006251D"/>
    <w:rsid w:val="0006349A"/>
    <w:rsid w:val="00063604"/>
    <w:rsid w:val="00063982"/>
    <w:rsid w:val="00063FD8"/>
    <w:rsid w:val="00063FF8"/>
    <w:rsid w:val="0006478F"/>
    <w:rsid w:val="00064A62"/>
    <w:rsid w:val="000651DC"/>
    <w:rsid w:val="000653D9"/>
    <w:rsid w:val="00065788"/>
    <w:rsid w:val="00066394"/>
    <w:rsid w:val="000666D5"/>
    <w:rsid w:val="00067D70"/>
    <w:rsid w:val="00067F52"/>
    <w:rsid w:val="00070437"/>
    <w:rsid w:val="0007066F"/>
    <w:rsid w:val="000706A6"/>
    <w:rsid w:val="00070742"/>
    <w:rsid w:val="0007081E"/>
    <w:rsid w:val="00070D4C"/>
    <w:rsid w:val="00070D59"/>
    <w:rsid w:val="0007140B"/>
    <w:rsid w:val="00071A18"/>
    <w:rsid w:val="00071F29"/>
    <w:rsid w:val="0007288B"/>
    <w:rsid w:val="000729AD"/>
    <w:rsid w:val="000730C0"/>
    <w:rsid w:val="0007310C"/>
    <w:rsid w:val="000732AD"/>
    <w:rsid w:val="0007386C"/>
    <w:rsid w:val="00073E5B"/>
    <w:rsid w:val="00075236"/>
    <w:rsid w:val="000765B0"/>
    <w:rsid w:val="000774BF"/>
    <w:rsid w:val="000779C5"/>
    <w:rsid w:val="00077DF4"/>
    <w:rsid w:val="0008029D"/>
    <w:rsid w:val="0008036E"/>
    <w:rsid w:val="00080783"/>
    <w:rsid w:val="00080BF0"/>
    <w:rsid w:val="00081D06"/>
    <w:rsid w:val="000820B5"/>
    <w:rsid w:val="00082458"/>
    <w:rsid w:val="000827DC"/>
    <w:rsid w:val="000833EE"/>
    <w:rsid w:val="00083F73"/>
    <w:rsid w:val="00084643"/>
    <w:rsid w:val="000846AF"/>
    <w:rsid w:val="0008483E"/>
    <w:rsid w:val="000849CF"/>
    <w:rsid w:val="00084E35"/>
    <w:rsid w:val="00085178"/>
    <w:rsid w:val="000852F9"/>
    <w:rsid w:val="000853A3"/>
    <w:rsid w:val="00086E5E"/>
    <w:rsid w:val="00087254"/>
    <w:rsid w:val="000878CA"/>
    <w:rsid w:val="00090F66"/>
    <w:rsid w:val="00091699"/>
    <w:rsid w:val="00091856"/>
    <w:rsid w:val="00091B19"/>
    <w:rsid w:val="00091F6B"/>
    <w:rsid w:val="00091FDA"/>
    <w:rsid w:val="0009250F"/>
    <w:rsid w:val="000929D1"/>
    <w:rsid w:val="00093380"/>
    <w:rsid w:val="00093881"/>
    <w:rsid w:val="00093983"/>
    <w:rsid w:val="00093ABD"/>
    <w:rsid w:val="00094400"/>
    <w:rsid w:val="000944E6"/>
    <w:rsid w:val="00094AD7"/>
    <w:rsid w:val="00094C38"/>
    <w:rsid w:val="0009569D"/>
    <w:rsid w:val="000957C3"/>
    <w:rsid w:val="00096AD5"/>
    <w:rsid w:val="00096CBC"/>
    <w:rsid w:val="00096E56"/>
    <w:rsid w:val="00097232"/>
    <w:rsid w:val="00097863"/>
    <w:rsid w:val="000A007C"/>
    <w:rsid w:val="000A03B6"/>
    <w:rsid w:val="000A07EA"/>
    <w:rsid w:val="000A0803"/>
    <w:rsid w:val="000A08E4"/>
    <w:rsid w:val="000A0D35"/>
    <w:rsid w:val="000A1163"/>
    <w:rsid w:val="000A134F"/>
    <w:rsid w:val="000A186A"/>
    <w:rsid w:val="000A21EC"/>
    <w:rsid w:val="000A25DA"/>
    <w:rsid w:val="000A2E1E"/>
    <w:rsid w:val="000A3142"/>
    <w:rsid w:val="000A37F0"/>
    <w:rsid w:val="000A3860"/>
    <w:rsid w:val="000A3A0F"/>
    <w:rsid w:val="000A3E22"/>
    <w:rsid w:val="000A4B3B"/>
    <w:rsid w:val="000A5074"/>
    <w:rsid w:val="000A5745"/>
    <w:rsid w:val="000A5A54"/>
    <w:rsid w:val="000A5BCE"/>
    <w:rsid w:val="000A5C24"/>
    <w:rsid w:val="000A5D75"/>
    <w:rsid w:val="000A5F58"/>
    <w:rsid w:val="000A60B4"/>
    <w:rsid w:val="000A68A7"/>
    <w:rsid w:val="000A761E"/>
    <w:rsid w:val="000A7782"/>
    <w:rsid w:val="000A7CE7"/>
    <w:rsid w:val="000B04C6"/>
    <w:rsid w:val="000B08AB"/>
    <w:rsid w:val="000B0943"/>
    <w:rsid w:val="000B128F"/>
    <w:rsid w:val="000B1633"/>
    <w:rsid w:val="000B1949"/>
    <w:rsid w:val="000B1D98"/>
    <w:rsid w:val="000B2DE7"/>
    <w:rsid w:val="000B367D"/>
    <w:rsid w:val="000B3A2D"/>
    <w:rsid w:val="000B3B94"/>
    <w:rsid w:val="000B3D35"/>
    <w:rsid w:val="000B4066"/>
    <w:rsid w:val="000B4101"/>
    <w:rsid w:val="000B4722"/>
    <w:rsid w:val="000B5FC6"/>
    <w:rsid w:val="000B5FCC"/>
    <w:rsid w:val="000B607A"/>
    <w:rsid w:val="000B737E"/>
    <w:rsid w:val="000B7A03"/>
    <w:rsid w:val="000B7D5C"/>
    <w:rsid w:val="000C0271"/>
    <w:rsid w:val="000C0B9F"/>
    <w:rsid w:val="000C1110"/>
    <w:rsid w:val="000C21B3"/>
    <w:rsid w:val="000C239D"/>
    <w:rsid w:val="000C2D21"/>
    <w:rsid w:val="000C3AF2"/>
    <w:rsid w:val="000C3C7F"/>
    <w:rsid w:val="000C45C1"/>
    <w:rsid w:val="000C482A"/>
    <w:rsid w:val="000C4AEB"/>
    <w:rsid w:val="000C4F64"/>
    <w:rsid w:val="000C5062"/>
    <w:rsid w:val="000C534A"/>
    <w:rsid w:val="000C541E"/>
    <w:rsid w:val="000C58E3"/>
    <w:rsid w:val="000C599C"/>
    <w:rsid w:val="000C6011"/>
    <w:rsid w:val="000C645A"/>
    <w:rsid w:val="000C672F"/>
    <w:rsid w:val="000C6C2E"/>
    <w:rsid w:val="000C70AE"/>
    <w:rsid w:val="000C774F"/>
    <w:rsid w:val="000C7BA1"/>
    <w:rsid w:val="000C7D4F"/>
    <w:rsid w:val="000D0346"/>
    <w:rsid w:val="000D0498"/>
    <w:rsid w:val="000D0632"/>
    <w:rsid w:val="000D0759"/>
    <w:rsid w:val="000D181C"/>
    <w:rsid w:val="000D21FB"/>
    <w:rsid w:val="000D2D14"/>
    <w:rsid w:val="000D2E1F"/>
    <w:rsid w:val="000D3093"/>
    <w:rsid w:val="000D36C7"/>
    <w:rsid w:val="000D3790"/>
    <w:rsid w:val="000D38C8"/>
    <w:rsid w:val="000D401C"/>
    <w:rsid w:val="000D4868"/>
    <w:rsid w:val="000D5027"/>
    <w:rsid w:val="000D5559"/>
    <w:rsid w:val="000D56E6"/>
    <w:rsid w:val="000D5E8E"/>
    <w:rsid w:val="000D5F6B"/>
    <w:rsid w:val="000D6C31"/>
    <w:rsid w:val="000D70EF"/>
    <w:rsid w:val="000D78E1"/>
    <w:rsid w:val="000D79D7"/>
    <w:rsid w:val="000D7BC7"/>
    <w:rsid w:val="000D7BE8"/>
    <w:rsid w:val="000E03C1"/>
    <w:rsid w:val="000E105B"/>
    <w:rsid w:val="000E152D"/>
    <w:rsid w:val="000E1D2F"/>
    <w:rsid w:val="000E1DED"/>
    <w:rsid w:val="000E2294"/>
    <w:rsid w:val="000E22E5"/>
    <w:rsid w:val="000E2E18"/>
    <w:rsid w:val="000E2F43"/>
    <w:rsid w:val="000E2FCE"/>
    <w:rsid w:val="000E2FDE"/>
    <w:rsid w:val="000E35C8"/>
    <w:rsid w:val="000E39B7"/>
    <w:rsid w:val="000E4A1F"/>
    <w:rsid w:val="000E5228"/>
    <w:rsid w:val="000E5C51"/>
    <w:rsid w:val="000E5D5D"/>
    <w:rsid w:val="000E6CFD"/>
    <w:rsid w:val="000E7A82"/>
    <w:rsid w:val="000E7B44"/>
    <w:rsid w:val="000E7D36"/>
    <w:rsid w:val="000E7E54"/>
    <w:rsid w:val="000F0902"/>
    <w:rsid w:val="000F0E80"/>
    <w:rsid w:val="000F1019"/>
    <w:rsid w:val="000F119E"/>
    <w:rsid w:val="000F13F1"/>
    <w:rsid w:val="000F269A"/>
    <w:rsid w:val="000F2B60"/>
    <w:rsid w:val="000F2B8C"/>
    <w:rsid w:val="000F2CB5"/>
    <w:rsid w:val="000F30AE"/>
    <w:rsid w:val="000F3322"/>
    <w:rsid w:val="000F36A1"/>
    <w:rsid w:val="000F3B4D"/>
    <w:rsid w:val="000F410D"/>
    <w:rsid w:val="000F4359"/>
    <w:rsid w:val="000F4388"/>
    <w:rsid w:val="000F46F1"/>
    <w:rsid w:val="000F491A"/>
    <w:rsid w:val="000F5167"/>
    <w:rsid w:val="000F517F"/>
    <w:rsid w:val="000F6578"/>
    <w:rsid w:val="000F73FE"/>
    <w:rsid w:val="000F76F6"/>
    <w:rsid w:val="000F7791"/>
    <w:rsid w:val="000F7AE3"/>
    <w:rsid w:val="000F7C0C"/>
    <w:rsid w:val="00100853"/>
    <w:rsid w:val="0010092C"/>
    <w:rsid w:val="0010123B"/>
    <w:rsid w:val="00101DA5"/>
    <w:rsid w:val="0010378B"/>
    <w:rsid w:val="00103A22"/>
    <w:rsid w:val="001043D6"/>
    <w:rsid w:val="00104C9B"/>
    <w:rsid w:val="00105538"/>
    <w:rsid w:val="0010661E"/>
    <w:rsid w:val="001066EB"/>
    <w:rsid w:val="00106F14"/>
    <w:rsid w:val="0010729E"/>
    <w:rsid w:val="0010743F"/>
    <w:rsid w:val="001077E4"/>
    <w:rsid w:val="00107DAB"/>
    <w:rsid w:val="001108D2"/>
    <w:rsid w:val="00110956"/>
    <w:rsid w:val="00110D53"/>
    <w:rsid w:val="00111DA2"/>
    <w:rsid w:val="00112660"/>
    <w:rsid w:val="00112A92"/>
    <w:rsid w:val="001136ED"/>
    <w:rsid w:val="0011374C"/>
    <w:rsid w:val="0011392B"/>
    <w:rsid w:val="00113E3D"/>
    <w:rsid w:val="0011412A"/>
    <w:rsid w:val="00114AAE"/>
    <w:rsid w:val="001150C7"/>
    <w:rsid w:val="001154C8"/>
    <w:rsid w:val="00115707"/>
    <w:rsid w:val="00115FA8"/>
    <w:rsid w:val="00116380"/>
    <w:rsid w:val="00116657"/>
    <w:rsid w:val="00116DE8"/>
    <w:rsid w:val="00117EDA"/>
    <w:rsid w:val="00120EF1"/>
    <w:rsid w:val="00121B7B"/>
    <w:rsid w:val="001221CB"/>
    <w:rsid w:val="001232DA"/>
    <w:rsid w:val="00123302"/>
    <w:rsid w:val="00123D6A"/>
    <w:rsid w:val="00124865"/>
    <w:rsid w:val="00124BE6"/>
    <w:rsid w:val="00124E21"/>
    <w:rsid w:val="0012510F"/>
    <w:rsid w:val="00126094"/>
    <w:rsid w:val="001262BF"/>
    <w:rsid w:val="001265EB"/>
    <w:rsid w:val="0012719F"/>
    <w:rsid w:val="001271F6"/>
    <w:rsid w:val="00127CCE"/>
    <w:rsid w:val="00127D6F"/>
    <w:rsid w:val="00127F08"/>
    <w:rsid w:val="001306AC"/>
    <w:rsid w:val="00130AC7"/>
    <w:rsid w:val="00130CA2"/>
    <w:rsid w:val="001312DD"/>
    <w:rsid w:val="001318CF"/>
    <w:rsid w:val="001318E7"/>
    <w:rsid w:val="00131AC2"/>
    <w:rsid w:val="00131EBB"/>
    <w:rsid w:val="00132D62"/>
    <w:rsid w:val="0013305C"/>
    <w:rsid w:val="00133D57"/>
    <w:rsid w:val="00134A68"/>
    <w:rsid w:val="001363DD"/>
    <w:rsid w:val="001372F7"/>
    <w:rsid w:val="00140326"/>
    <w:rsid w:val="0014177A"/>
    <w:rsid w:val="00141814"/>
    <w:rsid w:val="00141A63"/>
    <w:rsid w:val="00141A8E"/>
    <w:rsid w:val="00142154"/>
    <w:rsid w:val="0014225A"/>
    <w:rsid w:val="0014296B"/>
    <w:rsid w:val="001429E9"/>
    <w:rsid w:val="0014385E"/>
    <w:rsid w:val="001439BA"/>
    <w:rsid w:val="00143DD0"/>
    <w:rsid w:val="0014416B"/>
    <w:rsid w:val="001444D0"/>
    <w:rsid w:val="00144614"/>
    <w:rsid w:val="00144FCD"/>
    <w:rsid w:val="001450DC"/>
    <w:rsid w:val="00145152"/>
    <w:rsid w:val="001453B5"/>
    <w:rsid w:val="001457CA"/>
    <w:rsid w:val="00145B82"/>
    <w:rsid w:val="00145D2C"/>
    <w:rsid w:val="00146AEF"/>
    <w:rsid w:val="00146FD1"/>
    <w:rsid w:val="0014722C"/>
    <w:rsid w:val="001472AB"/>
    <w:rsid w:val="001473E6"/>
    <w:rsid w:val="00147715"/>
    <w:rsid w:val="00147780"/>
    <w:rsid w:val="00147FE0"/>
    <w:rsid w:val="001504DF"/>
    <w:rsid w:val="00150C96"/>
    <w:rsid w:val="00150D48"/>
    <w:rsid w:val="00151379"/>
    <w:rsid w:val="00151943"/>
    <w:rsid w:val="00151C8F"/>
    <w:rsid w:val="0015200A"/>
    <w:rsid w:val="001520BF"/>
    <w:rsid w:val="001526D2"/>
    <w:rsid w:val="0015393A"/>
    <w:rsid w:val="001539E1"/>
    <w:rsid w:val="00153E30"/>
    <w:rsid w:val="0015438B"/>
    <w:rsid w:val="00154431"/>
    <w:rsid w:val="00154EA9"/>
    <w:rsid w:val="00155169"/>
    <w:rsid w:val="00155251"/>
    <w:rsid w:val="001555D7"/>
    <w:rsid w:val="0015560E"/>
    <w:rsid w:val="00155ADD"/>
    <w:rsid w:val="00156128"/>
    <w:rsid w:val="00156A05"/>
    <w:rsid w:val="0015760E"/>
    <w:rsid w:val="00157FDD"/>
    <w:rsid w:val="0016172E"/>
    <w:rsid w:val="00161D45"/>
    <w:rsid w:val="00161EF6"/>
    <w:rsid w:val="00161F61"/>
    <w:rsid w:val="001627EF"/>
    <w:rsid w:val="00162A4F"/>
    <w:rsid w:val="00162B25"/>
    <w:rsid w:val="00162F20"/>
    <w:rsid w:val="00162F8F"/>
    <w:rsid w:val="001637B2"/>
    <w:rsid w:val="0016382A"/>
    <w:rsid w:val="00164431"/>
    <w:rsid w:val="0016444B"/>
    <w:rsid w:val="0016462C"/>
    <w:rsid w:val="0016488F"/>
    <w:rsid w:val="001648A5"/>
    <w:rsid w:val="0016493E"/>
    <w:rsid w:val="001656DD"/>
    <w:rsid w:val="0016598B"/>
    <w:rsid w:val="00165B13"/>
    <w:rsid w:val="00165D83"/>
    <w:rsid w:val="00166118"/>
    <w:rsid w:val="001664E2"/>
    <w:rsid w:val="00166CD5"/>
    <w:rsid w:val="00166D42"/>
    <w:rsid w:val="00166D63"/>
    <w:rsid w:val="00166EA8"/>
    <w:rsid w:val="001674C8"/>
    <w:rsid w:val="0017040C"/>
    <w:rsid w:val="00170844"/>
    <w:rsid w:val="00171073"/>
    <w:rsid w:val="00171319"/>
    <w:rsid w:val="00171B71"/>
    <w:rsid w:val="00171E96"/>
    <w:rsid w:val="00171FBC"/>
    <w:rsid w:val="00172D16"/>
    <w:rsid w:val="00172DEB"/>
    <w:rsid w:val="00173C9F"/>
    <w:rsid w:val="001741F1"/>
    <w:rsid w:val="0017473C"/>
    <w:rsid w:val="00175A1E"/>
    <w:rsid w:val="00176F7D"/>
    <w:rsid w:val="00177C66"/>
    <w:rsid w:val="00180345"/>
    <w:rsid w:val="00180358"/>
    <w:rsid w:val="001806B3"/>
    <w:rsid w:val="00180FD6"/>
    <w:rsid w:val="00181302"/>
    <w:rsid w:val="00181918"/>
    <w:rsid w:val="00181A0E"/>
    <w:rsid w:val="00182418"/>
    <w:rsid w:val="00182BDD"/>
    <w:rsid w:val="00182D73"/>
    <w:rsid w:val="00183D23"/>
    <w:rsid w:val="00183F0E"/>
    <w:rsid w:val="00184BAB"/>
    <w:rsid w:val="001855B7"/>
    <w:rsid w:val="001858F5"/>
    <w:rsid w:val="00186081"/>
    <w:rsid w:val="001908E4"/>
    <w:rsid w:val="00190DD9"/>
    <w:rsid w:val="0019166F"/>
    <w:rsid w:val="0019188F"/>
    <w:rsid w:val="001919D4"/>
    <w:rsid w:val="00191C4C"/>
    <w:rsid w:val="00191EF1"/>
    <w:rsid w:val="00191FCE"/>
    <w:rsid w:val="00192755"/>
    <w:rsid w:val="00193218"/>
    <w:rsid w:val="00193EBD"/>
    <w:rsid w:val="00193EFF"/>
    <w:rsid w:val="00193F67"/>
    <w:rsid w:val="001940DD"/>
    <w:rsid w:val="001945B3"/>
    <w:rsid w:val="001947BD"/>
    <w:rsid w:val="00195626"/>
    <w:rsid w:val="0019575E"/>
    <w:rsid w:val="00195861"/>
    <w:rsid w:val="00195C49"/>
    <w:rsid w:val="001968F4"/>
    <w:rsid w:val="00197A15"/>
    <w:rsid w:val="00197C24"/>
    <w:rsid w:val="00197E6A"/>
    <w:rsid w:val="001A097C"/>
    <w:rsid w:val="001A153F"/>
    <w:rsid w:val="001A1852"/>
    <w:rsid w:val="001A18EC"/>
    <w:rsid w:val="001A1D45"/>
    <w:rsid w:val="001A1D8A"/>
    <w:rsid w:val="001A1DA9"/>
    <w:rsid w:val="001A27EF"/>
    <w:rsid w:val="001A3E40"/>
    <w:rsid w:val="001A3ECC"/>
    <w:rsid w:val="001A439D"/>
    <w:rsid w:val="001A43A3"/>
    <w:rsid w:val="001A5556"/>
    <w:rsid w:val="001A55FE"/>
    <w:rsid w:val="001A598D"/>
    <w:rsid w:val="001A5C84"/>
    <w:rsid w:val="001A5EAC"/>
    <w:rsid w:val="001A64D9"/>
    <w:rsid w:val="001A68C6"/>
    <w:rsid w:val="001A7844"/>
    <w:rsid w:val="001A7DF9"/>
    <w:rsid w:val="001B0266"/>
    <w:rsid w:val="001B0363"/>
    <w:rsid w:val="001B083D"/>
    <w:rsid w:val="001B0877"/>
    <w:rsid w:val="001B0A88"/>
    <w:rsid w:val="001B143B"/>
    <w:rsid w:val="001B1CC8"/>
    <w:rsid w:val="001B3334"/>
    <w:rsid w:val="001B3407"/>
    <w:rsid w:val="001B3843"/>
    <w:rsid w:val="001B39E9"/>
    <w:rsid w:val="001B3B2A"/>
    <w:rsid w:val="001B4834"/>
    <w:rsid w:val="001B4965"/>
    <w:rsid w:val="001B4FBC"/>
    <w:rsid w:val="001B515A"/>
    <w:rsid w:val="001B57B0"/>
    <w:rsid w:val="001B606F"/>
    <w:rsid w:val="001B70F3"/>
    <w:rsid w:val="001B724E"/>
    <w:rsid w:val="001B73A9"/>
    <w:rsid w:val="001C0841"/>
    <w:rsid w:val="001C0C8E"/>
    <w:rsid w:val="001C0D96"/>
    <w:rsid w:val="001C0F9B"/>
    <w:rsid w:val="001C1918"/>
    <w:rsid w:val="001C2B82"/>
    <w:rsid w:val="001C2F19"/>
    <w:rsid w:val="001C2FE4"/>
    <w:rsid w:val="001C3085"/>
    <w:rsid w:val="001C36B4"/>
    <w:rsid w:val="001C3E13"/>
    <w:rsid w:val="001C45E8"/>
    <w:rsid w:val="001C4624"/>
    <w:rsid w:val="001C48C2"/>
    <w:rsid w:val="001C4BCF"/>
    <w:rsid w:val="001C57EC"/>
    <w:rsid w:val="001C5898"/>
    <w:rsid w:val="001C5BF8"/>
    <w:rsid w:val="001C5FD4"/>
    <w:rsid w:val="001C63FC"/>
    <w:rsid w:val="001C658E"/>
    <w:rsid w:val="001C6823"/>
    <w:rsid w:val="001C772E"/>
    <w:rsid w:val="001C78D8"/>
    <w:rsid w:val="001C7C0F"/>
    <w:rsid w:val="001D0219"/>
    <w:rsid w:val="001D03D6"/>
    <w:rsid w:val="001D07B4"/>
    <w:rsid w:val="001D083E"/>
    <w:rsid w:val="001D0A70"/>
    <w:rsid w:val="001D11EB"/>
    <w:rsid w:val="001D1497"/>
    <w:rsid w:val="001D15C8"/>
    <w:rsid w:val="001D21DE"/>
    <w:rsid w:val="001D3A8A"/>
    <w:rsid w:val="001D3BE6"/>
    <w:rsid w:val="001D3E5A"/>
    <w:rsid w:val="001D4060"/>
    <w:rsid w:val="001D444F"/>
    <w:rsid w:val="001D4EA7"/>
    <w:rsid w:val="001D5470"/>
    <w:rsid w:val="001D5525"/>
    <w:rsid w:val="001D593D"/>
    <w:rsid w:val="001D62B4"/>
    <w:rsid w:val="001D67C9"/>
    <w:rsid w:val="001D68A9"/>
    <w:rsid w:val="001D7046"/>
    <w:rsid w:val="001D7397"/>
    <w:rsid w:val="001D7627"/>
    <w:rsid w:val="001D7765"/>
    <w:rsid w:val="001E0907"/>
    <w:rsid w:val="001E0FD8"/>
    <w:rsid w:val="001E1034"/>
    <w:rsid w:val="001E1B7E"/>
    <w:rsid w:val="001E1C02"/>
    <w:rsid w:val="001E2B72"/>
    <w:rsid w:val="001E30BA"/>
    <w:rsid w:val="001E3310"/>
    <w:rsid w:val="001E395E"/>
    <w:rsid w:val="001E3BF2"/>
    <w:rsid w:val="001E3BFE"/>
    <w:rsid w:val="001E3E5A"/>
    <w:rsid w:val="001E47F6"/>
    <w:rsid w:val="001E4E87"/>
    <w:rsid w:val="001E523A"/>
    <w:rsid w:val="001E5AE3"/>
    <w:rsid w:val="001E7467"/>
    <w:rsid w:val="001E7970"/>
    <w:rsid w:val="001E7A98"/>
    <w:rsid w:val="001F06DD"/>
    <w:rsid w:val="001F0924"/>
    <w:rsid w:val="001F0B89"/>
    <w:rsid w:val="001F13C3"/>
    <w:rsid w:val="001F2819"/>
    <w:rsid w:val="001F2932"/>
    <w:rsid w:val="001F2B08"/>
    <w:rsid w:val="001F2FE0"/>
    <w:rsid w:val="001F30A5"/>
    <w:rsid w:val="001F3162"/>
    <w:rsid w:val="001F3507"/>
    <w:rsid w:val="001F3B8F"/>
    <w:rsid w:val="001F40D7"/>
    <w:rsid w:val="001F43A7"/>
    <w:rsid w:val="001F482B"/>
    <w:rsid w:val="001F4918"/>
    <w:rsid w:val="001F4F76"/>
    <w:rsid w:val="00200217"/>
    <w:rsid w:val="002004A8"/>
    <w:rsid w:val="00200F26"/>
    <w:rsid w:val="00201149"/>
    <w:rsid w:val="00201337"/>
    <w:rsid w:val="00202453"/>
    <w:rsid w:val="0020288D"/>
    <w:rsid w:val="00203824"/>
    <w:rsid w:val="002038EF"/>
    <w:rsid w:val="0020451F"/>
    <w:rsid w:val="00205090"/>
    <w:rsid w:val="00205385"/>
    <w:rsid w:val="0020582A"/>
    <w:rsid w:val="00206895"/>
    <w:rsid w:val="00207533"/>
    <w:rsid w:val="00207D15"/>
    <w:rsid w:val="00207DE5"/>
    <w:rsid w:val="002100EB"/>
    <w:rsid w:val="00210105"/>
    <w:rsid w:val="00210B50"/>
    <w:rsid w:val="00210D7A"/>
    <w:rsid w:val="00211997"/>
    <w:rsid w:val="00211DC1"/>
    <w:rsid w:val="00211DD8"/>
    <w:rsid w:val="002130A3"/>
    <w:rsid w:val="00213250"/>
    <w:rsid w:val="002142ED"/>
    <w:rsid w:val="00214E2C"/>
    <w:rsid w:val="00215B76"/>
    <w:rsid w:val="00215E7F"/>
    <w:rsid w:val="00216CAC"/>
    <w:rsid w:val="00216E3A"/>
    <w:rsid w:val="00217482"/>
    <w:rsid w:val="002178B8"/>
    <w:rsid w:val="00217941"/>
    <w:rsid w:val="0022053E"/>
    <w:rsid w:val="00220C59"/>
    <w:rsid w:val="00221830"/>
    <w:rsid w:val="00221D46"/>
    <w:rsid w:val="002223E1"/>
    <w:rsid w:val="002231F9"/>
    <w:rsid w:val="00223E9A"/>
    <w:rsid w:val="0022452B"/>
    <w:rsid w:val="0022503A"/>
    <w:rsid w:val="00225D2C"/>
    <w:rsid w:val="00226469"/>
    <w:rsid w:val="002264B3"/>
    <w:rsid w:val="00226B56"/>
    <w:rsid w:val="00226DB5"/>
    <w:rsid w:val="002270B9"/>
    <w:rsid w:val="0022774F"/>
    <w:rsid w:val="002301E6"/>
    <w:rsid w:val="0023040E"/>
    <w:rsid w:val="0023067E"/>
    <w:rsid w:val="002323D1"/>
    <w:rsid w:val="0023265A"/>
    <w:rsid w:val="0023317A"/>
    <w:rsid w:val="002331BA"/>
    <w:rsid w:val="00233AC5"/>
    <w:rsid w:val="002345C1"/>
    <w:rsid w:val="00234C0B"/>
    <w:rsid w:val="00234EEA"/>
    <w:rsid w:val="00235947"/>
    <w:rsid w:val="00235E56"/>
    <w:rsid w:val="00236735"/>
    <w:rsid w:val="002377BB"/>
    <w:rsid w:val="0024053E"/>
    <w:rsid w:val="002409EC"/>
    <w:rsid w:val="00240F90"/>
    <w:rsid w:val="002412C7"/>
    <w:rsid w:val="00241639"/>
    <w:rsid w:val="00241AB4"/>
    <w:rsid w:val="00241E6A"/>
    <w:rsid w:val="00241EF3"/>
    <w:rsid w:val="00242494"/>
    <w:rsid w:val="0024285B"/>
    <w:rsid w:val="00242997"/>
    <w:rsid w:val="00243D90"/>
    <w:rsid w:val="00244310"/>
    <w:rsid w:val="00244A84"/>
    <w:rsid w:val="002453D9"/>
    <w:rsid w:val="00245AD8"/>
    <w:rsid w:val="002467AE"/>
    <w:rsid w:val="00246AA7"/>
    <w:rsid w:val="00247158"/>
    <w:rsid w:val="002475F8"/>
    <w:rsid w:val="0024767B"/>
    <w:rsid w:val="002479F3"/>
    <w:rsid w:val="002479F4"/>
    <w:rsid w:val="00247FEC"/>
    <w:rsid w:val="00250C01"/>
    <w:rsid w:val="00250F77"/>
    <w:rsid w:val="002510A3"/>
    <w:rsid w:val="002515B7"/>
    <w:rsid w:val="00251903"/>
    <w:rsid w:val="002519C5"/>
    <w:rsid w:val="00252024"/>
    <w:rsid w:val="002521D6"/>
    <w:rsid w:val="00252945"/>
    <w:rsid w:val="00252CBB"/>
    <w:rsid w:val="00252FDB"/>
    <w:rsid w:val="0025345E"/>
    <w:rsid w:val="00253B9F"/>
    <w:rsid w:val="00253BFD"/>
    <w:rsid w:val="00253CFC"/>
    <w:rsid w:val="00254375"/>
    <w:rsid w:val="002547AE"/>
    <w:rsid w:val="002556B7"/>
    <w:rsid w:val="00255A15"/>
    <w:rsid w:val="0025700D"/>
    <w:rsid w:val="00257B33"/>
    <w:rsid w:val="00260185"/>
    <w:rsid w:val="00260293"/>
    <w:rsid w:val="00260507"/>
    <w:rsid w:val="0026137D"/>
    <w:rsid w:val="00262064"/>
    <w:rsid w:val="002625D8"/>
    <w:rsid w:val="0026277F"/>
    <w:rsid w:val="00262B5C"/>
    <w:rsid w:val="002630B2"/>
    <w:rsid w:val="002646F0"/>
    <w:rsid w:val="002647C7"/>
    <w:rsid w:val="00264E8F"/>
    <w:rsid w:val="0026530D"/>
    <w:rsid w:val="002653DF"/>
    <w:rsid w:val="00265A4F"/>
    <w:rsid w:val="00265B0E"/>
    <w:rsid w:val="00265EBB"/>
    <w:rsid w:val="00266099"/>
    <w:rsid w:val="00266503"/>
    <w:rsid w:val="0026691B"/>
    <w:rsid w:val="00266AE0"/>
    <w:rsid w:val="0026730F"/>
    <w:rsid w:val="00267B7E"/>
    <w:rsid w:val="00270B7A"/>
    <w:rsid w:val="00270E5B"/>
    <w:rsid w:val="00271D24"/>
    <w:rsid w:val="00272308"/>
    <w:rsid w:val="00272420"/>
    <w:rsid w:val="00272424"/>
    <w:rsid w:val="002725A5"/>
    <w:rsid w:val="002728C8"/>
    <w:rsid w:val="00273539"/>
    <w:rsid w:val="0027363B"/>
    <w:rsid w:val="00273A12"/>
    <w:rsid w:val="00273F97"/>
    <w:rsid w:val="00274085"/>
    <w:rsid w:val="00275510"/>
    <w:rsid w:val="002755B5"/>
    <w:rsid w:val="00275DA1"/>
    <w:rsid w:val="00276867"/>
    <w:rsid w:val="00276927"/>
    <w:rsid w:val="00276D79"/>
    <w:rsid w:val="0027757E"/>
    <w:rsid w:val="00277820"/>
    <w:rsid w:val="00277C3B"/>
    <w:rsid w:val="002800EE"/>
    <w:rsid w:val="0028018C"/>
    <w:rsid w:val="0028099D"/>
    <w:rsid w:val="00280EAA"/>
    <w:rsid w:val="00280EEF"/>
    <w:rsid w:val="00281203"/>
    <w:rsid w:val="00281723"/>
    <w:rsid w:val="00281A4B"/>
    <w:rsid w:val="00281D4C"/>
    <w:rsid w:val="00281EF6"/>
    <w:rsid w:val="002821DC"/>
    <w:rsid w:val="00282480"/>
    <w:rsid w:val="0028249E"/>
    <w:rsid w:val="002829E7"/>
    <w:rsid w:val="00282C2F"/>
    <w:rsid w:val="00282FF8"/>
    <w:rsid w:val="00283587"/>
    <w:rsid w:val="002835CA"/>
    <w:rsid w:val="0028370D"/>
    <w:rsid w:val="00283748"/>
    <w:rsid w:val="00283AD5"/>
    <w:rsid w:val="0028413D"/>
    <w:rsid w:val="00284243"/>
    <w:rsid w:val="0028497A"/>
    <w:rsid w:val="00284B39"/>
    <w:rsid w:val="002855C9"/>
    <w:rsid w:val="002857CF"/>
    <w:rsid w:val="002859BB"/>
    <w:rsid w:val="002863A4"/>
    <w:rsid w:val="00287707"/>
    <w:rsid w:val="002912EC"/>
    <w:rsid w:val="0029270B"/>
    <w:rsid w:val="002927E8"/>
    <w:rsid w:val="00292F3A"/>
    <w:rsid w:val="00293287"/>
    <w:rsid w:val="002936FA"/>
    <w:rsid w:val="00293F1B"/>
    <w:rsid w:val="002940CA"/>
    <w:rsid w:val="00294C45"/>
    <w:rsid w:val="00294EFD"/>
    <w:rsid w:val="0029500E"/>
    <w:rsid w:val="0029667F"/>
    <w:rsid w:val="00296B55"/>
    <w:rsid w:val="00296E38"/>
    <w:rsid w:val="00297067"/>
    <w:rsid w:val="0029713F"/>
    <w:rsid w:val="0029795B"/>
    <w:rsid w:val="002A02BC"/>
    <w:rsid w:val="002A05AF"/>
    <w:rsid w:val="002A08CB"/>
    <w:rsid w:val="002A0EB4"/>
    <w:rsid w:val="002A155A"/>
    <w:rsid w:val="002A1ECD"/>
    <w:rsid w:val="002A233B"/>
    <w:rsid w:val="002A2B35"/>
    <w:rsid w:val="002A3155"/>
    <w:rsid w:val="002A39FA"/>
    <w:rsid w:val="002A408C"/>
    <w:rsid w:val="002A4313"/>
    <w:rsid w:val="002A432E"/>
    <w:rsid w:val="002A46C3"/>
    <w:rsid w:val="002A46F4"/>
    <w:rsid w:val="002A4E20"/>
    <w:rsid w:val="002A584D"/>
    <w:rsid w:val="002A5A3D"/>
    <w:rsid w:val="002A5DA7"/>
    <w:rsid w:val="002A6670"/>
    <w:rsid w:val="002A7698"/>
    <w:rsid w:val="002A7832"/>
    <w:rsid w:val="002A7C1F"/>
    <w:rsid w:val="002B0077"/>
    <w:rsid w:val="002B085B"/>
    <w:rsid w:val="002B0E8C"/>
    <w:rsid w:val="002B108E"/>
    <w:rsid w:val="002B1300"/>
    <w:rsid w:val="002B1CC8"/>
    <w:rsid w:val="002B2046"/>
    <w:rsid w:val="002B24EE"/>
    <w:rsid w:val="002B2C7F"/>
    <w:rsid w:val="002B2DEB"/>
    <w:rsid w:val="002B35D3"/>
    <w:rsid w:val="002B377E"/>
    <w:rsid w:val="002B39B4"/>
    <w:rsid w:val="002B458A"/>
    <w:rsid w:val="002B485F"/>
    <w:rsid w:val="002B4EB1"/>
    <w:rsid w:val="002B5828"/>
    <w:rsid w:val="002B76FD"/>
    <w:rsid w:val="002B7AAF"/>
    <w:rsid w:val="002B7FC3"/>
    <w:rsid w:val="002C084D"/>
    <w:rsid w:val="002C0A79"/>
    <w:rsid w:val="002C0A96"/>
    <w:rsid w:val="002C0CE7"/>
    <w:rsid w:val="002C1962"/>
    <w:rsid w:val="002C2748"/>
    <w:rsid w:val="002C4B3A"/>
    <w:rsid w:val="002C592E"/>
    <w:rsid w:val="002C5EE3"/>
    <w:rsid w:val="002C5FBD"/>
    <w:rsid w:val="002C624F"/>
    <w:rsid w:val="002C63B5"/>
    <w:rsid w:val="002C6820"/>
    <w:rsid w:val="002C6C27"/>
    <w:rsid w:val="002C730D"/>
    <w:rsid w:val="002C74E0"/>
    <w:rsid w:val="002C7859"/>
    <w:rsid w:val="002C7C6C"/>
    <w:rsid w:val="002C7DD3"/>
    <w:rsid w:val="002C7E6B"/>
    <w:rsid w:val="002D0AD6"/>
    <w:rsid w:val="002D15E9"/>
    <w:rsid w:val="002D19B5"/>
    <w:rsid w:val="002D2DAF"/>
    <w:rsid w:val="002D33D7"/>
    <w:rsid w:val="002D342C"/>
    <w:rsid w:val="002D3A29"/>
    <w:rsid w:val="002D43D8"/>
    <w:rsid w:val="002D49DC"/>
    <w:rsid w:val="002D4DC1"/>
    <w:rsid w:val="002D4E8A"/>
    <w:rsid w:val="002D5626"/>
    <w:rsid w:val="002D56BB"/>
    <w:rsid w:val="002D665C"/>
    <w:rsid w:val="002D77CC"/>
    <w:rsid w:val="002D7DE0"/>
    <w:rsid w:val="002E14F3"/>
    <w:rsid w:val="002E2542"/>
    <w:rsid w:val="002E2C7B"/>
    <w:rsid w:val="002E2F87"/>
    <w:rsid w:val="002E373A"/>
    <w:rsid w:val="002E4088"/>
    <w:rsid w:val="002E4311"/>
    <w:rsid w:val="002E4B80"/>
    <w:rsid w:val="002E4E39"/>
    <w:rsid w:val="002E5077"/>
    <w:rsid w:val="002E5905"/>
    <w:rsid w:val="002E5F1E"/>
    <w:rsid w:val="002E7270"/>
    <w:rsid w:val="002E73DF"/>
    <w:rsid w:val="002E7A9E"/>
    <w:rsid w:val="002E7E02"/>
    <w:rsid w:val="002F086A"/>
    <w:rsid w:val="002F0BD4"/>
    <w:rsid w:val="002F14FF"/>
    <w:rsid w:val="002F2D00"/>
    <w:rsid w:val="002F42F7"/>
    <w:rsid w:val="002F4336"/>
    <w:rsid w:val="002F437D"/>
    <w:rsid w:val="002F4422"/>
    <w:rsid w:val="002F45F6"/>
    <w:rsid w:val="002F5AD5"/>
    <w:rsid w:val="002F6692"/>
    <w:rsid w:val="002F6793"/>
    <w:rsid w:val="002F7491"/>
    <w:rsid w:val="002F780C"/>
    <w:rsid w:val="002F7D4F"/>
    <w:rsid w:val="00300AD9"/>
    <w:rsid w:val="00301398"/>
    <w:rsid w:val="003013E0"/>
    <w:rsid w:val="00301997"/>
    <w:rsid w:val="00302022"/>
    <w:rsid w:val="003027A5"/>
    <w:rsid w:val="0030281F"/>
    <w:rsid w:val="00303787"/>
    <w:rsid w:val="00304331"/>
    <w:rsid w:val="00304F52"/>
    <w:rsid w:val="00305592"/>
    <w:rsid w:val="00305AFB"/>
    <w:rsid w:val="00306433"/>
    <w:rsid w:val="0030690D"/>
    <w:rsid w:val="00306996"/>
    <w:rsid w:val="00307875"/>
    <w:rsid w:val="00310F16"/>
    <w:rsid w:val="00311869"/>
    <w:rsid w:val="00311E82"/>
    <w:rsid w:val="003121A1"/>
    <w:rsid w:val="003121C7"/>
    <w:rsid w:val="003125BA"/>
    <w:rsid w:val="00312888"/>
    <w:rsid w:val="0031360D"/>
    <w:rsid w:val="00313763"/>
    <w:rsid w:val="003138D1"/>
    <w:rsid w:val="0031395D"/>
    <w:rsid w:val="00313AE9"/>
    <w:rsid w:val="00313F06"/>
    <w:rsid w:val="003149A6"/>
    <w:rsid w:val="0031527F"/>
    <w:rsid w:val="0031547C"/>
    <w:rsid w:val="00315853"/>
    <w:rsid w:val="00315D95"/>
    <w:rsid w:val="00316060"/>
    <w:rsid w:val="0031658A"/>
    <w:rsid w:val="00316E71"/>
    <w:rsid w:val="0031711C"/>
    <w:rsid w:val="003172FA"/>
    <w:rsid w:val="003173D3"/>
    <w:rsid w:val="00317446"/>
    <w:rsid w:val="003174F0"/>
    <w:rsid w:val="003205AA"/>
    <w:rsid w:val="00321192"/>
    <w:rsid w:val="0032195B"/>
    <w:rsid w:val="00321DBA"/>
    <w:rsid w:val="00322D05"/>
    <w:rsid w:val="00322EFD"/>
    <w:rsid w:val="00322F28"/>
    <w:rsid w:val="0032323C"/>
    <w:rsid w:val="003233AB"/>
    <w:rsid w:val="003234E0"/>
    <w:rsid w:val="0032350F"/>
    <w:rsid w:val="0032398A"/>
    <w:rsid w:val="00323B99"/>
    <w:rsid w:val="00323D95"/>
    <w:rsid w:val="0032486F"/>
    <w:rsid w:val="00324EA0"/>
    <w:rsid w:val="00324EC2"/>
    <w:rsid w:val="00325544"/>
    <w:rsid w:val="00325DC5"/>
    <w:rsid w:val="00325F8C"/>
    <w:rsid w:val="00325FAB"/>
    <w:rsid w:val="00326A99"/>
    <w:rsid w:val="00326E05"/>
    <w:rsid w:val="00326F3C"/>
    <w:rsid w:val="003273DA"/>
    <w:rsid w:val="00327447"/>
    <w:rsid w:val="0032746B"/>
    <w:rsid w:val="00327710"/>
    <w:rsid w:val="00327DB0"/>
    <w:rsid w:val="00330293"/>
    <w:rsid w:val="00330D62"/>
    <w:rsid w:val="00331C3B"/>
    <w:rsid w:val="00332024"/>
    <w:rsid w:val="00332103"/>
    <w:rsid w:val="003322C5"/>
    <w:rsid w:val="003323BD"/>
    <w:rsid w:val="00332BA1"/>
    <w:rsid w:val="003335CC"/>
    <w:rsid w:val="00334F36"/>
    <w:rsid w:val="00335853"/>
    <w:rsid w:val="003363F0"/>
    <w:rsid w:val="00336BFD"/>
    <w:rsid w:val="00336F22"/>
    <w:rsid w:val="003373D3"/>
    <w:rsid w:val="00337425"/>
    <w:rsid w:val="003400B0"/>
    <w:rsid w:val="003409D9"/>
    <w:rsid w:val="00340B8A"/>
    <w:rsid w:val="003420D3"/>
    <w:rsid w:val="003426C4"/>
    <w:rsid w:val="003427B8"/>
    <w:rsid w:val="00342E1E"/>
    <w:rsid w:val="00343119"/>
    <w:rsid w:val="003431FC"/>
    <w:rsid w:val="003432C2"/>
    <w:rsid w:val="0034344C"/>
    <w:rsid w:val="00343C76"/>
    <w:rsid w:val="00343D6A"/>
    <w:rsid w:val="00343DFD"/>
    <w:rsid w:val="00345295"/>
    <w:rsid w:val="0034547C"/>
    <w:rsid w:val="003456AA"/>
    <w:rsid w:val="00345C61"/>
    <w:rsid w:val="00345FEC"/>
    <w:rsid w:val="00346A56"/>
    <w:rsid w:val="00346BDF"/>
    <w:rsid w:val="00346D59"/>
    <w:rsid w:val="00347153"/>
    <w:rsid w:val="0034757D"/>
    <w:rsid w:val="00347A11"/>
    <w:rsid w:val="00347CC5"/>
    <w:rsid w:val="0035069A"/>
    <w:rsid w:val="00350942"/>
    <w:rsid w:val="00351A06"/>
    <w:rsid w:val="00352252"/>
    <w:rsid w:val="0035251D"/>
    <w:rsid w:val="00352535"/>
    <w:rsid w:val="00352568"/>
    <w:rsid w:val="00352CE2"/>
    <w:rsid w:val="00353643"/>
    <w:rsid w:val="00353855"/>
    <w:rsid w:val="00353C73"/>
    <w:rsid w:val="00353DCC"/>
    <w:rsid w:val="0035410C"/>
    <w:rsid w:val="00355426"/>
    <w:rsid w:val="00355A6A"/>
    <w:rsid w:val="00355F96"/>
    <w:rsid w:val="003568B4"/>
    <w:rsid w:val="00357A8F"/>
    <w:rsid w:val="00361369"/>
    <w:rsid w:val="00361D98"/>
    <w:rsid w:val="00361F1D"/>
    <w:rsid w:val="0036241B"/>
    <w:rsid w:val="003625A4"/>
    <w:rsid w:val="0036275A"/>
    <w:rsid w:val="00362ABF"/>
    <w:rsid w:val="0036318A"/>
    <w:rsid w:val="003633C5"/>
    <w:rsid w:val="00363900"/>
    <w:rsid w:val="00363B8E"/>
    <w:rsid w:val="00363D40"/>
    <w:rsid w:val="00364102"/>
    <w:rsid w:val="003646F9"/>
    <w:rsid w:val="00364ADC"/>
    <w:rsid w:val="00364B8D"/>
    <w:rsid w:val="003659E1"/>
    <w:rsid w:val="00365A85"/>
    <w:rsid w:val="00365C2D"/>
    <w:rsid w:val="003665E4"/>
    <w:rsid w:val="00366822"/>
    <w:rsid w:val="003668D5"/>
    <w:rsid w:val="00366D57"/>
    <w:rsid w:val="00367824"/>
    <w:rsid w:val="0037063E"/>
    <w:rsid w:val="00370960"/>
    <w:rsid w:val="0037134C"/>
    <w:rsid w:val="00371EAF"/>
    <w:rsid w:val="00372270"/>
    <w:rsid w:val="003723BD"/>
    <w:rsid w:val="0037275E"/>
    <w:rsid w:val="0037299B"/>
    <w:rsid w:val="00372A83"/>
    <w:rsid w:val="00372CDA"/>
    <w:rsid w:val="00372E51"/>
    <w:rsid w:val="003730C6"/>
    <w:rsid w:val="003736B9"/>
    <w:rsid w:val="003737C6"/>
    <w:rsid w:val="00373840"/>
    <w:rsid w:val="00374453"/>
    <w:rsid w:val="00374A92"/>
    <w:rsid w:val="00374F64"/>
    <w:rsid w:val="003750CE"/>
    <w:rsid w:val="0037538B"/>
    <w:rsid w:val="0037555D"/>
    <w:rsid w:val="00375883"/>
    <w:rsid w:val="0037590A"/>
    <w:rsid w:val="00380238"/>
    <w:rsid w:val="00380440"/>
    <w:rsid w:val="0038059B"/>
    <w:rsid w:val="003806D8"/>
    <w:rsid w:val="003807CF"/>
    <w:rsid w:val="00380821"/>
    <w:rsid w:val="00380920"/>
    <w:rsid w:val="0038167B"/>
    <w:rsid w:val="003820FC"/>
    <w:rsid w:val="00382248"/>
    <w:rsid w:val="00383239"/>
    <w:rsid w:val="003833E7"/>
    <w:rsid w:val="0038491D"/>
    <w:rsid w:val="00384FFD"/>
    <w:rsid w:val="0038527D"/>
    <w:rsid w:val="003863CD"/>
    <w:rsid w:val="003867BD"/>
    <w:rsid w:val="00386C87"/>
    <w:rsid w:val="00387714"/>
    <w:rsid w:val="0039038B"/>
    <w:rsid w:val="0039174A"/>
    <w:rsid w:val="003917F1"/>
    <w:rsid w:val="00391B5B"/>
    <w:rsid w:val="00392A4D"/>
    <w:rsid w:val="00392CB0"/>
    <w:rsid w:val="00392D37"/>
    <w:rsid w:val="003939DA"/>
    <w:rsid w:val="003940B2"/>
    <w:rsid w:val="00394160"/>
    <w:rsid w:val="00394555"/>
    <w:rsid w:val="00394805"/>
    <w:rsid w:val="003956A8"/>
    <w:rsid w:val="00395A5E"/>
    <w:rsid w:val="00395C5E"/>
    <w:rsid w:val="0039628A"/>
    <w:rsid w:val="00396FC6"/>
    <w:rsid w:val="003975C9"/>
    <w:rsid w:val="003975F0"/>
    <w:rsid w:val="0039761E"/>
    <w:rsid w:val="0039763A"/>
    <w:rsid w:val="00397D8F"/>
    <w:rsid w:val="003A03B3"/>
    <w:rsid w:val="003A17AB"/>
    <w:rsid w:val="003A203C"/>
    <w:rsid w:val="003A31DD"/>
    <w:rsid w:val="003A48B0"/>
    <w:rsid w:val="003A4C98"/>
    <w:rsid w:val="003A4F0D"/>
    <w:rsid w:val="003A50D8"/>
    <w:rsid w:val="003A5196"/>
    <w:rsid w:val="003A5242"/>
    <w:rsid w:val="003A7252"/>
    <w:rsid w:val="003A74CC"/>
    <w:rsid w:val="003A7AEF"/>
    <w:rsid w:val="003B0302"/>
    <w:rsid w:val="003B0BD6"/>
    <w:rsid w:val="003B0E6F"/>
    <w:rsid w:val="003B19DE"/>
    <w:rsid w:val="003B1D6B"/>
    <w:rsid w:val="003B247C"/>
    <w:rsid w:val="003B291B"/>
    <w:rsid w:val="003B34A4"/>
    <w:rsid w:val="003B3537"/>
    <w:rsid w:val="003B460F"/>
    <w:rsid w:val="003B4DA4"/>
    <w:rsid w:val="003B671A"/>
    <w:rsid w:val="003B6D37"/>
    <w:rsid w:val="003B7264"/>
    <w:rsid w:val="003B79E0"/>
    <w:rsid w:val="003C0454"/>
    <w:rsid w:val="003C0E3A"/>
    <w:rsid w:val="003C2815"/>
    <w:rsid w:val="003C2D8C"/>
    <w:rsid w:val="003C30D1"/>
    <w:rsid w:val="003C3339"/>
    <w:rsid w:val="003C3429"/>
    <w:rsid w:val="003C3E30"/>
    <w:rsid w:val="003C4C62"/>
    <w:rsid w:val="003C51FF"/>
    <w:rsid w:val="003C5304"/>
    <w:rsid w:val="003C5746"/>
    <w:rsid w:val="003C5C3E"/>
    <w:rsid w:val="003C6052"/>
    <w:rsid w:val="003C6149"/>
    <w:rsid w:val="003C649B"/>
    <w:rsid w:val="003C6C5C"/>
    <w:rsid w:val="003C6D02"/>
    <w:rsid w:val="003D0D3F"/>
    <w:rsid w:val="003D0D64"/>
    <w:rsid w:val="003D1095"/>
    <w:rsid w:val="003D10B9"/>
    <w:rsid w:val="003D2753"/>
    <w:rsid w:val="003D3038"/>
    <w:rsid w:val="003D3140"/>
    <w:rsid w:val="003D330F"/>
    <w:rsid w:val="003D362F"/>
    <w:rsid w:val="003D43AD"/>
    <w:rsid w:val="003D4582"/>
    <w:rsid w:val="003D4630"/>
    <w:rsid w:val="003D4EB1"/>
    <w:rsid w:val="003D4F6C"/>
    <w:rsid w:val="003D5DDC"/>
    <w:rsid w:val="003D6897"/>
    <w:rsid w:val="003D68BA"/>
    <w:rsid w:val="003D6DCD"/>
    <w:rsid w:val="003D77C7"/>
    <w:rsid w:val="003D7A10"/>
    <w:rsid w:val="003D7D84"/>
    <w:rsid w:val="003D7EA8"/>
    <w:rsid w:val="003D7FC5"/>
    <w:rsid w:val="003E0625"/>
    <w:rsid w:val="003E1B60"/>
    <w:rsid w:val="003E24B0"/>
    <w:rsid w:val="003E24C5"/>
    <w:rsid w:val="003E2651"/>
    <w:rsid w:val="003E26DA"/>
    <w:rsid w:val="003E2B36"/>
    <w:rsid w:val="003E3408"/>
    <w:rsid w:val="003E3D86"/>
    <w:rsid w:val="003E40A1"/>
    <w:rsid w:val="003E416F"/>
    <w:rsid w:val="003E4251"/>
    <w:rsid w:val="003E4338"/>
    <w:rsid w:val="003E4711"/>
    <w:rsid w:val="003E4D05"/>
    <w:rsid w:val="003E5A6A"/>
    <w:rsid w:val="003E5B0E"/>
    <w:rsid w:val="003E672F"/>
    <w:rsid w:val="003E679F"/>
    <w:rsid w:val="003E6AF3"/>
    <w:rsid w:val="003E6C37"/>
    <w:rsid w:val="003E7193"/>
    <w:rsid w:val="003E7364"/>
    <w:rsid w:val="003F0482"/>
    <w:rsid w:val="003F0772"/>
    <w:rsid w:val="003F0889"/>
    <w:rsid w:val="003F1B66"/>
    <w:rsid w:val="003F1CDA"/>
    <w:rsid w:val="003F2304"/>
    <w:rsid w:val="003F246F"/>
    <w:rsid w:val="003F27EB"/>
    <w:rsid w:val="003F2BAC"/>
    <w:rsid w:val="003F2DD1"/>
    <w:rsid w:val="003F30CD"/>
    <w:rsid w:val="003F3252"/>
    <w:rsid w:val="003F3282"/>
    <w:rsid w:val="003F3940"/>
    <w:rsid w:val="003F3A44"/>
    <w:rsid w:val="003F3E18"/>
    <w:rsid w:val="003F40C2"/>
    <w:rsid w:val="003F427B"/>
    <w:rsid w:val="003F432F"/>
    <w:rsid w:val="003F482E"/>
    <w:rsid w:val="003F4952"/>
    <w:rsid w:val="003F4A12"/>
    <w:rsid w:val="003F5077"/>
    <w:rsid w:val="003F508A"/>
    <w:rsid w:val="003F5265"/>
    <w:rsid w:val="003F5CDD"/>
    <w:rsid w:val="003F5FDF"/>
    <w:rsid w:val="003F6450"/>
    <w:rsid w:val="003F6C09"/>
    <w:rsid w:val="003F7082"/>
    <w:rsid w:val="003F7E2A"/>
    <w:rsid w:val="00400302"/>
    <w:rsid w:val="00400A5A"/>
    <w:rsid w:val="00400D54"/>
    <w:rsid w:val="004010A3"/>
    <w:rsid w:val="00401380"/>
    <w:rsid w:val="00401DFB"/>
    <w:rsid w:val="00402245"/>
    <w:rsid w:val="00402CFE"/>
    <w:rsid w:val="00403153"/>
    <w:rsid w:val="0040355E"/>
    <w:rsid w:val="00403587"/>
    <w:rsid w:val="00403AE1"/>
    <w:rsid w:val="0040433E"/>
    <w:rsid w:val="00404D22"/>
    <w:rsid w:val="00404D31"/>
    <w:rsid w:val="00405443"/>
    <w:rsid w:val="00405497"/>
    <w:rsid w:val="0040570F"/>
    <w:rsid w:val="00405796"/>
    <w:rsid w:val="00406C0A"/>
    <w:rsid w:val="00406C54"/>
    <w:rsid w:val="0040715C"/>
    <w:rsid w:val="004071B7"/>
    <w:rsid w:val="0040731C"/>
    <w:rsid w:val="004103DD"/>
    <w:rsid w:val="00410900"/>
    <w:rsid w:val="004110AD"/>
    <w:rsid w:val="004116A2"/>
    <w:rsid w:val="00411F1F"/>
    <w:rsid w:val="004122BF"/>
    <w:rsid w:val="00412C72"/>
    <w:rsid w:val="00412DC5"/>
    <w:rsid w:val="00413345"/>
    <w:rsid w:val="00413D7A"/>
    <w:rsid w:val="00413F73"/>
    <w:rsid w:val="0041446D"/>
    <w:rsid w:val="0041494A"/>
    <w:rsid w:val="00414D50"/>
    <w:rsid w:val="00414D6F"/>
    <w:rsid w:val="00415302"/>
    <w:rsid w:val="004153DF"/>
    <w:rsid w:val="004157B1"/>
    <w:rsid w:val="00416AFA"/>
    <w:rsid w:val="00416E3E"/>
    <w:rsid w:val="00416ED7"/>
    <w:rsid w:val="00416FBD"/>
    <w:rsid w:val="0041734E"/>
    <w:rsid w:val="0041799A"/>
    <w:rsid w:val="00417BB7"/>
    <w:rsid w:val="00420412"/>
    <w:rsid w:val="00420494"/>
    <w:rsid w:val="004204D9"/>
    <w:rsid w:val="00420BD0"/>
    <w:rsid w:val="00420C4A"/>
    <w:rsid w:val="00420E0C"/>
    <w:rsid w:val="004210F8"/>
    <w:rsid w:val="00421BD5"/>
    <w:rsid w:val="00423061"/>
    <w:rsid w:val="0042391F"/>
    <w:rsid w:val="004239AB"/>
    <w:rsid w:val="004244D6"/>
    <w:rsid w:val="004246E9"/>
    <w:rsid w:val="00424C2D"/>
    <w:rsid w:val="00424C34"/>
    <w:rsid w:val="00424D1D"/>
    <w:rsid w:val="0042513E"/>
    <w:rsid w:val="00425567"/>
    <w:rsid w:val="0042593C"/>
    <w:rsid w:val="00425DD8"/>
    <w:rsid w:val="0042696E"/>
    <w:rsid w:val="00426FBA"/>
    <w:rsid w:val="00426FFC"/>
    <w:rsid w:val="00427C38"/>
    <w:rsid w:val="00427FD2"/>
    <w:rsid w:val="004303C7"/>
    <w:rsid w:val="00430A08"/>
    <w:rsid w:val="004310F6"/>
    <w:rsid w:val="004313EA"/>
    <w:rsid w:val="00431628"/>
    <w:rsid w:val="004318B6"/>
    <w:rsid w:val="00431E59"/>
    <w:rsid w:val="00431F7E"/>
    <w:rsid w:val="004326B2"/>
    <w:rsid w:val="00432737"/>
    <w:rsid w:val="00433325"/>
    <w:rsid w:val="00433644"/>
    <w:rsid w:val="00434129"/>
    <w:rsid w:val="00434231"/>
    <w:rsid w:val="00434908"/>
    <w:rsid w:val="0043549F"/>
    <w:rsid w:val="00435665"/>
    <w:rsid w:val="0043583D"/>
    <w:rsid w:val="00436F2B"/>
    <w:rsid w:val="004373C3"/>
    <w:rsid w:val="0043758A"/>
    <w:rsid w:val="0044074F"/>
    <w:rsid w:val="00441A05"/>
    <w:rsid w:val="00441ABE"/>
    <w:rsid w:val="004422D2"/>
    <w:rsid w:val="00442B21"/>
    <w:rsid w:val="004432FB"/>
    <w:rsid w:val="004433A5"/>
    <w:rsid w:val="00444813"/>
    <w:rsid w:val="0044501B"/>
    <w:rsid w:val="0044522E"/>
    <w:rsid w:val="004453AB"/>
    <w:rsid w:val="004454F1"/>
    <w:rsid w:val="00445A35"/>
    <w:rsid w:val="00445FB9"/>
    <w:rsid w:val="0044737C"/>
    <w:rsid w:val="004476EC"/>
    <w:rsid w:val="00447879"/>
    <w:rsid w:val="00447CBF"/>
    <w:rsid w:val="0045016A"/>
    <w:rsid w:val="00450781"/>
    <w:rsid w:val="00450A59"/>
    <w:rsid w:val="00450B35"/>
    <w:rsid w:val="00451214"/>
    <w:rsid w:val="004513C6"/>
    <w:rsid w:val="004519C9"/>
    <w:rsid w:val="00451D2D"/>
    <w:rsid w:val="00452365"/>
    <w:rsid w:val="00452AB2"/>
    <w:rsid w:val="00452BE3"/>
    <w:rsid w:val="00452F60"/>
    <w:rsid w:val="00453071"/>
    <w:rsid w:val="004530A5"/>
    <w:rsid w:val="004536DA"/>
    <w:rsid w:val="0045378E"/>
    <w:rsid w:val="00453B9E"/>
    <w:rsid w:val="00453DE8"/>
    <w:rsid w:val="00453E53"/>
    <w:rsid w:val="00454E6A"/>
    <w:rsid w:val="00455055"/>
    <w:rsid w:val="00455272"/>
    <w:rsid w:val="00455770"/>
    <w:rsid w:val="0045589F"/>
    <w:rsid w:val="00455B3D"/>
    <w:rsid w:val="00455DFE"/>
    <w:rsid w:val="00456B5E"/>
    <w:rsid w:val="00457A47"/>
    <w:rsid w:val="0046084E"/>
    <w:rsid w:val="004608A7"/>
    <w:rsid w:val="00460AAB"/>
    <w:rsid w:val="004612FA"/>
    <w:rsid w:val="0046218A"/>
    <w:rsid w:val="004622A6"/>
    <w:rsid w:val="0046232F"/>
    <w:rsid w:val="004629AE"/>
    <w:rsid w:val="0046311A"/>
    <w:rsid w:val="00463202"/>
    <w:rsid w:val="00464105"/>
    <w:rsid w:val="00464803"/>
    <w:rsid w:val="0046483B"/>
    <w:rsid w:val="00465406"/>
    <w:rsid w:val="00465870"/>
    <w:rsid w:val="00465F3E"/>
    <w:rsid w:val="004662E0"/>
    <w:rsid w:val="00467DAE"/>
    <w:rsid w:val="00467E8E"/>
    <w:rsid w:val="004702D1"/>
    <w:rsid w:val="00470869"/>
    <w:rsid w:val="00470EE1"/>
    <w:rsid w:val="0047131C"/>
    <w:rsid w:val="00471794"/>
    <w:rsid w:val="00472C6C"/>
    <w:rsid w:val="00472CFE"/>
    <w:rsid w:val="004738CA"/>
    <w:rsid w:val="00473D70"/>
    <w:rsid w:val="004745DB"/>
    <w:rsid w:val="00474BC0"/>
    <w:rsid w:val="004753ED"/>
    <w:rsid w:val="004763C7"/>
    <w:rsid w:val="00476428"/>
    <w:rsid w:val="0047652E"/>
    <w:rsid w:val="00476AD7"/>
    <w:rsid w:val="00477261"/>
    <w:rsid w:val="00477411"/>
    <w:rsid w:val="00480006"/>
    <w:rsid w:val="00480008"/>
    <w:rsid w:val="0048090C"/>
    <w:rsid w:val="00480AE4"/>
    <w:rsid w:val="00481131"/>
    <w:rsid w:val="004814FB"/>
    <w:rsid w:val="0048164D"/>
    <w:rsid w:val="0048202C"/>
    <w:rsid w:val="00482308"/>
    <w:rsid w:val="00482A79"/>
    <w:rsid w:val="00482AD3"/>
    <w:rsid w:val="00482D3B"/>
    <w:rsid w:val="00482D65"/>
    <w:rsid w:val="0048421E"/>
    <w:rsid w:val="00484280"/>
    <w:rsid w:val="00484791"/>
    <w:rsid w:val="00484A28"/>
    <w:rsid w:val="00484D68"/>
    <w:rsid w:val="0048538F"/>
    <w:rsid w:val="004857AF"/>
    <w:rsid w:val="004859DD"/>
    <w:rsid w:val="00485D31"/>
    <w:rsid w:val="00485DA5"/>
    <w:rsid w:val="004864F8"/>
    <w:rsid w:val="0048678E"/>
    <w:rsid w:val="00486823"/>
    <w:rsid w:val="004868D7"/>
    <w:rsid w:val="00486922"/>
    <w:rsid w:val="00486FE1"/>
    <w:rsid w:val="00487341"/>
    <w:rsid w:val="004875B8"/>
    <w:rsid w:val="00487914"/>
    <w:rsid w:val="0049072E"/>
    <w:rsid w:val="00490C9A"/>
    <w:rsid w:val="00490FE7"/>
    <w:rsid w:val="004917DA"/>
    <w:rsid w:val="00491AB4"/>
    <w:rsid w:val="00491C1D"/>
    <w:rsid w:val="004929C7"/>
    <w:rsid w:val="00492B8E"/>
    <w:rsid w:val="004932F5"/>
    <w:rsid w:val="004936D7"/>
    <w:rsid w:val="00493D8C"/>
    <w:rsid w:val="00494050"/>
    <w:rsid w:val="0049462A"/>
    <w:rsid w:val="0049480F"/>
    <w:rsid w:val="00494F58"/>
    <w:rsid w:val="00495052"/>
    <w:rsid w:val="0049570E"/>
    <w:rsid w:val="00495785"/>
    <w:rsid w:val="00495A61"/>
    <w:rsid w:val="004961C7"/>
    <w:rsid w:val="0049620D"/>
    <w:rsid w:val="004962DA"/>
    <w:rsid w:val="00496B3A"/>
    <w:rsid w:val="004974F5"/>
    <w:rsid w:val="00497A09"/>
    <w:rsid w:val="004A00E9"/>
    <w:rsid w:val="004A0D82"/>
    <w:rsid w:val="004A0ECC"/>
    <w:rsid w:val="004A1C7F"/>
    <w:rsid w:val="004A1E44"/>
    <w:rsid w:val="004A26B1"/>
    <w:rsid w:val="004A26B5"/>
    <w:rsid w:val="004A2841"/>
    <w:rsid w:val="004A3A3E"/>
    <w:rsid w:val="004A3D3B"/>
    <w:rsid w:val="004A3F06"/>
    <w:rsid w:val="004A3F59"/>
    <w:rsid w:val="004A4061"/>
    <w:rsid w:val="004A4298"/>
    <w:rsid w:val="004A4768"/>
    <w:rsid w:val="004A4B24"/>
    <w:rsid w:val="004A4BF7"/>
    <w:rsid w:val="004A5107"/>
    <w:rsid w:val="004A5DED"/>
    <w:rsid w:val="004A6059"/>
    <w:rsid w:val="004A6685"/>
    <w:rsid w:val="004A6B1B"/>
    <w:rsid w:val="004A6CAA"/>
    <w:rsid w:val="004A70E6"/>
    <w:rsid w:val="004A7470"/>
    <w:rsid w:val="004A7E2E"/>
    <w:rsid w:val="004B0E16"/>
    <w:rsid w:val="004B15C7"/>
    <w:rsid w:val="004B1C98"/>
    <w:rsid w:val="004B2395"/>
    <w:rsid w:val="004B265C"/>
    <w:rsid w:val="004B338D"/>
    <w:rsid w:val="004B3A19"/>
    <w:rsid w:val="004B457A"/>
    <w:rsid w:val="004B4755"/>
    <w:rsid w:val="004B4F51"/>
    <w:rsid w:val="004B572B"/>
    <w:rsid w:val="004B600D"/>
    <w:rsid w:val="004B658E"/>
    <w:rsid w:val="004B7338"/>
    <w:rsid w:val="004B743C"/>
    <w:rsid w:val="004C0D8F"/>
    <w:rsid w:val="004C1065"/>
    <w:rsid w:val="004C1F9F"/>
    <w:rsid w:val="004C2068"/>
    <w:rsid w:val="004C209F"/>
    <w:rsid w:val="004C247B"/>
    <w:rsid w:val="004C271C"/>
    <w:rsid w:val="004C2B56"/>
    <w:rsid w:val="004C3396"/>
    <w:rsid w:val="004C3C51"/>
    <w:rsid w:val="004C3F57"/>
    <w:rsid w:val="004C448D"/>
    <w:rsid w:val="004C4D22"/>
    <w:rsid w:val="004C5069"/>
    <w:rsid w:val="004C58E3"/>
    <w:rsid w:val="004C58EB"/>
    <w:rsid w:val="004C6C63"/>
    <w:rsid w:val="004C7453"/>
    <w:rsid w:val="004D01A4"/>
    <w:rsid w:val="004D026C"/>
    <w:rsid w:val="004D03AB"/>
    <w:rsid w:val="004D06BD"/>
    <w:rsid w:val="004D088A"/>
    <w:rsid w:val="004D16CF"/>
    <w:rsid w:val="004D21BC"/>
    <w:rsid w:val="004D2496"/>
    <w:rsid w:val="004D2842"/>
    <w:rsid w:val="004D330F"/>
    <w:rsid w:val="004D3C4F"/>
    <w:rsid w:val="004D4012"/>
    <w:rsid w:val="004D4939"/>
    <w:rsid w:val="004D4DDF"/>
    <w:rsid w:val="004D4F2A"/>
    <w:rsid w:val="004D519A"/>
    <w:rsid w:val="004D5414"/>
    <w:rsid w:val="004D5467"/>
    <w:rsid w:val="004D62F5"/>
    <w:rsid w:val="004D6CB8"/>
    <w:rsid w:val="004D7C01"/>
    <w:rsid w:val="004E030F"/>
    <w:rsid w:val="004E062A"/>
    <w:rsid w:val="004E06A6"/>
    <w:rsid w:val="004E1212"/>
    <w:rsid w:val="004E13E0"/>
    <w:rsid w:val="004E1B9A"/>
    <w:rsid w:val="004E2291"/>
    <w:rsid w:val="004E2362"/>
    <w:rsid w:val="004E2A1C"/>
    <w:rsid w:val="004E3091"/>
    <w:rsid w:val="004E3696"/>
    <w:rsid w:val="004E3F58"/>
    <w:rsid w:val="004E40F7"/>
    <w:rsid w:val="004E4981"/>
    <w:rsid w:val="004E5223"/>
    <w:rsid w:val="004E5950"/>
    <w:rsid w:val="004E5BEA"/>
    <w:rsid w:val="004E5E53"/>
    <w:rsid w:val="004E61F2"/>
    <w:rsid w:val="004E6453"/>
    <w:rsid w:val="004E64FD"/>
    <w:rsid w:val="004E6BB4"/>
    <w:rsid w:val="004E6CFA"/>
    <w:rsid w:val="004E7582"/>
    <w:rsid w:val="004F068C"/>
    <w:rsid w:val="004F085B"/>
    <w:rsid w:val="004F0920"/>
    <w:rsid w:val="004F097D"/>
    <w:rsid w:val="004F1E54"/>
    <w:rsid w:val="004F3092"/>
    <w:rsid w:val="004F3F49"/>
    <w:rsid w:val="004F486D"/>
    <w:rsid w:val="004F5D9F"/>
    <w:rsid w:val="004F6A0D"/>
    <w:rsid w:val="004F6B63"/>
    <w:rsid w:val="004F6D08"/>
    <w:rsid w:val="004F6D34"/>
    <w:rsid w:val="004F7D59"/>
    <w:rsid w:val="004F7FBE"/>
    <w:rsid w:val="0050091F"/>
    <w:rsid w:val="0050097F"/>
    <w:rsid w:val="005011C7"/>
    <w:rsid w:val="00501DBE"/>
    <w:rsid w:val="0050231C"/>
    <w:rsid w:val="00502568"/>
    <w:rsid w:val="0050312A"/>
    <w:rsid w:val="00503333"/>
    <w:rsid w:val="005047B7"/>
    <w:rsid w:val="00504A7C"/>
    <w:rsid w:val="00504B37"/>
    <w:rsid w:val="00504BBA"/>
    <w:rsid w:val="005055B7"/>
    <w:rsid w:val="00505AE9"/>
    <w:rsid w:val="00505FD9"/>
    <w:rsid w:val="005064C5"/>
    <w:rsid w:val="00506F07"/>
    <w:rsid w:val="00507109"/>
    <w:rsid w:val="00507E5D"/>
    <w:rsid w:val="005107F6"/>
    <w:rsid w:val="00511B05"/>
    <w:rsid w:val="0051211C"/>
    <w:rsid w:val="00512217"/>
    <w:rsid w:val="005122EE"/>
    <w:rsid w:val="00512640"/>
    <w:rsid w:val="0051403F"/>
    <w:rsid w:val="005141FC"/>
    <w:rsid w:val="00515D04"/>
    <w:rsid w:val="00516292"/>
    <w:rsid w:val="005169B9"/>
    <w:rsid w:val="00516FA2"/>
    <w:rsid w:val="00520214"/>
    <w:rsid w:val="00520379"/>
    <w:rsid w:val="00520B57"/>
    <w:rsid w:val="00520FA6"/>
    <w:rsid w:val="005212C7"/>
    <w:rsid w:val="00521693"/>
    <w:rsid w:val="00521916"/>
    <w:rsid w:val="00521D5E"/>
    <w:rsid w:val="00521E8F"/>
    <w:rsid w:val="005221FD"/>
    <w:rsid w:val="00522867"/>
    <w:rsid w:val="005230FD"/>
    <w:rsid w:val="00524721"/>
    <w:rsid w:val="00524B2B"/>
    <w:rsid w:val="0052554A"/>
    <w:rsid w:val="00525832"/>
    <w:rsid w:val="00525871"/>
    <w:rsid w:val="00525AD0"/>
    <w:rsid w:val="005262B3"/>
    <w:rsid w:val="00526F53"/>
    <w:rsid w:val="00527130"/>
    <w:rsid w:val="005271E1"/>
    <w:rsid w:val="00527671"/>
    <w:rsid w:val="00527D8D"/>
    <w:rsid w:val="005300BE"/>
    <w:rsid w:val="005305C6"/>
    <w:rsid w:val="005309EB"/>
    <w:rsid w:val="00531415"/>
    <w:rsid w:val="00531663"/>
    <w:rsid w:val="005318FA"/>
    <w:rsid w:val="00531ADC"/>
    <w:rsid w:val="00532506"/>
    <w:rsid w:val="00532586"/>
    <w:rsid w:val="00532775"/>
    <w:rsid w:val="00533082"/>
    <w:rsid w:val="005330FB"/>
    <w:rsid w:val="0053357C"/>
    <w:rsid w:val="0053358F"/>
    <w:rsid w:val="005335D7"/>
    <w:rsid w:val="00533AB1"/>
    <w:rsid w:val="00534EE0"/>
    <w:rsid w:val="00535490"/>
    <w:rsid w:val="00535E41"/>
    <w:rsid w:val="00535EC7"/>
    <w:rsid w:val="005364B5"/>
    <w:rsid w:val="005365DD"/>
    <w:rsid w:val="00536A89"/>
    <w:rsid w:val="00536AD2"/>
    <w:rsid w:val="00536F16"/>
    <w:rsid w:val="005371D6"/>
    <w:rsid w:val="00537D64"/>
    <w:rsid w:val="0054097C"/>
    <w:rsid w:val="00540BD8"/>
    <w:rsid w:val="00541868"/>
    <w:rsid w:val="0054222C"/>
    <w:rsid w:val="005422AC"/>
    <w:rsid w:val="005424EE"/>
    <w:rsid w:val="00542643"/>
    <w:rsid w:val="00542833"/>
    <w:rsid w:val="00542BC2"/>
    <w:rsid w:val="0054304F"/>
    <w:rsid w:val="005439AA"/>
    <w:rsid w:val="0054417F"/>
    <w:rsid w:val="00544815"/>
    <w:rsid w:val="00545584"/>
    <w:rsid w:val="00545FF9"/>
    <w:rsid w:val="00546024"/>
    <w:rsid w:val="005462D5"/>
    <w:rsid w:val="0054686C"/>
    <w:rsid w:val="00546D85"/>
    <w:rsid w:val="005503E8"/>
    <w:rsid w:val="00550503"/>
    <w:rsid w:val="005505B0"/>
    <w:rsid w:val="0055095B"/>
    <w:rsid w:val="00550AE6"/>
    <w:rsid w:val="005511C2"/>
    <w:rsid w:val="00551543"/>
    <w:rsid w:val="005516BA"/>
    <w:rsid w:val="0055230F"/>
    <w:rsid w:val="00552547"/>
    <w:rsid w:val="0055315B"/>
    <w:rsid w:val="0055354F"/>
    <w:rsid w:val="0055389C"/>
    <w:rsid w:val="005538D9"/>
    <w:rsid w:val="00553B60"/>
    <w:rsid w:val="00553EBF"/>
    <w:rsid w:val="0055438A"/>
    <w:rsid w:val="00554B06"/>
    <w:rsid w:val="00555DBA"/>
    <w:rsid w:val="00556042"/>
    <w:rsid w:val="005564E0"/>
    <w:rsid w:val="00556692"/>
    <w:rsid w:val="00556A92"/>
    <w:rsid w:val="00556EE1"/>
    <w:rsid w:val="005575E9"/>
    <w:rsid w:val="00557DEE"/>
    <w:rsid w:val="0056043B"/>
    <w:rsid w:val="00561739"/>
    <w:rsid w:val="00562140"/>
    <w:rsid w:val="00562219"/>
    <w:rsid w:val="00562432"/>
    <w:rsid w:val="00562F83"/>
    <w:rsid w:val="00563141"/>
    <w:rsid w:val="005637C7"/>
    <w:rsid w:val="005639E3"/>
    <w:rsid w:val="005648E7"/>
    <w:rsid w:val="00565774"/>
    <w:rsid w:val="00565DFF"/>
    <w:rsid w:val="0056679B"/>
    <w:rsid w:val="005669A0"/>
    <w:rsid w:val="00566D91"/>
    <w:rsid w:val="005679A0"/>
    <w:rsid w:val="00567ABA"/>
    <w:rsid w:val="00570720"/>
    <w:rsid w:val="00571255"/>
    <w:rsid w:val="005712DB"/>
    <w:rsid w:val="00571E10"/>
    <w:rsid w:val="00572355"/>
    <w:rsid w:val="005724AA"/>
    <w:rsid w:val="005724BF"/>
    <w:rsid w:val="005726C8"/>
    <w:rsid w:val="0057289D"/>
    <w:rsid w:val="00572A81"/>
    <w:rsid w:val="00572AA0"/>
    <w:rsid w:val="005730CA"/>
    <w:rsid w:val="0057333E"/>
    <w:rsid w:val="00573415"/>
    <w:rsid w:val="005737AC"/>
    <w:rsid w:val="00573809"/>
    <w:rsid w:val="00573CA1"/>
    <w:rsid w:val="00573E33"/>
    <w:rsid w:val="0057413C"/>
    <w:rsid w:val="00574283"/>
    <w:rsid w:val="0057459F"/>
    <w:rsid w:val="005756B1"/>
    <w:rsid w:val="005757CE"/>
    <w:rsid w:val="00575E78"/>
    <w:rsid w:val="005762CA"/>
    <w:rsid w:val="00576A12"/>
    <w:rsid w:val="00576B92"/>
    <w:rsid w:val="00576D95"/>
    <w:rsid w:val="005771BF"/>
    <w:rsid w:val="005776A2"/>
    <w:rsid w:val="00577DF8"/>
    <w:rsid w:val="00577EF8"/>
    <w:rsid w:val="005803CC"/>
    <w:rsid w:val="005807CB"/>
    <w:rsid w:val="005808A1"/>
    <w:rsid w:val="00580C4E"/>
    <w:rsid w:val="00581211"/>
    <w:rsid w:val="00581227"/>
    <w:rsid w:val="00581D40"/>
    <w:rsid w:val="00582251"/>
    <w:rsid w:val="005825EC"/>
    <w:rsid w:val="0058270F"/>
    <w:rsid w:val="0058272A"/>
    <w:rsid w:val="00583110"/>
    <w:rsid w:val="00583531"/>
    <w:rsid w:val="00583E94"/>
    <w:rsid w:val="00584217"/>
    <w:rsid w:val="0058485E"/>
    <w:rsid w:val="00584D3E"/>
    <w:rsid w:val="005862C0"/>
    <w:rsid w:val="0058640D"/>
    <w:rsid w:val="00586AB1"/>
    <w:rsid w:val="00586C45"/>
    <w:rsid w:val="00590044"/>
    <w:rsid w:val="00590506"/>
    <w:rsid w:val="0059072C"/>
    <w:rsid w:val="0059073D"/>
    <w:rsid w:val="0059083D"/>
    <w:rsid w:val="0059139D"/>
    <w:rsid w:val="00591540"/>
    <w:rsid w:val="005925C3"/>
    <w:rsid w:val="00592772"/>
    <w:rsid w:val="00592B23"/>
    <w:rsid w:val="00593196"/>
    <w:rsid w:val="0059342B"/>
    <w:rsid w:val="005938F0"/>
    <w:rsid w:val="00593D00"/>
    <w:rsid w:val="00593F13"/>
    <w:rsid w:val="00593F92"/>
    <w:rsid w:val="0059463E"/>
    <w:rsid w:val="00594EE7"/>
    <w:rsid w:val="00594F14"/>
    <w:rsid w:val="00594F57"/>
    <w:rsid w:val="00595010"/>
    <w:rsid w:val="00595A12"/>
    <w:rsid w:val="00595A9A"/>
    <w:rsid w:val="00595BA7"/>
    <w:rsid w:val="00595C1F"/>
    <w:rsid w:val="00595C76"/>
    <w:rsid w:val="0059645E"/>
    <w:rsid w:val="0059667E"/>
    <w:rsid w:val="00596DB1"/>
    <w:rsid w:val="00597228"/>
    <w:rsid w:val="0059771F"/>
    <w:rsid w:val="00597976"/>
    <w:rsid w:val="00597F60"/>
    <w:rsid w:val="00597F99"/>
    <w:rsid w:val="005A008B"/>
    <w:rsid w:val="005A01C5"/>
    <w:rsid w:val="005A079E"/>
    <w:rsid w:val="005A085C"/>
    <w:rsid w:val="005A093C"/>
    <w:rsid w:val="005A0AD6"/>
    <w:rsid w:val="005A0DD9"/>
    <w:rsid w:val="005A0E79"/>
    <w:rsid w:val="005A108F"/>
    <w:rsid w:val="005A10F9"/>
    <w:rsid w:val="005A1CCA"/>
    <w:rsid w:val="005A1EA6"/>
    <w:rsid w:val="005A2628"/>
    <w:rsid w:val="005A2EA7"/>
    <w:rsid w:val="005A300F"/>
    <w:rsid w:val="005A3937"/>
    <w:rsid w:val="005A3C05"/>
    <w:rsid w:val="005A3DDF"/>
    <w:rsid w:val="005A3FF0"/>
    <w:rsid w:val="005A44E9"/>
    <w:rsid w:val="005A4544"/>
    <w:rsid w:val="005A45C2"/>
    <w:rsid w:val="005A479B"/>
    <w:rsid w:val="005A52CF"/>
    <w:rsid w:val="005A52DA"/>
    <w:rsid w:val="005A590F"/>
    <w:rsid w:val="005A5EE9"/>
    <w:rsid w:val="005A627F"/>
    <w:rsid w:val="005A6477"/>
    <w:rsid w:val="005A6FFD"/>
    <w:rsid w:val="005A7421"/>
    <w:rsid w:val="005B0072"/>
    <w:rsid w:val="005B08F8"/>
    <w:rsid w:val="005B0F71"/>
    <w:rsid w:val="005B0FF5"/>
    <w:rsid w:val="005B1161"/>
    <w:rsid w:val="005B14B3"/>
    <w:rsid w:val="005B16A1"/>
    <w:rsid w:val="005B1743"/>
    <w:rsid w:val="005B1A39"/>
    <w:rsid w:val="005B1A90"/>
    <w:rsid w:val="005B1D62"/>
    <w:rsid w:val="005B241F"/>
    <w:rsid w:val="005B29C3"/>
    <w:rsid w:val="005B2AE9"/>
    <w:rsid w:val="005B352B"/>
    <w:rsid w:val="005B3C02"/>
    <w:rsid w:val="005B40F7"/>
    <w:rsid w:val="005B4128"/>
    <w:rsid w:val="005B4373"/>
    <w:rsid w:val="005B4E7E"/>
    <w:rsid w:val="005B50A6"/>
    <w:rsid w:val="005B5517"/>
    <w:rsid w:val="005B5695"/>
    <w:rsid w:val="005B57C2"/>
    <w:rsid w:val="005B5CBC"/>
    <w:rsid w:val="005B5E69"/>
    <w:rsid w:val="005B67E2"/>
    <w:rsid w:val="005B6DDE"/>
    <w:rsid w:val="005B7B5D"/>
    <w:rsid w:val="005B7FE1"/>
    <w:rsid w:val="005C0A28"/>
    <w:rsid w:val="005C124C"/>
    <w:rsid w:val="005C1408"/>
    <w:rsid w:val="005C1A1D"/>
    <w:rsid w:val="005C1BDA"/>
    <w:rsid w:val="005C1F0F"/>
    <w:rsid w:val="005C1F65"/>
    <w:rsid w:val="005C21E3"/>
    <w:rsid w:val="005C2631"/>
    <w:rsid w:val="005C267D"/>
    <w:rsid w:val="005C2B0F"/>
    <w:rsid w:val="005C2C09"/>
    <w:rsid w:val="005C2E65"/>
    <w:rsid w:val="005C2E90"/>
    <w:rsid w:val="005C3255"/>
    <w:rsid w:val="005C4017"/>
    <w:rsid w:val="005C54B1"/>
    <w:rsid w:val="005C5B26"/>
    <w:rsid w:val="005C605F"/>
    <w:rsid w:val="005D0454"/>
    <w:rsid w:val="005D0E8E"/>
    <w:rsid w:val="005D0F5C"/>
    <w:rsid w:val="005D13E8"/>
    <w:rsid w:val="005D1402"/>
    <w:rsid w:val="005D18A6"/>
    <w:rsid w:val="005D1956"/>
    <w:rsid w:val="005D1EAA"/>
    <w:rsid w:val="005D22F8"/>
    <w:rsid w:val="005D2459"/>
    <w:rsid w:val="005D2670"/>
    <w:rsid w:val="005D33F1"/>
    <w:rsid w:val="005D472F"/>
    <w:rsid w:val="005D4DA0"/>
    <w:rsid w:val="005D594B"/>
    <w:rsid w:val="005D5D43"/>
    <w:rsid w:val="005D6A24"/>
    <w:rsid w:val="005D756E"/>
    <w:rsid w:val="005E016F"/>
    <w:rsid w:val="005E0220"/>
    <w:rsid w:val="005E0583"/>
    <w:rsid w:val="005E061A"/>
    <w:rsid w:val="005E0FB2"/>
    <w:rsid w:val="005E1074"/>
    <w:rsid w:val="005E154B"/>
    <w:rsid w:val="005E173B"/>
    <w:rsid w:val="005E1B0C"/>
    <w:rsid w:val="005E2146"/>
    <w:rsid w:val="005E2450"/>
    <w:rsid w:val="005E25BB"/>
    <w:rsid w:val="005E31B2"/>
    <w:rsid w:val="005E3566"/>
    <w:rsid w:val="005E3A18"/>
    <w:rsid w:val="005E407A"/>
    <w:rsid w:val="005E4914"/>
    <w:rsid w:val="005E4A95"/>
    <w:rsid w:val="005E4AAA"/>
    <w:rsid w:val="005E4ADE"/>
    <w:rsid w:val="005E4B46"/>
    <w:rsid w:val="005E69E9"/>
    <w:rsid w:val="005E6BCE"/>
    <w:rsid w:val="005E6F83"/>
    <w:rsid w:val="005E712F"/>
    <w:rsid w:val="005E772F"/>
    <w:rsid w:val="005E78E2"/>
    <w:rsid w:val="005E7906"/>
    <w:rsid w:val="005E797C"/>
    <w:rsid w:val="005E7BAF"/>
    <w:rsid w:val="005E7C65"/>
    <w:rsid w:val="005E7F33"/>
    <w:rsid w:val="005F0079"/>
    <w:rsid w:val="005F00B0"/>
    <w:rsid w:val="005F0244"/>
    <w:rsid w:val="005F068F"/>
    <w:rsid w:val="005F0FBF"/>
    <w:rsid w:val="005F13E8"/>
    <w:rsid w:val="005F1612"/>
    <w:rsid w:val="005F1DDC"/>
    <w:rsid w:val="005F357F"/>
    <w:rsid w:val="005F3B20"/>
    <w:rsid w:val="005F3B46"/>
    <w:rsid w:val="005F3F0D"/>
    <w:rsid w:val="005F409C"/>
    <w:rsid w:val="005F4452"/>
    <w:rsid w:val="005F4C1E"/>
    <w:rsid w:val="005F4F19"/>
    <w:rsid w:val="005F55EE"/>
    <w:rsid w:val="005F5801"/>
    <w:rsid w:val="005F5D1D"/>
    <w:rsid w:val="005F5E07"/>
    <w:rsid w:val="005F66A4"/>
    <w:rsid w:val="005F718C"/>
    <w:rsid w:val="005F7228"/>
    <w:rsid w:val="006009C5"/>
    <w:rsid w:val="00600A1F"/>
    <w:rsid w:val="00600DFF"/>
    <w:rsid w:val="00600EB9"/>
    <w:rsid w:val="00601649"/>
    <w:rsid w:val="006018CD"/>
    <w:rsid w:val="00601AAE"/>
    <w:rsid w:val="00601E79"/>
    <w:rsid w:val="00602404"/>
    <w:rsid w:val="00603320"/>
    <w:rsid w:val="0060362D"/>
    <w:rsid w:val="00604AA6"/>
    <w:rsid w:val="00604B22"/>
    <w:rsid w:val="00604B8A"/>
    <w:rsid w:val="00605B20"/>
    <w:rsid w:val="00605D78"/>
    <w:rsid w:val="006060CB"/>
    <w:rsid w:val="0060683D"/>
    <w:rsid w:val="00606EA6"/>
    <w:rsid w:val="00606EA8"/>
    <w:rsid w:val="0060762E"/>
    <w:rsid w:val="00607C0E"/>
    <w:rsid w:val="00610335"/>
    <w:rsid w:val="006107B6"/>
    <w:rsid w:val="006113FF"/>
    <w:rsid w:val="00611942"/>
    <w:rsid w:val="00612F72"/>
    <w:rsid w:val="00613241"/>
    <w:rsid w:val="006137C3"/>
    <w:rsid w:val="00613870"/>
    <w:rsid w:val="00614461"/>
    <w:rsid w:val="00614DDA"/>
    <w:rsid w:val="00614FE5"/>
    <w:rsid w:val="0061543E"/>
    <w:rsid w:val="00615B14"/>
    <w:rsid w:val="00616970"/>
    <w:rsid w:val="00616F52"/>
    <w:rsid w:val="0062076F"/>
    <w:rsid w:val="00620DE1"/>
    <w:rsid w:val="00621A50"/>
    <w:rsid w:val="00621C36"/>
    <w:rsid w:val="00621F44"/>
    <w:rsid w:val="00622242"/>
    <w:rsid w:val="00622940"/>
    <w:rsid w:val="00622BDA"/>
    <w:rsid w:val="00622EB8"/>
    <w:rsid w:val="00623D2D"/>
    <w:rsid w:val="0062473D"/>
    <w:rsid w:val="00624F70"/>
    <w:rsid w:val="006250BA"/>
    <w:rsid w:val="006256C3"/>
    <w:rsid w:val="00627BE0"/>
    <w:rsid w:val="00627C2E"/>
    <w:rsid w:val="00627F64"/>
    <w:rsid w:val="00630056"/>
    <w:rsid w:val="006302EB"/>
    <w:rsid w:val="00630D7D"/>
    <w:rsid w:val="00631BAD"/>
    <w:rsid w:val="00631C3B"/>
    <w:rsid w:val="00631EA8"/>
    <w:rsid w:val="006329D5"/>
    <w:rsid w:val="006335C9"/>
    <w:rsid w:val="00633CD8"/>
    <w:rsid w:val="0063438B"/>
    <w:rsid w:val="00634539"/>
    <w:rsid w:val="00634C50"/>
    <w:rsid w:val="00634E1C"/>
    <w:rsid w:val="00636165"/>
    <w:rsid w:val="00636A28"/>
    <w:rsid w:val="00636D5B"/>
    <w:rsid w:val="006378B5"/>
    <w:rsid w:val="0063793C"/>
    <w:rsid w:val="00637D0A"/>
    <w:rsid w:val="00637DE7"/>
    <w:rsid w:val="00640615"/>
    <w:rsid w:val="00641E4F"/>
    <w:rsid w:val="00642732"/>
    <w:rsid w:val="00642B55"/>
    <w:rsid w:val="00642D54"/>
    <w:rsid w:val="0064320E"/>
    <w:rsid w:val="00643D33"/>
    <w:rsid w:val="0064474C"/>
    <w:rsid w:val="0064496F"/>
    <w:rsid w:val="00644E67"/>
    <w:rsid w:val="00645919"/>
    <w:rsid w:val="00646313"/>
    <w:rsid w:val="00646BCF"/>
    <w:rsid w:val="00646EB8"/>
    <w:rsid w:val="006472BF"/>
    <w:rsid w:val="006475E8"/>
    <w:rsid w:val="00647E4E"/>
    <w:rsid w:val="00650482"/>
    <w:rsid w:val="006508DC"/>
    <w:rsid w:val="00650DAB"/>
    <w:rsid w:val="00650F27"/>
    <w:rsid w:val="00651F49"/>
    <w:rsid w:val="006536A3"/>
    <w:rsid w:val="006538CF"/>
    <w:rsid w:val="00653D52"/>
    <w:rsid w:val="00653E78"/>
    <w:rsid w:val="00654215"/>
    <w:rsid w:val="006544FB"/>
    <w:rsid w:val="006547A5"/>
    <w:rsid w:val="00655788"/>
    <w:rsid w:val="00655BE2"/>
    <w:rsid w:val="00656821"/>
    <w:rsid w:val="006568BE"/>
    <w:rsid w:val="00657164"/>
    <w:rsid w:val="006574BB"/>
    <w:rsid w:val="0066064D"/>
    <w:rsid w:val="00661259"/>
    <w:rsid w:val="006615DF"/>
    <w:rsid w:val="006629DD"/>
    <w:rsid w:val="00662B5B"/>
    <w:rsid w:val="00663221"/>
    <w:rsid w:val="00663BEA"/>
    <w:rsid w:val="00664058"/>
    <w:rsid w:val="0066436D"/>
    <w:rsid w:val="00664BAC"/>
    <w:rsid w:val="00664FD1"/>
    <w:rsid w:val="00665023"/>
    <w:rsid w:val="00666028"/>
    <w:rsid w:val="006660D1"/>
    <w:rsid w:val="00666474"/>
    <w:rsid w:val="00666C24"/>
    <w:rsid w:val="00667286"/>
    <w:rsid w:val="00667AEE"/>
    <w:rsid w:val="00667B01"/>
    <w:rsid w:val="00670F08"/>
    <w:rsid w:val="0067168B"/>
    <w:rsid w:val="0067273F"/>
    <w:rsid w:val="0067278D"/>
    <w:rsid w:val="00672B73"/>
    <w:rsid w:val="00672E1F"/>
    <w:rsid w:val="006732A6"/>
    <w:rsid w:val="00673346"/>
    <w:rsid w:val="006737F0"/>
    <w:rsid w:val="00674073"/>
    <w:rsid w:val="00674095"/>
    <w:rsid w:val="00674256"/>
    <w:rsid w:val="0067448F"/>
    <w:rsid w:val="00674F79"/>
    <w:rsid w:val="00675D86"/>
    <w:rsid w:val="006767C9"/>
    <w:rsid w:val="00676ABA"/>
    <w:rsid w:val="00676FA4"/>
    <w:rsid w:val="00677412"/>
    <w:rsid w:val="00677B0B"/>
    <w:rsid w:val="006803A1"/>
    <w:rsid w:val="006812A5"/>
    <w:rsid w:val="0068153B"/>
    <w:rsid w:val="00682FF7"/>
    <w:rsid w:val="006840AB"/>
    <w:rsid w:val="006845C7"/>
    <w:rsid w:val="00684870"/>
    <w:rsid w:val="00684BF2"/>
    <w:rsid w:val="0068505B"/>
    <w:rsid w:val="006868B7"/>
    <w:rsid w:val="006874C2"/>
    <w:rsid w:val="00687BF0"/>
    <w:rsid w:val="00690325"/>
    <w:rsid w:val="00690AE3"/>
    <w:rsid w:val="00691631"/>
    <w:rsid w:val="00691692"/>
    <w:rsid w:val="00691756"/>
    <w:rsid w:val="006917F7"/>
    <w:rsid w:val="00691A5D"/>
    <w:rsid w:val="00691B23"/>
    <w:rsid w:val="006925B0"/>
    <w:rsid w:val="00692A4C"/>
    <w:rsid w:val="00692EC4"/>
    <w:rsid w:val="0069320E"/>
    <w:rsid w:val="00693DE1"/>
    <w:rsid w:val="00693EA8"/>
    <w:rsid w:val="00694C5E"/>
    <w:rsid w:val="00695B43"/>
    <w:rsid w:val="00695D71"/>
    <w:rsid w:val="00695EC7"/>
    <w:rsid w:val="00696B82"/>
    <w:rsid w:val="00696EBC"/>
    <w:rsid w:val="00696F47"/>
    <w:rsid w:val="00697458"/>
    <w:rsid w:val="00697747"/>
    <w:rsid w:val="00697D2D"/>
    <w:rsid w:val="006A09C5"/>
    <w:rsid w:val="006A0D78"/>
    <w:rsid w:val="006A1037"/>
    <w:rsid w:val="006A15FB"/>
    <w:rsid w:val="006A2D0D"/>
    <w:rsid w:val="006A3003"/>
    <w:rsid w:val="006A37FA"/>
    <w:rsid w:val="006A3EFE"/>
    <w:rsid w:val="006A427F"/>
    <w:rsid w:val="006A449E"/>
    <w:rsid w:val="006A45F0"/>
    <w:rsid w:val="006A4924"/>
    <w:rsid w:val="006A5378"/>
    <w:rsid w:val="006A53DF"/>
    <w:rsid w:val="006A5BD5"/>
    <w:rsid w:val="006A5D0B"/>
    <w:rsid w:val="006A683F"/>
    <w:rsid w:val="006A6E1D"/>
    <w:rsid w:val="006A7D46"/>
    <w:rsid w:val="006B0383"/>
    <w:rsid w:val="006B1213"/>
    <w:rsid w:val="006B17C6"/>
    <w:rsid w:val="006B2470"/>
    <w:rsid w:val="006B2E89"/>
    <w:rsid w:val="006B353E"/>
    <w:rsid w:val="006B3C8F"/>
    <w:rsid w:val="006B4856"/>
    <w:rsid w:val="006B4A42"/>
    <w:rsid w:val="006B4DF8"/>
    <w:rsid w:val="006B5110"/>
    <w:rsid w:val="006B65F6"/>
    <w:rsid w:val="006B675E"/>
    <w:rsid w:val="006B680C"/>
    <w:rsid w:val="006C0988"/>
    <w:rsid w:val="006C12A7"/>
    <w:rsid w:val="006C1369"/>
    <w:rsid w:val="006C1868"/>
    <w:rsid w:val="006C1BEC"/>
    <w:rsid w:val="006C2135"/>
    <w:rsid w:val="006C249A"/>
    <w:rsid w:val="006C27BC"/>
    <w:rsid w:val="006C2D1D"/>
    <w:rsid w:val="006C3370"/>
    <w:rsid w:val="006C346C"/>
    <w:rsid w:val="006C4338"/>
    <w:rsid w:val="006C551B"/>
    <w:rsid w:val="006C5B11"/>
    <w:rsid w:val="006C6291"/>
    <w:rsid w:val="006C6449"/>
    <w:rsid w:val="006C6FB8"/>
    <w:rsid w:val="006D00EC"/>
    <w:rsid w:val="006D0115"/>
    <w:rsid w:val="006D03A2"/>
    <w:rsid w:val="006D06AE"/>
    <w:rsid w:val="006D0812"/>
    <w:rsid w:val="006D0DDF"/>
    <w:rsid w:val="006D1684"/>
    <w:rsid w:val="006D2A6D"/>
    <w:rsid w:val="006D3512"/>
    <w:rsid w:val="006D3DC3"/>
    <w:rsid w:val="006D418D"/>
    <w:rsid w:val="006D4C5F"/>
    <w:rsid w:val="006D4D55"/>
    <w:rsid w:val="006D4DE4"/>
    <w:rsid w:val="006D5752"/>
    <w:rsid w:val="006D5F83"/>
    <w:rsid w:val="006D668B"/>
    <w:rsid w:val="006D71B2"/>
    <w:rsid w:val="006D77B4"/>
    <w:rsid w:val="006D7A51"/>
    <w:rsid w:val="006E0740"/>
    <w:rsid w:val="006E0C11"/>
    <w:rsid w:val="006E0CE7"/>
    <w:rsid w:val="006E0D17"/>
    <w:rsid w:val="006E0E3A"/>
    <w:rsid w:val="006E2127"/>
    <w:rsid w:val="006E23C6"/>
    <w:rsid w:val="006E2643"/>
    <w:rsid w:val="006E2834"/>
    <w:rsid w:val="006E2C3C"/>
    <w:rsid w:val="006E3414"/>
    <w:rsid w:val="006E438D"/>
    <w:rsid w:val="006E44AB"/>
    <w:rsid w:val="006E453E"/>
    <w:rsid w:val="006E5200"/>
    <w:rsid w:val="006E54A6"/>
    <w:rsid w:val="006E5CD6"/>
    <w:rsid w:val="006E5EE8"/>
    <w:rsid w:val="006E60F2"/>
    <w:rsid w:val="006E6936"/>
    <w:rsid w:val="006E6CF3"/>
    <w:rsid w:val="006E7205"/>
    <w:rsid w:val="006E7F2D"/>
    <w:rsid w:val="006F02F1"/>
    <w:rsid w:val="006F032F"/>
    <w:rsid w:val="006F07A4"/>
    <w:rsid w:val="006F0919"/>
    <w:rsid w:val="006F0B48"/>
    <w:rsid w:val="006F0F1A"/>
    <w:rsid w:val="006F28FC"/>
    <w:rsid w:val="006F2B0D"/>
    <w:rsid w:val="006F2B4B"/>
    <w:rsid w:val="006F3623"/>
    <w:rsid w:val="006F4248"/>
    <w:rsid w:val="006F580C"/>
    <w:rsid w:val="006F6014"/>
    <w:rsid w:val="006F68F8"/>
    <w:rsid w:val="006F6E34"/>
    <w:rsid w:val="006F70CF"/>
    <w:rsid w:val="00700216"/>
    <w:rsid w:val="007009C6"/>
    <w:rsid w:val="00701377"/>
    <w:rsid w:val="00701F48"/>
    <w:rsid w:val="00702874"/>
    <w:rsid w:val="00702D67"/>
    <w:rsid w:val="0070306F"/>
    <w:rsid w:val="00703D07"/>
    <w:rsid w:val="00703F5E"/>
    <w:rsid w:val="0070437A"/>
    <w:rsid w:val="00704633"/>
    <w:rsid w:val="00704F2F"/>
    <w:rsid w:val="00705812"/>
    <w:rsid w:val="00705BF5"/>
    <w:rsid w:val="0070689A"/>
    <w:rsid w:val="00706B12"/>
    <w:rsid w:val="007071C6"/>
    <w:rsid w:val="00707945"/>
    <w:rsid w:val="00707988"/>
    <w:rsid w:val="00707F84"/>
    <w:rsid w:val="007100D8"/>
    <w:rsid w:val="007106D4"/>
    <w:rsid w:val="007109D3"/>
    <w:rsid w:val="00710C01"/>
    <w:rsid w:val="00710CE9"/>
    <w:rsid w:val="00710D1E"/>
    <w:rsid w:val="00710D51"/>
    <w:rsid w:val="0071151F"/>
    <w:rsid w:val="00711D2C"/>
    <w:rsid w:val="0071261B"/>
    <w:rsid w:val="007128BD"/>
    <w:rsid w:val="0071310F"/>
    <w:rsid w:val="00714200"/>
    <w:rsid w:val="0071438E"/>
    <w:rsid w:val="007146D5"/>
    <w:rsid w:val="00714DE7"/>
    <w:rsid w:val="00715853"/>
    <w:rsid w:val="00715CE1"/>
    <w:rsid w:val="00716337"/>
    <w:rsid w:val="00716A54"/>
    <w:rsid w:val="00716EB4"/>
    <w:rsid w:val="007177FB"/>
    <w:rsid w:val="0071790B"/>
    <w:rsid w:val="00717DD9"/>
    <w:rsid w:val="007204FE"/>
    <w:rsid w:val="00720969"/>
    <w:rsid w:val="00721139"/>
    <w:rsid w:val="0072197D"/>
    <w:rsid w:val="0072229A"/>
    <w:rsid w:val="00722ED7"/>
    <w:rsid w:val="007233B6"/>
    <w:rsid w:val="007237ED"/>
    <w:rsid w:val="007245BB"/>
    <w:rsid w:val="00724D9E"/>
    <w:rsid w:val="00724F6A"/>
    <w:rsid w:val="007259A5"/>
    <w:rsid w:val="00725CDC"/>
    <w:rsid w:val="00725D27"/>
    <w:rsid w:val="007261E8"/>
    <w:rsid w:val="007267D5"/>
    <w:rsid w:val="00726B39"/>
    <w:rsid w:val="00730AFC"/>
    <w:rsid w:val="007312F5"/>
    <w:rsid w:val="007313BC"/>
    <w:rsid w:val="0073147E"/>
    <w:rsid w:val="007315B6"/>
    <w:rsid w:val="00731C6B"/>
    <w:rsid w:val="00731CFC"/>
    <w:rsid w:val="007320C3"/>
    <w:rsid w:val="00732455"/>
    <w:rsid w:val="007326BD"/>
    <w:rsid w:val="00732E03"/>
    <w:rsid w:val="0073397A"/>
    <w:rsid w:val="00733D6D"/>
    <w:rsid w:val="0073412E"/>
    <w:rsid w:val="007348A8"/>
    <w:rsid w:val="00734D5D"/>
    <w:rsid w:val="007361B3"/>
    <w:rsid w:val="00736368"/>
    <w:rsid w:val="007378E1"/>
    <w:rsid w:val="00737A16"/>
    <w:rsid w:val="00737BC7"/>
    <w:rsid w:val="00740369"/>
    <w:rsid w:val="0074057D"/>
    <w:rsid w:val="00740D27"/>
    <w:rsid w:val="00740DBD"/>
    <w:rsid w:val="007410FD"/>
    <w:rsid w:val="00741AFA"/>
    <w:rsid w:val="00741DA0"/>
    <w:rsid w:val="00742971"/>
    <w:rsid w:val="007429EC"/>
    <w:rsid w:val="007432E2"/>
    <w:rsid w:val="007433C3"/>
    <w:rsid w:val="007436E9"/>
    <w:rsid w:val="00743B0E"/>
    <w:rsid w:val="007445D9"/>
    <w:rsid w:val="0074470D"/>
    <w:rsid w:val="00744733"/>
    <w:rsid w:val="007447E5"/>
    <w:rsid w:val="00745FA7"/>
    <w:rsid w:val="00745FC9"/>
    <w:rsid w:val="00746097"/>
    <w:rsid w:val="00746194"/>
    <w:rsid w:val="007464C3"/>
    <w:rsid w:val="00746EBB"/>
    <w:rsid w:val="0074748C"/>
    <w:rsid w:val="0074779A"/>
    <w:rsid w:val="007500F3"/>
    <w:rsid w:val="007501F3"/>
    <w:rsid w:val="00750741"/>
    <w:rsid w:val="0075119A"/>
    <w:rsid w:val="00751355"/>
    <w:rsid w:val="007525D8"/>
    <w:rsid w:val="00752DB7"/>
    <w:rsid w:val="00753557"/>
    <w:rsid w:val="00753A7E"/>
    <w:rsid w:val="00753ABE"/>
    <w:rsid w:val="00753F1E"/>
    <w:rsid w:val="007541FC"/>
    <w:rsid w:val="00754296"/>
    <w:rsid w:val="00754512"/>
    <w:rsid w:val="0075480B"/>
    <w:rsid w:val="00754A4F"/>
    <w:rsid w:val="00754CEF"/>
    <w:rsid w:val="0075562B"/>
    <w:rsid w:val="007558AF"/>
    <w:rsid w:val="0075603C"/>
    <w:rsid w:val="0075608D"/>
    <w:rsid w:val="00757108"/>
    <w:rsid w:val="00757363"/>
    <w:rsid w:val="00757736"/>
    <w:rsid w:val="00757BE7"/>
    <w:rsid w:val="00757F7D"/>
    <w:rsid w:val="00760320"/>
    <w:rsid w:val="007614C4"/>
    <w:rsid w:val="00761C0A"/>
    <w:rsid w:val="00761CAE"/>
    <w:rsid w:val="007620ED"/>
    <w:rsid w:val="007621F5"/>
    <w:rsid w:val="00762641"/>
    <w:rsid w:val="00762FA2"/>
    <w:rsid w:val="0076327F"/>
    <w:rsid w:val="00763CA2"/>
    <w:rsid w:val="00763DB5"/>
    <w:rsid w:val="007644BF"/>
    <w:rsid w:val="00764877"/>
    <w:rsid w:val="00764AC2"/>
    <w:rsid w:val="00764DBC"/>
    <w:rsid w:val="00765279"/>
    <w:rsid w:val="007654AF"/>
    <w:rsid w:val="0076551F"/>
    <w:rsid w:val="00766319"/>
    <w:rsid w:val="00766797"/>
    <w:rsid w:val="007667DF"/>
    <w:rsid w:val="00766CCF"/>
    <w:rsid w:val="00766D18"/>
    <w:rsid w:val="00767CCE"/>
    <w:rsid w:val="0077041D"/>
    <w:rsid w:val="00770D3B"/>
    <w:rsid w:val="00771C81"/>
    <w:rsid w:val="00771E93"/>
    <w:rsid w:val="00772090"/>
    <w:rsid w:val="007728BB"/>
    <w:rsid w:val="00773334"/>
    <w:rsid w:val="007734AC"/>
    <w:rsid w:val="00773636"/>
    <w:rsid w:val="0077379C"/>
    <w:rsid w:val="00774804"/>
    <w:rsid w:val="00774A93"/>
    <w:rsid w:val="007750BB"/>
    <w:rsid w:val="00775247"/>
    <w:rsid w:val="00775D90"/>
    <w:rsid w:val="0077632F"/>
    <w:rsid w:val="00776BFA"/>
    <w:rsid w:val="00776EC5"/>
    <w:rsid w:val="00777134"/>
    <w:rsid w:val="00777589"/>
    <w:rsid w:val="0078017D"/>
    <w:rsid w:val="00780555"/>
    <w:rsid w:val="00780E8E"/>
    <w:rsid w:val="00781026"/>
    <w:rsid w:val="00781542"/>
    <w:rsid w:val="00782711"/>
    <w:rsid w:val="00782A10"/>
    <w:rsid w:val="00782C43"/>
    <w:rsid w:val="0078305C"/>
    <w:rsid w:val="00784497"/>
    <w:rsid w:val="00784612"/>
    <w:rsid w:val="00784CD8"/>
    <w:rsid w:val="0078545A"/>
    <w:rsid w:val="007859AE"/>
    <w:rsid w:val="00786589"/>
    <w:rsid w:val="00786664"/>
    <w:rsid w:val="00786985"/>
    <w:rsid w:val="00786DE4"/>
    <w:rsid w:val="0079170E"/>
    <w:rsid w:val="00791BEF"/>
    <w:rsid w:val="00791E98"/>
    <w:rsid w:val="00792ABF"/>
    <w:rsid w:val="00792DD4"/>
    <w:rsid w:val="00793491"/>
    <w:rsid w:val="00793B7D"/>
    <w:rsid w:val="00793E52"/>
    <w:rsid w:val="00795C26"/>
    <w:rsid w:val="007960AB"/>
    <w:rsid w:val="0079671F"/>
    <w:rsid w:val="00796E0A"/>
    <w:rsid w:val="007972BE"/>
    <w:rsid w:val="00797363"/>
    <w:rsid w:val="00797990"/>
    <w:rsid w:val="007A134F"/>
    <w:rsid w:val="007A2286"/>
    <w:rsid w:val="007A3192"/>
    <w:rsid w:val="007A6366"/>
    <w:rsid w:val="007A6C56"/>
    <w:rsid w:val="007A7495"/>
    <w:rsid w:val="007B00EF"/>
    <w:rsid w:val="007B0CD2"/>
    <w:rsid w:val="007B161E"/>
    <w:rsid w:val="007B1705"/>
    <w:rsid w:val="007B1717"/>
    <w:rsid w:val="007B17D3"/>
    <w:rsid w:val="007B1895"/>
    <w:rsid w:val="007B1D03"/>
    <w:rsid w:val="007B1E9C"/>
    <w:rsid w:val="007B22FF"/>
    <w:rsid w:val="007B25E0"/>
    <w:rsid w:val="007B261C"/>
    <w:rsid w:val="007B2C93"/>
    <w:rsid w:val="007B465A"/>
    <w:rsid w:val="007B576F"/>
    <w:rsid w:val="007B58F1"/>
    <w:rsid w:val="007B5BBF"/>
    <w:rsid w:val="007B5C3E"/>
    <w:rsid w:val="007B5FBE"/>
    <w:rsid w:val="007B7463"/>
    <w:rsid w:val="007B7688"/>
    <w:rsid w:val="007C0016"/>
    <w:rsid w:val="007C0038"/>
    <w:rsid w:val="007C01FA"/>
    <w:rsid w:val="007C040A"/>
    <w:rsid w:val="007C06E1"/>
    <w:rsid w:val="007C0F65"/>
    <w:rsid w:val="007C1364"/>
    <w:rsid w:val="007C160A"/>
    <w:rsid w:val="007C1917"/>
    <w:rsid w:val="007C1A82"/>
    <w:rsid w:val="007C2A28"/>
    <w:rsid w:val="007C2D40"/>
    <w:rsid w:val="007C3019"/>
    <w:rsid w:val="007C306A"/>
    <w:rsid w:val="007C3635"/>
    <w:rsid w:val="007C4171"/>
    <w:rsid w:val="007C4808"/>
    <w:rsid w:val="007C49DD"/>
    <w:rsid w:val="007C5118"/>
    <w:rsid w:val="007C5994"/>
    <w:rsid w:val="007C6567"/>
    <w:rsid w:val="007C6FB4"/>
    <w:rsid w:val="007C706E"/>
    <w:rsid w:val="007C7573"/>
    <w:rsid w:val="007C77DD"/>
    <w:rsid w:val="007D030A"/>
    <w:rsid w:val="007D03BB"/>
    <w:rsid w:val="007D0B02"/>
    <w:rsid w:val="007D10EA"/>
    <w:rsid w:val="007D11DE"/>
    <w:rsid w:val="007D12BA"/>
    <w:rsid w:val="007D15C5"/>
    <w:rsid w:val="007D1660"/>
    <w:rsid w:val="007D16B5"/>
    <w:rsid w:val="007D1AFD"/>
    <w:rsid w:val="007D1CC3"/>
    <w:rsid w:val="007D23CF"/>
    <w:rsid w:val="007D29A6"/>
    <w:rsid w:val="007D2A38"/>
    <w:rsid w:val="007D3134"/>
    <w:rsid w:val="007D34BD"/>
    <w:rsid w:val="007D3741"/>
    <w:rsid w:val="007D376B"/>
    <w:rsid w:val="007D3B3B"/>
    <w:rsid w:val="007D3BAC"/>
    <w:rsid w:val="007D4162"/>
    <w:rsid w:val="007D417E"/>
    <w:rsid w:val="007D41F3"/>
    <w:rsid w:val="007D448F"/>
    <w:rsid w:val="007D4509"/>
    <w:rsid w:val="007D4637"/>
    <w:rsid w:val="007D4A45"/>
    <w:rsid w:val="007D5273"/>
    <w:rsid w:val="007D56DE"/>
    <w:rsid w:val="007D60A5"/>
    <w:rsid w:val="007D60FA"/>
    <w:rsid w:val="007D6A7D"/>
    <w:rsid w:val="007D6FD0"/>
    <w:rsid w:val="007D7CFD"/>
    <w:rsid w:val="007E008A"/>
    <w:rsid w:val="007E0DFC"/>
    <w:rsid w:val="007E1010"/>
    <w:rsid w:val="007E1A34"/>
    <w:rsid w:val="007E21F2"/>
    <w:rsid w:val="007E2229"/>
    <w:rsid w:val="007E23C1"/>
    <w:rsid w:val="007E2557"/>
    <w:rsid w:val="007E2E6C"/>
    <w:rsid w:val="007E3BCF"/>
    <w:rsid w:val="007E41A6"/>
    <w:rsid w:val="007E483D"/>
    <w:rsid w:val="007E49A3"/>
    <w:rsid w:val="007E52CA"/>
    <w:rsid w:val="007E55E8"/>
    <w:rsid w:val="007E56D7"/>
    <w:rsid w:val="007E6153"/>
    <w:rsid w:val="007E67A8"/>
    <w:rsid w:val="007E67B5"/>
    <w:rsid w:val="007F0307"/>
    <w:rsid w:val="007F115D"/>
    <w:rsid w:val="007F129B"/>
    <w:rsid w:val="007F1303"/>
    <w:rsid w:val="007F186B"/>
    <w:rsid w:val="007F1AF6"/>
    <w:rsid w:val="007F1BFA"/>
    <w:rsid w:val="007F1D46"/>
    <w:rsid w:val="007F2ACD"/>
    <w:rsid w:val="007F2FE6"/>
    <w:rsid w:val="007F3116"/>
    <w:rsid w:val="007F3A1F"/>
    <w:rsid w:val="007F3A4D"/>
    <w:rsid w:val="007F3D54"/>
    <w:rsid w:val="007F4190"/>
    <w:rsid w:val="007F496B"/>
    <w:rsid w:val="007F4CE5"/>
    <w:rsid w:val="007F5640"/>
    <w:rsid w:val="007F56B0"/>
    <w:rsid w:val="007F5821"/>
    <w:rsid w:val="007F5E93"/>
    <w:rsid w:val="007F608E"/>
    <w:rsid w:val="007F6DEF"/>
    <w:rsid w:val="007F718B"/>
    <w:rsid w:val="007F77A4"/>
    <w:rsid w:val="007F7DB8"/>
    <w:rsid w:val="00800E5C"/>
    <w:rsid w:val="00800E6E"/>
    <w:rsid w:val="008014CF"/>
    <w:rsid w:val="008014F0"/>
    <w:rsid w:val="00801963"/>
    <w:rsid w:val="00801FBF"/>
    <w:rsid w:val="00803812"/>
    <w:rsid w:val="00803F31"/>
    <w:rsid w:val="008040DE"/>
    <w:rsid w:val="0080410F"/>
    <w:rsid w:val="0080488A"/>
    <w:rsid w:val="008051A7"/>
    <w:rsid w:val="00805F57"/>
    <w:rsid w:val="008065BB"/>
    <w:rsid w:val="0080679D"/>
    <w:rsid w:val="00806E4B"/>
    <w:rsid w:val="00806FF3"/>
    <w:rsid w:val="00807A5C"/>
    <w:rsid w:val="00807DD1"/>
    <w:rsid w:val="00810A26"/>
    <w:rsid w:val="00811F1D"/>
    <w:rsid w:val="00812B2F"/>
    <w:rsid w:val="00812DE9"/>
    <w:rsid w:val="00812EE8"/>
    <w:rsid w:val="0081357F"/>
    <w:rsid w:val="00813F26"/>
    <w:rsid w:val="0081503C"/>
    <w:rsid w:val="008150CD"/>
    <w:rsid w:val="0081579A"/>
    <w:rsid w:val="0081592F"/>
    <w:rsid w:val="00816104"/>
    <w:rsid w:val="00816365"/>
    <w:rsid w:val="00816DB5"/>
    <w:rsid w:val="008170D3"/>
    <w:rsid w:val="00817E2E"/>
    <w:rsid w:val="00817EFB"/>
    <w:rsid w:val="0082052F"/>
    <w:rsid w:val="0082071D"/>
    <w:rsid w:val="00820F9E"/>
    <w:rsid w:val="00821404"/>
    <w:rsid w:val="00821FE9"/>
    <w:rsid w:val="0082247D"/>
    <w:rsid w:val="00822D10"/>
    <w:rsid w:val="0082376E"/>
    <w:rsid w:val="00824031"/>
    <w:rsid w:val="0082416D"/>
    <w:rsid w:val="0082478F"/>
    <w:rsid w:val="00824CA6"/>
    <w:rsid w:val="008253D1"/>
    <w:rsid w:val="00825CED"/>
    <w:rsid w:val="008260FF"/>
    <w:rsid w:val="00826548"/>
    <w:rsid w:val="00827712"/>
    <w:rsid w:val="0082789C"/>
    <w:rsid w:val="00827CE2"/>
    <w:rsid w:val="00827E1A"/>
    <w:rsid w:val="00830851"/>
    <w:rsid w:val="008308B8"/>
    <w:rsid w:val="00830EA7"/>
    <w:rsid w:val="008310AC"/>
    <w:rsid w:val="0083174F"/>
    <w:rsid w:val="00831752"/>
    <w:rsid w:val="0083180C"/>
    <w:rsid w:val="008319F9"/>
    <w:rsid w:val="00832040"/>
    <w:rsid w:val="00832525"/>
    <w:rsid w:val="008329B2"/>
    <w:rsid w:val="00832B11"/>
    <w:rsid w:val="00833CFD"/>
    <w:rsid w:val="0083455A"/>
    <w:rsid w:val="00834989"/>
    <w:rsid w:val="00835311"/>
    <w:rsid w:val="008359C3"/>
    <w:rsid w:val="00835B53"/>
    <w:rsid w:val="0083605C"/>
    <w:rsid w:val="00836483"/>
    <w:rsid w:val="008367F2"/>
    <w:rsid w:val="00836E1F"/>
    <w:rsid w:val="00837D9B"/>
    <w:rsid w:val="008405C5"/>
    <w:rsid w:val="008408D5"/>
    <w:rsid w:val="00840B0C"/>
    <w:rsid w:val="00841375"/>
    <w:rsid w:val="00841895"/>
    <w:rsid w:val="00841DB9"/>
    <w:rsid w:val="00841E91"/>
    <w:rsid w:val="0084208A"/>
    <w:rsid w:val="0084321D"/>
    <w:rsid w:val="00843D45"/>
    <w:rsid w:val="008445B7"/>
    <w:rsid w:val="00844FD8"/>
    <w:rsid w:val="00845D75"/>
    <w:rsid w:val="00845E24"/>
    <w:rsid w:val="008468E9"/>
    <w:rsid w:val="00846F4F"/>
    <w:rsid w:val="00847464"/>
    <w:rsid w:val="008474FC"/>
    <w:rsid w:val="00847D23"/>
    <w:rsid w:val="008507CF"/>
    <w:rsid w:val="0085207B"/>
    <w:rsid w:val="008523FE"/>
    <w:rsid w:val="008525FB"/>
    <w:rsid w:val="00852D98"/>
    <w:rsid w:val="00852DDF"/>
    <w:rsid w:val="0085320C"/>
    <w:rsid w:val="008532DB"/>
    <w:rsid w:val="008533F3"/>
    <w:rsid w:val="008534FC"/>
    <w:rsid w:val="00856269"/>
    <w:rsid w:val="00856799"/>
    <w:rsid w:val="008573C9"/>
    <w:rsid w:val="00857438"/>
    <w:rsid w:val="0085781E"/>
    <w:rsid w:val="00857EF3"/>
    <w:rsid w:val="00860002"/>
    <w:rsid w:val="00861894"/>
    <w:rsid w:val="00862674"/>
    <w:rsid w:val="008628DB"/>
    <w:rsid w:val="00862B16"/>
    <w:rsid w:val="00863482"/>
    <w:rsid w:val="00863BCF"/>
    <w:rsid w:val="0086436C"/>
    <w:rsid w:val="00864AE0"/>
    <w:rsid w:val="00864F2A"/>
    <w:rsid w:val="0086544A"/>
    <w:rsid w:val="00865C07"/>
    <w:rsid w:val="008662B0"/>
    <w:rsid w:val="00867010"/>
    <w:rsid w:val="00867317"/>
    <w:rsid w:val="0086755E"/>
    <w:rsid w:val="008701B0"/>
    <w:rsid w:val="008707B3"/>
    <w:rsid w:val="008707CE"/>
    <w:rsid w:val="00870982"/>
    <w:rsid w:val="00871527"/>
    <w:rsid w:val="008715F5"/>
    <w:rsid w:val="008729DE"/>
    <w:rsid w:val="0087368D"/>
    <w:rsid w:val="00873975"/>
    <w:rsid w:val="00874233"/>
    <w:rsid w:val="00874306"/>
    <w:rsid w:val="0087499C"/>
    <w:rsid w:val="00874B8E"/>
    <w:rsid w:val="00874D83"/>
    <w:rsid w:val="0087501C"/>
    <w:rsid w:val="00875132"/>
    <w:rsid w:val="00875A64"/>
    <w:rsid w:val="00875E2E"/>
    <w:rsid w:val="008763A3"/>
    <w:rsid w:val="00876F8C"/>
    <w:rsid w:val="00877DC1"/>
    <w:rsid w:val="00877DEF"/>
    <w:rsid w:val="008800B8"/>
    <w:rsid w:val="00880D2B"/>
    <w:rsid w:val="00881AD6"/>
    <w:rsid w:val="00881ED0"/>
    <w:rsid w:val="008820AF"/>
    <w:rsid w:val="00882DF2"/>
    <w:rsid w:val="0088323A"/>
    <w:rsid w:val="008835D1"/>
    <w:rsid w:val="00883897"/>
    <w:rsid w:val="00884A42"/>
    <w:rsid w:val="00884E4D"/>
    <w:rsid w:val="00884EF3"/>
    <w:rsid w:val="008852B9"/>
    <w:rsid w:val="00885572"/>
    <w:rsid w:val="00885A49"/>
    <w:rsid w:val="00886170"/>
    <w:rsid w:val="00886A4A"/>
    <w:rsid w:val="00886A9E"/>
    <w:rsid w:val="00886D9C"/>
    <w:rsid w:val="008870C4"/>
    <w:rsid w:val="00887514"/>
    <w:rsid w:val="008878AC"/>
    <w:rsid w:val="0088796E"/>
    <w:rsid w:val="008911FF"/>
    <w:rsid w:val="00891B8A"/>
    <w:rsid w:val="00891D82"/>
    <w:rsid w:val="00892476"/>
    <w:rsid w:val="008929C4"/>
    <w:rsid w:val="00892B29"/>
    <w:rsid w:val="00892D3C"/>
    <w:rsid w:val="008932D6"/>
    <w:rsid w:val="00893367"/>
    <w:rsid w:val="00893DEA"/>
    <w:rsid w:val="008940B3"/>
    <w:rsid w:val="0089499D"/>
    <w:rsid w:val="00894BB8"/>
    <w:rsid w:val="00894BFB"/>
    <w:rsid w:val="008953C1"/>
    <w:rsid w:val="008957DA"/>
    <w:rsid w:val="0089586B"/>
    <w:rsid w:val="00896393"/>
    <w:rsid w:val="00896718"/>
    <w:rsid w:val="008968CC"/>
    <w:rsid w:val="00896BFE"/>
    <w:rsid w:val="00896E50"/>
    <w:rsid w:val="008970F6"/>
    <w:rsid w:val="00897409"/>
    <w:rsid w:val="00897DFA"/>
    <w:rsid w:val="00897F75"/>
    <w:rsid w:val="008A1336"/>
    <w:rsid w:val="008A13B9"/>
    <w:rsid w:val="008A196C"/>
    <w:rsid w:val="008A1BA3"/>
    <w:rsid w:val="008A1F37"/>
    <w:rsid w:val="008A20D6"/>
    <w:rsid w:val="008A26E8"/>
    <w:rsid w:val="008A2C64"/>
    <w:rsid w:val="008A2C75"/>
    <w:rsid w:val="008A2F80"/>
    <w:rsid w:val="008A321F"/>
    <w:rsid w:val="008A3892"/>
    <w:rsid w:val="008A39A5"/>
    <w:rsid w:val="008A3DEA"/>
    <w:rsid w:val="008A4009"/>
    <w:rsid w:val="008A41E3"/>
    <w:rsid w:val="008A4749"/>
    <w:rsid w:val="008A493E"/>
    <w:rsid w:val="008A4957"/>
    <w:rsid w:val="008A4BE4"/>
    <w:rsid w:val="008A5054"/>
    <w:rsid w:val="008A5202"/>
    <w:rsid w:val="008A53C7"/>
    <w:rsid w:val="008A5DBF"/>
    <w:rsid w:val="008A69AE"/>
    <w:rsid w:val="008A6B88"/>
    <w:rsid w:val="008A7072"/>
    <w:rsid w:val="008A7C8F"/>
    <w:rsid w:val="008B073E"/>
    <w:rsid w:val="008B0A81"/>
    <w:rsid w:val="008B0E09"/>
    <w:rsid w:val="008B0E37"/>
    <w:rsid w:val="008B1237"/>
    <w:rsid w:val="008B1750"/>
    <w:rsid w:val="008B1C89"/>
    <w:rsid w:val="008B1D13"/>
    <w:rsid w:val="008B1FE9"/>
    <w:rsid w:val="008B2398"/>
    <w:rsid w:val="008B3334"/>
    <w:rsid w:val="008B3593"/>
    <w:rsid w:val="008B4D91"/>
    <w:rsid w:val="008B4F91"/>
    <w:rsid w:val="008B5170"/>
    <w:rsid w:val="008B5EE9"/>
    <w:rsid w:val="008B5F32"/>
    <w:rsid w:val="008B6107"/>
    <w:rsid w:val="008B74CA"/>
    <w:rsid w:val="008B7C84"/>
    <w:rsid w:val="008C0397"/>
    <w:rsid w:val="008C0F93"/>
    <w:rsid w:val="008C1BA2"/>
    <w:rsid w:val="008C2345"/>
    <w:rsid w:val="008C304C"/>
    <w:rsid w:val="008C34A5"/>
    <w:rsid w:val="008C3806"/>
    <w:rsid w:val="008C3EA2"/>
    <w:rsid w:val="008C410E"/>
    <w:rsid w:val="008C4F7F"/>
    <w:rsid w:val="008C51E7"/>
    <w:rsid w:val="008C53B7"/>
    <w:rsid w:val="008C54B2"/>
    <w:rsid w:val="008C5FCD"/>
    <w:rsid w:val="008C62C8"/>
    <w:rsid w:val="008C73A8"/>
    <w:rsid w:val="008C7544"/>
    <w:rsid w:val="008C7CEE"/>
    <w:rsid w:val="008D0D9A"/>
    <w:rsid w:val="008D0FEA"/>
    <w:rsid w:val="008D142B"/>
    <w:rsid w:val="008D1618"/>
    <w:rsid w:val="008D1B16"/>
    <w:rsid w:val="008D1C50"/>
    <w:rsid w:val="008D2D28"/>
    <w:rsid w:val="008D3305"/>
    <w:rsid w:val="008D3D97"/>
    <w:rsid w:val="008D3EDF"/>
    <w:rsid w:val="008D3FF3"/>
    <w:rsid w:val="008D50D6"/>
    <w:rsid w:val="008D52A0"/>
    <w:rsid w:val="008D53D9"/>
    <w:rsid w:val="008D5825"/>
    <w:rsid w:val="008D5A9A"/>
    <w:rsid w:val="008D6820"/>
    <w:rsid w:val="008D7069"/>
    <w:rsid w:val="008D70BD"/>
    <w:rsid w:val="008D73AA"/>
    <w:rsid w:val="008D7927"/>
    <w:rsid w:val="008D7A4E"/>
    <w:rsid w:val="008D7B9D"/>
    <w:rsid w:val="008D7F48"/>
    <w:rsid w:val="008E01DB"/>
    <w:rsid w:val="008E04C5"/>
    <w:rsid w:val="008E0C49"/>
    <w:rsid w:val="008E0F1D"/>
    <w:rsid w:val="008E210F"/>
    <w:rsid w:val="008E2364"/>
    <w:rsid w:val="008E24FA"/>
    <w:rsid w:val="008E273F"/>
    <w:rsid w:val="008E352C"/>
    <w:rsid w:val="008E444D"/>
    <w:rsid w:val="008E4581"/>
    <w:rsid w:val="008E48CC"/>
    <w:rsid w:val="008E4924"/>
    <w:rsid w:val="008E4C03"/>
    <w:rsid w:val="008E5743"/>
    <w:rsid w:val="008E5EF7"/>
    <w:rsid w:val="008E630D"/>
    <w:rsid w:val="008E6409"/>
    <w:rsid w:val="008E7543"/>
    <w:rsid w:val="008E760D"/>
    <w:rsid w:val="008E7E7D"/>
    <w:rsid w:val="008F0316"/>
    <w:rsid w:val="008F0323"/>
    <w:rsid w:val="008F1339"/>
    <w:rsid w:val="008F177C"/>
    <w:rsid w:val="008F1CBB"/>
    <w:rsid w:val="008F25C5"/>
    <w:rsid w:val="008F2C57"/>
    <w:rsid w:val="008F3940"/>
    <w:rsid w:val="008F4241"/>
    <w:rsid w:val="008F44B4"/>
    <w:rsid w:val="008F4F7F"/>
    <w:rsid w:val="008F5485"/>
    <w:rsid w:val="008F6098"/>
    <w:rsid w:val="008F6165"/>
    <w:rsid w:val="008F64A9"/>
    <w:rsid w:val="008F6A48"/>
    <w:rsid w:val="008F6BB0"/>
    <w:rsid w:val="008F7713"/>
    <w:rsid w:val="008F7F05"/>
    <w:rsid w:val="00900313"/>
    <w:rsid w:val="00900D1C"/>
    <w:rsid w:val="009015C6"/>
    <w:rsid w:val="009016D8"/>
    <w:rsid w:val="00901920"/>
    <w:rsid w:val="00901A28"/>
    <w:rsid w:val="00901FAA"/>
    <w:rsid w:val="00902028"/>
    <w:rsid w:val="0090223D"/>
    <w:rsid w:val="00903451"/>
    <w:rsid w:val="00903E4E"/>
    <w:rsid w:val="00903ED9"/>
    <w:rsid w:val="009041D4"/>
    <w:rsid w:val="0090456F"/>
    <w:rsid w:val="00905323"/>
    <w:rsid w:val="0090566F"/>
    <w:rsid w:val="00905752"/>
    <w:rsid w:val="00905A28"/>
    <w:rsid w:val="00905BA7"/>
    <w:rsid w:val="00906AEF"/>
    <w:rsid w:val="00906C12"/>
    <w:rsid w:val="00906CDB"/>
    <w:rsid w:val="00906F18"/>
    <w:rsid w:val="00907041"/>
    <w:rsid w:val="009070C7"/>
    <w:rsid w:val="009073E1"/>
    <w:rsid w:val="00907418"/>
    <w:rsid w:val="0090773A"/>
    <w:rsid w:val="009079B6"/>
    <w:rsid w:val="0091006B"/>
    <w:rsid w:val="0091099C"/>
    <w:rsid w:val="009110F1"/>
    <w:rsid w:val="00911329"/>
    <w:rsid w:val="009125FA"/>
    <w:rsid w:val="00912BB5"/>
    <w:rsid w:val="00912CFA"/>
    <w:rsid w:val="009132A0"/>
    <w:rsid w:val="00913546"/>
    <w:rsid w:val="009149EC"/>
    <w:rsid w:val="009153B8"/>
    <w:rsid w:val="009171FC"/>
    <w:rsid w:val="0091796D"/>
    <w:rsid w:val="00917F64"/>
    <w:rsid w:val="00917F85"/>
    <w:rsid w:val="00920DBB"/>
    <w:rsid w:val="0092106F"/>
    <w:rsid w:val="0092130A"/>
    <w:rsid w:val="009220A2"/>
    <w:rsid w:val="0092247B"/>
    <w:rsid w:val="0092256E"/>
    <w:rsid w:val="00922CD1"/>
    <w:rsid w:val="009238BF"/>
    <w:rsid w:val="00923AC5"/>
    <w:rsid w:val="00923C34"/>
    <w:rsid w:val="00923ED2"/>
    <w:rsid w:val="009244A1"/>
    <w:rsid w:val="00924ED9"/>
    <w:rsid w:val="009250B6"/>
    <w:rsid w:val="009250E0"/>
    <w:rsid w:val="009252EC"/>
    <w:rsid w:val="00925EF8"/>
    <w:rsid w:val="00927E7D"/>
    <w:rsid w:val="00930BE9"/>
    <w:rsid w:val="00930C7A"/>
    <w:rsid w:val="009322FA"/>
    <w:rsid w:val="00932399"/>
    <w:rsid w:val="0093240F"/>
    <w:rsid w:val="00932420"/>
    <w:rsid w:val="00932686"/>
    <w:rsid w:val="00932AEF"/>
    <w:rsid w:val="00932CDF"/>
    <w:rsid w:val="00933013"/>
    <w:rsid w:val="009331F6"/>
    <w:rsid w:val="009339E8"/>
    <w:rsid w:val="00933A29"/>
    <w:rsid w:val="00933C6B"/>
    <w:rsid w:val="00933F6F"/>
    <w:rsid w:val="00934ADF"/>
    <w:rsid w:val="00934D45"/>
    <w:rsid w:val="00934F8C"/>
    <w:rsid w:val="0093508A"/>
    <w:rsid w:val="0093514F"/>
    <w:rsid w:val="00935A10"/>
    <w:rsid w:val="00935E51"/>
    <w:rsid w:val="00936001"/>
    <w:rsid w:val="00936009"/>
    <w:rsid w:val="009378F4"/>
    <w:rsid w:val="00937951"/>
    <w:rsid w:val="009411A6"/>
    <w:rsid w:val="009411AA"/>
    <w:rsid w:val="00941955"/>
    <w:rsid w:val="00941D51"/>
    <w:rsid w:val="0094248E"/>
    <w:rsid w:val="0094269A"/>
    <w:rsid w:val="00942CE5"/>
    <w:rsid w:val="0094306B"/>
    <w:rsid w:val="009431C6"/>
    <w:rsid w:val="009432D7"/>
    <w:rsid w:val="00944144"/>
    <w:rsid w:val="0094463F"/>
    <w:rsid w:val="0094475A"/>
    <w:rsid w:val="00944BF0"/>
    <w:rsid w:val="00945ADD"/>
    <w:rsid w:val="00946073"/>
    <w:rsid w:val="00946104"/>
    <w:rsid w:val="00946CDD"/>
    <w:rsid w:val="00946ED5"/>
    <w:rsid w:val="0094745B"/>
    <w:rsid w:val="00947CAC"/>
    <w:rsid w:val="0095014B"/>
    <w:rsid w:val="009508A8"/>
    <w:rsid w:val="00950C4C"/>
    <w:rsid w:val="009515AC"/>
    <w:rsid w:val="00951819"/>
    <w:rsid w:val="00951871"/>
    <w:rsid w:val="0095219B"/>
    <w:rsid w:val="00952294"/>
    <w:rsid w:val="00952BD9"/>
    <w:rsid w:val="00953070"/>
    <w:rsid w:val="009530D9"/>
    <w:rsid w:val="00953730"/>
    <w:rsid w:val="00953750"/>
    <w:rsid w:val="009537BA"/>
    <w:rsid w:val="00953B46"/>
    <w:rsid w:val="00953E0E"/>
    <w:rsid w:val="0095442E"/>
    <w:rsid w:val="0095477E"/>
    <w:rsid w:val="0095479F"/>
    <w:rsid w:val="0095488F"/>
    <w:rsid w:val="009548FB"/>
    <w:rsid w:val="00954F50"/>
    <w:rsid w:val="009553DC"/>
    <w:rsid w:val="00955AD9"/>
    <w:rsid w:val="0095659F"/>
    <w:rsid w:val="00956E8D"/>
    <w:rsid w:val="00956FC2"/>
    <w:rsid w:val="009576A5"/>
    <w:rsid w:val="0095796E"/>
    <w:rsid w:val="009579FF"/>
    <w:rsid w:val="00957B65"/>
    <w:rsid w:val="00957EC6"/>
    <w:rsid w:val="00960196"/>
    <w:rsid w:val="00961E7B"/>
    <w:rsid w:val="00962ED3"/>
    <w:rsid w:val="0096457D"/>
    <w:rsid w:val="00965289"/>
    <w:rsid w:val="009653F8"/>
    <w:rsid w:val="00965528"/>
    <w:rsid w:val="00965A55"/>
    <w:rsid w:val="009662B1"/>
    <w:rsid w:val="0096662D"/>
    <w:rsid w:val="00966733"/>
    <w:rsid w:val="00966C89"/>
    <w:rsid w:val="00966F5A"/>
    <w:rsid w:val="00967504"/>
    <w:rsid w:val="009700A0"/>
    <w:rsid w:val="009701AE"/>
    <w:rsid w:val="00970605"/>
    <w:rsid w:val="00970F5E"/>
    <w:rsid w:val="00971712"/>
    <w:rsid w:val="009720CE"/>
    <w:rsid w:val="009722EE"/>
    <w:rsid w:val="00972359"/>
    <w:rsid w:val="009723F3"/>
    <w:rsid w:val="00972595"/>
    <w:rsid w:val="00973351"/>
    <w:rsid w:val="00973C66"/>
    <w:rsid w:val="009747FC"/>
    <w:rsid w:val="009758A6"/>
    <w:rsid w:val="00976355"/>
    <w:rsid w:val="00976607"/>
    <w:rsid w:val="00976BF3"/>
    <w:rsid w:val="0097777E"/>
    <w:rsid w:val="00977902"/>
    <w:rsid w:val="00977F69"/>
    <w:rsid w:val="00977F8B"/>
    <w:rsid w:val="00980222"/>
    <w:rsid w:val="00980F13"/>
    <w:rsid w:val="00981660"/>
    <w:rsid w:val="00981ACB"/>
    <w:rsid w:val="00981F77"/>
    <w:rsid w:val="00982270"/>
    <w:rsid w:val="009829EA"/>
    <w:rsid w:val="009831C4"/>
    <w:rsid w:val="009836F7"/>
    <w:rsid w:val="009838B5"/>
    <w:rsid w:val="00983A73"/>
    <w:rsid w:val="00983A87"/>
    <w:rsid w:val="00984C37"/>
    <w:rsid w:val="00984E28"/>
    <w:rsid w:val="009854F5"/>
    <w:rsid w:val="00985853"/>
    <w:rsid w:val="0098591A"/>
    <w:rsid w:val="0098596A"/>
    <w:rsid w:val="00985C0E"/>
    <w:rsid w:val="0098622E"/>
    <w:rsid w:val="00986BA9"/>
    <w:rsid w:val="00986BE6"/>
    <w:rsid w:val="00986EB6"/>
    <w:rsid w:val="009872EA"/>
    <w:rsid w:val="009876F2"/>
    <w:rsid w:val="00987923"/>
    <w:rsid w:val="00987CF4"/>
    <w:rsid w:val="009904FA"/>
    <w:rsid w:val="009909CC"/>
    <w:rsid w:val="00990AB7"/>
    <w:rsid w:val="00990B81"/>
    <w:rsid w:val="00990E8F"/>
    <w:rsid w:val="00991C17"/>
    <w:rsid w:val="009920E6"/>
    <w:rsid w:val="009928A5"/>
    <w:rsid w:val="0099302F"/>
    <w:rsid w:val="00993316"/>
    <w:rsid w:val="009936A7"/>
    <w:rsid w:val="0099374F"/>
    <w:rsid w:val="0099379F"/>
    <w:rsid w:val="009938A0"/>
    <w:rsid w:val="0099443D"/>
    <w:rsid w:val="009945C1"/>
    <w:rsid w:val="0099464B"/>
    <w:rsid w:val="009949D0"/>
    <w:rsid w:val="00994B1B"/>
    <w:rsid w:val="00994B23"/>
    <w:rsid w:val="009957EF"/>
    <w:rsid w:val="009958DE"/>
    <w:rsid w:val="00995B65"/>
    <w:rsid w:val="00996658"/>
    <w:rsid w:val="00996AD7"/>
    <w:rsid w:val="00996E58"/>
    <w:rsid w:val="00996F41"/>
    <w:rsid w:val="00996FDB"/>
    <w:rsid w:val="00997043"/>
    <w:rsid w:val="009973D0"/>
    <w:rsid w:val="009976DD"/>
    <w:rsid w:val="00997717"/>
    <w:rsid w:val="009979D9"/>
    <w:rsid w:val="00997FCC"/>
    <w:rsid w:val="009A0735"/>
    <w:rsid w:val="009A0804"/>
    <w:rsid w:val="009A0D45"/>
    <w:rsid w:val="009A0F92"/>
    <w:rsid w:val="009A1115"/>
    <w:rsid w:val="009A1190"/>
    <w:rsid w:val="009A15AF"/>
    <w:rsid w:val="009A180B"/>
    <w:rsid w:val="009A2A08"/>
    <w:rsid w:val="009A2A69"/>
    <w:rsid w:val="009A2B42"/>
    <w:rsid w:val="009A30CD"/>
    <w:rsid w:val="009A3314"/>
    <w:rsid w:val="009A35E7"/>
    <w:rsid w:val="009A36C3"/>
    <w:rsid w:val="009A3B8E"/>
    <w:rsid w:val="009A4333"/>
    <w:rsid w:val="009A43F3"/>
    <w:rsid w:val="009A4953"/>
    <w:rsid w:val="009A5D25"/>
    <w:rsid w:val="009A61CA"/>
    <w:rsid w:val="009A620D"/>
    <w:rsid w:val="009A695A"/>
    <w:rsid w:val="009A6A15"/>
    <w:rsid w:val="009A6DAC"/>
    <w:rsid w:val="009A72E7"/>
    <w:rsid w:val="009A7D69"/>
    <w:rsid w:val="009A7E13"/>
    <w:rsid w:val="009A7FA2"/>
    <w:rsid w:val="009B007B"/>
    <w:rsid w:val="009B08DB"/>
    <w:rsid w:val="009B0F9A"/>
    <w:rsid w:val="009B2475"/>
    <w:rsid w:val="009B32CE"/>
    <w:rsid w:val="009B3F14"/>
    <w:rsid w:val="009B3FFD"/>
    <w:rsid w:val="009B4028"/>
    <w:rsid w:val="009B49C3"/>
    <w:rsid w:val="009B4F11"/>
    <w:rsid w:val="009B4F2F"/>
    <w:rsid w:val="009B62CB"/>
    <w:rsid w:val="009B657B"/>
    <w:rsid w:val="009B659F"/>
    <w:rsid w:val="009B66B5"/>
    <w:rsid w:val="009B6CF8"/>
    <w:rsid w:val="009B6D98"/>
    <w:rsid w:val="009B710D"/>
    <w:rsid w:val="009B739A"/>
    <w:rsid w:val="009B7477"/>
    <w:rsid w:val="009C11B5"/>
    <w:rsid w:val="009C14F9"/>
    <w:rsid w:val="009C2A76"/>
    <w:rsid w:val="009C2ABF"/>
    <w:rsid w:val="009C3227"/>
    <w:rsid w:val="009C3838"/>
    <w:rsid w:val="009C4B14"/>
    <w:rsid w:val="009C5017"/>
    <w:rsid w:val="009C58F3"/>
    <w:rsid w:val="009C6D5A"/>
    <w:rsid w:val="009C6F2D"/>
    <w:rsid w:val="009C7BEA"/>
    <w:rsid w:val="009C7D91"/>
    <w:rsid w:val="009D0238"/>
    <w:rsid w:val="009D0949"/>
    <w:rsid w:val="009D0BDA"/>
    <w:rsid w:val="009D12EC"/>
    <w:rsid w:val="009D180B"/>
    <w:rsid w:val="009D1AAA"/>
    <w:rsid w:val="009D2361"/>
    <w:rsid w:val="009D28E8"/>
    <w:rsid w:val="009D3939"/>
    <w:rsid w:val="009D461F"/>
    <w:rsid w:val="009D47FF"/>
    <w:rsid w:val="009D4C99"/>
    <w:rsid w:val="009D538D"/>
    <w:rsid w:val="009D549C"/>
    <w:rsid w:val="009D5767"/>
    <w:rsid w:val="009D591B"/>
    <w:rsid w:val="009D5C33"/>
    <w:rsid w:val="009D6C13"/>
    <w:rsid w:val="009D7A62"/>
    <w:rsid w:val="009D7E82"/>
    <w:rsid w:val="009D7E8D"/>
    <w:rsid w:val="009E04A6"/>
    <w:rsid w:val="009E0693"/>
    <w:rsid w:val="009E0E7F"/>
    <w:rsid w:val="009E0F3C"/>
    <w:rsid w:val="009E1242"/>
    <w:rsid w:val="009E1785"/>
    <w:rsid w:val="009E1D58"/>
    <w:rsid w:val="009E225D"/>
    <w:rsid w:val="009E2281"/>
    <w:rsid w:val="009E2384"/>
    <w:rsid w:val="009E243F"/>
    <w:rsid w:val="009E2E0A"/>
    <w:rsid w:val="009E33D8"/>
    <w:rsid w:val="009E3621"/>
    <w:rsid w:val="009E36A6"/>
    <w:rsid w:val="009E496C"/>
    <w:rsid w:val="009E4D8C"/>
    <w:rsid w:val="009E5975"/>
    <w:rsid w:val="009E59E5"/>
    <w:rsid w:val="009E5CDE"/>
    <w:rsid w:val="009E5D70"/>
    <w:rsid w:val="009E5E30"/>
    <w:rsid w:val="009E681D"/>
    <w:rsid w:val="009E694C"/>
    <w:rsid w:val="009E6D24"/>
    <w:rsid w:val="009E7474"/>
    <w:rsid w:val="009E7535"/>
    <w:rsid w:val="009E7649"/>
    <w:rsid w:val="009E7A87"/>
    <w:rsid w:val="009F06CD"/>
    <w:rsid w:val="009F0782"/>
    <w:rsid w:val="009F0B2E"/>
    <w:rsid w:val="009F0C3F"/>
    <w:rsid w:val="009F0F34"/>
    <w:rsid w:val="009F0FDB"/>
    <w:rsid w:val="009F106C"/>
    <w:rsid w:val="009F10BB"/>
    <w:rsid w:val="009F1236"/>
    <w:rsid w:val="009F1C8D"/>
    <w:rsid w:val="009F2625"/>
    <w:rsid w:val="009F2979"/>
    <w:rsid w:val="009F3B82"/>
    <w:rsid w:val="009F4410"/>
    <w:rsid w:val="009F488A"/>
    <w:rsid w:val="009F49C0"/>
    <w:rsid w:val="009F50A1"/>
    <w:rsid w:val="009F5EED"/>
    <w:rsid w:val="009F62BF"/>
    <w:rsid w:val="009F6802"/>
    <w:rsid w:val="009F6818"/>
    <w:rsid w:val="009F71AB"/>
    <w:rsid w:val="009F73D1"/>
    <w:rsid w:val="009F77C5"/>
    <w:rsid w:val="009F7872"/>
    <w:rsid w:val="009F7A2A"/>
    <w:rsid w:val="009F7BCE"/>
    <w:rsid w:val="009F7E2B"/>
    <w:rsid w:val="009F7ED1"/>
    <w:rsid w:val="00A00005"/>
    <w:rsid w:val="00A00155"/>
    <w:rsid w:val="00A00354"/>
    <w:rsid w:val="00A00670"/>
    <w:rsid w:val="00A00F61"/>
    <w:rsid w:val="00A01102"/>
    <w:rsid w:val="00A0113C"/>
    <w:rsid w:val="00A01BAE"/>
    <w:rsid w:val="00A01DF2"/>
    <w:rsid w:val="00A0293E"/>
    <w:rsid w:val="00A029D0"/>
    <w:rsid w:val="00A03426"/>
    <w:rsid w:val="00A0346D"/>
    <w:rsid w:val="00A03ED6"/>
    <w:rsid w:val="00A04368"/>
    <w:rsid w:val="00A05571"/>
    <w:rsid w:val="00A06353"/>
    <w:rsid w:val="00A064B0"/>
    <w:rsid w:val="00A06749"/>
    <w:rsid w:val="00A0797F"/>
    <w:rsid w:val="00A07C7E"/>
    <w:rsid w:val="00A10225"/>
    <w:rsid w:val="00A1067B"/>
    <w:rsid w:val="00A11A6A"/>
    <w:rsid w:val="00A11E04"/>
    <w:rsid w:val="00A125BB"/>
    <w:rsid w:val="00A12835"/>
    <w:rsid w:val="00A12C26"/>
    <w:rsid w:val="00A12E86"/>
    <w:rsid w:val="00A131A1"/>
    <w:rsid w:val="00A13546"/>
    <w:rsid w:val="00A1397E"/>
    <w:rsid w:val="00A13F32"/>
    <w:rsid w:val="00A14382"/>
    <w:rsid w:val="00A148C8"/>
    <w:rsid w:val="00A15768"/>
    <w:rsid w:val="00A15B5D"/>
    <w:rsid w:val="00A15C4D"/>
    <w:rsid w:val="00A15ED0"/>
    <w:rsid w:val="00A15FC4"/>
    <w:rsid w:val="00A16B94"/>
    <w:rsid w:val="00A16C15"/>
    <w:rsid w:val="00A16FCC"/>
    <w:rsid w:val="00A1748B"/>
    <w:rsid w:val="00A20776"/>
    <w:rsid w:val="00A20797"/>
    <w:rsid w:val="00A207BC"/>
    <w:rsid w:val="00A20851"/>
    <w:rsid w:val="00A211E0"/>
    <w:rsid w:val="00A2147E"/>
    <w:rsid w:val="00A214C4"/>
    <w:rsid w:val="00A2174C"/>
    <w:rsid w:val="00A222D0"/>
    <w:rsid w:val="00A22533"/>
    <w:rsid w:val="00A22E97"/>
    <w:rsid w:val="00A2307D"/>
    <w:rsid w:val="00A235CB"/>
    <w:rsid w:val="00A2367F"/>
    <w:rsid w:val="00A2389A"/>
    <w:rsid w:val="00A23BD2"/>
    <w:rsid w:val="00A23CD5"/>
    <w:rsid w:val="00A240F2"/>
    <w:rsid w:val="00A24694"/>
    <w:rsid w:val="00A252D1"/>
    <w:rsid w:val="00A25348"/>
    <w:rsid w:val="00A25C1C"/>
    <w:rsid w:val="00A25EE5"/>
    <w:rsid w:val="00A26415"/>
    <w:rsid w:val="00A26980"/>
    <w:rsid w:val="00A269E5"/>
    <w:rsid w:val="00A26B91"/>
    <w:rsid w:val="00A26CAD"/>
    <w:rsid w:val="00A27535"/>
    <w:rsid w:val="00A2753E"/>
    <w:rsid w:val="00A27988"/>
    <w:rsid w:val="00A27D8E"/>
    <w:rsid w:val="00A27E6A"/>
    <w:rsid w:val="00A30637"/>
    <w:rsid w:val="00A308FB"/>
    <w:rsid w:val="00A30DF4"/>
    <w:rsid w:val="00A31654"/>
    <w:rsid w:val="00A31E7B"/>
    <w:rsid w:val="00A320A1"/>
    <w:rsid w:val="00A3266D"/>
    <w:rsid w:val="00A32CC7"/>
    <w:rsid w:val="00A3343F"/>
    <w:rsid w:val="00A33AFE"/>
    <w:rsid w:val="00A345FF"/>
    <w:rsid w:val="00A34CBA"/>
    <w:rsid w:val="00A34F8C"/>
    <w:rsid w:val="00A35732"/>
    <w:rsid w:val="00A35938"/>
    <w:rsid w:val="00A35FDA"/>
    <w:rsid w:val="00A36FE1"/>
    <w:rsid w:val="00A37155"/>
    <w:rsid w:val="00A3788E"/>
    <w:rsid w:val="00A4016B"/>
    <w:rsid w:val="00A407F3"/>
    <w:rsid w:val="00A40812"/>
    <w:rsid w:val="00A41EDB"/>
    <w:rsid w:val="00A4213C"/>
    <w:rsid w:val="00A422FE"/>
    <w:rsid w:val="00A4243F"/>
    <w:rsid w:val="00A42F83"/>
    <w:rsid w:val="00A4447A"/>
    <w:rsid w:val="00A4459F"/>
    <w:rsid w:val="00A44F6A"/>
    <w:rsid w:val="00A4549D"/>
    <w:rsid w:val="00A45BBC"/>
    <w:rsid w:val="00A47275"/>
    <w:rsid w:val="00A4781D"/>
    <w:rsid w:val="00A47FD0"/>
    <w:rsid w:val="00A50333"/>
    <w:rsid w:val="00A50B04"/>
    <w:rsid w:val="00A511B7"/>
    <w:rsid w:val="00A51A8F"/>
    <w:rsid w:val="00A51B47"/>
    <w:rsid w:val="00A5241F"/>
    <w:rsid w:val="00A526C4"/>
    <w:rsid w:val="00A52768"/>
    <w:rsid w:val="00A5338F"/>
    <w:rsid w:val="00A53449"/>
    <w:rsid w:val="00A53C0D"/>
    <w:rsid w:val="00A542D6"/>
    <w:rsid w:val="00A5480A"/>
    <w:rsid w:val="00A54B08"/>
    <w:rsid w:val="00A54C5C"/>
    <w:rsid w:val="00A54CD5"/>
    <w:rsid w:val="00A556BC"/>
    <w:rsid w:val="00A56270"/>
    <w:rsid w:val="00A5719F"/>
    <w:rsid w:val="00A5737A"/>
    <w:rsid w:val="00A6038F"/>
    <w:rsid w:val="00A606A7"/>
    <w:rsid w:val="00A60FE0"/>
    <w:rsid w:val="00A6137B"/>
    <w:rsid w:val="00A614E9"/>
    <w:rsid w:val="00A62BE6"/>
    <w:rsid w:val="00A63A84"/>
    <w:rsid w:val="00A64536"/>
    <w:rsid w:val="00A652CB"/>
    <w:rsid w:val="00A65BC2"/>
    <w:rsid w:val="00A662E4"/>
    <w:rsid w:val="00A6690A"/>
    <w:rsid w:val="00A669AA"/>
    <w:rsid w:val="00A66C0F"/>
    <w:rsid w:val="00A6754A"/>
    <w:rsid w:val="00A67779"/>
    <w:rsid w:val="00A67A5E"/>
    <w:rsid w:val="00A67BAF"/>
    <w:rsid w:val="00A70248"/>
    <w:rsid w:val="00A70949"/>
    <w:rsid w:val="00A709FB"/>
    <w:rsid w:val="00A70C26"/>
    <w:rsid w:val="00A710E1"/>
    <w:rsid w:val="00A718FC"/>
    <w:rsid w:val="00A719C6"/>
    <w:rsid w:val="00A71EAF"/>
    <w:rsid w:val="00A720D8"/>
    <w:rsid w:val="00A721E5"/>
    <w:rsid w:val="00A7254B"/>
    <w:rsid w:val="00A72C7C"/>
    <w:rsid w:val="00A74089"/>
    <w:rsid w:val="00A745D2"/>
    <w:rsid w:val="00A7480B"/>
    <w:rsid w:val="00A74ABD"/>
    <w:rsid w:val="00A74C29"/>
    <w:rsid w:val="00A75983"/>
    <w:rsid w:val="00A764A8"/>
    <w:rsid w:val="00A76656"/>
    <w:rsid w:val="00A7683A"/>
    <w:rsid w:val="00A768AC"/>
    <w:rsid w:val="00A76D63"/>
    <w:rsid w:val="00A76E84"/>
    <w:rsid w:val="00A76FF9"/>
    <w:rsid w:val="00A7707A"/>
    <w:rsid w:val="00A77144"/>
    <w:rsid w:val="00A77894"/>
    <w:rsid w:val="00A8046C"/>
    <w:rsid w:val="00A81738"/>
    <w:rsid w:val="00A818D8"/>
    <w:rsid w:val="00A81CF8"/>
    <w:rsid w:val="00A81D4D"/>
    <w:rsid w:val="00A8231A"/>
    <w:rsid w:val="00A82719"/>
    <w:rsid w:val="00A82DF5"/>
    <w:rsid w:val="00A8300B"/>
    <w:rsid w:val="00A832C7"/>
    <w:rsid w:val="00A83852"/>
    <w:rsid w:val="00A83CD6"/>
    <w:rsid w:val="00A8401B"/>
    <w:rsid w:val="00A8476D"/>
    <w:rsid w:val="00A84E16"/>
    <w:rsid w:val="00A85BFA"/>
    <w:rsid w:val="00A85FFD"/>
    <w:rsid w:val="00A8645B"/>
    <w:rsid w:val="00A86E96"/>
    <w:rsid w:val="00A86FD2"/>
    <w:rsid w:val="00A87C34"/>
    <w:rsid w:val="00A9031C"/>
    <w:rsid w:val="00A9067E"/>
    <w:rsid w:val="00A906AB"/>
    <w:rsid w:val="00A90890"/>
    <w:rsid w:val="00A91FE2"/>
    <w:rsid w:val="00A9241D"/>
    <w:rsid w:val="00A92F91"/>
    <w:rsid w:val="00A934D0"/>
    <w:rsid w:val="00A93A60"/>
    <w:rsid w:val="00A94248"/>
    <w:rsid w:val="00A94603"/>
    <w:rsid w:val="00A95435"/>
    <w:rsid w:val="00A956D7"/>
    <w:rsid w:val="00A95D23"/>
    <w:rsid w:val="00A9615E"/>
    <w:rsid w:val="00A969C7"/>
    <w:rsid w:val="00A973F5"/>
    <w:rsid w:val="00A975A7"/>
    <w:rsid w:val="00AA05BC"/>
    <w:rsid w:val="00AA0859"/>
    <w:rsid w:val="00AA0A3E"/>
    <w:rsid w:val="00AA126D"/>
    <w:rsid w:val="00AA17E2"/>
    <w:rsid w:val="00AA1E40"/>
    <w:rsid w:val="00AA2399"/>
    <w:rsid w:val="00AA2A3E"/>
    <w:rsid w:val="00AA43D1"/>
    <w:rsid w:val="00AA482A"/>
    <w:rsid w:val="00AA512C"/>
    <w:rsid w:val="00AA5993"/>
    <w:rsid w:val="00AA61B9"/>
    <w:rsid w:val="00AA6A0E"/>
    <w:rsid w:val="00AA7355"/>
    <w:rsid w:val="00AA74CC"/>
    <w:rsid w:val="00AA751A"/>
    <w:rsid w:val="00AA7EE2"/>
    <w:rsid w:val="00AA7F5C"/>
    <w:rsid w:val="00AA7F90"/>
    <w:rsid w:val="00AB07E5"/>
    <w:rsid w:val="00AB18F1"/>
    <w:rsid w:val="00AB24AA"/>
    <w:rsid w:val="00AB2F8C"/>
    <w:rsid w:val="00AB366A"/>
    <w:rsid w:val="00AB4701"/>
    <w:rsid w:val="00AB4A99"/>
    <w:rsid w:val="00AB5D0B"/>
    <w:rsid w:val="00AB5D87"/>
    <w:rsid w:val="00AB5F56"/>
    <w:rsid w:val="00AB6224"/>
    <w:rsid w:val="00AB6737"/>
    <w:rsid w:val="00AB6C8B"/>
    <w:rsid w:val="00AB6D37"/>
    <w:rsid w:val="00AB76B5"/>
    <w:rsid w:val="00AB791C"/>
    <w:rsid w:val="00AB7D13"/>
    <w:rsid w:val="00AC07DC"/>
    <w:rsid w:val="00AC09B4"/>
    <w:rsid w:val="00AC0B88"/>
    <w:rsid w:val="00AC1332"/>
    <w:rsid w:val="00AC17A2"/>
    <w:rsid w:val="00AC1E43"/>
    <w:rsid w:val="00AC1FA7"/>
    <w:rsid w:val="00AC2351"/>
    <w:rsid w:val="00AC2524"/>
    <w:rsid w:val="00AC2AAB"/>
    <w:rsid w:val="00AC32B1"/>
    <w:rsid w:val="00AC44F5"/>
    <w:rsid w:val="00AC5968"/>
    <w:rsid w:val="00AC5F6E"/>
    <w:rsid w:val="00AC646E"/>
    <w:rsid w:val="00AC6D9F"/>
    <w:rsid w:val="00AC6E40"/>
    <w:rsid w:val="00AC6F21"/>
    <w:rsid w:val="00AC714A"/>
    <w:rsid w:val="00AC7329"/>
    <w:rsid w:val="00AC74CD"/>
    <w:rsid w:val="00AC7651"/>
    <w:rsid w:val="00AC7E72"/>
    <w:rsid w:val="00AC7F78"/>
    <w:rsid w:val="00AD014A"/>
    <w:rsid w:val="00AD184C"/>
    <w:rsid w:val="00AD3766"/>
    <w:rsid w:val="00AD3EBC"/>
    <w:rsid w:val="00AD427C"/>
    <w:rsid w:val="00AD462D"/>
    <w:rsid w:val="00AD4D73"/>
    <w:rsid w:val="00AD5779"/>
    <w:rsid w:val="00AD5FB5"/>
    <w:rsid w:val="00AD6C4A"/>
    <w:rsid w:val="00AD75E4"/>
    <w:rsid w:val="00AD7AC7"/>
    <w:rsid w:val="00AE071A"/>
    <w:rsid w:val="00AE0B4C"/>
    <w:rsid w:val="00AE0DAF"/>
    <w:rsid w:val="00AE145A"/>
    <w:rsid w:val="00AE1F31"/>
    <w:rsid w:val="00AE2196"/>
    <w:rsid w:val="00AE236F"/>
    <w:rsid w:val="00AE2D7B"/>
    <w:rsid w:val="00AE2DA6"/>
    <w:rsid w:val="00AE34E2"/>
    <w:rsid w:val="00AE3807"/>
    <w:rsid w:val="00AE3F23"/>
    <w:rsid w:val="00AE4447"/>
    <w:rsid w:val="00AE516E"/>
    <w:rsid w:val="00AE529A"/>
    <w:rsid w:val="00AE53AB"/>
    <w:rsid w:val="00AE54F9"/>
    <w:rsid w:val="00AE5874"/>
    <w:rsid w:val="00AE5A24"/>
    <w:rsid w:val="00AE62D1"/>
    <w:rsid w:val="00AE6322"/>
    <w:rsid w:val="00AE6E5D"/>
    <w:rsid w:val="00AE7514"/>
    <w:rsid w:val="00AE7D34"/>
    <w:rsid w:val="00AF034F"/>
    <w:rsid w:val="00AF04F4"/>
    <w:rsid w:val="00AF0717"/>
    <w:rsid w:val="00AF0A18"/>
    <w:rsid w:val="00AF1C3C"/>
    <w:rsid w:val="00AF1D7A"/>
    <w:rsid w:val="00AF2493"/>
    <w:rsid w:val="00AF2F00"/>
    <w:rsid w:val="00AF389E"/>
    <w:rsid w:val="00AF3A4C"/>
    <w:rsid w:val="00AF3DA3"/>
    <w:rsid w:val="00AF3EB6"/>
    <w:rsid w:val="00AF3F8D"/>
    <w:rsid w:val="00AF4229"/>
    <w:rsid w:val="00AF49F3"/>
    <w:rsid w:val="00AF5B21"/>
    <w:rsid w:val="00AF5B33"/>
    <w:rsid w:val="00AF6452"/>
    <w:rsid w:val="00AF6540"/>
    <w:rsid w:val="00AF747C"/>
    <w:rsid w:val="00AF7B8A"/>
    <w:rsid w:val="00B0013F"/>
    <w:rsid w:val="00B0020C"/>
    <w:rsid w:val="00B0044E"/>
    <w:rsid w:val="00B00A91"/>
    <w:rsid w:val="00B00CC3"/>
    <w:rsid w:val="00B00CDB"/>
    <w:rsid w:val="00B0165F"/>
    <w:rsid w:val="00B01AAB"/>
    <w:rsid w:val="00B02356"/>
    <w:rsid w:val="00B024B1"/>
    <w:rsid w:val="00B02C74"/>
    <w:rsid w:val="00B0309D"/>
    <w:rsid w:val="00B036D1"/>
    <w:rsid w:val="00B0392D"/>
    <w:rsid w:val="00B03B45"/>
    <w:rsid w:val="00B03ECC"/>
    <w:rsid w:val="00B042F6"/>
    <w:rsid w:val="00B04FB0"/>
    <w:rsid w:val="00B055CE"/>
    <w:rsid w:val="00B05BA2"/>
    <w:rsid w:val="00B05E5E"/>
    <w:rsid w:val="00B064DA"/>
    <w:rsid w:val="00B06D08"/>
    <w:rsid w:val="00B1091D"/>
    <w:rsid w:val="00B109A7"/>
    <w:rsid w:val="00B10A6D"/>
    <w:rsid w:val="00B10CA2"/>
    <w:rsid w:val="00B11C40"/>
    <w:rsid w:val="00B1231A"/>
    <w:rsid w:val="00B129A2"/>
    <w:rsid w:val="00B130A2"/>
    <w:rsid w:val="00B138EB"/>
    <w:rsid w:val="00B141D2"/>
    <w:rsid w:val="00B14520"/>
    <w:rsid w:val="00B1552A"/>
    <w:rsid w:val="00B15C41"/>
    <w:rsid w:val="00B171DC"/>
    <w:rsid w:val="00B17311"/>
    <w:rsid w:val="00B176B0"/>
    <w:rsid w:val="00B207A0"/>
    <w:rsid w:val="00B20846"/>
    <w:rsid w:val="00B20F24"/>
    <w:rsid w:val="00B20FD2"/>
    <w:rsid w:val="00B21B43"/>
    <w:rsid w:val="00B21E5C"/>
    <w:rsid w:val="00B2228A"/>
    <w:rsid w:val="00B23E3B"/>
    <w:rsid w:val="00B24982"/>
    <w:rsid w:val="00B24D35"/>
    <w:rsid w:val="00B24FA0"/>
    <w:rsid w:val="00B252C9"/>
    <w:rsid w:val="00B2550A"/>
    <w:rsid w:val="00B256A7"/>
    <w:rsid w:val="00B25E44"/>
    <w:rsid w:val="00B26C8F"/>
    <w:rsid w:val="00B2705D"/>
    <w:rsid w:val="00B2710A"/>
    <w:rsid w:val="00B274E6"/>
    <w:rsid w:val="00B27786"/>
    <w:rsid w:val="00B30C5E"/>
    <w:rsid w:val="00B30F66"/>
    <w:rsid w:val="00B31A09"/>
    <w:rsid w:val="00B3267C"/>
    <w:rsid w:val="00B326CE"/>
    <w:rsid w:val="00B32B58"/>
    <w:rsid w:val="00B32B7C"/>
    <w:rsid w:val="00B3319B"/>
    <w:rsid w:val="00B33878"/>
    <w:rsid w:val="00B33C68"/>
    <w:rsid w:val="00B34437"/>
    <w:rsid w:val="00B347DE"/>
    <w:rsid w:val="00B34C02"/>
    <w:rsid w:val="00B352D7"/>
    <w:rsid w:val="00B354DE"/>
    <w:rsid w:val="00B36498"/>
    <w:rsid w:val="00B3670E"/>
    <w:rsid w:val="00B368D2"/>
    <w:rsid w:val="00B372DA"/>
    <w:rsid w:val="00B376C9"/>
    <w:rsid w:val="00B37727"/>
    <w:rsid w:val="00B4046A"/>
    <w:rsid w:val="00B40486"/>
    <w:rsid w:val="00B40956"/>
    <w:rsid w:val="00B40AE3"/>
    <w:rsid w:val="00B41738"/>
    <w:rsid w:val="00B41864"/>
    <w:rsid w:val="00B42279"/>
    <w:rsid w:val="00B4266A"/>
    <w:rsid w:val="00B42849"/>
    <w:rsid w:val="00B42E76"/>
    <w:rsid w:val="00B450EB"/>
    <w:rsid w:val="00B45D1D"/>
    <w:rsid w:val="00B45FBA"/>
    <w:rsid w:val="00B461A7"/>
    <w:rsid w:val="00B47D8B"/>
    <w:rsid w:val="00B5012D"/>
    <w:rsid w:val="00B5016E"/>
    <w:rsid w:val="00B5050F"/>
    <w:rsid w:val="00B50A81"/>
    <w:rsid w:val="00B50D79"/>
    <w:rsid w:val="00B50F66"/>
    <w:rsid w:val="00B5108B"/>
    <w:rsid w:val="00B51621"/>
    <w:rsid w:val="00B518AD"/>
    <w:rsid w:val="00B519F6"/>
    <w:rsid w:val="00B51F7C"/>
    <w:rsid w:val="00B5242C"/>
    <w:rsid w:val="00B52939"/>
    <w:rsid w:val="00B533B2"/>
    <w:rsid w:val="00B53623"/>
    <w:rsid w:val="00B53758"/>
    <w:rsid w:val="00B5428B"/>
    <w:rsid w:val="00B543E8"/>
    <w:rsid w:val="00B547BD"/>
    <w:rsid w:val="00B55052"/>
    <w:rsid w:val="00B55B53"/>
    <w:rsid w:val="00B55CEF"/>
    <w:rsid w:val="00B55F26"/>
    <w:rsid w:val="00B564AE"/>
    <w:rsid w:val="00B56E28"/>
    <w:rsid w:val="00B57BB3"/>
    <w:rsid w:val="00B60263"/>
    <w:rsid w:val="00B6069E"/>
    <w:rsid w:val="00B612AA"/>
    <w:rsid w:val="00B61374"/>
    <w:rsid w:val="00B61A8F"/>
    <w:rsid w:val="00B61CF2"/>
    <w:rsid w:val="00B62AC8"/>
    <w:rsid w:val="00B63A41"/>
    <w:rsid w:val="00B63B0B"/>
    <w:rsid w:val="00B6465E"/>
    <w:rsid w:val="00B646A3"/>
    <w:rsid w:val="00B65585"/>
    <w:rsid w:val="00B65C3A"/>
    <w:rsid w:val="00B65DF4"/>
    <w:rsid w:val="00B65F04"/>
    <w:rsid w:val="00B66146"/>
    <w:rsid w:val="00B66E1C"/>
    <w:rsid w:val="00B67844"/>
    <w:rsid w:val="00B67AA7"/>
    <w:rsid w:val="00B70785"/>
    <w:rsid w:val="00B7081B"/>
    <w:rsid w:val="00B711FA"/>
    <w:rsid w:val="00B71271"/>
    <w:rsid w:val="00B718A1"/>
    <w:rsid w:val="00B7245F"/>
    <w:rsid w:val="00B727E0"/>
    <w:rsid w:val="00B72CD7"/>
    <w:rsid w:val="00B72F40"/>
    <w:rsid w:val="00B731B4"/>
    <w:rsid w:val="00B74A83"/>
    <w:rsid w:val="00B75708"/>
    <w:rsid w:val="00B75873"/>
    <w:rsid w:val="00B75B04"/>
    <w:rsid w:val="00B76087"/>
    <w:rsid w:val="00B76C85"/>
    <w:rsid w:val="00B76EA0"/>
    <w:rsid w:val="00B77038"/>
    <w:rsid w:val="00B7719F"/>
    <w:rsid w:val="00B7761B"/>
    <w:rsid w:val="00B77CF8"/>
    <w:rsid w:val="00B8096E"/>
    <w:rsid w:val="00B81121"/>
    <w:rsid w:val="00B8194D"/>
    <w:rsid w:val="00B8211F"/>
    <w:rsid w:val="00B82BBD"/>
    <w:rsid w:val="00B82C8A"/>
    <w:rsid w:val="00B82E0E"/>
    <w:rsid w:val="00B8398B"/>
    <w:rsid w:val="00B84273"/>
    <w:rsid w:val="00B84521"/>
    <w:rsid w:val="00B84580"/>
    <w:rsid w:val="00B84926"/>
    <w:rsid w:val="00B84A0C"/>
    <w:rsid w:val="00B84B1B"/>
    <w:rsid w:val="00B84CB8"/>
    <w:rsid w:val="00B8622B"/>
    <w:rsid w:val="00B86295"/>
    <w:rsid w:val="00B867B0"/>
    <w:rsid w:val="00B87940"/>
    <w:rsid w:val="00B90208"/>
    <w:rsid w:val="00B90666"/>
    <w:rsid w:val="00B90825"/>
    <w:rsid w:val="00B915CB"/>
    <w:rsid w:val="00B9175A"/>
    <w:rsid w:val="00B9195A"/>
    <w:rsid w:val="00B91A87"/>
    <w:rsid w:val="00B92153"/>
    <w:rsid w:val="00B9229F"/>
    <w:rsid w:val="00B925F9"/>
    <w:rsid w:val="00B92782"/>
    <w:rsid w:val="00B92FDD"/>
    <w:rsid w:val="00B93218"/>
    <w:rsid w:val="00B934B0"/>
    <w:rsid w:val="00B93CE7"/>
    <w:rsid w:val="00B94612"/>
    <w:rsid w:val="00B94D2B"/>
    <w:rsid w:val="00B950AD"/>
    <w:rsid w:val="00B95734"/>
    <w:rsid w:val="00B95972"/>
    <w:rsid w:val="00B95D91"/>
    <w:rsid w:val="00B963EC"/>
    <w:rsid w:val="00B9676E"/>
    <w:rsid w:val="00B96CEB"/>
    <w:rsid w:val="00B97184"/>
    <w:rsid w:val="00BA0A6F"/>
    <w:rsid w:val="00BA187A"/>
    <w:rsid w:val="00BA1AF2"/>
    <w:rsid w:val="00BA1F1F"/>
    <w:rsid w:val="00BA2759"/>
    <w:rsid w:val="00BA31E1"/>
    <w:rsid w:val="00BA3472"/>
    <w:rsid w:val="00BA37B3"/>
    <w:rsid w:val="00BA3D0F"/>
    <w:rsid w:val="00BA3EF9"/>
    <w:rsid w:val="00BA448D"/>
    <w:rsid w:val="00BA46DF"/>
    <w:rsid w:val="00BA4940"/>
    <w:rsid w:val="00BA4C8E"/>
    <w:rsid w:val="00BA586E"/>
    <w:rsid w:val="00BA6E76"/>
    <w:rsid w:val="00BA71A6"/>
    <w:rsid w:val="00BB0F2A"/>
    <w:rsid w:val="00BB1014"/>
    <w:rsid w:val="00BB1D4D"/>
    <w:rsid w:val="00BB1D61"/>
    <w:rsid w:val="00BB226E"/>
    <w:rsid w:val="00BB2609"/>
    <w:rsid w:val="00BB2A11"/>
    <w:rsid w:val="00BB2DF4"/>
    <w:rsid w:val="00BB363D"/>
    <w:rsid w:val="00BB38DD"/>
    <w:rsid w:val="00BB3A26"/>
    <w:rsid w:val="00BB3D90"/>
    <w:rsid w:val="00BB4527"/>
    <w:rsid w:val="00BB4538"/>
    <w:rsid w:val="00BB455A"/>
    <w:rsid w:val="00BB4955"/>
    <w:rsid w:val="00BB4A82"/>
    <w:rsid w:val="00BB4DF2"/>
    <w:rsid w:val="00BB4F66"/>
    <w:rsid w:val="00BB4FF4"/>
    <w:rsid w:val="00BB5271"/>
    <w:rsid w:val="00BB54B0"/>
    <w:rsid w:val="00BB5917"/>
    <w:rsid w:val="00BB5971"/>
    <w:rsid w:val="00BB5A92"/>
    <w:rsid w:val="00BB66B4"/>
    <w:rsid w:val="00BB6971"/>
    <w:rsid w:val="00BB6E36"/>
    <w:rsid w:val="00BB7356"/>
    <w:rsid w:val="00BB7968"/>
    <w:rsid w:val="00BB7DFF"/>
    <w:rsid w:val="00BC0443"/>
    <w:rsid w:val="00BC04E4"/>
    <w:rsid w:val="00BC05D3"/>
    <w:rsid w:val="00BC0852"/>
    <w:rsid w:val="00BC09A1"/>
    <w:rsid w:val="00BC18EF"/>
    <w:rsid w:val="00BC1B37"/>
    <w:rsid w:val="00BC207C"/>
    <w:rsid w:val="00BC29C9"/>
    <w:rsid w:val="00BC2F9A"/>
    <w:rsid w:val="00BC3508"/>
    <w:rsid w:val="00BC3880"/>
    <w:rsid w:val="00BC429D"/>
    <w:rsid w:val="00BC47BC"/>
    <w:rsid w:val="00BC4AC5"/>
    <w:rsid w:val="00BC4B31"/>
    <w:rsid w:val="00BC526C"/>
    <w:rsid w:val="00BC54DA"/>
    <w:rsid w:val="00BC5E98"/>
    <w:rsid w:val="00BC62A0"/>
    <w:rsid w:val="00BC671C"/>
    <w:rsid w:val="00BC6AE3"/>
    <w:rsid w:val="00BC6C8D"/>
    <w:rsid w:val="00BC6F87"/>
    <w:rsid w:val="00BC7221"/>
    <w:rsid w:val="00BC74A1"/>
    <w:rsid w:val="00BC753A"/>
    <w:rsid w:val="00BC76EA"/>
    <w:rsid w:val="00BC7E02"/>
    <w:rsid w:val="00BD0470"/>
    <w:rsid w:val="00BD0ED2"/>
    <w:rsid w:val="00BD15CF"/>
    <w:rsid w:val="00BD1A13"/>
    <w:rsid w:val="00BD1DBA"/>
    <w:rsid w:val="00BD23BA"/>
    <w:rsid w:val="00BD2C55"/>
    <w:rsid w:val="00BD2F6E"/>
    <w:rsid w:val="00BD3161"/>
    <w:rsid w:val="00BD31F7"/>
    <w:rsid w:val="00BD35AC"/>
    <w:rsid w:val="00BD39DA"/>
    <w:rsid w:val="00BD454C"/>
    <w:rsid w:val="00BD460F"/>
    <w:rsid w:val="00BD492D"/>
    <w:rsid w:val="00BD49B1"/>
    <w:rsid w:val="00BD5135"/>
    <w:rsid w:val="00BD534E"/>
    <w:rsid w:val="00BD53E5"/>
    <w:rsid w:val="00BD5C56"/>
    <w:rsid w:val="00BD6504"/>
    <w:rsid w:val="00BD6D26"/>
    <w:rsid w:val="00BD73AA"/>
    <w:rsid w:val="00BD7751"/>
    <w:rsid w:val="00BD77B6"/>
    <w:rsid w:val="00BE004D"/>
    <w:rsid w:val="00BE034C"/>
    <w:rsid w:val="00BE0443"/>
    <w:rsid w:val="00BE082B"/>
    <w:rsid w:val="00BE1098"/>
    <w:rsid w:val="00BE123C"/>
    <w:rsid w:val="00BE1395"/>
    <w:rsid w:val="00BE1CFD"/>
    <w:rsid w:val="00BE27A3"/>
    <w:rsid w:val="00BE2814"/>
    <w:rsid w:val="00BE3111"/>
    <w:rsid w:val="00BE33DE"/>
    <w:rsid w:val="00BE36BD"/>
    <w:rsid w:val="00BE38F5"/>
    <w:rsid w:val="00BE3917"/>
    <w:rsid w:val="00BE3AF9"/>
    <w:rsid w:val="00BE3B7E"/>
    <w:rsid w:val="00BE40A5"/>
    <w:rsid w:val="00BE57AC"/>
    <w:rsid w:val="00BE5A47"/>
    <w:rsid w:val="00BE5B00"/>
    <w:rsid w:val="00BE5B9F"/>
    <w:rsid w:val="00BE61F4"/>
    <w:rsid w:val="00BE6439"/>
    <w:rsid w:val="00BE64B6"/>
    <w:rsid w:val="00BE7373"/>
    <w:rsid w:val="00BE780B"/>
    <w:rsid w:val="00BE7A65"/>
    <w:rsid w:val="00BE7A6E"/>
    <w:rsid w:val="00BF01C2"/>
    <w:rsid w:val="00BF03FB"/>
    <w:rsid w:val="00BF063E"/>
    <w:rsid w:val="00BF0E13"/>
    <w:rsid w:val="00BF115B"/>
    <w:rsid w:val="00BF3230"/>
    <w:rsid w:val="00BF34C8"/>
    <w:rsid w:val="00BF355C"/>
    <w:rsid w:val="00BF405A"/>
    <w:rsid w:val="00BF4414"/>
    <w:rsid w:val="00BF47F8"/>
    <w:rsid w:val="00BF5041"/>
    <w:rsid w:val="00BF630C"/>
    <w:rsid w:val="00BF7393"/>
    <w:rsid w:val="00C00129"/>
    <w:rsid w:val="00C00801"/>
    <w:rsid w:val="00C0095D"/>
    <w:rsid w:val="00C00C8F"/>
    <w:rsid w:val="00C01346"/>
    <w:rsid w:val="00C01780"/>
    <w:rsid w:val="00C01FD7"/>
    <w:rsid w:val="00C024C1"/>
    <w:rsid w:val="00C02B7D"/>
    <w:rsid w:val="00C039EE"/>
    <w:rsid w:val="00C03EAA"/>
    <w:rsid w:val="00C044D1"/>
    <w:rsid w:val="00C047AD"/>
    <w:rsid w:val="00C051F7"/>
    <w:rsid w:val="00C05370"/>
    <w:rsid w:val="00C05374"/>
    <w:rsid w:val="00C06008"/>
    <w:rsid w:val="00C072B4"/>
    <w:rsid w:val="00C07383"/>
    <w:rsid w:val="00C07887"/>
    <w:rsid w:val="00C07922"/>
    <w:rsid w:val="00C10A56"/>
    <w:rsid w:val="00C10CB7"/>
    <w:rsid w:val="00C11011"/>
    <w:rsid w:val="00C1187B"/>
    <w:rsid w:val="00C11A5A"/>
    <w:rsid w:val="00C11C80"/>
    <w:rsid w:val="00C11E76"/>
    <w:rsid w:val="00C12F52"/>
    <w:rsid w:val="00C13032"/>
    <w:rsid w:val="00C14095"/>
    <w:rsid w:val="00C14432"/>
    <w:rsid w:val="00C1456C"/>
    <w:rsid w:val="00C14647"/>
    <w:rsid w:val="00C14935"/>
    <w:rsid w:val="00C1539A"/>
    <w:rsid w:val="00C15D2F"/>
    <w:rsid w:val="00C16208"/>
    <w:rsid w:val="00C16248"/>
    <w:rsid w:val="00C16405"/>
    <w:rsid w:val="00C17A77"/>
    <w:rsid w:val="00C17E4D"/>
    <w:rsid w:val="00C205F8"/>
    <w:rsid w:val="00C207B0"/>
    <w:rsid w:val="00C20B0D"/>
    <w:rsid w:val="00C20EEF"/>
    <w:rsid w:val="00C2174D"/>
    <w:rsid w:val="00C22044"/>
    <w:rsid w:val="00C221B4"/>
    <w:rsid w:val="00C224B7"/>
    <w:rsid w:val="00C226F1"/>
    <w:rsid w:val="00C2294D"/>
    <w:rsid w:val="00C22E4C"/>
    <w:rsid w:val="00C2379F"/>
    <w:rsid w:val="00C23DB6"/>
    <w:rsid w:val="00C240AA"/>
    <w:rsid w:val="00C24B95"/>
    <w:rsid w:val="00C25B4C"/>
    <w:rsid w:val="00C25BEF"/>
    <w:rsid w:val="00C26671"/>
    <w:rsid w:val="00C266A8"/>
    <w:rsid w:val="00C26CFD"/>
    <w:rsid w:val="00C26FC4"/>
    <w:rsid w:val="00C2723D"/>
    <w:rsid w:val="00C30014"/>
    <w:rsid w:val="00C312AB"/>
    <w:rsid w:val="00C31EFC"/>
    <w:rsid w:val="00C31F6A"/>
    <w:rsid w:val="00C328E2"/>
    <w:rsid w:val="00C33069"/>
    <w:rsid w:val="00C338E5"/>
    <w:rsid w:val="00C341E3"/>
    <w:rsid w:val="00C348EF"/>
    <w:rsid w:val="00C34C7D"/>
    <w:rsid w:val="00C35554"/>
    <w:rsid w:val="00C362B1"/>
    <w:rsid w:val="00C36C11"/>
    <w:rsid w:val="00C36C27"/>
    <w:rsid w:val="00C373D0"/>
    <w:rsid w:val="00C40240"/>
    <w:rsid w:val="00C40881"/>
    <w:rsid w:val="00C408FF"/>
    <w:rsid w:val="00C40F8B"/>
    <w:rsid w:val="00C4108F"/>
    <w:rsid w:val="00C41162"/>
    <w:rsid w:val="00C420DB"/>
    <w:rsid w:val="00C42260"/>
    <w:rsid w:val="00C42F4A"/>
    <w:rsid w:val="00C430A9"/>
    <w:rsid w:val="00C43231"/>
    <w:rsid w:val="00C4425F"/>
    <w:rsid w:val="00C4479F"/>
    <w:rsid w:val="00C451A5"/>
    <w:rsid w:val="00C452A2"/>
    <w:rsid w:val="00C453BB"/>
    <w:rsid w:val="00C4557D"/>
    <w:rsid w:val="00C455D0"/>
    <w:rsid w:val="00C463B8"/>
    <w:rsid w:val="00C46458"/>
    <w:rsid w:val="00C464A5"/>
    <w:rsid w:val="00C46920"/>
    <w:rsid w:val="00C46AD9"/>
    <w:rsid w:val="00C46DE6"/>
    <w:rsid w:val="00C47172"/>
    <w:rsid w:val="00C47479"/>
    <w:rsid w:val="00C50263"/>
    <w:rsid w:val="00C50300"/>
    <w:rsid w:val="00C50378"/>
    <w:rsid w:val="00C50F83"/>
    <w:rsid w:val="00C51B8A"/>
    <w:rsid w:val="00C51BE4"/>
    <w:rsid w:val="00C51D5C"/>
    <w:rsid w:val="00C520FC"/>
    <w:rsid w:val="00C5292D"/>
    <w:rsid w:val="00C52B23"/>
    <w:rsid w:val="00C53B97"/>
    <w:rsid w:val="00C53F5A"/>
    <w:rsid w:val="00C54105"/>
    <w:rsid w:val="00C5412B"/>
    <w:rsid w:val="00C5438D"/>
    <w:rsid w:val="00C5476F"/>
    <w:rsid w:val="00C54F8C"/>
    <w:rsid w:val="00C5524E"/>
    <w:rsid w:val="00C5539C"/>
    <w:rsid w:val="00C554EA"/>
    <w:rsid w:val="00C55990"/>
    <w:rsid w:val="00C577C0"/>
    <w:rsid w:val="00C600F7"/>
    <w:rsid w:val="00C60671"/>
    <w:rsid w:val="00C607C4"/>
    <w:rsid w:val="00C6088D"/>
    <w:rsid w:val="00C609A1"/>
    <w:rsid w:val="00C60D76"/>
    <w:rsid w:val="00C61AED"/>
    <w:rsid w:val="00C62D81"/>
    <w:rsid w:val="00C62E9C"/>
    <w:rsid w:val="00C62F60"/>
    <w:rsid w:val="00C63990"/>
    <w:rsid w:val="00C644CA"/>
    <w:rsid w:val="00C64DA7"/>
    <w:rsid w:val="00C655B9"/>
    <w:rsid w:val="00C65797"/>
    <w:rsid w:val="00C65953"/>
    <w:rsid w:val="00C662AE"/>
    <w:rsid w:val="00C664E8"/>
    <w:rsid w:val="00C666CE"/>
    <w:rsid w:val="00C674F3"/>
    <w:rsid w:val="00C67521"/>
    <w:rsid w:val="00C67AFE"/>
    <w:rsid w:val="00C67B13"/>
    <w:rsid w:val="00C67B4F"/>
    <w:rsid w:val="00C67F6B"/>
    <w:rsid w:val="00C70340"/>
    <w:rsid w:val="00C7055D"/>
    <w:rsid w:val="00C706D2"/>
    <w:rsid w:val="00C70CDD"/>
    <w:rsid w:val="00C70F99"/>
    <w:rsid w:val="00C71384"/>
    <w:rsid w:val="00C7172D"/>
    <w:rsid w:val="00C71DDC"/>
    <w:rsid w:val="00C72467"/>
    <w:rsid w:val="00C725BA"/>
    <w:rsid w:val="00C727B8"/>
    <w:rsid w:val="00C73930"/>
    <w:rsid w:val="00C7409C"/>
    <w:rsid w:val="00C74215"/>
    <w:rsid w:val="00C744F3"/>
    <w:rsid w:val="00C74B27"/>
    <w:rsid w:val="00C76567"/>
    <w:rsid w:val="00C76EFE"/>
    <w:rsid w:val="00C77C8F"/>
    <w:rsid w:val="00C77DE5"/>
    <w:rsid w:val="00C77E32"/>
    <w:rsid w:val="00C80144"/>
    <w:rsid w:val="00C80BE0"/>
    <w:rsid w:val="00C80D8F"/>
    <w:rsid w:val="00C80DBA"/>
    <w:rsid w:val="00C80DDB"/>
    <w:rsid w:val="00C80E35"/>
    <w:rsid w:val="00C812DF"/>
    <w:rsid w:val="00C82442"/>
    <w:rsid w:val="00C82A91"/>
    <w:rsid w:val="00C82F5C"/>
    <w:rsid w:val="00C83FC5"/>
    <w:rsid w:val="00C848AA"/>
    <w:rsid w:val="00C856DD"/>
    <w:rsid w:val="00C8578A"/>
    <w:rsid w:val="00C858F4"/>
    <w:rsid w:val="00C867A8"/>
    <w:rsid w:val="00C86E91"/>
    <w:rsid w:val="00C87A27"/>
    <w:rsid w:val="00C87F80"/>
    <w:rsid w:val="00C9098F"/>
    <w:rsid w:val="00C90D04"/>
    <w:rsid w:val="00C90FAB"/>
    <w:rsid w:val="00C916BA"/>
    <w:rsid w:val="00C916D5"/>
    <w:rsid w:val="00C91AC7"/>
    <w:rsid w:val="00C9206A"/>
    <w:rsid w:val="00C9276E"/>
    <w:rsid w:val="00C92887"/>
    <w:rsid w:val="00C92DE8"/>
    <w:rsid w:val="00C93D44"/>
    <w:rsid w:val="00C943B6"/>
    <w:rsid w:val="00C944E7"/>
    <w:rsid w:val="00C9460A"/>
    <w:rsid w:val="00C9488E"/>
    <w:rsid w:val="00C95871"/>
    <w:rsid w:val="00C95A6F"/>
    <w:rsid w:val="00C97751"/>
    <w:rsid w:val="00C97793"/>
    <w:rsid w:val="00C9792D"/>
    <w:rsid w:val="00C97A71"/>
    <w:rsid w:val="00C97F2E"/>
    <w:rsid w:val="00C97F69"/>
    <w:rsid w:val="00CA014D"/>
    <w:rsid w:val="00CA02FC"/>
    <w:rsid w:val="00CA07AB"/>
    <w:rsid w:val="00CA0861"/>
    <w:rsid w:val="00CA0F31"/>
    <w:rsid w:val="00CA0F5F"/>
    <w:rsid w:val="00CA1893"/>
    <w:rsid w:val="00CA24E3"/>
    <w:rsid w:val="00CA2E3D"/>
    <w:rsid w:val="00CA3015"/>
    <w:rsid w:val="00CA3026"/>
    <w:rsid w:val="00CA31E0"/>
    <w:rsid w:val="00CA323C"/>
    <w:rsid w:val="00CA3278"/>
    <w:rsid w:val="00CA3385"/>
    <w:rsid w:val="00CA4147"/>
    <w:rsid w:val="00CA4C68"/>
    <w:rsid w:val="00CA4F72"/>
    <w:rsid w:val="00CA6829"/>
    <w:rsid w:val="00CA695E"/>
    <w:rsid w:val="00CA7399"/>
    <w:rsid w:val="00CA7C14"/>
    <w:rsid w:val="00CB0960"/>
    <w:rsid w:val="00CB19B5"/>
    <w:rsid w:val="00CB1F19"/>
    <w:rsid w:val="00CB1F7D"/>
    <w:rsid w:val="00CB26D5"/>
    <w:rsid w:val="00CB32DE"/>
    <w:rsid w:val="00CB3385"/>
    <w:rsid w:val="00CB372E"/>
    <w:rsid w:val="00CB38C1"/>
    <w:rsid w:val="00CB3EB7"/>
    <w:rsid w:val="00CB4260"/>
    <w:rsid w:val="00CB45E3"/>
    <w:rsid w:val="00CB4A29"/>
    <w:rsid w:val="00CB4E14"/>
    <w:rsid w:val="00CB5282"/>
    <w:rsid w:val="00CB52FE"/>
    <w:rsid w:val="00CB5389"/>
    <w:rsid w:val="00CB5CCD"/>
    <w:rsid w:val="00CB695B"/>
    <w:rsid w:val="00CB6A9D"/>
    <w:rsid w:val="00CB6D02"/>
    <w:rsid w:val="00CB7835"/>
    <w:rsid w:val="00CB7EAD"/>
    <w:rsid w:val="00CB7ED2"/>
    <w:rsid w:val="00CB7F1F"/>
    <w:rsid w:val="00CC0742"/>
    <w:rsid w:val="00CC1607"/>
    <w:rsid w:val="00CC161D"/>
    <w:rsid w:val="00CC2D8E"/>
    <w:rsid w:val="00CC3A16"/>
    <w:rsid w:val="00CC3B06"/>
    <w:rsid w:val="00CC3DD4"/>
    <w:rsid w:val="00CC4163"/>
    <w:rsid w:val="00CC43BC"/>
    <w:rsid w:val="00CC4BE8"/>
    <w:rsid w:val="00CC4CEB"/>
    <w:rsid w:val="00CC4E01"/>
    <w:rsid w:val="00CC65E9"/>
    <w:rsid w:val="00CC698F"/>
    <w:rsid w:val="00CC6CA7"/>
    <w:rsid w:val="00CC7130"/>
    <w:rsid w:val="00CC71FC"/>
    <w:rsid w:val="00CC7798"/>
    <w:rsid w:val="00CC7D5D"/>
    <w:rsid w:val="00CD0754"/>
    <w:rsid w:val="00CD090E"/>
    <w:rsid w:val="00CD0FCC"/>
    <w:rsid w:val="00CD14D2"/>
    <w:rsid w:val="00CD18D4"/>
    <w:rsid w:val="00CD1A78"/>
    <w:rsid w:val="00CD1D94"/>
    <w:rsid w:val="00CD2308"/>
    <w:rsid w:val="00CD2670"/>
    <w:rsid w:val="00CD2888"/>
    <w:rsid w:val="00CD2B2B"/>
    <w:rsid w:val="00CD3066"/>
    <w:rsid w:val="00CD3719"/>
    <w:rsid w:val="00CD3DEE"/>
    <w:rsid w:val="00CD4593"/>
    <w:rsid w:val="00CD47BE"/>
    <w:rsid w:val="00CD47CA"/>
    <w:rsid w:val="00CD4833"/>
    <w:rsid w:val="00CD48EE"/>
    <w:rsid w:val="00CD4975"/>
    <w:rsid w:val="00CD61CF"/>
    <w:rsid w:val="00CD6494"/>
    <w:rsid w:val="00CD66CC"/>
    <w:rsid w:val="00CD6C1D"/>
    <w:rsid w:val="00CD6CAA"/>
    <w:rsid w:val="00CD7B41"/>
    <w:rsid w:val="00CE04D1"/>
    <w:rsid w:val="00CE0505"/>
    <w:rsid w:val="00CE108F"/>
    <w:rsid w:val="00CE15B6"/>
    <w:rsid w:val="00CE260F"/>
    <w:rsid w:val="00CE2AD2"/>
    <w:rsid w:val="00CE2EEA"/>
    <w:rsid w:val="00CE2F87"/>
    <w:rsid w:val="00CE3BAB"/>
    <w:rsid w:val="00CE3EE1"/>
    <w:rsid w:val="00CE4132"/>
    <w:rsid w:val="00CE4391"/>
    <w:rsid w:val="00CE4781"/>
    <w:rsid w:val="00CE4816"/>
    <w:rsid w:val="00CE4BB0"/>
    <w:rsid w:val="00CE4C84"/>
    <w:rsid w:val="00CE4CBD"/>
    <w:rsid w:val="00CE4E97"/>
    <w:rsid w:val="00CE52FE"/>
    <w:rsid w:val="00CE5512"/>
    <w:rsid w:val="00CE5D55"/>
    <w:rsid w:val="00CE640D"/>
    <w:rsid w:val="00CE6858"/>
    <w:rsid w:val="00CE69FE"/>
    <w:rsid w:val="00CE6A6C"/>
    <w:rsid w:val="00CE74E9"/>
    <w:rsid w:val="00CE7D89"/>
    <w:rsid w:val="00CF0211"/>
    <w:rsid w:val="00CF0B75"/>
    <w:rsid w:val="00CF10C5"/>
    <w:rsid w:val="00CF1B19"/>
    <w:rsid w:val="00CF20B8"/>
    <w:rsid w:val="00CF30AC"/>
    <w:rsid w:val="00CF3110"/>
    <w:rsid w:val="00CF3189"/>
    <w:rsid w:val="00CF32DD"/>
    <w:rsid w:val="00CF365C"/>
    <w:rsid w:val="00CF39CB"/>
    <w:rsid w:val="00CF4408"/>
    <w:rsid w:val="00CF4D53"/>
    <w:rsid w:val="00CF5E42"/>
    <w:rsid w:val="00CF70BB"/>
    <w:rsid w:val="00CF7927"/>
    <w:rsid w:val="00D0003B"/>
    <w:rsid w:val="00D00A0E"/>
    <w:rsid w:val="00D00F0A"/>
    <w:rsid w:val="00D0109C"/>
    <w:rsid w:val="00D01A19"/>
    <w:rsid w:val="00D01CA3"/>
    <w:rsid w:val="00D028D9"/>
    <w:rsid w:val="00D03B25"/>
    <w:rsid w:val="00D03C12"/>
    <w:rsid w:val="00D04D89"/>
    <w:rsid w:val="00D05701"/>
    <w:rsid w:val="00D05B23"/>
    <w:rsid w:val="00D067C1"/>
    <w:rsid w:val="00D067D1"/>
    <w:rsid w:val="00D067DB"/>
    <w:rsid w:val="00D06942"/>
    <w:rsid w:val="00D07417"/>
    <w:rsid w:val="00D07549"/>
    <w:rsid w:val="00D11928"/>
    <w:rsid w:val="00D119DD"/>
    <w:rsid w:val="00D12283"/>
    <w:rsid w:val="00D1251B"/>
    <w:rsid w:val="00D14202"/>
    <w:rsid w:val="00D145BF"/>
    <w:rsid w:val="00D145D2"/>
    <w:rsid w:val="00D14B2C"/>
    <w:rsid w:val="00D14B56"/>
    <w:rsid w:val="00D15D92"/>
    <w:rsid w:val="00D1612B"/>
    <w:rsid w:val="00D163CE"/>
    <w:rsid w:val="00D16514"/>
    <w:rsid w:val="00D167ED"/>
    <w:rsid w:val="00D16DD8"/>
    <w:rsid w:val="00D176C3"/>
    <w:rsid w:val="00D17840"/>
    <w:rsid w:val="00D2062F"/>
    <w:rsid w:val="00D209E0"/>
    <w:rsid w:val="00D22013"/>
    <w:rsid w:val="00D236DB"/>
    <w:rsid w:val="00D23D3A"/>
    <w:rsid w:val="00D24153"/>
    <w:rsid w:val="00D2488E"/>
    <w:rsid w:val="00D24F58"/>
    <w:rsid w:val="00D252F9"/>
    <w:rsid w:val="00D2531B"/>
    <w:rsid w:val="00D25601"/>
    <w:rsid w:val="00D2598C"/>
    <w:rsid w:val="00D25D19"/>
    <w:rsid w:val="00D25D8A"/>
    <w:rsid w:val="00D25DD2"/>
    <w:rsid w:val="00D26C73"/>
    <w:rsid w:val="00D271C2"/>
    <w:rsid w:val="00D27D82"/>
    <w:rsid w:val="00D30303"/>
    <w:rsid w:val="00D305C2"/>
    <w:rsid w:val="00D30A46"/>
    <w:rsid w:val="00D3105C"/>
    <w:rsid w:val="00D315A6"/>
    <w:rsid w:val="00D330CE"/>
    <w:rsid w:val="00D330EB"/>
    <w:rsid w:val="00D34583"/>
    <w:rsid w:val="00D35078"/>
    <w:rsid w:val="00D3521E"/>
    <w:rsid w:val="00D352A2"/>
    <w:rsid w:val="00D35BD5"/>
    <w:rsid w:val="00D35D15"/>
    <w:rsid w:val="00D36168"/>
    <w:rsid w:val="00D36403"/>
    <w:rsid w:val="00D370F4"/>
    <w:rsid w:val="00D371BE"/>
    <w:rsid w:val="00D374A6"/>
    <w:rsid w:val="00D37722"/>
    <w:rsid w:val="00D379E0"/>
    <w:rsid w:val="00D37BC9"/>
    <w:rsid w:val="00D4006D"/>
    <w:rsid w:val="00D40381"/>
    <w:rsid w:val="00D407E3"/>
    <w:rsid w:val="00D40ED9"/>
    <w:rsid w:val="00D410AA"/>
    <w:rsid w:val="00D41121"/>
    <w:rsid w:val="00D4124C"/>
    <w:rsid w:val="00D416E5"/>
    <w:rsid w:val="00D41778"/>
    <w:rsid w:val="00D4194B"/>
    <w:rsid w:val="00D42670"/>
    <w:rsid w:val="00D431A0"/>
    <w:rsid w:val="00D431C9"/>
    <w:rsid w:val="00D4328E"/>
    <w:rsid w:val="00D43C10"/>
    <w:rsid w:val="00D43DF8"/>
    <w:rsid w:val="00D43F16"/>
    <w:rsid w:val="00D442E4"/>
    <w:rsid w:val="00D44F1A"/>
    <w:rsid w:val="00D45221"/>
    <w:rsid w:val="00D45779"/>
    <w:rsid w:val="00D46DB0"/>
    <w:rsid w:val="00D475D6"/>
    <w:rsid w:val="00D47925"/>
    <w:rsid w:val="00D5011A"/>
    <w:rsid w:val="00D505F5"/>
    <w:rsid w:val="00D51176"/>
    <w:rsid w:val="00D51A9F"/>
    <w:rsid w:val="00D51B5E"/>
    <w:rsid w:val="00D51BFA"/>
    <w:rsid w:val="00D52142"/>
    <w:rsid w:val="00D52828"/>
    <w:rsid w:val="00D52A70"/>
    <w:rsid w:val="00D54370"/>
    <w:rsid w:val="00D54A77"/>
    <w:rsid w:val="00D54E71"/>
    <w:rsid w:val="00D54EB1"/>
    <w:rsid w:val="00D5568A"/>
    <w:rsid w:val="00D558D8"/>
    <w:rsid w:val="00D55AAA"/>
    <w:rsid w:val="00D55EB3"/>
    <w:rsid w:val="00D55EEA"/>
    <w:rsid w:val="00D56129"/>
    <w:rsid w:val="00D56212"/>
    <w:rsid w:val="00D565D5"/>
    <w:rsid w:val="00D569C0"/>
    <w:rsid w:val="00D56ABB"/>
    <w:rsid w:val="00D56C5B"/>
    <w:rsid w:val="00D57994"/>
    <w:rsid w:val="00D57A48"/>
    <w:rsid w:val="00D57CA0"/>
    <w:rsid w:val="00D60732"/>
    <w:rsid w:val="00D60A9B"/>
    <w:rsid w:val="00D60EF3"/>
    <w:rsid w:val="00D614A2"/>
    <w:rsid w:val="00D618C9"/>
    <w:rsid w:val="00D61A30"/>
    <w:rsid w:val="00D61A5A"/>
    <w:rsid w:val="00D61D68"/>
    <w:rsid w:val="00D631A2"/>
    <w:rsid w:val="00D63E7C"/>
    <w:rsid w:val="00D70C25"/>
    <w:rsid w:val="00D70D64"/>
    <w:rsid w:val="00D70FC9"/>
    <w:rsid w:val="00D721DD"/>
    <w:rsid w:val="00D72A67"/>
    <w:rsid w:val="00D72B7F"/>
    <w:rsid w:val="00D73399"/>
    <w:rsid w:val="00D73532"/>
    <w:rsid w:val="00D73D15"/>
    <w:rsid w:val="00D73D66"/>
    <w:rsid w:val="00D73DD7"/>
    <w:rsid w:val="00D74410"/>
    <w:rsid w:val="00D7473D"/>
    <w:rsid w:val="00D749E8"/>
    <w:rsid w:val="00D74BB9"/>
    <w:rsid w:val="00D74CB6"/>
    <w:rsid w:val="00D753BC"/>
    <w:rsid w:val="00D76296"/>
    <w:rsid w:val="00D764DC"/>
    <w:rsid w:val="00D76FEB"/>
    <w:rsid w:val="00D7716B"/>
    <w:rsid w:val="00D774EE"/>
    <w:rsid w:val="00D8064D"/>
    <w:rsid w:val="00D80693"/>
    <w:rsid w:val="00D80BD2"/>
    <w:rsid w:val="00D815BF"/>
    <w:rsid w:val="00D81635"/>
    <w:rsid w:val="00D818DA"/>
    <w:rsid w:val="00D81B61"/>
    <w:rsid w:val="00D8244F"/>
    <w:rsid w:val="00D82B05"/>
    <w:rsid w:val="00D832B7"/>
    <w:rsid w:val="00D839B1"/>
    <w:rsid w:val="00D84113"/>
    <w:rsid w:val="00D84209"/>
    <w:rsid w:val="00D84DFE"/>
    <w:rsid w:val="00D85253"/>
    <w:rsid w:val="00D85BA6"/>
    <w:rsid w:val="00D85BBC"/>
    <w:rsid w:val="00D85D55"/>
    <w:rsid w:val="00D865DE"/>
    <w:rsid w:val="00D876D4"/>
    <w:rsid w:val="00D87E1F"/>
    <w:rsid w:val="00D9031D"/>
    <w:rsid w:val="00D90327"/>
    <w:rsid w:val="00D905B4"/>
    <w:rsid w:val="00D90AEC"/>
    <w:rsid w:val="00D90D0F"/>
    <w:rsid w:val="00D90E4E"/>
    <w:rsid w:val="00D913EA"/>
    <w:rsid w:val="00D916D6"/>
    <w:rsid w:val="00D9190C"/>
    <w:rsid w:val="00D91D3E"/>
    <w:rsid w:val="00D91DB1"/>
    <w:rsid w:val="00D92A58"/>
    <w:rsid w:val="00D92D25"/>
    <w:rsid w:val="00D9379D"/>
    <w:rsid w:val="00D938C0"/>
    <w:rsid w:val="00D93BB4"/>
    <w:rsid w:val="00D9422B"/>
    <w:rsid w:val="00D95DDA"/>
    <w:rsid w:val="00D96031"/>
    <w:rsid w:val="00D96AEC"/>
    <w:rsid w:val="00D9717B"/>
    <w:rsid w:val="00D97254"/>
    <w:rsid w:val="00DA0332"/>
    <w:rsid w:val="00DA040B"/>
    <w:rsid w:val="00DA06D2"/>
    <w:rsid w:val="00DA0C4B"/>
    <w:rsid w:val="00DA0E6B"/>
    <w:rsid w:val="00DA0F4D"/>
    <w:rsid w:val="00DA1062"/>
    <w:rsid w:val="00DA1AD3"/>
    <w:rsid w:val="00DA1BC9"/>
    <w:rsid w:val="00DA2B97"/>
    <w:rsid w:val="00DA2ED2"/>
    <w:rsid w:val="00DA3651"/>
    <w:rsid w:val="00DA491B"/>
    <w:rsid w:val="00DA4B3A"/>
    <w:rsid w:val="00DA4CF1"/>
    <w:rsid w:val="00DA628C"/>
    <w:rsid w:val="00DA665D"/>
    <w:rsid w:val="00DA6E1D"/>
    <w:rsid w:val="00DA7222"/>
    <w:rsid w:val="00DA7246"/>
    <w:rsid w:val="00DB03F0"/>
    <w:rsid w:val="00DB0AE2"/>
    <w:rsid w:val="00DB0B9E"/>
    <w:rsid w:val="00DB1B37"/>
    <w:rsid w:val="00DB2697"/>
    <w:rsid w:val="00DB2F5D"/>
    <w:rsid w:val="00DB30A4"/>
    <w:rsid w:val="00DB3775"/>
    <w:rsid w:val="00DB3B2B"/>
    <w:rsid w:val="00DB3CF7"/>
    <w:rsid w:val="00DB3DA7"/>
    <w:rsid w:val="00DB3E47"/>
    <w:rsid w:val="00DB4A0C"/>
    <w:rsid w:val="00DB4A1A"/>
    <w:rsid w:val="00DB4AAD"/>
    <w:rsid w:val="00DB539E"/>
    <w:rsid w:val="00DB56B4"/>
    <w:rsid w:val="00DB5B5B"/>
    <w:rsid w:val="00DB5DC9"/>
    <w:rsid w:val="00DB5FEF"/>
    <w:rsid w:val="00DB6424"/>
    <w:rsid w:val="00DB73A5"/>
    <w:rsid w:val="00DB773A"/>
    <w:rsid w:val="00DC122D"/>
    <w:rsid w:val="00DC13E3"/>
    <w:rsid w:val="00DC1F8B"/>
    <w:rsid w:val="00DC2B7A"/>
    <w:rsid w:val="00DC303D"/>
    <w:rsid w:val="00DC4A4D"/>
    <w:rsid w:val="00DC4FB2"/>
    <w:rsid w:val="00DC518D"/>
    <w:rsid w:val="00DC52A2"/>
    <w:rsid w:val="00DC5324"/>
    <w:rsid w:val="00DC5D73"/>
    <w:rsid w:val="00DC62D7"/>
    <w:rsid w:val="00DC69F6"/>
    <w:rsid w:val="00DC724B"/>
    <w:rsid w:val="00DC76D7"/>
    <w:rsid w:val="00DC79DC"/>
    <w:rsid w:val="00DC7B04"/>
    <w:rsid w:val="00DD082C"/>
    <w:rsid w:val="00DD1C1F"/>
    <w:rsid w:val="00DD1C4A"/>
    <w:rsid w:val="00DD1CD4"/>
    <w:rsid w:val="00DD22E4"/>
    <w:rsid w:val="00DD2AE5"/>
    <w:rsid w:val="00DD35F5"/>
    <w:rsid w:val="00DD3F95"/>
    <w:rsid w:val="00DD48DE"/>
    <w:rsid w:val="00DD4996"/>
    <w:rsid w:val="00DD4EF2"/>
    <w:rsid w:val="00DD5A01"/>
    <w:rsid w:val="00DD5FCB"/>
    <w:rsid w:val="00DD60ED"/>
    <w:rsid w:val="00DD6747"/>
    <w:rsid w:val="00DD7EC0"/>
    <w:rsid w:val="00DE089F"/>
    <w:rsid w:val="00DE0A1A"/>
    <w:rsid w:val="00DE15E6"/>
    <w:rsid w:val="00DE1992"/>
    <w:rsid w:val="00DE1A19"/>
    <w:rsid w:val="00DE2639"/>
    <w:rsid w:val="00DE317B"/>
    <w:rsid w:val="00DE3555"/>
    <w:rsid w:val="00DE399F"/>
    <w:rsid w:val="00DE4C31"/>
    <w:rsid w:val="00DE5411"/>
    <w:rsid w:val="00DE567F"/>
    <w:rsid w:val="00DE5773"/>
    <w:rsid w:val="00DE5D25"/>
    <w:rsid w:val="00DE6D8A"/>
    <w:rsid w:val="00DE7168"/>
    <w:rsid w:val="00DE7CAA"/>
    <w:rsid w:val="00DF04BB"/>
    <w:rsid w:val="00DF0715"/>
    <w:rsid w:val="00DF0B0E"/>
    <w:rsid w:val="00DF131A"/>
    <w:rsid w:val="00DF1714"/>
    <w:rsid w:val="00DF185E"/>
    <w:rsid w:val="00DF1B34"/>
    <w:rsid w:val="00DF1CD2"/>
    <w:rsid w:val="00DF2307"/>
    <w:rsid w:val="00DF2B6C"/>
    <w:rsid w:val="00DF2B7F"/>
    <w:rsid w:val="00DF2EBA"/>
    <w:rsid w:val="00DF33DF"/>
    <w:rsid w:val="00DF3466"/>
    <w:rsid w:val="00DF3E12"/>
    <w:rsid w:val="00DF4489"/>
    <w:rsid w:val="00DF5653"/>
    <w:rsid w:val="00DF5954"/>
    <w:rsid w:val="00DF615E"/>
    <w:rsid w:val="00DF64E0"/>
    <w:rsid w:val="00DF6F91"/>
    <w:rsid w:val="00DF7E7B"/>
    <w:rsid w:val="00E000B6"/>
    <w:rsid w:val="00E00FBE"/>
    <w:rsid w:val="00E0131F"/>
    <w:rsid w:val="00E016A4"/>
    <w:rsid w:val="00E01A0C"/>
    <w:rsid w:val="00E01B1D"/>
    <w:rsid w:val="00E01F56"/>
    <w:rsid w:val="00E0265E"/>
    <w:rsid w:val="00E02E1A"/>
    <w:rsid w:val="00E02F81"/>
    <w:rsid w:val="00E031DE"/>
    <w:rsid w:val="00E03D16"/>
    <w:rsid w:val="00E03F84"/>
    <w:rsid w:val="00E03FC7"/>
    <w:rsid w:val="00E04A11"/>
    <w:rsid w:val="00E0555A"/>
    <w:rsid w:val="00E057E2"/>
    <w:rsid w:val="00E05EDB"/>
    <w:rsid w:val="00E05FEE"/>
    <w:rsid w:val="00E0672E"/>
    <w:rsid w:val="00E06A12"/>
    <w:rsid w:val="00E06BE6"/>
    <w:rsid w:val="00E06E4D"/>
    <w:rsid w:val="00E070EA"/>
    <w:rsid w:val="00E07713"/>
    <w:rsid w:val="00E10385"/>
    <w:rsid w:val="00E109C2"/>
    <w:rsid w:val="00E10E5D"/>
    <w:rsid w:val="00E11971"/>
    <w:rsid w:val="00E11D47"/>
    <w:rsid w:val="00E11E9E"/>
    <w:rsid w:val="00E121D6"/>
    <w:rsid w:val="00E125DE"/>
    <w:rsid w:val="00E12F3A"/>
    <w:rsid w:val="00E12FB9"/>
    <w:rsid w:val="00E13066"/>
    <w:rsid w:val="00E133BE"/>
    <w:rsid w:val="00E13542"/>
    <w:rsid w:val="00E13A7B"/>
    <w:rsid w:val="00E144F2"/>
    <w:rsid w:val="00E145A6"/>
    <w:rsid w:val="00E146BB"/>
    <w:rsid w:val="00E156ED"/>
    <w:rsid w:val="00E157C3"/>
    <w:rsid w:val="00E16951"/>
    <w:rsid w:val="00E16FFF"/>
    <w:rsid w:val="00E177F6"/>
    <w:rsid w:val="00E17ACB"/>
    <w:rsid w:val="00E17E71"/>
    <w:rsid w:val="00E17EFE"/>
    <w:rsid w:val="00E2001D"/>
    <w:rsid w:val="00E20328"/>
    <w:rsid w:val="00E20CAE"/>
    <w:rsid w:val="00E20DC7"/>
    <w:rsid w:val="00E21B7A"/>
    <w:rsid w:val="00E21F4C"/>
    <w:rsid w:val="00E22BD1"/>
    <w:rsid w:val="00E22BE6"/>
    <w:rsid w:val="00E232BA"/>
    <w:rsid w:val="00E24475"/>
    <w:rsid w:val="00E25EFC"/>
    <w:rsid w:val="00E26640"/>
    <w:rsid w:val="00E268B9"/>
    <w:rsid w:val="00E26A47"/>
    <w:rsid w:val="00E26D53"/>
    <w:rsid w:val="00E26E48"/>
    <w:rsid w:val="00E26E5F"/>
    <w:rsid w:val="00E27307"/>
    <w:rsid w:val="00E27CA7"/>
    <w:rsid w:val="00E3071D"/>
    <w:rsid w:val="00E307E6"/>
    <w:rsid w:val="00E30971"/>
    <w:rsid w:val="00E30A50"/>
    <w:rsid w:val="00E317BB"/>
    <w:rsid w:val="00E319AF"/>
    <w:rsid w:val="00E31E92"/>
    <w:rsid w:val="00E328DC"/>
    <w:rsid w:val="00E32AA8"/>
    <w:rsid w:val="00E334FD"/>
    <w:rsid w:val="00E33765"/>
    <w:rsid w:val="00E3413F"/>
    <w:rsid w:val="00E341E5"/>
    <w:rsid w:val="00E34A8B"/>
    <w:rsid w:val="00E34B1B"/>
    <w:rsid w:val="00E35079"/>
    <w:rsid w:val="00E35A9F"/>
    <w:rsid w:val="00E37010"/>
    <w:rsid w:val="00E375AA"/>
    <w:rsid w:val="00E378EE"/>
    <w:rsid w:val="00E37B5C"/>
    <w:rsid w:val="00E37C04"/>
    <w:rsid w:val="00E37CCA"/>
    <w:rsid w:val="00E400AD"/>
    <w:rsid w:val="00E400C6"/>
    <w:rsid w:val="00E402CC"/>
    <w:rsid w:val="00E402F1"/>
    <w:rsid w:val="00E405F2"/>
    <w:rsid w:val="00E40664"/>
    <w:rsid w:val="00E40C82"/>
    <w:rsid w:val="00E41A5E"/>
    <w:rsid w:val="00E432FB"/>
    <w:rsid w:val="00E433CE"/>
    <w:rsid w:val="00E438EE"/>
    <w:rsid w:val="00E43CCB"/>
    <w:rsid w:val="00E43DC0"/>
    <w:rsid w:val="00E4413A"/>
    <w:rsid w:val="00E4434A"/>
    <w:rsid w:val="00E44363"/>
    <w:rsid w:val="00E447B1"/>
    <w:rsid w:val="00E455B1"/>
    <w:rsid w:val="00E458E9"/>
    <w:rsid w:val="00E45A92"/>
    <w:rsid w:val="00E46925"/>
    <w:rsid w:val="00E469ED"/>
    <w:rsid w:val="00E46CC4"/>
    <w:rsid w:val="00E470D9"/>
    <w:rsid w:val="00E4760F"/>
    <w:rsid w:val="00E47763"/>
    <w:rsid w:val="00E47B83"/>
    <w:rsid w:val="00E47C85"/>
    <w:rsid w:val="00E47CF2"/>
    <w:rsid w:val="00E511DD"/>
    <w:rsid w:val="00E5122B"/>
    <w:rsid w:val="00E516FC"/>
    <w:rsid w:val="00E52BDF"/>
    <w:rsid w:val="00E52FB9"/>
    <w:rsid w:val="00E531EE"/>
    <w:rsid w:val="00E53520"/>
    <w:rsid w:val="00E536CA"/>
    <w:rsid w:val="00E539B3"/>
    <w:rsid w:val="00E53A16"/>
    <w:rsid w:val="00E5438A"/>
    <w:rsid w:val="00E5471B"/>
    <w:rsid w:val="00E54B16"/>
    <w:rsid w:val="00E551AF"/>
    <w:rsid w:val="00E55327"/>
    <w:rsid w:val="00E558D8"/>
    <w:rsid w:val="00E5629F"/>
    <w:rsid w:val="00E5797C"/>
    <w:rsid w:val="00E604B0"/>
    <w:rsid w:val="00E60EEB"/>
    <w:rsid w:val="00E6173C"/>
    <w:rsid w:val="00E61CD9"/>
    <w:rsid w:val="00E61EF9"/>
    <w:rsid w:val="00E62F51"/>
    <w:rsid w:val="00E633E9"/>
    <w:rsid w:val="00E6352C"/>
    <w:rsid w:val="00E6392C"/>
    <w:rsid w:val="00E65570"/>
    <w:rsid w:val="00E65F1B"/>
    <w:rsid w:val="00E65F67"/>
    <w:rsid w:val="00E66DE4"/>
    <w:rsid w:val="00E670F8"/>
    <w:rsid w:val="00E678E9"/>
    <w:rsid w:val="00E708F5"/>
    <w:rsid w:val="00E70B43"/>
    <w:rsid w:val="00E70FAF"/>
    <w:rsid w:val="00E71198"/>
    <w:rsid w:val="00E71666"/>
    <w:rsid w:val="00E71CB7"/>
    <w:rsid w:val="00E71D51"/>
    <w:rsid w:val="00E72009"/>
    <w:rsid w:val="00E727B3"/>
    <w:rsid w:val="00E72A53"/>
    <w:rsid w:val="00E734BB"/>
    <w:rsid w:val="00E73846"/>
    <w:rsid w:val="00E73920"/>
    <w:rsid w:val="00E73CBB"/>
    <w:rsid w:val="00E7442C"/>
    <w:rsid w:val="00E74808"/>
    <w:rsid w:val="00E74F6F"/>
    <w:rsid w:val="00E76505"/>
    <w:rsid w:val="00E778EF"/>
    <w:rsid w:val="00E77A01"/>
    <w:rsid w:val="00E77B65"/>
    <w:rsid w:val="00E8002B"/>
    <w:rsid w:val="00E806E2"/>
    <w:rsid w:val="00E81475"/>
    <w:rsid w:val="00E81544"/>
    <w:rsid w:val="00E81829"/>
    <w:rsid w:val="00E81960"/>
    <w:rsid w:val="00E81B12"/>
    <w:rsid w:val="00E81C59"/>
    <w:rsid w:val="00E8298C"/>
    <w:rsid w:val="00E82B0E"/>
    <w:rsid w:val="00E82B70"/>
    <w:rsid w:val="00E82BA5"/>
    <w:rsid w:val="00E83508"/>
    <w:rsid w:val="00E8372F"/>
    <w:rsid w:val="00E84450"/>
    <w:rsid w:val="00E84F79"/>
    <w:rsid w:val="00E85755"/>
    <w:rsid w:val="00E85AED"/>
    <w:rsid w:val="00E85C96"/>
    <w:rsid w:val="00E86111"/>
    <w:rsid w:val="00E869FF"/>
    <w:rsid w:val="00E87665"/>
    <w:rsid w:val="00E87901"/>
    <w:rsid w:val="00E87D03"/>
    <w:rsid w:val="00E9001C"/>
    <w:rsid w:val="00E90339"/>
    <w:rsid w:val="00E90523"/>
    <w:rsid w:val="00E9061D"/>
    <w:rsid w:val="00E90BB3"/>
    <w:rsid w:val="00E90E6B"/>
    <w:rsid w:val="00E91832"/>
    <w:rsid w:val="00E9280E"/>
    <w:rsid w:val="00E92E0B"/>
    <w:rsid w:val="00E93773"/>
    <w:rsid w:val="00E93E2F"/>
    <w:rsid w:val="00E943F4"/>
    <w:rsid w:val="00E94A07"/>
    <w:rsid w:val="00E95EAA"/>
    <w:rsid w:val="00E96693"/>
    <w:rsid w:val="00E966F8"/>
    <w:rsid w:val="00E96B20"/>
    <w:rsid w:val="00E96CD0"/>
    <w:rsid w:val="00E96D42"/>
    <w:rsid w:val="00E96E71"/>
    <w:rsid w:val="00EA06A3"/>
    <w:rsid w:val="00EA0CED"/>
    <w:rsid w:val="00EA0FF8"/>
    <w:rsid w:val="00EA1BBC"/>
    <w:rsid w:val="00EA1CF6"/>
    <w:rsid w:val="00EA1E1D"/>
    <w:rsid w:val="00EA2111"/>
    <w:rsid w:val="00EA28AC"/>
    <w:rsid w:val="00EA29B1"/>
    <w:rsid w:val="00EA2CE2"/>
    <w:rsid w:val="00EA361E"/>
    <w:rsid w:val="00EA37FC"/>
    <w:rsid w:val="00EA3F12"/>
    <w:rsid w:val="00EA43F4"/>
    <w:rsid w:val="00EA4D47"/>
    <w:rsid w:val="00EA4E08"/>
    <w:rsid w:val="00EA4E42"/>
    <w:rsid w:val="00EA4EBA"/>
    <w:rsid w:val="00EA4F7F"/>
    <w:rsid w:val="00EA5AB0"/>
    <w:rsid w:val="00EA5BEA"/>
    <w:rsid w:val="00EA77C9"/>
    <w:rsid w:val="00EB037D"/>
    <w:rsid w:val="00EB03C0"/>
    <w:rsid w:val="00EB11B0"/>
    <w:rsid w:val="00EB17BA"/>
    <w:rsid w:val="00EB1997"/>
    <w:rsid w:val="00EB1A44"/>
    <w:rsid w:val="00EB2279"/>
    <w:rsid w:val="00EB279D"/>
    <w:rsid w:val="00EB286D"/>
    <w:rsid w:val="00EB3D55"/>
    <w:rsid w:val="00EB46D6"/>
    <w:rsid w:val="00EB4A62"/>
    <w:rsid w:val="00EB4C85"/>
    <w:rsid w:val="00EB50D0"/>
    <w:rsid w:val="00EB66D0"/>
    <w:rsid w:val="00EB6A4C"/>
    <w:rsid w:val="00EB6CA2"/>
    <w:rsid w:val="00EB70AF"/>
    <w:rsid w:val="00EB7AF8"/>
    <w:rsid w:val="00EC00CD"/>
    <w:rsid w:val="00EC014C"/>
    <w:rsid w:val="00EC0B07"/>
    <w:rsid w:val="00EC148E"/>
    <w:rsid w:val="00EC1549"/>
    <w:rsid w:val="00EC1AA8"/>
    <w:rsid w:val="00EC1EDD"/>
    <w:rsid w:val="00EC20AB"/>
    <w:rsid w:val="00EC2722"/>
    <w:rsid w:val="00EC2894"/>
    <w:rsid w:val="00EC2A0E"/>
    <w:rsid w:val="00EC2BAD"/>
    <w:rsid w:val="00EC39F9"/>
    <w:rsid w:val="00EC4366"/>
    <w:rsid w:val="00EC44BF"/>
    <w:rsid w:val="00EC4E03"/>
    <w:rsid w:val="00EC58A3"/>
    <w:rsid w:val="00EC6603"/>
    <w:rsid w:val="00EC753F"/>
    <w:rsid w:val="00EC78FE"/>
    <w:rsid w:val="00EC7D97"/>
    <w:rsid w:val="00EC7EC1"/>
    <w:rsid w:val="00ED02F8"/>
    <w:rsid w:val="00ED0A5E"/>
    <w:rsid w:val="00ED0C0C"/>
    <w:rsid w:val="00ED0E3A"/>
    <w:rsid w:val="00ED13E6"/>
    <w:rsid w:val="00ED1C42"/>
    <w:rsid w:val="00ED1D07"/>
    <w:rsid w:val="00ED2329"/>
    <w:rsid w:val="00ED23C2"/>
    <w:rsid w:val="00ED24D3"/>
    <w:rsid w:val="00ED2DB9"/>
    <w:rsid w:val="00ED3BC2"/>
    <w:rsid w:val="00ED3D60"/>
    <w:rsid w:val="00ED50E4"/>
    <w:rsid w:val="00ED567A"/>
    <w:rsid w:val="00ED5FFB"/>
    <w:rsid w:val="00ED6469"/>
    <w:rsid w:val="00ED6CC0"/>
    <w:rsid w:val="00ED751D"/>
    <w:rsid w:val="00ED7BB3"/>
    <w:rsid w:val="00ED7E4C"/>
    <w:rsid w:val="00EE1543"/>
    <w:rsid w:val="00EE2EAB"/>
    <w:rsid w:val="00EE36D5"/>
    <w:rsid w:val="00EE4C59"/>
    <w:rsid w:val="00EE55F4"/>
    <w:rsid w:val="00EE653E"/>
    <w:rsid w:val="00EE6A8B"/>
    <w:rsid w:val="00EE7ADC"/>
    <w:rsid w:val="00EF022E"/>
    <w:rsid w:val="00EF0903"/>
    <w:rsid w:val="00EF1CFE"/>
    <w:rsid w:val="00EF1EEB"/>
    <w:rsid w:val="00EF2024"/>
    <w:rsid w:val="00EF212E"/>
    <w:rsid w:val="00EF253C"/>
    <w:rsid w:val="00EF2A1C"/>
    <w:rsid w:val="00EF2E5E"/>
    <w:rsid w:val="00EF2FA2"/>
    <w:rsid w:val="00EF33A2"/>
    <w:rsid w:val="00EF4191"/>
    <w:rsid w:val="00EF4704"/>
    <w:rsid w:val="00EF4872"/>
    <w:rsid w:val="00EF4CE3"/>
    <w:rsid w:val="00EF51C8"/>
    <w:rsid w:val="00EF5599"/>
    <w:rsid w:val="00EF57CE"/>
    <w:rsid w:val="00EF585D"/>
    <w:rsid w:val="00EF5C94"/>
    <w:rsid w:val="00EF5CBD"/>
    <w:rsid w:val="00EF5CE3"/>
    <w:rsid w:val="00EF604D"/>
    <w:rsid w:val="00EF60A8"/>
    <w:rsid w:val="00EF6A21"/>
    <w:rsid w:val="00EF6D93"/>
    <w:rsid w:val="00EF7004"/>
    <w:rsid w:val="00EF72A5"/>
    <w:rsid w:val="00EF7792"/>
    <w:rsid w:val="00EF77A2"/>
    <w:rsid w:val="00F00470"/>
    <w:rsid w:val="00F0057A"/>
    <w:rsid w:val="00F009D2"/>
    <w:rsid w:val="00F00BC5"/>
    <w:rsid w:val="00F00E98"/>
    <w:rsid w:val="00F029E2"/>
    <w:rsid w:val="00F0420B"/>
    <w:rsid w:val="00F0485A"/>
    <w:rsid w:val="00F0494E"/>
    <w:rsid w:val="00F05091"/>
    <w:rsid w:val="00F05384"/>
    <w:rsid w:val="00F056B8"/>
    <w:rsid w:val="00F05932"/>
    <w:rsid w:val="00F067AA"/>
    <w:rsid w:val="00F06D64"/>
    <w:rsid w:val="00F06DFC"/>
    <w:rsid w:val="00F06E70"/>
    <w:rsid w:val="00F0717E"/>
    <w:rsid w:val="00F0797C"/>
    <w:rsid w:val="00F07E3F"/>
    <w:rsid w:val="00F10CCC"/>
    <w:rsid w:val="00F10CE3"/>
    <w:rsid w:val="00F111DD"/>
    <w:rsid w:val="00F114C7"/>
    <w:rsid w:val="00F13251"/>
    <w:rsid w:val="00F133E5"/>
    <w:rsid w:val="00F135D1"/>
    <w:rsid w:val="00F13817"/>
    <w:rsid w:val="00F13D2B"/>
    <w:rsid w:val="00F1513F"/>
    <w:rsid w:val="00F15263"/>
    <w:rsid w:val="00F15E79"/>
    <w:rsid w:val="00F16048"/>
    <w:rsid w:val="00F16071"/>
    <w:rsid w:val="00F163AF"/>
    <w:rsid w:val="00F16651"/>
    <w:rsid w:val="00F168DE"/>
    <w:rsid w:val="00F16A27"/>
    <w:rsid w:val="00F16B67"/>
    <w:rsid w:val="00F16FE1"/>
    <w:rsid w:val="00F1743B"/>
    <w:rsid w:val="00F17B7A"/>
    <w:rsid w:val="00F2034D"/>
    <w:rsid w:val="00F20FD3"/>
    <w:rsid w:val="00F211F7"/>
    <w:rsid w:val="00F2168A"/>
    <w:rsid w:val="00F21846"/>
    <w:rsid w:val="00F21FB4"/>
    <w:rsid w:val="00F22200"/>
    <w:rsid w:val="00F225B2"/>
    <w:rsid w:val="00F22B41"/>
    <w:rsid w:val="00F22F33"/>
    <w:rsid w:val="00F23364"/>
    <w:rsid w:val="00F23684"/>
    <w:rsid w:val="00F236E6"/>
    <w:rsid w:val="00F23A05"/>
    <w:rsid w:val="00F23B5B"/>
    <w:rsid w:val="00F23DC8"/>
    <w:rsid w:val="00F23E87"/>
    <w:rsid w:val="00F24606"/>
    <w:rsid w:val="00F24E92"/>
    <w:rsid w:val="00F2540D"/>
    <w:rsid w:val="00F255A0"/>
    <w:rsid w:val="00F25DAF"/>
    <w:rsid w:val="00F26001"/>
    <w:rsid w:val="00F26369"/>
    <w:rsid w:val="00F26C87"/>
    <w:rsid w:val="00F2732B"/>
    <w:rsid w:val="00F278A5"/>
    <w:rsid w:val="00F27961"/>
    <w:rsid w:val="00F27E10"/>
    <w:rsid w:val="00F3011D"/>
    <w:rsid w:val="00F30660"/>
    <w:rsid w:val="00F31067"/>
    <w:rsid w:val="00F31222"/>
    <w:rsid w:val="00F319E7"/>
    <w:rsid w:val="00F31ECB"/>
    <w:rsid w:val="00F322F0"/>
    <w:rsid w:val="00F3234D"/>
    <w:rsid w:val="00F327ED"/>
    <w:rsid w:val="00F32823"/>
    <w:rsid w:val="00F32B03"/>
    <w:rsid w:val="00F32C8A"/>
    <w:rsid w:val="00F3314E"/>
    <w:rsid w:val="00F33151"/>
    <w:rsid w:val="00F33BC9"/>
    <w:rsid w:val="00F33EAB"/>
    <w:rsid w:val="00F34AAC"/>
    <w:rsid w:val="00F34D05"/>
    <w:rsid w:val="00F35333"/>
    <w:rsid w:val="00F355BC"/>
    <w:rsid w:val="00F359FE"/>
    <w:rsid w:val="00F35BEA"/>
    <w:rsid w:val="00F35EE5"/>
    <w:rsid w:val="00F360A8"/>
    <w:rsid w:val="00F360F7"/>
    <w:rsid w:val="00F3631D"/>
    <w:rsid w:val="00F36328"/>
    <w:rsid w:val="00F36395"/>
    <w:rsid w:val="00F3644B"/>
    <w:rsid w:val="00F3691A"/>
    <w:rsid w:val="00F373F9"/>
    <w:rsid w:val="00F374BA"/>
    <w:rsid w:val="00F37B31"/>
    <w:rsid w:val="00F37B6F"/>
    <w:rsid w:val="00F404FC"/>
    <w:rsid w:val="00F4070E"/>
    <w:rsid w:val="00F414D3"/>
    <w:rsid w:val="00F419BA"/>
    <w:rsid w:val="00F41AB5"/>
    <w:rsid w:val="00F41C43"/>
    <w:rsid w:val="00F42BE1"/>
    <w:rsid w:val="00F43EA8"/>
    <w:rsid w:val="00F443A1"/>
    <w:rsid w:val="00F4488E"/>
    <w:rsid w:val="00F45AD3"/>
    <w:rsid w:val="00F46314"/>
    <w:rsid w:val="00F464FA"/>
    <w:rsid w:val="00F4682D"/>
    <w:rsid w:val="00F47402"/>
    <w:rsid w:val="00F47729"/>
    <w:rsid w:val="00F50255"/>
    <w:rsid w:val="00F50878"/>
    <w:rsid w:val="00F50B3D"/>
    <w:rsid w:val="00F50B9E"/>
    <w:rsid w:val="00F50C68"/>
    <w:rsid w:val="00F50DDE"/>
    <w:rsid w:val="00F52514"/>
    <w:rsid w:val="00F52B2C"/>
    <w:rsid w:val="00F5439B"/>
    <w:rsid w:val="00F551CA"/>
    <w:rsid w:val="00F556CE"/>
    <w:rsid w:val="00F560BB"/>
    <w:rsid w:val="00F562F1"/>
    <w:rsid w:val="00F566F8"/>
    <w:rsid w:val="00F56774"/>
    <w:rsid w:val="00F569E1"/>
    <w:rsid w:val="00F57147"/>
    <w:rsid w:val="00F5732E"/>
    <w:rsid w:val="00F57AD0"/>
    <w:rsid w:val="00F57B29"/>
    <w:rsid w:val="00F57F42"/>
    <w:rsid w:val="00F602CC"/>
    <w:rsid w:val="00F606AB"/>
    <w:rsid w:val="00F60C8F"/>
    <w:rsid w:val="00F60CA0"/>
    <w:rsid w:val="00F6131F"/>
    <w:rsid w:val="00F61A8C"/>
    <w:rsid w:val="00F61A9A"/>
    <w:rsid w:val="00F6235A"/>
    <w:rsid w:val="00F6237F"/>
    <w:rsid w:val="00F62407"/>
    <w:rsid w:val="00F628DD"/>
    <w:rsid w:val="00F63369"/>
    <w:rsid w:val="00F634D2"/>
    <w:rsid w:val="00F6353F"/>
    <w:rsid w:val="00F64BA5"/>
    <w:rsid w:val="00F64C6D"/>
    <w:rsid w:val="00F65084"/>
    <w:rsid w:val="00F676B5"/>
    <w:rsid w:val="00F67AA4"/>
    <w:rsid w:val="00F67EE2"/>
    <w:rsid w:val="00F70404"/>
    <w:rsid w:val="00F7086E"/>
    <w:rsid w:val="00F71C81"/>
    <w:rsid w:val="00F71EE7"/>
    <w:rsid w:val="00F7241C"/>
    <w:rsid w:val="00F724AF"/>
    <w:rsid w:val="00F72C94"/>
    <w:rsid w:val="00F72FC4"/>
    <w:rsid w:val="00F7320B"/>
    <w:rsid w:val="00F73D20"/>
    <w:rsid w:val="00F73FAC"/>
    <w:rsid w:val="00F74AC4"/>
    <w:rsid w:val="00F754E4"/>
    <w:rsid w:val="00F759DE"/>
    <w:rsid w:val="00F75F0E"/>
    <w:rsid w:val="00F7611A"/>
    <w:rsid w:val="00F76402"/>
    <w:rsid w:val="00F76D7B"/>
    <w:rsid w:val="00F77A62"/>
    <w:rsid w:val="00F803BA"/>
    <w:rsid w:val="00F80942"/>
    <w:rsid w:val="00F80A09"/>
    <w:rsid w:val="00F81630"/>
    <w:rsid w:val="00F81B35"/>
    <w:rsid w:val="00F81CF7"/>
    <w:rsid w:val="00F81D87"/>
    <w:rsid w:val="00F81EF6"/>
    <w:rsid w:val="00F8213F"/>
    <w:rsid w:val="00F832DE"/>
    <w:rsid w:val="00F833F8"/>
    <w:rsid w:val="00F83497"/>
    <w:rsid w:val="00F836DF"/>
    <w:rsid w:val="00F838AF"/>
    <w:rsid w:val="00F838F2"/>
    <w:rsid w:val="00F842C3"/>
    <w:rsid w:val="00F8442F"/>
    <w:rsid w:val="00F84645"/>
    <w:rsid w:val="00F84B30"/>
    <w:rsid w:val="00F84D52"/>
    <w:rsid w:val="00F85771"/>
    <w:rsid w:val="00F860D2"/>
    <w:rsid w:val="00F87807"/>
    <w:rsid w:val="00F879E9"/>
    <w:rsid w:val="00F87C40"/>
    <w:rsid w:val="00F90620"/>
    <w:rsid w:val="00F909DD"/>
    <w:rsid w:val="00F91B85"/>
    <w:rsid w:val="00F91C2B"/>
    <w:rsid w:val="00F91CB0"/>
    <w:rsid w:val="00F9215F"/>
    <w:rsid w:val="00F924FC"/>
    <w:rsid w:val="00F927D4"/>
    <w:rsid w:val="00F92987"/>
    <w:rsid w:val="00F92F45"/>
    <w:rsid w:val="00F9314E"/>
    <w:rsid w:val="00F9359F"/>
    <w:rsid w:val="00F93863"/>
    <w:rsid w:val="00F93907"/>
    <w:rsid w:val="00F93A38"/>
    <w:rsid w:val="00F943BD"/>
    <w:rsid w:val="00F94E74"/>
    <w:rsid w:val="00F94F06"/>
    <w:rsid w:val="00F958A7"/>
    <w:rsid w:val="00F95C67"/>
    <w:rsid w:val="00F96180"/>
    <w:rsid w:val="00F9657A"/>
    <w:rsid w:val="00F96603"/>
    <w:rsid w:val="00F96742"/>
    <w:rsid w:val="00F9682B"/>
    <w:rsid w:val="00F9691B"/>
    <w:rsid w:val="00F96A12"/>
    <w:rsid w:val="00F96BCA"/>
    <w:rsid w:val="00F96EB5"/>
    <w:rsid w:val="00F971EB"/>
    <w:rsid w:val="00F973AB"/>
    <w:rsid w:val="00FA03D2"/>
    <w:rsid w:val="00FA08D6"/>
    <w:rsid w:val="00FA0A8B"/>
    <w:rsid w:val="00FA0CB0"/>
    <w:rsid w:val="00FA13D2"/>
    <w:rsid w:val="00FA15AA"/>
    <w:rsid w:val="00FA24B0"/>
    <w:rsid w:val="00FA2612"/>
    <w:rsid w:val="00FA29B2"/>
    <w:rsid w:val="00FA29C8"/>
    <w:rsid w:val="00FA2A3B"/>
    <w:rsid w:val="00FA2B81"/>
    <w:rsid w:val="00FA3314"/>
    <w:rsid w:val="00FA39ED"/>
    <w:rsid w:val="00FA4984"/>
    <w:rsid w:val="00FA5302"/>
    <w:rsid w:val="00FA5A10"/>
    <w:rsid w:val="00FA5E4B"/>
    <w:rsid w:val="00FA6E39"/>
    <w:rsid w:val="00FA75E5"/>
    <w:rsid w:val="00FA7929"/>
    <w:rsid w:val="00FB0590"/>
    <w:rsid w:val="00FB0F43"/>
    <w:rsid w:val="00FB0F58"/>
    <w:rsid w:val="00FB12E3"/>
    <w:rsid w:val="00FB14D5"/>
    <w:rsid w:val="00FB1760"/>
    <w:rsid w:val="00FB19C2"/>
    <w:rsid w:val="00FB1B0B"/>
    <w:rsid w:val="00FB1D50"/>
    <w:rsid w:val="00FB1D9D"/>
    <w:rsid w:val="00FB221C"/>
    <w:rsid w:val="00FB22C0"/>
    <w:rsid w:val="00FB23FC"/>
    <w:rsid w:val="00FB2740"/>
    <w:rsid w:val="00FB28E1"/>
    <w:rsid w:val="00FB2F92"/>
    <w:rsid w:val="00FB30CA"/>
    <w:rsid w:val="00FB3563"/>
    <w:rsid w:val="00FB4385"/>
    <w:rsid w:val="00FB4865"/>
    <w:rsid w:val="00FB4C5A"/>
    <w:rsid w:val="00FB4CA3"/>
    <w:rsid w:val="00FB4E37"/>
    <w:rsid w:val="00FB5247"/>
    <w:rsid w:val="00FB563E"/>
    <w:rsid w:val="00FB57DE"/>
    <w:rsid w:val="00FB5C08"/>
    <w:rsid w:val="00FB5E97"/>
    <w:rsid w:val="00FB606C"/>
    <w:rsid w:val="00FB6700"/>
    <w:rsid w:val="00FB6DE2"/>
    <w:rsid w:val="00FB6E49"/>
    <w:rsid w:val="00FB7647"/>
    <w:rsid w:val="00FC0338"/>
    <w:rsid w:val="00FC07D6"/>
    <w:rsid w:val="00FC0AE1"/>
    <w:rsid w:val="00FC0FC0"/>
    <w:rsid w:val="00FC10F9"/>
    <w:rsid w:val="00FC1205"/>
    <w:rsid w:val="00FC1818"/>
    <w:rsid w:val="00FC1DE5"/>
    <w:rsid w:val="00FC2868"/>
    <w:rsid w:val="00FC2933"/>
    <w:rsid w:val="00FC2C19"/>
    <w:rsid w:val="00FC2CC3"/>
    <w:rsid w:val="00FC3F93"/>
    <w:rsid w:val="00FC44F3"/>
    <w:rsid w:val="00FC5110"/>
    <w:rsid w:val="00FC519E"/>
    <w:rsid w:val="00FC5C54"/>
    <w:rsid w:val="00FC72EE"/>
    <w:rsid w:val="00FC78DE"/>
    <w:rsid w:val="00FC7FD0"/>
    <w:rsid w:val="00FD05BB"/>
    <w:rsid w:val="00FD1438"/>
    <w:rsid w:val="00FD24EA"/>
    <w:rsid w:val="00FD2759"/>
    <w:rsid w:val="00FD2A9A"/>
    <w:rsid w:val="00FD2BCA"/>
    <w:rsid w:val="00FD305F"/>
    <w:rsid w:val="00FD3367"/>
    <w:rsid w:val="00FD443F"/>
    <w:rsid w:val="00FD4441"/>
    <w:rsid w:val="00FD4902"/>
    <w:rsid w:val="00FD587C"/>
    <w:rsid w:val="00FD599F"/>
    <w:rsid w:val="00FD5A60"/>
    <w:rsid w:val="00FD6687"/>
    <w:rsid w:val="00FD70C3"/>
    <w:rsid w:val="00FD7274"/>
    <w:rsid w:val="00FE0060"/>
    <w:rsid w:val="00FE0D1C"/>
    <w:rsid w:val="00FE0EB9"/>
    <w:rsid w:val="00FE0EE2"/>
    <w:rsid w:val="00FE0FE8"/>
    <w:rsid w:val="00FE1367"/>
    <w:rsid w:val="00FE2054"/>
    <w:rsid w:val="00FE230D"/>
    <w:rsid w:val="00FE2551"/>
    <w:rsid w:val="00FE2555"/>
    <w:rsid w:val="00FE263C"/>
    <w:rsid w:val="00FE275B"/>
    <w:rsid w:val="00FE2E49"/>
    <w:rsid w:val="00FE3CB5"/>
    <w:rsid w:val="00FE40A2"/>
    <w:rsid w:val="00FE40E3"/>
    <w:rsid w:val="00FE43C7"/>
    <w:rsid w:val="00FE447A"/>
    <w:rsid w:val="00FE4C3B"/>
    <w:rsid w:val="00FE51F5"/>
    <w:rsid w:val="00FE5399"/>
    <w:rsid w:val="00FE5703"/>
    <w:rsid w:val="00FE57B1"/>
    <w:rsid w:val="00FE588F"/>
    <w:rsid w:val="00FE592C"/>
    <w:rsid w:val="00FE5CBE"/>
    <w:rsid w:val="00FE5D3C"/>
    <w:rsid w:val="00FE5EE9"/>
    <w:rsid w:val="00FE5F34"/>
    <w:rsid w:val="00FE5F35"/>
    <w:rsid w:val="00FE6215"/>
    <w:rsid w:val="00FE6217"/>
    <w:rsid w:val="00FE6529"/>
    <w:rsid w:val="00FE6571"/>
    <w:rsid w:val="00FE6AE0"/>
    <w:rsid w:val="00FE6C38"/>
    <w:rsid w:val="00FE72D4"/>
    <w:rsid w:val="00FE7484"/>
    <w:rsid w:val="00FE7F9A"/>
    <w:rsid w:val="00FF0A22"/>
    <w:rsid w:val="00FF0BD1"/>
    <w:rsid w:val="00FF1100"/>
    <w:rsid w:val="00FF125F"/>
    <w:rsid w:val="00FF12F7"/>
    <w:rsid w:val="00FF181A"/>
    <w:rsid w:val="00FF1D52"/>
    <w:rsid w:val="00FF1F6A"/>
    <w:rsid w:val="00FF20D4"/>
    <w:rsid w:val="00FF24A3"/>
    <w:rsid w:val="00FF2C6A"/>
    <w:rsid w:val="00FF303A"/>
    <w:rsid w:val="00FF343D"/>
    <w:rsid w:val="00FF3740"/>
    <w:rsid w:val="00FF3806"/>
    <w:rsid w:val="00FF3DC3"/>
    <w:rsid w:val="00FF52A3"/>
    <w:rsid w:val="00FF615C"/>
    <w:rsid w:val="00FF6D23"/>
    <w:rsid w:val="00FF727C"/>
    <w:rsid w:val="00FF7808"/>
    <w:rsid w:val="0498F7F7"/>
    <w:rsid w:val="0BC0B8C6"/>
    <w:rsid w:val="0EC06844"/>
    <w:rsid w:val="0FF8A0C0"/>
    <w:rsid w:val="1297FA29"/>
    <w:rsid w:val="16A0DCDD"/>
    <w:rsid w:val="1D4D569A"/>
    <w:rsid w:val="236FB9C5"/>
    <w:rsid w:val="262864E6"/>
    <w:rsid w:val="2F10A3FA"/>
    <w:rsid w:val="309F89E3"/>
    <w:rsid w:val="33E830E7"/>
    <w:rsid w:val="33FFBD8C"/>
    <w:rsid w:val="34972102"/>
    <w:rsid w:val="34F8180E"/>
    <w:rsid w:val="3684BD60"/>
    <w:rsid w:val="38E006AD"/>
    <w:rsid w:val="3F2F14B3"/>
    <w:rsid w:val="4582C3FF"/>
    <w:rsid w:val="4A254D88"/>
    <w:rsid w:val="548F23C0"/>
    <w:rsid w:val="55B0D4F3"/>
    <w:rsid w:val="5741469D"/>
    <w:rsid w:val="5E1942C3"/>
    <w:rsid w:val="62A44A5E"/>
    <w:rsid w:val="6AB9523F"/>
    <w:rsid w:val="6B1E5C57"/>
    <w:rsid w:val="6BC8E4FB"/>
    <w:rsid w:val="6D48FF64"/>
    <w:rsid w:val="7193801A"/>
    <w:rsid w:val="71D96106"/>
    <w:rsid w:val="73C00F6A"/>
    <w:rsid w:val="74AB822F"/>
    <w:rsid w:val="7A7F69B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19A2A0EE"/>
  <w15:docId w15:val="{B8A104E2-3606-428E-84B4-60AE5029C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FC5"/>
    <w:pPr>
      <w:spacing w:after="0" w:line="36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EF72A5"/>
    <w:pPr>
      <w:keepNext/>
      <w:keepLines/>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EF72A5"/>
    <w:pPr>
      <w:keepNext/>
      <w:keepLines/>
      <w:ind w:firstLine="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F72A5"/>
    <w:pPr>
      <w:keepNext/>
      <w:keepLines/>
      <w:ind w:firstLine="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253CFC"/>
    <w:pPr>
      <w:keepNext/>
      <w:keepLines/>
      <w:ind w:firstLine="0"/>
      <w:outlineLvl w:val="3"/>
    </w:pPr>
    <w:rPr>
      <w:rFonts w:eastAsiaTheme="majorEastAsia" w:cstheme="majorBidi"/>
      <w:b/>
      <w:i/>
      <w:iCs/>
    </w:rPr>
  </w:style>
  <w:style w:type="paragraph" w:styleId="Ttulo5">
    <w:name w:val="heading 5"/>
    <w:basedOn w:val="Normal"/>
    <w:next w:val="Normal"/>
    <w:link w:val="Ttulo5Car"/>
    <w:uiPriority w:val="9"/>
    <w:unhideWhenUsed/>
    <w:qFormat/>
    <w:rsid w:val="00760320"/>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60320"/>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60320"/>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60320"/>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60320"/>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72A5"/>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EF72A5"/>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EF72A5"/>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253CF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60320"/>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76032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76032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76032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6032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1C36B4"/>
    <w:pPr>
      <w:spacing w:before="240" w:line="259" w:lineRule="auto"/>
      <w:jc w:val="left"/>
      <w:outlineLvl w:val="9"/>
    </w:pPr>
    <w:rPr>
      <w:rFonts w:asciiTheme="majorHAnsi" w:hAnsiTheme="majorHAnsi"/>
      <w:b w:val="0"/>
      <w:color w:val="2E74B5" w:themeColor="accent1" w:themeShade="BF"/>
      <w:sz w:val="32"/>
      <w:lang w:eastAsia="es-GT"/>
    </w:rPr>
  </w:style>
  <w:style w:type="paragraph" w:styleId="TDC1">
    <w:name w:val="toc 1"/>
    <w:basedOn w:val="Normal"/>
    <w:next w:val="Normal"/>
    <w:autoRedefine/>
    <w:uiPriority w:val="39"/>
    <w:unhideWhenUsed/>
    <w:rsid w:val="005365DD"/>
    <w:pPr>
      <w:widowControl w:val="0"/>
      <w:tabs>
        <w:tab w:val="left" w:pos="660"/>
        <w:tab w:val="right" w:leader="dot" w:pos="9350"/>
      </w:tabs>
      <w:ind w:firstLine="0"/>
    </w:pPr>
  </w:style>
  <w:style w:type="paragraph" w:styleId="TDC2">
    <w:name w:val="toc 2"/>
    <w:basedOn w:val="Normal"/>
    <w:next w:val="Normal"/>
    <w:autoRedefine/>
    <w:uiPriority w:val="39"/>
    <w:unhideWhenUsed/>
    <w:rsid w:val="00252945"/>
    <w:pPr>
      <w:tabs>
        <w:tab w:val="left" w:pos="567"/>
        <w:tab w:val="right" w:leader="dot" w:pos="9350"/>
      </w:tabs>
      <w:ind w:firstLine="0"/>
    </w:pPr>
    <w:rPr>
      <w:rFonts w:cs="Times New Roman"/>
      <w:noProof/>
    </w:rPr>
  </w:style>
  <w:style w:type="character" w:styleId="Hipervnculo">
    <w:name w:val="Hyperlink"/>
    <w:basedOn w:val="Fuentedeprrafopredeter"/>
    <w:uiPriority w:val="99"/>
    <w:unhideWhenUsed/>
    <w:rsid w:val="001C36B4"/>
    <w:rPr>
      <w:color w:val="0563C1" w:themeColor="hyperlink"/>
      <w:u w:val="single"/>
    </w:rPr>
  </w:style>
  <w:style w:type="paragraph" w:styleId="Encabezado">
    <w:name w:val="header"/>
    <w:basedOn w:val="Normal"/>
    <w:link w:val="EncabezadoCar"/>
    <w:uiPriority w:val="99"/>
    <w:unhideWhenUsed/>
    <w:rsid w:val="00AC17A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17A2"/>
    <w:rPr>
      <w:rFonts w:ascii="Times New Roman" w:hAnsi="Times New Roman"/>
      <w:sz w:val="24"/>
    </w:rPr>
  </w:style>
  <w:style w:type="paragraph" w:styleId="Piedepgina">
    <w:name w:val="footer"/>
    <w:basedOn w:val="Normal"/>
    <w:link w:val="PiedepginaCar"/>
    <w:uiPriority w:val="99"/>
    <w:unhideWhenUsed/>
    <w:rsid w:val="00AC17A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17A2"/>
    <w:rPr>
      <w:rFonts w:ascii="Times New Roman" w:hAnsi="Times New Roman"/>
      <w:sz w:val="24"/>
    </w:rPr>
  </w:style>
  <w:style w:type="paragraph" w:styleId="Prrafodelista">
    <w:name w:val="List Paragraph"/>
    <w:aliases w:val="Párrafo de Jon"/>
    <w:basedOn w:val="Normal"/>
    <w:uiPriority w:val="34"/>
    <w:qFormat/>
    <w:rsid w:val="00CE640D"/>
    <w:pPr>
      <w:ind w:left="720"/>
      <w:contextualSpacing/>
    </w:pPr>
  </w:style>
  <w:style w:type="paragraph" w:styleId="TDC3">
    <w:name w:val="toc 3"/>
    <w:basedOn w:val="Normal"/>
    <w:next w:val="Normal"/>
    <w:autoRedefine/>
    <w:uiPriority w:val="39"/>
    <w:unhideWhenUsed/>
    <w:rsid w:val="00640615"/>
    <w:pPr>
      <w:tabs>
        <w:tab w:val="right" w:leader="dot" w:pos="9350"/>
      </w:tabs>
      <w:spacing w:after="100"/>
      <w:ind w:left="57"/>
    </w:pPr>
  </w:style>
  <w:style w:type="paragraph" w:styleId="Textodeglobo">
    <w:name w:val="Balloon Text"/>
    <w:basedOn w:val="Normal"/>
    <w:link w:val="TextodegloboCar"/>
    <w:uiPriority w:val="99"/>
    <w:semiHidden/>
    <w:unhideWhenUsed/>
    <w:rsid w:val="0024431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4310"/>
    <w:rPr>
      <w:rFonts w:ascii="Tahoma" w:hAnsi="Tahoma" w:cs="Tahoma"/>
      <w:sz w:val="16"/>
      <w:szCs w:val="16"/>
    </w:rPr>
  </w:style>
  <w:style w:type="character" w:styleId="Refdecomentario">
    <w:name w:val="annotation reference"/>
    <w:basedOn w:val="Fuentedeprrafopredeter"/>
    <w:uiPriority w:val="99"/>
    <w:semiHidden/>
    <w:unhideWhenUsed/>
    <w:rsid w:val="00FF125F"/>
    <w:rPr>
      <w:sz w:val="16"/>
      <w:szCs w:val="16"/>
    </w:rPr>
  </w:style>
  <w:style w:type="paragraph" w:styleId="Textocomentario">
    <w:name w:val="annotation text"/>
    <w:basedOn w:val="Normal"/>
    <w:link w:val="TextocomentarioCar"/>
    <w:uiPriority w:val="99"/>
    <w:semiHidden/>
    <w:unhideWhenUsed/>
    <w:rsid w:val="00FF125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F125F"/>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FF125F"/>
    <w:rPr>
      <w:b/>
      <w:bCs/>
    </w:rPr>
  </w:style>
  <w:style w:type="character" w:customStyle="1" w:styleId="AsuntodelcomentarioCar">
    <w:name w:val="Asunto del comentario Car"/>
    <w:basedOn w:val="TextocomentarioCar"/>
    <w:link w:val="Asuntodelcomentario"/>
    <w:uiPriority w:val="99"/>
    <w:semiHidden/>
    <w:rsid w:val="00FF125F"/>
    <w:rPr>
      <w:rFonts w:ascii="Times New Roman" w:hAnsi="Times New Roman"/>
      <w:b/>
      <w:bCs/>
      <w:sz w:val="20"/>
      <w:szCs w:val="20"/>
    </w:rPr>
  </w:style>
  <w:style w:type="table" w:customStyle="1" w:styleId="TablasAPASextaEdicin">
    <w:name w:val="Tablas APA Sexta Edición"/>
    <w:basedOn w:val="Tablanormal"/>
    <w:uiPriority w:val="99"/>
    <w:rsid w:val="0038491D"/>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rPr>
        <w:rFonts w:ascii="Times New Roman" w:hAnsi="Times New Roman"/>
        <w:b/>
        <w:sz w:val="24"/>
      </w:rPr>
      <w:tblPr/>
      <w:tcPr>
        <w:tcBorders>
          <w:bottom w:val="single" w:sz="4" w:space="0" w:color="auto"/>
        </w:tcBorders>
      </w:tcPr>
    </w:tblStylePr>
    <w:tblStylePr w:type="firstCol">
      <w:pPr>
        <w:jc w:val="left"/>
      </w:pPr>
      <w:rPr>
        <w:rFonts w:ascii="Times New Roman" w:hAnsi="Times New Roman"/>
        <w:sz w:val="24"/>
      </w:rPr>
    </w:tblStylePr>
  </w:style>
  <w:style w:type="table" w:styleId="Tablaconcuadrcula">
    <w:name w:val="Table Grid"/>
    <w:basedOn w:val="Tablanormal"/>
    <w:uiPriority w:val="59"/>
    <w:rsid w:val="00C53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3438B"/>
    <w:pPr>
      <w:spacing w:after="200" w:line="240" w:lineRule="auto"/>
    </w:pPr>
    <w:rPr>
      <w:i/>
      <w:iCs/>
      <w:color w:val="44546A" w:themeColor="text2"/>
      <w:sz w:val="18"/>
      <w:szCs w:val="18"/>
    </w:rPr>
  </w:style>
  <w:style w:type="paragraph" w:customStyle="1" w:styleId="TitulodeTablaAPASextaEdicin">
    <w:name w:val="Titulo de Tabla APA Sexta Edición"/>
    <w:basedOn w:val="Descripcin"/>
    <w:qFormat/>
    <w:rsid w:val="003A5196"/>
    <w:pPr>
      <w:keepNext/>
      <w:ind w:firstLine="0"/>
      <w:jc w:val="left"/>
    </w:pPr>
    <w:rPr>
      <w:color w:val="auto"/>
      <w:sz w:val="24"/>
    </w:rPr>
  </w:style>
  <w:style w:type="paragraph" w:customStyle="1" w:styleId="NotasTablasAPASextaEdicin">
    <w:name w:val="Notas Tablas APA Sexta Edición"/>
    <w:basedOn w:val="Normal"/>
    <w:link w:val="NotasTablasAPASextaEdicinCar"/>
    <w:qFormat/>
    <w:rsid w:val="00DE5D25"/>
    <w:rPr>
      <w:sz w:val="20"/>
    </w:rPr>
  </w:style>
  <w:style w:type="character" w:customStyle="1" w:styleId="NotasTablasAPASextaEdicinCar">
    <w:name w:val="Notas Tablas APA Sexta Edición Car"/>
    <w:basedOn w:val="Fuentedeprrafopredeter"/>
    <w:link w:val="NotasTablasAPASextaEdicin"/>
    <w:rsid w:val="00DE5D25"/>
    <w:rPr>
      <w:rFonts w:ascii="Times New Roman" w:hAnsi="Times New Roman"/>
      <w:sz w:val="20"/>
    </w:rPr>
  </w:style>
  <w:style w:type="paragraph" w:styleId="Tabladeilustraciones">
    <w:name w:val="table of figures"/>
    <w:basedOn w:val="Normal"/>
    <w:next w:val="Normal"/>
    <w:uiPriority w:val="99"/>
    <w:unhideWhenUsed/>
    <w:rsid w:val="00E400C6"/>
    <w:pPr>
      <w:jc w:val="left"/>
    </w:pPr>
    <w:rPr>
      <w:i/>
    </w:rPr>
  </w:style>
  <w:style w:type="paragraph" w:styleId="Cita">
    <w:name w:val="Quote"/>
    <w:basedOn w:val="Normal"/>
    <w:next w:val="Normal"/>
    <w:link w:val="CitaCar"/>
    <w:uiPriority w:val="29"/>
    <w:qFormat/>
    <w:rsid w:val="00C5026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50263"/>
    <w:rPr>
      <w:rFonts w:ascii="Times New Roman" w:hAnsi="Times New Roman"/>
      <w:i/>
      <w:iCs/>
      <w:color w:val="404040" w:themeColor="text1" w:themeTint="BF"/>
      <w:sz w:val="24"/>
    </w:rPr>
  </w:style>
  <w:style w:type="paragraph" w:styleId="Bibliografa">
    <w:name w:val="Bibliography"/>
    <w:basedOn w:val="Normal"/>
    <w:next w:val="Normal"/>
    <w:uiPriority w:val="37"/>
    <w:unhideWhenUsed/>
    <w:rsid w:val="00AB791C"/>
  </w:style>
  <w:style w:type="paragraph" w:customStyle="1" w:styleId="TituloTabla">
    <w:name w:val="Titulo Tabla"/>
    <w:basedOn w:val="Normal"/>
    <w:link w:val="TituloTablaCar"/>
    <w:qFormat/>
    <w:rsid w:val="00D442E4"/>
    <w:pPr>
      <w:spacing w:after="200" w:line="240" w:lineRule="auto"/>
      <w:ind w:firstLine="0"/>
    </w:pPr>
    <w:rPr>
      <w:i/>
    </w:rPr>
  </w:style>
  <w:style w:type="character" w:customStyle="1" w:styleId="TituloTablaCar">
    <w:name w:val="Titulo Tabla Car"/>
    <w:basedOn w:val="Fuentedeprrafopredeter"/>
    <w:link w:val="TituloTabla"/>
    <w:rsid w:val="00D442E4"/>
    <w:rPr>
      <w:rFonts w:ascii="Times New Roman" w:hAnsi="Times New Roman"/>
      <w:i/>
      <w:sz w:val="24"/>
    </w:rPr>
  </w:style>
  <w:style w:type="paragraph" w:customStyle="1" w:styleId="NotastablaAPA">
    <w:name w:val="Notas tabla APA"/>
    <w:basedOn w:val="TituloTabla"/>
    <w:link w:val="NotastablaAPACar"/>
    <w:qFormat/>
    <w:rsid w:val="00D442E4"/>
    <w:rPr>
      <w:i w:val="0"/>
      <w:sz w:val="20"/>
    </w:rPr>
  </w:style>
  <w:style w:type="character" w:customStyle="1" w:styleId="NotastablaAPACar">
    <w:name w:val="Notas tabla APA Car"/>
    <w:basedOn w:val="TituloTablaCar"/>
    <w:link w:val="NotastablaAPA"/>
    <w:rsid w:val="00D442E4"/>
    <w:rPr>
      <w:rFonts w:ascii="Times New Roman" w:hAnsi="Times New Roman"/>
      <w:i w:val="0"/>
      <w:sz w:val="20"/>
    </w:rPr>
  </w:style>
  <w:style w:type="table" w:customStyle="1" w:styleId="TABLASAPASEXTAEDICION">
    <w:name w:val="TABLAS APA SEXTA EDICION"/>
    <w:basedOn w:val="Tablanormal"/>
    <w:uiPriority w:val="99"/>
    <w:rsid w:val="00D442E4"/>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tblPr/>
      <w:tcPr>
        <w:tcBorders>
          <w:top w:val="single" w:sz="4" w:space="0" w:color="auto"/>
          <w:bottom w:val="single" w:sz="4" w:space="0" w:color="auto"/>
        </w:tcBorders>
      </w:tcPr>
    </w:tblStylePr>
    <w:tblStylePr w:type="firstCol">
      <w:pPr>
        <w:jc w:val="left"/>
      </w:pPr>
      <w:tblPr/>
      <w:tcPr>
        <w:vAlign w:val="top"/>
      </w:tcPr>
    </w:tblStylePr>
  </w:style>
  <w:style w:type="paragraph" w:styleId="NormalWeb">
    <w:name w:val="Normal (Web)"/>
    <w:basedOn w:val="Normal"/>
    <w:uiPriority w:val="99"/>
    <w:unhideWhenUsed/>
    <w:rsid w:val="00FA5302"/>
    <w:pPr>
      <w:spacing w:before="100" w:beforeAutospacing="1" w:after="100" w:afterAutospacing="1" w:line="240" w:lineRule="auto"/>
      <w:ind w:firstLine="0"/>
      <w:jc w:val="left"/>
    </w:pPr>
    <w:rPr>
      <w:rFonts w:eastAsia="Times New Roman" w:cs="Times New Roman"/>
      <w:szCs w:val="24"/>
      <w:lang w:val="en-US"/>
    </w:rPr>
  </w:style>
  <w:style w:type="paragraph" w:styleId="Sinespaciado">
    <w:name w:val="No Spacing"/>
    <w:link w:val="SinespaciadoCar"/>
    <w:uiPriority w:val="1"/>
    <w:qFormat/>
    <w:rsid w:val="00F15263"/>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F15263"/>
    <w:rPr>
      <w:rFonts w:eastAsiaTheme="minorEastAsia"/>
      <w:lang w:eastAsia="es-GT"/>
    </w:rPr>
  </w:style>
  <w:style w:type="paragraph" w:styleId="TDC4">
    <w:name w:val="toc 4"/>
    <w:basedOn w:val="Normal"/>
    <w:next w:val="Normal"/>
    <w:autoRedefine/>
    <w:uiPriority w:val="39"/>
    <w:unhideWhenUsed/>
    <w:rsid w:val="004C3C51"/>
    <w:pPr>
      <w:spacing w:after="100" w:line="259" w:lineRule="auto"/>
      <w:ind w:left="660" w:firstLine="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4C3C51"/>
    <w:pPr>
      <w:spacing w:after="100" w:line="259" w:lineRule="auto"/>
      <w:ind w:left="880" w:firstLine="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4C3C51"/>
    <w:pPr>
      <w:spacing w:after="100" w:line="259" w:lineRule="auto"/>
      <w:ind w:left="1100" w:firstLine="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4C3C51"/>
    <w:pPr>
      <w:spacing w:after="100" w:line="259" w:lineRule="auto"/>
      <w:ind w:left="1320" w:firstLine="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4C3C51"/>
    <w:pPr>
      <w:spacing w:after="100" w:line="259" w:lineRule="auto"/>
      <w:ind w:left="1540" w:firstLine="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4C3C51"/>
    <w:pPr>
      <w:spacing w:after="100" w:line="259" w:lineRule="auto"/>
      <w:ind w:left="1760" w:firstLine="0"/>
      <w:jc w:val="left"/>
    </w:pPr>
    <w:rPr>
      <w:rFonts w:asciiTheme="minorHAnsi" w:eastAsiaTheme="minorEastAsia" w:hAnsiTheme="minorHAnsi"/>
      <w:sz w:val="22"/>
      <w:lang w:val="en-US"/>
    </w:rPr>
  </w:style>
  <w:style w:type="character" w:styleId="Textoennegrita">
    <w:name w:val="Strong"/>
    <w:basedOn w:val="Fuentedeprrafopredeter"/>
    <w:uiPriority w:val="22"/>
    <w:qFormat/>
    <w:rsid w:val="0050091F"/>
    <w:rPr>
      <w:b/>
      <w:bCs/>
    </w:rPr>
  </w:style>
  <w:style w:type="paragraph" w:styleId="Textonotapie">
    <w:name w:val="footnote text"/>
    <w:basedOn w:val="Normal"/>
    <w:link w:val="TextonotapieCar"/>
    <w:uiPriority w:val="99"/>
    <w:semiHidden/>
    <w:unhideWhenUsed/>
    <w:rsid w:val="008C304C"/>
    <w:pPr>
      <w:spacing w:line="240" w:lineRule="auto"/>
    </w:pPr>
    <w:rPr>
      <w:sz w:val="20"/>
      <w:szCs w:val="20"/>
    </w:rPr>
  </w:style>
  <w:style w:type="character" w:customStyle="1" w:styleId="TextonotapieCar">
    <w:name w:val="Texto nota pie Car"/>
    <w:basedOn w:val="Fuentedeprrafopredeter"/>
    <w:link w:val="Textonotapie"/>
    <w:uiPriority w:val="99"/>
    <w:semiHidden/>
    <w:rsid w:val="008C304C"/>
    <w:rPr>
      <w:rFonts w:ascii="Times New Roman" w:hAnsi="Times New Roman"/>
      <w:sz w:val="20"/>
      <w:szCs w:val="20"/>
    </w:rPr>
  </w:style>
  <w:style w:type="character" w:styleId="Refdenotaalpie">
    <w:name w:val="footnote reference"/>
    <w:basedOn w:val="Fuentedeprrafopredeter"/>
    <w:uiPriority w:val="99"/>
    <w:semiHidden/>
    <w:unhideWhenUsed/>
    <w:rsid w:val="008C304C"/>
    <w:rPr>
      <w:vertAlign w:val="superscript"/>
    </w:rPr>
  </w:style>
  <w:style w:type="paragraph" w:customStyle="1" w:styleId="first">
    <w:name w:val="first"/>
    <w:basedOn w:val="Normal"/>
    <w:rsid w:val="00C62D81"/>
    <w:pPr>
      <w:spacing w:before="100" w:beforeAutospacing="1" w:after="100" w:afterAutospacing="1" w:line="240" w:lineRule="auto"/>
      <w:ind w:firstLine="0"/>
      <w:jc w:val="left"/>
    </w:pPr>
    <w:rPr>
      <w:rFonts w:eastAsia="Times New Roman" w:cs="Times New Roman"/>
      <w:szCs w:val="24"/>
      <w:lang w:val="es-MX" w:eastAsia="es-MX"/>
    </w:rPr>
  </w:style>
  <w:style w:type="paragraph" w:customStyle="1" w:styleId="even">
    <w:name w:val="even"/>
    <w:basedOn w:val="Normal"/>
    <w:rsid w:val="00C62D81"/>
    <w:pPr>
      <w:spacing w:before="100" w:beforeAutospacing="1" w:after="100" w:afterAutospacing="1" w:line="240" w:lineRule="auto"/>
      <w:ind w:firstLine="0"/>
      <w:jc w:val="left"/>
    </w:pPr>
    <w:rPr>
      <w:rFonts w:eastAsia="Times New Roman" w:cs="Times New Roman"/>
      <w:szCs w:val="24"/>
      <w:lang w:val="es-MX" w:eastAsia="es-MX"/>
    </w:rPr>
  </w:style>
  <w:style w:type="paragraph" w:customStyle="1" w:styleId="odd">
    <w:name w:val="odd"/>
    <w:basedOn w:val="Normal"/>
    <w:rsid w:val="00C62D81"/>
    <w:pPr>
      <w:spacing w:before="100" w:beforeAutospacing="1" w:after="100" w:afterAutospacing="1" w:line="240" w:lineRule="auto"/>
      <w:ind w:firstLine="0"/>
      <w:jc w:val="left"/>
    </w:pPr>
    <w:rPr>
      <w:rFonts w:eastAsia="Times New Roman" w:cs="Times New Roman"/>
      <w:szCs w:val="24"/>
      <w:lang w:val="es-MX" w:eastAsia="es-MX"/>
    </w:rPr>
  </w:style>
  <w:style w:type="paragraph" w:customStyle="1" w:styleId="last">
    <w:name w:val="last"/>
    <w:basedOn w:val="Normal"/>
    <w:rsid w:val="00C62D81"/>
    <w:pPr>
      <w:spacing w:before="100" w:beforeAutospacing="1" w:after="100" w:afterAutospacing="1" w:line="240" w:lineRule="auto"/>
      <w:ind w:firstLine="0"/>
      <w:jc w:val="left"/>
    </w:pPr>
    <w:rPr>
      <w:rFonts w:eastAsia="Times New Roman" w:cs="Times New Roman"/>
      <w:szCs w:val="24"/>
      <w:lang w:val="es-MX" w:eastAsia="es-MX"/>
    </w:rPr>
  </w:style>
  <w:style w:type="character" w:styleId="Mencinsinresolver">
    <w:name w:val="Unresolved Mention"/>
    <w:basedOn w:val="Fuentedeprrafopredeter"/>
    <w:uiPriority w:val="99"/>
    <w:semiHidden/>
    <w:unhideWhenUsed/>
    <w:rsid w:val="00A94603"/>
    <w:rPr>
      <w:color w:val="605E5C"/>
      <w:shd w:val="clear" w:color="auto" w:fill="E1DFDD"/>
    </w:rPr>
  </w:style>
  <w:style w:type="paragraph" w:styleId="Textonotaalfinal">
    <w:name w:val="endnote text"/>
    <w:basedOn w:val="Normal"/>
    <w:link w:val="TextonotaalfinalCar"/>
    <w:uiPriority w:val="99"/>
    <w:semiHidden/>
    <w:unhideWhenUsed/>
    <w:rsid w:val="00D55EE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D55EEA"/>
    <w:rPr>
      <w:rFonts w:ascii="Times New Roman" w:hAnsi="Times New Roman"/>
      <w:sz w:val="20"/>
      <w:szCs w:val="20"/>
    </w:rPr>
  </w:style>
  <w:style w:type="character" w:styleId="Refdenotaalfinal">
    <w:name w:val="endnote reference"/>
    <w:basedOn w:val="Fuentedeprrafopredeter"/>
    <w:uiPriority w:val="99"/>
    <w:semiHidden/>
    <w:unhideWhenUsed/>
    <w:rsid w:val="00D55EEA"/>
    <w:rPr>
      <w:vertAlign w:val="superscript"/>
    </w:rPr>
  </w:style>
  <w:style w:type="table" w:styleId="Tablaconcuadrcula4-nfasis6">
    <w:name w:val="Grid Table 4 Accent 6"/>
    <w:basedOn w:val="Tablanormal"/>
    <w:uiPriority w:val="49"/>
    <w:rsid w:val="004E06A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ByLine">
    <w:name w:val="ByLine"/>
    <w:basedOn w:val="Ttulo"/>
    <w:rsid w:val="0037538B"/>
    <w:pPr>
      <w:spacing w:before="240" w:after="720"/>
      <w:ind w:firstLine="0"/>
      <w:contextualSpacing w:val="0"/>
      <w:jc w:val="right"/>
    </w:pPr>
    <w:rPr>
      <w:rFonts w:ascii="Arial" w:eastAsia="Times New Roman" w:hAnsi="Arial" w:cs="Times New Roman"/>
      <w:b/>
      <w:spacing w:val="0"/>
      <w:sz w:val="28"/>
      <w:szCs w:val="20"/>
      <w:lang w:val="en-US"/>
    </w:rPr>
  </w:style>
  <w:style w:type="paragraph" w:customStyle="1" w:styleId="ChangeHistoryTitle">
    <w:name w:val="ChangeHistory Title"/>
    <w:basedOn w:val="Normal"/>
    <w:rsid w:val="0037538B"/>
    <w:pPr>
      <w:keepNext/>
      <w:spacing w:before="60" w:after="60" w:line="240" w:lineRule="auto"/>
      <w:ind w:right="301" w:firstLine="0"/>
      <w:jc w:val="center"/>
    </w:pPr>
    <w:rPr>
      <w:rFonts w:ascii="Arial" w:eastAsia="Times New Roman" w:hAnsi="Arial" w:cs="Times New Roman"/>
      <w:b/>
      <w:sz w:val="36"/>
      <w:szCs w:val="20"/>
      <w:lang w:val="en-US"/>
    </w:rPr>
  </w:style>
  <w:style w:type="character" w:customStyle="1" w:styleId="normaltextrun">
    <w:name w:val="normaltextrun"/>
    <w:basedOn w:val="Fuentedeprrafopredeter"/>
    <w:rsid w:val="0037538B"/>
  </w:style>
  <w:style w:type="paragraph" w:styleId="Ttulo">
    <w:name w:val="Title"/>
    <w:basedOn w:val="Normal"/>
    <w:next w:val="Normal"/>
    <w:link w:val="TtuloCar"/>
    <w:uiPriority w:val="10"/>
    <w:qFormat/>
    <w:rsid w:val="0037538B"/>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7538B"/>
    <w:rPr>
      <w:rFonts w:asciiTheme="majorHAnsi" w:eastAsiaTheme="majorEastAsia" w:hAnsiTheme="majorHAnsi" w:cstheme="majorBidi"/>
      <w:spacing w:val="-10"/>
      <w:kern w:val="28"/>
      <w:sz w:val="56"/>
      <w:szCs w:val="56"/>
    </w:rPr>
  </w:style>
  <w:style w:type="paragraph" w:customStyle="1" w:styleId="TableContents">
    <w:name w:val="Table Contents"/>
    <w:basedOn w:val="Normal"/>
    <w:rsid w:val="00B21E5C"/>
    <w:pPr>
      <w:widowControl w:val="0"/>
      <w:suppressLineNumbers/>
      <w:suppressAutoHyphens/>
      <w:autoSpaceDN w:val="0"/>
      <w:spacing w:line="240" w:lineRule="auto"/>
      <w:ind w:firstLine="0"/>
      <w:textAlignment w:val="baseline"/>
    </w:pPr>
    <w:rPr>
      <w:rFonts w:ascii="NewsGotT" w:eastAsia="Arial Unicode MS" w:hAnsi="NewsGotT" w:cs="Tahoma"/>
      <w:kern w:val="3"/>
      <w:sz w:val="20"/>
      <w:szCs w:val="24"/>
      <w:lang w:val="es-ES" w:eastAsia="es-GT"/>
    </w:rPr>
  </w:style>
  <w:style w:type="table" w:styleId="Tablaconcuadrcula2-nfasis1">
    <w:name w:val="Grid Table 2 Accent 1"/>
    <w:basedOn w:val="Tablanormal"/>
    <w:uiPriority w:val="47"/>
    <w:rsid w:val="00B21E5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3-nfasis1">
    <w:name w:val="Grid Table 3 Accent 1"/>
    <w:basedOn w:val="Tablanormal"/>
    <w:uiPriority w:val="48"/>
    <w:rsid w:val="00162B2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Textbody">
    <w:name w:val="Text body"/>
    <w:basedOn w:val="Normal"/>
    <w:rsid w:val="009B4F11"/>
    <w:pPr>
      <w:widowControl w:val="0"/>
      <w:suppressAutoHyphens/>
      <w:autoSpaceDN w:val="0"/>
      <w:spacing w:after="120" w:line="240" w:lineRule="auto"/>
      <w:ind w:firstLine="0"/>
      <w:textAlignment w:val="baseline"/>
    </w:pPr>
    <w:rPr>
      <w:rFonts w:ascii="NewsGotT" w:eastAsia="Arial Unicode MS" w:hAnsi="NewsGotT" w:cs="Tahoma"/>
      <w:kern w:val="3"/>
      <w:sz w:val="22"/>
      <w:szCs w:val="24"/>
      <w:lang w:val="es-ES" w:eastAsia="es-GT"/>
    </w:rPr>
  </w:style>
  <w:style w:type="table" w:styleId="Tablaconcuadrcula4-nfasis1">
    <w:name w:val="Grid Table 4 Accent 1"/>
    <w:basedOn w:val="Tablanormal"/>
    <w:uiPriority w:val="49"/>
    <w:rsid w:val="00D4124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3-nfasis5">
    <w:name w:val="Grid Table 3 Accent 5"/>
    <w:basedOn w:val="Tablanormal"/>
    <w:uiPriority w:val="48"/>
    <w:rsid w:val="005424E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concuadrcula3-nfasis3">
    <w:name w:val="Grid Table 3 Accent 3"/>
    <w:basedOn w:val="Tablanormal"/>
    <w:uiPriority w:val="48"/>
    <w:rsid w:val="005424E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5424E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Hipervnculovisitado">
    <w:name w:val="FollowedHyperlink"/>
    <w:basedOn w:val="Fuentedeprrafopredeter"/>
    <w:uiPriority w:val="99"/>
    <w:semiHidden/>
    <w:unhideWhenUsed/>
    <w:rsid w:val="00310F16"/>
    <w:rPr>
      <w:color w:val="954F72"/>
      <w:u w:val="single"/>
    </w:rPr>
  </w:style>
  <w:style w:type="paragraph" w:customStyle="1" w:styleId="msonormal0">
    <w:name w:val="msonormal"/>
    <w:basedOn w:val="Normal"/>
    <w:rsid w:val="00310F16"/>
    <w:pPr>
      <w:spacing w:before="100" w:beforeAutospacing="1" w:after="100" w:afterAutospacing="1" w:line="240" w:lineRule="auto"/>
      <w:ind w:firstLine="0"/>
      <w:jc w:val="left"/>
    </w:pPr>
    <w:rPr>
      <w:rFonts w:eastAsia="Times New Roman" w:cs="Times New Roman"/>
      <w:szCs w:val="24"/>
      <w:lang w:val="es-MX" w:eastAsia="es-MX"/>
    </w:rPr>
  </w:style>
  <w:style w:type="paragraph" w:customStyle="1" w:styleId="xl63">
    <w:name w:val="xl63"/>
    <w:basedOn w:val="Normal"/>
    <w:rsid w:val="00310F16"/>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ind w:firstLine="0"/>
      <w:jc w:val="center"/>
    </w:pPr>
    <w:rPr>
      <w:rFonts w:eastAsia="Times New Roman" w:cs="Times New Roman"/>
      <w:szCs w:val="24"/>
      <w:lang w:val="es-MX" w:eastAsia="es-MX"/>
    </w:rPr>
  </w:style>
  <w:style w:type="paragraph" w:customStyle="1" w:styleId="xl64">
    <w:name w:val="xl64"/>
    <w:basedOn w:val="Normal"/>
    <w:rsid w:val="00310F16"/>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ind w:firstLine="0"/>
      <w:jc w:val="left"/>
    </w:pPr>
    <w:rPr>
      <w:rFonts w:eastAsia="Times New Roman" w:cs="Times New Roman"/>
      <w:szCs w:val="24"/>
      <w:lang w:val="es-MX" w:eastAsia="es-MX"/>
    </w:rPr>
  </w:style>
  <w:style w:type="paragraph" w:customStyle="1" w:styleId="xl65">
    <w:name w:val="xl65"/>
    <w:basedOn w:val="Normal"/>
    <w:rsid w:val="00310F16"/>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cs="Times New Roman"/>
      <w:szCs w:val="24"/>
      <w:lang w:val="es-MX" w:eastAsia="es-MX"/>
    </w:rPr>
  </w:style>
  <w:style w:type="paragraph" w:customStyle="1" w:styleId="xl66">
    <w:name w:val="xl66"/>
    <w:basedOn w:val="Normal"/>
    <w:rsid w:val="00310F16"/>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cs="Times New Roman"/>
      <w:szCs w:val="24"/>
      <w:lang w:val="es-MX" w:eastAsia="es-MX"/>
    </w:rPr>
  </w:style>
  <w:style w:type="paragraph" w:customStyle="1" w:styleId="xl67">
    <w:name w:val="xl67"/>
    <w:basedOn w:val="Normal"/>
    <w:rsid w:val="00310F16"/>
    <w:pPr>
      <w:pBdr>
        <w:top w:val="single" w:sz="4" w:space="0" w:color="auto"/>
        <w:left w:val="single" w:sz="4" w:space="0" w:color="auto"/>
        <w:bottom w:val="single" w:sz="4" w:space="0" w:color="auto"/>
      </w:pBdr>
      <w:shd w:val="clear" w:color="000000" w:fill="9BC2E6"/>
      <w:spacing w:before="100" w:beforeAutospacing="1" w:after="100" w:afterAutospacing="1" w:line="240" w:lineRule="auto"/>
      <w:ind w:firstLine="0"/>
      <w:jc w:val="center"/>
      <w:textAlignment w:val="center"/>
    </w:pPr>
    <w:rPr>
      <w:rFonts w:eastAsia="Times New Roman" w:cs="Times New Roman"/>
      <w:szCs w:val="24"/>
      <w:lang w:val="es-MX" w:eastAsia="es-MX"/>
    </w:rPr>
  </w:style>
  <w:style w:type="paragraph" w:customStyle="1" w:styleId="xl68">
    <w:name w:val="xl68"/>
    <w:basedOn w:val="Normal"/>
    <w:rsid w:val="00310F16"/>
    <w:pPr>
      <w:spacing w:before="100" w:beforeAutospacing="1" w:after="100" w:afterAutospacing="1" w:line="240" w:lineRule="auto"/>
      <w:ind w:firstLine="0"/>
      <w:jc w:val="left"/>
    </w:pPr>
    <w:rPr>
      <w:rFonts w:eastAsia="Times New Roman" w:cs="Times New Roman"/>
      <w:szCs w:val="24"/>
      <w:lang w:val="es-MX" w:eastAsia="es-MX"/>
    </w:rPr>
  </w:style>
  <w:style w:type="paragraph" w:customStyle="1" w:styleId="xl69">
    <w:name w:val="xl69"/>
    <w:basedOn w:val="Normal"/>
    <w:rsid w:val="00310F16"/>
    <w:pPr>
      <w:spacing w:before="100" w:beforeAutospacing="1" w:after="100" w:afterAutospacing="1" w:line="240" w:lineRule="auto"/>
      <w:ind w:firstLine="0"/>
      <w:jc w:val="center"/>
      <w:textAlignment w:val="center"/>
    </w:pPr>
    <w:rPr>
      <w:rFonts w:eastAsia="Times New Roman" w:cs="Times New Roman"/>
      <w:szCs w:val="24"/>
      <w:lang w:val="es-MX" w:eastAsia="es-MX"/>
    </w:rPr>
  </w:style>
  <w:style w:type="paragraph" w:customStyle="1" w:styleId="xl70">
    <w:name w:val="xl70"/>
    <w:basedOn w:val="Normal"/>
    <w:rsid w:val="00310F16"/>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left"/>
    </w:pPr>
    <w:rPr>
      <w:rFonts w:eastAsia="Times New Roman" w:cs="Times New Roman"/>
      <w:szCs w:val="24"/>
      <w:lang w:val="es-MX" w:eastAsia="es-MX"/>
    </w:rPr>
  </w:style>
  <w:style w:type="paragraph" w:customStyle="1" w:styleId="xl71">
    <w:name w:val="xl71"/>
    <w:basedOn w:val="Normal"/>
    <w:rsid w:val="00732E03"/>
    <w:pPr>
      <w:spacing w:before="100" w:beforeAutospacing="1" w:after="100" w:afterAutospacing="1" w:line="240" w:lineRule="auto"/>
      <w:ind w:firstLine="0"/>
      <w:jc w:val="left"/>
    </w:pPr>
    <w:rPr>
      <w:rFonts w:eastAsia="Times New Roman" w:cs="Times New Roman"/>
      <w:sz w:val="16"/>
      <w:szCs w:val="16"/>
      <w:lang w:val="es-MX" w:eastAsia="es-MX"/>
    </w:rPr>
  </w:style>
  <w:style w:type="paragraph" w:customStyle="1" w:styleId="xl72">
    <w:name w:val="xl72"/>
    <w:basedOn w:val="Normal"/>
    <w:rsid w:val="00732E03"/>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left"/>
    </w:pPr>
    <w:rPr>
      <w:rFonts w:eastAsia="Times New Roman" w:cs="Times New Roman"/>
      <w:sz w:val="16"/>
      <w:szCs w:val="16"/>
      <w:lang w:val="es-MX" w:eastAsia="es-MX"/>
    </w:rPr>
  </w:style>
  <w:style w:type="paragraph" w:customStyle="1" w:styleId="xl73">
    <w:name w:val="xl73"/>
    <w:basedOn w:val="Normal"/>
    <w:rsid w:val="00732E0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cs="Times New Roman"/>
      <w:sz w:val="16"/>
      <w:szCs w:val="16"/>
      <w:lang w:val="es-MX" w:eastAsia="es-MX"/>
    </w:rPr>
  </w:style>
  <w:style w:type="paragraph" w:customStyle="1" w:styleId="xl74">
    <w:name w:val="xl74"/>
    <w:basedOn w:val="Normal"/>
    <w:rsid w:val="00063FF8"/>
    <w:pPr>
      <w:spacing w:before="100" w:beforeAutospacing="1" w:after="100" w:afterAutospacing="1" w:line="240" w:lineRule="auto"/>
      <w:ind w:firstLine="0"/>
      <w:jc w:val="left"/>
    </w:pPr>
    <w:rPr>
      <w:rFonts w:eastAsia="Times New Roman" w:cs="Times New Roman"/>
      <w:sz w:val="12"/>
      <w:szCs w:val="12"/>
      <w:lang w:val="es-MX" w:eastAsia="es-MX"/>
    </w:rPr>
  </w:style>
  <w:style w:type="table" w:styleId="Tabladelista6concolores">
    <w:name w:val="List Table 6 Colorful"/>
    <w:basedOn w:val="Tablanormal"/>
    <w:uiPriority w:val="51"/>
    <w:rsid w:val="00A3063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536AD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C408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C4088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C40881"/>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00E5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744">
      <w:bodyDiv w:val="1"/>
      <w:marLeft w:val="0"/>
      <w:marRight w:val="0"/>
      <w:marTop w:val="0"/>
      <w:marBottom w:val="0"/>
      <w:divBdr>
        <w:top w:val="none" w:sz="0" w:space="0" w:color="auto"/>
        <w:left w:val="none" w:sz="0" w:space="0" w:color="auto"/>
        <w:bottom w:val="none" w:sz="0" w:space="0" w:color="auto"/>
        <w:right w:val="none" w:sz="0" w:space="0" w:color="auto"/>
      </w:divBdr>
    </w:div>
    <w:div w:id="3020323">
      <w:bodyDiv w:val="1"/>
      <w:marLeft w:val="0"/>
      <w:marRight w:val="0"/>
      <w:marTop w:val="0"/>
      <w:marBottom w:val="0"/>
      <w:divBdr>
        <w:top w:val="none" w:sz="0" w:space="0" w:color="auto"/>
        <w:left w:val="none" w:sz="0" w:space="0" w:color="auto"/>
        <w:bottom w:val="none" w:sz="0" w:space="0" w:color="auto"/>
        <w:right w:val="none" w:sz="0" w:space="0" w:color="auto"/>
      </w:divBdr>
    </w:div>
    <w:div w:id="6173872">
      <w:bodyDiv w:val="1"/>
      <w:marLeft w:val="0"/>
      <w:marRight w:val="0"/>
      <w:marTop w:val="0"/>
      <w:marBottom w:val="0"/>
      <w:divBdr>
        <w:top w:val="none" w:sz="0" w:space="0" w:color="auto"/>
        <w:left w:val="none" w:sz="0" w:space="0" w:color="auto"/>
        <w:bottom w:val="none" w:sz="0" w:space="0" w:color="auto"/>
        <w:right w:val="none" w:sz="0" w:space="0" w:color="auto"/>
      </w:divBdr>
    </w:div>
    <w:div w:id="9260131">
      <w:bodyDiv w:val="1"/>
      <w:marLeft w:val="0"/>
      <w:marRight w:val="0"/>
      <w:marTop w:val="0"/>
      <w:marBottom w:val="0"/>
      <w:divBdr>
        <w:top w:val="none" w:sz="0" w:space="0" w:color="auto"/>
        <w:left w:val="none" w:sz="0" w:space="0" w:color="auto"/>
        <w:bottom w:val="none" w:sz="0" w:space="0" w:color="auto"/>
        <w:right w:val="none" w:sz="0" w:space="0" w:color="auto"/>
      </w:divBdr>
    </w:div>
    <w:div w:id="10299258">
      <w:bodyDiv w:val="1"/>
      <w:marLeft w:val="0"/>
      <w:marRight w:val="0"/>
      <w:marTop w:val="0"/>
      <w:marBottom w:val="0"/>
      <w:divBdr>
        <w:top w:val="none" w:sz="0" w:space="0" w:color="auto"/>
        <w:left w:val="none" w:sz="0" w:space="0" w:color="auto"/>
        <w:bottom w:val="none" w:sz="0" w:space="0" w:color="auto"/>
        <w:right w:val="none" w:sz="0" w:space="0" w:color="auto"/>
      </w:divBdr>
    </w:div>
    <w:div w:id="10378399">
      <w:bodyDiv w:val="1"/>
      <w:marLeft w:val="0"/>
      <w:marRight w:val="0"/>
      <w:marTop w:val="0"/>
      <w:marBottom w:val="0"/>
      <w:divBdr>
        <w:top w:val="none" w:sz="0" w:space="0" w:color="auto"/>
        <w:left w:val="none" w:sz="0" w:space="0" w:color="auto"/>
        <w:bottom w:val="none" w:sz="0" w:space="0" w:color="auto"/>
        <w:right w:val="none" w:sz="0" w:space="0" w:color="auto"/>
      </w:divBdr>
    </w:div>
    <w:div w:id="15733494">
      <w:bodyDiv w:val="1"/>
      <w:marLeft w:val="0"/>
      <w:marRight w:val="0"/>
      <w:marTop w:val="0"/>
      <w:marBottom w:val="0"/>
      <w:divBdr>
        <w:top w:val="none" w:sz="0" w:space="0" w:color="auto"/>
        <w:left w:val="none" w:sz="0" w:space="0" w:color="auto"/>
        <w:bottom w:val="none" w:sz="0" w:space="0" w:color="auto"/>
        <w:right w:val="none" w:sz="0" w:space="0" w:color="auto"/>
      </w:divBdr>
    </w:div>
    <w:div w:id="16540812">
      <w:bodyDiv w:val="1"/>
      <w:marLeft w:val="0"/>
      <w:marRight w:val="0"/>
      <w:marTop w:val="0"/>
      <w:marBottom w:val="0"/>
      <w:divBdr>
        <w:top w:val="none" w:sz="0" w:space="0" w:color="auto"/>
        <w:left w:val="none" w:sz="0" w:space="0" w:color="auto"/>
        <w:bottom w:val="none" w:sz="0" w:space="0" w:color="auto"/>
        <w:right w:val="none" w:sz="0" w:space="0" w:color="auto"/>
      </w:divBdr>
    </w:div>
    <w:div w:id="21639367">
      <w:bodyDiv w:val="1"/>
      <w:marLeft w:val="0"/>
      <w:marRight w:val="0"/>
      <w:marTop w:val="0"/>
      <w:marBottom w:val="0"/>
      <w:divBdr>
        <w:top w:val="none" w:sz="0" w:space="0" w:color="auto"/>
        <w:left w:val="none" w:sz="0" w:space="0" w:color="auto"/>
        <w:bottom w:val="none" w:sz="0" w:space="0" w:color="auto"/>
        <w:right w:val="none" w:sz="0" w:space="0" w:color="auto"/>
      </w:divBdr>
    </w:div>
    <w:div w:id="21640371">
      <w:bodyDiv w:val="1"/>
      <w:marLeft w:val="0"/>
      <w:marRight w:val="0"/>
      <w:marTop w:val="0"/>
      <w:marBottom w:val="0"/>
      <w:divBdr>
        <w:top w:val="none" w:sz="0" w:space="0" w:color="auto"/>
        <w:left w:val="none" w:sz="0" w:space="0" w:color="auto"/>
        <w:bottom w:val="none" w:sz="0" w:space="0" w:color="auto"/>
        <w:right w:val="none" w:sz="0" w:space="0" w:color="auto"/>
      </w:divBdr>
    </w:div>
    <w:div w:id="22366913">
      <w:bodyDiv w:val="1"/>
      <w:marLeft w:val="0"/>
      <w:marRight w:val="0"/>
      <w:marTop w:val="0"/>
      <w:marBottom w:val="0"/>
      <w:divBdr>
        <w:top w:val="none" w:sz="0" w:space="0" w:color="auto"/>
        <w:left w:val="none" w:sz="0" w:space="0" w:color="auto"/>
        <w:bottom w:val="none" w:sz="0" w:space="0" w:color="auto"/>
        <w:right w:val="none" w:sz="0" w:space="0" w:color="auto"/>
      </w:divBdr>
    </w:div>
    <w:div w:id="22902289">
      <w:bodyDiv w:val="1"/>
      <w:marLeft w:val="0"/>
      <w:marRight w:val="0"/>
      <w:marTop w:val="0"/>
      <w:marBottom w:val="0"/>
      <w:divBdr>
        <w:top w:val="none" w:sz="0" w:space="0" w:color="auto"/>
        <w:left w:val="none" w:sz="0" w:space="0" w:color="auto"/>
        <w:bottom w:val="none" w:sz="0" w:space="0" w:color="auto"/>
        <w:right w:val="none" w:sz="0" w:space="0" w:color="auto"/>
      </w:divBdr>
    </w:div>
    <w:div w:id="23093809">
      <w:bodyDiv w:val="1"/>
      <w:marLeft w:val="0"/>
      <w:marRight w:val="0"/>
      <w:marTop w:val="0"/>
      <w:marBottom w:val="0"/>
      <w:divBdr>
        <w:top w:val="none" w:sz="0" w:space="0" w:color="auto"/>
        <w:left w:val="none" w:sz="0" w:space="0" w:color="auto"/>
        <w:bottom w:val="none" w:sz="0" w:space="0" w:color="auto"/>
        <w:right w:val="none" w:sz="0" w:space="0" w:color="auto"/>
      </w:divBdr>
    </w:div>
    <w:div w:id="24790354">
      <w:bodyDiv w:val="1"/>
      <w:marLeft w:val="0"/>
      <w:marRight w:val="0"/>
      <w:marTop w:val="0"/>
      <w:marBottom w:val="0"/>
      <w:divBdr>
        <w:top w:val="none" w:sz="0" w:space="0" w:color="auto"/>
        <w:left w:val="none" w:sz="0" w:space="0" w:color="auto"/>
        <w:bottom w:val="none" w:sz="0" w:space="0" w:color="auto"/>
        <w:right w:val="none" w:sz="0" w:space="0" w:color="auto"/>
      </w:divBdr>
    </w:div>
    <w:div w:id="25757167">
      <w:bodyDiv w:val="1"/>
      <w:marLeft w:val="0"/>
      <w:marRight w:val="0"/>
      <w:marTop w:val="0"/>
      <w:marBottom w:val="0"/>
      <w:divBdr>
        <w:top w:val="none" w:sz="0" w:space="0" w:color="auto"/>
        <w:left w:val="none" w:sz="0" w:space="0" w:color="auto"/>
        <w:bottom w:val="none" w:sz="0" w:space="0" w:color="auto"/>
        <w:right w:val="none" w:sz="0" w:space="0" w:color="auto"/>
      </w:divBdr>
    </w:div>
    <w:div w:id="27603694">
      <w:bodyDiv w:val="1"/>
      <w:marLeft w:val="0"/>
      <w:marRight w:val="0"/>
      <w:marTop w:val="0"/>
      <w:marBottom w:val="0"/>
      <w:divBdr>
        <w:top w:val="none" w:sz="0" w:space="0" w:color="auto"/>
        <w:left w:val="none" w:sz="0" w:space="0" w:color="auto"/>
        <w:bottom w:val="none" w:sz="0" w:space="0" w:color="auto"/>
        <w:right w:val="none" w:sz="0" w:space="0" w:color="auto"/>
      </w:divBdr>
    </w:div>
    <w:div w:id="32506067">
      <w:bodyDiv w:val="1"/>
      <w:marLeft w:val="0"/>
      <w:marRight w:val="0"/>
      <w:marTop w:val="0"/>
      <w:marBottom w:val="0"/>
      <w:divBdr>
        <w:top w:val="none" w:sz="0" w:space="0" w:color="auto"/>
        <w:left w:val="none" w:sz="0" w:space="0" w:color="auto"/>
        <w:bottom w:val="none" w:sz="0" w:space="0" w:color="auto"/>
        <w:right w:val="none" w:sz="0" w:space="0" w:color="auto"/>
      </w:divBdr>
    </w:div>
    <w:div w:id="45228060">
      <w:bodyDiv w:val="1"/>
      <w:marLeft w:val="0"/>
      <w:marRight w:val="0"/>
      <w:marTop w:val="0"/>
      <w:marBottom w:val="0"/>
      <w:divBdr>
        <w:top w:val="none" w:sz="0" w:space="0" w:color="auto"/>
        <w:left w:val="none" w:sz="0" w:space="0" w:color="auto"/>
        <w:bottom w:val="none" w:sz="0" w:space="0" w:color="auto"/>
        <w:right w:val="none" w:sz="0" w:space="0" w:color="auto"/>
      </w:divBdr>
    </w:div>
    <w:div w:id="46030682">
      <w:bodyDiv w:val="1"/>
      <w:marLeft w:val="0"/>
      <w:marRight w:val="0"/>
      <w:marTop w:val="0"/>
      <w:marBottom w:val="0"/>
      <w:divBdr>
        <w:top w:val="none" w:sz="0" w:space="0" w:color="auto"/>
        <w:left w:val="none" w:sz="0" w:space="0" w:color="auto"/>
        <w:bottom w:val="none" w:sz="0" w:space="0" w:color="auto"/>
        <w:right w:val="none" w:sz="0" w:space="0" w:color="auto"/>
      </w:divBdr>
    </w:div>
    <w:div w:id="46489721">
      <w:bodyDiv w:val="1"/>
      <w:marLeft w:val="0"/>
      <w:marRight w:val="0"/>
      <w:marTop w:val="0"/>
      <w:marBottom w:val="0"/>
      <w:divBdr>
        <w:top w:val="none" w:sz="0" w:space="0" w:color="auto"/>
        <w:left w:val="none" w:sz="0" w:space="0" w:color="auto"/>
        <w:bottom w:val="none" w:sz="0" w:space="0" w:color="auto"/>
        <w:right w:val="none" w:sz="0" w:space="0" w:color="auto"/>
      </w:divBdr>
    </w:div>
    <w:div w:id="53821906">
      <w:bodyDiv w:val="1"/>
      <w:marLeft w:val="0"/>
      <w:marRight w:val="0"/>
      <w:marTop w:val="0"/>
      <w:marBottom w:val="0"/>
      <w:divBdr>
        <w:top w:val="none" w:sz="0" w:space="0" w:color="auto"/>
        <w:left w:val="none" w:sz="0" w:space="0" w:color="auto"/>
        <w:bottom w:val="none" w:sz="0" w:space="0" w:color="auto"/>
        <w:right w:val="none" w:sz="0" w:space="0" w:color="auto"/>
      </w:divBdr>
    </w:div>
    <w:div w:id="57751831">
      <w:bodyDiv w:val="1"/>
      <w:marLeft w:val="0"/>
      <w:marRight w:val="0"/>
      <w:marTop w:val="0"/>
      <w:marBottom w:val="0"/>
      <w:divBdr>
        <w:top w:val="none" w:sz="0" w:space="0" w:color="auto"/>
        <w:left w:val="none" w:sz="0" w:space="0" w:color="auto"/>
        <w:bottom w:val="none" w:sz="0" w:space="0" w:color="auto"/>
        <w:right w:val="none" w:sz="0" w:space="0" w:color="auto"/>
      </w:divBdr>
    </w:div>
    <w:div w:id="60176572">
      <w:bodyDiv w:val="1"/>
      <w:marLeft w:val="0"/>
      <w:marRight w:val="0"/>
      <w:marTop w:val="0"/>
      <w:marBottom w:val="0"/>
      <w:divBdr>
        <w:top w:val="none" w:sz="0" w:space="0" w:color="auto"/>
        <w:left w:val="none" w:sz="0" w:space="0" w:color="auto"/>
        <w:bottom w:val="none" w:sz="0" w:space="0" w:color="auto"/>
        <w:right w:val="none" w:sz="0" w:space="0" w:color="auto"/>
      </w:divBdr>
    </w:div>
    <w:div w:id="60179639">
      <w:bodyDiv w:val="1"/>
      <w:marLeft w:val="0"/>
      <w:marRight w:val="0"/>
      <w:marTop w:val="0"/>
      <w:marBottom w:val="0"/>
      <w:divBdr>
        <w:top w:val="none" w:sz="0" w:space="0" w:color="auto"/>
        <w:left w:val="none" w:sz="0" w:space="0" w:color="auto"/>
        <w:bottom w:val="none" w:sz="0" w:space="0" w:color="auto"/>
        <w:right w:val="none" w:sz="0" w:space="0" w:color="auto"/>
      </w:divBdr>
    </w:div>
    <w:div w:id="66615270">
      <w:bodyDiv w:val="1"/>
      <w:marLeft w:val="0"/>
      <w:marRight w:val="0"/>
      <w:marTop w:val="0"/>
      <w:marBottom w:val="0"/>
      <w:divBdr>
        <w:top w:val="none" w:sz="0" w:space="0" w:color="auto"/>
        <w:left w:val="none" w:sz="0" w:space="0" w:color="auto"/>
        <w:bottom w:val="none" w:sz="0" w:space="0" w:color="auto"/>
        <w:right w:val="none" w:sz="0" w:space="0" w:color="auto"/>
      </w:divBdr>
    </w:div>
    <w:div w:id="67074112">
      <w:bodyDiv w:val="1"/>
      <w:marLeft w:val="0"/>
      <w:marRight w:val="0"/>
      <w:marTop w:val="0"/>
      <w:marBottom w:val="0"/>
      <w:divBdr>
        <w:top w:val="none" w:sz="0" w:space="0" w:color="auto"/>
        <w:left w:val="none" w:sz="0" w:space="0" w:color="auto"/>
        <w:bottom w:val="none" w:sz="0" w:space="0" w:color="auto"/>
        <w:right w:val="none" w:sz="0" w:space="0" w:color="auto"/>
      </w:divBdr>
    </w:div>
    <w:div w:id="70541507">
      <w:bodyDiv w:val="1"/>
      <w:marLeft w:val="0"/>
      <w:marRight w:val="0"/>
      <w:marTop w:val="0"/>
      <w:marBottom w:val="0"/>
      <w:divBdr>
        <w:top w:val="none" w:sz="0" w:space="0" w:color="auto"/>
        <w:left w:val="none" w:sz="0" w:space="0" w:color="auto"/>
        <w:bottom w:val="none" w:sz="0" w:space="0" w:color="auto"/>
        <w:right w:val="none" w:sz="0" w:space="0" w:color="auto"/>
      </w:divBdr>
    </w:div>
    <w:div w:id="73015836">
      <w:bodyDiv w:val="1"/>
      <w:marLeft w:val="0"/>
      <w:marRight w:val="0"/>
      <w:marTop w:val="0"/>
      <w:marBottom w:val="0"/>
      <w:divBdr>
        <w:top w:val="none" w:sz="0" w:space="0" w:color="auto"/>
        <w:left w:val="none" w:sz="0" w:space="0" w:color="auto"/>
        <w:bottom w:val="none" w:sz="0" w:space="0" w:color="auto"/>
        <w:right w:val="none" w:sz="0" w:space="0" w:color="auto"/>
      </w:divBdr>
    </w:div>
    <w:div w:id="74017813">
      <w:bodyDiv w:val="1"/>
      <w:marLeft w:val="0"/>
      <w:marRight w:val="0"/>
      <w:marTop w:val="0"/>
      <w:marBottom w:val="0"/>
      <w:divBdr>
        <w:top w:val="none" w:sz="0" w:space="0" w:color="auto"/>
        <w:left w:val="none" w:sz="0" w:space="0" w:color="auto"/>
        <w:bottom w:val="none" w:sz="0" w:space="0" w:color="auto"/>
        <w:right w:val="none" w:sz="0" w:space="0" w:color="auto"/>
      </w:divBdr>
    </w:div>
    <w:div w:id="80765209">
      <w:bodyDiv w:val="1"/>
      <w:marLeft w:val="0"/>
      <w:marRight w:val="0"/>
      <w:marTop w:val="0"/>
      <w:marBottom w:val="0"/>
      <w:divBdr>
        <w:top w:val="none" w:sz="0" w:space="0" w:color="auto"/>
        <w:left w:val="none" w:sz="0" w:space="0" w:color="auto"/>
        <w:bottom w:val="none" w:sz="0" w:space="0" w:color="auto"/>
        <w:right w:val="none" w:sz="0" w:space="0" w:color="auto"/>
      </w:divBdr>
    </w:div>
    <w:div w:id="90207839">
      <w:bodyDiv w:val="1"/>
      <w:marLeft w:val="0"/>
      <w:marRight w:val="0"/>
      <w:marTop w:val="0"/>
      <w:marBottom w:val="0"/>
      <w:divBdr>
        <w:top w:val="none" w:sz="0" w:space="0" w:color="auto"/>
        <w:left w:val="none" w:sz="0" w:space="0" w:color="auto"/>
        <w:bottom w:val="none" w:sz="0" w:space="0" w:color="auto"/>
        <w:right w:val="none" w:sz="0" w:space="0" w:color="auto"/>
      </w:divBdr>
    </w:div>
    <w:div w:id="90853652">
      <w:bodyDiv w:val="1"/>
      <w:marLeft w:val="0"/>
      <w:marRight w:val="0"/>
      <w:marTop w:val="0"/>
      <w:marBottom w:val="0"/>
      <w:divBdr>
        <w:top w:val="none" w:sz="0" w:space="0" w:color="auto"/>
        <w:left w:val="none" w:sz="0" w:space="0" w:color="auto"/>
        <w:bottom w:val="none" w:sz="0" w:space="0" w:color="auto"/>
        <w:right w:val="none" w:sz="0" w:space="0" w:color="auto"/>
      </w:divBdr>
    </w:div>
    <w:div w:id="93942996">
      <w:bodyDiv w:val="1"/>
      <w:marLeft w:val="0"/>
      <w:marRight w:val="0"/>
      <w:marTop w:val="0"/>
      <w:marBottom w:val="0"/>
      <w:divBdr>
        <w:top w:val="none" w:sz="0" w:space="0" w:color="auto"/>
        <w:left w:val="none" w:sz="0" w:space="0" w:color="auto"/>
        <w:bottom w:val="none" w:sz="0" w:space="0" w:color="auto"/>
        <w:right w:val="none" w:sz="0" w:space="0" w:color="auto"/>
      </w:divBdr>
    </w:div>
    <w:div w:id="99225071">
      <w:bodyDiv w:val="1"/>
      <w:marLeft w:val="0"/>
      <w:marRight w:val="0"/>
      <w:marTop w:val="0"/>
      <w:marBottom w:val="0"/>
      <w:divBdr>
        <w:top w:val="none" w:sz="0" w:space="0" w:color="auto"/>
        <w:left w:val="none" w:sz="0" w:space="0" w:color="auto"/>
        <w:bottom w:val="none" w:sz="0" w:space="0" w:color="auto"/>
        <w:right w:val="none" w:sz="0" w:space="0" w:color="auto"/>
      </w:divBdr>
    </w:div>
    <w:div w:id="102267219">
      <w:bodyDiv w:val="1"/>
      <w:marLeft w:val="0"/>
      <w:marRight w:val="0"/>
      <w:marTop w:val="0"/>
      <w:marBottom w:val="0"/>
      <w:divBdr>
        <w:top w:val="none" w:sz="0" w:space="0" w:color="auto"/>
        <w:left w:val="none" w:sz="0" w:space="0" w:color="auto"/>
        <w:bottom w:val="none" w:sz="0" w:space="0" w:color="auto"/>
        <w:right w:val="none" w:sz="0" w:space="0" w:color="auto"/>
      </w:divBdr>
    </w:div>
    <w:div w:id="102965288">
      <w:bodyDiv w:val="1"/>
      <w:marLeft w:val="0"/>
      <w:marRight w:val="0"/>
      <w:marTop w:val="0"/>
      <w:marBottom w:val="0"/>
      <w:divBdr>
        <w:top w:val="none" w:sz="0" w:space="0" w:color="auto"/>
        <w:left w:val="none" w:sz="0" w:space="0" w:color="auto"/>
        <w:bottom w:val="none" w:sz="0" w:space="0" w:color="auto"/>
        <w:right w:val="none" w:sz="0" w:space="0" w:color="auto"/>
      </w:divBdr>
    </w:div>
    <w:div w:id="109520734">
      <w:bodyDiv w:val="1"/>
      <w:marLeft w:val="0"/>
      <w:marRight w:val="0"/>
      <w:marTop w:val="0"/>
      <w:marBottom w:val="0"/>
      <w:divBdr>
        <w:top w:val="none" w:sz="0" w:space="0" w:color="auto"/>
        <w:left w:val="none" w:sz="0" w:space="0" w:color="auto"/>
        <w:bottom w:val="none" w:sz="0" w:space="0" w:color="auto"/>
        <w:right w:val="none" w:sz="0" w:space="0" w:color="auto"/>
      </w:divBdr>
    </w:div>
    <w:div w:id="114713988">
      <w:bodyDiv w:val="1"/>
      <w:marLeft w:val="0"/>
      <w:marRight w:val="0"/>
      <w:marTop w:val="0"/>
      <w:marBottom w:val="0"/>
      <w:divBdr>
        <w:top w:val="none" w:sz="0" w:space="0" w:color="auto"/>
        <w:left w:val="none" w:sz="0" w:space="0" w:color="auto"/>
        <w:bottom w:val="none" w:sz="0" w:space="0" w:color="auto"/>
        <w:right w:val="none" w:sz="0" w:space="0" w:color="auto"/>
      </w:divBdr>
    </w:div>
    <w:div w:id="114837862">
      <w:bodyDiv w:val="1"/>
      <w:marLeft w:val="0"/>
      <w:marRight w:val="0"/>
      <w:marTop w:val="0"/>
      <w:marBottom w:val="0"/>
      <w:divBdr>
        <w:top w:val="none" w:sz="0" w:space="0" w:color="auto"/>
        <w:left w:val="none" w:sz="0" w:space="0" w:color="auto"/>
        <w:bottom w:val="none" w:sz="0" w:space="0" w:color="auto"/>
        <w:right w:val="none" w:sz="0" w:space="0" w:color="auto"/>
      </w:divBdr>
    </w:div>
    <w:div w:id="115563426">
      <w:bodyDiv w:val="1"/>
      <w:marLeft w:val="0"/>
      <w:marRight w:val="0"/>
      <w:marTop w:val="0"/>
      <w:marBottom w:val="0"/>
      <w:divBdr>
        <w:top w:val="none" w:sz="0" w:space="0" w:color="auto"/>
        <w:left w:val="none" w:sz="0" w:space="0" w:color="auto"/>
        <w:bottom w:val="none" w:sz="0" w:space="0" w:color="auto"/>
        <w:right w:val="none" w:sz="0" w:space="0" w:color="auto"/>
      </w:divBdr>
    </w:div>
    <w:div w:id="117259964">
      <w:bodyDiv w:val="1"/>
      <w:marLeft w:val="0"/>
      <w:marRight w:val="0"/>
      <w:marTop w:val="0"/>
      <w:marBottom w:val="0"/>
      <w:divBdr>
        <w:top w:val="none" w:sz="0" w:space="0" w:color="auto"/>
        <w:left w:val="none" w:sz="0" w:space="0" w:color="auto"/>
        <w:bottom w:val="none" w:sz="0" w:space="0" w:color="auto"/>
        <w:right w:val="none" w:sz="0" w:space="0" w:color="auto"/>
      </w:divBdr>
    </w:div>
    <w:div w:id="120661015">
      <w:bodyDiv w:val="1"/>
      <w:marLeft w:val="0"/>
      <w:marRight w:val="0"/>
      <w:marTop w:val="0"/>
      <w:marBottom w:val="0"/>
      <w:divBdr>
        <w:top w:val="none" w:sz="0" w:space="0" w:color="auto"/>
        <w:left w:val="none" w:sz="0" w:space="0" w:color="auto"/>
        <w:bottom w:val="none" w:sz="0" w:space="0" w:color="auto"/>
        <w:right w:val="none" w:sz="0" w:space="0" w:color="auto"/>
      </w:divBdr>
    </w:div>
    <w:div w:id="126747445">
      <w:bodyDiv w:val="1"/>
      <w:marLeft w:val="0"/>
      <w:marRight w:val="0"/>
      <w:marTop w:val="0"/>
      <w:marBottom w:val="0"/>
      <w:divBdr>
        <w:top w:val="none" w:sz="0" w:space="0" w:color="auto"/>
        <w:left w:val="none" w:sz="0" w:space="0" w:color="auto"/>
        <w:bottom w:val="none" w:sz="0" w:space="0" w:color="auto"/>
        <w:right w:val="none" w:sz="0" w:space="0" w:color="auto"/>
      </w:divBdr>
    </w:div>
    <w:div w:id="135951017">
      <w:bodyDiv w:val="1"/>
      <w:marLeft w:val="0"/>
      <w:marRight w:val="0"/>
      <w:marTop w:val="0"/>
      <w:marBottom w:val="0"/>
      <w:divBdr>
        <w:top w:val="none" w:sz="0" w:space="0" w:color="auto"/>
        <w:left w:val="none" w:sz="0" w:space="0" w:color="auto"/>
        <w:bottom w:val="none" w:sz="0" w:space="0" w:color="auto"/>
        <w:right w:val="none" w:sz="0" w:space="0" w:color="auto"/>
      </w:divBdr>
    </w:div>
    <w:div w:id="138156323">
      <w:bodyDiv w:val="1"/>
      <w:marLeft w:val="0"/>
      <w:marRight w:val="0"/>
      <w:marTop w:val="0"/>
      <w:marBottom w:val="0"/>
      <w:divBdr>
        <w:top w:val="none" w:sz="0" w:space="0" w:color="auto"/>
        <w:left w:val="none" w:sz="0" w:space="0" w:color="auto"/>
        <w:bottom w:val="none" w:sz="0" w:space="0" w:color="auto"/>
        <w:right w:val="none" w:sz="0" w:space="0" w:color="auto"/>
      </w:divBdr>
    </w:div>
    <w:div w:id="138810059">
      <w:bodyDiv w:val="1"/>
      <w:marLeft w:val="0"/>
      <w:marRight w:val="0"/>
      <w:marTop w:val="0"/>
      <w:marBottom w:val="0"/>
      <w:divBdr>
        <w:top w:val="none" w:sz="0" w:space="0" w:color="auto"/>
        <w:left w:val="none" w:sz="0" w:space="0" w:color="auto"/>
        <w:bottom w:val="none" w:sz="0" w:space="0" w:color="auto"/>
        <w:right w:val="none" w:sz="0" w:space="0" w:color="auto"/>
      </w:divBdr>
    </w:div>
    <w:div w:id="139272760">
      <w:bodyDiv w:val="1"/>
      <w:marLeft w:val="0"/>
      <w:marRight w:val="0"/>
      <w:marTop w:val="0"/>
      <w:marBottom w:val="0"/>
      <w:divBdr>
        <w:top w:val="none" w:sz="0" w:space="0" w:color="auto"/>
        <w:left w:val="none" w:sz="0" w:space="0" w:color="auto"/>
        <w:bottom w:val="none" w:sz="0" w:space="0" w:color="auto"/>
        <w:right w:val="none" w:sz="0" w:space="0" w:color="auto"/>
      </w:divBdr>
    </w:div>
    <w:div w:id="142085852">
      <w:bodyDiv w:val="1"/>
      <w:marLeft w:val="0"/>
      <w:marRight w:val="0"/>
      <w:marTop w:val="0"/>
      <w:marBottom w:val="0"/>
      <w:divBdr>
        <w:top w:val="none" w:sz="0" w:space="0" w:color="auto"/>
        <w:left w:val="none" w:sz="0" w:space="0" w:color="auto"/>
        <w:bottom w:val="none" w:sz="0" w:space="0" w:color="auto"/>
        <w:right w:val="none" w:sz="0" w:space="0" w:color="auto"/>
      </w:divBdr>
    </w:div>
    <w:div w:id="144661166">
      <w:bodyDiv w:val="1"/>
      <w:marLeft w:val="0"/>
      <w:marRight w:val="0"/>
      <w:marTop w:val="0"/>
      <w:marBottom w:val="0"/>
      <w:divBdr>
        <w:top w:val="none" w:sz="0" w:space="0" w:color="auto"/>
        <w:left w:val="none" w:sz="0" w:space="0" w:color="auto"/>
        <w:bottom w:val="none" w:sz="0" w:space="0" w:color="auto"/>
        <w:right w:val="none" w:sz="0" w:space="0" w:color="auto"/>
      </w:divBdr>
    </w:div>
    <w:div w:id="144972328">
      <w:bodyDiv w:val="1"/>
      <w:marLeft w:val="0"/>
      <w:marRight w:val="0"/>
      <w:marTop w:val="0"/>
      <w:marBottom w:val="0"/>
      <w:divBdr>
        <w:top w:val="none" w:sz="0" w:space="0" w:color="auto"/>
        <w:left w:val="none" w:sz="0" w:space="0" w:color="auto"/>
        <w:bottom w:val="none" w:sz="0" w:space="0" w:color="auto"/>
        <w:right w:val="none" w:sz="0" w:space="0" w:color="auto"/>
      </w:divBdr>
    </w:div>
    <w:div w:id="148399748">
      <w:bodyDiv w:val="1"/>
      <w:marLeft w:val="0"/>
      <w:marRight w:val="0"/>
      <w:marTop w:val="0"/>
      <w:marBottom w:val="0"/>
      <w:divBdr>
        <w:top w:val="none" w:sz="0" w:space="0" w:color="auto"/>
        <w:left w:val="none" w:sz="0" w:space="0" w:color="auto"/>
        <w:bottom w:val="none" w:sz="0" w:space="0" w:color="auto"/>
        <w:right w:val="none" w:sz="0" w:space="0" w:color="auto"/>
      </w:divBdr>
    </w:div>
    <w:div w:id="155221084">
      <w:bodyDiv w:val="1"/>
      <w:marLeft w:val="0"/>
      <w:marRight w:val="0"/>
      <w:marTop w:val="0"/>
      <w:marBottom w:val="0"/>
      <w:divBdr>
        <w:top w:val="none" w:sz="0" w:space="0" w:color="auto"/>
        <w:left w:val="none" w:sz="0" w:space="0" w:color="auto"/>
        <w:bottom w:val="none" w:sz="0" w:space="0" w:color="auto"/>
        <w:right w:val="none" w:sz="0" w:space="0" w:color="auto"/>
      </w:divBdr>
    </w:div>
    <w:div w:id="157890871">
      <w:bodyDiv w:val="1"/>
      <w:marLeft w:val="0"/>
      <w:marRight w:val="0"/>
      <w:marTop w:val="0"/>
      <w:marBottom w:val="0"/>
      <w:divBdr>
        <w:top w:val="none" w:sz="0" w:space="0" w:color="auto"/>
        <w:left w:val="none" w:sz="0" w:space="0" w:color="auto"/>
        <w:bottom w:val="none" w:sz="0" w:space="0" w:color="auto"/>
        <w:right w:val="none" w:sz="0" w:space="0" w:color="auto"/>
      </w:divBdr>
    </w:div>
    <w:div w:id="160855900">
      <w:bodyDiv w:val="1"/>
      <w:marLeft w:val="0"/>
      <w:marRight w:val="0"/>
      <w:marTop w:val="0"/>
      <w:marBottom w:val="0"/>
      <w:divBdr>
        <w:top w:val="none" w:sz="0" w:space="0" w:color="auto"/>
        <w:left w:val="none" w:sz="0" w:space="0" w:color="auto"/>
        <w:bottom w:val="none" w:sz="0" w:space="0" w:color="auto"/>
        <w:right w:val="none" w:sz="0" w:space="0" w:color="auto"/>
      </w:divBdr>
    </w:div>
    <w:div w:id="163669924">
      <w:bodyDiv w:val="1"/>
      <w:marLeft w:val="0"/>
      <w:marRight w:val="0"/>
      <w:marTop w:val="0"/>
      <w:marBottom w:val="0"/>
      <w:divBdr>
        <w:top w:val="none" w:sz="0" w:space="0" w:color="auto"/>
        <w:left w:val="none" w:sz="0" w:space="0" w:color="auto"/>
        <w:bottom w:val="none" w:sz="0" w:space="0" w:color="auto"/>
        <w:right w:val="none" w:sz="0" w:space="0" w:color="auto"/>
      </w:divBdr>
    </w:div>
    <w:div w:id="165366846">
      <w:bodyDiv w:val="1"/>
      <w:marLeft w:val="0"/>
      <w:marRight w:val="0"/>
      <w:marTop w:val="0"/>
      <w:marBottom w:val="0"/>
      <w:divBdr>
        <w:top w:val="none" w:sz="0" w:space="0" w:color="auto"/>
        <w:left w:val="none" w:sz="0" w:space="0" w:color="auto"/>
        <w:bottom w:val="none" w:sz="0" w:space="0" w:color="auto"/>
        <w:right w:val="none" w:sz="0" w:space="0" w:color="auto"/>
      </w:divBdr>
    </w:div>
    <w:div w:id="177424389">
      <w:bodyDiv w:val="1"/>
      <w:marLeft w:val="0"/>
      <w:marRight w:val="0"/>
      <w:marTop w:val="0"/>
      <w:marBottom w:val="0"/>
      <w:divBdr>
        <w:top w:val="none" w:sz="0" w:space="0" w:color="auto"/>
        <w:left w:val="none" w:sz="0" w:space="0" w:color="auto"/>
        <w:bottom w:val="none" w:sz="0" w:space="0" w:color="auto"/>
        <w:right w:val="none" w:sz="0" w:space="0" w:color="auto"/>
      </w:divBdr>
    </w:div>
    <w:div w:id="184249531">
      <w:bodyDiv w:val="1"/>
      <w:marLeft w:val="0"/>
      <w:marRight w:val="0"/>
      <w:marTop w:val="0"/>
      <w:marBottom w:val="0"/>
      <w:divBdr>
        <w:top w:val="none" w:sz="0" w:space="0" w:color="auto"/>
        <w:left w:val="none" w:sz="0" w:space="0" w:color="auto"/>
        <w:bottom w:val="none" w:sz="0" w:space="0" w:color="auto"/>
        <w:right w:val="none" w:sz="0" w:space="0" w:color="auto"/>
      </w:divBdr>
    </w:div>
    <w:div w:id="184292978">
      <w:bodyDiv w:val="1"/>
      <w:marLeft w:val="0"/>
      <w:marRight w:val="0"/>
      <w:marTop w:val="0"/>
      <w:marBottom w:val="0"/>
      <w:divBdr>
        <w:top w:val="none" w:sz="0" w:space="0" w:color="auto"/>
        <w:left w:val="none" w:sz="0" w:space="0" w:color="auto"/>
        <w:bottom w:val="none" w:sz="0" w:space="0" w:color="auto"/>
        <w:right w:val="none" w:sz="0" w:space="0" w:color="auto"/>
      </w:divBdr>
    </w:div>
    <w:div w:id="185563306">
      <w:bodyDiv w:val="1"/>
      <w:marLeft w:val="0"/>
      <w:marRight w:val="0"/>
      <w:marTop w:val="0"/>
      <w:marBottom w:val="0"/>
      <w:divBdr>
        <w:top w:val="none" w:sz="0" w:space="0" w:color="auto"/>
        <w:left w:val="none" w:sz="0" w:space="0" w:color="auto"/>
        <w:bottom w:val="none" w:sz="0" w:space="0" w:color="auto"/>
        <w:right w:val="none" w:sz="0" w:space="0" w:color="auto"/>
      </w:divBdr>
    </w:div>
    <w:div w:id="186799342">
      <w:bodyDiv w:val="1"/>
      <w:marLeft w:val="0"/>
      <w:marRight w:val="0"/>
      <w:marTop w:val="0"/>
      <w:marBottom w:val="0"/>
      <w:divBdr>
        <w:top w:val="none" w:sz="0" w:space="0" w:color="auto"/>
        <w:left w:val="none" w:sz="0" w:space="0" w:color="auto"/>
        <w:bottom w:val="none" w:sz="0" w:space="0" w:color="auto"/>
        <w:right w:val="none" w:sz="0" w:space="0" w:color="auto"/>
      </w:divBdr>
    </w:div>
    <w:div w:id="186991997">
      <w:bodyDiv w:val="1"/>
      <w:marLeft w:val="0"/>
      <w:marRight w:val="0"/>
      <w:marTop w:val="0"/>
      <w:marBottom w:val="0"/>
      <w:divBdr>
        <w:top w:val="none" w:sz="0" w:space="0" w:color="auto"/>
        <w:left w:val="none" w:sz="0" w:space="0" w:color="auto"/>
        <w:bottom w:val="none" w:sz="0" w:space="0" w:color="auto"/>
        <w:right w:val="none" w:sz="0" w:space="0" w:color="auto"/>
      </w:divBdr>
    </w:div>
    <w:div w:id="189146394">
      <w:bodyDiv w:val="1"/>
      <w:marLeft w:val="0"/>
      <w:marRight w:val="0"/>
      <w:marTop w:val="0"/>
      <w:marBottom w:val="0"/>
      <w:divBdr>
        <w:top w:val="none" w:sz="0" w:space="0" w:color="auto"/>
        <w:left w:val="none" w:sz="0" w:space="0" w:color="auto"/>
        <w:bottom w:val="none" w:sz="0" w:space="0" w:color="auto"/>
        <w:right w:val="none" w:sz="0" w:space="0" w:color="auto"/>
      </w:divBdr>
    </w:div>
    <w:div w:id="191463010">
      <w:bodyDiv w:val="1"/>
      <w:marLeft w:val="0"/>
      <w:marRight w:val="0"/>
      <w:marTop w:val="0"/>
      <w:marBottom w:val="0"/>
      <w:divBdr>
        <w:top w:val="none" w:sz="0" w:space="0" w:color="auto"/>
        <w:left w:val="none" w:sz="0" w:space="0" w:color="auto"/>
        <w:bottom w:val="none" w:sz="0" w:space="0" w:color="auto"/>
        <w:right w:val="none" w:sz="0" w:space="0" w:color="auto"/>
      </w:divBdr>
    </w:div>
    <w:div w:id="191725167">
      <w:bodyDiv w:val="1"/>
      <w:marLeft w:val="0"/>
      <w:marRight w:val="0"/>
      <w:marTop w:val="0"/>
      <w:marBottom w:val="0"/>
      <w:divBdr>
        <w:top w:val="none" w:sz="0" w:space="0" w:color="auto"/>
        <w:left w:val="none" w:sz="0" w:space="0" w:color="auto"/>
        <w:bottom w:val="none" w:sz="0" w:space="0" w:color="auto"/>
        <w:right w:val="none" w:sz="0" w:space="0" w:color="auto"/>
      </w:divBdr>
    </w:div>
    <w:div w:id="195821777">
      <w:bodyDiv w:val="1"/>
      <w:marLeft w:val="0"/>
      <w:marRight w:val="0"/>
      <w:marTop w:val="0"/>
      <w:marBottom w:val="0"/>
      <w:divBdr>
        <w:top w:val="none" w:sz="0" w:space="0" w:color="auto"/>
        <w:left w:val="none" w:sz="0" w:space="0" w:color="auto"/>
        <w:bottom w:val="none" w:sz="0" w:space="0" w:color="auto"/>
        <w:right w:val="none" w:sz="0" w:space="0" w:color="auto"/>
      </w:divBdr>
    </w:div>
    <w:div w:id="197358546">
      <w:bodyDiv w:val="1"/>
      <w:marLeft w:val="0"/>
      <w:marRight w:val="0"/>
      <w:marTop w:val="0"/>
      <w:marBottom w:val="0"/>
      <w:divBdr>
        <w:top w:val="none" w:sz="0" w:space="0" w:color="auto"/>
        <w:left w:val="none" w:sz="0" w:space="0" w:color="auto"/>
        <w:bottom w:val="none" w:sz="0" w:space="0" w:color="auto"/>
        <w:right w:val="none" w:sz="0" w:space="0" w:color="auto"/>
      </w:divBdr>
    </w:div>
    <w:div w:id="199901918">
      <w:bodyDiv w:val="1"/>
      <w:marLeft w:val="0"/>
      <w:marRight w:val="0"/>
      <w:marTop w:val="0"/>
      <w:marBottom w:val="0"/>
      <w:divBdr>
        <w:top w:val="none" w:sz="0" w:space="0" w:color="auto"/>
        <w:left w:val="none" w:sz="0" w:space="0" w:color="auto"/>
        <w:bottom w:val="none" w:sz="0" w:space="0" w:color="auto"/>
        <w:right w:val="none" w:sz="0" w:space="0" w:color="auto"/>
      </w:divBdr>
    </w:div>
    <w:div w:id="204215664">
      <w:bodyDiv w:val="1"/>
      <w:marLeft w:val="0"/>
      <w:marRight w:val="0"/>
      <w:marTop w:val="0"/>
      <w:marBottom w:val="0"/>
      <w:divBdr>
        <w:top w:val="none" w:sz="0" w:space="0" w:color="auto"/>
        <w:left w:val="none" w:sz="0" w:space="0" w:color="auto"/>
        <w:bottom w:val="none" w:sz="0" w:space="0" w:color="auto"/>
        <w:right w:val="none" w:sz="0" w:space="0" w:color="auto"/>
      </w:divBdr>
    </w:div>
    <w:div w:id="206769544">
      <w:bodyDiv w:val="1"/>
      <w:marLeft w:val="0"/>
      <w:marRight w:val="0"/>
      <w:marTop w:val="0"/>
      <w:marBottom w:val="0"/>
      <w:divBdr>
        <w:top w:val="none" w:sz="0" w:space="0" w:color="auto"/>
        <w:left w:val="none" w:sz="0" w:space="0" w:color="auto"/>
        <w:bottom w:val="none" w:sz="0" w:space="0" w:color="auto"/>
        <w:right w:val="none" w:sz="0" w:space="0" w:color="auto"/>
      </w:divBdr>
    </w:div>
    <w:div w:id="217666243">
      <w:bodyDiv w:val="1"/>
      <w:marLeft w:val="0"/>
      <w:marRight w:val="0"/>
      <w:marTop w:val="0"/>
      <w:marBottom w:val="0"/>
      <w:divBdr>
        <w:top w:val="none" w:sz="0" w:space="0" w:color="auto"/>
        <w:left w:val="none" w:sz="0" w:space="0" w:color="auto"/>
        <w:bottom w:val="none" w:sz="0" w:space="0" w:color="auto"/>
        <w:right w:val="none" w:sz="0" w:space="0" w:color="auto"/>
      </w:divBdr>
    </w:div>
    <w:div w:id="218251767">
      <w:bodyDiv w:val="1"/>
      <w:marLeft w:val="0"/>
      <w:marRight w:val="0"/>
      <w:marTop w:val="0"/>
      <w:marBottom w:val="0"/>
      <w:divBdr>
        <w:top w:val="none" w:sz="0" w:space="0" w:color="auto"/>
        <w:left w:val="none" w:sz="0" w:space="0" w:color="auto"/>
        <w:bottom w:val="none" w:sz="0" w:space="0" w:color="auto"/>
        <w:right w:val="none" w:sz="0" w:space="0" w:color="auto"/>
      </w:divBdr>
    </w:div>
    <w:div w:id="220092271">
      <w:bodyDiv w:val="1"/>
      <w:marLeft w:val="0"/>
      <w:marRight w:val="0"/>
      <w:marTop w:val="0"/>
      <w:marBottom w:val="0"/>
      <w:divBdr>
        <w:top w:val="none" w:sz="0" w:space="0" w:color="auto"/>
        <w:left w:val="none" w:sz="0" w:space="0" w:color="auto"/>
        <w:bottom w:val="none" w:sz="0" w:space="0" w:color="auto"/>
        <w:right w:val="none" w:sz="0" w:space="0" w:color="auto"/>
      </w:divBdr>
    </w:div>
    <w:div w:id="220141200">
      <w:bodyDiv w:val="1"/>
      <w:marLeft w:val="0"/>
      <w:marRight w:val="0"/>
      <w:marTop w:val="0"/>
      <w:marBottom w:val="0"/>
      <w:divBdr>
        <w:top w:val="none" w:sz="0" w:space="0" w:color="auto"/>
        <w:left w:val="none" w:sz="0" w:space="0" w:color="auto"/>
        <w:bottom w:val="none" w:sz="0" w:space="0" w:color="auto"/>
        <w:right w:val="none" w:sz="0" w:space="0" w:color="auto"/>
      </w:divBdr>
    </w:div>
    <w:div w:id="223687862">
      <w:bodyDiv w:val="1"/>
      <w:marLeft w:val="0"/>
      <w:marRight w:val="0"/>
      <w:marTop w:val="0"/>
      <w:marBottom w:val="0"/>
      <w:divBdr>
        <w:top w:val="none" w:sz="0" w:space="0" w:color="auto"/>
        <w:left w:val="none" w:sz="0" w:space="0" w:color="auto"/>
        <w:bottom w:val="none" w:sz="0" w:space="0" w:color="auto"/>
        <w:right w:val="none" w:sz="0" w:space="0" w:color="auto"/>
      </w:divBdr>
    </w:div>
    <w:div w:id="225142675">
      <w:bodyDiv w:val="1"/>
      <w:marLeft w:val="0"/>
      <w:marRight w:val="0"/>
      <w:marTop w:val="0"/>
      <w:marBottom w:val="0"/>
      <w:divBdr>
        <w:top w:val="none" w:sz="0" w:space="0" w:color="auto"/>
        <w:left w:val="none" w:sz="0" w:space="0" w:color="auto"/>
        <w:bottom w:val="none" w:sz="0" w:space="0" w:color="auto"/>
        <w:right w:val="none" w:sz="0" w:space="0" w:color="auto"/>
      </w:divBdr>
    </w:div>
    <w:div w:id="228468766">
      <w:bodyDiv w:val="1"/>
      <w:marLeft w:val="0"/>
      <w:marRight w:val="0"/>
      <w:marTop w:val="0"/>
      <w:marBottom w:val="0"/>
      <w:divBdr>
        <w:top w:val="none" w:sz="0" w:space="0" w:color="auto"/>
        <w:left w:val="none" w:sz="0" w:space="0" w:color="auto"/>
        <w:bottom w:val="none" w:sz="0" w:space="0" w:color="auto"/>
        <w:right w:val="none" w:sz="0" w:space="0" w:color="auto"/>
      </w:divBdr>
    </w:div>
    <w:div w:id="229073479">
      <w:bodyDiv w:val="1"/>
      <w:marLeft w:val="0"/>
      <w:marRight w:val="0"/>
      <w:marTop w:val="0"/>
      <w:marBottom w:val="0"/>
      <w:divBdr>
        <w:top w:val="none" w:sz="0" w:space="0" w:color="auto"/>
        <w:left w:val="none" w:sz="0" w:space="0" w:color="auto"/>
        <w:bottom w:val="none" w:sz="0" w:space="0" w:color="auto"/>
        <w:right w:val="none" w:sz="0" w:space="0" w:color="auto"/>
      </w:divBdr>
    </w:div>
    <w:div w:id="233661052">
      <w:bodyDiv w:val="1"/>
      <w:marLeft w:val="0"/>
      <w:marRight w:val="0"/>
      <w:marTop w:val="0"/>
      <w:marBottom w:val="0"/>
      <w:divBdr>
        <w:top w:val="none" w:sz="0" w:space="0" w:color="auto"/>
        <w:left w:val="none" w:sz="0" w:space="0" w:color="auto"/>
        <w:bottom w:val="none" w:sz="0" w:space="0" w:color="auto"/>
        <w:right w:val="none" w:sz="0" w:space="0" w:color="auto"/>
      </w:divBdr>
    </w:div>
    <w:div w:id="235095381">
      <w:bodyDiv w:val="1"/>
      <w:marLeft w:val="0"/>
      <w:marRight w:val="0"/>
      <w:marTop w:val="0"/>
      <w:marBottom w:val="0"/>
      <w:divBdr>
        <w:top w:val="none" w:sz="0" w:space="0" w:color="auto"/>
        <w:left w:val="none" w:sz="0" w:space="0" w:color="auto"/>
        <w:bottom w:val="none" w:sz="0" w:space="0" w:color="auto"/>
        <w:right w:val="none" w:sz="0" w:space="0" w:color="auto"/>
      </w:divBdr>
    </w:div>
    <w:div w:id="237129511">
      <w:bodyDiv w:val="1"/>
      <w:marLeft w:val="0"/>
      <w:marRight w:val="0"/>
      <w:marTop w:val="0"/>
      <w:marBottom w:val="0"/>
      <w:divBdr>
        <w:top w:val="none" w:sz="0" w:space="0" w:color="auto"/>
        <w:left w:val="none" w:sz="0" w:space="0" w:color="auto"/>
        <w:bottom w:val="none" w:sz="0" w:space="0" w:color="auto"/>
        <w:right w:val="none" w:sz="0" w:space="0" w:color="auto"/>
      </w:divBdr>
    </w:div>
    <w:div w:id="237519684">
      <w:bodyDiv w:val="1"/>
      <w:marLeft w:val="0"/>
      <w:marRight w:val="0"/>
      <w:marTop w:val="0"/>
      <w:marBottom w:val="0"/>
      <w:divBdr>
        <w:top w:val="none" w:sz="0" w:space="0" w:color="auto"/>
        <w:left w:val="none" w:sz="0" w:space="0" w:color="auto"/>
        <w:bottom w:val="none" w:sz="0" w:space="0" w:color="auto"/>
        <w:right w:val="none" w:sz="0" w:space="0" w:color="auto"/>
      </w:divBdr>
    </w:div>
    <w:div w:id="240801885">
      <w:bodyDiv w:val="1"/>
      <w:marLeft w:val="0"/>
      <w:marRight w:val="0"/>
      <w:marTop w:val="0"/>
      <w:marBottom w:val="0"/>
      <w:divBdr>
        <w:top w:val="none" w:sz="0" w:space="0" w:color="auto"/>
        <w:left w:val="none" w:sz="0" w:space="0" w:color="auto"/>
        <w:bottom w:val="none" w:sz="0" w:space="0" w:color="auto"/>
        <w:right w:val="none" w:sz="0" w:space="0" w:color="auto"/>
      </w:divBdr>
    </w:div>
    <w:div w:id="246619564">
      <w:bodyDiv w:val="1"/>
      <w:marLeft w:val="0"/>
      <w:marRight w:val="0"/>
      <w:marTop w:val="0"/>
      <w:marBottom w:val="0"/>
      <w:divBdr>
        <w:top w:val="none" w:sz="0" w:space="0" w:color="auto"/>
        <w:left w:val="none" w:sz="0" w:space="0" w:color="auto"/>
        <w:bottom w:val="none" w:sz="0" w:space="0" w:color="auto"/>
        <w:right w:val="none" w:sz="0" w:space="0" w:color="auto"/>
      </w:divBdr>
    </w:div>
    <w:div w:id="251012991">
      <w:bodyDiv w:val="1"/>
      <w:marLeft w:val="0"/>
      <w:marRight w:val="0"/>
      <w:marTop w:val="0"/>
      <w:marBottom w:val="0"/>
      <w:divBdr>
        <w:top w:val="none" w:sz="0" w:space="0" w:color="auto"/>
        <w:left w:val="none" w:sz="0" w:space="0" w:color="auto"/>
        <w:bottom w:val="none" w:sz="0" w:space="0" w:color="auto"/>
        <w:right w:val="none" w:sz="0" w:space="0" w:color="auto"/>
      </w:divBdr>
    </w:div>
    <w:div w:id="257099583">
      <w:bodyDiv w:val="1"/>
      <w:marLeft w:val="0"/>
      <w:marRight w:val="0"/>
      <w:marTop w:val="0"/>
      <w:marBottom w:val="0"/>
      <w:divBdr>
        <w:top w:val="none" w:sz="0" w:space="0" w:color="auto"/>
        <w:left w:val="none" w:sz="0" w:space="0" w:color="auto"/>
        <w:bottom w:val="none" w:sz="0" w:space="0" w:color="auto"/>
        <w:right w:val="none" w:sz="0" w:space="0" w:color="auto"/>
      </w:divBdr>
    </w:div>
    <w:div w:id="267394257">
      <w:bodyDiv w:val="1"/>
      <w:marLeft w:val="0"/>
      <w:marRight w:val="0"/>
      <w:marTop w:val="0"/>
      <w:marBottom w:val="0"/>
      <w:divBdr>
        <w:top w:val="none" w:sz="0" w:space="0" w:color="auto"/>
        <w:left w:val="none" w:sz="0" w:space="0" w:color="auto"/>
        <w:bottom w:val="none" w:sz="0" w:space="0" w:color="auto"/>
        <w:right w:val="none" w:sz="0" w:space="0" w:color="auto"/>
      </w:divBdr>
    </w:div>
    <w:div w:id="271791996">
      <w:bodyDiv w:val="1"/>
      <w:marLeft w:val="0"/>
      <w:marRight w:val="0"/>
      <w:marTop w:val="0"/>
      <w:marBottom w:val="0"/>
      <w:divBdr>
        <w:top w:val="none" w:sz="0" w:space="0" w:color="auto"/>
        <w:left w:val="none" w:sz="0" w:space="0" w:color="auto"/>
        <w:bottom w:val="none" w:sz="0" w:space="0" w:color="auto"/>
        <w:right w:val="none" w:sz="0" w:space="0" w:color="auto"/>
      </w:divBdr>
    </w:div>
    <w:div w:id="273944230">
      <w:bodyDiv w:val="1"/>
      <w:marLeft w:val="0"/>
      <w:marRight w:val="0"/>
      <w:marTop w:val="0"/>
      <w:marBottom w:val="0"/>
      <w:divBdr>
        <w:top w:val="none" w:sz="0" w:space="0" w:color="auto"/>
        <w:left w:val="none" w:sz="0" w:space="0" w:color="auto"/>
        <w:bottom w:val="none" w:sz="0" w:space="0" w:color="auto"/>
        <w:right w:val="none" w:sz="0" w:space="0" w:color="auto"/>
      </w:divBdr>
    </w:div>
    <w:div w:id="275479507">
      <w:bodyDiv w:val="1"/>
      <w:marLeft w:val="0"/>
      <w:marRight w:val="0"/>
      <w:marTop w:val="0"/>
      <w:marBottom w:val="0"/>
      <w:divBdr>
        <w:top w:val="none" w:sz="0" w:space="0" w:color="auto"/>
        <w:left w:val="none" w:sz="0" w:space="0" w:color="auto"/>
        <w:bottom w:val="none" w:sz="0" w:space="0" w:color="auto"/>
        <w:right w:val="none" w:sz="0" w:space="0" w:color="auto"/>
      </w:divBdr>
    </w:div>
    <w:div w:id="275596700">
      <w:bodyDiv w:val="1"/>
      <w:marLeft w:val="0"/>
      <w:marRight w:val="0"/>
      <w:marTop w:val="0"/>
      <w:marBottom w:val="0"/>
      <w:divBdr>
        <w:top w:val="none" w:sz="0" w:space="0" w:color="auto"/>
        <w:left w:val="none" w:sz="0" w:space="0" w:color="auto"/>
        <w:bottom w:val="none" w:sz="0" w:space="0" w:color="auto"/>
        <w:right w:val="none" w:sz="0" w:space="0" w:color="auto"/>
      </w:divBdr>
    </w:div>
    <w:div w:id="277952961">
      <w:bodyDiv w:val="1"/>
      <w:marLeft w:val="0"/>
      <w:marRight w:val="0"/>
      <w:marTop w:val="0"/>
      <w:marBottom w:val="0"/>
      <w:divBdr>
        <w:top w:val="none" w:sz="0" w:space="0" w:color="auto"/>
        <w:left w:val="none" w:sz="0" w:space="0" w:color="auto"/>
        <w:bottom w:val="none" w:sz="0" w:space="0" w:color="auto"/>
        <w:right w:val="none" w:sz="0" w:space="0" w:color="auto"/>
      </w:divBdr>
    </w:div>
    <w:div w:id="278223781">
      <w:bodyDiv w:val="1"/>
      <w:marLeft w:val="0"/>
      <w:marRight w:val="0"/>
      <w:marTop w:val="0"/>
      <w:marBottom w:val="0"/>
      <w:divBdr>
        <w:top w:val="none" w:sz="0" w:space="0" w:color="auto"/>
        <w:left w:val="none" w:sz="0" w:space="0" w:color="auto"/>
        <w:bottom w:val="none" w:sz="0" w:space="0" w:color="auto"/>
        <w:right w:val="none" w:sz="0" w:space="0" w:color="auto"/>
      </w:divBdr>
    </w:div>
    <w:div w:id="285353239">
      <w:bodyDiv w:val="1"/>
      <w:marLeft w:val="0"/>
      <w:marRight w:val="0"/>
      <w:marTop w:val="0"/>
      <w:marBottom w:val="0"/>
      <w:divBdr>
        <w:top w:val="none" w:sz="0" w:space="0" w:color="auto"/>
        <w:left w:val="none" w:sz="0" w:space="0" w:color="auto"/>
        <w:bottom w:val="none" w:sz="0" w:space="0" w:color="auto"/>
        <w:right w:val="none" w:sz="0" w:space="0" w:color="auto"/>
      </w:divBdr>
    </w:div>
    <w:div w:id="294219878">
      <w:bodyDiv w:val="1"/>
      <w:marLeft w:val="0"/>
      <w:marRight w:val="0"/>
      <w:marTop w:val="0"/>
      <w:marBottom w:val="0"/>
      <w:divBdr>
        <w:top w:val="none" w:sz="0" w:space="0" w:color="auto"/>
        <w:left w:val="none" w:sz="0" w:space="0" w:color="auto"/>
        <w:bottom w:val="none" w:sz="0" w:space="0" w:color="auto"/>
        <w:right w:val="none" w:sz="0" w:space="0" w:color="auto"/>
      </w:divBdr>
    </w:div>
    <w:div w:id="303774594">
      <w:bodyDiv w:val="1"/>
      <w:marLeft w:val="0"/>
      <w:marRight w:val="0"/>
      <w:marTop w:val="0"/>
      <w:marBottom w:val="0"/>
      <w:divBdr>
        <w:top w:val="none" w:sz="0" w:space="0" w:color="auto"/>
        <w:left w:val="none" w:sz="0" w:space="0" w:color="auto"/>
        <w:bottom w:val="none" w:sz="0" w:space="0" w:color="auto"/>
        <w:right w:val="none" w:sz="0" w:space="0" w:color="auto"/>
      </w:divBdr>
    </w:div>
    <w:div w:id="307243002">
      <w:bodyDiv w:val="1"/>
      <w:marLeft w:val="0"/>
      <w:marRight w:val="0"/>
      <w:marTop w:val="0"/>
      <w:marBottom w:val="0"/>
      <w:divBdr>
        <w:top w:val="none" w:sz="0" w:space="0" w:color="auto"/>
        <w:left w:val="none" w:sz="0" w:space="0" w:color="auto"/>
        <w:bottom w:val="none" w:sz="0" w:space="0" w:color="auto"/>
        <w:right w:val="none" w:sz="0" w:space="0" w:color="auto"/>
      </w:divBdr>
    </w:div>
    <w:div w:id="312174042">
      <w:bodyDiv w:val="1"/>
      <w:marLeft w:val="0"/>
      <w:marRight w:val="0"/>
      <w:marTop w:val="0"/>
      <w:marBottom w:val="0"/>
      <w:divBdr>
        <w:top w:val="none" w:sz="0" w:space="0" w:color="auto"/>
        <w:left w:val="none" w:sz="0" w:space="0" w:color="auto"/>
        <w:bottom w:val="none" w:sz="0" w:space="0" w:color="auto"/>
        <w:right w:val="none" w:sz="0" w:space="0" w:color="auto"/>
      </w:divBdr>
    </w:div>
    <w:div w:id="315498494">
      <w:bodyDiv w:val="1"/>
      <w:marLeft w:val="0"/>
      <w:marRight w:val="0"/>
      <w:marTop w:val="0"/>
      <w:marBottom w:val="0"/>
      <w:divBdr>
        <w:top w:val="none" w:sz="0" w:space="0" w:color="auto"/>
        <w:left w:val="none" w:sz="0" w:space="0" w:color="auto"/>
        <w:bottom w:val="none" w:sz="0" w:space="0" w:color="auto"/>
        <w:right w:val="none" w:sz="0" w:space="0" w:color="auto"/>
      </w:divBdr>
    </w:div>
    <w:div w:id="320893704">
      <w:bodyDiv w:val="1"/>
      <w:marLeft w:val="0"/>
      <w:marRight w:val="0"/>
      <w:marTop w:val="0"/>
      <w:marBottom w:val="0"/>
      <w:divBdr>
        <w:top w:val="none" w:sz="0" w:space="0" w:color="auto"/>
        <w:left w:val="none" w:sz="0" w:space="0" w:color="auto"/>
        <w:bottom w:val="none" w:sz="0" w:space="0" w:color="auto"/>
        <w:right w:val="none" w:sz="0" w:space="0" w:color="auto"/>
      </w:divBdr>
    </w:div>
    <w:div w:id="322704275">
      <w:bodyDiv w:val="1"/>
      <w:marLeft w:val="0"/>
      <w:marRight w:val="0"/>
      <w:marTop w:val="0"/>
      <w:marBottom w:val="0"/>
      <w:divBdr>
        <w:top w:val="none" w:sz="0" w:space="0" w:color="auto"/>
        <w:left w:val="none" w:sz="0" w:space="0" w:color="auto"/>
        <w:bottom w:val="none" w:sz="0" w:space="0" w:color="auto"/>
        <w:right w:val="none" w:sz="0" w:space="0" w:color="auto"/>
      </w:divBdr>
    </w:div>
    <w:div w:id="325791863">
      <w:bodyDiv w:val="1"/>
      <w:marLeft w:val="0"/>
      <w:marRight w:val="0"/>
      <w:marTop w:val="0"/>
      <w:marBottom w:val="0"/>
      <w:divBdr>
        <w:top w:val="none" w:sz="0" w:space="0" w:color="auto"/>
        <w:left w:val="none" w:sz="0" w:space="0" w:color="auto"/>
        <w:bottom w:val="none" w:sz="0" w:space="0" w:color="auto"/>
        <w:right w:val="none" w:sz="0" w:space="0" w:color="auto"/>
      </w:divBdr>
    </w:div>
    <w:div w:id="326792610">
      <w:bodyDiv w:val="1"/>
      <w:marLeft w:val="0"/>
      <w:marRight w:val="0"/>
      <w:marTop w:val="0"/>
      <w:marBottom w:val="0"/>
      <w:divBdr>
        <w:top w:val="none" w:sz="0" w:space="0" w:color="auto"/>
        <w:left w:val="none" w:sz="0" w:space="0" w:color="auto"/>
        <w:bottom w:val="none" w:sz="0" w:space="0" w:color="auto"/>
        <w:right w:val="none" w:sz="0" w:space="0" w:color="auto"/>
      </w:divBdr>
    </w:div>
    <w:div w:id="331566209">
      <w:bodyDiv w:val="1"/>
      <w:marLeft w:val="0"/>
      <w:marRight w:val="0"/>
      <w:marTop w:val="0"/>
      <w:marBottom w:val="0"/>
      <w:divBdr>
        <w:top w:val="none" w:sz="0" w:space="0" w:color="auto"/>
        <w:left w:val="none" w:sz="0" w:space="0" w:color="auto"/>
        <w:bottom w:val="none" w:sz="0" w:space="0" w:color="auto"/>
        <w:right w:val="none" w:sz="0" w:space="0" w:color="auto"/>
      </w:divBdr>
    </w:div>
    <w:div w:id="332298397">
      <w:bodyDiv w:val="1"/>
      <w:marLeft w:val="0"/>
      <w:marRight w:val="0"/>
      <w:marTop w:val="0"/>
      <w:marBottom w:val="0"/>
      <w:divBdr>
        <w:top w:val="none" w:sz="0" w:space="0" w:color="auto"/>
        <w:left w:val="none" w:sz="0" w:space="0" w:color="auto"/>
        <w:bottom w:val="none" w:sz="0" w:space="0" w:color="auto"/>
        <w:right w:val="none" w:sz="0" w:space="0" w:color="auto"/>
      </w:divBdr>
    </w:div>
    <w:div w:id="342364238">
      <w:bodyDiv w:val="1"/>
      <w:marLeft w:val="0"/>
      <w:marRight w:val="0"/>
      <w:marTop w:val="0"/>
      <w:marBottom w:val="0"/>
      <w:divBdr>
        <w:top w:val="none" w:sz="0" w:space="0" w:color="auto"/>
        <w:left w:val="none" w:sz="0" w:space="0" w:color="auto"/>
        <w:bottom w:val="none" w:sz="0" w:space="0" w:color="auto"/>
        <w:right w:val="none" w:sz="0" w:space="0" w:color="auto"/>
      </w:divBdr>
    </w:div>
    <w:div w:id="346297995">
      <w:bodyDiv w:val="1"/>
      <w:marLeft w:val="0"/>
      <w:marRight w:val="0"/>
      <w:marTop w:val="0"/>
      <w:marBottom w:val="0"/>
      <w:divBdr>
        <w:top w:val="none" w:sz="0" w:space="0" w:color="auto"/>
        <w:left w:val="none" w:sz="0" w:space="0" w:color="auto"/>
        <w:bottom w:val="none" w:sz="0" w:space="0" w:color="auto"/>
        <w:right w:val="none" w:sz="0" w:space="0" w:color="auto"/>
      </w:divBdr>
    </w:div>
    <w:div w:id="348066402">
      <w:bodyDiv w:val="1"/>
      <w:marLeft w:val="0"/>
      <w:marRight w:val="0"/>
      <w:marTop w:val="0"/>
      <w:marBottom w:val="0"/>
      <w:divBdr>
        <w:top w:val="none" w:sz="0" w:space="0" w:color="auto"/>
        <w:left w:val="none" w:sz="0" w:space="0" w:color="auto"/>
        <w:bottom w:val="none" w:sz="0" w:space="0" w:color="auto"/>
        <w:right w:val="none" w:sz="0" w:space="0" w:color="auto"/>
      </w:divBdr>
    </w:div>
    <w:div w:id="358891563">
      <w:bodyDiv w:val="1"/>
      <w:marLeft w:val="0"/>
      <w:marRight w:val="0"/>
      <w:marTop w:val="0"/>
      <w:marBottom w:val="0"/>
      <w:divBdr>
        <w:top w:val="none" w:sz="0" w:space="0" w:color="auto"/>
        <w:left w:val="none" w:sz="0" w:space="0" w:color="auto"/>
        <w:bottom w:val="none" w:sz="0" w:space="0" w:color="auto"/>
        <w:right w:val="none" w:sz="0" w:space="0" w:color="auto"/>
      </w:divBdr>
    </w:div>
    <w:div w:id="359355890">
      <w:bodyDiv w:val="1"/>
      <w:marLeft w:val="0"/>
      <w:marRight w:val="0"/>
      <w:marTop w:val="0"/>
      <w:marBottom w:val="0"/>
      <w:divBdr>
        <w:top w:val="none" w:sz="0" w:space="0" w:color="auto"/>
        <w:left w:val="none" w:sz="0" w:space="0" w:color="auto"/>
        <w:bottom w:val="none" w:sz="0" w:space="0" w:color="auto"/>
        <w:right w:val="none" w:sz="0" w:space="0" w:color="auto"/>
      </w:divBdr>
    </w:div>
    <w:div w:id="359360068">
      <w:bodyDiv w:val="1"/>
      <w:marLeft w:val="0"/>
      <w:marRight w:val="0"/>
      <w:marTop w:val="0"/>
      <w:marBottom w:val="0"/>
      <w:divBdr>
        <w:top w:val="none" w:sz="0" w:space="0" w:color="auto"/>
        <w:left w:val="none" w:sz="0" w:space="0" w:color="auto"/>
        <w:bottom w:val="none" w:sz="0" w:space="0" w:color="auto"/>
        <w:right w:val="none" w:sz="0" w:space="0" w:color="auto"/>
      </w:divBdr>
    </w:div>
    <w:div w:id="362095079">
      <w:bodyDiv w:val="1"/>
      <w:marLeft w:val="0"/>
      <w:marRight w:val="0"/>
      <w:marTop w:val="0"/>
      <w:marBottom w:val="0"/>
      <w:divBdr>
        <w:top w:val="none" w:sz="0" w:space="0" w:color="auto"/>
        <w:left w:val="none" w:sz="0" w:space="0" w:color="auto"/>
        <w:bottom w:val="none" w:sz="0" w:space="0" w:color="auto"/>
        <w:right w:val="none" w:sz="0" w:space="0" w:color="auto"/>
      </w:divBdr>
    </w:div>
    <w:div w:id="362902914">
      <w:bodyDiv w:val="1"/>
      <w:marLeft w:val="0"/>
      <w:marRight w:val="0"/>
      <w:marTop w:val="0"/>
      <w:marBottom w:val="0"/>
      <w:divBdr>
        <w:top w:val="none" w:sz="0" w:space="0" w:color="auto"/>
        <w:left w:val="none" w:sz="0" w:space="0" w:color="auto"/>
        <w:bottom w:val="none" w:sz="0" w:space="0" w:color="auto"/>
        <w:right w:val="none" w:sz="0" w:space="0" w:color="auto"/>
      </w:divBdr>
      <w:divsChild>
        <w:div w:id="1249118456">
          <w:marLeft w:val="0"/>
          <w:marRight w:val="0"/>
          <w:marTop w:val="90"/>
          <w:marBottom w:val="0"/>
          <w:divBdr>
            <w:top w:val="none" w:sz="0" w:space="0" w:color="auto"/>
            <w:left w:val="none" w:sz="0" w:space="0" w:color="auto"/>
            <w:bottom w:val="none" w:sz="0" w:space="0" w:color="auto"/>
            <w:right w:val="none" w:sz="0" w:space="0" w:color="auto"/>
          </w:divBdr>
          <w:divsChild>
            <w:div w:id="622230488">
              <w:marLeft w:val="0"/>
              <w:marRight w:val="0"/>
              <w:marTop w:val="0"/>
              <w:marBottom w:val="420"/>
              <w:divBdr>
                <w:top w:val="none" w:sz="0" w:space="0" w:color="auto"/>
                <w:left w:val="none" w:sz="0" w:space="0" w:color="auto"/>
                <w:bottom w:val="none" w:sz="0" w:space="0" w:color="auto"/>
                <w:right w:val="none" w:sz="0" w:space="0" w:color="auto"/>
              </w:divBdr>
              <w:divsChild>
                <w:div w:id="1617524138">
                  <w:marLeft w:val="0"/>
                  <w:marRight w:val="0"/>
                  <w:marTop w:val="0"/>
                  <w:marBottom w:val="0"/>
                  <w:divBdr>
                    <w:top w:val="none" w:sz="0" w:space="0" w:color="auto"/>
                    <w:left w:val="none" w:sz="0" w:space="0" w:color="auto"/>
                    <w:bottom w:val="none" w:sz="0" w:space="0" w:color="auto"/>
                    <w:right w:val="none" w:sz="0" w:space="0" w:color="auto"/>
                  </w:divBdr>
                  <w:divsChild>
                    <w:div w:id="1314874858">
                      <w:marLeft w:val="0"/>
                      <w:marRight w:val="0"/>
                      <w:marTop w:val="0"/>
                      <w:marBottom w:val="0"/>
                      <w:divBdr>
                        <w:top w:val="none" w:sz="0" w:space="0" w:color="auto"/>
                        <w:left w:val="none" w:sz="0" w:space="0" w:color="auto"/>
                        <w:bottom w:val="none" w:sz="0" w:space="0" w:color="auto"/>
                        <w:right w:val="none" w:sz="0" w:space="0" w:color="auto"/>
                      </w:divBdr>
                      <w:divsChild>
                        <w:div w:id="992875276">
                          <w:marLeft w:val="0"/>
                          <w:marRight w:val="0"/>
                          <w:marTop w:val="0"/>
                          <w:marBottom w:val="0"/>
                          <w:divBdr>
                            <w:top w:val="none" w:sz="0" w:space="0" w:color="auto"/>
                            <w:left w:val="none" w:sz="0" w:space="0" w:color="auto"/>
                            <w:bottom w:val="none" w:sz="0" w:space="0" w:color="auto"/>
                            <w:right w:val="none" w:sz="0" w:space="0" w:color="auto"/>
                          </w:divBdr>
                        </w:div>
                      </w:divsChild>
                    </w:div>
                    <w:div w:id="1489244723">
                      <w:marLeft w:val="0"/>
                      <w:marRight w:val="0"/>
                      <w:marTop w:val="0"/>
                      <w:marBottom w:val="0"/>
                      <w:divBdr>
                        <w:top w:val="none" w:sz="0" w:space="0" w:color="auto"/>
                        <w:left w:val="none" w:sz="0" w:space="0" w:color="auto"/>
                        <w:bottom w:val="none" w:sz="0" w:space="0" w:color="auto"/>
                        <w:right w:val="none" w:sz="0" w:space="0" w:color="auto"/>
                      </w:divBdr>
                      <w:divsChild>
                        <w:div w:id="1713966687">
                          <w:marLeft w:val="0"/>
                          <w:marRight w:val="0"/>
                          <w:marTop w:val="0"/>
                          <w:marBottom w:val="0"/>
                          <w:divBdr>
                            <w:top w:val="none" w:sz="0" w:space="0" w:color="auto"/>
                            <w:left w:val="none" w:sz="0" w:space="0" w:color="auto"/>
                            <w:bottom w:val="none" w:sz="0" w:space="0" w:color="auto"/>
                            <w:right w:val="none" w:sz="0" w:space="0" w:color="auto"/>
                          </w:divBdr>
                          <w:divsChild>
                            <w:div w:id="344331091">
                              <w:marLeft w:val="0"/>
                              <w:marRight w:val="0"/>
                              <w:marTop w:val="0"/>
                              <w:marBottom w:val="0"/>
                              <w:divBdr>
                                <w:top w:val="none" w:sz="0" w:space="0" w:color="auto"/>
                                <w:left w:val="none" w:sz="0" w:space="0" w:color="auto"/>
                                <w:bottom w:val="none" w:sz="0" w:space="0" w:color="auto"/>
                                <w:right w:val="none" w:sz="0" w:space="0" w:color="auto"/>
                              </w:divBdr>
                              <w:divsChild>
                                <w:div w:id="142757629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 w:id="18706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748602">
      <w:bodyDiv w:val="1"/>
      <w:marLeft w:val="0"/>
      <w:marRight w:val="0"/>
      <w:marTop w:val="0"/>
      <w:marBottom w:val="0"/>
      <w:divBdr>
        <w:top w:val="none" w:sz="0" w:space="0" w:color="auto"/>
        <w:left w:val="none" w:sz="0" w:space="0" w:color="auto"/>
        <w:bottom w:val="none" w:sz="0" w:space="0" w:color="auto"/>
        <w:right w:val="none" w:sz="0" w:space="0" w:color="auto"/>
      </w:divBdr>
    </w:div>
    <w:div w:id="363873075">
      <w:bodyDiv w:val="1"/>
      <w:marLeft w:val="0"/>
      <w:marRight w:val="0"/>
      <w:marTop w:val="0"/>
      <w:marBottom w:val="0"/>
      <w:divBdr>
        <w:top w:val="none" w:sz="0" w:space="0" w:color="auto"/>
        <w:left w:val="none" w:sz="0" w:space="0" w:color="auto"/>
        <w:bottom w:val="none" w:sz="0" w:space="0" w:color="auto"/>
        <w:right w:val="none" w:sz="0" w:space="0" w:color="auto"/>
      </w:divBdr>
    </w:div>
    <w:div w:id="366640740">
      <w:bodyDiv w:val="1"/>
      <w:marLeft w:val="0"/>
      <w:marRight w:val="0"/>
      <w:marTop w:val="0"/>
      <w:marBottom w:val="0"/>
      <w:divBdr>
        <w:top w:val="none" w:sz="0" w:space="0" w:color="auto"/>
        <w:left w:val="none" w:sz="0" w:space="0" w:color="auto"/>
        <w:bottom w:val="none" w:sz="0" w:space="0" w:color="auto"/>
        <w:right w:val="none" w:sz="0" w:space="0" w:color="auto"/>
      </w:divBdr>
    </w:div>
    <w:div w:id="367919195">
      <w:bodyDiv w:val="1"/>
      <w:marLeft w:val="0"/>
      <w:marRight w:val="0"/>
      <w:marTop w:val="0"/>
      <w:marBottom w:val="0"/>
      <w:divBdr>
        <w:top w:val="none" w:sz="0" w:space="0" w:color="auto"/>
        <w:left w:val="none" w:sz="0" w:space="0" w:color="auto"/>
        <w:bottom w:val="none" w:sz="0" w:space="0" w:color="auto"/>
        <w:right w:val="none" w:sz="0" w:space="0" w:color="auto"/>
      </w:divBdr>
    </w:div>
    <w:div w:id="376011033">
      <w:bodyDiv w:val="1"/>
      <w:marLeft w:val="0"/>
      <w:marRight w:val="0"/>
      <w:marTop w:val="0"/>
      <w:marBottom w:val="0"/>
      <w:divBdr>
        <w:top w:val="none" w:sz="0" w:space="0" w:color="auto"/>
        <w:left w:val="none" w:sz="0" w:space="0" w:color="auto"/>
        <w:bottom w:val="none" w:sz="0" w:space="0" w:color="auto"/>
        <w:right w:val="none" w:sz="0" w:space="0" w:color="auto"/>
      </w:divBdr>
    </w:div>
    <w:div w:id="376055878">
      <w:bodyDiv w:val="1"/>
      <w:marLeft w:val="0"/>
      <w:marRight w:val="0"/>
      <w:marTop w:val="0"/>
      <w:marBottom w:val="0"/>
      <w:divBdr>
        <w:top w:val="none" w:sz="0" w:space="0" w:color="auto"/>
        <w:left w:val="none" w:sz="0" w:space="0" w:color="auto"/>
        <w:bottom w:val="none" w:sz="0" w:space="0" w:color="auto"/>
        <w:right w:val="none" w:sz="0" w:space="0" w:color="auto"/>
      </w:divBdr>
    </w:div>
    <w:div w:id="378474425">
      <w:bodyDiv w:val="1"/>
      <w:marLeft w:val="0"/>
      <w:marRight w:val="0"/>
      <w:marTop w:val="0"/>
      <w:marBottom w:val="0"/>
      <w:divBdr>
        <w:top w:val="none" w:sz="0" w:space="0" w:color="auto"/>
        <w:left w:val="none" w:sz="0" w:space="0" w:color="auto"/>
        <w:bottom w:val="none" w:sz="0" w:space="0" w:color="auto"/>
        <w:right w:val="none" w:sz="0" w:space="0" w:color="auto"/>
      </w:divBdr>
    </w:div>
    <w:div w:id="383796087">
      <w:bodyDiv w:val="1"/>
      <w:marLeft w:val="0"/>
      <w:marRight w:val="0"/>
      <w:marTop w:val="0"/>
      <w:marBottom w:val="0"/>
      <w:divBdr>
        <w:top w:val="none" w:sz="0" w:space="0" w:color="auto"/>
        <w:left w:val="none" w:sz="0" w:space="0" w:color="auto"/>
        <w:bottom w:val="none" w:sz="0" w:space="0" w:color="auto"/>
        <w:right w:val="none" w:sz="0" w:space="0" w:color="auto"/>
      </w:divBdr>
    </w:div>
    <w:div w:id="386074675">
      <w:bodyDiv w:val="1"/>
      <w:marLeft w:val="0"/>
      <w:marRight w:val="0"/>
      <w:marTop w:val="0"/>
      <w:marBottom w:val="0"/>
      <w:divBdr>
        <w:top w:val="none" w:sz="0" w:space="0" w:color="auto"/>
        <w:left w:val="none" w:sz="0" w:space="0" w:color="auto"/>
        <w:bottom w:val="none" w:sz="0" w:space="0" w:color="auto"/>
        <w:right w:val="none" w:sz="0" w:space="0" w:color="auto"/>
      </w:divBdr>
    </w:div>
    <w:div w:id="389499434">
      <w:bodyDiv w:val="1"/>
      <w:marLeft w:val="0"/>
      <w:marRight w:val="0"/>
      <w:marTop w:val="0"/>
      <w:marBottom w:val="0"/>
      <w:divBdr>
        <w:top w:val="none" w:sz="0" w:space="0" w:color="auto"/>
        <w:left w:val="none" w:sz="0" w:space="0" w:color="auto"/>
        <w:bottom w:val="none" w:sz="0" w:space="0" w:color="auto"/>
        <w:right w:val="none" w:sz="0" w:space="0" w:color="auto"/>
      </w:divBdr>
    </w:div>
    <w:div w:id="392430295">
      <w:bodyDiv w:val="1"/>
      <w:marLeft w:val="0"/>
      <w:marRight w:val="0"/>
      <w:marTop w:val="0"/>
      <w:marBottom w:val="0"/>
      <w:divBdr>
        <w:top w:val="none" w:sz="0" w:space="0" w:color="auto"/>
        <w:left w:val="none" w:sz="0" w:space="0" w:color="auto"/>
        <w:bottom w:val="none" w:sz="0" w:space="0" w:color="auto"/>
        <w:right w:val="none" w:sz="0" w:space="0" w:color="auto"/>
      </w:divBdr>
    </w:div>
    <w:div w:id="393892006">
      <w:bodyDiv w:val="1"/>
      <w:marLeft w:val="0"/>
      <w:marRight w:val="0"/>
      <w:marTop w:val="0"/>
      <w:marBottom w:val="0"/>
      <w:divBdr>
        <w:top w:val="none" w:sz="0" w:space="0" w:color="auto"/>
        <w:left w:val="none" w:sz="0" w:space="0" w:color="auto"/>
        <w:bottom w:val="none" w:sz="0" w:space="0" w:color="auto"/>
        <w:right w:val="none" w:sz="0" w:space="0" w:color="auto"/>
      </w:divBdr>
    </w:div>
    <w:div w:id="394935692">
      <w:bodyDiv w:val="1"/>
      <w:marLeft w:val="0"/>
      <w:marRight w:val="0"/>
      <w:marTop w:val="0"/>
      <w:marBottom w:val="0"/>
      <w:divBdr>
        <w:top w:val="none" w:sz="0" w:space="0" w:color="auto"/>
        <w:left w:val="none" w:sz="0" w:space="0" w:color="auto"/>
        <w:bottom w:val="none" w:sz="0" w:space="0" w:color="auto"/>
        <w:right w:val="none" w:sz="0" w:space="0" w:color="auto"/>
      </w:divBdr>
    </w:div>
    <w:div w:id="399642470">
      <w:bodyDiv w:val="1"/>
      <w:marLeft w:val="0"/>
      <w:marRight w:val="0"/>
      <w:marTop w:val="0"/>
      <w:marBottom w:val="0"/>
      <w:divBdr>
        <w:top w:val="none" w:sz="0" w:space="0" w:color="auto"/>
        <w:left w:val="none" w:sz="0" w:space="0" w:color="auto"/>
        <w:bottom w:val="none" w:sz="0" w:space="0" w:color="auto"/>
        <w:right w:val="none" w:sz="0" w:space="0" w:color="auto"/>
      </w:divBdr>
    </w:div>
    <w:div w:id="404688118">
      <w:bodyDiv w:val="1"/>
      <w:marLeft w:val="0"/>
      <w:marRight w:val="0"/>
      <w:marTop w:val="0"/>
      <w:marBottom w:val="0"/>
      <w:divBdr>
        <w:top w:val="none" w:sz="0" w:space="0" w:color="auto"/>
        <w:left w:val="none" w:sz="0" w:space="0" w:color="auto"/>
        <w:bottom w:val="none" w:sz="0" w:space="0" w:color="auto"/>
        <w:right w:val="none" w:sz="0" w:space="0" w:color="auto"/>
      </w:divBdr>
    </w:div>
    <w:div w:id="407045347">
      <w:bodyDiv w:val="1"/>
      <w:marLeft w:val="0"/>
      <w:marRight w:val="0"/>
      <w:marTop w:val="0"/>
      <w:marBottom w:val="0"/>
      <w:divBdr>
        <w:top w:val="none" w:sz="0" w:space="0" w:color="auto"/>
        <w:left w:val="none" w:sz="0" w:space="0" w:color="auto"/>
        <w:bottom w:val="none" w:sz="0" w:space="0" w:color="auto"/>
        <w:right w:val="none" w:sz="0" w:space="0" w:color="auto"/>
      </w:divBdr>
    </w:div>
    <w:div w:id="408885523">
      <w:bodyDiv w:val="1"/>
      <w:marLeft w:val="0"/>
      <w:marRight w:val="0"/>
      <w:marTop w:val="0"/>
      <w:marBottom w:val="0"/>
      <w:divBdr>
        <w:top w:val="none" w:sz="0" w:space="0" w:color="auto"/>
        <w:left w:val="none" w:sz="0" w:space="0" w:color="auto"/>
        <w:bottom w:val="none" w:sz="0" w:space="0" w:color="auto"/>
        <w:right w:val="none" w:sz="0" w:space="0" w:color="auto"/>
      </w:divBdr>
    </w:div>
    <w:div w:id="416286587">
      <w:bodyDiv w:val="1"/>
      <w:marLeft w:val="0"/>
      <w:marRight w:val="0"/>
      <w:marTop w:val="0"/>
      <w:marBottom w:val="0"/>
      <w:divBdr>
        <w:top w:val="none" w:sz="0" w:space="0" w:color="auto"/>
        <w:left w:val="none" w:sz="0" w:space="0" w:color="auto"/>
        <w:bottom w:val="none" w:sz="0" w:space="0" w:color="auto"/>
        <w:right w:val="none" w:sz="0" w:space="0" w:color="auto"/>
      </w:divBdr>
    </w:div>
    <w:div w:id="418675033">
      <w:bodyDiv w:val="1"/>
      <w:marLeft w:val="0"/>
      <w:marRight w:val="0"/>
      <w:marTop w:val="0"/>
      <w:marBottom w:val="0"/>
      <w:divBdr>
        <w:top w:val="none" w:sz="0" w:space="0" w:color="auto"/>
        <w:left w:val="none" w:sz="0" w:space="0" w:color="auto"/>
        <w:bottom w:val="none" w:sz="0" w:space="0" w:color="auto"/>
        <w:right w:val="none" w:sz="0" w:space="0" w:color="auto"/>
      </w:divBdr>
    </w:div>
    <w:div w:id="425686849">
      <w:bodyDiv w:val="1"/>
      <w:marLeft w:val="0"/>
      <w:marRight w:val="0"/>
      <w:marTop w:val="0"/>
      <w:marBottom w:val="0"/>
      <w:divBdr>
        <w:top w:val="none" w:sz="0" w:space="0" w:color="auto"/>
        <w:left w:val="none" w:sz="0" w:space="0" w:color="auto"/>
        <w:bottom w:val="none" w:sz="0" w:space="0" w:color="auto"/>
        <w:right w:val="none" w:sz="0" w:space="0" w:color="auto"/>
      </w:divBdr>
    </w:div>
    <w:div w:id="426115515">
      <w:bodyDiv w:val="1"/>
      <w:marLeft w:val="0"/>
      <w:marRight w:val="0"/>
      <w:marTop w:val="0"/>
      <w:marBottom w:val="0"/>
      <w:divBdr>
        <w:top w:val="none" w:sz="0" w:space="0" w:color="auto"/>
        <w:left w:val="none" w:sz="0" w:space="0" w:color="auto"/>
        <w:bottom w:val="none" w:sz="0" w:space="0" w:color="auto"/>
        <w:right w:val="none" w:sz="0" w:space="0" w:color="auto"/>
      </w:divBdr>
    </w:div>
    <w:div w:id="426273185">
      <w:bodyDiv w:val="1"/>
      <w:marLeft w:val="0"/>
      <w:marRight w:val="0"/>
      <w:marTop w:val="0"/>
      <w:marBottom w:val="0"/>
      <w:divBdr>
        <w:top w:val="none" w:sz="0" w:space="0" w:color="auto"/>
        <w:left w:val="none" w:sz="0" w:space="0" w:color="auto"/>
        <w:bottom w:val="none" w:sz="0" w:space="0" w:color="auto"/>
        <w:right w:val="none" w:sz="0" w:space="0" w:color="auto"/>
      </w:divBdr>
    </w:div>
    <w:div w:id="426997034">
      <w:bodyDiv w:val="1"/>
      <w:marLeft w:val="0"/>
      <w:marRight w:val="0"/>
      <w:marTop w:val="0"/>
      <w:marBottom w:val="0"/>
      <w:divBdr>
        <w:top w:val="none" w:sz="0" w:space="0" w:color="auto"/>
        <w:left w:val="none" w:sz="0" w:space="0" w:color="auto"/>
        <w:bottom w:val="none" w:sz="0" w:space="0" w:color="auto"/>
        <w:right w:val="none" w:sz="0" w:space="0" w:color="auto"/>
      </w:divBdr>
    </w:div>
    <w:div w:id="427386403">
      <w:bodyDiv w:val="1"/>
      <w:marLeft w:val="0"/>
      <w:marRight w:val="0"/>
      <w:marTop w:val="0"/>
      <w:marBottom w:val="0"/>
      <w:divBdr>
        <w:top w:val="none" w:sz="0" w:space="0" w:color="auto"/>
        <w:left w:val="none" w:sz="0" w:space="0" w:color="auto"/>
        <w:bottom w:val="none" w:sz="0" w:space="0" w:color="auto"/>
        <w:right w:val="none" w:sz="0" w:space="0" w:color="auto"/>
      </w:divBdr>
    </w:div>
    <w:div w:id="429007217">
      <w:bodyDiv w:val="1"/>
      <w:marLeft w:val="0"/>
      <w:marRight w:val="0"/>
      <w:marTop w:val="0"/>
      <w:marBottom w:val="0"/>
      <w:divBdr>
        <w:top w:val="none" w:sz="0" w:space="0" w:color="auto"/>
        <w:left w:val="none" w:sz="0" w:space="0" w:color="auto"/>
        <w:bottom w:val="none" w:sz="0" w:space="0" w:color="auto"/>
        <w:right w:val="none" w:sz="0" w:space="0" w:color="auto"/>
      </w:divBdr>
    </w:div>
    <w:div w:id="436490043">
      <w:bodyDiv w:val="1"/>
      <w:marLeft w:val="0"/>
      <w:marRight w:val="0"/>
      <w:marTop w:val="0"/>
      <w:marBottom w:val="0"/>
      <w:divBdr>
        <w:top w:val="none" w:sz="0" w:space="0" w:color="auto"/>
        <w:left w:val="none" w:sz="0" w:space="0" w:color="auto"/>
        <w:bottom w:val="none" w:sz="0" w:space="0" w:color="auto"/>
        <w:right w:val="none" w:sz="0" w:space="0" w:color="auto"/>
      </w:divBdr>
    </w:div>
    <w:div w:id="437529918">
      <w:bodyDiv w:val="1"/>
      <w:marLeft w:val="0"/>
      <w:marRight w:val="0"/>
      <w:marTop w:val="0"/>
      <w:marBottom w:val="0"/>
      <w:divBdr>
        <w:top w:val="none" w:sz="0" w:space="0" w:color="auto"/>
        <w:left w:val="none" w:sz="0" w:space="0" w:color="auto"/>
        <w:bottom w:val="none" w:sz="0" w:space="0" w:color="auto"/>
        <w:right w:val="none" w:sz="0" w:space="0" w:color="auto"/>
      </w:divBdr>
    </w:div>
    <w:div w:id="438917932">
      <w:bodyDiv w:val="1"/>
      <w:marLeft w:val="0"/>
      <w:marRight w:val="0"/>
      <w:marTop w:val="0"/>
      <w:marBottom w:val="0"/>
      <w:divBdr>
        <w:top w:val="none" w:sz="0" w:space="0" w:color="auto"/>
        <w:left w:val="none" w:sz="0" w:space="0" w:color="auto"/>
        <w:bottom w:val="none" w:sz="0" w:space="0" w:color="auto"/>
        <w:right w:val="none" w:sz="0" w:space="0" w:color="auto"/>
      </w:divBdr>
    </w:div>
    <w:div w:id="442312402">
      <w:bodyDiv w:val="1"/>
      <w:marLeft w:val="0"/>
      <w:marRight w:val="0"/>
      <w:marTop w:val="0"/>
      <w:marBottom w:val="0"/>
      <w:divBdr>
        <w:top w:val="none" w:sz="0" w:space="0" w:color="auto"/>
        <w:left w:val="none" w:sz="0" w:space="0" w:color="auto"/>
        <w:bottom w:val="none" w:sz="0" w:space="0" w:color="auto"/>
        <w:right w:val="none" w:sz="0" w:space="0" w:color="auto"/>
      </w:divBdr>
    </w:div>
    <w:div w:id="445082029">
      <w:bodyDiv w:val="1"/>
      <w:marLeft w:val="0"/>
      <w:marRight w:val="0"/>
      <w:marTop w:val="0"/>
      <w:marBottom w:val="0"/>
      <w:divBdr>
        <w:top w:val="none" w:sz="0" w:space="0" w:color="auto"/>
        <w:left w:val="none" w:sz="0" w:space="0" w:color="auto"/>
        <w:bottom w:val="none" w:sz="0" w:space="0" w:color="auto"/>
        <w:right w:val="none" w:sz="0" w:space="0" w:color="auto"/>
      </w:divBdr>
    </w:div>
    <w:div w:id="445349380">
      <w:bodyDiv w:val="1"/>
      <w:marLeft w:val="0"/>
      <w:marRight w:val="0"/>
      <w:marTop w:val="0"/>
      <w:marBottom w:val="0"/>
      <w:divBdr>
        <w:top w:val="none" w:sz="0" w:space="0" w:color="auto"/>
        <w:left w:val="none" w:sz="0" w:space="0" w:color="auto"/>
        <w:bottom w:val="none" w:sz="0" w:space="0" w:color="auto"/>
        <w:right w:val="none" w:sz="0" w:space="0" w:color="auto"/>
      </w:divBdr>
    </w:div>
    <w:div w:id="449015702">
      <w:bodyDiv w:val="1"/>
      <w:marLeft w:val="0"/>
      <w:marRight w:val="0"/>
      <w:marTop w:val="0"/>
      <w:marBottom w:val="0"/>
      <w:divBdr>
        <w:top w:val="none" w:sz="0" w:space="0" w:color="auto"/>
        <w:left w:val="none" w:sz="0" w:space="0" w:color="auto"/>
        <w:bottom w:val="none" w:sz="0" w:space="0" w:color="auto"/>
        <w:right w:val="none" w:sz="0" w:space="0" w:color="auto"/>
      </w:divBdr>
    </w:div>
    <w:div w:id="452332552">
      <w:bodyDiv w:val="1"/>
      <w:marLeft w:val="0"/>
      <w:marRight w:val="0"/>
      <w:marTop w:val="0"/>
      <w:marBottom w:val="0"/>
      <w:divBdr>
        <w:top w:val="none" w:sz="0" w:space="0" w:color="auto"/>
        <w:left w:val="none" w:sz="0" w:space="0" w:color="auto"/>
        <w:bottom w:val="none" w:sz="0" w:space="0" w:color="auto"/>
        <w:right w:val="none" w:sz="0" w:space="0" w:color="auto"/>
      </w:divBdr>
    </w:div>
    <w:div w:id="460154017">
      <w:bodyDiv w:val="1"/>
      <w:marLeft w:val="0"/>
      <w:marRight w:val="0"/>
      <w:marTop w:val="0"/>
      <w:marBottom w:val="0"/>
      <w:divBdr>
        <w:top w:val="none" w:sz="0" w:space="0" w:color="auto"/>
        <w:left w:val="none" w:sz="0" w:space="0" w:color="auto"/>
        <w:bottom w:val="none" w:sz="0" w:space="0" w:color="auto"/>
        <w:right w:val="none" w:sz="0" w:space="0" w:color="auto"/>
      </w:divBdr>
    </w:div>
    <w:div w:id="463423692">
      <w:bodyDiv w:val="1"/>
      <w:marLeft w:val="0"/>
      <w:marRight w:val="0"/>
      <w:marTop w:val="0"/>
      <w:marBottom w:val="0"/>
      <w:divBdr>
        <w:top w:val="none" w:sz="0" w:space="0" w:color="auto"/>
        <w:left w:val="none" w:sz="0" w:space="0" w:color="auto"/>
        <w:bottom w:val="none" w:sz="0" w:space="0" w:color="auto"/>
        <w:right w:val="none" w:sz="0" w:space="0" w:color="auto"/>
      </w:divBdr>
    </w:div>
    <w:div w:id="465858319">
      <w:bodyDiv w:val="1"/>
      <w:marLeft w:val="0"/>
      <w:marRight w:val="0"/>
      <w:marTop w:val="0"/>
      <w:marBottom w:val="0"/>
      <w:divBdr>
        <w:top w:val="none" w:sz="0" w:space="0" w:color="auto"/>
        <w:left w:val="none" w:sz="0" w:space="0" w:color="auto"/>
        <w:bottom w:val="none" w:sz="0" w:space="0" w:color="auto"/>
        <w:right w:val="none" w:sz="0" w:space="0" w:color="auto"/>
      </w:divBdr>
    </w:div>
    <w:div w:id="469368856">
      <w:bodyDiv w:val="1"/>
      <w:marLeft w:val="0"/>
      <w:marRight w:val="0"/>
      <w:marTop w:val="0"/>
      <w:marBottom w:val="0"/>
      <w:divBdr>
        <w:top w:val="none" w:sz="0" w:space="0" w:color="auto"/>
        <w:left w:val="none" w:sz="0" w:space="0" w:color="auto"/>
        <w:bottom w:val="none" w:sz="0" w:space="0" w:color="auto"/>
        <w:right w:val="none" w:sz="0" w:space="0" w:color="auto"/>
      </w:divBdr>
    </w:div>
    <w:div w:id="469785105">
      <w:bodyDiv w:val="1"/>
      <w:marLeft w:val="0"/>
      <w:marRight w:val="0"/>
      <w:marTop w:val="0"/>
      <w:marBottom w:val="0"/>
      <w:divBdr>
        <w:top w:val="none" w:sz="0" w:space="0" w:color="auto"/>
        <w:left w:val="none" w:sz="0" w:space="0" w:color="auto"/>
        <w:bottom w:val="none" w:sz="0" w:space="0" w:color="auto"/>
        <w:right w:val="none" w:sz="0" w:space="0" w:color="auto"/>
      </w:divBdr>
    </w:div>
    <w:div w:id="471946733">
      <w:bodyDiv w:val="1"/>
      <w:marLeft w:val="0"/>
      <w:marRight w:val="0"/>
      <w:marTop w:val="0"/>
      <w:marBottom w:val="0"/>
      <w:divBdr>
        <w:top w:val="none" w:sz="0" w:space="0" w:color="auto"/>
        <w:left w:val="none" w:sz="0" w:space="0" w:color="auto"/>
        <w:bottom w:val="none" w:sz="0" w:space="0" w:color="auto"/>
        <w:right w:val="none" w:sz="0" w:space="0" w:color="auto"/>
      </w:divBdr>
      <w:divsChild>
        <w:div w:id="515921313">
          <w:marLeft w:val="0"/>
          <w:marRight w:val="0"/>
          <w:marTop w:val="0"/>
          <w:marBottom w:val="0"/>
          <w:divBdr>
            <w:top w:val="none" w:sz="0" w:space="0" w:color="auto"/>
            <w:left w:val="none" w:sz="0" w:space="0" w:color="auto"/>
            <w:bottom w:val="none" w:sz="0" w:space="0" w:color="auto"/>
            <w:right w:val="none" w:sz="0" w:space="0" w:color="auto"/>
          </w:divBdr>
          <w:divsChild>
            <w:div w:id="1238055631">
              <w:marLeft w:val="0"/>
              <w:marRight w:val="0"/>
              <w:marTop w:val="0"/>
              <w:marBottom w:val="0"/>
              <w:divBdr>
                <w:top w:val="none" w:sz="0" w:space="0" w:color="auto"/>
                <w:left w:val="none" w:sz="0" w:space="0" w:color="auto"/>
                <w:bottom w:val="none" w:sz="0" w:space="0" w:color="auto"/>
                <w:right w:val="none" w:sz="0" w:space="0" w:color="auto"/>
              </w:divBdr>
              <w:divsChild>
                <w:div w:id="4619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5030">
          <w:marLeft w:val="0"/>
          <w:marRight w:val="0"/>
          <w:marTop w:val="0"/>
          <w:marBottom w:val="0"/>
          <w:divBdr>
            <w:top w:val="none" w:sz="0" w:space="0" w:color="auto"/>
            <w:left w:val="none" w:sz="0" w:space="0" w:color="auto"/>
            <w:bottom w:val="none" w:sz="0" w:space="0" w:color="auto"/>
            <w:right w:val="none" w:sz="0" w:space="0" w:color="auto"/>
          </w:divBdr>
          <w:divsChild>
            <w:div w:id="102041515">
              <w:marLeft w:val="0"/>
              <w:marRight w:val="0"/>
              <w:marTop w:val="0"/>
              <w:marBottom w:val="0"/>
              <w:divBdr>
                <w:top w:val="none" w:sz="0" w:space="0" w:color="auto"/>
                <w:left w:val="none" w:sz="0" w:space="0" w:color="auto"/>
                <w:bottom w:val="none" w:sz="0" w:space="0" w:color="auto"/>
                <w:right w:val="none" w:sz="0" w:space="0" w:color="auto"/>
              </w:divBdr>
              <w:divsChild>
                <w:div w:id="10142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3229">
          <w:marLeft w:val="0"/>
          <w:marRight w:val="0"/>
          <w:marTop w:val="0"/>
          <w:marBottom w:val="0"/>
          <w:divBdr>
            <w:top w:val="none" w:sz="0" w:space="0" w:color="auto"/>
            <w:left w:val="none" w:sz="0" w:space="0" w:color="auto"/>
            <w:bottom w:val="none" w:sz="0" w:space="0" w:color="auto"/>
            <w:right w:val="none" w:sz="0" w:space="0" w:color="auto"/>
          </w:divBdr>
          <w:divsChild>
            <w:div w:id="86853976">
              <w:marLeft w:val="0"/>
              <w:marRight w:val="0"/>
              <w:marTop w:val="0"/>
              <w:marBottom w:val="0"/>
              <w:divBdr>
                <w:top w:val="none" w:sz="0" w:space="0" w:color="auto"/>
                <w:left w:val="none" w:sz="0" w:space="0" w:color="auto"/>
                <w:bottom w:val="none" w:sz="0" w:space="0" w:color="auto"/>
                <w:right w:val="none" w:sz="0" w:space="0" w:color="auto"/>
              </w:divBdr>
              <w:divsChild>
                <w:div w:id="13416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40449">
      <w:bodyDiv w:val="1"/>
      <w:marLeft w:val="0"/>
      <w:marRight w:val="0"/>
      <w:marTop w:val="0"/>
      <w:marBottom w:val="0"/>
      <w:divBdr>
        <w:top w:val="none" w:sz="0" w:space="0" w:color="auto"/>
        <w:left w:val="none" w:sz="0" w:space="0" w:color="auto"/>
        <w:bottom w:val="none" w:sz="0" w:space="0" w:color="auto"/>
        <w:right w:val="none" w:sz="0" w:space="0" w:color="auto"/>
      </w:divBdr>
    </w:div>
    <w:div w:id="474954584">
      <w:bodyDiv w:val="1"/>
      <w:marLeft w:val="0"/>
      <w:marRight w:val="0"/>
      <w:marTop w:val="0"/>
      <w:marBottom w:val="0"/>
      <w:divBdr>
        <w:top w:val="none" w:sz="0" w:space="0" w:color="auto"/>
        <w:left w:val="none" w:sz="0" w:space="0" w:color="auto"/>
        <w:bottom w:val="none" w:sz="0" w:space="0" w:color="auto"/>
        <w:right w:val="none" w:sz="0" w:space="0" w:color="auto"/>
      </w:divBdr>
    </w:div>
    <w:div w:id="475802593">
      <w:bodyDiv w:val="1"/>
      <w:marLeft w:val="0"/>
      <w:marRight w:val="0"/>
      <w:marTop w:val="0"/>
      <w:marBottom w:val="0"/>
      <w:divBdr>
        <w:top w:val="none" w:sz="0" w:space="0" w:color="auto"/>
        <w:left w:val="none" w:sz="0" w:space="0" w:color="auto"/>
        <w:bottom w:val="none" w:sz="0" w:space="0" w:color="auto"/>
        <w:right w:val="none" w:sz="0" w:space="0" w:color="auto"/>
      </w:divBdr>
    </w:div>
    <w:div w:id="481582233">
      <w:bodyDiv w:val="1"/>
      <w:marLeft w:val="0"/>
      <w:marRight w:val="0"/>
      <w:marTop w:val="0"/>
      <w:marBottom w:val="0"/>
      <w:divBdr>
        <w:top w:val="none" w:sz="0" w:space="0" w:color="auto"/>
        <w:left w:val="none" w:sz="0" w:space="0" w:color="auto"/>
        <w:bottom w:val="none" w:sz="0" w:space="0" w:color="auto"/>
        <w:right w:val="none" w:sz="0" w:space="0" w:color="auto"/>
      </w:divBdr>
    </w:div>
    <w:div w:id="484514611">
      <w:bodyDiv w:val="1"/>
      <w:marLeft w:val="0"/>
      <w:marRight w:val="0"/>
      <w:marTop w:val="0"/>
      <w:marBottom w:val="0"/>
      <w:divBdr>
        <w:top w:val="none" w:sz="0" w:space="0" w:color="auto"/>
        <w:left w:val="none" w:sz="0" w:space="0" w:color="auto"/>
        <w:bottom w:val="none" w:sz="0" w:space="0" w:color="auto"/>
        <w:right w:val="none" w:sz="0" w:space="0" w:color="auto"/>
      </w:divBdr>
    </w:div>
    <w:div w:id="485822176">
      <w:bodyDiv w:val="1"/>
      <w:marLeft w:val="0"/>
      <w:marRight w:val="0"/>
      <w:marTop w:val="0"/>
      <w:marBottom w:val="0"/>
      <w:divBdr>
        <w:top w:val="none" w:sz="0" w:space="0" w:color="auto"/>
        <w:left w:val="none" w:sz="0" w:space="0" w:color="auto"/>
        <w:bottom w:val="none" w:sz="0" w:space="0" w:color="auto"/>
        <w:right w:val="none" w:sz="0" w:space="0" w:color="auto"/>
      </w:divBdr>
      <w:divsChild>
        <w:div w:id="821775316">
          <w:marLeft w:val="0"/>
          <w:marRight w:val="0"/>
          <w:marTop w:val="0"/>
          <w:marBottom w:val="0"/>
          <w:divBdr>
            <w:top w:val="none" w:sz="0" w:space="0" w:color="auto"/>
            <w:left w:val="none" w:sz="0" w:space="0" w:color="auto"/>
            <w:bottom w:val="none" w:sz="0" w:space="0" w:color="auto"/>
            <w:right w:val="none" w:sz="0" w:space="0" w:color="auto"/>
          </w:divBdr>
        </w:div>
      </w:divsChild>
    </w:div>
    <w:div w:id="491870903">
      <w:bodyDiv w:val="1"/>
      <w:marLeft w:val="0"/>
      <w:marRight w:val="0"/>
      <w:marTop w:val="0"/>
      <w:marBottom w:val="0"/>
      <w:divBdr>
        <w:top w:val="none" w:sz="0" w:space="0" w:color="auto"/>
        <w:left w:val="none" w:sz="0" w:space="0" w:color="auto"/>
        <w:bottom w:val="none" w:sz="0" w:space="0" w:color="auto"/>
        <w:right w:val="none" w:sz="0" w:space="0" w:color="auto"/>
      </w:divBdr>
    </w:div>
    <w:div w:id="495389197">
      <w:bodyDiv w:val="1"/>
      <w:marLeft w:val="0"/>
      <w:marRight w:val="0"/>
      <w:marTop w:val="0"/>
      <w:marBottom w:val="0"/>
      <w:divBdr>
        <w:top w:val="none" w:sz="0" w:space="0" w:color="auto"/>
        <w:left w:val="none" w:sz="0" w:space="0" w:color="auto"/>
        <w:bottom w:val="none" w:sz="0" w:space="0" w:color="auto"/>
        <w:right w:val="none" w:sz="0" w:space="0" w:color="auto"/>
      </w:divBdr>
    </w:div>
    <w:div w:id="499849759">
      <w:bodyDiv w:val="1"/>
      <w:marLeft w:val="0"/>
      <w:marRight w:val="0"/>
      <w:marTop w:val="0"/>
      <w:marBottom w:val="0"/>
      <w:divBdr>
        <w:top w:val="none" w:sz="0" w:space="0" w:color="auto"/>
        <w:left w:val="none" w:sz="0" w:space="0" w:color="auto"/>
        <w:bottom w:val="none" w:sz="0" w:space="0" w:color="auto"/>
        <w:right w:val="none" w:sz="0" w:space="0" w:color="auto"/>
      </w:divBdr>
    </w:div>
    <w:div w:id="500043693">
      <w:bodyDiv w:val="1"/>
      <w:marLeft w:val="0"/>
      <w:marRight w:val="0"/>
      <w:marTop w:val="0"/>
      <w:marBottom w:val="0"/>
      <w:divBdr>
        <w:top w:val="none" w:sz="0" w:space="0" w:color="auto"/>
        <w:left w:val="none" w:sz="0" w:space="0" w:color="auto"/>
        <w:bottom w:val="none" w:sz="0" w:space="0" w:color="auto"/>
        <w:right w:val="none" w:sz="0" w:space="0" w:color="auto"/>
      </w:divBdr>
    </w:div>
    <w:div w:id="502281117">
      <w:bodyDiv w:val="1"/>
      <w:marLeft w:val="0"/>
      <w:marRight w:val="0"/>
      <w:marTop w:val="0"/>
      <w:marBottom w:val="0"/>
      <w:divBdr>
        <w:top w:val="none" w:sz="0" w:space="0" w:color="auto"/>
        <w:left w:val="none" w:sz="0" w:space="0" w:color="auto"/>
        <w:bottom w:val="none" w:sz="0" w:space="0" w:color="auto"/>
        <w:right w:val="none" w:sz="0" w:space="0" w:color="auto"/>
      </w:divBdr>
    </w:div>
    <w:div w:id="506553261">
      <w:bodyDiv w:val="1"/>
      <w:marLeft w:val="0"/>
      <w:marRight w:val="0"/>
      <w:marTop w:val="0"/>
      <w:marBottom w:val="0"/>
      <w:divBdr>
        <w:top w:val="none" w:sz="0" w:space="0" w:color="auto"/>
        <w:left w:val="none" w:sz="0" w:space="0" w:color="auto"/>
        <w:bottom w:val="none" w:sz="0" w:space="0" w:color="auto"/>
        <w:right w:val="none" w:sz="0" w:space="0" w:color="auto"/>
      </w:divBdr>
    </w:div>
    <w:div w:id="518587114">
      <w:bodyDiv w:val="1"/>
      <w:marLeft w:val="0"/>
      <w:marRight w:val="0"/>
      <w:marTop w:val="0"/>
      <w:marBottom w:val="0"/>
      <w:divBdr>
        <w:top w:val="none" w:sz="0" w:space="0" w:color="auto"/>
        <w:left w:val="none" w:sz="0" w:space="0" w:color="auto"/>
        <w:bottom w:val="none" w:sz="0" w:space="0" w:color="auto"/>
        <w:right w:val="none" w:sz="0" w:space="0" w:color="auto"/>
      </w:divBdr>
    </w:div>
    <w:div w:id="519778482">
      <w:bodyDiv w:val="1"/>
      <w:marLeft w:val="0"/>
      <w:marRight w:val="0"/>
      <w:marTop w:val="0"/>
      <w:marBottom w:val="0"/>
      <w:divBdr>
        <w:top w:val="none" w:sz="0" w:space="0" w:color="auto"/>
        <w:left w:val="none" w:sz="0" w:space="0" w:color="auto"/>
        <w:bottom w:val="none" w:sz="0" w:space="0" w:color="auto"/>
        <w:right w:val="none" w:sz="0" w:space="0" w:color="auto"/>
      </w:divBdr>
    </w:div>
    <w:div w:id="522323986">
      <w:bodyDiv w:val="1"/>
      <w:marLeft w:val="0"/>
      <w:marRight w:val="0"/>
      <w:marTop w:val="0"/>
      <w:marBottom w:val="0"/>
      <w:divBdr>
        <w:top w:val="none" w:sz="0" w:space="0" w:color="auto"/>
        <w:left w:val="none" w:sz="0" w:space="0" w:color="auto"/>
        <w:bottom w:val="none" w:sz="0" w:space="0" w:color="auto"/>
        <w:right w:val="none" w:sz="0" w:space="0" w:color="auto"/>
      </w:divBdr>
    </w:div>
    <w:div w:id="526991909">
      <w:bodyDiv w:val="1"/>
      <w:marLeft w:val="0"/>
      <w:marRight w:val="0"/>
      <w:marTop w:val="0"/>
      <w:marBottom w:val="0"/>
      <w:divBdr>
        <w:top w:val="none" w:sz="0" w:space="0" w:color="auto"/>
        <w:left w:val="none" w:sz="0" w:space="0" w:color="auto"/>
        <w:bottom w:val="none" w:sz="0" w:space="0" w:color="auto"/>
        <w:right w:val="none" w:sz="0" w:space="0" w:color="auto"/>
      </w:divBdr>
    </w:div>
    <w:div w:id="528497288">
      <w:bodyDiv w:val="1"/>
      <w:marLeft w:val="0"/>
      <w:marRight w:val="0"/>
      <w:marTop w:val="0"/>
      <w:marBottom w:val="0"/>
      <w:divBdr>
        <w:top w:val="none" w:sz="0" w:space="0" w:color="auto"/>
        <w:left w:val="none" w:sz="0" w:space="0" w:color="auto"/>
        <w:bottom w:val="none" w:sz="0" w:space="0" w:color="auto"/>
        <w:right w:val="none" w:sz="0" w:space="0" w:color="auto"/>
      </w:divBdr>
    </w:div>
    <w:div w:id="529033564">
      <w:bodyDiv w:val="1"/>
      <w:marLeft w:val="0"/>
      <w:marRight w:val="0"/>
      <w:marTop w:val="0"/>
      <w:marBottom w:val="0"/>
      <w:divBdr>
        <w:top w:val="none" w:sz="0" w:space="0" w:color="auto"/>
        <w:left w:val="none" w:sz="0" w:space="0" w:color="auto"/>
        <w:bottom w:val="none" w:sz="0" w:space="0" w:color="auto"/>
        <w:right w:val="none" w:sz="0" w:space="0" w:color="auto"/>
      </w:divBdr>
    </w:div>
    <w:div w:id="529152159">
      <w:bodyDiv w:val="1"/>
      <w:marLeft w:val="0"/>
      <w:marRight w:val="0"/>
      <w:marTop w:val="0"/>
      <w:marBottom w:val="0"/>
      <w:divBdr>
        <w:top w:val="none" w:sz="0" w:space="0" w:color="auto"/>
        <w:left w:val="none" w:sz="0" w:space="0" w:color="auto"/>
        <w:bottom w:val="none" w:sz="0" w:space="0" w:color="auto"/>
        <w:right w:val="none" w:sz="0" w:space="0" w:color="auto"/>
      </w:divBdr>
    </w:div>
    <w:div w:id="537741701">
      <w:bodyDiv w:val="1"/>
      <w:marLeft w:val="0"/>
      <w:marRight w:val="0"/>
      <w:marTop w:val="0"/>
      <w:marBottom w:val="0"/>
      <w:divBdr>
        <w:top w:val="none" w:sz="0" w:space="0" w:color="auto"/>
        <w:left w:val="none" w:sz="0" w:space="0" w:color="auto"/>
        <w:bottom w:val="none" w:sz="0" w:space="0" w:color="auto"/>
        <w:right w:val="none" w:sz="0" w:space="0" w:color="auto"/>
      </w:divBdr>
    </w:div>
    <w:div w:id="539785997">
      <w:bodyDiv w:val="1"/>
      <w:marLeft w:val="0"/>
      <w:marRight w:val="0"/>
      <w:marTop w:val="0"/>
      <w:marBottom w:val="0"/>
      <w:divBdr>
        <w:top w:val="none" w:sz="0" w:space="0" w:color="auto"/>
        <w:left w:val="none" w:sz="0" w:space="0" w:color="auto"/>
        <w:bottom w:val="none" w:sz="0" w:space="0" w:color="auto"/>
        <w:right w:val="none" w:sz="0" w:space="0" w:color="auto"/>
      </w:divBdr>
    </w:div>
    <w:div w:id="544029024">
      <w:bodyDiv w:val="1"/>
      <w:marLeft w:val="0"/>
      <w:marRight w:val="0"/>
      <w:marTop w:val="0"/>
      <w:marBottom w:val="0"/>
      <w:divBdr>
        <w:top w:val="none" w:sz="0" w:space="0" w:color="auto"/>
        <w:left w:val="none" w:sz="0" w:space="0" w:color="auto"/>
        <w:bottom w:val="none" w:sz="0" w:space="0" w:color="auto"/>
        <w:right w:val="none" w:sz="0" w:space="0" w:color="auto"/>
      </w:divBdr>
    </w:div>
    <w:div w:id="545144396">
      <w:bodyDiv w:val="1"/>
      <w:marLeft w:val="0"/>
      <w:marRight w:val="0"/>
      <w:marTop w:val="0"/>
      <w:marBottom w:val="0"/>
      <w:divBdr>
        <w:top w:val="none" w:sz="0" w:space="0" w:color="auto"/>
        <w:left w:val="none" w:sz="0" w:space="0" w:color="auto"/>
        <w:bottom w:val="none" w:sz="0" w:space="0" w:color="auto"/>
        <w:right w:val="none" w:sz="0" w:space="0" w:color="auto"/>
      </w:divBdr>
    </w:div>
    <w:div w:id="546338076">
      <w:bodyDiv w:val="1"/>
      <w:marLeft w:val="0"/>
      <w:marRight w:val="0"/>
      <w:marTop w:val="0"/>
      <w:marBottom w:val="0"/>
      <w:divBdr>
        <w:top w:val="none" w:sz="0" w:space="0" w:color="auto"/>
        <w:left w:val="none" w:sz="0" w:space="0" w:color="auto"/>
        <w:bottom w:val="none" w:sz="0" w:space="0" w:color="auto"/>
        <w:right w:val="none" w:sz="0" w:space="0" w:color="auto"/>
      </w:divBdr>
    </w:div>
    <w:div w:id="554893656">
      <w:bodyDiv w:val="1"/>
      <w:marLeft w:val="0"/>
      <w:marRight w:val="0"/>
      <w:marTop w:val="0"/>
      <w:marBottom w:val="0"/>
      <w:divBdr>
        <w:top w:val="none" w:sz="0" w:space="0" w:color="auto"/>
        <w:left w:val="none" w:sz="0" w:space="0" w:color="auto"/>
        <w:bottom w:val="none" w:sz="0" w:space="0" w:color="auto"/>
        <w:right w:val="none" w:sz="0" w:space="0" w:color="auto"/>
      </w:divBdr>
    </w:div>
    <w:div w:id="559441587">
      <w:bodyDiv w:val="1"/>
      <w:marLeft w:val="0"/>
      <w:marRight w:val="0"/>
      <w:marTop w:val="0"/>
      <w:marBottom w:val="0"/>
      <w:divBdr>
        <w:top w:val="none" w:sz="0" w:space="0" w:color="auto"/>
        <w:left w:val="none" w:sz="0" w:space="0" w:color="auto"/>
        <w:bottom w:val="none" w:sz="0" w:space="0" w:color="auto"/>
        <w:right w:val="none" w:sz="0" w:space="0" w:color="auto"/>
      </w:divBdr>
    </w:div>
    <w:div w:id="563683276">
      <w:bodyDiv w:val="1"/>
      <w:marLeft w:val="0"/>
      <w:marRight w:val="0"/>
      <w:marTop w:val="0"/>
      <w:marBottom w:val="0"/>
      <w:divBdr>
        <w:top w:val="none" w:sz="0" w:space="0" w:color="auto"/>
        <w:left w:val="none" w:sz="0" w:space="0" w:color="auto"/>
        <w:bottom w:val="none" w:sz="0" w:space="0" w:color="auto"/>
        <w:right w:val="none" w:sz="0" w:space="0" w:color="auto"/>
      </w:divBdr>
    </w:div>
    <w:div w:id="566888950">
      <w:bodyDiv w:val="1"/>
      <w:marLeft w:val="0"/>
      <w:marRight w:val="0"/>
      <w:marTop w:val="0"/>
      <w:marBottom w:val="0"/>
      <w:divBdr>
        <w:top w:val="none" w:sz="0" w:space="0" w:color="auto"/>
        <w:left w:val="none" w:sz="0" w:space="0" w:color="auto"/>
        <w:bottom w:val="none" w:sz="0" w:space="0" w:color="auto"/>
        <w:right w:val="none" w:sz="0" w:space="0" w:color="auto"/>
      </w:divBdr>
    </w:div>
    <w:div w:id="568074223">
      <w:bodyDiv w:val="1"/>
      <w:marLeft w:val="0"/>
      <w:marRight w:val="0"/>
      <w:marTop w:val="0"/>
      <w:marBottom w:val="0"/>
      <w:divBdr>
        <w:top w:val="none" w:sz="0" w:space="0" w:color="auto"/>
        <w:left w:val="none" w:sz="0" w:space="0" w:color="auto"/>
        <w:bottom w:val="none" w:sz="0" w:space="0" w:color="auto"/>
        <w:right w:val="none" w:sz="0" w:space="0" w:color="auto"/>
      </w:divBdr>
    </w:div>
    <w:div w:id="570770654">
      <w:bodyDiv w:val="1"/>
      <w:marLeft w:val="0"/>
      <w:marRight w:val="0"/>
      <w:marTop w:val="0"/>
      <w:marBottom w:val="0"/>
      <w:divBdr>
        <w:top w:val="none" w:sz="0" w:space="0" w:color="auto"/>
        <w:left w:val="none" w:sz="0" w:space="0" w:color="auto"/>
        <w:bottom w:val="none" w:sz="0" w:space="0" w:color="auto"/>
        <w:right w:val="none" w:sz="0" w:space="0" w:color="auto"/>
      </w:divBdr>
    </w:div>
    <w:div w:id="574046535">
      <w:bodyDiv w:val="1"/>
      <w:marLeft w:val="0"/>
      <w:marRight w:val="0"/>
      <w:marTop w:val="0"/>
      <w:marBottom w:val="0"/>
      <w:divBdr>
        <w:top w:val="none" w:sz="0" w:space="0" w:color="auto"/>
        <w:left w:val="none" w:sz="0" w:space="0" w:color="auto"/>
        <w:bottom w:val="none" w:sz="0" w:space="0" w:color="auto"/>
        <w:right w:val="none" w:sz="0" w:space="0" w:color="auto"/>
      </w:divBdr>
    </w:div>
    <w:div w:id="579481653">
      <w:bodyDiv w:val="1"/>
      <w:marLeft w:val="0"/>
      <w:marRight w:val="0"/>
      <w:marTop w:val="0"/>
      <w:marBottom w:val="0"/>
      <w:divBdr>
        <w:top w:val="none" w:sz="0" w:space="0" w:color="auto"/>
        <w:left w:val="none" w:sz="0" w:space="0" w:color="auto"/>
        <w:bottom w:val="none" w:sz="0" w:space="0" w:color="auto"/>
        <w:right w:val="none" w:sz="0" w:space="0" w:color="auto"/>
      </w:divBdr>
    </w:div>
    <w:div w:id="585042638">
      <w:bodyDiv w:val="1"/>
      <w:marLeft w:val="0"/>
      <w:marRight w:val="0"/>
      <w:marTop w:val="0"/>
      <w:marBottom w:val="0"/>
      <w:divBdr>
        <w:top w:val="none" w:sz="0" w:space="0" w:color="auto"/>
        <w:left w:val="none" w:sz="0" w:space="0" w:color="auto"/>
        <w:bottom w:val="none" w:sz="0" w:space="0" w:color="auto"/>
        <w:right w:val="none" w:sz="0" w:space="0" w:color="auto"/>
      </w:divBdr>
    </w:div>
    <w:div w:id="589121775">
      <w:bodyDiv w:val="1"/>
      <w:marLeft w:val="0"/>
      <w:marRight w:val="0"/>
      <w:marTop w:val="0"/>
      <w:marBottom w:val="0"/>
      <w:divBdr>
        <w:top w:val="none" w:sz="0" w:space="0" w:color="auto"/>
        <w:left w:val="none" w:sz="0" w:space="0" w:color="auto"/>
        <w:bottom w:val="none" w:sz="0" w:space="0" w:color="auto"/>
        <w:right w:val="none" w:sz="0" w:space="0" w:color="auto"/>
      </w:divBdr>
    </w:div>
    <w:div w:id="591624928">
      <w:bodyDiv w:val="1"/>
      <w:marLeft w:val="0"/>
      <w:marRight w:val="0"/>
      <w:marTop w:val="0"/>
      <w:marBottom w:val="0"/>
      <w:divBdr>
        <w:top w:val="none" w:sz="0" w:space="0" w:color="auto"/>
        <w:left w:val="none" w:sz="0" w:space="0" w:color="auto"/>
        <w:bottom w:val="none" w:sz="0" w:space="0" w:color="auto"/>
        <w:right w:val="none" w:sz="0" w:space="0" w:color="auto"/>
      </w:divBdr>
    </w:div>
    <w:div w:id="591860615">
      <w:bodyDiv w:val="1"/>
      <w:marLeft w:val="0"/>
      <w:marRight w:val="0"/>
      <w:marTop w:val="0"/>
      <w:marBottom w:val="0"/>
      <w:divBdr>
        <w:top w:val="none" w:sz="0" w:space="0" w:color="auto"/>
        <w:left w:val="none" w:sz="0" w:space="0" w:color="auto"/>
        <w:bottom w:val="none" w:sz="0" w:space="0" w:color="auto"/>
        <w:right w:val="none" w:sz="0" w:space="0" w:color="auto"/>
      </w:divBdr>
    </w:div>
    <w:div w:id="595984555">
      <w:bodyDiv w:val="1"/>
      <w:marLeft w:val="0"/>
      <w:marRight w:val="0"/>
      <w:marTop w:val="0"/>
      <w:marBottom w:val="0"/>
      <w:divBdr>
        <w:top w:val="none" w:sz="0" w:space="0" w:color="auto"/>
        <w:left w:val="none" w:sz="0" w:space="0" w:color="auto"/>
        <w:bottom w:val="none" w:sz="0" w:space="0" w:color="auto"/>
        <w:right w:val="none" w:sz="0" w:space="0" w:color="auto"/>
      </w:divBdr>
    </w:div>
    <w:div w:id="596133770">
      <w:bodyDiv w:val="1"/>
      <w:marLeft w:val="0"/>
      <w:marRight w:val="0"/>
      <w:marTop w:val="0"/>
      <w:marBottom w:val="0"/>
      <w:divBdr>
        <w:top w:val="none" w:sz="0" w:space="0" w:color="auto"/>
        <w:left w:val="none" w:sz="0" w:space="0" w:color="auto"/>
        <w:bottom w:val="none" w:sz="0" w:space="0" w:color="auto"/>
        <w:right w:val="none" w:sz="0" w:space="0" w:color="auto"/>
      </w:divBdr>
    </w:div>
    <w:div w:id="602033518">
      <w:bodyDiv w:val="1"/>
      <w:marLeft w:val="0"/>
      <w:marRight w:val="0"/>
      <w:marTop w:val="0"/>
      <w:marBottom w:val="0"/>
      <w:divBdr>
        <w:top w:val="none" w:sz="0" w:space="0" w:color="auto"/>
        <w:left w:val="none" w:sz="0" w:space="0" w:color="auto"/>
        <w:bottom w:val="none" w:sz="0" w:space="0" w:color="auto"/>
        <w:right w:val="none" w:sz="0" w:space="0" w:color="auto"/>
      </w:divBdr>
    </w:div>
    <w:div w:id="603609021">
      <w:bodyDiv w:val="1"/>
      <w:marLeft w:val="0"/>
      <w:marRight w:val="0"/>
      <w:marTop w:val="0"/>
      <w:marBottom w:val="0"/>
      <w:divBdr>
        <w:top w:val="none" w:sz="0" w:space="0" w:color="auto"/>
        <w:left w:val="none" w:sz="0" w:space="0" w:color="auto"/>
        <w:bottom w:val="none" w:sz="0" w:space="0" w:color="auto"/>
        <w:right w:val="none" w:sz="0" w:space="0" w:color="auto"/>
      </w:divBdr>
    </w:div>
    <w:div w:id="604046408">
      <w:bodyDiv w:val="1"/>
      <w:marLeft w:val="0"/>
      <w:marRight w:val="0"/>
      <w:marTop w:val="0"/>
      <w:marBottom w:val="0"/>
      <w:divBdr>
        <w:top w:val="none" w:sz="0" w:space="0" w:color="auto"/>
        <w:left w:val="none" w:sz="0" w:space="0" w:color="auto"/>
        <w:bottom w:val="none" w:sz="0" w:space="0" w:color="auto"/>
        <w:right w:val="none" w:sz="0" w:space="0" w:color="auto"/>
      </w:divBdr>
    </w:div>
    <w:div w:id="607271910">
      <w:bodyDiv w:val="1"/>
      <w:marLeft w:val="0"/>
      <w:marRight w:val="0"/>
      <w:marTop w:val="0"/>
      <w:marBottom w:val="0"/>
      <w:divBdr>
        <w:top w:val="none" w:sz="0" w:space="0" w:color="auto"/>
        <w:left w:val="none" w:sz="0" w:space="0" w:color="auto"/>
        <w:bottom w:val="none" w:sz="0" w:space="0" w:color="auto"/>
        <w:right w:val="none" w:sz="0" w:space="0" w:color="auto"/>
      </w:divBdr>
    </w:div>
    <w:div w:id="609052685">
      <w:bodyDiv w:val="1"/>
      <w:marLeft w:val="0"/>
      <w:marRight w:val="0"/>
      <w:marTop w:val="0"/>
      <w:marBottom w:val="0"/>
      <w:divBdr>
        <w:top w:val="none" w:sz="0" w:space="0" w:color="auto"/>
        <w:left w:val="none" w:sz="0" w:space="0" w:color="auto"/>
        <w:bottom w:val="none" w:sz="0" w:space="0" w:color="auto"/>
        <w:right w:val="none" w:sz="0" w:space="0" w:color="auto"/>
      </w:divBdr>
    </w:div>
    <w:div w:id="612052804">
      <w:bodyDiv w:val="1"/>
      <w:marLeft w:val="0"/>
      <w:marRight w:val="0"/>
      <w:marTop w:val="0"/>
      <w:marBottom w:val="0"/>
      <w:divBdr>
        <w:top w:val="none" w:sz="0" w:space="0" w:color="auto"/>
        <w:left w:val="none" w:sz="0" w:space="0" w:color="auto"/>
        <w:bottom w:val="none" w:sz="0" w:space="0" w:color="auto"/>
        <w:right w:val="none" w:sz="0" w:space="0" w:color="auto"/>
      </w:divBdr>
    </w:div>
    <w:div w:id="612370830">
      <w:bodyDiv w:val="1"/>
      <w:marLeft w:val="0"/>
      <w:marRight w:val="0"/>
      <w:marTop w:val="0"/>
      <w:marBottom w:val="0"/>
      <w:divBdr>
        <w:top w:val="none" w:sz="0" w:space="0" w:color="auto"/>
        <w:left w:val="none" w:sz="0" w:space="0" w:color="auto"/>
        <w:bottom w:val="none" w:sz="0" w:space="0" w:color="auto"/>
        <w:right w:val="none" w:sz="0" w:space="0" w:color="auto"/>
      </w:divBdr>
    </w:div>
    <w:div w:id="612591741">
      <w:bodyDiv w:val="1"/>
      <w:marLeft w:val="0"/>
      <w:marRight w:val="0"/>
      <w:marTop w:val="0"/>
      <w:marBottom w:val="0"/>
      <w:divBdr>
        <w:top w:val="none" w:sz="0" w:space="0" w:color="auto"/>
        <w:left w:val="none" w:sz="0" w:space="0" w:color="auto"/>
        <w:bottom w:val="none" w:sz="0" w:space="0" w:color="auto"/>
        <w:right w:val="none" w:sz="0" w:space="0" w:color="auto"/>
      </w:divBdr>
    </w:div>
    <w:div w:id="616569415">
      <w:bodyDiv w:val="1"/>
      <w:marLeft w:val="0"/>
      <w:marRight w:val="0"/>
      <w:marTop w:val="0"/>
      <w:marBottom w:val="0"/>
      <w:divBdr>
        <w:top w:val="none" w:sz="0" w:space="0" w:color="auto"/>
        <w:left w:val="none" w:sz="0" w:space="0" w:color="auto"/>
        <w:bottom w:val="none" w:sz="0" w:space="0" w:color="auto"/>
        <w:right w:val="none" w:sz="0" w:space="0" w:color="auto"/>
      </w:divBdr>
    </w:div>
    <w:div w:id="623467460">
      <w:bodyDiv w:val="1"/>
      <w:marLeft w:val="0"/>
      <w:marRight w:val="0"/>
      <w:marTop w:val="0"/>
      <w:marBottom w:val="0"/>
      <w:divBdr>
        <w:top w:val="none" w:sz="0" w:space="0" w:color="auto"/>
        <w:left w:val="none" w:sz="0" w:space="0" w:color="auto"/>
        <w:bottom w:val="none" w:sz="0" w:space="0" w:color="auto"/>
        <w:right w:val="none" w:sz="0" w:space="0" w:color="auto"/>
      </w:divBdr>
    </w:div>
    <w:div w:id="624431172">
      <w:bodyDiv w:val="1"/>
      <w:marLeft w:val="0"/>
      <w:marRight w:val="0"/>
      <w:marTop w:val="0"/>
      <w:marBottom w:val="0"/>
      <w:divBdr>
        <w:top w:val="none" w:sz="0" w:space="0" w:color="auto"/>
        <w:left w:val="none" w:sz="0" w:space="0" w:color="auto"/>
        <w:bottom w:val="none" w:sz="0" w:space="0" w:color="auto"/>
        <w:right w:val="none" w:sz="0" w:space="0" w:color="auto"/>
      </w:divBdr>
    </w:div>
    <w:div w:id="624775344">
      <w:bodyDiv w:val="1"/>
      <w:marLeft w:val="0"/>
      <w:marRight w:val="0"/>
      <w:marTop w:val="0"/>
      <w:marBottom w:val="0"/>
      <w:divBdr>
        <w:top w:val="none" w:sz="0" w:space="0" w:color="auto"/>
        <w:left w:val="none" w:sz="0" w:space="0" w:color="auto"/>
        <w:bottom w:val="none" w:sz="0" w:space="0" w:color="auto"/>
        <w:right w:val="none" w:sz="0" w:space="0" w:color="auto"/>
      </w:divBdr>
    </w:div>
    <w:div w:id="625703504">
      <w:bodyDiv w:val="1"/>
      <w:marLeft w:val="0"/>
      <w:marRight w:val="0"/>
      <w:marTop w:val="0"/>
      <w:marBottom w:val="0"/>
      <w:divBdr>
        <w:top w:val="none" w:sz="0" w:space="0" w:color="auto"/>
        <w:left w:val="none" w:sz="0" w:space="0" w:color="auto"/>
        <w:bottom w:val="none" w:sz="0" w:space="0" w:color="auto"/>
        <w:right w:val="none" w:sz="0" w:space="0" w:color="auto"/>
      </w:divBdr>
    </w:div>
    <w:div w:id="628122594">
      <w:bodyDiv w:val="1"/>
      <w:marLeft w:val="0"/>
      <w:marRight w:val="0"/>
      <w:marTop w:val="0"/>
      <w:marBottom w:val="0"/>
      <w:divBdr>
        <w:top w:val="none" w:sz="0" w:space="0" w:color="auto"/>
        <w:left w:val="none" w:sz="0" w:space="0" w:color="auto"/>
        <w:bottom w:val="none" w:sz="0" w:space="0" w:color="auto"/>
        <w:right w:val="none" w:sz="0" w:space="0" w:color="auto"/>
      </w:divBdr>
    </w:div>
    <w:div w:id="631984052">
      <w:bodyDiv w:val="1"/>
      <w:marLeft w:val="0"/>
      <w:marRight w:val="0"/>
      <w:marTop w:val="0"/>
      <w:marBottom w:val="0"/>
      <w:divBdr>
        <w:top w:val="none" w:sz="0" w:space="0" w:color="auto"/>
        <w:left w:val="none" w:sz="0" w:space="0" w:color="auto"/>
        <w:bottom w:val="none" w:sz="0" w:space="0" w:color="auto"/>
        <w:right w:val="none" w:sz="0" w:space="0" w:color="auto"/>
      </w:divBdr>
    </w:div>
    <w:div w:id="633489438">
      <w:bodyDiv w:val="1"/>
      <w:marLeft w:val="0"/>
      <w:marRight w:val="0"/>
      <w:marTop w:val="0"/>
      <w:marBottom w:val="0"/>
      <w:divBdr>
        <w:top w:val="none" w:sz="0" w:space="0" w:color="auto"/>
        <w:left w:val="none" w:sz="0" w:space="0" w:color="auto"/>
        <w:bottom w:val="none" w:sz="0" w:space="0" w:color="auto"/>
        <w:right w:val="none" w:sz="0" w:space="0" w:color="auto"/>
      </w:divBdr>
    </w:div>
    <w:div w:id="634726081">
      <w:bodyDiv w:val="1"/>
      <w:marLeft w:val="0"/>
      <w:marRight w:val="0"/>
      <w:marTop w:val="0"/>
      <w:marBottom w:val="0"/>
      <w:divBdr>
        <w:top w:val="none" w:sz="0" w:space="0" w:color="auto"/>
        <w:left w:val="none" w:sz="0" w:space="0" w:color="auto"/>
        <w:bottom w:val="none" w:sz="0" w:space="0" w:color="auto"/>
        <w:right w:val="none" w:sz="0" w:space="0" w:color="auto"/>
      </w:divBdr>
    </w:div>
    <w:div w:id="636640247">
      <w:bodyDiv w:val="1"/>
      <w:marLeft w:val="0"/>
      <w:marRight w:val="0"/>
      <w:marTop w:val="0"/>
      <w:marBottom w:val="0"/>
      <w:divBdr>
        <w:top w:val="none" w:sz="0" w:space="0" w:color="auto"/>
        <w:left w:val="none" w:sz="0" w:space="0" w:color="auto"/>
        <w:bottom w:val="none" w:sz="0" w:space="0" w:color="auto"/>
        <w:right w:val="none" w:sz="0" w:space="0" w:color="auto"/>
      </w:divBdr>
    </w:div>
    <w:div w:id="639697320">
      <w:bodyDiv w:val="1"/>
      <w:marLeft w:val="0"/>
      <w:marRight w:val="0"/>
      <w:marTop w:val="0"/>
      <w:marBottom w:val="0"/>
      <w:divBdr>
        <w:top w:val="none" w:sz="0" w:space="0" w:color="auto"/>
        <w:left w:val="none" w:sz="0" w:space="0" w:color="auto"/>
        <w:bottom w:val="none" w:sz="0" w:space="0" w:color="auto"/>
        <w:right w:val="none" w:sz="0" w:space="0" w:color="auto"/>
      </w:divBdr>
    </w:div>
    <w:div w:id="645277326">
      <w:bodyDiv w:val="1"/>
      <w:marLeft w:val="0"/>
      <w:marRight w:val="0"/>
      <w:marTop w:val="0"/>
      <w:marBottom w:val="0"/>
      <w:divBdr>
        <w:top w:val="none" w:sz="0" w:space="0" w:color="auto"/>
        <w:left w:val="none" w:sz="0" w:space="0" w:color="auto"/>
        <w:bottom w:val="none" w:sz="0" w:space="0" w:color="auto"/>
        <w:right w:val="none" w:sz="0" w:space="0" w:color="auto"/>
      </w:divBdr>
    </w:div>
    <w:div w:id="646788874">
      <w:bodyDiv w:val="1"/>
      <w:marLeft w:val="0"/>
      <w:marRight w:val="0"/>
      <w:marTop w:val="0"/>
      <w:marBottom w:val="0"/>
      <w:divBdr>
        <w:top w:val="none" w:sz="0" w:space="0" w:color="auto"/>
        <w:left w:val="none" w:sz="0" w:space="0" w:color="auto"/>
        <w:bottom w:val="none" w:sz="0" w:space="0" w:color="auto"/>
        <w:right w:val="none" w:sz="0" w:space="0" w:color="auto"/>
      </w:divBdr>
    </w:div>
    <w:div w:id="649024096">
      <w:bodyDiv w:val="1"/>
      <w:marLeft w:val="0"/>
      <w:marRight w:val="0"/>
      <w:marTop w:val="0"/>
      <w:marBottom w:val="0"/>
      <w:divBdr>
        <w:top w:val="none" w:sz="0" w:space="0" w:color="auto"/>
        <w:left w:val="none" w:sz="0" w:space="0" w:color="auto"/>
        <w:bottom w:val="none" w:sz="0" w:space="0" w:color="auto"/>
        <w:right w:val="none" w:sz="0" w:space="0" w:color="auto"/>
      </w:divBdr>
    </w:div>
    <w:div w:id="650064862">
      <w:bodyDiv w:val="1"/>
      <w:marLeft w:val="0"/>
      <w:marRight w:val="0"/>
      <w:marTop w:val="0"/>
      <w:marBottom w:val="0"/>
      <w:divBdr>
        <w:top w:val="none" w:sz="0" w:space="0" w:color="auto"/>
        <w:left w:val="none" w:sz="0" w:space="0" w:color="auto"/>
        <w:bottom w:val="none" w:sz="0" w:space="0" w:color="auto"/>
        <w:right w:val="none" w:sz="0" w:space="0" w:color="auto"/>
      </w:divBdr>
    </w:div>
    <w:div w:id="657612691">
      <w:bodyDiv w:val="1"/>
      <w:marLeft w:val="0"/>
      <w:marRight w:val="0"/>
      <w:marTop w:val="0"/>
      <w:marBottom w:val="0"/>
      <w:divBdr>
        <w:top w:val="none" w:sz="0" w:space="0" w:color="auto"/>
        <w:left w:val="none" w:sz="0" w:space="0" w:color="auto"/>
        <w:bottom w:val="none" w:sz="0" w:space="0" w:color="auto"/>
        <w:right w:val="none" w:sz="0" w:space="0" w:color="auto"/>
      </w:divBdr>
    </w:div>
    <w:div w:id="664940097">
      <w:bodyDiv w:val="1"/>
      <w:marLeft w:val="0"/>
      <w:marRight w:val="0"/>
      <w:marTop w:val="0"/>
      <w:marBottom w:val="0"/>
      <w:divBdr>
        <w:top w:val="none" w:sz="0" w:space="0" w:color="auto"/>
        <w:left w:val="none" w:sz="0" w:space="0" w:color="auto"/>
        <w:bottom w:val="none" w:sz="0" w:space="0" w:color="auto"/>
        <w:right w:val="none" w:sz="0" w:space="0" w:color="auto"/>
      </w:divBdr>
    </w:div>
    <w:div w:id="668018834">
      <w:bodyDiv w:val="1"/>
      <w:marLeft w:val="0"/>
      <w:marRight w:val="0"/>
      <w:marTop w:val="0"/>
      <w:marBottom w:val="0"/>
      <w:divBdr>
        <w:top w:val="none" w:sz="0" w:space="0" w:color="auto"/>
        <w:left w:val="none" w:sz="0" w:space="0" w:color="auto"/>
        <w:bottom w:val="none" w:sz="0" w:space="0" w:color="auto"/>
        <w:right w:val="none" w:sz="0" w:space="0" w:color="auto"/>
      </w:divBdr>
    </w:div>
    <w:div w:id="669411555">
      <w:bodyDiv w:val="1"/>
      <w:marLeft w:val="0"/>
      <w:marRight w:val="0"/>
      <w:marTop w:val="0"/>
      <w:marBottom w:val="0"/>
      <w:divBdr>
        <w:top w:val="none" w:sz="0" w:space="0" w:color="auto"/>
        <w:left w:val="none" w:sz="0" w:space="0" w:color="auto"/>
        <w:bottom w:val="none" w:sz="0" w:space="0" w:color="auto"/>
        <w:right w:val="none" w:sz="0" w:space="0" w:color="auto"/>
      </w:divBdr>
    </w:div>
    <w:div w:id="669411623">
      <w:bodyDiv w:val="1"/>
      <w:marLeft w:val="0"/>
      <w:marRight w:val="0"/>
      <w:marTop w:val="0"/>
      <w:marBottom w:val="0"/>
      <w:divBdr>
        <w:top w:val="none" w:sz="0" w:space="0" w:color="auto"/>
        <w:left w:val="none" w:sz="0" w:space="0" w:color="auto"/>
        <w:bottom w:val="none" w:sz="0" w:space="0" w:color="auto"/>
        <w:right w:val="none" w:sz="0" w:space="0" w:color="auto"/>
      </w:divBdr>
    </w:div>
    <w:div w:id="670720806">
      <w:bodyDiv w:val="1"/>
      <w:marLeft w:val="0"/>
      <w:marRight w:val="0"/>
      <w:marTop w:val="0"/>
      <w:marBottom w:val="0"/>
      <w:divBdr>
        <w:top w:val="none" w:sz="0" w:space="0" w:color="auto"/>
        <w:left w:val="none" w:sz="0" w:space="0" w:color="auto"/>
        <w:bottom w:val="none" w:sz="0" w:space="0" w:color="auto"/>
        <w:right w:val="none" w:sz="0" w:space="0" w:color="auto"/>
      </w:divBdr>
    </w:div>
    <w:div w:id="671185260">
      <w:bodyDiv w:val="1"/>
      <w:marLeft w:val="0"/>
      <w:marRight w:val="0"/>
      <w:marTop w:val="0"/>
      <w:marBottom w:val="0"/>
      <w:divBdr>
        <w:top w:val="none" w:sz="0" w:space="0" w:color="auto"/>
        <w:left w:val="none" w:sz="0" w:space="0" w:color="auto"/>
        <w:bottom w:val="none" w:sz="0" w:space="0" w:color="auto"/>
        <w:right w:val="none" w:sz="0" w:space="0" w:color="auto"/>
      </w:divBdr>
    </w:div>
    <w:div w:id="675575920">
      <w:bodyDiv w:val="1"/>
      <w:marLeft w:val="0"/>
      <w:marRight w:val="0"/>
      <w:marTop w:val="0"/>
      <w:marBottom w:val="0"/>
      <w:divBdr>
        <w:top w:val="none" w:sz="0" w:space="0" w:color="auto"/>
        <w:left w:val="none" w:sz="0" w:space="0" w:color="auto"/>
        <w:bottom w:val="none" w:sz="0" w:space="0" w:color="auto"/>
        <w:right w:val="none" w:sz="0" w:space="0" w:color="auto"/>
      </w:divBdr>
    </w:div>
    <w:div w:id="676663181">
      <w:bodyDiv w:val="1"/>
      <w:marLeft w:val="0"/>
      <w:marRight w:val="0"/>
      <w:marTop w:val="0"/>
      <w:marBottom w:val="0"/>
      <w:divBdr>
        <w:top w:val="none" w:sz="0" w:space="0" w:color="auto"/>
        <w:left w:val="none" w:sz="0" w:space="0" w:color="auto"/>
        <w:bottom w:val="none" w:sz="0" w:space="0" w:color="auto"/>
        <w:right w:val="none" w:sz="0" w:space="0" w:color="auto"/>
      </w:divBdr>
    </w:div>
    <w:div w:id="676882676">
      <w:bodyDiv w:val="1"/>
      <w:marLeft w:val="0"/>
      <w:marRight w:val="0"/>
      <w:marTop w:val="0"/>
      <w:marBottom w:val="0"/>
      <w:divBdr>
        <w:top w:val="none" w:sz="0" w:space="0" w:color="auto"/>
        <w:left w:val="none" w:sz="0" w:space="0" w:color="auto"/>
        <w:bottom w:val="none" w:sz="0" w:space="0" w:color="auto"/>
        <w:right w:val="none" w:sz="0" w:space="0" w:color="auto"/>
      </w:divBdr>
    </w:div>
    <w:div w:id="679699772">
      <w:bodyDiv w:val="1"/>
      <w:marLeft w:val="0"/>
      <w:marRight w:val="0"/>
      <w:marTop w:val="0"/>
      <w:marBottom w:val="0"/>
      <w:divBdr>
        <w:top w:val="none" w:sz="0" w:space="0" w:color="auto"/>
        <w:left w:val="none" w:sz="0" w:space="0" w:color="auto"/>
        <w:bottom w:val="none" w:sz="0" w:space="0" w:color="auto"/>
        <w:right w:val="none" w:sz="0" w:space="0" w:color="auto"/>
      </w:divBdr>
    </w:div>
    <w:div w:id="683094395">
      <w:bodyDiv w:val="1"/>
      <w:marLeft w:val="0"/>
      <w:marRight w:val="0"/>
      <w:marTop w:val="0"/>
      <w:marBottom w:val="0"/>
      <w:divBdr>
        <w:top w:val="none" w:sz="0" w:space="0" w:color="auto"/>
        <w:left w:val="none" w:sz="0" w:space="0" w:color="auto"/>
        <w:bottom w:val="none" w:sz="0" w:space="0" w:color="auto"/>
        <w:right w:val="none" w:sz="0" w:space="0" w:color="auto"/>
      </w:divBdr>
    </w:div>
    <w:div w:id="685978748">
      <w:bodyDiv w:val="1"/>
      <w:marLeft w:val="0"/>
      <w:marRight w:val="0"/>
      <w:marTop w:val="0"/>
      <w:marBottom w:val="0"/>
      <w:divBdr>
        <w:top w:val="none" w:sz="0" w:space="0" w:color="auto"/>
        <w:left w:val="none" w:sz="0" w:space="0" w:color="auto"/>
        <w:bottom w:val="none" w:sz="0" w:space="0" w:color="auto"/>
        <w:right w:val="none" w:sz="0" w:space="0" w:color="auto"/>
      </w:divBdr>
    </w:div>
    <w:div w:id="690103909">
      <w:bodyDiv w:val="1"/>
      <w:marLeft w:val="0"/>
      <w:marRight w:val="0"/>
      <w:marTop w:val="0"/>
      <w:marBottom w:val="0"/>
      <w:divBdr>
        <w:top w:val="none" w:sz="0" w:space="0" w:color="auto"/>
        <w:left w:val="none" w:sz="0" w:space="0" w:color="auto"/>
        <w:bottom w:val="none" w:sz="0" w:space="0" w:color="auto"/>
        <w:right w:val="none" w:sz="0" w:space="0" w:color="auto"/>
      </w:divBdr>
    </w:div>
    <w:div w:id="690184413">
      <w:bodyDiv w:val="1"/>
      <w:marLeft w:val="0"/>
      <w:marRight w:val="0"/>
      <w:marTop w:val="0"/>
      <w:marBottom w:val="0"/>
      <w:divBdr>
        <w:top w:val="none" w:sz="0" w:space="0" w:color="auto"/>
        <w:left w:val="none" w:sz="0" w:space="0" w:color="auto"/>
        <w:bottom w:val="none" w:sz="0" w:space="0" w:color="auto"/>
        <w:right w:val="none" w:sz="0" w:space="0" w:color="auto"/>
      </w:divBdr>
    </w:div>
    <w:div w:id="691996361">
      <w:bodyDiv w:val="1"/>
      <w:marLeft w:val="0"/>
      <w:marRight w:val="0"/>
      <w:marTop w:val="0"/>
      <w:marBottom w:val="0"/>
      <w:divBdr>
        <w:top w:val="none" w:sz="0" w:space="0" w:color="auto"/>
        <w:left w:val="none" w:sz="0" w:space="0" w:color="auto"/>
        <w:bottom w:val="none" w:sz="0" w:space="0" w:color="auto"/>
        <w:right w:val="none" w:sz="0" w:space="0" w:color="auto"/>
      </w:divBdr>
    </w:div>
    <w:div w:id="692222266">
      <w:bodyDiv w:val="1"/>
      <w:marLeft w:val="0"/>
      <w:marRight w:val="0"/>
      <w:marTop w:val="0"/>
      <w:marBottom w:val="0"/>
      <w:divBdr>
        <w:top w:val="none" w:sz="0" w:space="0" w:color="auto"/>
        <w:left w:val="none" w:sz="0" w:space="0" w:color="auto"/>
        <w:bottom w:val="none" w:sz="0" w:space="0" w:color="auto"/>
        <w:right w:val="none" w:sz="0" w:space="0" w:color="auto"/>
      </w:divBdr>
    </w:div>
    <w:div w:id="696321618">
      <w:bodyDiv w:val="1"/>
      <w:marLeft w:val="0"/>
      <w:marRight w:val="0"/>
      <w:marTop w:val="0"/>
      <w:marBottom w:val="0"/>
      <w:divBdr>
        <w:top w:val="none" w:sz="0" w:space="0" w:color="auto"/>
        <w:left w:val="none" w:sz="0" w:space="0" w:color="auto"/>
        <w:bottom w:val="none" w:sz="0" w:space="0" w:color="auto"/>
        <w:right w:val="none" w:sz="0" w:space="0" w:color="auto"/>
      </w:divBdr>
    </w:div>
    <w:div w:id="696808468">
      <w:bodyDiv w:val="1"/>
      <w:marLeft w:val="0"/>
      <w:marRight w:val="0"/>
      <w:marTop w:val="0"/>
      <w:marBottom w:val="0"/>
      <w:divBdr>
        <w:top w:val="none" w:sz="0" w:space="0" w:color="auto"/>
        <w:left w:val="none" w:sz="0" w:space="0" w:color="auto"/>
        <w:bottom w:val="none" w:sz="0" w:space="0" w:color="auto"/>
        <w:right w:val="none" w:sz="0" w:space="0" w:color="auto"/>
      </w:divBdr>
    </w:div>
    <w:div w:id="697237619">
      <w:bodyDiv w:val="1"/>
      <w:marLeft w:val="0"/>
      <w:marRight w:val="0"/>
      <w:marTop w:val="0"/>
      <w:marBottom w:val="0"/>
      <w:divBdr>
        <w:top w:val="none" w:sz="0" w:space="0" w:color="auto"/>
        <w:left w:val="none" w:sz="0" w:space="0" w:color="auto"/>
        <w:bottom w:val="none" w:sz="0" w:space="0" w:color="auto"/>
        <w:right w:val="none" w:sz="0" w:space="0" w:color="auto"/>
      </w:divBdr>
    </w:div>
    <w:div w:id="705837476">
      <w:bodyDiv w:val="1"/>
      <w:marLeft w:val="0"/>
      <w:marRight w:val="0"/>
      <w:marTop w:val="0"/>
      <w:marBottom w:val="0"/>
      <w:divBdr>
        <w:top w:val="none" w:sz="0" w:space="0" w:color="auto"/>
        <w:left w:val="none" w:sz="0" w:space="0" w:color="auto"/>
        <w:bottom w:val="none" w:sz="0" w:space="0" w:color="auto"/>
        <w:right w:val="none" w:sz="0" w:space="0" w:color="auto"/>
      </w:divBdr>
    </w:div>
    <w:div w:id="707530800">
      <w:bodyDiv w:val="1"/>
      <w:marLeft w:val="0"/>
      <w:marRight w:val="0"/>
      <w:marTop w:val="0"/>
      <w:marBottom w:val="0"/>
      <w:divBdr>
        <w:top w:val="none" w:sz="0" w:space="0" w:color="auto"/>
        <w:left w:val="none" w:sz="0" w:space="0" w:color="auto"/>
        <w:bottom w:val="none" w:sz="0" w:space="0" w:color="auto"/>
        <w:right w:val="none" w:sz="0" w:space="0" w:color="auto"/>
      </w:divBdr>
    </w:div>
    <w:div w:id="711228914">
      <w:bodyDiv w:val="1"/>
      <w:marLeft w:val="0"/>
      <w:marRight w:val="0"/>
      <w:marTop w:val="0"/>
      <w:marBottom w:val="0"/>
      <w:divBdr>
        <w:top w:val="none" w:sz="0" w:space="0" w:color="auto"/>
        <w:left w:val="none" w:sz="0" w:space="0" w:color="auto"/>
        <w:bottom w:val="none" w:sz="0" w:space="0" w:color="auto"/>
        <w:right w:val="none" w:sz="0" w:space="0" w:color="auto"/>
      </w:divBdr>
    </w:div>
    <w:div w:id="713505880">
      <w:bodyDiv w:val="1"/>
      <w:marLeft w:val="0"/>
      <w:marRight w:val="0"/>
      <w:marTop w:val="0"/>
      <w:marBottom w:val="0"/>
      <w:divBdr>
        <w:top w:val="none" w:sz="0" w:space="0" w:color="auto"/>
        <w:left w:val="none" w:sz="0" w:space="0" w:color="auto"/>
        <w:bottom w:val="none" w:sz="0" w:space="0" w:color="auto"/>
        <w:right w:val="none" w:sz="0" w:space="0" w:color="auto"/>
      </w:divBdr>
    </w:div>
    <w:div w:id="713698975">
      <w:bodyDiv w:val="1"/>
      <w:marLeft w:val="0"/>
      <w:marRight w:val="0"/>
      <w:marTop w:val="0"/>
      <w:marBottom w:val="0"/>
      <w:divBdr>
        <w:top w:val="none" w:sz="0" w:space="0" w:color="auto"/>
        <w:left w:val="none" w:sz="0" w:space="0" w:color="auto"/>
        <w:bottom w:val="none" w:sz="0" w:space="0" w:color="auto"/>
        <w:right w:val="none" w:sz="0" w:space="0" w:color="auto"/>
      </w:divBdr>
    </w:div>
    <w:div w:id="714701903">
      <w:bodyDiv w:val="1"/>
      <w:marLeft w:val="0"/>
      <w:marRight w:val="0"/>
      <w:marTop w:val="0"/>
      <w:marBottom w:val="0"/>
      <w:divBdr>
        <w:top w:val="none" w:sz="0" w:space="0" w:color="auto"/>
        <w:left w:val="none" w:sz="0" w:space="0" w:color="auto"/>
        <w:bottom w:val="none" w:sz="0" w:space="0" w:color="auto"/>
        <w:right w:val="none" w:sz="0" w:space="0" w:color="auto"/>
      </w:divBdr>
    </w:div>
    <w:div w:id="727648322">
      <w:bodyDiv w:val="1"/>
      <w:marLeft w:val="0"/>
      <w:marRight w:val="0"/>
      <w:marTop w:val="0"/>
      <w:marBottom w:val="0"/>
      <w:divBdr>
        <w:top w:val="none" w:sz="0" w:space="0" w:color="auto"/>
        <w:left w:val="none" w:sz="0" w:space="0" w:color="auto"/>
        <w:bottom w:val="none" w:sz="0" w:space="0" w:color="auto"/>
        <w:right w:val="none" w:sz="0" w:space="0" w:color="auto"/>
      </w:divBdr>
    </w:div>
    <w:div w:id="729888947">
      <w:bodyDiv w:val="1"/>
      <w:marLeft w:val="0"/>
      <w:marRight w:val="0"/>
      <w:marTop w:val="0"/>
      <w:marBottom w:val="0"/>
      <w:divBdr>
        <w:top w:val="none" w:sz="0" w:space="0" w:color="auto"/>
        <w:left w:val="none" w:sz="0" w:space="0" w:color="auto"/>
        <w:bottom w:val="none" w:sz="0" w:space="0" w:color="auto"/>
        <w:right w:val="none" w:sz="0" w:space="0" w:color="auto"/>
      </w:divBdr>
    </w:div>
    <w:div w:id="732239340">
      <w:bodyDiv w:val="1"/>
      <w:marLeft w:val="0"/>
      <w:marRight w:val="0"/>
      <w:marTop w:val="0"/>
      <w:marBottom w:val="0"/>
      <w:divBdr>
        <w:top w:val="none" w:sz="0" w:space="0" w:color="auto"/>
        <w:left w:val="none" w:sz="0" w:space="0" w:color="auto"/>
        <w:bottom w:val="none" w:sz="0" w:space="0" w:color="auto"/>
        <w:right w:val="none" w:sz="0" w:space="0" w:color="auto"/>
      </w:divBdr>
    </w:div>
    <w:div w:id="733432204">
      <w:bodyDiv w:val="1"/>
      <w:marLeft w:val="0"/>
      <w:marRight w:val="0"/>
      <w:marTop w:val="0"/>
      <w:marBottom w:val="0"/>
      <w:divBdr>
        <w:top w:val="none" w:sz="0" w:space="0" w:color="auto"/>
        <w:left w:val="none" w:sz="0" w:space="0" w:color="auto"/>
        <w:bottom w:val="none" w:sz="0" w:space="0" w:color="auto"/>
        <w:right w:val="none" w:sz="0" w:space="0" w:color="auto"/>
      </w:divBdr>
    </w:div>
    <w:div w:id="740637974">
      <w:bodyDiv w:val="1"/>
      <w:marLeft w:val="0"/>
      <w:marRight w:val="0"/>
      <w:marTop w:val="0"/>
      <w:marBottom w:val="0"/>
      <w:divBdr>
        <w:top w:val="none" w:sz="0" w:space="0" w:color="auto"/>
        <w:left w:val="none" w:sz="0" w:space="0" w:color="auto"/>
        <w:bottom w:val="none" w:sz="0" w:space="0" w:color="auto"/>
        <w:right w:val="none" w:sz="0" w:space="0" w:color="auto"/>
      </w:divBdr>
    </w:div>
    <w:div w:id="752430153">
      <w:bodyDiv w:val="1"/>
      <w:marLeft w:val="0"/>
      <w:marRight w:val="0"/>
      <w:marTop w:val="0"/>
      <w:marBottom w:val="0"/>
      <w:divBdr>
        <w:top w:val="none" w:sz="0" w:space="0" w:color="auto"/>
        <w:left w:val="none" w:sz="0" w:space="0" w:color="auto"/>
        <w:bottom w:val="none" w:sz="0" w:space="0" w:color="auto"/>
        <w:right w:val="none" w:sz="0" w:space="0" w:color="auto"/>
      </w:divBdr>
    </w:div>
    <w:div w:id="757406002">
      <w:bodyDiv w:val="1"/>
      <w:marLeft w:val="0"/>
      <w:marRight w:val="0"/>
      <w:marTop w:val="0"/>
      <w:marBottom w:val="0"/>
      <w:divBdr>
        <w:top w:val="none" w:sz="0" w:space="0" w:color="auto"/>
        <w:left w:val="none" w:sz="0" w:space="0" w:color="auto"/>
        <w:bottom w:val="none" w:sz="0" w:space="0" w:color="auto"/>
        <w:right w:val="none" w:sz="0" w:space="0" w:color="auto"/>
      </w:divBdr>
    </w:div>
    <w:div w:id="757555876">
      <w:bodyDiv w:val="1"/>
      <w:marLeft w:val="0"/>
      <w:marRight w:val="0"/>
      <w:marTop w:val="0"/>
      <w:marBottom w:val="0"/>
      <w:divBdr>
        <w:top w:val="none" w:sz="0" w:space="0" w:color="auto"/>
        <w:left w:val="none" w:sz="0" w:space="0" w:color="auto"/>
        <w:bottom w:val="none" w:sz="0" w:space="0" w:color="auto"/>
        <w:right w:val="none" w:sz="0" w:space="0" w:color="auto"/>
      </w:divBdr>
    </w:div>
    <w:div w:id="764033280">
      <w:bodyDiv w:val="1"/>
      <w:marLeft w:val="0"/>
      <w:marRight w:val="0"/>
      <w:marTop w:val="0"/>
      <w:marBottom w:val="0"/>
      <w:divBdr>
        <w:top w:val="none" w:sz="0" w:space="0" w:color="auto"/>
        <w:left w:val="none" w:sz="0" w:space="0" w:color="auto"/>
        <w:bottom w:val="none" w:sz="0" w:space="0" w:color="auto"/>
        <w:right w:val="none" w:sz="0" w:space="0" w:color="auto"/>
      </w:divBdr>
    </w:div>
    <w:div w:id="775368887">
      <w:bodyDiv w:val="1"/>
      <w:marLeft w:val="0"/>
      <w:marRight w:val="0"/>
      <w:marTop w:val="0"/>
      <w:marBottom w:val="0"/>
      <w:divBdr>
        <w:top w:val="none" w:sz="0" w:space="0" w:color="auto"/>
        <w:left w:val="none" w:sz="0" w:space="0" w:color="auto"/>
        <w:bottom w:val="none" w:sz="0" w:space="0" w:color="auto"/>
        <w:right w:val="none" w:sz="0" w:space="0" w:color="auto"/>
      </w:divBdr>
    </w:div>
    <w:div w:id="780951617">
      <w:bodyDiv w:val="1"/>
      <w:marLeft w:val="0"/>
      <w:marRight w:val="0"/>
      <w:marTop w:val="0"/>
      <w:marBottom w:val="0"/>
      <w:divBdr>
        <w:top w:val="none" w:sz="0" w:space="0" w:color="auto"/>
        <w:left w:val="none" w:sz="0" w:space="0" w:color="auto"/>
        <w:bottom w:val="none" w:sz="0" w:space="0" w:color="auto"/>
        <w:right w:val="none" w:sz="0" w:space="0" w:color="auto"/>
      </w:divBdr>
    </w:div>
    <w:div w:id="781145379">
      <w:bodyDiv w:val="1"/>
      <w:marLeft w:val="0"/>
      <w:marRight w:val="0"/>
      <w:marTop w:val="0"/>
      <w:marBottom w:val="0"/>
      <w:divBdr>
        <w:top w:val="none" w:sz="0" w:space="0" w:color="auto"/>
        <w:left w:val="none" w:sz="0" w:space="0" w:color="auto"/>
        <w:bottom w:val="none" w:sz="0" w:space="0" w:color="auto"/>
        <w:right w:val="none" w:sz="0" w:space="0" w:color="auto"/>
      </w:divBdr>
    </w:div>
    <w:div w:id="781918120">
      <w:bodyDiv w:val="1"/>
      <w:marLeft w:val="0"/>
      <w:marRight w:val="0"/>
      <w:marTop w:val="0"/>
      <w:marBottom w:val="0"/>
      <w:divBdr>
        <w:top w:val="none" w:sz="0" w:space="0" w:color="auto"/>
        <w:left w:val="none" w:sz="0" w:space="0" w:color="auto"/>
        <w:bottom w:val="none" w:sz="0" w:space="0" w:color="auto"/>
        <w:right w:val="none" w:sz="0" w:space="0" w:color="auto"/>
      </w:divBdr>
    </w:div>
    <w:div w:id="784689889">
      <w:bodyDiv w:val="1"/>
      <w:marLeft w:val="0"/>
      <w:marRight w:val="0"/>
      <w:marTop w:val="0"/>
      <w:marBottom w:val="0"/>
      <w:divBdr>
        <w:top w:val="none" w:sz="0" w:space="0" w:color="auto"/>
        <w:left w:val="none" w:sz="0" w:space="0" w:color="auto"/>
        <w:bottom w:val="none" w:sz="0" w:space="0" w:color="auto"/>
        <w:right w:val="none" w:sz="0" w:space="0" w:color="auto"/>
      </w:divBdr>
    </w:div>
    <w:div w:id="789280296">
      <w:bodyDiv w:val="1"/>
      <w:marLeft w:val="0"/>
      <w:marRight w:val="0"/>
      <w:marTop w:val="0"/>
      <w:marBottom w:val="0"/>
      <w:divBdr>
        <w:top w:val="none" w:sz="0" w:space="0" w:color="auto"/>
        <w:left w:val="none" w:sz="0" w:space="0" w:color="auto"/>
        <w:bottom w:val="none" w:sz="0" w:space="0" w:color="auto"/>
        <w:right w:val="none" w:sz="0" w:space="0" w:color="auto"/>
      </w:divBdr>
    </w:div>
    <w:div w:id="795946119">
      <w:bodyDiv w:val="1"/>
      <w:marLeft w:val="0"/>
      <w:marRight w:val="0"/>
      <w:marTop w:val="0"/>
      <w:marBottom w:val="0"/>
      <w:divBdr>
        <w:top w:val="none" w:sz="0" w:space="0" w:color="auto"/>
        <w:left w:val="none" w:sz="0" w:space="0" w:color="auto"/>
        <w:bottom w:val="none" w:sz="0" w:space="0" w:color="auto"/>
        <w:right w:val="none" w:sz="0" w:space="0" w:color="auto"/>
      </w:divBdr>
    </w:div>
    <w:div w:id="797335634">
      <w:bodyDiv w:val="1"/>
      <w:marLeft w:val="0"/>
      <w:marRight w:val="0"/>
      <w:marTop w:val="0"/>
      <w:marBottom w:val="0"/>
      <w:divBdr>
        <w:top w:val="none" w:sz="0" w:space="0" w:color="auto"/>
        <w:left w:val="none" w:sz="0" w:space="0" w:color="auto"/>
        <w:bottom w:val="none" w:sz="0" w:space="0" w:color="auto"/>
        <w:right w:val="none" w:sz="0" w:space="0" w:color="auto"/>
      </w:divBdr>
    </w:div>
    <w:div w:id="797340786">
      <w:bodyDiv w:val="1"/>
      <w:marLeft w:val="0"/>
      <w:marRight w:val="0"/>
      <w:marTop w:val="0"/>
      <w:marBottom w:val="0"/>
      <w:divBdr>
        <w:top w:val="none" w:sz="0" w:space="0" w:color="auto"/>
        <w:left w:val="none" w:sz="0" w:space="0" w:color="auto"/>
        <w:bottom w:val="none" w:sz="0" w:space="0" w:color="auto"/>
        <w:right w:val="none" w:sz="0" w:space="0" w:color="auto"/>
      </w:divBdr>
    </w:div>
    <w:div w:id="798451239">
      <w:bodyDiv w:val="1"/>
      <w:marLeft w:val="0"/>
      <w:marRight w:val="0"/>
      <w:marTop w:val="0"/>
      <w:marBottom w:val="0"/>
      <w:divBdr>
        <w:top w:val="none" w:sz="0" w:space="0" w:color="auto"/>
        <w:left w:val="none" w:sz="0" w:space="0" w:color="auto"/>
        <w:bottom w:val="none" w:sz="0" w:space="0" w:color="auto"/>
        <w:right w:val="none" w:sz="0" w:space="0" w:color="auto"/>
      </w:divBdr>
    </w:div>
    <w:div w:id="804393258">
      <w:bodyDiv w:val="1"/>
      <w:marLeft w:val="0"/>
      <w:marRight w:val="0"/>
      <w:marTop w:val="0"/>
      <w:marBottom w:val="0"/>
      <w:divBdr>
        <w:top w:val="none" w:sz="0" w:space="0" w:color="auto"/>
        <w:left w:val="none" w:sz="0" w:space="0" w:color="auto"/>
        <w:bottom w:val="none" w:sz="0" w:space="0" w:color="auto"/>
        <w:right w:val="none" w:sz="0" w:space="0" w:color="auto"/>
      </w:divBdr>
    </w:div>
    <w:div w:id="806121348">
      <w:bodyDiv w:val="1"/>
      <w:marLeft w:val="0"/>
      <w:marRight w:val="0"/>
      <w:marTop w:val="0"/>
      <w:marBottom w:val="0"/>
      <w:divBdr>
        <w:top w:val="none" w:sz="0" w:space="0" w:color="auto"/>
        <w:left w:val="none" w:sz="0" w:space="0" w:color="auto"/>
        <w:bottom w:val="none" w:sz="0" w:space="0" w:color="auto"/>
        <w:right w:val="none" w:sz="0" w:space="0" w:color="auto"/>
      </w:divBdr>
    </w:div>
    <w:div w:id="806237840">
      <w:bodyDiv w:val="1"/>
      <w:marLeft w:val="0"/>
      <w:marRight w:val="0"/>
      <w:marTop w:val="0"/>
      <w:marBottom w:val="0"/>
      <w:divBdr>
        <w:top w:val="none" w:sz="0" w:space="0" w:color="auto"/>
        <w:left w:val="none" w:sz="0" w:space="0" w:color="auto"/>
        <w:bottom w:val="none" w:sz="0" w:space="0" w:color="auto"/>
        <w:right w:val="none" w:sz="0" w:space="0" w:color="auto"/>
      </w:divBdr>
    </w:div>
    <w:div w:id="809444840">
      <w:bodyDiv w:val="1"/>
      <w:marLeft w:val="0"/>
      <w:marRight w:val="0"/>
      <w:marTop w:val="0"/>
      <w:marBottom w:val="0"/>
      <w:divBdr>
        <w:top w:val="none" w:sz="0" w:space="0" w:color="auto"/>
        <w:left w:val="none" w:sz="0" w:space="0" w:color="auto"/>
        <w:bottom w:val="none" w:sz="0" w:space="0" w:color="auto"/>
        <w:right w:val="none" w:sz="0" w:space="0" w:color="auto"/>
      </w:divBdr>
    </w:div>
    <w:div w:id="818570881">
      <w:bodyDiv w:val="1"/>
      <w:marLeft w:val="0"/>
      <w:marRight w:val="0"/>
      <w:marTop w:val="0"/>
      <w:marBottom w:val="0"/>
      <w:divBdr>
        <w:top w:val="none" w:sz="0" w:space="0" w:color="auto"/>
        <w:left w:val="none" w:sz="0" w:space="0" w:color="auto"/>
        <w:bottom w:val="none" w:sz="0" w:space="0" w:color="auto"/>
        <w:right w:val="none" w:sz="0" w:space="0" w:color="auto"/>
      </w:divBdr>
    </w:div>
    <w:div w:id="820661761">
      <w:bodyDiv w:val="1"/>
      <w:marLeft w:val="0"/>
      <w:marRight w:val="0"/>
      <w:marTop w:val="0"/>
      <w:marBottom w:val="0"/>
      <w:divBdr>
        <w:top w:val="none" w:sz="0" w:space="0" w:color="auto"/>
        <w:left w:val="none" w:sz="0" w:space="0" w:color="auto"/>
        <w:bottom w:val="none" w:sz="0" w:space="0" w:color="auto"/>
        <w:right w:val="none" w:sz="0" w:space="0" w:color="auto"/>
      </w:divBdr>
    </w:div>
    <w:div w:id="820973574">
      <w:bodyDiv w:val="1"/>
      <w:marLeft w:val="0"/>
      <w:marRight w:val="0"/>
      <w:marTop w:val="0"/>
      <w:marBottom w:val="0"/>
      <w:divBdr>
        <w:top w:val="none" w:sz="0" w:space="0" w:color="auto"/>
        <w:left w:val="none" w:sz="0" w:space="0" w:color="auto"/>
        <w:bottom w:val="none" w:sz="0" w:space="0" w:color="auto"/>
        <w:right w:val="none" w:sz="0" w:space="0" w:color="auto"/>
      </w:divBdr>
    </w:div>
    <w:div w:id="823473923">
      <w:bodyDiv w:val="1"/>
      <w:marLeft w:val="0"/>
      <w:marRight w:val="0"/>
      <w:marTop w:val="0"/>
      <w:marBottom w:val="0"/>
      <w:divBdr>
        <w:top w:val="none" w:sz="0" w:space="0" w:color="auto"/>
        <w:left w:val="none" w:sz="0" w:space="0" w:color="auto"/>
        <w:bottom w:val="none" w:sz="0" w:space="0" w:color="auto"/>
        <w:right w:val="none" w:sz="0" w:space="0" w:color="auto"/>
      </w:divBdr>
    </w:div>
    <w:div w:id="825168033">
      <w:bodyDiv w:val="1"/>
      <w:marLeft w:val="0"/>
      <w:marRight w:val="0"/>
      <w:marTop w:val="0"/>
      <w:marBottom w:val="0"/>
      <w:divBdr>
        <w:top w:val="none" w:sz="0" w:space="0" w:color="auto"/>
        <w:left w:val="none" w:sz="0" w:space="0" w:color="auto"/>
        <w:bottom w:val="none" w:sz="0" w:space="0" w:color="auto"/>
        <w:right w:val="none" w:sz="0" w:space="0" w:color="auto"/>
      </w:divBdr>
    </w:div>
    <w:div w:id="828402969">
      <w:bodyDiv w:val="1"/>
      <w:marLeft w:val="0"/>
      <w:marRight w:val="0"/>
      <w:marTop w:val="0"/>
      <w:marBottom w:val="0"/>
      <w:divBdr>
        <w:top w:val="none" w:sz="0" w:space="0" w:color="auto"/>
        <w:left w:val="none" w:sz="0" w:space="0" w:color="auto"/>
        <w:bottom w:val="none" w:sz="0" w:space="0" w:color="auto"/>
        <w:right w:val="none" w:sz="0" w:space="0" w:color="auto"/>
      </w:divBdr>
    </w:div>
    <w:div w:id="829716431">
      <w:bodyDiv w:val="1"/>
      <w:marLeft w:val="0"/>
      <w:marRight w:val="0"/>
      <w:marTop w:val="0"/>
      <w:marBottom w:val="0"/>
      <w:divBdr>
        <w:top w:val="none" w:sz="0" w:space="0" w:color="auto"/>
        <w:left w:val="none" w:sz="0" w:space="0" w:color="auto"/>
        <w:bottom w:val="none" w:sz="0" w:space="0" w:color="auto"/>
        <w:right w:val="none" w:sz="0" w:space="0" w:color="auto"/>
      </w:divBdr>
    </w:div>
    <w:div w:id="830216200">
      <w:bodyDiv w:val="1"/>
      <w:marLeft w:val="0"/>
      <w:marRight w:val="0"/>
      <w:marTop w:val="0"/>
      <w:marBottom w:val="0"/>
      <w:divBdr>
        <w:top w:val="none" w:sz="0" w:space="0" w:color="auto"/>
        <w:left w:val="none" w:sz="0" w:space="0" w:color="auto"/>
        <w:bottom w:val="none" w:sz="0" w:space="0" w:color="auto"/>
        <w:right w:val="none" w:sz="0" w:space="0" w:color="auto"/>
      </w:divBdr>
    </w:div>
    <w:div w:id="834298258">
      <w:bodyDiv w:val="1"/>
      <w:marLeft w:val="0"/>
      <w:marRight w:val="0"/>
      <w:marTop w:val="0"/>
      <w:marBottom w:val="0"/>
      <w:divBdr>
        <w:top w:val="none" w:sz="0" w:space="0" w:color="auto"/>
        <w:left w:val="none" w:sz="0" w:space="0" w:color="auto"/>
        <w:bottom w:val="none" w:sz="0" w:space="0" w:color="auto"/>
        <w:right w:val="none" w:sz="0" w:space="0" w:color="auto"/>
      </w:divBdr>
    </w:div>
    <w:div w:id="836503896">
      <w:bodyDiv w:val="1"/>
      <w:marLeft w:val="0"/>
      <w:marRight w:val="0"/>
      <w:marTop w:val="0"/>
      <w:marBottom w:val="0"/>
      <w:divBdr>
        <w:top w:val="none" w:sz="0" w:space="0" w:color="auto"/>
        <w:left w:val="none" w:sz="0" w:space="0" w:color="auto"/>
        <w:bottom w:val="none" w:sz="0" w:space="0" w:color="auto"/>
        <w:right w:val="none" w:sz="0" w:space="0" w:color="auto"/>
      </w:divBdr>
    </w:div>
    <w:div w:id="842936394">
      <w:bodyDiv w:val="1"/>
      <w:marLeft w:val="0"/>
      <w:marRight w:val="0"/>
      <w:marTop w:val="0"/>
      <w:marBottom w:val="0"/>
      <w:divBdr>
        <w:top w:val="none" w:sz="0" w:space="0" w:color="auto"/>
        <w:left w:val="none" w:sz="0" w:space="0" w:color="auto"/>
        <w:bottom w:val="none" w:sz="0" w:space="0" w:color="auto"/>
        <w:right w:val="none" w:sz="0" w:space="0" w:color="auto"/>
      </w:divBdr>
    </w:div>
    <w:div w:id="844200355">
      <w:bodyDiv w:val="1"/>
      <w:marLeft w:val="0"/>
      <w:marRight w:val="0"/>
      <w:marTop w:val="0"/>
      <w:marBottom w:val="0"/>
      <w:divBdr>
        <w:top w:val="none" w:sz="0" w:space="0" w:color="auto"/>
        <w:left w:val="none" w:sz="0" w:space="0" w:color="auto"/>
        <w:bottom w:val="none" w:sz="0" w:space="0" w:color="auto"/>
        <w:right w:val="none" w:sz="0" w:space="0" w:color="auto"/>
      </w:divBdr>
    </w:div>
    <w:div w:id="846604055">
      <w:bodyDiv w:val="1"/>
      <w:marLeft w:val="0"/>
      <w:marRight w:val="0"/>
      <w:marTop w:val="0"/>
      <w:marBottom w:val="0"/>
      <w:divBdr>
        <w:top w:val="none" w:sz="0" w:space="0" w:color="auto"/>
        <w:left w:val="none" w:sz="0" w:space="0" w:color="auto"/>
        <w:bottom w:val="none" w:sz="0" w:space="0" w:color="auto"/>
        <w:right w:val="none" w:sz="0" w:space="0" w:color="auto"/>
      </w:divBdr>
    </w:div>
    <w:div w:id="850073151">
      <w:bodyDiv w:val="1"/>
      <w:marLeft w:val="0"/>
      <w:marRight w:val="0"/>
      <w:marTop w:val="0"/>
      <w:marBottom w:val="0"/>
      <w:divBdr>
        <w:top w:val="none" w:sz="0" w:space="0" w:color="auto"/>
        <w:left w:val="none" w:sz="0" w:space="0" w:color="auto"/>
        <w:bottom w:val="none" w:sz="0" w:space="0" w:color="auto"/>
        <w:right w:val="none" w:sz="0" w:space="0" w:color="auto"/>
      </w:divBdr>
    </w:div>
    <w:div w:id="853613292">
      <w:bodyDiv w:val="1"/>
      <w:marLeft w:val="0"/>
      <w:marRight w:val="0"/>
      <w:marTop w:val="0"/>
      <w:marBottom w:val="0"/>
      <w:divBdr>
        <w:top w:val="none" w:sz="0" w:space="0" w:color="auto"/>
        <w:left w:val="none" w:sz="0" w:space="0" w:color="auto"/>
        <w:bottom w:val="none" w:sz="0" w:space="0" w:color="auto"/>
        <w:right w:val="none" w:sz="0" w:space="0" w:color="auto"/>
      </w:divBdr>
    </w:div>
    <w:div w:id="855730867">
      <w:bodyDiv w:val="1"/>
      <w:marLeft w:val="0"/>
      <w:marRight w:val="0"/>
      <w:marTop w:val="0"/>
      <w:marBottom w:val="0"/>
      <w:divBdr>
        <w:top w:val="none" w:sz="0" w:space="0" w:color="auto"/>
        <w:left w:val="none" w:sz="0" w:space="0" w:color="auto"/>
        <w:bottom w:val="none" w:sz="0" w:space="0" w:color="auto"/>
        <w:right w:val="none" w:sz="0" w:space="0" w:color="auto"/>
      </w:divBdr>
    </w:div>
    <w:div w:id="855801732">
      <w:bodyDiv w:val="1"/>
      <w:marLeft w:val="0"/>
      <w:marRight w:val="0"/>
      <w:marTop w:val="0"/>
      <w:marBottom w:val="0"/>
      <w:divBdr>
        <w:top w:val="none" w:sz="0" w:space="0" w:color="auto"/>
        <w:left w:val="none" w:sz="0" w:space="0" w:color="auto"/>
        <w:bottom w:val="none" w:sz="0" w:space="0" w:color="auto"/>
        <w:right w:val="none" w:sz="0" w:space="0" w:color="auto"/>
      </w:divBdr>
    </w:div>
    <w:div w:id="858740381">
      <w:bodyDiv w:val="1"/>
      <w:marLeft w:val="0"/>
      <w:marRight w:val="0"/>
      <w:marTop w:val="0"/>
      <w:marBottom w:val="0"/>
      <w:divBdr>
        <w:top w:val="none" w:sz="0" w:space="0" w:color="auto"/>
        <w:left w:val="none" w:sz="0" w:space="0" w:color="auto"/>
        <w:bottom w:val="none" w:sz="0" w:space="0" w:color="auto"/>
        <w:right w:val="none" w:sz="0" w:space="0" w:color="auto"/>
      </w:divBdr>
    </w:div>
    <w:div w:id="862092966">
      <w:bodyDiv w:val="1"/>
      <w:marLeft w:val="0"/>
      <w:marRight w:val="0"/>
      <w:marTop w:val="0"/>
      <w:marBottom w:val="0"/>
      <w:divBdr>
        <w:top w:val="none" w:sz="0" w:space="0" w:color="auto"/>
        <w:left w:val="none" w:sz="0" w:space="0" w:color="auto"/>
        <w:bottom w:val="none" w:sz="0" w:space="0" w:color="auto"/>
        <w:right w:val="none" w:sz="0" w:space="0" w:color="auto"/>
      </w:divBdr>
    </w:div>
    <w:div w:id="864253526">
      <w:bodyDiv w:val="1"/>
      <w:marLeft w:val="0"/>
      <w:marRight w:val="0"/>
      <w:marTop w:val="0"/>
      <w:marBottom w:val="0"/>
      <w:divBdr>
        <w:top w:val="none" w:sz="0" w:space="0" w:color="auto"/>
        <w:left w:val="none" w:sz="0" w:space="0" w:color="auto"/>
        <w:bottom w:val="none" w:sz="0" w:space="0" w:color="auto"/>
        <w:right w:val="none" w:sz="0" w:space="0" w:color="auto"/>
      </w:divBdr>
    </w:div>
    <w:div w:id="864633175">
      <w:bodyDiv w:val="1"/>
      <w:marLeft w:val="0"/>
      <w:marRight w:val="0"/>
      <w:marTop w:val="0"/>
      <w:marBottom w:val="0"/>
      <w:divBdr>
        <w:top w:val="none" w:sz="0" w:space="0" w:color="auto"/>
        <w:left w:val="none" w:sz="0" w:space="0" w:color="auto"/>
        <w:bottom w:val="none" w:sz="0" w:space="0" w:color="auto"/>
        <w:right w:val="none" w:sz="0" w:space="0" w:color="auto"/>
      </w:divBdr>
    </w:div>
    <w:div w:id="864758680">
      <w:bodyDiv w:val="1"/>
      <w:marLeft w:val="0"/>
      <w:marRight w:val="0"/>
      <w:marTop w:val="0"/>
      <w:marBottom w:val="0"/>
      <w:divBdr>
        <w:top w:val="none" w:sz="0" w:space="0" w:color="auto"/>
        <w:left w:val="none" w:sz="0" w:space="0" w:color="auto"/>
        <w:bottom w:val="none" w:sz="0" w:space="0" w:color="auto"/>
        <w:right w:val="none" w:sz="0" w:space="0" w:color="auto"/>
      </w:divBdr>
    </w:div>
    <w:div w:id="865867600">
      <w:bodyDiv w:val="1"/>
      <w:marLeft w:val="0"/>
      <w:marRight w:val="0"/>
      <w:marTop w:val="0"/>
      <w:marBottom w:val="0"/>
      <w:divBdr>
        <w:top w:val="none" w:sz="0" w:space="0" w:color="auto"/>
        <w:left w:val="none" w:sz="0" w:space="0" w:color="auto"/>
        <w:bottom w:val="none" w:sz="0" w:space="0" w:color="auto"/>
        <w:right w:val="none" w:sz="0" w:space="0" w:color="auto"/>
      </w:divBdr>
    </w:div>
    <w:div w:id="868638323">
      <w:bodyDiv w:val="1"/>
      <w:marLeft w:val="0"/>
      <w:marRight w:val="0"/>
      <w:marTop w:val="0"/>
      <w:marBottom w:val="0"/>
      <w:divBdr>
        <w:top w:val="none" w:sz="0" w:space="0" w:color="auto"/>
        <w:left w:val="none" w:sz="0" w:space="0" w:color="auto"/>
        <w:bottom w:val="none" w:sz="0" w:space="0" w:color="auto"/>
        <w:right w:val="none" w:sz="0" w:space="0" w:color="auto"/>
      </w:divBdr>
    </w:div>
    <w:div w:id="873807585">
      <w:bodyDiv w:val="1"/>
      <w:marLeft w:val="0"/>
      <w:marRight w:val="0"/>
      <w:marTop w:val="0"/>
      <w:marBottom w:val="0"/>
      <w:divBdr>
        <w:top w:val="none" w:sz="0" w:space="0" w:color="auto"/>
        <w:left w:val="none" w:sz="0" w:space="0" w:color="auto"/>
        <w:bottom w:val="none" w:sz="0" w:space="0" w:color="auto"/>
        <w:right w:val="none" w:sz="0" w:space="0" w:color="auto"/>
      </w:divBdr>
    </w:div>
    <w:div w:id="879633750">
      <w:bodyDiv w:val="1"/>
      <w:marLeft w:val="0"/>
      <w:marRight w:val="0"/>
      <w:marTop w:val="0"/>
      <w:marBottom w:val="0"/>
      <w:divBdr>
        <w:top w:val="none" w:sz="0" w:space="0" w:color="auto"/>
        <w:left w:val="none" w:sz="0" w:space="0" w:color="auto"/>
        <w:bottom w:val="none" w:sz="0" w:space="0" w:color="auto"/>
        <w:right w:val="none" w:sz="0" w:space="0" w:color="auto"/>
      </w:divBdr>
    </w:div>
    <w:div w:id="880634801">
      <w:bodyDiv w:val="1"/>
      <w:marLeft w:val="0"/>
      <w:marRight w:val="0"/>
      <w:marTop w:val="0"/>
      <w:marBottom w:val="0"/>
      <w:divBdr>
        <w:top w:val="none" w:sz="0" w:space="0" w:color="auto"/>
        <w:left w:val="none" w:sz="0" w:space="0" w:color="auto"/>
        <w:bottom w:val="none" w:sz="0" w:space="0" w:color="auto"/>
        <w:right w:val="none" w:sz="0" w:space="0" w:color="auto"/>
      </w:divBdr>
    </w:div>
    <w:div w:id="881594844">
      <w:bodyDiv w:val="1"/>
      <w:marLeft w:val="0"/>
      <w:marRight w:val="0"/>
      <w:marTop w:val="0"/>
      <w:marBottom w:val="0"/>
      <w:divBdr>
        <w:top w:val="none" w:sz="0" w:space="0" w:color="auto"/>
        <w:left w:val="none" w:sz="0" w:space="0" w:color="auto"/>
        <w:bottom w:val="none" w:sz="0" w:space="0" w:color="auto"/>
        <w:right w:val="none" w:sz="0" w:space="0" w:color="auto"/>
      </w:divBdr>
    </w:div>
    <w:div w:id="894045128">
      <w:bodyDiv w:val="1"/>
      <w:marLeft w:val="0"/>
      <w:marRight w:val="0"/>
      <w:marTop w:val="0"/>
      <w:marBottom w:val="0"/>
      <w:divBdr>
        <w:top w:val="none" w:sz="0" w:space="0" w:color="auto"/>
        <w:left w:val="none" w:sz="0" w:space="0" w:color="auto"/>
        <w:bottom w:val="none" w:sz="0" w:space="0" w:color="auto"/>
        <w:right w:val="none" w:sz="0" w:space="0" w:color="auto"/>
      </w:divBdr>
    </w:div>
    <w:div w:id="894124511">
      <w:bodyDiv w:val="1"/>
      <w:marLeft w:val="0"/>
      <w:marRight w:val="0"/>
      <w:marTop w:val="0"/>
      <w:marBottom w:val="0"/>
      <w:divBdr>
        <w:top w:val="none" w:sz="0" w:space="0" w:color="auto"/>
        <w:left w:val="none" w:sz="0" w:space="0" w:color="auto"/>
        <w:bottom w:val="none" w:sz="0" w:space="0" w:color="auto"/>
        <w:right w:val="none" w:sz="0" w:space="0" w:color="auto"/>
      </w:divBdr>
    </w:div>
    <w:div w:id="894776540">
      <w:bodyDiv w:val="1"/>
      <w:marLeft w:val="0"/>
      <w:marRight w:val="0"/>
      <w:marTop w:val="0"/>
      <w:marBottom w:val="0"/>
      <w:divBdr>
        <w:top w:val="none" w:sz="0" w:space="0" w:color="auto"/>
        <w:left w:val="none" w:sz="0" w:space="0" w:color="auto"/>
        <w:bottom w:val="none" w:sz="0" w:space="0" w:color="auto"/>
        <w:right w:val="none" w:sz="0" w:space="0" w:color="auto"/>
      </w:divBdr>
    </w:div>
    <w:div w:id="896090165">
      <w:bodyDiv w:val="1"/>
      <w:marLeft w:val="0"/>
      <w:marRight w:val="0"/>
      <w:marTop w:val="0"/>
      <w:marBottom w:val="0"/>
      <w:divBdr>
        <w:top w:val="none" w:sz="0" w:space="0" w:color="auto"/>
        <w:left w:val="none" w:sz="0" w:space="0" w:color="auto"/>
        <w:bottom w:val="none" w:sz="0" w:space="0" w:color="auto"/>
        <w:right w:val="none" w:sz="0" w:space="0" w:color="auto"/>
      </w:divBdr>
    </w:div>
    <w:div w:id="904297570">
      <w:bodyDiv w:val="1"/>
      <w:marLeft w:val="0"/>
      <w:marRight w:val="0"/>
      <w:marTop w:val="0"/>
      <w:marBottom w:val="0"/>
      <w:divBdr>
        <w:top w:val="none" w:sz="0" w:space="0" w:color="auto"/>
        <w:left w:val="none" w:sz="0" w:space="0" w:color="auto"/>
        <w:bottom w:val="none" w:sz="0" w:space="0" w:color="auto"/>
        <w:right w:val="none" w:sz="0" w:space="0" w:color="auto"/>
      </w:divBdr>
    </w:div>
    <w:div w:id="906957212">
      <w:bodyDiv w:val="1"/>
      <w:marLeft w:val="0"/>
      <w:marRight w:val="0"/>
      <w:marTop w:val="0"/>
      <w:marBottom w:val="0"/>
      <w:divBdr>
        <w:top w:val="none" w:sz="0" w:space="0" w:color="auto"/>
        <w:left w:val="none" w:sz="0" w:space="0" w:color="auto"/>
        <w:bottom w:val="none" w:sz="0" w:space="0" w:color="auto"/>
        <w:right w:val="none" w:sz="0" w:space="0" w:color="auto"/>
      </w:divBdr>
    </w:div>
    <w:div w:id="908881967">
      <w:bodyDiv w:val="1"/>
      <w:marLeft w:val="0"/>
      <w:marRight w:val="0"/>
      <w:marTop w:val="0"/>
      <w:marBottom w:val="0"/>
      <w:divBdr>
        <w:top w:val="none" w:sz="0" w:space="0" w:color="auto"/>
        <w:left w:val="none" w:sz="0" w:space="0" w:color="auto"/>
        <w:bottom w:val="none" w:sz="0" w:space="0" w:color="auto"/>
        <w:right w:val="none" w:sz="0" w:space="0" w:color="auto"/>
      </w:divBdr>
    </w:div>
    <w:div w:id="917056213">
      <w:bodyDiv w:val="1"/>
      <w:marLeft w:val="0"/>
      <w:marRight w:val="0"/>
      <w:marTop w:val="0"/>
      <w:marBottom w:val="0"/>
      <w:divBdr>
        <w:top w:val="none" w:sz="0" w:space="0" w:color="auto"/>
        <w:left w:val="none" w:sz="0" w:space="0" w:color="auto"/>
        <w:bottom w:val="none" w:sz="0" w:space="0" w:color="auto"/>
        <w:right w:val="none" w:sz="0" w:space="0" w:color="auto"/>
      </w:divBdr>
    </w:div>
    <w:div w:id="924261284">
      <w:bodyDiv w:val="1"/>
      <w:marLeft w:val="0"/>
      <w:marRight w:val="0"/>
      <w:marTop w:val="0"/>
      <w:marBottom w:val="0"/>
      <w:divBdr>
        <w:top w:val="none" w:sz="0" w:space="0" w:color="auto"/>
        <w:left w:val="none" w:sz="0" w:space="0" w:color="auto"/>
        <w:bottom w:val="none" w:sz="0" w:space="0" w:color="auto"/>
        <w:right w:val="none" w:sz="0" w:space="0" w:color="auto"/>
      </w:divBdr>
    </w:div>
    <w:div w:id="930888877">
      <w:bodyDiv w:val="1"/>
      <w:marLeft w:val="0"/>
      <w:marRight w:val="0"/>
      <w:marTop w:val="0"/>
      <w:marBottom w:val="0"/>
      <w:divBdr>
        <w:top w:val="none" w:sz="0" w:space="0" w:color="auto"/>
        <w:left w:val="none" w:sz="0" w:space="0" w:color="auto"/>
        <w:bottom w:val="none" w:sz="0" w:space="0" w:color="auto"/>
        <w:right w:val="none" w:sz="0" w:space="0" w:color="auto"/>
      </w:divBdr>
    </w:div>
    <w:div w:id="931888683">
      <w:bodyDiv w:val="1"/>
      <w:marLeft w:val="0"/>
      <w:marRight w:val="0"/>
      <w:marTop w:val="0"/>
      <w:marBottom w:val="0"/>
      <w:divBdr>
        <w:top w:val="none" w:sz="0" w:space="0" w:color="auto"/>
        <w:left w:val="none" w:sz="0" w:space="0" w:color="auto"/>
        <w:bottom w:val="none" w:sz="0" w:space="0" w:color="auto"/>
        <w:right w:val="none" w:sz="0" w:space="0" w:color="auto"/>
      </w:divBdr>
    </w:div>
    <w:div w:id="935409431">
      <w:bodyDiv w:val="1"/>
      <w:marLeft w:val="0"/>
      <w:marRight w:val="0"/>
      <w:marTop w:val="0"/>
      <w:marBottom w:val="0"/>
      <w:divBdr>
        <w:top w:val="none" w:sz="0" w:space="0" w:color="auto"/>
        <w:left w:val="none" w:sz="0" w:space="0" w:color="auto"/>
        <w:bottom w:val="none" w:sz="0" w:space="0" w:color="auto"/>
        <w:right w:val="none" w:sz="0" w:space="0" w:color="auto"/>
      </w:divBdr>
    </w:div>
    <w:div w:id="936448196">
      <w:bodyDiv w:val="1"/>
      <w:marLeft w:val="0"/>
      <w:marRight w:val="0"/>
      <w:marTop w:val="0"/>
      <w:marBottom w:val="0"/>
      <w:divBdr>
        <w:top w:val="none" w:sz="0" w:space="0" w:color="auto"/>
        <w:left w:val="none" w:sz="0" w:space="0" w:color="auto"/>
        <w:bottom w:val="none" w:sz="0" w:space="0" w:color="auto"/>
        <w:right w:val="none" w:sz="0" w:space="0" w:color="auto"/>
      </w:divBdr>
    </w:div>
    <w:div w:id="938369745">
      <w:bodyDiv w:val="1"/>
      <w:marLeft w:val="0"/>
      <w:marRight w:val="0"/>
      <w:marTop w:val="0"/>
      <w:marBottom w:val="0"/>
      <w:divBdr>
        <w:top w:val="none" w:sz="0" w:space="0" w:color="auto"/>
        <w:left w:val="none" w:sz="0" w:space="0" w:color="auto"/>
        <w:bottom w:val="none" w:sz="0" w:space="0" w:color="auto"/>
        <w:right w:val="none" w:sz="0" w:space="0" w:color="auto"/>
      </w:divBdr>
    </w:div>
    <w:div w:id="941647088">
      <w:bodyDiv w:val="1"/>
      <w:marLeft w:val="0"/>
      <w:marRight w:val="0"/>
      <w:marTop w:val="0"/>
      <w:marBottom w:val="0"/>
      <w:divBdr>
        <w:top w:val="none" w:sz="0" w:space="0" w:color="auto"/>
        <w:left w:val="none" w:sz="0" w:space="0" w:color="auto"/>
        <w:bottom w:val="none" w:sz="0" w:space="0" w:color="auto"/>
        <w:right w:val="none" w:sz="0" w:space="0" w:color="auto"/>
      </w:divBdr>
    </w:div>
    <w:div w:id="941911078">
      <w:bodyDiv w:val="1"/>
      <w:marLeft w:val="0"/>
      <w:marRight w:val="0"/>
      <w:marTop w:val="0"/>
      <w:marBottom w:val="0"/>
      <w:divBdr>
        <w:top w:val="none" w:sz="0" w:space="0" w:color="auto"/>
        <w:left w:val="none" w:sz="0" w:space="0" w:color="auto"/>
        <w:bottom w:val="none" w:sz="0" w:space="0" w:color="auto"/>
        <w:right w:val="none" w:sz="0" w:space="0" w:color="auto"/>
      </w:divBdr>
    </w:div>
    <w:div w:id="944728587">
      <w:bodyDiv w:val="1"/>
      <w:marLeft w:val="0"/>
      <w:marRight w:val="0"/>
      <w:marTop w:val="0"/>
      <w:marBottom w:val="0"/>
      <w:divBdr>
        <w:top w:val="none" w:sz="0" w:space="0" w:color="auto"/>
        <w:left w:val="none" w:sz="0" w:space="0" w:color="auto"/>
        <w:bottom w:val="none" w:sz="0" w:space="0" w:color="auto"/>
        <w:right w:val="none" w:sz="0" w:space="0" w:color="auto"/>
      </w:divBdr>
    </w:div>
    <w:div w:id="951547069">
      <w:bodyDiv w:val="1"/>
      <w:marLeft w:val="0"/>
      <w:marRight w:val="0"/>
      <w:marTop w:val="0"/>
      <w:marBottom w:val="0"/>
      <w:divBdr>
        <w:top w:val="none" w:sz="0" w:space="0" w:color="auto"/>
        <w:left w:val="none" w:sz="0" w:space="0" w:color="auto"/>
        <w:bottom w:val="none" w:sz="0" w:space="0" w:color="auto"/>
        <w:right w:val="none" w:sz="0" w:space="0" w:color="auto"/>
      </w:divBdr>
    </w:div>
    <w:div w:id="951742007">
      <w:bodyDiv w:val="1"/>
      <w:marLeft w:val="0"/>
      <w:marRight w:val="0"/>
      <w:marTop w:val="0"/>
      <w:marBottom w:val="0"/>
      <w:divBdr>
        <w:top w:val="none" w:sz="0" w:space="0" w:color="auto"/>
        <w:left w:val="none" w:sz="0" w:space="0" w:color="auto"/>
        <w:bottom w:val="none" w:sz="0" w:space="0" w:color="auto"/>
        <w:right w:val="none" w:sz="0" w:space="0" w:color="auto"/>
      </w:divBdr>
    </w:div>
    <w:div w:id="957418965">
      <w:bodyDiv w:val="1"/>
      <w:marLeft w:val="0"/>
      <w:marRight w:val="0"/>
      <w:marTop w:val="0"/>
      <w:marBottom w:val="0"/>
      <w:divBdr>
        <w:top w:val="none" w:sz="0" w:space="0" w:color="auto"/>
        <w:left w:val="none" w:sz="0" w:space="0" w:color="auto"/>
        <w:bottom w:val="none" w:sz="0" w:space="0" w:color="auto"/>
        <w:right w:val="none" w:sz="0" w:space="0" w:color="auto"/>
      </w:divBdr>
    </w:div>
    <w:div w:id="958561384">
      <w:bodyDiv w:val="1"/>
      <w:marLeft w:val="0"/>
      <w:marRight w:val="0"/>
      <w:marTop w:val="0"/>
      <w:marBottom w:val="0"/>
      <w:divBdr>
        <w:top w:val="none" w:sz="0" w:space="0" w:color="auto"/>
        <w:left w:val="none" w:sz="0" w:space="0" w:color="auto"/>
        <w:bottom w:val="none" w:sz="0" w:space="0" w:color="auto"/>
        <w:right w:val="none" w:sz="0" w:space="0" w:color="auto"/>
      </w:divBdr>
    </w:div>
    <w:div w:id="960190692">
      <w:bodyDiv w:val="1"/>
      <w:marLeft w:val="0"/>
      <w:marRight w:val="0"/>
      <w:marTop w:val="0"/>
      <w:marBottom w:val="0"/>
      <w:divBdr>
        <w:top w:val="none" w:sz="0" w:space="0" w:color="auto"/>
        <w:left w:val="none" w:sz="0" w:space="0" w:color="auto"/>
        <w:bottom w:val="none" w:sz="0" w:space="0" w:color="auto"/>
        <w:right w:val="none" w:sz="0" w:space="0" w:color="auto"/>
      </w:divBdr>
    </w:div>
    <w:div w:id="968783004">
      <w:bodyDiv w:val="1"/>
      <w:marLeft w:val="0"/>
      <w:marRight w:val="0"/>
      <w:marTop w:val="0"/>
      <w:marBottom w:val="0"/>
      <w:divBdr>
        <w:top w:val="none" w:sz="0" w:space="0" w:color="auto"/>
        <w:left w:val="none" w:sz="0" w:space="0" w:color="auto"/>
        <w:bottom w:val="none" w:sz="0" w:space="0" w:color="auto"/>
        <w:right w:val="none" w:sz="0" w:space="0" w:color="auto"/>
      </w:divBdr>
    </w:div>
    <w:div w:id="985864295">
      <w:bodyDiv w:val="1"/>
      <w:marLeft w:val="0"/>
      <w:marRight w:val="0"/>
      <w:marTop w:val="0"/>
      <w:marBottom w:val="0"/>
      <w:divBdr>
        <w:top w:val="none" w:sz="0" w:space="0" w:color="auto"/>
        <w:left w:val="none" w:sz="0" w:space="0" w:color="auto"/>
        <w:bottom w:val="none" w:sz="0" w:space="0" w:color="auto"/>
        <w:right w:val="none" w:sz="0" w:space="0" w:color="auto"/>
      </w:divBdr>
    </w:div>
    <w:div w:id="986396498">
      <w:bodyDiv w:val="1"/>
      <w:marLeft w:val="0"/>
      <w:marRight w:val="0"/>
      <w:marTop w:val="0"/>
      <w:marBottom w:val="0"/>
      <w:divBdr>
        <w:top w:val="none" w:sz="0" w:space="0" w:color="auto"/>
        <w:left w:val="none" w:sz="0" w:space="0" w:color="auto"/>
        <w:bottom w:val="none" w:sz="0" w:space="0" w:color="auto"/>
        <w:right w:val="none" w:sz="0" w:space="0" w:color="auto"/>
      </w:divBdr>
    </w:div>
    <w:div w:id="986471745">
      <w:bodyDiv w:val="1"/>
      <w:marLeft w:val="0"/>
      <w:marRight w:val="0"/>
      <w:marTop w:val="0"/>
      <w:marBottom w:val="0"/>
      <w:divBdr>
        <w:top w:val="none" w:sz="0" w:space="0" w:color="auto"/>
        <w:left w:val="none" w:sz="0" w:space="0" w:color="auto"/>
        <w:bottom w:val="none" w:sz="0" w:space="0" w:color="auto"/>
        <w:right w:val="none" w:sz="0" w:space="0" w:color="auto"/>
      </w:divBdr>
    </w:div>
    <w:div w:id="988170377">
      <w:bodyDiv w:val="1"/>
      <w:marLeft w:val="0"/>
      <w:marRight w:val="0"/>
      <w:marTop w:val="0"/>
      <w:marBottom w:val="0"/>
      <w:divBdr>
        <w:top w:val="none" w:sz="0" w:space="0" w:color="auto"/>
        <w:left w:val="none" w:sz="0" w:space="0" w:color="auto"/>
        <w:bottom w:val="none" w:sz="0" w:space="0" w:color="auto"/>
        <w:right w:val="none" w:sz="0" w:space="0" w:color="auto"/>
      </w:divBdr>
    </w:div>
    <w:div w:id="991712928">
      <w:bodyDiv w:val="1"/>
      <w:marLeft w:val="0"/>
      <w:marRight w:val="0"/>
      <w:marTop w:val="0"/>
      <w:marBottom w:val="0"/>
      <w:divBdr>
        <w:top w:val="none" w:sz="0" w:space="0" w:color="auto"/>
        <w:left w:val="none" w:sz="0" w:space="0" w:color="auto"/>
        <w:bottom w:val="none" w:sz="0" w:space="0" w:color="auto"/>
        <w:right w:val="none" w:sz="0" w:space="0" w:color="auto"/>
      </w:divBdr>
    </w:div>
    <w:div w:id="991830421">
      <w:bodyDiv w:val="1"/>
      <w:marLeft w:val="0"/>
      <w:marRight w:val="0"/>
      <w:marTop w:val="0"/>
      <w:marBottom w:val="0"/>
      <w:divBdr>
        <w:top w:val="none" w:sz="0" w:space="0" w:color="auto"/>
        <w:left w:val="none" w:sz="0" w:space="0" w:color="auto"/>
        <w:bottom w:val="none" w:sz="0" w:space="0" w:color="auto"/>
        <w:right w:val="none" w:sz="0" w:space="0" w:color="auto"/>
      </w:divBdr>
    </w:div>
    <w:div w:id="992761243">
      <w:bodyDiv w:val="1"/>
      <w:marLeft w:val="0"/>
      <w:marRight w:val="0"/>
      <w:marTop w:val="0"/>
      <w:marBottom w:val="0"/>
      <w:divBdr>
        <w:top w:val="none" w:sz="0" w:space="0" w:color="auto"/>
        <w:left w:val="none" w:sz="0" w:space="0" w:color="auto"/>
        <w:bottom w:val="none" w:sz="0" w:space="0" w:color="auto"/>
        <w:right w:val="none" w:sz="0" w:space="0" w:color="auto"/>
      </w:divBdr>
    </w:div>
    <w:div w:id="993219587">
      <w:bodyDiv w:val="1"/>
      <w:marLeft w:val="0"/>
      <w:marRight w:val="0"/>
      <w:marTop w:val="0"/>
      <w:marBottom w:val="0"/>
      <w:divBdr>
        <w:top w:val="none" w:sz="0" w:space="0" w:color="auto"/>
        <w:left w:val="none" w:sz="0" w:space="0" w:color="auto"/>
        <w:bottom w:val="none" w:sz="0" w:space="0" w:color="auto"/>
        <w:right w:val="none" w:sz="0" w:space="0" w:color="auto"/>
      </w:divBdr>
    </w:div>
    <w:div w:id="993992619">
      <w:bodyDiv w:val="1"/>
      <w:marLeft w:val="0"/>
      <w:marRight w:val="0"/>
      <w:marTop w:val="0"/>
      <w:marBottom w:val="0"/>
      <w:divBdr>
        <w:top w:val="none" w:sz="0" w:space="0" w:color="auto"/>
        <w:left w:val="none" w:sz="0" w:space="0" w:color="auto"/>
        <w:bottom w:val="none" w:sz="0" w:space="0" w:color="auto"/>
        <w:right w:val="none" w:sz="0" w:space="0" w:color="auto"/>
      </w:divBdr>
    </w:div>
    <w:div w:id="997001540">
      <w:bodyDiv w:val="1"/>
      <w:marLeft w:val="0"/>
      <w:marRight w:val="0"/>
      <w:marTop w:val="0"/>
      <w:marBottom w:val="0"/>
      <w:divBdr>
        <w:top w:val="none" w:sz="0" w:space="0" w:color="auto"/>
        <w:left w:val="none" w:sz="0" w:space="0" w:color="auto"/>
        <w:bottom w:val="none" w:sz="0" w:space="0" w:color="auto"/>
        <w:right w:val="none" w:sz="0" w:space="0" w:color="auto"/>
      </w:divBdr>
    </w:div>
    <w:div w:id="1001205174">
      <w:bodyDiv w:val="1"/>
      <w:marLeft w:val="0"/>
      <w:marRight w:val="0"/>
      <w:marTop w:val="0"/>
      <w:marBottom w:val="0"/>
      <w:divBdr>
        <w:top w:val="none" w:sz="0" w:space="0" w:color="auto"/>
        <w:left w:val="none" w:sz="0" w:space="0" w:color="auto"/>
        <w:bottom w:val="none" w:sz="0" w:space="0" w:color="auto"/>
        <w:right w:val="none" w:sz="0" w:space="0" w:color="auto"/>
      </w:divBdr>
    </w:div>
    <w:div w:id="1002657691">
      <w:bodyDiv w:val="1"/>
      <w:marLeft w:val="0"/>
      <w:marRight w:val="0"/>
      <w:marTop w:val="0"/>
      <w:marBottom w:val="0"/>
      <w:divBdr>
        <w:top w:val="none" w:sz="0" w:space="0" w:color="auto"/>
        <w:left w:val="none" w:sz="0" w:space="0" w:color="auto"/>
        <w:bottom w:val="none" w:sz="0" w:space="0" w:color="auto"/>
        <w:right w:val="none" w:sz="0" w:space="0" w:color="auto"/>
      </w:divBdr>
    </w:div>
    <w:div w:id="1003316148">
      <w:bodyDiv w:val="1"/>
      <w:marLeft w:val="0"/>
      <w:marRight w:val="0"/>
      <w:marTop w:val="0"/>
      <w:marBottom w:val="0"/>
      <w:divBdr>
        <w:top w:val="none" w:sz="0" w:space="0" w:color="auto"/>
        <w:left w:val="none" w:sz="0" w:space="0" w:color="auto"/>
        <w:bottom w:val="none" w:sz="0" w:space="0" w:color="auto"/>
        <w:right w:val="none" w:sz="0" w:space="0" w:color="auto"/>
      </w:divBdr>
    </w:div>
    <w:div w:id="1006976423">
      <w:bodyDiv w:val="1"/>
      <w:marLeft w:val="0"/>
      <w:marRight w:val="0"/>
      <w:marTop w:val="0"/>
      <w:marBottom w:val="0"/>
      <w:divBdr>
        <w:top w:val="none" w:sz="0" w:space="0" w:color="auto"/>
        <w:left w:val="none" w:sz="0" w:space="0" w:color="auto"/>
        <w:bottom w:val="none" w:sz="0" w:space="0" w:color="auto"/>
        <w:right w:val="none" w:sz="0" w:space="0" w:color="auto"/>
      </w:divBdr>
    </w:div>
    <w:div w:id="1011376319">
      <w:bodyDiv w:val="1"/>
      <w:marLeft w:val="0"/>
      <w:marRight w:val="0"/>
      <w:marTop w:val="0"/>
      <w:marBottom w:val="0"/>
      <w:divBdr>
        <w:top w:val="none" w:sz="0" w:space="0" w:color="auto"/>
        <w:left w:val="none" w:sz="0" w:space="0" w:color="auto"/>
        <w:bottom w:val="none" w:sz="0" w:space="0" w:color="auto"/>
        <w:right w:val="none" w:sz="0" w:space="0" w:color="auto"/>
      </w:divBdr>
    </w:div>
    <w:div w:id="1013805648">
      <w:bodyDiv w:val="1"/>
      <w:marLeft w:val="0"/>
      <w:marRight w:val="0"/>
      <w:marTop w:val="0"/>
      <w:marBottom w:val="0"/>
      <w:divBdr>
        <w:top w:val="none" w:sz="0" w:space="0" w:color="auto"/>
        <w:left w:val="none" w:sz="0" w:space="0" w:color="auto"/>
        <w:bottom w:val="none" w:sz="0" w:space="0" w:color="auto"/>
        <w:right w:val="none" w:sz="0" w:space="0" w:color="auto"/>
      </w:divBdr>
    </w:div>
    <w:div w:id="1024012475">
      <w:bodyDiv w:val="1"/>
      <w:marLeft w:val="0"/>
      <w:marRight w:val="0"/>
      <w:marTop w:val="0"/>
      <w:marBottom w:val="0"/>
      <w:divBdr>
        <w:top w:val="none" w:sz="0" w:space="0" w:color="auto"/>
        <w:left w:val="none" w:sz="0" w:space="0" w:color="auto"/>
        <w:bottom w:val="none" w:sz="0" w:space="0" w:color="auto"/>
        <w:right w:val="none" w:sz="0" w:space="0" w:color="auto"/>
      </w:divBdr>
    </w:div>
    <w:div w:id="1025181540">
      <w:bodyDiv w:val="1"/>
      <w:marLeft w:val="0"/>
      <w:marRight w:val="0"/>
      <w:marTop w:val="0"/>
      <w:marBottom w:val="0"/>
      <w:divBdr>
        <w:top w:val="none" w:sz="0" w:space="0" w:color="auto"/>
        <w:left w:val="none" w:sz="0" w:space="0" w:color="auto"/>
        <w:bottom w:val="none" w:sz="0" w:space="0" w:color="auto"/>
        <w:right w:val="none" w:sz="0" w:space="0" w:color="auto"/>
      </w:divBdr>
    </w:div>
    <w:div w:id="1025789555">
      <w:bodyDiv w:val="1"/>
      <w:marLeft w:val="0"/>
      <w:marRight w:val="0"/>
      <w:marTop w:val="0"/>
      <w:marBottom w:val="0"/>
      <w:divBdr>
        <w:top w:val="none" w:sz="0" w:space="0" w:color="auto"/>
        <w:left w:val="none" w:sz="0" w:space="0" w:color="auto"/>
        <w:bottom w:val="none" w:sz="0" w:space="0" w:color="auto"/>
        <w:right w:val="none" w:sz="0" w:space="0" w:color="auto"/>
      </w:divBdr>
    </w:div>
    <w:div w:id="1028993378">
      <w:bodyDiv w:val="1"/>
      <w:marLeft w:val="0"/>
      <w:marRight w:val="0"/>
      <w:marTop w:val="0"/>
      <w:marBottom w:val="0"/>
      <w:divBdr>
        <w:top w:val="none" w:sz="0" w:space="0" w:color="auto"/>
        <w:left w:val="none" w:sz="0" w:space="0" w:color="auto"/>
        <w:bottom w:val="none" w:sz="0" w:space="0" w:color="auto"/>
        <w:right w:val="none" w:sz="0" w:space="0" w:color="auto"/>
      </w:divBdr>
    </w:div>
    <w:div w:id="1029405327">
      <w:bodyDiv w:val="1"/>
      <w:marLeft w:val="0"/>
      <w:marRight w:val="0"/>
      <w:marTop w:val="0"/>
      <w:marBottom w:val="0"/>
      <w:divBdr>
        <w:top w:val="none" w:sz="0" w:space="0" w:color="auto"/>
        <w:left w:val="none" w:sz="0" w:space="0" w:color="auto"/>
        <w:bottom w:val="none" w:sz="0" w:space="0" w:color="auto"/>
        <w:right w:val="none" w:sz="0" w:space="0" w:color="auto"/>
      </w:divBdr>
    </w:div>
    <w:div w:id="1031539005">
      <w:bodyDiv w:val="1"/>
      <w:marLeft w:val="0"/>
      <w:marRight w:val="0"/>
      <w:marTop w:val="0"/>
      <w:marBottom w:val="0"/>
      <w:divBdr>
        <w:top w:val="none" w:sz="0" w:space="0" w:color="auto"/>
        <w:left w:val="none" w:sz="0" w:space="0" w:color="auto"/>
        <w:bottom w:val="none" w:sz="0" w:space="0" w:color="auto"/>
        <w:right w:val="none" w:sz="0" w:space="0" w:color="auto"/>
      </w:divBdr>
    </w:div>
    <w:div w:id="1033723696">
      <w:bodyDiv w:val="1"/>
      <w:marLeft w:val="0"/>
      <w:marRight w:val="0"/>
      <w:marTop w:val="0"/>
      <w:marBottom w:val="0"/>
      <w:divBdr>
        <w:top w:val="none" w:sz="0" w:space="0" w:color="auto"/>
        <w:left w:val="none" w:sz="0" w:space="0" w:color="auto"/>
        <w:bottom w:val="none" w:sz="0" w:space="0" w:color="auto"/>
        <w:right w:val="none" w:sz="0" w:space="0" w:color="auto"/>
      </w:divBdr>
    </w:div>
    <w:div w:id="1040477097">
      <w:bodyDiv w:val="1"/>
      <w:marLeft w:val="0"/>
      <w:marRight w:val="0"/>
      <w:marTop w:val="0"/>
      <w:marBottom w:val="0"/>
      <w:divBdr>
        <w:top w:val="none" w:sz="0" w:space="0" w:color="auto"/>
        <w:left w:val="none" w:sz="0" w:space="0" w:color="auto"/>
        <w:bottom w:val="none" w:sz="0" w:space="0" w:color="auto"/>
        <w:right w:val="none" w:sz="0" w:space="0" w:color="auto"/>
      </w:divBdr>
    </w:div>
    <w:div w:id="1042247307">
      <w:bodyDiv w:val="1"/>
      <w:marLeft w:val="0"/>
      <w:marRight w:val="0"/>
      <w:marTop w:val="0"/>
      <w:marBottom w:val="0"/>
      <w:divBdr>
        <w:top w:val="none" w:sz="0" w:space="0" w:color="auto"/>
        <w:left w:val="none" w:sz="0" w:space="0" w:color="auto"/>
        <w:bottom w:val="none" w:sz="0" w:space="0" w:color="auto"/>
        <w:right w:val="none" w:sz="0" w:space="0" w:color="auto"/>
      </w:divBdr>
    </w:div>
    <w:div w:id="1047022661">
      <w:bodyDiv w:val="1"/>
      <w:marLeft w:val="0"/>
      <w:marRight w:val="0"/>
      <w:marTop w:val="0"/>
      <w:marBottom w:val="0"/>
      <w:divBdr>
        <w:top w:val="none" w:sz="0" w:space="0" w:color="auto"/>
        <w:left w:val="none" w:sz="0" w:space="0" w:color="auto"/>
        <w:bottom w:val="none" w:sz="0" w:space="0" w:color="auto"/>
        <w:right w:val="none" w:sz="0" w:space="0" w:color="auto"/>
      </w:divBdr>
    </w:div>
    <w:div w:id="1047417502">
      <w:bodyDiv w:val="1"/>
      <w:marLeft w:val="0"/>
      <w:marRight w:val="0"/>
      <w:marTop w:val="0"/>
      <w:marBottom w:val="0"/>
      <w:divBdr>
        <w:top w:val="none" w:sz="0" w:space="0" w:color="auto"/>
        <w:left w:val="none" w:sz="0" w:space="0" w:color="auto"/>
        <w:bottom w:val="none" w:sz="0" w:space="0" w:color="auto"/>
        <w:right w:val="none" w:sz="0" w:space="0" w:color="auto"/>
      </w:divBdr>
    </w:div>
    <w:div w:id="1048144819">
      <w:bodyDiv w:val="1"/>
      <w:marLeft w:val="0"/>
      <w:marRight w:val="0"/>
      <w:marTop w:val="0"/>
      <w:marBottom w:val="0"/>
      <w:divBdr>
        <w:top w:val="none" w:sz="0" w:space="0" w:color="auto"/>
        <w:left w:val="none" w:sz="0" w:space="0" w:color="auto"/>
        <w:bottom w:val="none" w:sz="0" w:space="0" w:color="auto"/>
        <w:right w:val="none" w:sz="0" w:space="0" w:color="auto"/>
      </w:divBdr>
    </w:div>
    <w:div w:id="1048383734">
      <w:bodyDiv w:val="1"/>
      <w:marLeft w:val="0"/>
      <w:marRight w:val="0"/>
      <w:marTop w:val="0"/>
      <w:marBottom w:val="0"/>
      <w:divBdr>
        <w:top w:val="none" w:sz="0" w:space="0" w:color="auto"/>
        <w:left w:val="none" w:sz="0" w:space="0" w:color="auto"/>
        <w:bottom w:val="none" w:sz="0" w:space="0" w:color="auto"/>
        <w:right w:val="none" w:sz="0" w:space="0" w:color="auto"/>
      </w:divBdr>
    </w:div>
    <w:div w:id="1053894480">
      <w:bodyDiv w:val="1"/>
      <w:marLeft w:val="0"/>
      <w:marRight w:val="0"/>
      <w:marTop w:val="0"/>
      <w:marBottom w:val="0"/>
      <w:divBdr>
        <w:top w:val="none" w:sz="0" w:space="0" w:color="auto"/>
        <w:left w:val="none" w:sz="0" w:space="0" w:color="auto"/>
        <w:bottom w:val="none" w:sz="0" w:space="0" w:color="auto"/>
        <w:right w:val="none" w:sz="0" w:space="0" w:color="auto"/>
      </w:divBdr>
    </w:div>
    <w:div w:id="1059597737">
      <w:bodyDiv w:val="1"/>
      <w:marLeft w:val="0"/>
      <w:marRight w:val="0"/>
      <w:marTop w:val="0"/>
      <w:marBottom w:val="0"/>
      <w:divBdr>
        <w:top w:val="none" w:sz="0" w:space="0" w:color="auto"/>
        <w:left w:val="none" w:sz="0" w:space="0" w:color="auto"/>
        <w:bottom w:val="none" w:sz="0" w:space="0" w:color="auto"/>
        <w:right w:val="none" w:sz="0" w:space="0" w:color="auto"/>
      </w:divBdr>
    </w:div>
    <w:div w:id="1075783711">
      <w:bodyDiv w:val="1"/>
      <w:marLeft w:val="0"/>
      <w:marRight w:val="0"/>
      <w:marTop w:val="0"/>
      <w:marBottom w:val="0"/>
      <w:divBdr>
        <w:top w:val="none" w:sz="0" w:space="0" w:color="auto"/>
        <w:left w:val="none" w:sz="0" w:space="0" w:color="auto"/>
        <w:bottom w:val="none" w:sz="0" w:space="0" w:color="auto"/>
        <w:right w:val="none" w:sz="0" w:space="0" w:color="auto"/>
      </w:divBdr>
    </w:div>
    <w:div w:id="1075973344">
      <w:bodyDiv w:val="1"/>
      <w:marLeft w:val="0"/>
      <w:marRight w:val="0"/>
      <w:marTop w:val="0"/>
      <w:marBottom w:val="0"/>
      <w:divBdr>
        <w:top w:val="none" w:sz="0" w:space="0" w:color="auto"/>
        <w:left w:val="none" w:sz="0" w:space="0" w:color="auto"/>
        <w:bottom w:val="none" w:sz="0" w:space="0" w:color="auto"/>
        <w:right w:val="none" w:sz="0" w:space="0" w:color="auto"/>
      </w:divBdr>
    </w:div>
    <w:div w:id="1079327331">
      <w:bodyDiv w:val="1"/>
      <w:marLeft w:val="0"/>
      <w:marRight w:val="0"/>
      <w:marTop w:val="0"/>
      <w:marBottom w:val="0"/>
      <w:divBdr>
        <w:top w:val="none" w:sz="0" w:space="0" w:color="auto"/>
        <w:left w:val="none" w:sz="0" w:space="0" w:color="auto"/>
        <w:bottom w:val="none" w:sz="0" w:space="0" w:color="auto"/>
        <w:right w:val="none" w:sz="0" w:space="0" w:color="auto"/>
      </w:divBdr>
    </w:div>
    <w:div w:id="1084109640">
      <w:bodyDiv w:val="1"/>
      <w:marLeft w:val="0"/>
      <w:marRight w:val="0"/>
      <w:marTop w:val="0"/>
      <w:marBottom w:val="0"/>
      <w:divBdr>
        <w:top w:val="none" w:sz="0" w:space="0" w:color="auto"/>
        <w:left w:val="none" w:sz="0" w:space="0" w:color="auto"/>
        <w:bottom w:val="none" w:sz="0" w:space="0" w:color="auto"/>
        <w:right w:val="none" w:sz="0" w:space="0" w:color="auto"/>
      </w:divBdr>
    </w:div>
    <w:div w:id="1085031758">
      <w:bodyDiv w:val="1"/>
      <w:marLeft w:val="0"/>
      <w:marRight w:val="0"/>
      <w:marTop w:val="0"/>
      <w:marBottom w:val="0"/>
      <w:divBdr>
        <w:top w:val="none" w:sz="0" w:space="0" w:color="auto"/>
        <w:left w:val="none" w:sz="0" w:space="0" w:color="auto"/>
        <w:bottom w:val="none" w:sz="0" w:space="0" w:color="auto"/>
        <w:right w:val="none" w:sz="0" w:space="0" w:color="auto"/>
      </w:divBdr>
    </w:div>
    <w:div w:id="1089078911">
      <w:bodyDiv w:val="1"/>
      <w:marLeft w:val="0"/>
      <w:marRight w:val="0"/>
      <w:marTop w:val="0"/>
      <w:marBottom w:val="0"/>
      <w:divBdr>
        <w:top w:val="none" w:sz="0" w:space="0" w:color="auto"/>
        <w:left w:val="none" w:sz="0" w:space="0" w:color="auto"/>
        <w:bottom w:val="none" w:sz="0" w:space="0" w:color="auto"/>
        <w:right w:val="none" w:sz="0" w:space="0" w:color="auto"/>
      </w:divBdr>
    </w:div>
    <w:div w:id="1090010297">
      <w:bodyDiv w:val="1"/>
      <w:marLeft w:val="0"/>
      <w:marRight w:val="0"/>
      <w:marTop w:val="0"/>
      <w:marBottom w:val="0"/>
      <w:divBdr>
        <w:top w:val="none" w:sz="0" w:space="0" w:color="auto"/>
        <w:left w:val="none" w:sz="0" w:space="0" w:color="auto"/>
        <w:bottom w:val="none" w:sz="0" w:space="0" w:color="auto"/>
        <w:right w:val="none" w:sz="0" w:space="0" w:color="auto"/>
      </w:divBdr>
    </w:div>
    <w:div w:id="1090277566">
      <w:bodyDiv w:val="1"/>
      <w:marLeft w:val="0"/>
      <w:marRight w:val="0"/>
      <w:marTop w:val="0"/>
      <w:marBottom w:val="0"/>
      <w:divBdr>
        <w:top w:val="none" w:sz="0" w:space="0" w:color="auto"/>
        <w:left w:val="none" w:sz="0" w:space="0" w:color="auto"/>
        <w:bottom w:val="none" w:sz="0" w:space="0" w:color="auto"/>
        <w:right w:val="none" w:sz="0" w:space="0" w:color="auto"/>
      </w:divBdr>
    </w:div>
    <w:div w:id="1091126589">
      <w:bodyDiv w:val="1"/>
      <w:marLeft w:val="0"/>
      <w:marRight w:val="0"/>
      <w:marTop w:val="0"/>
      <w:marBottom w:val="0"/>
      <w:divBdr>
        <w:top w:val="none" w:sz="0" w:space="0" w:color="auto"/>
        <w:left w:val="none" w:sz="0" w:space="0" w:color="auto"/>
        <w:bottom w:val="none" w:sz="0" w:space="0" w:color="auto"/>
        <w:right w:val="none" w:sz="0" w:space="0" w:color="auto"/>
      </w:divBdr>
    </w:div>
    <w:div w:id="1101533010">
      <w:bodyDiv w:val="1"/>
      <w:marLeft w:val="0"/>
      <w:marRight w:val="0"/>
      <w:marTop w:val="0"/>
      <w:marBottom w:val="0"/>
      <w:divBdr>
        <w:top w:val="none" w:sz="0" w:space="0" w:color="auto"/>
        <w:left w:val="none" w:sz="0" w:space="0" w:color="auto"/>
        <w:bottom w:val="none" w:sz="0" w:space="0" w:color="auto"/>
        <w:right w:val="none" w:sz="0" w:space="0" w:color="auto"/>
      </w:divBdr>
    </w:div>
    <w:div w:id="1105879897">
      <w:bodyDiv w:val="1"/>
      <w:marLeft w:val="0"/>
      <w:marRight w:val="0"/>
      <w:marTop w:val="0"/>
      <w:marBottom w:val="0"/>
      <w:divBdr>
        <w:top w:val="none" w:sz="0" w:space="0" w:color="auto"/>
        <w:left w:val="none" w:sz="0" w:space="0" w:color="auto"/>
        <w:bottom w:val="none" w:sz="0" w:space="0" w:color="auto"/>
        <w:right w:val="none" w:sz="0" w:space="0" w:color="auto"/>
      </w:divBdr>
    </w:div>
    <w:div w:id="1106997041">
      <w:bodyDiv w:val="1"/>
      <w:marLeft w:val="0"/>
      <w:marRight w:val="0"/>
      <w:marTop w:val="0"/>
      <w:marBottom w:val="0"/>
      <w:divBdr>
        <w:top w:val="none" w:sz="0" w:space="0" w:color="auto"/>
        <w:left w:val="none" w:sz="0" w:space="0" w:color="auto"/>
        <w:bottom w:val="none" w:sz="0" w:space="0" w:color="auto"/>
        <w:right w:val="none" w:sz="0" w:space="0" w:color="auto"/>
      </w:divBdr>
    </w:div>
    <w:div w:id="1108934676">
      <w:bodyDiv w:val="1"/>
      <w:marLeft w:val="0"/>
      <w:marRight w:val="0"/>
      <w:marTop w:val="0"/>
      <w:marBottom w:val="0"/>
      <w:divBdr>
        <w:top w:val="none" w:sz="0" w:space="0" w:color="auto"/>
        <w:left w:val="none" w:sz="0" w:space="0" w:color="auto"/>
        <w:bottom w:val="none" w:sz="0" w:space="0" w:color="auto"/>
        <w:right w:val="none" w:sz="0" w:space="0" w:color="auto"/>
      </w:divBdr>
    </w:div>
    <w:div w:id="1113867899">
      <w:bodyDiv w:val="1"/>
      <w:marLeft w:val="0"/>
      <w:marRight w:val="0"/>
      <w:marTop w:val="0"/>
      <w:marBottom w:val="0"/>
      <w:divBdr>
        <w:top w:val="none" w:sz="0" w:space="0" w:color="auto"/>
        <w:left w:val="none" w:sz="0" w:space="0" w:color="auto"/>
        <w:bottom w:val="none" w:sz="0" w:space="0" w:color="auto"/>
        <w:right w:val="none" w:sz="0" w:space="0" w:color="auto"/>
      </w:divBdr>
    </w:div>
    <w:div w:id="1114713752">
      <w:bodyDiv w:val="1"/>
      <w:marLeft w:val="0"/>
      <w:marRight w:val="0"/>
      <w:marTop w:val="0"/>
      <w:marBottom w:val="0"/>
      <w:divBdr>
        <w:top w:val="none" w:sz="0" w:space="0" w:color="auto"/>
        <w:left w:val="none" w:sz="0" w:space="0" w:color="auto"/>
        <w:bottom w:val="none" w:sz="0" w:space="0" w:color="auto"/>
        <w:right w:val="none" w:sz="0" w:space="0" w:color="auto"/>
      </w:divBdr>
    </w:div>
    <w:div w:id="1115753959">
      <w:bodyDiv w:val="1"/>
      <w:marLeft w:val="0"/>
      <w:marRight w:val="0"/>
      <w:marTop w:val="0"/>
      <w:marBottom w:val="0"/>
      <w:divBdr>
        <w:top w:val="none" w:sz="0" w:space="0" w:color="auto"/>
        <w:left w:val="none" w:sz="0" w:space="0" w:color="auto"/>
        <w:bottom w:val="none" w:sz="0" w:space="0" w:color="auto"/>
        <w:right w:val="none" w:sz="0" w:space="0" w:color="auto"/>
      </w:divBdr>
    </w:div>
    <w:div w:id="1129595483">
      <w:bodyDiv w:val="1"/>
      <w:marLeft w:val="0"/>
      <w:marRight w:val="0"/>
      <w:marTop w:val="0"/>
      <w:marBottom w:val="0"/>
      <w:divBdr>
        <w:top w:val="none" w:sz="0" w:space="0" w:color="auto"/>
        <w:left w:val="none" w:sz="0" w:space="0" w:color="auto"/>
        <w:bottom w:val="none" w:sz="0" w:space="0" w:color="auto"/>
        <w:right w:val="none" w:sz="0" w:space="0" w:color="auto"/>
      </w:divBdr>
    </w:div>
    <w:div w:id="1140612289">
      <w:bodyDiv w:val="1"/>
      <w:marLeft w:val="0"/>
      <w:marRight w:val="0"/>
      <w:marTop w:val="0"/>
      <w:marBottom w:val="0"/>
      <w:divBdr>
        <w:top w:val="none" w:sz="0" w:space="0" w:color="auto"/>
        <w:left w:val="none" w:sz="0" w:space="0" w:color="auto"/>
        <w:bottom w:val="none" w:sz="0" w:space="0" w:color="auto"/>
        <w:right w:val="none" w:sz="0" w:space="0" w:color="auto"/>
      </w:divBdr>
    </w:div>
    <w:div w:id="1140879241">
      <w:bodyDiv w:val="1"/>
      <w:marLeft w:val="0"/>
      <w:marRight w:val="0"/>
      <w:marTop w:val="0"/>
      <w:marBottom w:val="0"/>
      <w:divBdr>
        <w:top w:val="none" w:sz="0" w:space="0" w:color="auto"/>
        <w:left w:val="none" w:sz="0" w:space="0" w:color="auto"/>
        <w:bottom w:val="none" w:sz="0" w:space="0" w:color="auto"/>
        <w:right w:val="none" w:sz="0" w:space="0" w:color="auto"/>
      </w:divBdr>
    </w:div>
    <w:div w:id="1142651426">
      <w:bodyDiv w:val="1"/>
      <w:marLeft w:val="0"/>
      <w:marRight w:val="0"/>
      <w:marTop w:val="0"/>
      <w:marBottom w:val="0"/>
      <w:divBdr>
        <w:top w:val="none" w:sz="0" w:space="0" w:color="auto"/>
        <w:left w:val="none" w:sz="0" w:space="0" w:color="auto"/>
        <w:bottom w:val="none" w:sz="0" w:space="0" w:color="auto"/>
        <w:right w:val="none" w:sz="0" w:space="0" w:color="auto"/>
      </w:divBdr>
    </w:div>
    <w:div w:id="1151484984">
      <w:bodyDiv w:val="1"/>
      <w:marLeft w:val="0"/>
      <w:marRight w:val="0"/>
      <w:marTop w:val="0"/>
      <w:marBottom w:val="0"/>
      <w:divBdr>
        <w:top w:val="none" w:sz="0" w:space="0" w:color="auto"/>
        <w:left w:val="none" w:sz="0" w:space="0" w:color="auto"/>
        <w:bottom w:val="none" w:sz="0" w:space="0" w:color="auto"/>
        <w:right w:val="none" w:sz="0" w:space="0" w:color="auto"/>
      </w:divBdr>
    </w:div>
    <w:div w:id="1156411751">
      <w:bodyDiv w:val="1"/>
      <w:marLeft w:val="0"/>
      <w:marRight w:val="0"/>
      <w:marTop w:val="0"/>
      <w:marBottom w:val="0"/>
      <w:divBdr>
        <w:top w:val="none" w:sz="0" w:space="0" w:color="auto"/>
        <w:left w:val="none" w:sz="0" w:space="0" w:color="auto"/>
        <w:bottom w:val="none" w:sz="0" w:space="0" w:color="auto"/>
        <w:right w:val="none" w:sz="0" w:space="0" w:color="auto"/>
      </w:divBdr>
    </w:div>
    <w:div w:id="1168058999">
      <w:bodyDiv w:val="1"/>
      <w:marLeft w:val="0"/>
      <w:marRight w:val="0"/>
      <w:marTop w:val="0"/>
      <w:marBottom w:val="0"/>
      <w:divBdr>
        <w:top w:val="none" w:sz="0" w:space="0" w:color="auto"/>
        <w:left w:val="none" w:sz="0" w:space="0" w:color="auto"/>
        <w:bottom w:val="none" w:sz="0" w:space="0" w:color="auto"/>
        <w:right w:val="none" w:sz="0" w:space="0" w:color="auto"/>
      </w:divBdr>
    </w:div>
    <w:div w:id="1168836435">
      <w:bodyDiv w:val="1"/>
      <w:marLeft w:val="0"/>
      <w:marRight w:val="0"/>
      <w:marTop w:val="0"/>
      <w:marBottom w:val="0"/>
      <w:divBdr>
        <w:top w:val="none" w:sz="0" w:space="0" w:color="auto"/>
        <w:left w:val="none" w:sz="0" w:space="0" w:color="auto"/>
        <w:bottom w:val="none" w:sz="0" w:space="0" w:color="auto"/>
        <w:right w:val="none" w:sz="0" w:space="0" w:color="auto"/>
      </w:divBdr>
    </w:div>
    <w:div w:id="1175270136">
      <w:bodyDiv w:val="1"/>
      <w:marLeft w:val="0"/>
      <w:marRight w:val="0"/>
      <w:marTop w:val="0"/>
      <w:marBottom w:val="0"/>
      <w:divBdr>
        <w:top w:val="none" w:sz="0" w:space="0" w:color="auto"/>
        <w:left w:val="none" w:sz="0" w:space="0" w:color="auto"/>
        <w:bottom w:val="none" w:sz="0" w:space="0" w:color="auto"/>
        <w:right w:val="none" w:sz="0" w:space="0" w:color="auto"/>
      </w:divBdr>
    </w:div>
    <w:div w:id="1176118617">
      <w:bodyDiv w:val="1"/>
      <w:marLeft w:val="0"/>
      <w:marRight w:val="0"/>
      <w:marTop w:val="0"/>
      <w:marBottom w:val="0"/>
      <w:divBdr>
        <w:top w:val="none" w:sz="0" w:space="0" w:color="auto"/>
        <w:left w:val="none" w:sz="0" w:space="0" w:color="auto"/>
        <w:bottom w:val="none" w:sz="0" w:space="0" w:color="auto"/>
        <w:right w:val="none" w:sz="0" w:space="0" w:color="auto"/>
      </w:divBdr>
    </w:div>
    <w:div w:id="1176185316">
      <w:bodyDiv w:val="1"/>
      <w:marLeft w:val="0"/>
      <w:marRight w:val="0"/>
      <w:marTop w:val="0"/>
      <w:marBottom w:val="0"/>
      <w:divBdr>
        <w:top w:val="none" w:sz="0" w:space="0" w:color="auto"/>
        <w:left w:val="none" w:sz="0" w:space="0" w:color="auto"/>
        <w:bottom w:val="none" w:sz="0" w:space="0" w:color="auto"/>
        <w:right w:val="none" w:sz="0" w:space="0" w:color="auto"/>
      </w:divBdr>
    </w:div>
    <w:div w:id="1178077831">
      <w:bodyDiv w:val="1"/>
      <w:marLeft w:val="0"/>
      <w:marRight w:val="0"/>
      <w:marTop w:val="0"/>
      <w:marBottom w:val="0"/>
      <w:divBdr>
        <w:top w:val="none" w:sz="0" w:space="0" w:color="auto"/>
        <w:left w:val="none" w:sz="0" w:space="0" w:color="auto"/>
        <w:bottom w:val="none" w:sz="0" w:space="0" w:color="auto"/>
        <w:right w:val="none" w:sz="0" w:space="0" w:color="auto"/>
      </w:divBdr>
    </w:div>
    <w:div w:id="1180318080">
      <w:bodyDiv w:val="1"/>
      <w:marLeft w:val="0"/>
      <w:marRight w:val="0"/>
      <w:marTop w:val="0"/>
      <w:marBottom w:val="0"/>
      <w:divBdr>
        <w:top w:val="none" w:sz="0" w:space="0" w:color="auto"/>
        <w:left w:val="none" w:sz="0" w:space="0" w:color="auto"/>
        <w:bottom w:val="none" w:sz="0" w:space="0" w:color="auto"/>
        <w:right w:val="none" w:sz="0" w:space="0" w:color="auto"/>
      </w:divBdr>
    </w:div>
    <w:div w:id="1183277327">
      <w:bodyDiv w:val="1"/>
      <w:marLeft w:val="0"/>
      <w:marRight w:val="0"/>
      <w:marTop w:val="0"/>
      <w:marBottom w:val="0"/>
      <w:divBdr>
        <w:top w:val="none" w:sz="0" w:space="0" w:color="auto"/>
        <w:left w:val="none" w:sz="0" w:space="0" w:color="auto"/>
        <w:bottom w:val="none" w:sz="0" w:space="0" w:color="auto"/>
        <w:right w:val="none" w:sz="0" w:space="0" w:color="auto"/>
      </w:divBdr>
    </w:div>
    <w:div w:id="1188518384">
      <w:bodyDiv w:val="1"/>
      <w:marLeft w:val="0"/>
      <w:marRight w:val="0"/>
      <w:marTop w:val="0"/>
      <w:marBottom w:val="0"/>
      <w:divBdr>
        <w:top w:val="none" w:sz="0" w:space="0" w:color="auto"/>
        <w:left w:val="none" w:sz="0" w:space="0" w:color="auto"/>
        <w:bottom w:val="none" w:sz="0" w:space="0" w:color="auto"/>
        <w:right w:val="none" w:sz="0" w:space="0" w:color="auto"/>
      </w:divBdr>
    </w:div>
    <w:div w:id="1191529584">
      <w:bodyDiv w:val="1"/>
      <w:marLeft w:val="0"/>
      <w:marRight w:val="0"/>
      <w:marTop w:val="0"/>
      <w:marBottom w:val="0"/>
      <w:divBdr>
        <w:top w:val="none" w:sz="0" w:space="0" w:color="auto"/>
        <w:left w:val="none" w:sz="0" w:space="0" w:color="auto"/>
        <w:bottom w:val="none" w:sz="0" w:space="0" w:color="auto"/>
        <w:right w:val="none" w:sz="0" w:space="0" w:color="auto"/>
      </w:divBdr>
    </w:div>
    <w:div w:id="1194729692">
      <w:bodyDiv w:val="1"/>
      <w:marLeft w:val="0"/>
      <w:marRight w:val="0"/>
      <w:marTop w:val="0"/>
      <w:marBottom w:val="0"/>
      <w:divBdr>
        <w:top w:val="none" w:sz="0" w:space="0" w:color="auto"/>
        <w:left w:val="none" w:sz="0" w:space="0" w:color="auto"/>
        <w:bottom w:val="none" w:sz="0" w:space="0" w:color="auto"/>
        <w:right w:val="none" w:sz="0" w:space="0" w:color="auto"/>
      </w:divBdr>
    </w:div>
    <w:div w:id="1199317896">
      <w:bodyDiv w:val="1"/>
      <w:marLeft w:val="0"/>
      <w:marRight w:val="0"/>
      <w:marTop w:val="0"/>
      <w:marBottom w:val="0"/>
      <w:divBdr>
        <w:top w:val="none" w:sz="0" w:space="0" w:color="auto"/>
        <w:left w:val="none" w:sz="0" w:space="0" w:color="auto"/>
        <w:bottom w:val="none" w:sz="0" w:space="0" w:color="auto"/>
        <w:right w:val="none" w:sz="0" w:space="0" w:color="auto"/>
      </w:divBdr>
    </w:div>
    <w:div w:id="1209220957">
      <w:bodyDiv w:val="1"/>
      <w:marLeft w:val="0"/>
      <w:marRight w:val="0"/>
      <w:marTop w:val="0"/>
      <w:marBottom w:val="0"/>
      <w:divBdr>
        <w:top w:val="none" w:sz="0" w:space="0" w:color="auto"/>
        <w:left w:val="none" w:sz="0" w:space="0" w:color="auto"/>
        <w:bottom w:val="none" w:sz="0" w:space="0" w:color="auto"/>
        <w:right w:val="none" w:sz="0" w:space="0" w:color="auto"/>
      </w:divBdr>
    </w:div>
    <w:div w:id="1209418860">
      <w:bodyDiv w:val="1"/>
      <w:marLeft w:val="0"/>
      <w:marRight w:val="0"/>
      <w:marTop w:val="0"/>
      <w:marBottom w:val="0"/>
      <w:divBdr>
        <w:top w:val="none" w:sz="0" w:space="0" w:color="auto"/>
        <w:left w:val="none" w:sz="0" w:space="0" w:color="auto"/>
        <w:bottom w:val="none" w:sz="0" w:space="0" w:color="auto"/>
        <w:right w:val="none" w:sz="0" w:space="0" w:color="auto"/>
      </w:divBdr>
    </w:div>
    <w:div w:id="1211574987">
      <w:bodyDiv w:val="1"/>
      <w:marLeft w:val="0"/>
      <w:marRight w:val="0"/>
      <w:marTop w:val="0"/>
      <w:marBottom w:val="0"/>
      <w:divBdr>
        <w:top w:val="none" w:sz="0" w:space="0" w:color="auto"/>
        <w:left w:val="none" w:sz="0" w:space="0" w:color="auto"/>
        <w:bottom w:val="none" w:sz="0" w:space="0" w:color="auto"/>
        <w:right w:val="none" w:sz="0" w:space="0" w:color="auto"/>
      </w:divBdr>
    </w:div>
    <w:div w:id="1213233431">
      <w:bodyDiv w:val="1"/>
      <w:marLeft w:val="0"/>
      <w:marRight w:val="0"/>
      <w:marTop w:val="0"/>
      <w:marBottom w:val="0"/>
      <w:divBdr>
        <w:top w:val="none" w:sz="0" w:space="0" w:color="auto"/>
        <w:left w:val="none" w:sz="0" w:space="0" w:color="auto"/>
        <w:bottom w:val="none" w:sz="0" w:space="0" w:color="auto"/>
        <w:right w:val="none" w:sz="0" w:space="0" w:color="auto"/>
      </w:divBdr>
    </w:div>
    <w:div w:id="1214851604">
      <w:bodyDiv w:val="1"/>
      <w:marLeft w:val="0"/>
      <w:marRight w:val="0"/>
      <w:marTop w:val="0"/>
      <w:marBottom w:val="0"/>
      <w:divBdr>
        <w:top w:val="none" w:sz="0" w:space="0" w:color="auto"/>
        <w:left w:val="none" w:sz="0" w:space="0" w:color="auto"/>
        <w:bottom w:val="none" w:sz="0" w:space="0" w:color="auto"/>
        <w:right w:val="none" w:sz="0" w:space="0" w:color="auto"/>
      </w:divBdr>
    </w:div>
    <w:div w:id="1218056606">
      <w:bodyDiv w:val="1"/>
      <w:marLeft w:val="0"/>
      <w:marRight w:val="0"/>
      <w:marTop w:val="0"/>
      <w:marBottom w:val="0"/>
      <w:divBdr>
        <w:top w:val="none" w:sz="0" w:space="0" w:color="auto"/>
        <w:left w:val="none" w:sz="0" w:space="0" w:color="auto"/>
        <w:bottom w:val="none" w:sz="0" w:space="0" w:color="auto"/>
        <w:right w:val="none" w:sz="0" w:space="0" w:color="auto"/>
      </w:divBdr>
    </w:div>
    <w:div w:id="1218735789">
      <w:bodyDiv w:val="1"/>
      <w:marLeft w:val="0"/>
      <w:marRight w:val="0"/>
      <w:marTop w:val="0"/>
      <w:marBottom w:val="0"/>
      <w:divBdr>
        <w:top w:val="none" w:sz="0" w:space="0" w:color="auto"/>
        <w:left w:val="none" w:sz="0" w:space="0" w:color="auto"/>
        <w:bottom w:val="none" w:sz="0" w:space="0" w:color="auto"/>
        <w:right w:val="none" w:sz="0" w:space="0" w:color="auto"/>
      </w:divBdr>
    </w:div>
    <w:div w:id="1219247913">
      <w:bodyDiv w:val="1"/>
      <w:marLeft w:val="0"/>
      <w:marRight w:val="0"/>
      <w:marTop w:val="0"/>
      <w:marBottom w:val="0"/>
      <w:divBdr>
        <w:top w:val="none" w:sz="0" w:space="0" w:color="auto"/>
        <w:left w:val="none" w:sz="0" w:space="0" w:color="auto"/>
        <w:bottom w:val="none" w:sz="0" w:space="0" w:color="auto"/>
        <w:right w:val="none" w:sz="0" w:space="0" w:color="auto"/>
      </w:divBdr>
    </w:div>
    <w:div w:id="1223518960">
      <w:bodyDiv w:val="1"/>
      <w:marLeft w:val="0"/>
      <w:marRight w:val="0"/>
      <w:marTop w:val="0"/>
      <w:marBottom w:val="0"/>
      <w:divBdr>
        <w:top w:val="none" w:sz="0" w:space="0" w:color="auto"/>
        <w:left w:val="none" w:sz="0" w:space="0" w:color="auto"/>
        <w:bottom w:val="none" w:sz="0" w:space="0" w:color="auto"/>
        <w:right w:val="none" w:sz="0" w:space="0" w:color="auto"/>
      </w:divBdr>
    </w:div>
    <w:div w:id="1237588262">
      <w:bodyDiv w:val="1"/>
      <w:marLeft w:val="0"/>
      <w:marRight w:val="0"/>
      <w:marTop w:val="0"/>
      <w:marBottom w:val="0"/>
      <w:divBdr>
        <w:top w:val="none" w:sz="0" w:space="0" w:color="auto"/>
        <w:left w:val="none" w:sz="0" w:space="0" w:color="auto"/>
        <w:bottom w:val="none" w:sz="0" w:space="0" w:color="auto"/>
        <w:right w:val="none" w:sz="0" w:space="0" w:color="auto"/>
      </w:divBdr>
    </w:div>
    <w:div w:id="1240945429">
      <w:bodyDiv w:val="1"/>
      <w:marLeft w:val="0"/>
      <w:marRight w:val="0"/>
      <w:marTop w:val="0"/>
      <w:marBottom w:val="0"/>
      <w:divBdr>
        <w:top w:val="none" w:sz="0" w:space="0" w:color="auto"/>
        <w:left w:val="none" w:sz="0" w:space="0" w:color="auto"/>
        <w:bottom w:val="none" w:sz="0" w:space="0" w:color="auto"/>
        <w:right w:val="none" w:sz="0" w:space="0" w:color="auto"/>
      </w:divBdr>
    </w:div>
    <w:div w:id="1242640114">
      <w:bodyDiv w:val="1"/>
      <w:marLeft w:val="0"/>
      <w:marRight w:val="0"/>
      <w:marTop w:val="0"/>
      <w:marBottom w:val="0"/>
      <w:divBdr>
        <w:top w:val="none" w:sz="0" w:space="0" w:color="auto"/>
        <w:left w:val="none" w:sz="0" w:space="0" w:color="auto"/>
        <w:bottom w:val="none" w:sz="0" w:space="0" w:color="auto"/>
        <w:right w:val="none" w:sz="0" w:space="0" w:color="auto"/>
      </w:divBdr>
    </w:div>
    <w:div w:id="1250429087">
      <w:bodyDiv w:val="1"/>
      <w:marLeft w:val="0"/>
      <w:marRight w:val="0"/>
      <w:marTop w:val="0"/>
      <w:marBottom w:val="0"/>
      <w:divBdr>
        <w:top w:val="none" w:sz="0" w:space="0" w:color="auto"/>
        <w:left w:val="none" w:sz="0" w:space="0" w:color="auto"/>
        <w:bottom w:val="none" w:sz="0" w:space="0" w:color="auto"/>
        <w:right w:val="none" w:sz="0" w:space="0" w:color="auto"/>
      </w:divBdr>
    </w:div>
    <w:div w:id="1250582696">
      <w:bodyDiv w:val="1"/>
      <w:marLeft w:val="0"/>
      <w:marRight w:val="0"/>
      <w:marTop w:val="0"/>
      <w:marBottom w:val="0"/>
      <w:divBdr>
        <w:top w:val="none" w:sz="0" w:space="0" w:color="auto"/>
        <w:left w:val="none" w:sz="0" w:space="0" w:color="auto"/>
        <w:bottom w:val="none" w:sz="0" w:space="0" w:color="auto"/>
        <w:right w:val="none" w:sz="0" w:space="0" w:color="auto"/>
      </w:divBdr>
    </w:div>
    <w:div w:id="1260875234">
      <w:bodyDiv w:val="1"/>
      <w:marLeft w:val="0"/>
      <w:marRight w:val="0"/>
      <w:marTop w:val="0"/>
      <w:marBottom w:val="0"/>
      <w:divBdr>
        <w:top w:val="none" w:sz="0" w:space="0" w:color="auto"/>
        <w:left w:val="none" w:sz="0" w:space="0" w:color="auto"/>
        <w:bottom w:val="none" w:sz="0" w:space="0" w:color="auto"/>
        <w:right w:val="none" w:sz="0" w:space="0" w:color="auto"/>
      </w:divBdr>
    </w:div>
    <w:div w:id="1264074888">
      <w:bodyDiv w:val="1"/>
      <w:marLeft w:val="0"/>
      <w:marRight w:val="0"/>
      <w:marTop w:val="0"/>
      <w:marBottom w:val="0"/>
      <w:divBdr>
        <w:top w:val="none" w:sz="0" w:space="0" w:color="auto"/>
        <w:left w:val="none" w:sz="0" w:space="0" w:color="auto"/>
        <w:bottom w:val="none" w:sz="0" w:space="0" w:color="auto"/>
        <w:right w:val="none" w:sz="0" w:space="0" w:color="auto"/>
      </w:divBdr>
    </w:div>
    <w:div w:id="1264459764">
      <w:bodyDiv w:val="1"/>
      <w:marLeft w:val="0"/>
      <w:marRight w:val="0"/>
      <w:marTop w:val="0"/>
      <w:marBottom w:val="0"/>
      <w:divBdr>
        <w:top w:val="none" w:sz="0" w:space="0" w:color="auto"/>
        <w:left w:val="none" w:sz="0" w:space="0" w:color="auto"/>
        <w:bottom w:val="none" w:sz="0" w:space="0" w:color="auto"/>
        <w:right w:val="none" w:sz="0" w:space="0" w:color="auto"/>
      </w:divBdr>
    </w:div>
    <w:div w:id="1267343301">
      <w:bodyDiv w:val="1"/>
      <w:marLeft w:val="0"/>
      <w:marRight w:val="0"/>
      <w:marTop w:val="0"/>
      <w:marBottom w:val="0"/>
      <w:divBdr>
        <w:top w:val="none" w:sz="0" w:space="0" w:color="auto"/>
        <w:left w:val="none" w:sz="0" w:space="0" w:color="auto"/>
        <w:bottom w:val="none" w:sz="0" w:space="0" w:color="auto"/>
        <w:right w:val="none" w:sz="0" w:space="0" w:color="auto"/>
      </w:divBdr>
    </w:div>
    <w:div w:id="1271473168">
      <w:bodyDiv w:val="1"/>
      <w:marLeft w:val="0"/>
      <w:marRight w:val="0"/>
      <w:marTop w:val="0"/>
      <w:marBottom w:val="0"/>
      <w:divBdr>
        <w:top w:val="none" w:sz="0" w:space="0" w:color="auto"/>
        <w:left w:val="none" w:sz="0" w:space="0" w:color="auto"/>
        <w:bottom w:val="none" w:sz="0" w:space="0" w:color="auto"/>
        <w:right w:val="none" w:sz="0" w:space="0" w:color="auto"/>
      </w:divBdr>
    </w:div>
    <w:div w:id="1273243047">
      <w:bodyDiv w:val="1"/>
      <w:marLeft w:val="0"/>
      <w:marRight w:val="0"/>
      <w:marTop w:val="0"/>
      <w:marBottom w:val="0"/>
      <w:divBdr>
        <w:top w:val="none" w:sz="0" w:space="0" w:color="auto"/>
        <w:left w:val="none" w:sz="0" w:space="0" w:color="auto"/>
        <w:bottom w:val="none" w:sz="0" w:space="0" w:color="auto"/>
        <w:right w:val="none" w:sz="0" w:space="0" w:color="auto"/>
      </w:divBdr>
    </w:div>
    <w:div w:id="1279218279">
      <w:bodyDiv w:val="1"/>
      <w:marLeft w:val="0"/>
      <w:marRight w:val="0"/>
      <w:marTop w:val="0"/>
      <w:marBottom w:val="0"/>
      <w:divBdr>
        <w:top w:val="none" w:sz="0" w:space="0" w:color="auto"/>
        <w:left w:val="none" w:sz="0" w:space="0" w:color="auto"/>
        <w:bottom w:val="none" w:sz="0" w:space="0" w:color="auto"/>
        <w:right w:val="none" w:sz="0" w:space="0" w:color="auto"/>
      </w:divBdr>
    </w:div>
    <w:div w:id="1280527077">
      <w:bodyDiv w:val="1"/>
      <w:marLeft w:val="0"/>
      <w:marRight w:val="0"/>
      <w:marTop w:val="0"/>
      <w:marBottom w:val="0"/>
      <w:divBdr>
        <w:top w:val="none" w:sz="0" w:space="0" w:color="auto"/>
        <w:left w:val="none" w:sz="0" w:space="0" w:color="auto"/>
        <w:bottom w:val="none" w:sz="0" w:space="0" w:color="auto"/>
        <w:right w:val="none" w:sz="0" w:space="0" w:color="auto"/>
      </w:divBdr>
    </w:div>
    <w:div w:id="1283535784">
      <w:bodyDiv w:val="1"/>
      <w:marLeft w:val="0"/>
      <w:marRight w:val="0"/>
      <w:marTop w:val="0"/>
      <w:marBottom w:val="0"/>
      <w:divBdr>
        <w:top w:val="none" w:sz="0" w:space="0" w:color="auto"/>
        <w:left w:val="none" w:sz="0" w:space="0" w:color="auto"/>
        <w:bottom w:val="none" w:sz="0" w:space="0" w:color="auto"/>
        <w:right w:val="none" w:sz="0" w:space="0" w:color="auto"/>
      </w:divBdr>
    </w:div>
    <w:div w:id="1284847085">
      <w:bodyDiv w:val="1"/>
      <w:marLeft w:val="0"/>
      <w:marRight w:val="0"/>
      <w:marTop w:val="0"/>
      <w:marBottom w:val="0"/>
      <w:divBdr>
        <w:top w:val="none" w:sz="0" w:space="0" w:color="auto"/>
        <w:left w:val="none" w:sz="0" w:space="0" w:color="auto"/>
        <w:bottom w:val="none" w:sz="0" w:space="0" w:color="auto"/>
        <w:right w:val="none" w:sz="0" w:space="0" w:color="auto"/>
      </w:divBdr>
    </w:div>
    <w:div w:id="1286472877">
      <w:bodyDiv w:val="1"/>
      <w:marLeft w:val="0"/>
      <w:marRight w:val="0"/>
      <w:marTop w:val="0"/>
      <w:marBottom w:val="0"/>
      <w:divBdr>
        <w:top w:val="none" w:sz="0" w:space="0" w:color="auto"/>
        <w:left w:val="none" w:sz="0" w:space="0" w:color="auto"/>
        <w:bottom w:val="none" w:sz="0" w:space="0" w:color="auto"/>
        <w:right w:val="none" w:sz="0" w:space="0" w:color="auto"/>
      </w:divBdr>
    </w:div>
    <w:div w:id="1286502828">
      <w:bodyDiv w:val="1"/>
      <w:marLeft w:val="0"/>
      <w:marRight w:val="0"/>
      <w:marTop w:val="0"/>
      <w:marBottom w:val="0"/>
      <w:divBdr>
        <w:top w:val="none" w:sz="0" w:space="0" w:color="auto"/>
        <w:left w:val="none" w:sz="0" w:space="0" w:color="auto"/>
        <w:bottom w:val="none" w:sz="0" w:space="0" w:color="auto"/>
        <w:right w:val="none" w:sz="0" w:space="0" w:color="auto"/>
      </w:divBdr>
    </w:div>
    <w:div w:id="1286734519">
      <w:bodyDiv w:val="1"/>
      <w:marLeft w:val="0"/>
      <w:marRight w:val="0"/>
      <w:marTop w:val="0"/>
      <w:marBottom w:val="0"/>
      <w:divBdr>
        <w:top w:val="none" w:sz="0" w:space="0" w:color="auto"/>
        <w:left w:val="none" w:sz="0" w:space="0" w:color="auto"/>
        <w:bottom w:val="none" w:sz="0" w:space="0" w:color="auto"/>
        <w:right w:val="none" w:sz="0" w:space="0" w:color="auto"/>
      </w:divBdr>
    </w:div>
    <w:div w:id="1287734049">
      <w:bodyDiv w:val="1"/>
      <w:marLeft w:val="0"/>
      <w:marRight w:val="0"/>
      <w:marTop w:val="0"/>
      <w:marBottom w:val="0"/>
      <w:divBdr>
        <w:top w:val="none" w:sz="0" w:space="0" w:color="auto"/>
        <w:left w:val="none" w:sz="0" w:space="0" w:color="auto"/>
        <w:bottom w:val="none" w:sz="0" w:space="0" w:color="auto"/>
        <w:right w:val="none" w:sz="0" w:space="0" w:color="auto"/>
      </w:divBdr>
    </w:div>
    <w:div w:id="1287929356">
      <w:bodyDiv w:val="1"/>
      <w:marLeft w:val="0"/>
      <w:marRight w:val="0"/>
      <w:marTop w:val="0"/>
      <w:marBottom w:val="0"/>
      <w:divBdr>
        <w:top w:val="none" w:sz="0" w:space="0" w:color="auto"/>
        <w:left w:val="none" w:sz="0" w:space="0" w:color="auto"/>
        <w:bottom w:val="none" w:sz="0" w:space="0" w:color="auto"/>
        <w:right w:val="none" w:sz="0" w:space="0" w:color="auto"/>
      </w:divBdr>
    </w:div>
    <w:div w:id="1288395916">
      <w:bodyDiv w:val="1"/>
      <w:marLeft w:val="0"/>
      <w:marRight w:val="0"/>
      <w:marTop w:val="0"/>
      <w:marBottom w:val="0"/>
      <w:divBdr>
        <w:top w:val="none" w:sz="0" w:space="0" w:color="auto"/>
        <w:left w:val="none" w:sz="0" w:space="0" w:color="auto"/>
        <w:bottom w:val="none" w:sz="0" w:space="0" w:color="auto"/>
        <w:right w:val="none" w:sz="0" w:space="0" w:color="auto"/>
      </w:divBdr>
    </w:div>
    <w:div w:id="1294556966">
      <w:bodyDiv w:val="1"/>
      <w:marLeft w:val="0"/>
      <w:marRight w:val="0"/>
      <w:marTop w:val="0"/>
      <w:marBottom w:val="0"/>
      <w:divBdr>
        <w:top w:val="none" w:sz="0" w:space="0" w:color="auto"/>
        <w:left w:val="none" w:sz="0" w:space="0" w:color="auto"/>
        <w:bottom w:val="none" w:sz="0" w:space="0" w:color="auto"/>
        <w:right w:val="none" w:sz="0" w:space="0" w:color="auto"/>
      </w:divBdr>
    </w:div>
    <w:div w:id="1296832917">
      <w:bodyDiv w:val="1"/>
      <w:marLeft w:val="0"/>
      <w:marRight w:val="0"/>
      <w:marTop w:val="0"/>
      <w:marBottom w:val="0"/>
      <w:divBdr>
        <w:top w:val="none" w:sz="0" w:space="0" w:color="auto"/>
        <w:left w:val="none" w:sz="0" w:space="0" w:color="auto"/>
        <w:bottom w:val="none" w:sz="0" w:space="0" w:color="auto"/>
        <w:right w:val="none" w:sz="0" w:space="0" w:color="auto"/>
      </w:divBdr>
    </w:div>
    <w:div w:id="1302921244">
      <w:bodyDiv w:val="1"/>
      <w:marLeft w:val="0"/>
      <w:marRight w:val="0"/>
      <w:marTop w:val="0"/>
      <w:marBottom w:val="0"/>
      <w:divBdr>
        <w:top w:val="none" w:sz="0" w:space="0" w:color="auto"/>
        <w:left w:val="none" w:sz="0" w:space="0" w:color="auto"/>
        <w:bottom w:val="none" w:sz="0" w:space="0" w:color="auto"/>
        <w:right w:val="none" w:sz="0" w:space="0" w:color="auto"/>
      </w:divBdr>
    </w:div>
    <w:div w:id="1307247654">
      <w:bodyDiv w:val="1"/>
      <w:marLeft w:val="0"/>
      <w:marRight w:val="0"/>
      <w:marTop w:val="0"/>
      <w:marBottom w:val="0"/>
      <w:divBdr>
        <w:top w:val="none" w:sz="0" w:space="0" w:color="auto"/>
        <w:left w:val="none" w:sz="0" w:space="0" w:color="auto"/>
        <w:bottom w:val="none" w:sz="0" w:space="0" w:color="auto"/>
        <w:right w:val="none" w:sz="0" w:space="0" w:color="auto"/>
      </w:divBdr>
    </w:div>
    <w:div w:id="1316566038">
      <w:bodyDiv w:val="1"/>
      <w:marLeft w:val="0"/>
      <w:marRight w:val="0"/>
      <w:marTop w:val="0"/>
      <w:marBottom w:val="0"/>
      <w:divBdr>
        <w:top w:val="none" w:sz="0" w:space="0" w:color="auto"/>
        <w:left w:val="none" w:sz="0" w:space="0" w:color="auto"/>
        <w:bottom w:val="none" w:sz="0" w:space="0" w:color="auto"/>
        <w:right w:val="none" w:sz="0" w:space="0" w:color="auto"/>
      </w:divBdr>
    </w:div>
    <w:div w:id="1319965089">
      <w:bodyDiv w:val="1"/>
      <w:marLeft w:val="0"/>
      <w:marRight w:val="0"/>
      <w:marTop w:val="0"/>
      <w:marBottom w:val="0"/>
      <w:divBdr>
        <w:top w:val="none" w:sz="0" w:space="0" w:color="auto"/>
        <w:left w:val="none" w:sz="0" w:space="0" w:color="auto"/>
        <w:bottom w:val="none" w:sz="0" w:space="0" w:color="auto"/>
        <w:right w:val="none" w:sz="0" w:space="0" w:color="auto"/>
      </w:divBdr>
    </w:div>
    <w:div w:id="1320622253">
      <w:bodyDiv w:val="1"/>
      <w:marLeft w:val="0"/>
      <w:marRight w:val="0"/>
      <w:marTop w:val="0"/>
      <w:marBottom w:val="0"/>
      <w:divBdr>
        <w:top w:val="none" w:sz="0" w:space="0" w:color="auto"/>
        <w:left w:val="none" w:sz="0" w:space="0" w:color="auto"/>
        <w:bottom w:val="none" w:sz="0" w:space="0" w:color="auto"/>
        <w:right w:val="none" w:sz="0" w:space="0" w:color="auto"/>
      </w:divBdr>
    </w:div>
    <w:div w:id="1321235266">
      <w:bodyDiv w:val="1"/>
      <w:marLeft w:val="0"/>
      <w:marRight w:val="0"/>
      <w:marTop w:val="0"/>
      <w:marBottom w:val="0"/>
      <w:divBdr>
        <w:top w:val="none" w:sz="0" w:space="0" w:color="auto"/>
        <w:left w:val="none" w:sz="0" w:space="0" w:color="auto"/>
        <w:bottom w:val="none" w:sz="0" w:space="0" w:color="auto"/>
        <w:right w:val="none" w:sz="0" w:space="0" w:color="auto"/>
      </w:divBdr>
    </w:div>
    <w:div w:id="1321691024">
      <w:bodyDiv w:val="1"/>
      <w:marLeft w:val="0"/>
      <w:marRight w:val="0"/>
      <w:marTop w:val="0"/>
      <w:marBottom w:val="0"/>
      <w:divBdr>
        <w:top w:val="none" w:sz="0" w:space="0" w:color="auto"/>
        <w:left w:val="none" w:sz="0" w:space="0" w:color="auto"/>
        <w:bottom w:val="none" w:sz="0" w:space="0" w:color="auto"/>
        <w:right w:val="none" w:sz="0" w:space="0" w:color="auto"/>
      </w:divBdr>
    </w:div>
    <w:div w:id="1324813645">
      <w:bodyDiv w:val="1"/>
      <w:marLeft w:val="0"/>
      <w:marRight w:val="0"/>
      <w:marTop w:val="0"/>
      <w:marBottom w:val="0"/>
      <w:divBdr>
        <w:top w:val="none" w:sz="0" w:space="0" w:color="auto"/>
        <w:left w:val="none" w:sz="0" w:space="0" w:color="auto"/>
        <w:bottom w:val="none" w:sz="0" w:space="0" w:color="auto"/>
        <w:right w:val="none" w:sz="0" w:space="0" w:color="auto"/>
      </w:divBdr>
    </w:div>
    <w:div w:id="1327900099">
      <w:bodyDiv w:val="1"/>
      <w:marLeft w:val="0"/>
      <w:marRight w:val="0"/>
      <w:marTop w:val="0"/>
      <w:marBottom w:val="0"/>
      <w:divBdr>
        <w:top w:val="none" w:sz="0" w:space="0" w:color="auto"/>
        <w:left w:val="none" w:sz="0" w:space="0" w:color="auto"/>
        <w:bottom w:val="none" w:sz="0" w:space="0" w:color="auto"/>
        <w:right w:val="none" w:sz="0" w:space="0" w:color="auto"/>
      </w:divBdr>
    </w:div>
    <w:div w:id="1333802696">
      <w:bodyDiv w:val="1"/>
      <w:marLeft w:val="0"/>
      <w:marRight w:val="0"/>
      <w:marTop w:val="0"/>
      <w:marBottom w:val="0"/>
      <w:divBdr>
        <w:top w:val="none" w:sz="0" w:space="0" w:color="auto"/>
        <w:left w:val="none" w:sz="0" w:space="0" w:color="auto"/>
        <w:bottom w:val="none" w:sz="0" w:space="0" w:color="auto"/>
        <w:right w:val="none" w:sz="0" w:space="0" w:color="auto"/>
      </w:divBdr>
    </w:div>
    <w:div w:id="1336957158">
      <w:bodyDiv w:val="1"/>
      <w:marLeft w:val="0"/>
      <w:marRight w:val="0"/>
      <w:marTop w:val="0"/>
      <w:marBottom w:val="0"/>
      <w:divBdr>
        <w:top w:val="none" w:sz="0" w:space="0" w:color="auto"/>
        <w:left w:val="none" w:sz="0" w:space="0" w:color="auto"/>
        <w:bottom w:val="none" w:sz="0" w:space="0" w:color="auto"/>
        <w:right w:val="none" w:sz="0" w:space="0" w:color="auto"/>
      </w:divBdr>
    </w:div>
    <w:div w:id="1341590881">
      <w:bodyDiv w:val="1"/>
      <w:marLeft w:val="0"/>
      <w:marRight w:val="0"/>
      <w:marTop w:val="0"/>
      <w:marBottom w:val="0"/>
      <w:divBdr>
        <w:top w:val="none" w:sz="0" w:space="0" w:color="auto"/>
        <w:left w:val="none" w:sz="0" w:space="0" w:color="auto"/>
        <w:bottom w:val="none" w:sz="0" w:space="0" w:color="auto"/>
        <w:right w:val="none" w:sz="0" w:space="0" w:color="auto"/>
      </w:divBdr>
    </w:div>
    <w:div w:id="1345131375">
      <w:bodyDiv w:val="1"/>
      <w:marLeft w:val="0"/>
      <w:marRight w:val="0"/>
      <w:marTop w:val="0"/>
      <w:marBottom w:val="0"/>
      <w:divBdr>
        <w:top w:val="none" w:sz="0" w:space="0" w:color="auto"/>
        <w:left w:val="none" w:sz="0" w:space="0" w:color="auto"/>
        <w:bottom w:val="none" w:sz="0" w:space="0" w:color="auto"/>
        <w:right w:val="none" w:sz="0" w:space="0" w:color="auto"/>
      </w:divBdr>
    </w:div>
    <w:div w:id="1346900970">
      <w:bodyDiv w:val="1"/>
      <w:marLeft w:val="0"/>
      <w:marRight w:val="0"/>
      <w:marTop w:val="0"/>
      <w:marBottom w:val="0"/>
      <w:divBdr>
        <w:top w:val="none" w:sz="0" w:space="0" w:color="auto"/>
        <w:left w:val="none" w:sz="0" w:space="0" w:color="auto"/>
        <w:bottom w:val="none" w:sz="0" w:space="0" w:color="auto"/>
        <w:right w:val="none" w:sz="0" w:space="0" w:color="auto"/>
      </w:divBdr>
    </w:div>
    <w:div w:id="1351296447">
      <w:bodyDiv w:val="1"/>
      <w:marLeft w:val="0"/>
      <w:marRight w:val="0"/>
      <w:marTop w:val="0"/>
      <w:marBottom w:val="0"/>
      <w:divBdr>
        <w:top w:val="none" w:sz="0" w:space="0" w:color="auto"/>
        <w:left w:val="none" w:sz="0" w:space="0" w:color="auto"/>
        <w:bottom w:val="none" w:sz="0" w:space="0" w:color="auto"/>
        <w:right w:val="none" w:sz="0" w:space="0" w:color="auto"/>
      </w:divBdr>
    </w:div>
    <w:div w:id="1354454412">
      <w:bodyDiv w:val="1"/>
      <w:marLeft w:val="0"/>
      <w:marRight w:val="0"/>
      <w:marTop w:val="0"/>
      <w:marBottom w:val="0"/>
      <w:divBdr>
        <w:top w:val="none" w:sz="0" w:space="0" w:color="auto"/>
        <w:left w:val="none" w:sz="0" w:space="0" w:color="auto"/>
        <w:bottom w:val="none" w:sz="0" w:space="0" w:color="auto"/>
        <w:right w:val="none" w:sz="0" w:space="0" w:color="auto"/>
      </w:divBdr>
    </w:div>
    <w:div w:id="1355185449">
      <w:bodyDiv w:val="1"/>
      <w:marLeft w:val="0"/>
      <w:marRight w:val="0"/>
      <w:marTop w:val="0"/>
      <w:marBottom w:val="0"/>
      <w:divBdr>
        <w:top w:val="none" w:sz="0" w:space="0" w:color="auto"/>
        <w:left w:val="none" w:sz="0" w:space="0" w:color="auto"/>
        <w:bottom w:val="none" w:sz="0" w:space="0" w:color="auto"/>
        <w:right w:val="none" w:sz="0" w:space="0" w:color="auto"/>
      </w:divBdr>
    </w:div>
    <w:div w:id="1355426250">
      <w:bodyDiv w:val="1"/>
      <w:marLeft w:val="0"/>
      <w:marRight w:val="0"/>
      <w:marTop w:val="0"/>
      <w:marBottom w:val="0"/>
      <w:divBdr>
        <w:top w:val="none" w:sz="0" w:space="0" w:color="auto"/>
        <w:left w:val="none" w:sz="0" w:space="0" w:color="auto"/>
        <w:bottom w:val="none" w:sz="0" w:space="0" w:color="auto"/>
        <w:right w:val="none" w:sz="0" w:space="0" w:color="auto"/>
      </w:divBdr>
    </w:div>
    <w:div w:id="1360275651">
      <w:bodyDiv w:val="1"/>
      <w:marLeft w:val="0"/>
      <w:marRight w:val="0"/>
      <w:marTop w:val="0"/>
      <w:marBottom w:val="0"/>
      <w:divBdr>
        <w:top w:val="none" w:sz="0" w:space="0" w:color="auto"/>
        <w:left w:val="none" w:sz="0" w:space="0" w:color="auto"/>
        <w:bottom w:val="none" w:sz="0" w:space="0" w:color="auto"/>
        <w:right w:val="none" w:sz="0" w:space="0" w:color="auto"/>
      </w:divBdr>
    </w:div>
    <w:div w:id="1362248347">
      <w:bodyDiv w:val="1"/>
      <w:marLeft w:val="0"/>
      <w:marRight w:val="0"/>
      <w:marTop w:val="0"/>
      <w:marBottom w:val="0"/>
      <w:divBdr>
        <w:top w:val="none" w:sz="0" w:space="0" w:color="auto"/>
        <w:left w:val="none" w:sz="0" w:space="0" w:color="auto"/>
        <w:bottom w:val="none" w:sz="0" w:space="0" w:color="auto"/>
        <w:right w:val="none" w:sz="0" w:space="0" w:color="auto"/>
      </w:divBdr>
    </w:div>
    <w:div w:id="1366831726">
      <w:bodyDiv w:val="1"/>
      <w:marLeft w:val="0"/>
      <w:marRight w:val="0"/>
      <w:marTop w:val="0"/>
      <w:marBottom w:val="0"/>
      <w:divBdr>
        <w:top w:val="none" w:sz="0" w:space="0" w:color="auto"/>
        <w:left w:val="none" w:sz="0" w:space="0" w:color="auto"/>
        <w:bottom w:val="none" w:sz="0" w:space="0" w:color="auto"/>
        <w:right w:val="none" w:sz="0" w:space="0" w:color="auto"/>
      </w:divBdr>
    </w:div>
    <w:div w:id="1369986098">
      <w:bodyDiv w:val="1"/>
      <w:marLeft w:val="0"/>
      <w:marRight w:val="0"/>
      <w:marTop w:val="0"/>
      <w:marBottom w:val="0"/>
      <w:divBdr>
        <w:top w:val="none" w:sz="0" w:space="0" w:color="auto"/>
        <w:left w:val="none" w:sz="0" w:space="0" w:color="auto"/>
        <w:bottom w:val="none" w:sz="0" w:space="0" w:color="auto"/>
        <w:right w:val="none" w:sz="0" w:space="0" w:color="auto"/>
      </w:divBdr>
    </w:div>
    <w:div w:id="1375274775">
      <w:bodyDiv w:val="1"/>
      <w:marLeft w:val="0"/>
      <w:marRight w:val="0"/>
      <w:marTop w:val="0"/>
      <w:marBottom w:val="0"/>
      <w:divBdr>
        <w:top w:val="none" w:sz="0" w:space="0" w:color="auto"/>
        <w:left w:val="none" w:sz="0" w:space="0" w:color="auto"/>
        <w:bottom w:val="none" w:sz="0" w:space="0" w:color="auto"/>
        <w:right w:val="none" w:sz="0" w:space="0" w:color="auto"/>
      </w:divBdr>
    </w:div>
    <w:div w:id="1376076519">
      <w:bodyDiv w:val="1"/>
      <w:marLeft w:val="0"/>
      <w:marRight w:val="0"/>
      <w:marTop w:val="0"/>
      <w:marBottom w:val="0"/>
      <w:divBdr>
        <w:top w:val="none" w:sz="0" w:space="0" w:color="auto"/>
        <w:left w:val="none" w:sz="0" w:space="0" w:color="auto"/>
        <w:bottom w:val="none" w:sz="0" w:space="0" w:color="auto"/>
        <w:right w:val="none" w:sz="0" w:space="0" w:color="auto"/>
      </w:divBdr>
    </w:div>
    <w:div w:id="1376156493">
      <w:bodyDiv w:val="1"/>
      <w:marLeft w:val="0"/>
      <w:marRight w:val="0"/>
      <w:marTop w:val="0"/>
      <w:marBottom w:val="0"/>
      <w:divBdr>
        <w:top w:val="none" w:sz="0" w:space="0" w:color="auto"/>
        <w:left w:val="none" w:sz="0" w:space="0" w:color="auto"/>
        <w:bottom w:val="none" w:sz="0" w:space="0" w:color="auto"/>
        <w:right w:val="none" w:sz="0" w:space="0" w:color="auto"/>
      </w:divBdr>
    </w:div>
    <w:div w:id="1377125286">
      <w:bodyDiv w:val="1"/>
      <w:marLeft w:val="0"/>
      <w:marRight w:val="0"/>
      <w:marTop w:val="0"/>
      <w:marBottom w:val="0"/>
      <w:divBdr>
        <w:top w:val="none" w:sz="0" w:space="0" w:color="auto"/>
        <w:left w:val="none" w:sz="0" w:space="0" w:color="auto"/>
        <w:bottom w:val="none" w:sz="0" w:space="0" w:color="auto"/>
        <w:right w:val="none" w:sz="0" w:space="0" w:color="auto"/>
      </w:divBdr>
    </w:div>
    <w:div w:id="1380007367">
      <w:bodyDiv w:val="1"/>
      <w:marLeft w:val="0"/>
      <w:marRight w:val="0"/>
      <w:marTop w:val="0"/>
      <w:marBottom w:val="0"/>
      <w:divBdr>
        <w:top w:val="none" w:sz="0" w:space="0" w:color="auto"/>
        <w:left w:val="none" w:sz="0" w:space="0" w:color="auto"/>
        <w:bottom w:val="none" w:sz="0" w:space="0" w:color="auto"/>
        <w:right w:val="none" w:sz="0" w:space="0" w:color="auto"/>
      </w:divBdr>
    </w:div>
    <w:div w:id="1381829249">
      <w:bodyDiv w:val="1"/>
      <w:marLeft w:val="0"/>
      <w:marRight w:val="0"/>
      <w:marTop w:val="0"/>
      <w:marBottom w:val="0"/>
      <w:divBdr>
        <w:top w:val="none" w:sz="0" w:space="0" w:color="auto"/>
        <w:left w:val="none" w:sz="0" w:space="0" w:color="auto"/>
        <w:bottom w:val="none" w:sz="0" w:space="0" w:color="auto"/>
        <w:right w:val="none" w:sz="0" w:space="0" w:color="auto"/>
      </w:divBdr>
    </w:div>
    <w:div w:id="1385518915">
      <w:bodyDiv w:val="1"/>
      <w:marLeft w:val="0"/>
      <w:marRight w:val="0"/>
      <w:marTop w:val="0"/>
      <w:marBottom w:val="0"/>
      <w:divBdr>
        <w:top w:val="none" w:sz="0" w:space="0" w:color="auto"/>
        <w:left w:val="none" w:sz="0" w:space="0" w:color="auto"/>
        <w:bottom w:val="none" w:sz="0" w:space="0" w:color="auto"/>
        <w:right w:val="none" w:sz="0" w:space="0" w:color="auto"/>
      </w:divBdr>
    </w:div>
    <w:div w:id="1390224707">
      <w:bodyDiv w:val="1"/>
      <w:marLeft w:val="0"/>
      <w:marRight w:val="0"/>
      <w:marTop w:val="0"/>
      <w:marBottom w:val="0"/>
      <w:divBdr>
        <w:top w:val="none" w:sz="0" w:space="0" w:color="auto"/>
        <w:left w:val="none" w:sz="0" w:space="0" w:color="auto"/>
        <w:bottom w:val="none" w:sz="0" w:space="0" w:color="auto"/>
        <w:right w:val="none" w:sz="0" w:space="0" w:color="auto"/>
      </w:divBdr>
    </w:div>
    <w:div w:id="1391687953">
      <w:bodyDiv w:val="1"/>
      <w:marLeft w:val="0"/>
      <w:marRight w:val="0"/>
      <w:marTop w:val="0"/>
      <w:marBottom w:val="0"/>
      <w:divBdr>
        <w:top w:val="none" w:sz="0" w:space="0" w:color="auto"/>
        <w:left w:val="none" w:sz="0" w:space="0" w:color="auto"/>
        <w:bottom w:val="none" w:sz="0" w:space="0" w:color="auto"/>
        <w:right w:val="none" w:sz="0" w:space="0" w:color="auto"/>
      </w:divBdr>
    </w:div>
    <w:div w:id="1393698872">
      <w:bodyDiv w:val="1"/>
      <w:marLeft w:val="0"/>
      <w:marRight w:val="0"/>
      <w:marTop w:val="0"/>
      <w:marBottom w:val="0"/>
      <w:divBdr>
        <w:top w:val="none" w:sz="0" w:space="0" w:color="auto"/>
        <w:left w:val="none" w:sz="0" w:space="0" w:color="auto"/>
        <w:bottom w:val="none" w:sz="0" w:space="0" w:color="auto"/>
        <w:right w:val="none" w:sz="0" w:space="0" w:color="auto"/>
      </w:divBdr>
    </w:div>
    <w:div w:id="1394154264">
      <w:bodyDiv w:val="1"/>
      <w:marLeft w:val="0"/>
      <w:marRight w:val="0"/>
      <w:marTop w:val="0"/>
      <w:marBottom w:val="0"/>
      <w:divBdr>
        <w:top w:val="none" w:sz="0" w:space="0" w:color="auto"/>
        <w:left w:val="none" w:sz="0" w:space="0" w:color="auto"/>
        <w:bottom w:val="none" w:sz="0" w:space="0" w:color="auto"/>
        <w:right w:val="none" w:sz="0" w:space="0" w:color="auto"/>
      </w:divBdr>
    </w:div>
    <w:div w:id="1409499707">
      <w:bodyDiv w:val="1"/>
      <w:marLeft w:val="0"/>
      <w:marRight w:val="0"/>
      <w:marTop w:val="0"/>
      <w:marBottom w:val="0"/>
      <w:divBdr>
        <w:top w:val="none" w:sz="0" w:space="0" w:color="auto"/>
        <w:left w:val="none" w:sz="0" w:space="0" w:color="auto"/>
        <w:bottom w:val="none" w:sz="0" w:space="0" w:color="auto"/>
        <w:right w:val="none" w:sz="0" w:space="0" w:color="auto"/>
      </w:divBdr>
    </w:div>
    <w:div w:id="1409841689">
      <w:bodyDiv w:val="1"/>
      <w:marLeft w:val="0"/>
      <w:marRight w:val="0"/>
      <w:marTop w:val="0"/>
      <w:marBottom w:val="0"/>
      <w:divBdr>
        <w:top w:val="none" w:sz="0" w:space="0" w:color="auto"/>
        <w:left w:val="none" w:sz="0" w:space="0" w:color="auto"/>
        <w:bottom w:val="none" w:sz="0" w:space="0" w:color="auto"/>
        <w:right w:val="none" w:sz="0" w:space="0" w:color="auto"/>
      </w:divBdr>
    </w:div>
    <w:div w:id="1412432570">
      <w:bodyDiv w:val="1"/>
      <w:marLeft w:val="0"/>
      <w:marRight w:val="0"/>
      <w:marTop w:val="0"/>
      <w:marBottom w:val="0"/>
      <w:divBdr>
        <w:top w:val="none" w:sz="0" w:space="0" w:color="auto"/>
        <w:left w:val="none" w:sz="0" w:space="0" w:color="auto"/>
        <w:bottom w:val="none" w:sz="0" w:space="0" w:color="auto"/>
        <w:right w:val="none" w:sz="0" w:space="0" w:color="auto"/>
      </w:divBdr>
    </w:div>
    <w:div w:id="1417826425">
      <w:bodyDiv w:val="1"/>
      <w:marLeft w:val="0"/>
      <w:marRight w:val="0"/>
      <w:marTop w:val="0"/>
      <w:marBottom w:val="0"/>
      <w:divBdr>
        <w:top w:val="none" w:sz="0" w:space="0" w:color="auto"/>
        <w:left w:val="none" w:sz="0" w:space="0" w:color="auto"/>
        <w:bottom w:val="none" w:sz="0" w:space="0" w:color="auto"/>
        <w:right w:val="none" w:sz="0" w:space="0" w:color="auto"/>
      </w:divBdr>
    </w:div>
    <w:div w:id="1422221330">
      <w:bodyDiv w:val="1"/>
      <w:marLeft w:val="0"/>
      <w:marRight w:val="0"/>
      <w:marTop w:val="0"/>
      <w:marBottom w:val="0"/>
      <w:divBdr>
        <w:top w:val="none" w:sz="0" w:space="0" w:color="auto"/>
        <w:left w:val="none" w:sz="0" w:space="0" w:color="auto"/>
        <w:bottom w:val="none" w:sz="0" w:space="0" w:color="auto"/>
        <w:right w:val="none" w:sz="0" w:space="0" w:color="auto"/>
      </w:divBdr>
    </w:div>
    <w:div w:id="1427117451">
      <w:bodyDiv w:val="1"/>
      <w:marLeft w:val="0"/>
      <w:marRight w:val="0"/>
      <w:marTop w:val="0"/>
      <w:marBottom w:val="0"/>
      <w:divBdr>
        <w:top w:val="none" w:sz="0" w:space="0" w:color="auto"/>
        <w:left w:val="none" w:sz="0" w:space="0" w:color="auto"/>
        <w:bottom w:val="none" w:sz="0" w:space="0" w:color="auto"/>
        <w:right w:val="none" w:sz="0" w:space="0" w:color="auto"/>
      </w:divBdr>
    </w:div>
    <w:div w:id="1430812566">
      <w:bodyDiv w:val="1"/>
      <w:marLeft w:val="0"/>
      <w:marRight w:val="0"/>
      <w:marTop w:val="0"/>
      <w:marBottom w:val="0"/>
      <w:divBdr>
        <w:top w:val="none" w:sz="0" w:space="0" w:color="auto"/>
        <w:left w:val="none" w:sz="0" w:space="0" w:color="auto"/>
        <w:bottom w:val="none" w:sz="0" w:space="0" w:color="auto"/>
        <w:right w:val="none" w:sz="0" w:space="0" w:color="auto"/>
      </w:divBdr>
    </w:div>
    <w:div w:id="1439639507">
      <w:bodyDiv w:val="1"/>
      <w:marLeft w:val="0"/>
      <w:marRight w:val="0"/>
      <w:marTop w:val="0"/>
      <w:marBottom w:val="0"/>
      <w:divBdr>
        <w:top w:val="none" w:sz="0" w:space="0" w:color="auto"/>
        <w:left w:val="none" w:sz="0" w:space="0" w:color="auto"/>
        <w:bottom w:val="none" w:sz="0" w:space="0" w:color="auto"/>
        <w:right w:val="none" w:sz="0" w:space="0" w:color="auto"/>
      </w:divBdr>
    </w:div>
    <w:div w:id="1443765381">
      <w:bodyDiv w:val="1"/>
      <w:marLeft w:val="0"/>
      <w:marRight w:val="0"/>
      <w:marTop w:val="0"/>
      <w:marBottom w:val="0"/>
      <w:divBdr>
        <w:top w:val="none" w:sz="0" w:space="0" w:color="auto"/>
        <w:left w:val="none" w:sz="0" w:space="0" w:color="auto"/>
        <w:bottom w:val="none" w:sz="0" w:space="0" w:color="auto"/>
        <w:right w:val="none" w:sz="0" w:space="0" w:color="auto"/>
      </w:divBdr>
    </w:div>
    <w:div w:id="1444228384">
      <w:bodyDiv w:val="1"/>
      <w:marLeft w:val="0"/>
      <w:marRight w:val="0"/>
      <w:marTop w:val="0"/>
      <w:marBottom w:val="0"/>
      <w:divBdr>
        <w:top w:val="none" w:sz="0" w:space="0" w:color="auto"/>
        <w:left w:val="none" w:sz="0" w:space="0" w:color="auto"/>
        <w:bottom w:val="none" w:sz="0" w:space="0" w:color="auto"/>
        <w:right w:val="none" w:sz="0" w:space="0" w:color="auto"/>
      </w:divBdr>
    </w:div>
    <w:div w:id="1448545711">
      <w:bodyDiv w:val="1"/>
      <w:marLeft w:val="0"/>
      <w:marRight w:val="0"/>
      <w:marTop w:val="0"/>
      <w:marBottom w:val="0"/>
      <w:divBdr>
        <w:top w:val="none" w:sz="0" w:space="0" w:color="auto"/>
        <w:left w:val="none" w:sz="0" w:space="0" w:color="auto"/>
        <w:bottom w:val="none" w:sz="0" w:space="0" w:color="auto"/>
        <w:right w:val="none" w:sz="0" w:space="0" w:color="auto"/>
      </w:divBdr>
    </w:div>
    <w:div w:id="1454522450">
      <w:bodyDiv w:val="1"/>
      <w:marLeft w:val="0"/>
      <w:marRight w:val="0"/>
      <w:marTop w:val="0"/>
      <w:marBottom w:val="0"/>
      <w:divBdr>
        <w:top w:val="none" w:sz="0" w:space="0" w:color="auto"/>
        <w:left w:val="none" w:sz="0" w:space="0" w:color="auto"/>
        <w:bottom w:val="none" w:sz="0" w:space="0" w:color="auto"/>
        <w:right w:val="none" w:sz="0" w:space="0" w:color="auto"/>
      </w:divBdr>
    </w:div>
    <w:div w:id="1460300577">
      <w:bodyDiv w:val="1"/>
      <w:marLeft w:val="0"/>
      <w:marRight w:val="0"/>
      <w:marTop w:val="0"/>
      <w:marBottom w:val="0"/>
      <w:divBdr>
        <w:top w:val="none" w:sz="0" w:space="0" w:color="auto"/>
        <w:left w:val="none" w:sz="0" w:space="0" w:color="auto"/>
        <w:bottom w:val="none" w:sz="0" w:space="0" w:color="auto"/>
        <w:right w:val="none" w:sz="0" w:space="0" w:color="auto"/>
      </w:divBdr>
    </w:div>
    <w:div w:id="1461454769">
      <w:bodyDiv w:val="1"/>
      <w:marLeft w:val="0"/>
      <w:marRight w:val="0"/>
      <w:marTop w:val="0"/>
      <w:marBottom w:val="0"/>
      <w:divBdr>
        <w:top w:val="none" w:sz="0" w:space="0" w:color="auto"/>
        <w:left w:val="none" w:sz="0" w:space="0" w:color="auto"/>
        <w:bottom w:val="none" w:sz="0" w:space="0" w:color="auto"/>
        <w:right w:val="none" w:sz="0" w:space="0" w:color="auto"/>
      </w:divBdr>
    </w:div>
    <w:div w:id="1470439431">
      <w:bodyDiv w:val="1"/>
      <w:marLeft w:val="0"/>
      <w:marRight w:val="0"/>
      <w:marTop w:val="0"/>
      <w:marBottom w:val="0"/>
      <w:divBdr>
        <w:top w:val="none" w:sz="0" w:space="0" w:color="auto"/>
        <w:left w:val="none" w:sz="0" w:space="0" w:color="auto"/>
        <w:bottom w:val="none" w:sz="0" w:space="0" w:color="auto"/>
        <w:right w:val="none" w:sz="0" w:space="0" w:color="auto"/>
      </w:divBdr>
    </w:div>
    <w:div w:id="1472862353">
      <w:bodyDiv w:val="1"/>
      <w:marLeft w:val="0"/>
      <w:marRight w:val="0"/>
      <w:marTop w:val="0"/>
      <w:marBottom w:val="0"/>
      <w:divBdr>
        <w:top w:val="none" w:sz="0" w:space="0" w:color="auto"/>
        <w:left w:val="none" w:sz="0" w:space="0" w:color="auto"/>
        <w:bottom w:val="none" w:sz="0" w:space="0" w:color="auto"/>
        <w:right w:val="none" w:sz="0" w:space="0" w:color="auto"/>
      </w:divBdr>
    </w:div>
    <w:div w:id="1478299752">
      <w:bodyDiv w:val="1"/>
      <w:marLeft w:val="0"/>
      <w:marRight w:val="0"/>
      <w:marTop w:val="0"/>
      <w:marBottom w:val="0"/>
      <w:divBdr>
        <w:top w:val="none" w:sz="0" w:space="0" w:color="auto"/>
        <w:left w:val="none" w:sz="0" w:space="0" w:color="auto"/>
        <w:bottom w:val="none" w:sz="0" w:space="0" w:color="auto"/>
        <w:right w:val="none" w:sz="0" w:space="0" w:color="auto"/>
      </w:divBdr>
    </w:div>
    <w:div w:id="1481996932">
      <w:bodyDiv w:val="1"/>
      <w:marLeft w:val="0"/>
      <w:marRight w:val="0"/>
      <w:marTop w:val="0"/>
      <w:marBottom w:val="0"/>
      <w:divBdr>
        <w:top w:val="none" w:sz="0" w:space="0" w:color="auto"/>
        <w:left w:val="none" w:sz="0" w:space="0" w:color="auto"/>
        <w:bottom w:val="none" w:sz="0" w:space="0" w:color="auto"/>
        <w:right w:val="none" w:sz="0" w:space="0" w:color="auto"/>
      </w:divBdr>
    </w:div>
    <w:div w:id="1482843027">
      <w:bodyDiv w:val="1"/>
      <w:marLeft w:val="0"/>
      <w:marRight w:val="0"/>
      <w:marTop w:val="0"/>
      <w:marBottom w:val="0"/>
      <w:divBdr>
        <w:top w:val="none" w:sz="0" w:space="0" w:color="auto"/>
        <w:left w:val="none" w:sz="0" w:space="0" w:color="auto"/>
        <w:bottom w:val="none" w:sz="0" w:space="0" w:color="auto"/>
        <w:right w:val="none" w:sz="0" w:space="0" w:color="auto"/>
      </w:divBdr>
    </w:div>
    <w:div w:id="1487748514">
      <w:bodyDiv w:val="1"/>
      <w:marLeft w:val="0"/>
      <w:marRight w:val="0"/>
      <w:marTop w:val="0"/>
      <w:marBottom w:val="0"/>
      <w:divBdr>
        <w:top w:val="none" w:sz="0" w:space="0" w:color="auto"/>
        <w:left w:val="none" w:sz="0" w:space="0" w:color="auto"/>
        <w:bottom w:val="none" w:sz="0" w:space="0" w:color="auto"/>
        <w:right w:val="none" w:sz="0" w:space="0" w:color="auto"/>
      </w:divBdr>
    </w:div>
    <w:div w:id="1488015606">
      <w:bodyDiv w:val="1"/>
      <w:marLeft w:val="0"/>
      <w:marRight w:val="0"/>
      <w:marTop w:val="0"/>
      <w:marBottom w:val="0"/>
      <w:divBdr>
        <w:top w:val="none" w:sz="0" w:space="0" w:color="auto"/>
        <w:left w:val="none" w:sz="0" w:space="0" w:color="auto"/>
        <w:bottom w:val="none" w:sz="0" w:space="0" w:color="auto"/>
        <w:right w:val="none" w:sz="0" w:space="0" w:color="auto"/>
      </w:divBdr>
    </w:div>
    <w:div w:id="1490056028">
      <w:bodyDiv w:val="1"/>
      <w:marLeft w:val="0"/>
      <w:marRight w:val="0"/>
      <w:marTop w:val="0"/>
      <w:marBottom w:val="0"/>
      <w:divBdr>
        <w:top w:val="none" w:sz="0" w:space="0" w:color="auto"/>
        <w:left w:val="none" w:sz="0" w:space="0" w:color="auto"/>
        <w:bottom w:val="none" w:sz="0" w:space="0" w:color="auto"/>
        <w:right w:val="none" w:sz="0" w:space="0" w:color="auto"/>
      </w:divBdr>
    </w:div>
    <w:div w:id="1492256351">
      <w:bodyDiv w:val="1"/>
      <w:marLeft w:val="0"/>
      <w:marRight w:val="0"/>
      <w:marTop w:val="0"/>
      <w:marBottom w:val="0"/>
      <w:divBdr>
        <w:top w:val="none" w:sz="0" w:space="0" w:color="auto"/>
        <w:left w:val="none" w:sz="0" w:space="0" w:color="auto"/>
        <w:bottom w:val="none" w:sz="0" w:space="0" w:color="auto"/>
        <w:right w:val="none" w:sz="0" w:space="0" w:color="auto"/>
      </w:divBdr>
    </w:div>
    <w:div w:id="1493060195">
      <w:bodyDiv w:val="1"/>
      <w:marLeft w:val="0"/>
      <w:marRight w:val="0"/>
      <w:marTop w:val="0"/>
      <w:marBottom w:val="0"/>
      <w:divBdr>
        <w:top w:val="none" w:sz="0" w:space="0" w:color="auto"/>
        <w:left w:val="none" w:sz="0" w:space="0" w:color="auto"/>
        <w:bottom w:val="none" w:sz="0" w:space="0" w:color="auto"/>
        <w:right w:val="none" w:sz="0" w:space="0" w:color="auto"/>
      </w:divBdr>
    </w:div>
    <w:div w:id="1493569946">
      <w:bodyDiv w:val="1"/>
      <w:marLeft w:val="0"/>
      <w:marRight w:val="0"/>
      <w:marTop w:val="0"/>
      <w:marBottom w:val="0"/>
      <w:divBdr>
        <w:top w:val="none" w:sz="0" w:space="0" w:color="auto"/>
        <w:left w:val="none" w:sz="0" w:space="0" w:color="auto"/>
        <w:bottom w:val="none" w:sz="0" w:space="0" w:color="auto"/>
        <w:right w:val="none" w:sz="0" w:space="0" w:color="auto"/>
      </w:divBdr>
    </w:div>
    <w:div w:id="1495490511">
      <w:bodyDiv w:val="1"/>
      <w:marLeft w:val="0"/>
      <w:marRight w:val="0"/>
      <w:marTop w:val="0"/>
      <w:marBottom w:val="0"/>
      <w:divBdr>
        <w:top w:val="none" w:sz="0" w:space="0" w:color="auto"/>
        <w:left w:val="none" w:sz="0" w:space="0" w:color="auto"/>
        <w:bottom w:val="none" w:sz="0" w:space="0" w:color="auto"/>
        <w:right w:val="none" w:sz="0" w:space="0" w:color="auto"/>
      </w:divBdr>
    </w:div>
    <w:div w:id="1503158934">
      <w:bodyDiv w:val="1"/>
      <w:marLeft w:val="0"/>
      <w:marRight w:val="0"/>
      <w:marTop w:val="0"/>
      <w:marBottom w:val="0"/>
      <w:divBdr>
        <w:top w:val="none" w:sz="0" w:space="0" w:color="auto"/>
        <w:left w:val="none" w:sz="0" w:space="0" w:color="auto"/>
        <w:bottom w:val="none" w:sz="0" w:space="0" w:color="auto"/>
        <w:right w:val="none" w:sz="0" w:space="0" w:color="auto"/>
      </w:divBdr>
    </w:div>
    <w:div w:id="1506018638">
      <w:bodyDiv w:val="1"/>
      <w:marLeft w:val="0"/>
      <w:marRight w:val="0"/>
      <w:marTop w:val="0"/>
      <w:marBottom w:val="0"/>
      <w:divBdr>
        <w:top w:val="none" w:sz="0" w:space="0" w:color="auto"/>
        <w:left w:val="none" w:sz="0" w:space="0" w:color="auto"/>
        <w:bottom w:val="none" w:sz="0" w:space="0" w:color="auto"/>
        <w:right w:val="none" w:sz="0" w:space="0" w:color="auto"/>
      </w:divBdr>
    </w:div>
    <w:div w:id="1506094473">
      <w:bodyDiv w:val="1"/>
      <w:marLeft w:val="0"/>
      <w:marRight w:val="0"/>
      <w:marTop w:val="0"/>
      <w:marBottom w:val="0"/>
      <w:divBdr>
        <w:top w:val="none" w:sz="0" w:space="0" w:color="auto"/>
        <w:left w:val="none" w:sz="0" w:space="0" w:color="auto"/>
        <w:bottom w:val="none" w:sz="0" w:space="0" w:color="auto"/>
        <w:right w:val="none" w:sz="0" w:space="0" w:color="auto"/>
      </w:divBdr>
    </w:div>
    <w:div w:id="1506895828">
      <w:bodyDiv w:val="1"/>
      <w:marLeft w:val="0"/>
      <w:marRight w:val="0"/>
      <w:marTop w:val="0"/>
      <w:marBottom w:val="0"/>
      <w:divBdr>
        <w:top w:val="none" w:sz="0" w:space="0" w:color="auto"/>
        <w:left w:val="none" w:sz="0" w:space="0" w:color="auto"/>
        <w:bottom w:val="none" w:sz="0" w:space="0" w:color="auto"/>
        <w:right w:val="none" w:sz="0" w:space="0" w:color="auto"/>
      </w:divBdr>
    </w:div>
    <w:div w:id="1507010996">
      <w:bodyDiv w:val="1"/>
      <w:marLeft w:val="0"/>
      <w:marRight w:val="0"/>
      <w:marTop w:val="0"/>
      <w:marBottom w:val="0"/>
      <w:divBdr>
        <w:top w:val="none" w:sz="0" w:space="0" w:color="auto"/>
        <w:left w:val="none" w:sz="0" w:space="0" w:color="auto"/>
        <w:bottom w:val="none" w:sz="0" w:space="0" w:color="auto"/>
        <w:right w:val="none" w:sz="0" w:space="0" w:color="auto"/>
      </w:divBdr>
    </w:div>
    <w:div w:id="1510370691">
      <w:bodyDiv w:val="1"/>
      <w:marLeft w:val="0"/>
      <w:marRight w:val="0"/>
      <w:marTop w:val="0"/>
      <w:marBottom w:val="0"/>
      <w:divBdr>
        <w:top w:val="none" w:sz="0" w:space="0" w:color="auto"/>
        <w:left w:val="none" w:sz="0" w:space="0" w:color="auto"/>
        <w:bottom w:val="none" w:sz="0" w:space="0" w:color="auto"/>
        <w:right w:val="none" w:sz="0" w:space="0" w:color="auto"/>
      </w:divBdr>
    </w:div>
    <w:div w:id="1514878014">
      <w:bodyDiv w:val="1"/>
      <w:marLeft w:val="0"/>
      <w:marRight w:val="0"/>
      <w:marTop w:val="0"/>
      <w:marBottom w:val="0"/>
      <w:divBdr>
        <w:top w:val="none" w:sz="0" w:space="0" w:color="auto"/>
        <w:left w:val="none" w:sz="0" w:space="0" w:color="auto"/>
        <w:bottom w:val="none" w:sz="0" w:space="0" w:color="auto"/>
        <w:right w:val="none" w:sz="0" w:space="0" w:color="auto"/>
      </w:divBdr>
    </w:div>
    <w:div w:id="1517958857">
      <w:bodyDiv w:val="1"/>
      <w:marLeft w:val="0"/>
      <w:marRight w:val="0"/>
      <w:marTop w:val="0"/>
      <w:marBottom w:val="0"/>
      <w:divBdr>
        <w:top w:val="none" w:sz="0" w:space="0" w:color="auto"/>
        <w:left w:val="none" w:sz="0" w:space="0" w:color="auto"/>
        <w:bottom w:val="none" w:sz="0" w:space="0" w:color="auto"/>
        <w:right w:val="none" w:sz="0" w:space="0" w:color="auto"/>
      </w:divBdr>
    </w:div>
    <w:div w:id="1519612253">
      <w:bodyDiv w:val="1"/>
      <w:marLeft w:val="0"/>
      <w:marRight w:val="0"/>
      <w:marTop w:val="0"/>
      <w:marBottom w:val="0"/>
      <w:divBdr>
        <w:top w:val="none" w:sz="0" w:space="0" w:color="auto"/>
        <w:left w:val="none" w:sz="0" w:space="0" w:color="auto"/>
        <w:bottom w:val="none" w:sz="0" w:space="0" w:color="auto"/>
        <w:right w:val="none" w:sz="0" w:space="0" w:color="auto"/>
      </w:divBdr>
    </w:div>
    <w:div w:id="1520656921">
      <w:bodyDiv w:val="1"/>
      <w:marLeft w:val="0"/>
      <w:marRight w:val="0"/>
      <w:marTop w:val="0"/>
      <w:marBottom w:val="0"/>
      <w:divBdr>
        <w:top w:val="none" w:sz="0" w:space="0" w:color="auto"/>
        <w:left w:val="none" w:sz="0" w:space="0" w:color="auto"/>
        <w:bottom w:val="none" w:sz="0" w:space="0" w:color="auto"/>
        <w:right w:val="none" w:sz="0" w:space="0" w:color="auto"/>
      </w:divBdr>
    </w:div>
    <w:div w:id="1526091682">
      <w:bodyDiv w:val="1"/>
      <w:marLeft w:val="0"/>
      <w:marRight w:val="0"/>
      <w:marTop w:val="0"/>
      <w:marBottom w:val="0"/>
      <w:divBdr>
        <w:top w:val="none" w:sz="0" w:space="0" w:color="auto"/>
        <w:left w:val="none" w:sz="0" w:space="0" w:color="auto"/>
        <w:bottom w:val="none" w:sz="0" w:space="0" w:color="auto"/>
        <w:right w:val="none" w:sz="0" w:space="0" w:color="auto"/>
      </w:divBdr>
    </w:div>
    <w:div w:id="1528182380">
      <w:bodyDiv w:val="1"/>
      <w:marLeft w:val="0"/>
      <w:marRight w:val="0"/>
      <w:marTop w:val="0"/>
      <w:marBottom w:val="0"/>
      <w:divBdr>
        <w:top w:val="none" w:sz="0" w:space="0" w:color="auto"/>
        <w:left w:val="none" w:sz="0" w:space="0" w:color="auto"/>
        <w:bottom w:val="none" w:sz="0" w:space="0" w:color="auto"/>
        <w:right w:val="none" w:sz="0" w:space="0" w:color="auto"/>
      </w:divBdr>
    </w:div>
    <w:div w:id="1534612044">
      <w:bodyDiv w:val="1"/>
      <w:marLeft w:val="0"/>
      <w:marRight w:val="0"/>
      <w:marTop w:val="0"/>
      <w:marBottom w:val="0"/>
      <w:divBdr>
        <w:top w:val="none" w:sz="0" w:space="0" w:color="auto"/>
        <w:left w:val="none" w:sz="0" w:space="0" w:color="auto"/>
        <w:bottom w:val="none" w:sz="0" w:space="0" w:color="auto"/>
        <w:right w:val="none" w:sz="0" w:space="0" w:color="auto"/>
      </w:divBdr>
    </w:div>
    <w:div w:id="1536893913">
      <w:bodyDiv w:val="1"/>
      <w:marLeft w:val="0"/>
      <w:marRight w:val="0"/>
      <w:marTop w:val="0"/>
      <w:marBottom w:val="0"/>
      <w:divBdr>
        <w:top w:val="none" w:sz="0" w:space="0" w:color="auto"/>
        <w:left w:val="none" w:sz="0" w:space="0" w:color="auto"/>
        <w:bottom w:val="none" w:sz="0" w:space="0" w:color="auto"/>
        <w:right w:val="none" w:sz="0" w:space="0" w:color="auto"/>
      </w:divBdr>
    </w:div>
    <w:div w:id="1552646105">
      <w:bodyDiv w:val="1"/>
      <w:marLeft w:val="0"/>
      <w:marRight w:val="0"/>
      <w:marTop w:val="0"/>
      <w:marBottom w:val="0"/>
      <w:divBdr>
        <w:top w:val="none" w:sz="0" w:space="0" w:color="auto"/>
        <w:left w:val="none" w:sz="0" w:space="0" w:color="auto"/>
        <w:bottom w:val="none" w:sz="0" w:space="0" w:color="auto"/>
        <w:right w:val="none" w:sz="0" w:space="0" w:color="auto"/>
      </w:divBdr>
    </w:div>
    <w:div w:id="1553034132">
      <w:bodyDiv w:val="1"/>
      <w:marLeft w:val="0"/>
      <w:marRight w:val="0"/>
      <w:marTop w:val="0"/>
      <w:marBottom w:val="0"/>
      <w:divBdr>
        <w:top w:val="none" w:sz="0" w:space="0" w:color="auto"/>
        <w:left w:val="none" w:sz="0" w:space="0" w:color="auto"/>
        <w:bottom w:val="none" w:sz="0" w:space="0" w:color="auto"/>
        <w:right w:val="none" w:sz="0" w:space="0" w:color="auto"/>
      </w:divBdr>
    </w:div>
    <w:div w:id="1558511783">
      <w:bodyDiv w:val="1"/>
      <w:marLeft w:val="0"/>
      <w:marRight w:val="0"/>
      <w:marTop w:val="0"/>
      <w:marBottom w:val="0"/>
      <w:divBdr>
        <w:top w:val="none" w:sz="0" w:space="0" w:color="auto"/>
        <w:left w:val="none" w:sz="0" w:space="0" w:color="auto"/>
        <w:bottom w:val="none" w:sz="0" w:space="0" w:color="auto"/>
        <w:right w:val="none" w:sz="0" w:space="0" w:color="auto"/>
      </w:divBdr>
    </w:div>
    <w:div w:id="1559783480">
      <w:bodyDiv w:val="1"/>
      <w:marLeft w:val="0"/>
      <w:marRight w:val="0"/>
      <w:marTop w:val="0"/>
      <w:marBottom w:val="0"/>
      <w:divBdr>
        <w:top w:val="none" w:sz="0" w:space="0" w:color="auto"/>
        <w:left w:val="none" w:sz="0" w:space="0" w:color="auto"/>
        <w:bottom w:val="none" w:sz="0" w:space="0" w:color="auto"/>
        <w:right w:val="none" w:sz="0" w:space="0" w:color="auto"/>
      </w:divBdr>
    </w:div>
    <w:div w:id="1559970099">
      <w:bodyDiv w:val="1"/>
      <w:marLeft w:val="0"/>
      <w:marRight w:val="0"/>
      <w:marTop w:val="0"/>
      <w:marBottom w:val="0"/>
      <w:divBdr>
        <w:top w:val="none" w:sz="0" w:space="0" w:color="auto"/>
        <w:left w:val="none" w:sz="0" w:space="0" w:color="auto"/>
        <w:bottom w:val="none" w:sz="0" w:space="0" w:color="auto"/>
        <w:right w:val="none" w:sz="0" w:space="0" w:color="auto"/>
      </w:divBdr>
    </w:div>
    <w:div w:id="1563829518">
      <w:bodyDiv w:val="1"/>
      <w:marLeft w:val="0"/>
      <w:marRight w:val="0"/>
      <w:marTop w:val="0"/>
      <w:marBottom w:val="0"/>
      <w:divBdr>
        <w:top w:val="none" w:sz="0" w:space="0" w:color="auto"/>
        <w:left w:val="none" w:sz="0" w:space="0" w:color="auto"/>
        <w:bottom w:val="none" w:sz="0" w:space="0" w:color="auto"/>
        <w:right w:val="none" w:sz="0" w:space="0" w:color="auto"/>
      </w:divBdr>
    </w:div>
    <w:div w:id="1563902465">
      <w:bodyDiv w:val="1"/>
      <w:marLeft w:val="0"/>
      <w:marRight w:val="0"/>
      <w:marTop w:val="0"/>
      <w:marBottom w:val="0"/>
      <w:divBdr>
        <w:top w:val="none" w:sz="0" w:space="0" w:color="auto"/>
        <w:left w:val="none" w:sz="0" w:space="0" w:color="auto"/>
        <w:bottom w:val="none" w:sz="0" w:space="0" w:color="auto"/>
        <w:right w:val="none" w:sz="0" w:space="0" w:color="auto"/>
      </w:divBdr>
    </w:div>
    <w:div w:id="1571454182">
      <w:bodyDiv w:val="1"/>
      <w:marLeft w:val="0"/>
      <w:marRight w:val="0"/>
      <w:marTop w:val="0"/>
      <w:marBottom w:val="0"/>
      <w:divBdr>
        <w:top w:val="none" w:sz="0" w:space="0" w:color="auto"/>
        <w:left w:val="none" w:sz="0" w:space="0" w:color="auto"/>
        <w:bottom w:val="none" w:sz="0" w:space="0" w:color="auto"/>
        <w:right w:val="none" w:sz="0" w:space="0" w:color="auto"/>
      </w:divBdr>
    </w:div>
    <w:div w:id="1572812782">
      <w:bodyDiv w:val="1"/>
      <w:marLeft w:val="0"/>
      <w:marRight w:val="0"/>
      <w:marTop w:val="0"/>
      <w:marBottom w:val="0"/>
      <w:divBdr>
        <w:top w:val="none" w:sz="0" w:space="0" w:color="auto"/>
        <w:left w:val="none" w:sz="0" w:space="0" w:color="auto"/>
        <w:bottom w:val="none" w:sz="0" w:space="0" w:color="auto"/>
        <w:right w:val="none" w:sz="0" w:space="0" w:color="auto"/>
      </w:divBdr>
    </w:div>
    <w:div w:id="1576238185">
      <w:bodyDiv w:val="1"/>
      <w:marLeft w:val="0"/>
      <w:marRight w:val="0"/>
      <w:marTop w:val="0"/>
      <w:marBottom w:val="0"/>
      <w:divBdr>
        <w:top w:val="none" w:sz="0" w:space="0" w:color="auto"/>
        <w:left w:val="none" w:sz="0" w:space="0" w:color="auto"/>
        <w:bottom w:val="none" w:sz="0" w:space="0" w:color="auto"/>
        <w:right w:val="none" w:sz="0" w:space="0" w:color="auto"/>
      </w:divBdr>
      <w:divsChild>
        <w:div w:id="1612275918">
          <w:marLeft w:val="0"/>
          <w:marRight w:val="0"/>
          <w:marTop w:val="0"/>
          <w:marBottom w:val="0"/>
          <w:divBdr>
            <w:top w:val="none" w:sz="0" w:space="0" w:color="auto"/>
            <w:left w:val="none" w:sz="0" w:space="0" w:color="auto"/>
            <w:bottom w:val="none" w:sz="0" w:space="0" w:color="auto"/>
            <w:right w:val="none" w:sz="0" w:space="0" w:color="auto"/>
          </w:divBdr>
        </w:div>
      </w:divsChild>
    </w:div>
    <w:div w:id="1583447315">
      <w:bodyDiv w:val="1"/>
      <w:marLeft w:val="0"/>
      <w:marRight w:val="0"/>
      <w:marTop w:val="0"/>
      <w:marBottom w:val="0"/>
      <w:divBdr>
        <w:top w:val="none" w:sz="0" w:space="0" w:color="auto"/>
        <w:left w:val="none" w:sz="0" w:space="0" w:color="auto"/>
        <w:bottom w:val="none" w:sz="0" w:space="0" w:color="auto"/>
        <w:right w:val="none" w:sz="0" w:space="0" w:color="auto"/>
      </w:divBdr>
    </w:div>
    <w:div w:id="1584025889">
      <w:bodyDiv w:val="1"/>
      <w:marLeft w:val="0"/>
      <w:marRight w:val="0"/>
      <w:marTop w:val="0"/>
      <w:marBottom w:val="0"/>
      <w:divBdr>
        <w:top w:val="none" w:sz="0" w:space="0" w:color="auto"/>
        <w:left w:val="none" w:sz="0" w:space="0" w:color="auto"/>
        <w:bottom w:val="none" w:sz="0" w:space="0" w:color="auto"/>
        <w:right w:val="none" w:sz="0" w:space="0" w:color="auto"/>
      </w:divBdr>
    </w:div>
    <w:div w:id="1586455261">
      <w:bodyDiv w:val="1"/>
      <w:marLeft w:val="0"/>
      <w:marRight w:val="0"/>
      <w:marTop w:val="0"/>
      <w:marBottom w:val="0"/>
      <w:divBdr>
        <w:top w:val="none" w:sz="0" w:space="0" w:color="auto"/>
        <w:left w:val="none" w:sz="0" w:space="0" w:color="auto"/>
        <w:bottom w:val="none" w:sz="0" w:space="0" w:color="auto"/>
        <w:right w:val="none" w:sz="0" w:space="0" w:color="auto"/>
      </w:divBdr>
    </w:div>
    <w:div w:id="1597440716">
      <w:bodyDiv w:val="1"/>
      <w:marLeft w:val="0"/>
      <w:marRight w:val="0"/>
      <w:marTop w:val="0"/>
      <w:marBottom w:val="0"/>
      <w:divBdr>
        <w:top w:val="none" w:sz="0" w:space="0" w:color="auto"/>
        <w:left w:val="none" w:sz="0" w:space="0" w:color="auto"/>
        <w:bottom w:val="none" w:sz="0" w:space="0" w:color="auto"/>
        <w:right w:val="none" w:sz="0" w:space="0" w:color="auto"/>
      </w:divBdr>
    </w:div>
    <w:div w:id="1603419292">
      <w:bodyDiv w:val="1"/>
      <w:marLeft w:val="0"/>
      <w:marRight w:val="0"/>
      <w:marTop w:val="0"/>
      <w:marBottom w:val="0"/>
      <w:divBdr>
        <w:top w:val="none" w:sz="0" w:space="0" w:color="auto"/>
        <w:left w:val="none" w:sz="0" w:space="0" w:color="auto"/>
        <w:bottom w:val="none" w:sz="0" w:space="0" w:color="auto"/>
        <w:right w:val="none" w:sz="0" w:space="0" w:color="auto"/>
      </w:divBdr>
    </w:div>
    <w:div w:id="1604023916">
      <w:bodyDiv w:val="1"/>
      <w:marLeft w:val="0"/>
      <w:marRight w:val="0"/>
      <w:marTop w:val="0"/>
      <w:marBottom w:val="0"/>
      <w:divBdr>
        <w:top w:val="none" w:sz="0" w:space="0" w:color="auto"/>
        <w:left w:val="none" w:sz="0" w:space="0" w:color="auto"/>
        <w:bottom w:val="none" w:sz="0" w:space="0" w:color="auto"/>
        <w:right w:val="none" w:sz="0" w:space="0" w:color="auto"/>
      </w:divBdr>
    </w:div>
    <w:div w:id="1605727010">
      <w:bodyDiv w:val="1"/>
      <w:marLeft w:val="0"/>
      <w:marRight w:val="0"/>
      <w:marTop w:val="0"/>
      <w:marBottom w:val="0"/>
      <w:divBdr>
        <w:top w:val="none" w:sz="0" w:space="0" w:color="auto"/>
        <w:left w:val="none" w:sz="0" w:space="0" w:color="auto"/>
        <w:bottom w:val="none" w:sz="0" w:space="0" w:color="auto"/>
        <w:right w:val="none" w:sz="0" w:space="0" w:color="auto"/>
      </w:divBdr>
    </w:div>
    <w:div w:id="1606303230">
      <w:bodyDiv w:val="1"/>
      <w:marLeft w:val="0"/>
      <w:marRight w:val="0"/>
      <w:marTop w:val="0"/>
      <w:marBottom w:val="0"/>
      <w:divBdr>
        <w:top w:val="none" w:sz="0" w:space="0" w:color="auto"/>
        <w:left w:val="none" w:sz="0" w:space="0" w:color="auto"/>
        <w:bottom w:val="none" w:sz="0" w:space="0" w:color="auto"/>
        <w:right w:val="none" w:sz="0" w:space="0" w:color="auto"/>
      </w:divBdr>
    </w:div>
    <w:div w:id="1608149503">
      <w:bodyDiv w:val="1"/>
      <w:marLeft w:val="0"/>
      <w:marRight w:val="0"/>
      <w:marTop w:val="0"/>
      <w:marBottom w:val="0"/>
      <w:divBdr>
        <w:top w:val="none" w:sz="0" w:space="0" w:color="auto"/>
        <w:left w:val="none" w:sz="0" w:space="0" w:color="auto"/>
        <w:bottom w:val="none" w:sz="0" w:space="0" w:color="auto"/>
        <w:right w:val="none" w:sz="0" w:space="0" w:color="auto"/>
      </w:divBdr>
    </w:div>
    <w:div w:id="1608342081">
      <w:bodyDiv w:val="1"/>
      <w:marLeft w:val="0"/>
      <w:marRight w:val="0"/>
      <w:marTop w:val="0"/>
      <w:marBottom w:val="0"/>
      <w:divBdr>
        <w:top w:val="none" w:sz="0" w:space="0" w:color="auto"/>
        <w:left w:val="none" w:sz="0" w:space="0" w:color="auto"/>
        <w:bottom w:val="none" w:sz="0" w:space="0" w:color="auto"/>
        <w:right w:val="none" w:sz="0" w:space="0" w:color="auto"/>
      </w:divBdr>
    </w:div>
    <w:div w:id="1609048497">
      <w:bodyDiv w:val="1"/>
      <w:marLeft w:val="0"/>
      <w:marRight w:val="0"/>
      <w:marTop w:val="0"/>
      <w:marBottom w:val="0"/>
      <w:divBdr>
        <w:top w:val="none" w:sz="0" w:space="0" w:color="auto"/>
        <w:left w:val="none" w:sz="0" w:space="0" w:color="auto"/>
        <w:bottom w:val="none" w:sz="0" w:space="0" w:color="auto"/>
        <w:right w:val="none" w:sz="0" w:space="0" w:color="auto"/>
      </w:divBdr>
    </w:div>
    <w:div w:id="1614290645">
      <w:bodyDiv w:val="1"/>
      <w:marLeft w:val="0"/>
      <w:marRight w:val="0"/>
      <w:marTop w:val="0"/>
      <w:marBottom w:val="0"/>
      <w:divBdr>
        <w:top w:val="none" w:sz="0" w:space="0" w:color="auto"/>
        <w:left w:val="none" w:sz="0" w:space="0" w:color="auto"/>
        <w:bottom w:val="none" w:sz="0" w:space="0" w:color="auto"/>
        <w:right w:val="none" w:sz="0" w:space="0" w:color="auto"/>
      </w:divBdr>
    </w:div>
    <w:div w:id="1616860613">
      <w:bodyDiv w:val="1"/>
      <w:marLeft w:val="0"/>
      <w:marRight w:val="0"/>
      <w:marTop w:val="0"/>
      <w:marBottom w:val="0"/>
      <w:divBdr>
        <w:top w:val="none" w:sz="0" w:space="0" w:color="auto"/>
        <w:left w:val="none" w:sz="0" w:space="0" w:color="auto"/>
        <w:bottom w:val="none" w:sz="0" w:space="0" w:color="auto"/>
        <w:right w:val="none" w:sz="0" w:space="0" w:color="auto"/>
      </w:divBdr>
    </w:div>
    <w:div w:id="1617522335">
      <w:bodyDiv w:val="1"/>
      <w:marLeft w:val="0"/>
      <w:marRight w:val="0"/>
      <w:marTop w:val="0"/>
      <w:marBottom w:val="0"/>
      <w:divBdr>
        <w:top w:val="none" w:sz="0" w:space="0" w:color="auto"/>
        <w:left w:val="none" w:sz="0" w:space="0" w:color="auto"/>
        <w:bottom w:val="none" w:sz="0" w:space="0" w:color="auto"/>
        <w:right w:val="none" w:sz="0" w:space="0" w:color="auto"/>
      </w:divBdr>
    </w:div>
    <w:div w:id="1619795664">
      <w:bodyDiv w:val="1"/>
      <w:marLeft w:val="0"/>
      <w:marRight w:val="0"/>
      <w:marTop w:val="0"/>
      <w:marBottom w:val="0"/>
      <w:divBdr>
        <w:top w:val="none" w:sz="0" w:space="0" w:color="auto"/>
        <w:left w:val="none" w:sz="0" w:space="0" w:color="auto"/>
        <w:bottom w:val="none" w:sz="0" w:space="0" w:color="auto"/>
        <w:right w:val="none" w:sz="0" w:space="0" w:color="auto"/>
      </w:divBdr>
    </w:div>
    <w:div w:id="1619991991">
      <w:bodyDiv w:val="1"/>
      <w:marLeft w:val="0"/>
      <w:marRight w:val="0"/>
      <w:marTop w:val="0"/>
      <w:marBottom w:val="0"/>
      <w:divBdr>
        <w:top w:val="none" w:sz="0" w:space="0" w:color="auto"/>
        <w:left w:val="none" w:sz="0" w:space="0" w:color="auto"/>
        <w:bottom w:val="none" w:sz="0" w:space="0" w:color="auto"/>
        <w:right w:val="none" w:sz="0" w:space="0" w:color="auto"/>
      </w:divBdr>
    </w:div>
    <w:div w:id="1620721221">
      <w:bodyDiv w:val="1"/>
      <w:marLeft w:val="0"/>
      <w:marRight w:val="0"/>
      <w:marTop w:val="0"/>
      <w:marBottom w:val="0"/>
      <w:divBdr>
        <w:top w:val="none" w:sz="0" w:space="0" w:color="auto"/>
        <w:left w:val="none" w:sz="0" w:space="0" w:color="auto"/>
        <w:bottom w:val="none" w:sz="0" w:space="0" w:color="auto"/>
        <w:right w:val="none" w:sz="0" w:space="0" w:color="auto"/>
      </w:divBdr>
    </w:div>
    <w:div w:id="1622804289">
      <w:bodyDiv w:val="1"/>
      <w:marLeft w:val="0"/>
      <w:marRight w:val="0"/>
      <w:marTop w:val="0"/>
      <w:marBottom w:val="0"/>
      <w:divBdr>
        <w:top w:val="none" w:sz="0" w:space="0" w:color="auto"/>
        <w:left w:val="none" w:sz="0" w:space="0" w:color="auto"/>
        <w:bottom w:val="none" w:sz="0" w:space="0" w:color="auto"/>
        <w:right w:val="none" w:sz="0" w:space="0" w:color="auto"/>
      </w:divBdr>
    </w:div>
    <w:div w:id="1626740807">
      <w:bodyDiv w:val="1"/>
      <w:marLeft w:val="0"/>
      <w:marRight w:val="0"/>
      <w:marTop w:val="0"/>
      <w:marBottom w:val="0"/>
      <w:divBdr>
        <w:top w:val="none" w:sz="0" w:space="0" w:color="auto"/>
        <w:left w:val="none" w:sz="0" w:space="0" w:color="auto"/>
        <w:bottom w:val="none" w:sz="0" w:space="0" w:color="auto"/>
        <w:right w:val="none" w:sz="0" w:space="0" w:color="auto"/>
      </w:divBdr>
    </w:div>
    <w:div w:id="1627619140">
      <w:bodyDiv w:val="1"/>
      <w:marLeft w:val="0"/>
      <w:marRight w:val="0"/>
      <w:marTop w:val="0"/>
      <w:marBottom w:val="0"/>
      <w:divBdr>
        <w:top w:val="none" w:sz="0" w:space="0" w:color="auto"/>
        <w:left w:val="none" w:sz="0" w:space="0" w:color="auto"/>
        <w:bottom w:val="none" w:sz="0" w:space="0" w:color="auto"/>
        <w:right w:val="none" w:sz="0" w:space="0" w:color="auto"/>
      </w:divBdr>
    </w:div>
    <w:div w:id="1630435776">
      <w:bodyDiv w:val="1"/>
      <w:marLeft w:val="0"/>
      <w:marRight w:val="0"/>
      <w:marTop w:val="0"/>
      <w:marBottom w:val="0"/>
      <w:divBdr>
        <w:top w:val="none" w:sz="0" w:space="0" w:color="auto"/>
        <w:left w:val="none" w:sz="0" w:space="0" w:color="auto"/>
        <w:bottom w:val="none" w:sz="0" w:space="0" w:color="auto"/>
        <w:right w:val="none" w:sz="0" w:space="0" w:color="auto"/>
      </w:divBdr>
    </w:div>
    <w:div w:id="1631939518">
      <w:bodyDiv w:val="1"/>
      <w:marLeft w:val="0"/>
      <w:marRight w:val="0"/>
      <w:marTop w:val="0"/>
      <w:marBottom w:val="0"/>
      <w:divBdr>
        <w:top w:val="none" w:sz="0" w:space="0" w:color="auto"/>
        <w:left w:val="none" w:sz="0" w:space="0" w:color="auto"/>
        <w:bottom w:val="none" w:sz="0" w:space="0" w:color="auto"/>
        <w:right w:val="none" w:sz="0" w:space="0" w:color="auto"/>
      </w:divBdr>
    </w:div>
    <w:div w:id="1639804419">
      <w:bodyDiv w:val="1"/>
      <w:marLeft w:val="0"/>
      <w:marRight w:val="0"/>
      <w:marTop w:val="0"/>
      <w:marBottom w:val="0"/>
      <w:divBdr>
        <w:top w:val="none" w:sz="0" w:space="0" w:color="auto"/>
        <w:left w:val="none" w:sz="0" w:space="0" w:color="auto"/>
        <w:bottom w:val="none" w:sz="0" w:space="0" w:color="auto"/>
        <w:right w:val="none" w:sz="0" w:space="0" w:color="auto"/>
      </w:divBdr>
    </w:div>
    <w:div w:id="1642032462">
      <w:bodyDiv w:val="1"/>
      <w:marLeft w:val="0"/>
      <w:marRight w:val="0"/>
      <w:marTop w:val="0"/>
      <w:marBottom w:val="0"/>
      <w:divBdr>
        <w:top w:val="none" w:sz="0" w:space="0" w:color="auto"/>
        <w:left w:val="none" w:sz="0" w:space="0" w:color="auto"/>
        <w:bottom w:val="none" w:sz="0" w:space="0" w:color="auto"/>
        <w:right w:val="none" w:sz="0" w:space="0" w:color="auto"/>
      </w:divBdr>
    </w:div>
    <w:div w:id="1642729524">
      <w:bodyDiv w:val="1"/>
      <w:marLeft w:val="0"/>
      <w:marRight w:val="0"/>
      <w:marTop w:val="0"/>
      <w:marBottom w:val="0"/>
      <w:divBdr>
        <w:top w:val="none" w:sz="0" w:space="0" w:color="auto"/>
        <w:left w:val="none" w:sz="0" w:space="0" w:color="auto"/>
        <w:bottom w:val="none" w:sz="0" w:space="0" w:color="auto"/>
        <w:right w:val="none" w:sz="0" w:space="0" w:color="auto"/>
      </w:divBdr>
    </w:div>
    <w:div w:id="1646854692">
      <w:bodyDiv w:val="1"/>
      <w:marLeft w:val="0"/>
      <w:marRight w:val="0"/>
      <w:marTop w:val="0"/>
      <w:marBottom w:val="0"/>
      <w:divBdr>
        <w:top w:val="none" w:sz="0" w:space="0" w:color="auto"/>
        <w:left w:val="none" w:sz="0" w:space="0" w:color="auto"/>
        <w:bottom w:val="none" w:sz="0" w:space="0" w:color="auto"/>
        <w:right w:val="none" w:sz="0" w:space="0" w:color="auto"/>
      </w:divBdr>
    </w:div>
    <w:div w:id="1647474221">
      <w:bodyDiv w:val="1"/>
      <w:marLeft w:val="0"/>
      <w:marRight w:val="0"/>
      <w:marTop w:val="0"/>
      <w:marBottom w:val="0"/>
      <w:divBdr>
        <w:top w:val="none" w:sz="0" w:space="0" w:color="auto"/>
        <w:left w:val="none" w:sz="0" w:space="0" w:color="auto"/>
        <w:bottom w:val="none" w:sz="0" w:space="0" w:color="auto"/>
        <w:right w:val="none" w:sz="0" w:space="0" w:color="auto"/>
      </w:divBdr>
    </w:div>
    <w:div w:id="1650331396">
      <w:bodyDiv w:val="1"/>
      <w:marLeft w:val="0"/>
      <w:marRight w:val="0"/>
      <w:marTop w:val="0"/>
      <w:marBottom w:val="0"/>
      <w:divBdr>
        <w:top w:val="none" w:sz="0" w:space="0" w:color="auto"/>
        <w:left w:val="none" w:sz="0" w:space="0" w:color="auto"/>
        <w:bottom w:val="none" w:sz="0" w:space="0" w:color="auto"/>
        <w:right w:val="none" w:sz="0" w:space="0" w:color="auto"/>
      </w:divBdr>
    </w:div>
    <w:div w:id="1651136490">
      <w:bodyDiv w:val="1"/>
      <w:marLeft w:val="0"/>
      <w:marRight w:val="0"/>
      <w:marTop w:val="0"/>
      <w:marBottom w:val="0"/>
      <w:divBdr>
        <w:top w:val="none" w:sz="0" w:space="0" w:color="auto"/>
        <w:left w:val="none" w:sz="0" w:space="0" w:color="auto"/>
        <w:bottom w:val="none" w:sz="0" w:space="0" w:color="auto"/>
        <w:right w:val="none" w:sz="0" w:space="0" w:color="auto"/>
      </w:divBdr>
    </w:div>
    <w:div w:id="1661041680">
      <w:bodyDiv w:val="1"/>
      <w:marLeft w:val="0"/>
      <w:marRight w:val="0"/>
      <w:marTop w:val="0"/>
      <w:marBottom w:val="0"/>
      <w:divBdr>
        <w:top w:val="none" w:sz="0" w:space="0" w:color="auto"/>
        <w:left w:val="none" w:sz="0" w:space="0" w:color="auto"/>
        <w:bottom w:val="none" w:sz="0" w:space="0" w:color="auto"/>
        <w:right w:val="none" w:sz="0" w:space="0" w:color="auto"/>
      </w:divBdr>
    </w:div>
    <w:div w:id="1662467151">
      <w:bodyDiv w:val="1"/>
      <w:marLeft w:val="0"/>
      <w:marRight w:val="0"/>
      <w:marTop w:val="0"/>
      <w:marBottom w:val="0"/>
      <w:divBdr>
        <w:top w:val="none" w:sz="0" w:space="0" w:color="auto"/>
        <w:left w:val="none" w:sz="0" w:space="0" w:color="auto"/>
        <w:bottom w:val="none" w:sz="0" w:space="0" w:color="auto"/>
        <w:right w:val="none" w:sz="0" w:space="0" w:color="auto"/>
      </w:divBdr>
    </w:div>
    <w:div w:id="1662611659">
      <w:bodyDiv w:val="1"/>
      <w:marLeft w:val="0"/>
      <w:marRight w:val="0"/>
      <w:marTop w:val="0"/>
      <w:marBottom w:val="0"/>
      <w:divBdr>
        <w:top w:val="none" w:sz="0" w:space="0" w:color="auto"/>
        <w:left w:val="none" w:sz="0" w:space="0" w:color="auto"/>
        <w:bottom w:val="none" w:sz="0" w:space="0" w:color="auto"/>
        <w:right w:val="none" w:sz="0" w:space="0" w:color="auto"/>
      </w:divBdr>
    </w:div>
    <w:div w:id="1663778781">
      <w:bodyDiv w:val="1"/>
      <w:marLeft w:val="0"/>
      <w:marRight w:val="0"/>
      <w:marTop w:val="0"/>
      <w:marBottom w:val="0"/>
      <w:divBdr>
        <w:top w:val="none" w:sz="0" w:space="0" w:color="auto"/>
        <w:left w:val="none" w:sz="0" w:space="0" w:color="auto"/>
        <w:bottom w:val="none" w:sz="0" w:space="0" w:color="auto"/>
        <w:right w:val="none" w:sz="0" w:space="0" w:color="auto"/>
      </w:divBdr>
    </w:div>
    <w:div w:id="1664435807">
      <w:bodyDiv w:val="1"/>
      <w:marLeft w:val="0"/>
      <w:marRight w:val="0"/>
      <w:marTop w:val="0"/>
      <w:marBottom w:val="0"/>
      <w:divBdr>
        <w:top w:val="none" w:sz="0" w:space="0" w:color="auto"/>
        <w:left w:val="none" w:sz="0" w:space="0" w:color="auto"/>
        <w:bottom w:val="none" w:sz="0" w:space="0" w:color="auto"/>
        <w:right w:val="none" w:sz="0" w:space="0" w:color="auto"/>
      </w:divBdr>
    </w:div>
    <w:div w:id="1664888751">
      <w:bodyDiv w:val="1"/>
      <w:marLeft w:val="0"/>
      <w:marRight w:val="0"/>
      <w:marTop w:val="0"/>
      <w:marBottom w:val="0"/>
      <w:divBdr>
        <w:top w:val="none" w:sz="0" w:space="0" w:color="auto"/>
        <w:left w:val="none" w:sz="0" w:space="0" w:color="auto"/>
        <w:bottom w:val="none" w:sz="0" w:space="0" w:color="auto"/>
        <w:right w:val="none" w:sz="0" w:space="0" w:color="auto"/>
      </w:divBdr>
    </w:div>
    <w:div w:id="1669674079">
      <w:bodyDiv w:val="1"/>
      <w:marLeft w:val="0"/>
      <w:marRight w:val="0"/>
      <w:marTop w:val="0"/>
      <w:marBottom w:val="0"/>
      <w:divBdr>
        <w:top w:val="none" w:sz="0" w:space="0" w:color="auto"/>
        <w:left w:val="none" w:sz="0" w:space="0" w:color="auto"/>
        <w:bottom w:val="none" w:sz="0" w:space="0" w:color="auto"/>
        <w:right w:val="none" w:sz="0" w:space="0" w:color="auto"/>
      </w:divBdr>
    </w:div>
    <w:div w:id="1670479520">
      <w:bodyDiv w:val="1"/>
      <w:marLeft w:val="0"/>
      <w:marRight w:val="0"/>
      <w:marTop w:val="0"/>
      <w:marBottom w:val="0"/>
      <w:divBdr>
        <w:top w:val="none" w:sz="0" w:space="0" w:color="auto"/>
        <w:left w:val="none" w:sz="0" w:space="0" w:color="auto"/>
        <w:bottom w:val="none" w:sz="0" w:space="0" w:color="auto"/>
        <w:right w:val="none" w:sz="0" w:space="0" w:color="auto"/>
      </w:divBdr>
    </w:div>
    <w:div w:id="1670672538">
      <w:bodyDiv w:val="1"/>
      <w:marLeft w:val="0"/>
      <w:marRight w:val="0"/>
      <w:marTop w:val="0"/>
      <w:marBottom w:val="0"/>
      <w:divBdr>
        <w:top w:val="none" w:sz="0" w:space="0" w:color="auto"/>
        <w:left w:val="none" w:sz="0" w:space="0" w:color="auto"/>
        <w:bottom w:val="none" w:sz="0" w:space="0" w:color="auto"/>
        <w:right w:val="none" w:sz="0" w:space="0" w:color="auto"/>
      </w:divBdr>
    </w:div>
    <w:div w:id="1672949632">
      <w:bodyDiv w:val="1"/>
      <w:marLeft w:val="0"/>
      <w:marRight w:val="0"/>
      <w:marTop w:val="0"/>
      <w:marBottom w:val="0"/>
      <w:divBdr>
        <w:top w:val="none" w:sz="0" w:space="0" w:color="auto"/>
        <w:left w:val="none" w:sz="0" w:space="0" w:color="auto"/>
        <w:bottom w:val="none" w:sz="0" w:space="0" w:color="auto"/>
        <w:right w:val="none" w:sz="0" w:space="0" w:color="auto"/>
      </w:divBdr>
    </w:div>
    <w:div w:id="1673605907">
      <w:bodyDiv w:val="1"/>
      <w:marLeft w:val="0"/>
      <w:marRight w:val="0"/>
      <w:marTop w:val="0"/>
      <w:marBottom w:val="0"/>
      <w:divBdr>
        <w:top w:val="none" w:sz="0" w:space="0" w:color="auto"/>
        <w:left w:val="none" w:sz="0" w:space="0" w:color="auto"/>
        <w:bottom w:val="none" w:sz="0" w:space="0" w:color="auto"/>
        <w:right w:val="none" w:sz="0" w:space="0" w:color="auto"/>
      </w:divBdr>
    </w:div>
    <w:div w:id="1675914800">
      <w:bodyDiv w:val="1"/>
      <w:marLeft w:val="0"/>
      <w:marRight w:val="0"/>
      <w:marTop w:val="0"/>
      <w:marBottom w:val="0"/>
      <w:divBdr>
        <w:top w:val="none" w:sz="0" w:space="0" w:color="auto"/>
        <w:left w:val="none" w:sz="0" w:space="0" w:color="auto"/>
        <w:bottom w:val="none" w:sz="0" w:space="0" w:color="auto"/>
        <w:right w:val="none" w:sz="0" w:space="0" w:color="auto"/>
      </w:divBdr>
      <w:divsChild>
        <w:div w:id="416941529">
          <w:marLeft w:val="0"/>
          <w:marRight w:val="0"/>
          <w:marTop w:val="90"/>
          <w:marBottom w:val="0"/>
          <w:divBdr>
            <w:top w:val="none" w:sz="0" w:space="0" w:color="auto"/>
            <w:left w:val="none" w:sz="0" w:space="0" w:color="auto"/>
            <w:bottom w:val="none" w:sz="0" w:space="0" w:color="auto"/>
            <w:right w:val="none" w:sz="0" w:space="0" w:color="auto"/>
          </w:divBdr>
          <w:divsChild>
            <w:div w:id="530147496">
              <w:marLeft w:val="0"/>
              <w:marRight w:val="0"/>
              <w:marTop w:val="0"/>
              <w:marBottom w:val="420"/>
              <w:divBdr>
                <w:top w:val="none" w:sz="0" w:space="0" w:color="auto"/>
                <w:left w:val="none" w:sz="0" w:space="0" w:color="auto"/>
                <w:bottom w:val="none" w:sz="0" w:space="0" w:color="auto"/>
                <w:right w:val="none" w:sz="0" w:space="0" w:color="auto"/>
              </w:divBdr>
              <w:divsChild>
                <w:div w:id="1854296017">
                  <w:marLeft w:val="0"/>
                  <w:marRight w:val="0"/>
                  <w:marTop w:val="0"/>
                  <w:marBottom w:val="0"/>
                  <w:divBdr>
                    <w:top w:val="none" w:sz="0" w:space="0" w:color="auto"/>
                    <w:left w:val="none" w:sz="0" w:space="0" w:color="auto"/>
                    <w:bottom w:val="none" w:sz="0" w:space="0" w:color="auto"/>
                    <w:right w:val="none" w:sz="0" w:space="0" w:color="auto"/>
                  </w:divBdr>
                  <w:divsChild>
                    <w:div w:id="955411003">
                      <w:marLeft w:val="0"/>
                      <w:marRight w:val="0"/>
                      <w:marTop w:val="0"/>
                      <w:marBottom w:val="0"/>
                      <w:divBdr>
                        <w:top w:val="none" w:sz="0" w:space="0" w:color="auto"/>
                        <w:left w:val="none" w:sz="0" w:space="0" w:color="auto"/>
                        <w:bottom w:val="none" w:sz="0" w:space="0" w:color="auto"/>
                        <w:right w:val="none" w:sz="0" w:space="0" w:color="auto"/>
                      </w:divBdr>
                      <w:divsChild>
                        <w:div w:id="50886999">
                          <w:marLeft w:val="0"/>
                          <w:marRight w:val="0"/>
                          <w:marTop w:val="0"/>
                          <w:marBottom w:val="0"/>
                          <w:divBdr>
                            <w:top w:val="none" w:sz="0" w:space="0" w:color="auto"/>
                            <w:left w:val="none" w:sz="0" w:space="0" w:color="auto"/>
                            <w:bottom w:val="none" w:sz="0" w:space="0" w:color="auto"/>
                            <w:right w:val="none" w:sz="0" w:space="0" w:color="auto"/>
                          </w:divBdr>
                          <w:divsChild>
                            <w:div w:id="1029574277">
                              <w:marLeft w:val="0"/>
                              <w:marRight w:val="0"/>
                              <w:marTop w:val="0"/>
                              <w:marBottom w:val="0"/>
                              <w:divBdr>
                                <w:top w:val="none" w:sz="0" w:space="0" w:color="auto"/>
                                <w:left w:val="none" w:sz="0" w:space="0" w:color="auto"/>
                                <w:bottom w:val="none" w:sz="0" w:space="0" w:color="auto"/>
                                <w:right w:val="none" w:sz="0" w:space="0" w:color="auto"/>
                              </w:divBdr>
                              <w:divsChild>
                                <w:div w:id="963464482">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 w:id="855002120">
                          <w:marLeft w:val="0"/>
                          <w:marRight w:val="0"/>
                          <w:marTop w:val="0"/>
                          <w:marBottom w:val="0"/>
                          <w:divBdr>
                            <w:top w:val="none" w:sz="0" w:space="0" w:color="auto"/>
                            <w:left w:val="none" w:sz="0" w:space="0" w:color="auto"/>
                            <w:bottom w:val="none" w:sz="0" w:space="0" w:color="auto"/>
                            <w:right w:val="none" w:sz="0" w:space="0" w:color="auto"/>
                          </w:divBdr>
                        </w:div>
                      </w:divsChild>
                    </w:div>
                    <w:div w:id="1297368308">
                      <w:marLeft w:val="0"/>
                      <w:marRight w:val="0"/>
                      <w:marTop w:val="0"/>
                      <w:marBottom w:val="0"/>
                      <w:divBdr>
                        <w:top w:val="none" w:sz="0" w:space="0" w:color="auto"/>
                        <w:left w:val="none" w:sz="0" w:space="0" w:color="auto"/>
                        <w:bottom w:val="none" w:sz="0" w:space="0" w:color="auto"/>
                        <w:right w:val="none" w:sz="0" w:space="0" w:color="auto"/>
                      </w:divBdr>
                      <w:divsChild>
                        <w:div w:id="2404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969668">
      <w:bodyDiv w:val="1"/>
      <w:marLeft w:val="0"/>
      <w:marRight w:val="0"/>
      <w:marTop w:val="0"/>
      <w:marBottom w:val="0"/>
      <w:divBdr>
        <w:top w:val="none" w:sz="0" w:space="0" w:color="auto"/>
        <w:left w:val="none" w:sz="0" w:space="0" w:color="auto"/>
        <w:bottom w:val="none" w:sz="0" w:space="0" w:color="auto"/>
        <w:right w:val="none" w:sz="0" w:space="0" w:color="auto"/>
      </w:divBdr>
    </w:div>
    <w:div w:id="1679575114">
      <w:bodyDiv w:val="1"/>
      <w:marLeft w:val="0"/>
      <w:marRight w:val="0"/>
      <w:marTop w:val="0"/>
      <w:marBottom w:val="0"/>
      <w:divBdr>
        <w:top w:val="none" w:sz="0" w:space="0" w:color="auto"/>
        <w:left w:val="none" w:sz="0" w:space="0" w:color="auto"/>
        <w:bottom w:val="none" w:sz="0" w:space="0" w:color="auto"/>
        <w:right w:val="none" w:sz="0" w:space="0" w:color="auto"/>
      </w:divBdr>
    </w:div>
    <w:div w:id="1681614314">
      <w:bodyDiv w:val="1"/>
      <w:marLeft w:val="0"/>
      <w:marRight w:val="0"/>
      <w:marTop w:val="0"/>
      <w:marBottom w:val="0"/>
      <w:divBdr>
        <w:top w:val="none" w:sz="0" w:space="0" w:color="auto"/>
        <w:left w:val="none" w:sz="0" w:space="0" w:color="auto"/>
        <w:bottom w:val="none" w:sz="0" w:space="0" w:color="auto"/>
        <w:right w:val="none" w:sz="0" w:space="0" w:color="auto"/>
      </w:divBdr>
    </w:div>
    <w:div w:id="1683317881">
      <w:bodyDiv w:val="1"/>
      <w:marLeft w:val="0"/>
      <w:marRight w:val="0"/>
      <w:marTop w:val="0"/>
      <w:marBottom w:val="0"/>
      <w:divBdr>
        <w:top w:val="none" w:sz="0" w:space="0" w:color="auto"/>
        <w:left w:val="none" w:sz="0" w:space="0" w:color="auto"/>
        <w:bottom w:val="none" w:sz="0" w:space="0" w:color="auto"/>
        <w:right w:val="none" w:sz="0" w:space="0" w:color="auto"/>
      </w:divBdr>
    </w:div>
    <w:div w:id="1684241879">
      <w:bodyDiv w:val="1"/>
      <w:marLeft w:val="0"/>
      <w:marRight w:val="0"/>
      <w:marTop w:val="0"/>
      <w:marBottom w:val="0"/>
      <w:divBdr>
        <w:top w:val="none" w:sz="0" w:space="0" w:color="auto"/>
        <w:left w:val="none" w:sz="0" w:space="0" w:color="auto"/>
        <w:bottom w:val="none" w:sz="0" w:space="0" w:color="auto"/>
        <w:right w:val="none" w:sz="0" w:space="0" w:color="auto"/>
      </w:divBdr>
    </w:div>
    <w:div w:id="1684480644">
      <w:bodyDiv w:val="1"/>
      <w:marLeft w:val="0"/>
      <w:marRight w:val="0"/>
      <w:marTop w:val="0"/>
      <w:marBottom w:val="0"/>
      <w:divBdr>
        <w:top w:val="none" w:sz="0" w:space="0" w:color="auto"/>
        <w:left w:val="none" w:sz="0" w:space="0" w:color="auto"/>
        <w:bottom w:val="none" w:sz="0" w:space="0" w:color="auto"/>
        <w:right w:val="none" w:sz="0" w:space="0" w:color="auto"/>
      </w:divBdr>
    </w:div>
    <w:div w:id="1688218072">
      <w:bodyDiv w:val="1"/>
      <w:marLeft w:val="0"/>
      <w:marRight w:val="0"/>
      <w:marTop w:val="0"/>
      <w:marBottom w:val="0"/>
      <w:divBdr>
        <w:top w:val="none" w:sz="0" w:space="0" w:color="auto"/>
        <w:left w:val="none" w:sz="0" w:space="0" w:color="auto"/>
        <w:bottom w:val="none" w:sz="0" w:space="0" w:color="auto"/>
        <w:right w:val="none" w:sz="0" w:space="0" w:color="auto"/>
      </w:divBdr>
    </w:div>
    <w:div w:id="1694376819">
      <w:bodyDiv w:val="1"/>
      <w:marLeft w:val="0"/>
      <w:marRight w:val="0"/>
      <w:marTop w:val="0"/>
      <w:marBottom w:val="0"/>
      <w:divBdr>
        <w:top w:val="none" w:sz="0" w:space="0" w:color="auto"/>
        <w:left w:val="none" w:sz="0" w:space="0" w:color="auto"/>
        <w:bottom w:val="none" w:sz="0" w:space="0" w:color="auto"/>
        <w:right w:val="none" w:sz="0" w:space="0" w:color="auto"/>
      </w:divBdr>
    </w:div>
    <w:div w:id="1700886207">
      <w:bodyDiv w:val="1"/>
      <w:marLeft w:val="0"/>
      <w:marRight w:val="0"/>
      <w:marTop w:val="0"/>
      <w:marBottom w:val="0"/>
      <w:divBdr>
        <w:top w:val="none" w:sz="0" w:space="0" w:color="auto"/>
        <w:left w:val="none" w:sz="0" w:space="0" w:color="auto"/>
        <w:bottom w:val="none" w:sz="0" w:space="0" w:color="auto"/>
        <w:right w:val="none" w:sz="0" w:space="0" w:color="auto"/>
      </w:divBdr>
    </w:div>
    <w:div w:id="1703164970">
      <w:bodyDiv w:val="1"/>
      <w:marLeft w:val="0"/>
      <w:marRight w:val="0"/>
      <w:marTop w:val="0"/>
      <w:marBottom w:val="0"/>
      <w:divBdr>
        <w:top w:val="none" w:sz="0" w:space="0" w:color="auto"/>
        <w:left w:val="none" w:sz="0" w:space="0" w:color="auto"/>
        <w:bottom w:val="none" w:sz="0" w:space="0" w:color="auto"/>
        <w:right w:val="none" w:sz="0" w:space="0" w:color="auto"/>
      </w:divBdr>
    </w:div>
    <w:div w:id="1706708046">
      <w:bodyDiv w:val="1"/>
      <w:marLeft w:val="0"/>
      <w:marRight w:val="0"/>
      <w:marTop w:val="0"/>
      <w:marBottom w:val="0"/>
      <w:divBdr>
        <w:top w:val="none" w:sz="0" w:space="0" w:color="auto"/>
        <w:left w:val="none" w:sz="0" w:space="0" w:color="auto"/>
        <w:bottom w:val="none" w:sz="0" w:space="0" w:color="auto"/>
        <w:right w:val="none" w:sz="0" w:space="0" w:color="auto"/>
      </w:divBdr>
      <w:divsChild>
        <w:div w:id="521745568">
          <w:marLeft w:val="0"/>
          <w:marRight w:val="0"/>
          <w:marTop w:val="15"/>
          <w:marBottom w:val="0"/>
          <w:divBdr>
            <w:top w:val="none" w:sz="0" w:space="0" w:color="auto"/>
            <w:left w:val="none" w:sz="0" w:space="0" w:color="auto"/>
            <w:bottom w:val="none" w:sz="0" w:space="0" w:color="auto"/>
            <w:right w:val="none" w:sz="0" w:space="0" w:color="auto"/>
          </w:divBdr>
          <w:divsChild>
            <w:div w:id="2023780020">
              <w:marLeft w:val="0"/>
              <w:marRight w:val="0"/>
              <w:marTop w:val="0"/>
              <w:marBottom w:val="0"/>
              <w:divBdr>
                <w:top w:val="none" w:sz="0" w:space="0" w:color="auto"/>
                <w:left w:val="none" w:sz="0" w:space="0" w:color="auto"/>
                <w:bottom w:val="none" w:sz="0" w:space="0" w:color="auto"/>
                <w:right w:val="none" w:sz="0" w:space="0" w:color="auto"/>
              </w:divBdr>
            </w:div>
          </w:divsChild>
        </w:div>
        <w:div w:id="1060011140">
          <w:marLeft w:val="0"/>
          <w:marRight w:val="0"/>
          <w:marTop w:val="15"/>
          <w:marBottom w:val="0"/>
          <w:divBdr>
            <w:top w:val="none" w:sz="0" w:space="0" w:color="auto"/>
            <w:left w:val="none" w:sz="0" w:space="0" w:color="auto"/>
            <w:bottom w:val="none" w:sz="0" w:space="0" w:color="auto"/>
            <w:right w:val="none" w:sz="0" w:space="0" w:color="auto"/>
          </w:divBdr>
          <w:divsChild>
            <w:div w:id="543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0739">
      <w:bodyDiv w:val="1"/>
      <w:marLeft w:val="0"/>
      <w:marRight w:val="0"/>
      <w:marTop w:val="0"/>
      <w:marBottom w:val="0"/>
      <w:divBdr>
        <w:top w:val="none" w:sz="0" w:space="0" w:color="auto"/>
        <w:left w:val="none" w:sz="0" w:space="0" w:color="auto"/>
        <w:bottom w:val="none" w:sz="0" w:space="0" w:color="auto"/>
        <w:right w:val="none" w:sz="0" w:space="0" w:color="auto"/>
      </w:divBdr>
    </w:div>
    <w:div w:id="1712218715">
      <w:bodyDiv w:val="1"/>
      <w:marLeft w:val="0"/>
      <w:marRight w:val="0"/>
      <w:marTop w:val="0"/>
      <w:marBottom w:val="0"/>
      <w:divBdr>
        <w:top w:val="none" w:sz="0" w:space="0" w:color="auto"/>
        <w:left w:val="none" w:sz="0" w:space="0" w:color="auto"/>
        <w:bottom w:val="none" w:sz="0" w:space="0" w:color="auto"/>
        <w:right w:val="none" w:sz="0" w:space="0" w:color="auto"/>
      </w:divBdr>
    </w:div>
    <w:div w:id="1713456819">
      <w:bodyDiv w:val="1"/>
      <w:marLeft w:val="0"/>
      <w:marRight w:val="0"/>
      <w:marTop w:val="0"/>
      <w:marBottom w:val="0"/>
      <w:divBdr>
        <w:top w:val="none" w:sz="0" w:space="0" w:color="auto"/>
        <w:left w:val="none" w:sz="0" w:space="0" w:color="auto"/>
        <w:bottom w:val="none" w:sz="0" w:space="0" w:color="auto"/>
        <w:right w:val="none" w:sz="0" w:space="0" w:color="auto"/>
      </w:divBdr>
    </w:div>
    <w:div w:id="1717926096">
      <w:bodyDiv w:val="1"/>
      <w:marLeft w:val="0"/>
      <w:marRight w:val="0"/>
      <w:marTop w:val="0"/>
      <w:marBottom w:val="0"/>
      <w:divBdr>
        <w:top w:val="none" w:sz="0" w:space="0" w:color="auto"/>
        <w:left w:val="none" w:sz="0" w:space="0" w:color="auto"/>
        <w:bottom w:val="none" w:sz="0" w:space="0" w:color="auto"/>
        <w:right w:val="none" w:sz="0" w:space="0" w:color="auto"/>
      </w:divBdr>
    </w:div>
    <w:div w:id="1720088024">
      <w:bodyDiv w:val="1"/>
      <w:marLeft w:val="0"/>
      <w:marRight w:val="0"/>
      <w:marTop w:val="0"/>
      <w:marBottom w:val="0"/>
      <w:divBdr>
        <w:top w:val="none" w:sz="0" w:space="0" w:color="auto"/>
        <w:left w:val="none" w:sz="0" w:space="0" w:color="auto"/>
        <w:bottom w:val="none" w:sz="0" w:space="0" w:color="auto"/>
        <w:right w:val="none" w:sz="0" w:space="0" w:color="auto"/>
      </w:divBdr>
    </w:div>
    <w:div w:id="1723290584">
      <w:bodyDiv w:val="1"/>
      <w:marLeft w:val="0"/>
      <w:marRight w:val="0"/>
      <w:marTop w:val="0"/>
      <w:marBottom w:val="0"/>
      <w:divBdr>
        <w:top w:val="none" w:sz="0" w:space="0" w:color="auto"/>
        <w:left w:val="none" w:sz="0" w:space="0" w:color="auto"/>
        <w:bottom w:val="none" w:sz="0" w:space="0" w:color="auto"/>
        <w:right w:val="none" w:sz="0" w:space="0" w:color="auto"/>
      </w:divBdr>
    </w:div>
    <w:div w:id="1724059689">
      <w:bodyDiv w:val="1"/>
      <w:marLeft w:val="0"/>
      <w:marRight w:val="0"/>
      <w:marTop w:val="0"/>
      <w:marBottom w:val="0"/>
      <w:divBdr>
        <w:top w:val="none" w:sz="0" w:space="0" w:color="auto"/>
        <w:left w:val="none" w:sz="0" w:space="0" w:color="auto"/>
        <w:bottom w:val="none" w:sz="0" w:space="0" w:color="auto"/>
        <w:right w:val="none" w:sz="0" w:space="0" w:color="auto"/>
      </w:divBdr>
    </w:div>
    <w:div w:id="1724869951">
      <w:bodyDiv w:val="1"/>
      <w:marLeft w:val="0"/>
      <w:marRight w:val="0"/>
      <w:marTop w:val="0"/>
      <w:marBottom w:val="0"/>
      <w:divBdr>
        <w:top w:val="none" w:sz="0" w:space="0" w:color="auto"/>
        <w:left w:val="none" w:sz="0" w:space="0" w:color="auto"/>
        <w:bottom w:val="none" w:sz="0" w:space="0" w:color="auto"/>
        <w:right w:val="none" w:sz="0" w:space="0" w:color="auto"/>
      </w:divBdr>
    </w:div>
    <w:div w:id="1731491093">
      <w:bodyDiv w:val="1"/>
      <w:marLeft w:val="0"/>
      <w:marRight w:val="0"/>
      <w:marTop w:val="0"/>
      <w:marBottom w:val="0"/>
      <w:divBdr>
        <w:top w:val="none" w:sz="0" w:space="0" w:color="auto"/>
        <w:left w:val="none" w:sz="0" w:space="0" w:color="auto"/>
        <w:bottom w:val="none" w:sz="0" w:space="0" w:color="auto"/>
        <w:right w:val="none" w:sz="0" w:space="0" w:color="auto"/>
      </w:divBdr>
    </w:div>
    <w:div w:id="1732075181">
      <w:bodyDiv w:val="1"/>
      <w:marLeft w:val="0"/>
      <w:marRight w:val="0"/>
      <w:marTop w:val="0"/>
      <w:marBottom w:val="0"/>
      <w:divBdr>
        <w:top w:val="none" w:sz="0" w:space="0" w:color="auto"/>
        <w:left w:val="none" w:sz="0" w:space="0" w:color="auto"/>
        <w:bottom w:val="none" w:sz="0" w:space="0" w:color="auto"/>
        <w:right w:val="none" w:sz="0" w:space="0" w:color="auto"/>
      </w:divBdr>
    </w:div>
    <w:div w:id="1734891376">
      <w:bodyDiv w:val="1"/>
      <w:marLeft w:val="0"/>
      <w:marRight w:val="0"/>
      <w:marTop w:val="0"/>
      <w:marBottom w:val="0"/>
      <w:divBdr>
        <w:top w:val="none" w:sz="0" w:space="0" w:color="auto"/>
        <w:left w:val="none" w:sz="0" w:space="0" w:color="auto"/>
        <w:bottom w:val="none" w:sz="0" w:space="0" w:color="auto"/>
        <w:right w:val="none" w:sz="0" w:space="0" w:color="auto"/>
      </w:divBdr>
    </w:div>
    <w:div w:id="1741514913">
      <w:bodyDiv w:val="1"/>
      <w:marLeft w:val="0"/>
      <w:marRight w:val="0"/>
      <w:marTop w:val="0"/>
      <w:marBottom w:val="0"/>
      <w:divBdr>
        <w:top w:val="none" w:sz="0" w:space="0" w:color="auto"/>
        <w:left w:val="none" w:sz="0" w:space="0" w:color="auto"/>
        <w:bottom w:val="none" w:sz="0" w:space="0" w:color="auto"/>
        <w:right w:val="none" w:sz="0" w:space="0" w:color="auto"/>
      </w:divBdr>
    </w:div>
    <w:div w:id="1744717483">
      <w:bodyDiv w:val="1"/>
      <w:marLeft w:val="0"/>
      <w:marRight w:val="0"/>
      <w:marTop w:val="0"/>
      <w:marBottom w:val="0"/>
      <w:divBdr>
        <w:top w:val="none" w:sz="0" w:space="0" w:color="auto"/>
        <w:left w:val="none" w:sz="0" w:space="0" w:color="auto"/>
        <w:bottom w:val="none" w:sz="0" w:space="0" w:color="auto"/>
        <w:right w:val="none" w:sz="0" w:space="0" w:color="auto"/>
      </w:divBdr>
    </w:div>
    <w:div w:id="1752579210">
      <w:bodyDiv w:val="1"/>
      <w:marLeft w:val="0"/>
      <w:marRight w:val="0"/>
      <w:marTop w:val="0"/>
      <w:marBottom w:val="0"/>
      <w:divBdr>
        <w:top w:val="none" w:sz="0" w:space="0" w:color="auto"/>
        <w:left w:val="none" w:sz="0" w:space="0" w:color="auto"/>
        <w:bottom w:val="none" w:sz="0" w:space="0" w:color="auto"/>
        <w:right w:val="none" w:sz="0" w:space="0" w:color="auto"/>
      </w:divBdr>
    </w:div>
    <w:div w:id="1755471065">
      <w:bodyDiv w:val="1"/>
      <w:marLeft w:val="0"/>
      <w:marRight w:val="0"/>
      <w:marTop w:val="0"/>
      <w:marBottom w:val="0"/>
      <w:divBdr>
        <w:top w:val="none" w:sz="0" w:space="0" w:color="auto"/>
        <w:left w:val="none" w:sz="0" w:space="0" w:color="auto"/>
        <w:bottom w:val="none" w:sz="0" w:space="0" w:color="auto"/>
        <w:right w:val="none" w:sz="0" w:space="0" w:color="auto"/>
      </w:divBdr>
    </w:div>
    <w:div w:id="1761098641">
      <w:bodyDiv w:val="1"/>
      <w:marLeft w:val="0"/>
      <w:marRight w:val="0"/>
      <w:marTop w:val="0"/>
      <w:marBottom w:val="0"/>
      <w:divBdr>
        <w:top w:val="none" w:sz="0" w:space="0" w:color="auto"/>
        <w:left w:val="none" w:sz="0" w:space="0" w:color="auto"/>
        <w:bottom w:val="none" w:sz="0" w:space="0" w:color="auto"/>
        <w:right w:val="none" w:sz="0" w:space="0" w:color="auto"/>
      </w:divBdr>
    </w:div>
    <w:div w:id="1762944329">
      <w:bodyDiv w:val="1"/>
      <w:marLeft w:val="0"/>
      <w:marRight w:val="0"/>
      <w:marTop w:val="0"/>
      <w:marBottom w:val="0"/>
      <w:divBdr>
        <w:top w:val="none" w:sz="0" w:space="0" w:color="auto"/>
        <w:left w:val="none" w:sz="0" w:space="0" w:color="auto"/>
        <w:bottom w:val="none" w:sz="0" w:space="0" w:color="auto"/>
        <w:right w:val="none" w:sz="0" w:space="0" w:color="auto"/>
      </w:divBdr>
    </w:div>
    <w:div w:id="1763450426">
      <w:bodyDiv w:val="1"/>
      <w:marLeft w:val="0"/>
      <w:marRight w:val="0"/>
      <w:marTop w:val="0"/>
      <w:marBottom w:val="0"/>
      <w:divBdr>
        <w:top w:val="none" w:sz="0" w:space="0" w:color="auto"/>
        <w:left w:val="none" w:sz="0" w:space="0" w:color="auto"/>
        <w:bottom w:val="none" w:sz="0" w:space="0" w:color="auto"/>
        <w:right w:val="none" w:sz="0" w:space="0" w:color="auto"/>
      </w:divBdr>
    </w:div>
    <w:div w:id="1769158815">
      <w:bodyDiv w:val="1"/>
      <w:marLeft w:val="0"/>
      <w:marRight w:val="0"/>
      <w:marTop w:val="0"/>
      <w:marBottom w:val="0"/>
      <w:divBdr>
        <w:top w:val="none" w:sz="0" w:space="0" w:color="auto"/>
        <w:left w:val="none" w:sz="0" w:space="0" w:color="auto"/>
        <w:bottom w:val="none" w:sz="0" w:space="0" w:color="auto"/>
        <w:right w:val="none" w:sz="0" w:space="0" w:color="auto"/>
      </w:divBdr>
    </w:div>
    <w:div w:id="1773086647">
      <w:bodyDiv w:val="1"/>
      <w:marLeft w:val="0"/>
      <w:marRight w:val="0"/>
      <w:marTop w:val="0"/>
      <w:marBottom w:val="0"/>
      <w:divBdr>
        <w:top w:val="none" w:sz="0" w:space="0" w:color="auto"/>
        <w:left w:val="none" w:sz="0" w:space="0" w:color="auto"/>
        <w:bottom w:val="none" w:sz="0" w:space="0" w:color="auto"/>
        <w:right w:val="none" w:sz="0" w:space="0" w:color="auto"/>
      </w:divBdr>
    </w:div>
    <w:div w:id="1776248834">
      <w:bodyDiv w:val="1"/>
      <w:marLeft w:val="0"/>
      <w:marRight w:val="0"/>
      <w:marTop w:val="0"/>
      <w:marBottom w:val="0"/>
      <w:divBdr>
        <w:top w:val="none" w:sz="0" w:space="0" w:color="auto"/>
        <w:left w:val="none" w:sz="0" w:space="0" w:color="auto"/>
        <w:bottom w:val="none" w:sz="0" w:space="0" w:color="auto"/>
        <w:right w:val="none" w:sz="0" w:space="0" w:color="auto"/>
      </w:divBdr>
    </w:div>
    <w:div w:id="1776943387">
      <w:bodyDiv w:val="1"/>
      <w:marLeft w:val="0"/>
      <w:marRight w:val="0"/>
      <w:marTop w:val="0"/>
      <w:marBottom w:val="0"/>
      <w:divBdr>
        <w:top w:val="none" w:sz="0" w:space="0" w:color="auto"/>
        <w:left w:val="none" w:sz="0" w:space="0" w:color="auto"/>
        <w:bottom w:val="none" w:sz="0" w:space="0" w:color="auto"/>
        <w:right w:val="none" w:sz="0" w:space="0" w:color="auto"/>
      </w:divBdr>
    </w:div>
    <w:div w:id="1779982393">
      <w:bodyDiv w:val="1"/>
      <w:marLeft w:val="0"/>
      <w:marRight w:val="0"/>
      <w:marTop w:val="0"/>
      <w:marBottom w:val="0"/>
      <w:divBdr>
        <w:top w:val="none" w:sz="0" w:space="0" w:color="auto"/>
        <w:left w:val="none" w:sz="0" w:space="0" w:color="auto"/>
        <w:bottom w:val="none" w:sz="0" w:space="0" w:color="auto"/>
        <w:right w:val="none" w:sz="0" w:space="0" w:color="auto"/>
      </w:divBdr>
    </w:div>
    <w:div w:id="1782526693">
      <w:bodyDiv w:val="1"/>
      <w:marLeft w:val="0"/>
      <w:marRight w:val="0"/>
      <w:marTop w:val="0"/>
      <w:marBottom w:val="0"/>
      <w:divBdr>
        <w:top w:val="none" w:sz="0" w:space="0" w:color="auto"/>
        <w:left w:val="none" w:sz="0" w:space="0" w:color="auto"/>
        <w:bottom w:val="none" w:sz="0" w:space="0" w:color="auto"/>
        <w:right w:val="none" w:sz="0" w:space="0" w:color="auto"/>
      </w:divBdr>
    </w:div>
    <w:div w:id="1791240161">
      <w:bodyDiv w:val="1"/>
      <w:marLeft w:val="0"/>
      <w:marRight w:val="0"/>
      <w:marTop w:val="0"/>
      <w:marBottom w:val="0"/>
      <w:divBdr>
        <w:top w:val="none" w:sz="0" w:space="0" w:color="auto"/>
        <w:left w:val="none" w:sz="0" w:space="0" w:color="auto"/>
        <w:bottom w:val="none" w:sz="0" w:space="0" w:color="auto"/>
        <w:right w:val="none" w:sz="0" w:space="0" w:color="auto"/>
      </w:divBdr>
    </w:div>
    <w:div w:id="1795521915">
      <w:bodyDiv w:val="1"/>
      <w:marLeft w:val="0"/>
      <w:marRight w:val="0"/>
      <w:marTop w:val="0"/>
      <w:marBottom w:val="0"/>
      <w:divBdr>
        <w:top w:val="none" w:sz="0" w:space="0" w:color="auto"/>
        <w:left w:val="none" w:sz="0" w:space="0" w:color="auto"/>
        <w:bottom w:val="none" w:sz="0" w:space="0" w:color="auto"/>
        <w:right w:val="none" w:sz="0" w:space="0" w:color="auto"/>
      </w:divBdr>
    </w:div>
    <w:div w:id="1795709428">
      <w:bodyDiv w:val="1"/>
      <w:marLeft w:val="0"/>
      <w:marRight w:val="0"/>
      <w:marTop w:val="0"/>
      <w:marBottom w:val="0"/>
      <w:divBdr>
        <w:top w:val="none" w:sz="0" w:space="0" w:color="auto"/>
        <w:left w:val="none" w:sz="0" w:space="0" w:color="auto"/>
        <w:bottom w:val="none" w:sz="0" w:space="0" w:color="auto"/>
        <w:right w:val="none" w:sz="0" w:space="0" w:color="auto"/>
      </w:divBdr>
    </w:div>
    <w:div w:id="1797022862">
      <w:bodyDiv w:val="1"/>
      <w:marLeft w:val="0"/>
      <w:marRight w:val="0"/>
      <w:marTop w:val="0"/>
      <w:marBottom w:val="0"/>
      <w:divBdr>
        <w:top w:val="none" w:sz="0" w:space="0" w:color="auto"/>
        <w:left w:val="none" w:sz="0" w:space="0" w:color="auto"/>
        <w:bottom w:val="none" w:sz="0" w:space="0" w:color="auto"/>
        <w:right w:val="none" w:sz="0" w:space="0" w:color="auto"/>
      </w:divBdr>
    </w:div>
    <w:div w:id="1801652085">
      <w:bodyDiv w:val="1"/>
      <w:marLeft w:val="0"/>
      <w:marRight w:val="0"/>
      <w:marTop w:val="0"/>
      <w:marBottom w:val="0"/>
      <w:divBdr>
        <w:top w:val="none" w:sz="0" w:space="0" w:color="auto"/>
        <w:left w:val="none" w:sz="0" w:space="0" w:color="auto"/>
        <w:bottom w:val="none" w:sz="0" w:space="0" w:color="auto"/>
        <w:right w:val="none" w:sz="0" w:space="0" w:color="auto"/>
      </w:divBdr>
    </w:div>
    <w:div w:id="1801993171">
      <w:bodyDiv w:val="1"/>
      <w:marLeft w:val="0"/>
      <w:marRight w:val="0"/>
      <w:marTop w:val="0"/>
      <w:marBottom w:val="0"/>
      <w:divBdr>
        <w:top w:val="none" w:sz="0" w:space="0" w:color="auto"/>
        <w:left w:val="none" w:sz="0" w:space="0" w:color="auto"/>
        <w:bottom w:val="none" w:sz="0" w:space="0" w:color="auto"/>
        <w:right w:val="none" w:sz="0" w:space="0" w:color="auto"/>
      </w:divBdr>
    </w:div>
    <w:div w:id="1802384073">
      <w:bodyDiv w:val="1"/>
      <w:marLeft w:val="0"/>
      <w:marRight w:val="0"/>
      <w:marTop w:val="0"/>
      <w:marBottom w:val="0"/>
      <w:divBdr>
        <w:top w:val="none" w:sz="0" w:space="0" w:color="auto"/>
        <w:left w:val="none" w:sz="0" w:space="0" w:color="auto"/>
        <w:bottom w:val="none" w:sz="0" w:space="0" w:color="auto"/>
        <w:right w:val="none" w:sz="0" w:space="0" w:color="auto"/>
      </w:divBdr>
    </w:div>
    <w:div w:id="1809318330">
      <w:bodyDiv w:val="1"/>
      <w:marLeft w:val="0"/>
      <w:marRight w:val="0"/>
      <w:marTop w:val="0"/>
      <w:marBottom w:val="0"/>
      <w:divBdr>
        <w:top w:val="none" w:sz="0" w:space="0" w:color="auto"/>
        <w:left w:val="none" w:sz="0" w:space="0" w:color="auto"/>
        <w:bottom w:val="none" w:sz="0" w:space="0" w:color="auto"/>
        <w:right w:val="none" w:sz="0" w:space="0" w:color="auto"/>
      </w:divBdr>
    </w:div>
    <w:div w:id="1813211722">
      <w:bodyDiv w:val="1"/>
      <w:marLeft w:val="0"/>
      <w:marRight w:val="0"/>
      <w:marTop w:val="0"/>
      <w:marBottom w:val="0"/>
      <w:divBdr>
        <w:top w:val="none" w:sz="0" w:space="0" w:color="auto"/>
        <w:left w:val="none" w:sz="0" w:space="0" w:color="auto"/>
        <w:bottom w:val="none" w:sz="0" w:space="0" w:color="auto"/>
        <w:right w:val="none" w:sz="0" w:space="0" w:color="auto"/>
      </w:divBdr>
    </w:div>
    <w:div w:id="1815100054">
      <w:bodyDiv w:val="1"/>
      <w:marLeft w:val="0"/>
      <w:marRight w:val="0"/>
      <w:marTop w:val="0"/>
      <w:marBottom w:val="0"/>
      <w:divBdr>
        <w:top w:val="none" w:sz="0" w:space="0" w:color="auto"/>
        <w:left w:val="none" w:sz="0" w:space="0" w:color="auto"/>
        <w:bottom w:val="none" w:sz="0" w:space="0" w:color="auto"/>
        <w:right w:val="none" w:sz="0" w:space="0" w:color="auto"/>
      </w:divBdr>
    </w:div>
    <w:div w:id="1815444884">
      <w:bodyDiv w:val="1"/>
      <w:marLeft w:val="0"/>
      <w:marRight w:val="0"/>
      <w:marTop w:val="0"/>
      <w:marBottom w:val="0"/>
      <w:divBdr>
        <w:top w:val="none" w:sz="0" w:space="0" w:color="auto"/>
        <w:left w:val="none" w:sz="0" w:space="0" w:color="auto"/>
        <w:bottom w:val="none" w:sz="0" w:space="0" w:color="auto"/>
        <w:right w:val="none" w:sz="0" w:space="0" w:color="auto"/>
      </w:divBdr>
    </w:div>
    <w:div w:id="1817841984">
      <w:bodyDiv w:val="1"/>
      <w:marLeft w:val="0"/>
      <w:marRight w:val="0"/>
      <w:marTop w:val="0"/>
      <w:marBottom w:val="0"/>
      <w:divBdr>
        <w:top w:val="none" w:sz="0" w:space="0" w:color="auto"/>
        <w:left w:val="none" w:sz="0" w:space="0" w:color="auto"/>
        <w:bottom w:val="none" w:sz="0" w:space="0" w:color="auto"/>
        <w:right w:val="none" w:sz="0" w:space="0" w:color="auto"/>
      </w:divBdr>
    </w:div>
    <w:div w:id="1829860547">
      <w:bodyDiv w:val="1"/>
      <w:marLeft w:val="0"/>
      <w:marRight w:val="0"/>
      <w:marTop w:val="0"/>
      <w:marBottom w:val="0"/>
      <w:divBdr>
        <w:top w:val="none" w:sz="0" w:space="0" w:color="auto"/>
        <w:left w:val="none" w:sz="0" w:space="0" w:color="auto"/>
        <w:bottom w:val="none" w:sz="0" w:space="0" w:color="auto"/>
        <w:right w:val="none" w:sz="0" w:space="0" w:color="auto"/>
      </w:divBdr>
    </w:div>
    <w:div w:id="1831210179">
      <w:bodyDiv w:val="1"/>
      <w:marLeft w:val="0"/>
      <w:marRight w:val="0"/>
      <w:marTop w:val="0"/>
      <w:marBottom w:val="0"/>
      <w:divBdr>
        <w:top w:val="none" w:sz="0" w:space="0" w:color="auto"/>
        <w:left w:val="none" w:sz="0" w:space="0" w:color="auto"/>
        <w:bottom w:val="none" w:sz="0" w:space="0" w:color="auto"/>
        <w:right w:val="none" w:sz="0" w:space="0" w:color="auto"/>
      </w:divBdr>
    </w:div>
    <w:div w:id="1831798224">
      <w:bodyDiv w:val="1"/>
      <w:marLeft w:val="0"/>
      <w:marRight w:val="0"/>
      <w:marTop w:val="0"/>
      <w:marBottom w:val="0"/>
      <w:divBdr>
        <w:top w:val="none" w:sz="0" w:space="0" w:color="auto"/>
        <w:left w:val="none" w:sz="0" w:space="0" w:color="auto"/>
        <w:bottom w:val="none" w:sz="0" w:space="0" w:color="auto"/>
        <w:right w:val="none" w:sz="0" w:space="0" w:color="auto"/>
      </w:divBdr>
    </w:div>
    <w:div w:id="1832939863">
      <w:bodyDiv w:val="1"/>
      <w:marLeft w:val="0"/>
      <w:marRight w:val="0"/>
      <w:marTop w:val="0"/>
      <w:marBottom w:val="0"/>
      <w:divBdr>
        <w:top w:val="none" w:sz="0" w:space="0" w:color="auto"/>
        <w:left w:val="none" w:sz="0" w:space="0" w:color="auto"/>
        <w:bottom w:val="none" w:sz="0" w:space="0" w:color="auto"/>
        <w:right w:val="none" w:sz="0" w:space="0" w:color="auto"/>
      </w:divBdr>
    </w:div>
    <w:div w:id="1834640226">
      <w:bodyDiv w:val="1"/>
      <w:marLeft w:val="0"/>
      <w:marRight w:val="0"/>
      <w:marTop w:val="0"/>
      <w:marBottom w:val="0"/>
      <w:divBdr>
        <w:top w:val="none" w:sz="0" w:space="0" w:color="auto"/>
        <w:left w:val="none" w:sz="0" w:space="0" w:color="auto"/>
        <w:bottom w:val="none" w:sz="0" w:space="0" w:color="auto"/>
        <w:right w:val="none" w:sz="0" w:space="0" w:color="auto"/>
      </w:divBdr>
    </w:div>
    <w:div w:id="1836921003">
      <w:bodyDiv w:val="1"/>
      <w:marLeft w:val="0"/>
      <w:marRight w:val="0"/>
      <w:marTop w:val="0"/>
      <w:marBottom w:val="0"/>
      <w:divBdr>
        <w:top w:val="none" w:sz="0" w:space="0" w:color="auto"/>
        <w:left w:val="none" w:sz="0" w:space="0" w:color="auto"/>
        <w:bottom w:val="none" w:sz="0" w:space="0" w:color="auto"/>
        <w:right w:val="none" w:sz="0" w:space="0" w:color="auto"/>
      </w:divBdr>
    </w:div>
    <w:div w:id="1838350540">
      <w:bodyDiv w:val="1"/>
      <w:marLeft w:val="0"/>
      <w:marRight w:val="0"/>
      <w:marTop w:val="0"/>
      <w:marBottom w:val="0"/>
      <w:divBdr>
        <w:top w:val="none" w:sz="0" w:space="0" w:color="auto"/>
        <w:left w:val="none" w:sz="0" w:space="0" w:color="auto"/>
        <w:bottom w:val="none" w:sz="0" w:space="0" w:color="auto"/>
        <w:right w:val="none" w:sz="0" w:space="0" w:color="auto"/>
      </w:divBdr>
    </w:div>
    <w:div w:id="1840922859">
      <w:bodyDiv w:val="1"/>
      <w:marLeft w:val="0"/>
      <w:marRight w:val="0"/>
      <w:marTop w:val="0"/>
      <w:marBottom w:val="0"/>
      <w:divBdr>
        <w:top w:val="none" w:sz="0" w:space="0" w:color="auto"/>
        <w:left w:val="none" w:sz="0" w:space="0" w:color="auto"/>
        <w:bottom w:val="none" w:sz="0" w:space="0" w:color="auto"/>
        <w:right w:val="none" w:sz="0" w:space="0" w:color="auto"/>
      </w:divBdr>
    </w:div>
    <w:div w:id="1851067204">
      <w:bodyDiv w:val="1"/>
      <w:marLeft w:val="0"/>
      <w:marRight w:val="0"/>
      <w:marTop w:val="0"/>
      <w:marBottom w:val="0"/>
      <w:divBdr>
        <w:top w:val="none" w:sz="0" w:space="0" w:color="auto"/>
        <w:left w:val="none" w:sz="0" w:space="0" w:color="auto"/>
        <w:bottom w:val="none" w:sz="0" w:space="0" w:color="auto"/>
        <w:right w:val="none" w:sz="0" w:space="0" w:color="auto"/>
      </w:divBdr>
    </w:div>
    <w:div w:id="1852335976">
      <w:bodyDiv w:val="1"/>
      <w:marLeft w:val="0"/>
      <w:marRight w:val="0"/>
      <w:marTop w:val="0"/>
      <w:marBottom w:val="0"/>
      <w:divBdr>
        <w:top w:val="none" w:sz="0" w:space="0" w:color="auto"/>
        <w:left w:val="none" w:sz="0" w:space="0" w:color="auto"/>
        <w:bottom w:val="none" w:sz="0" w:space="0" w:color="auto"/>
        <w:right w:val="none" w:sz="0" w:space="0" w:color="auto"/>
      </w:divBdr>
    </w:div>
    <w:div w:id="1862545973">
      <w:bodyDiv w:val="1"/>
      <w:marLeft w:val="0"/>
      <w:marRight w:val="0"/>
      <w:marTop w:val="0"/>
      <w:marBottom w:val="0"/>
      <w:divBdr>
        <w:top w:val="none" w:sz="0" w:space="0" w:color="auto"/>
        <w:left w:val="none" w:sz="0" w:space="0" w:color="auto"/>
        <w:bottom w:val="none" w:sz="0" w:space="0" w:color="auto"/>
        <w:right w:val="none" w:sz="0" w:space="0" w:color="auto"/>
      </w:divBdr>
    </w:div>
    <w:div w:id="1863123486">
      <w:bodyDiv w:val="1"/>
      <w:marLeft w:val="0"/>
      <w:marRight w:val="0"/>
      <w:marTop w:val="0"/>
      <w:marBottom w:val="0"/>
      <w:divBdr>
        <w:top w:val="none" w:sz="0" w:space="0" w:color="auto"/>
        <w:left w:val="none" w:sz="0" w:space="0" w:color="auto"/>
        <w:bottom w:val="none" w:sz="0" w:space="0" w:color="auto"/>
        <w:right w:val="none" w:sz="0" w:space="0" w:color="auto"/>
      </w:divBdr>
    </w:div>
    <w:div w:id="1867939035">
      <w:bodyDiv w:val="1"/>
      <w:marLeft w:val="0"/>
      <w:marRight w:val="0"/>
      <w:marTop w:val="0"/>
      <w:marBottom w:val="0"/>
      <w:divBdr>
        <w:top w:val="none" w:sz="0" w:space="0" w:color="auto"/>
        <w:left w:val="none" w:sz="0" w:space="0" w:color="auto"/>
        <w:bottom w:val="none" w:sz="0" w:space="0" w:color="auto"/>
        <w:right w:val="none" w:sz="0" w:space="0" w:color="auto"/>
      </w:divBdr>
    </w:div>
    <w:div w:id="1869830065">
      <w:bodyDiv w:val="1"/>
      <w:marLeft w:val="0"/>
      <w:marRight w:val="0"/>
      <w:marTop w:val="0"/>
      <w:marBottom w:val="0"/>
      <w:divBdr>
        <w:top w:val="none" w:sz="0" w:space="0" w:color="auto"/>
        <w:left w:val="none" w:sz="0" w:space="0" w:color="auto"/>
        <w:bottom w:val="none" w:sz="0" w:space="0" w:color="auto"/>
        <w:right w:val="none" w:sz="0" w:space="0" w:color="auto"/>
      </w:divBdr>
    </w:div>
    <w:div w:id="1869876720">
      <w:bodyDiv w:val="1"/>
      <w:marLeft w:val="0"/>
      <w:marRight w:val="0"/>
      <w:marTop w:val="0"/>
      <w:marBottom w:val="0"/>
      <w:divBdr>
        <w:top w:val="none" w:sz="0" w:space="0" w:color="auto"/>
        <w:left w:val="none" w:sz="0" w:space="0" w:color="auto"/>
        <w:bottom w:val="none" w:sz="0" w:space="0" w:color="auto"/>
        <w:right w:val="none" w:sz="0" w:space="0" w:color="auto"/>
      </w:divBdr>
    </w:div>
    <w:div w:id="1871871160">
      <w:bodyDiv w:val="1"/>
      <w:marLeft w:val="0"/>
      <w:marRight w:val="0"/>
      <w:marTop w:val="0"/>
      <w:marBottom w:val="0"/>
      <w:divBdr>
        <w:top w:val="none" w:sz="0" w:space="0" w:color="auto"/>
        <w:left w:val="none" w:sz="0" w:space="0" w:color="auto"/>
        <w:bottom w:val="none" w:sz="0" w:space="0" w:color="auto"/>
        <w:right w:val="none" w:sz="0" w:space="0" w:color="auto"/>
      </w:divBdr>
    </w:div>
    <w:div w:id="1877934852">
      <w:bodyDiv w:val="1"/>
      <w:marLeft w:val="0"/>
      <w:marRight w:val="0"/>
      <w:marTop w:val="0"/>
      <w:marBottom w:val="0"/>
      <w:divBdr>
        <w:top w:val="none" w:sz="0" w:space="0" w:color="auto"/>
        <w:left w:val="none" w:sz="0" w:space="0" w:color="auto"/>
        <w:bottom w:val="none" w:sz="0" w:space="0" w:color="auto"/>
        <w:right w:val="none" w:sz="0" w:space="0" w:color="auto"/>
      </w:divBdr>
    </w:div>
    <w:div w:id="1884707731">
      <w:bodyDiv w:val="1"/>
      <w:marLeft w:val="0"/>
      <w:marRight w:val="0"/>
      <w:marTop w:val="0"/>
      <w:marBottom w:val="0"/>
      <w:divBdr>
        <w:top w:val="none" w:sz="0" w:space="0" w:color="auto"/>
        <w:left w:val="none" w:sz="0" w:space="0" w:color="auto"/>
        <w:bottom w:val="none" w:sz="0" w:space="0" w:color="auto"/>
        <w:right w:val="none" w:sz="0" w:space="0" w:color="auto"/>
      </w:divBdr>
    </w:div>
    <w:div w:id="1897429002">
      <w:bodyDiv w:val="1"/>
      <w:marLeft w:val="0"/>
      <w:marRight w:val="0"/>
      <w:marTop w:val="0"/>
      <w:marBottom w:val="0"/>
      <w:divBdr>
        <w:top w:val="none" w:sz="0" w:space="0" w:color="auto"/>
        <w:left w:val="none" w:sz="0" w:space="0" w:color="auto"/>
        <w:bottom w:val="none" w:sz="0" w:space="0" w:color="auto"/>
        <w:right w:val="none" w:sz="0" w:space="0" w:color="auto"/>
      </w:divBdr>
    </w:div>
    <w:div w:id="1902014677">
      <w:bodyDiv w:val="1"/>
      <w:marLeft w:val="0"/>
      <w:marRight w:val="0"/>
      <w:marTop w:val="0"/>
      <w:marBottom w:val="0"/>
      <w:divBdr>
        <w:top w:val="none" w:sz="0" w:space="0" w:color="auto"/>
        <w:left w:val="none" w:sz="0" w:space="0" w:color="auto"/>
        <w:bottom w:val="none" w:sz="0" w:space="0" w:color="auto"/>
        <w:right w:val="none" w:sz="0" w:space="0" w:color="auto"/>
      </w:divBdr>
    </w:div>
    <w:div w:id="1904485148">
      <w:bodyDiv w:val="1"/>
      <w:marLeft w:val="0"/>
      <w:marRight w:val="0"/>
      <w:marTop w:val="0"/>
      <w:marBottom w:val="0"/>
      <w:divBdr>
        <w:top w:val="none" w:sz="0" w:space="0" w:color="auto"/>
        <w:left w:val="none" w:sz="0" w:space="0" w:color="auto"/>
        <w:bottom w:val="none" w:sz="0" w:space="0" w:color="auto"/>
        <w:right w:val="none" w:sz="0" w:space="0" w:color="auto"/>
      </w:divBdr>
    </w:div>
    <w:div w:id="1905675132">
      <w:bodyDiv w:val="1"/>
      <w:marLeft w:val="0"/>
      <w:marRight w:val="0"/>
      <w:marTop w:val="0"/>
      <w:marBottom w:val="0"/>
      <w:divBdr>
        <w:top w:val="none" w:sz="0" w:space="0" w:color="auto"/>
        <w:left w:val="none" w:sz="0" w:space="0" w:color="auto"/>
        <w:bottom w:val="none" w:sz="0" w:space="0" w:color="auto"/>
        <w:right w:val="none" w:sz="0" w:space="0" w:color="auto"/>
      </w:divBdr>
    </w:div>
    <w:div w:id="1907884865">
      <w:bodyDiv w:val="1"/>
      <w:marLeft w:val="0"/>
      <w:marRight w:val="0"/>
      <w:marTop w:val="0"/>
      <w:marBottom w:val="0"/>
      <w:divBdr>
        <w:top w:val="none" w:sz="0" w:space="0" w:color="auto"/>
        <w:left w:val="none" w:sz="0" w:space="0" w:color="auto"/>
        <w:bottom w:val="none" w:sz="0" w:space="0" w:color="auto"/>
        <w:right w:val="none" w:sz="0" w:space="0" w:color="auto"/>
      </w:divBdr>
    </w:div>
    <w:div w:id="1918250431">
      <w:bodyDiv w:val="1"/>
      <w:marLeft w:val="0"/>
      <w:marRight w:val="0"/>
      <w:marTop w:val="0"/>
      <w:marBottom w:val="0"/>
      <w:divBdr>
        <w:top w:val="none" w:sz="0" w:space="0" w:color="auto"/>
        <w:left w:val="none" w:sz="0" w:space="0" w:color="auto"/>
        <w:bottom w:val="none" w:sz="0" w:space="0" w:color="auto"/>
        <w:right w:val="none" w:sz="0" w:space="0" w:color="auto"/>
      </w:divBdr>
    </w:div>
    <w:div w:id="1923679962">
      <w:bodyDiv w:val="1"/>
      <w:marLeft w:val="0"/>
      <w:marRight w:val="0"/>
      <w:marTop w:val="0"/>
      <w:marBottom w:val="0"/>
      <w:divBdr>
        <w:top w:val="none" w:sz="0" w:space="0" w:color="auto"/>
        <w:left w:val="none" w:sz="0" w:space="0" w:color="auto"/>
        <w:bottom w:val="none" w:sz="0" w:space="0" w:color="auto"/>
        <w:right w:val="none" w:sz="0" w:space="0" w:color="auto"/>
      </w:divBdr>
    </w:div>
    <w:div w:id="1928339269">
      <w:bodyDiv w:val="1"/>
      <w:marLeft w:val="0"/>
      <w:marRight w:val="0"/>
      <w:marTop w:val="0"/>
      <w:marBottom w:val="0"/>
      <w:divBdr>
        <w:top w:val="none" w:sz="0" w:space="0" w:color="auto"/>
        <w:left w:val="none" w:sz="0" w:space="0" w:color="auto"/>
        <w:bottom w:val="none" w:sz="0" w:space="0" w:color="auto"/>
        <w:right w:val="none" w:sz="0" w:space="0" w:color="auto"/>
      </w:divBdr>
    </w:div>
    <w:div w:id="1929346638">
      <w:bodyDiv w:val="1"/>
      <w:marLeft w:val="0"/>
      <w:marRight w:val="0"/>
      <w:marTop w:val="0"/>
      <w:marBottom w:val="0"/>
      <w:divBdr>
        <w:top w:val="none" w:sz="0" w:space="0" w:color="auto"/>
        <w:left w:val="none" w:sz="0" w:space="0" w:color="auto"/>
        <w:bottom w:val="none" w:sz="0" w:space="0" w:color="auto"/>
        <w:right w:val="none" w:sz="0" w:space="0" w:color="auto"/>
      </w:divBdr>
    </w:div>
    <w:div w:id="1929994175">
      <w:bodyDiv w:val="1"/>
      <w:marLeft w:val="0"/>
      <w:marRight w:val="0"/>
      <w:marTop w:val="0"/>
      <w:marBottom w:val="0"/>
      <w:divBdr>
        <w:top w:val="none" w:sz="0" w:space="0" w:color="auto"/>
        <w:left w:val="none" w:sz="0" w:space="0" w:color="auto"/>
        <w:bottom w:val="none" w:sz="0" w:space="0" w:color="auto"/>
        <w:right w:val="none" w:sz="0" w:space="0" w:color="auto"/>
      </w:divBdr>
    </w:div>
    <w:div w:id="1930499484">
      <w:bodyDiv w:val="1"/>
      <w:marLeft w:val="0"/>
      <w:marRight w:val="0"/>
      <w:marTop w:val="0"/>
      <w:marBottom w:val="0"/>
      <w:divBdr>
        <w:top w:val="none" w:sz="0" w:space="0" w:color="auto"/>
        <w:left w:val="none" w:sz="0" w:space="0" w:color="auto"/>
        <w:bottom w:val="none" w:sz="0" w:space="0" w:color="auto"/>
        <w:right w:val="none" w:sz="0" w:space="0" w:color="auto"/>
      </w:divBdr>
    </w:div>
    <w:div w:id="1951232012">
      <w:bodyDiv w:val="1"/>
      <w:marLeft w:val="0"/>
      <w:marRight w:val="0"/>
      <w:marTop w:val="0"/>
      <w:marBottom w:val="0"/>
      <w:divBdr>
        <w:top w:val="none" w:sz="0" w:space="0" w:color="auto"/>
        <w:left w:val="none" w:sz="0" w:space="0" w:color="auto"/>
        <w:bottom w:val="none" w:sz="0" w:space="0" w:color="auto"/>
        <w:right w:val="none" w:sz="0" w:space="0" w:color="auto"/>
      </w:divBdr>
    </w:div>
    <w:div w:id="1952740497">
      <w:bodyDiv w:val="1"/>
      <w:marLeft w:val="0"/>
      <w:marRight w:val="0"/>
      <w:marTop w:val="0"/>
      <w:marBottom w:val="0"/>
      <w:divBdr>
        <w:top w:val="none" w:sz="0" w:space="0" w:color="auto"/>
        <w:left w:val="none" w:sz="0" w:space="0" w:color="auto"/>
        <w:bottom w:val="none" w:sz="0" w:space="0" w:color="auto"/>
        <w:right w:val="none" w:sz="0" w:space="0" w:color="auto"/>
      </w:divBdr>
    </w:div>
    <w:div w:id="1962498258">
      <w:bodyDiv w:val="1"/>
      <w:marLeft w:val="0"/>
      <w:marRight w:val="0"/>
      <w:marTop w:val="0"/>
      <w:marBottom w:val="0"/>
      <w:divBdr>
        <w:top w:val="none" w:sz="0" w:space="0" w:color="auto"/>
        <w:left w:val="none" w:sz="0" w:space="0" w:color="auto"/>
        <w:bottom w:val="none" w:sz="0" w:space="0" w:color="auto"/>
        <w:right w:val="none" w:sz="0" w:space="0" w:color="auto"/>
      </w:divBdr>
    </w:div>
    <w:div w:id="1962881466">
      <w:bodyDiv w:val="1"/>
      <w:marLeft w:val="0"/>
      <w:marRight w:val="0"/>
      <w:marTop w:val="0"/>
      <w:marBottom w:val="0"/>
      <w:divBdr>
        <w:top w:val="none" w:sz="0" w:space="0" w:color="auto"/>
        <w:left w:val="none" w:sz="0" w:space="0" w:color="auto"/>
        <w:bottom w:val="none" w:sz="0" w:space="0" w:color="auto"/>
        <w:right w:val="none" w:sz="0" w:space="0" w:color="auto"/>
      </w:divBdr>
    </w:div>
    <w:div w:id="1963921045">
      <w:bodyDiv w:val="1"/>
      <w:marLeft w:val="0"/>
      <w:marRight w:val="0"/>
      <w:marTop w:val="0"/>
      <w:marBottom w:val="0"/>
      <w:divBdr>
        <w:top w:val="none" w:sz="0" w:space="0" w:color="auto"/>
        <w:left w:val="none" w:sz="0" w:space="0" w:color="auto"/>
        <w:bottom w:val="none" w:sz="0" w:space="0" w:color="auto"/>
        <w:right w:val="none" w:sz="0" w:space="0" w:color="auto"/>
      </w:divBdr>
    </w:div>
    <w:div w:id="1964538987">
      <w:bodyDiv w:val="1"/>
      <w:marLeft w:val="0"/>
      <w:marRight w:val="0"/>
      <w:marTop w:val="0"/>
      <w:marBottom w:val="0"/>
      <w:divBdr>
        <w:top w:val="none" w:sz="0" w:space="0" w:color="auto"/>
        <w:left w:val="none" w:sz="0" w:space="0" w:color="auto"/>
        <w:bottom w:val="none" w:sz="0" w:space="0" w:color="auto"/>
        <w:right w:val="none" w:sz="0" w:space="0" w:color="auto"/>
      </w:divBdr>
    </w:div>
    <w:div w:id="1966159273">
      <w:bodyDiv w:val="1"/>
      <w:marLeft w:val="0"/>
      <w:marRight w:val="0"/>
      <w:marTop w:val="0"/>
      <w:marBottom w:val="0"/>
      <w:divBdr>
        <w:top w:val="none" w:sz="0" w:space="0" w:color="auto"/>
        <w:left w:val="none" w:sz="0" w:space="0" w:color="auto"/>
        <w:bottom w:val="none" w:sz="0" w:space="0" w:color="auto"/>
        <w:right w:val="none" w:sz="0" w:space="0" w:color="auto"/>
      </w:divBdr>
    </w:div>
    <w:div w:id="1970167892">
      <w:bodyDiv w:val="1"/>
      <w:marLeft w:val="0"/>
      <w:marRight w:val="0"/>
      <w:marTop w:val="0"/>
      <w:marBottom w:val="0"/>
      <w:divBdr>
        <w:top w:val="none" w:sz="0" w:space="0" w:color="auto"/>
        <w:left w:val="none" w:sz="0" w:space="0" w:color="auto"/>
        <w:bottom w:val="none" w:sz="0" w:space="0" w:color="auto"/>
        <w:right w:val="none" w:sz="0" w:space="0" w:color="auto"/>
      </w:divBdr>
    </w:div>
    <w:div w:id="1975938279">
      <w:bodyDiv w:val="1"/>
      <w:marLeft w:val="0"/>
      <w:marRight w:val="0"/>
      <w:marTop w:val="0"/>
      <w:marBottom w:val="0"/>
      <w:divBdr>
        <w:top w:val="none" w:sz="0" w:space="0" w:color="auto"/>
        <w:left w:val="none" w:sz="0" w:space="0" w:color="auto"/>
        <w:bottom w:val="none" w:sz="0" w:space="0" w:color="auto"/>
        <w:right w:val="none" w:sz="0" w:space="0" w:color="auto"/>
      </w:divBdr>
    </w:div>
    <w:div w:id="1980921126">
      <w:bodyDiv w:val="1"/>
      <w:marLeft w:val="0"/>
      <w:marRight w:val="0"/>
      <w:marTop w:val="0"/>
      <w:marBottom w:val="0"/>
      <w:divBdr>
        <w:top w:val="none" w:sz="0" w:space="0" w:color="auto"/>
        <w:left w:val="none" w:sz="0" w:space="0" w:color="auto"/>
        <w:bottom w:val="none" w:sz="0" w:space="0" w:color="auto"/>
        <w:right w:val="none" w:sz="0" w:space="0" w:color="auto"/>
      </w:divBdr>
    </w:div>
    <w:div w:id="1981185615">
      <w:bodyDiv w:val="1"/>
      <w:marLeft w:val="0"/>
      <w:marRight w:val="0"/>
      <w:marTop w:val="0"/>
      <w:marBottom w:val="0"/>
      <w:divBdr>
        <w:top w:val="none" w:sz="0" w:space="0" w:color="auto"/>
        <w:left w:val="none" w:sz="0" w:space="0" w:color="auto"/>
        <w:bottom w:val="none" w:sz="0" w:space="0" w:color="auto"/>
        <w:right w:val="none" w:sz="0" w:space="0" w:color="auto"/>
      </w:divBdr>
    </w:div>
    <w:div w:id="1983608000">
      <w:bodyDiv w:val="1"/>
      <w:marLeft w:val="0"/>
      <w:marRight w:val="0"/>
      <w:marTop w:val="0"/>
      <w:marBottom w:val="0"/>
      <w:divBdr>
        <w:top w:val="none" w:sz="0" w:space="0" w:color="auto"/>
        <w:left w:val="none" w:sz="0" w:space="0" w:color="auto"/>
        <w:bottom w:val="none" w:sz="0" w:space="0" w:color="auto"/>
        <w:right w:val="none" w:sz="0" w:space="0" w:color="auto"/>
      </w:divBdr>
    </w:div>
    <w:div w:id="1983924155">
      <w:bodyDiv w:val="1"/>
      <w:marLeft w:val="0"/>
      <w:marRight w:val="0"/>
      <w:marTop w:val="0"/>
      <w:marBottom w:val="0"/>
      <w:divBdr>
        <w:top w:val="none" w:sz="0" w:space="0" w:color="auto"/>
        <w:left w:val="none" w:sz="0" w:space="0" w:color="auto"/>
        <w:bottom w:val="none" w:sz="0" w:space="0" w:color="auto"/>
        <w:right w:val="none" w:sz="0" w:space="0" w:color="auto"/>
      </w:divBdr>
    </w:div>
    <w:div w:id="1985894240">
      <w:bodyDiv w:val="1"/>
      <w:marLeft w:val="0"/>
      <w:marRight w:val="0"/>
      <w:marTop w:val="0"/>
      <w:marBottom w:val="0"/>
      <w:divBdr>
        <w:top w:val="none" w:sz="0" w:space="0" w:color="auto"/>
        <w:left w:val="none" w:sz="0" w:space="0" w:color="auto"/>
        <w:bottom w:val="none" w:sz="0" w:space="0" w:color="auto"/>
        <w:right w:val="none" w:sz="0" w:space="0" w:color="auto"/>
      </w:divBdr>
    </w:div>
    <w:div w:id="1986661270">
      <w:bodyDiv w:val="1"/>
      <w:marLeft w:val="0"/>
      <w:marRight w:val="0"/>
      <w:marTop w:val="0"/>
      <w:marBottom w:val="0"/>
      <w:divBdr>
        <w:top w:val="none" w:sz="0" w:space="0" w:color="auto"/>
        <w:left w:val="none" w:sz="0" w:space="0" w:color="auto"/>
        <w:bottom w:val="none" w:sz="0" w:space="0" w:color="auto"/>
        <w:right w:val="none" w:sz="0" w:space="0" w:color="auto"/>
      </w:divBdr>
    </w:div>
    <w:div w:id="1994791406">
      <w:bodyDiv w:val="1"/>
      <w:marLeft w:val="0"/>
      <w:marRight w:val="0"/>
      <w:marTop w:val="0"/>
      <w:marBottom w:val="0"/>
      <w:divBdr>
        <w:top w:val="none" w:sz="0" w:space="0" w:color="auto"/>
        <w:left w:val="none" w:sz="0" w:space="0" w:color="auto"/>
        <w:bottom w:val="none" w:sz="0" w:space="0" w:color="auto"/>
        <w:right w:val="none" w:sz="0" w:space="0" w:color="auto"/>
      </w:divBdr>
    </w:div>
    <w:div w:id="1996061885">
      <w:bodyDiv w:val="1"/>
      <w:marLeft w:val="0"/>
      <w:marRight w:val="0"/>
      <w:marTop w:val="0"/>
      <w:marBottom w:val="0"/>
      <w:divBdr>
        <w:top w:val="none" w:sz="0" w:space="0" w:color="auto"/>
        <w:left w:val="none" w:sz="0" w:space="0" w:color="auto"/>
        <w:bottom w:val="none" w:sz="0" w:space="0" w:color="auto"/>
        <w:right w:val="none" w:sz="0" w:space="0" w:color="auto"/>
      </w:divBdr>
    </w:div>
    <w:div w:id="2002586389">
      <w:bodyDiv w:val="1"/>
      <w:marLeft w:val="0"/>
      <w:marRight w:val="0"/>
      <w:marTop w:val="0"/>
      <w:marBottom w:val="0"/>
      <w:divBdr>
        <w:top w:val="none" w:sz="0" w:space="0" w:color="auto"/>
        <w:left w:val="none" w:sz="0" w:space="0" w:color="auto"/>
        <w:bottom w:val="none" w:sz="0" w:space="0" w:color="auto"/>
        <w:right w:val="none" w:sz="0" w:space="0" w:color="auto"/>
      </w:divBdr>
    </w:div>
    <w:div w:id="2003006618">
      <w:bodyDiv w:val="1"/>
      <w:marLeft w:val="0"/>
      <w:marRight w:val="0"/>
      <w:marTop w:val="0"/>
      <w:marBottom w:val="0"/>
      <w:divBdr>
        <w:top w:val="none" w:sz="0" w:space="0" w:color="auto"/>
        <w:left w:val="none" w:sz="0" w:space="0" w:color="auto"/>
        <w:bottom w:val="none" w:sz="0" w:space="0" w:color="auto"/>
        <w:right w:val="none" w:sz="0" w:space="0" w:color="auto"/>
      </w:divBdr>
    </w:div>
    <w:div w:id="2009167606">
      <w:bodyDiv w:val="1"/>
      <w:marLeft w:val="0"/>
      <w:marRight w:val="0"/>
      <w:marTop w:val="0"/>
      <w:marBottom w:val="0"/>
      <w:divBdr>
        <w:top w:val="none" w:sz="0" w:space="0" w:color="auto"/>
        <w:left w:val="none" w:sz="0" w:space="0" w:color="auto"/>
        <w:bottom w:val="none" w:sz="0" w:space="0" w:color="auto"/>
        <w:right w:val="none" w:sz="0" w:space="0" w:color="auto"/>
      </w:divBdr>
    </w:div>
    <w:div w:id="2011133932">
      <w:bodyDiv w:val="1"/>
      <w:marLeft w:val="0"/>
      <w:marRight w:val="0"/>
      <w:marTop w:val="0"/>
      <w:marBottom w:val="0"/>
      <w:divBdr>
        <w:top w:val="none" w:sz="0" w:space="0" w:color="auto"/>
        <w:left w:val="none" w:sz="0" w:space="0" w:color="auto"/>
        <w:bottom w:val="none" w:sz="0" w:space="0" w:color="auto"/>
        <w:right w:val="none" w:sz="0" w:space="0" w:color="auto"/>
      </w:divBdr>
    </w:div>
    <w:div w:id="2012246492">
      <w:bodyDiv w:val="1"/>
      <w:marLeft w:val="0"/>
      <w:marRight w:val="0"/>
      <w:marTop w:val="0"/>
      <w:marBottom w:val="0"/>
      <w:divBdr>
        <w:top w:val="none" w:sz="0" w:space="0" w:color="auto"/>
        <w:left w:val="none" w:sz="0" w:space="0" w:color="auto"/>
        <w:bottom w:val="none" w:sz="0" w:space="0" w:color="auto"/>
        <w:right w:val="none" w:sz="0" w:space="0" w:color="auto"/>
      </w:divBdr>
    </w:div>
    <w:div w:id="2016372606">
      <w:bodyDiv w:val="1"/>
      <w:marLeft w:val="0"/>
      <w:marRight w:val="0"/>
      <w:marTop w:val="0"/>
      <w:marBottom w:val="0"/>
      <w:divBdr>
        <w:top w:val="none" w:sz="0" w:space="0" w:color="auto"/>
        <w:left w:val="none" w:sz="0" w:space="0" w:color="auto"/>
        <w:bottom w:val="none" w:sz="0" w:space="0" w:color="auto"/>
        <w:right w:val="none" w:sz="0" w:space="0" w:color="auto"/>
      </w:divBdr>
    </w:div>
    <w:div w:id="2017151369">
      <w:bodyDiv w:val="1"/>
      <w:marLeft w:val="0"/>
      <w:marRight w:val="0"/>
      <w:marTop w:val="0"/>
      <w:marBottom w:val="0"/>
      <w:divBdr>
        <w:top w:val="none" w:sz="0" w:space="0" w:color="auto"/>
        <w:left w:val="none" w:sz="0" w:space="0" w:color="auto"/>
        <w:bottom w:val="none" w:sz="0" w:space="0" w:color="auto"/>
        <w:right w:val="none" w:sz="0" w:space="0" w:color="auto"/>
      </w:divBdr>
    </w:div>
    <w:div w:id="2017731911">
      <w:bodyDiv w:val="1"/>
      <w:marLeft w:val="0"/>
      <w:marRight w:val="0"/>
      <w:marTop w:val="0"/>
      <w:marBottom w:val="0"/>
      <w:divBdr>
        <w:top w:val="none" w:sz="0" w:space="0" w:color="auto"/>
        <w:left w:val="none" w:sz="0" w:space="0" w:color="auto"/>
        <w:bottom w:val="none" w:sz="0" w:space="0" w:color="auto"/>
        <w:right w:val="none" w:sz="0" w:space="0" w:color="auto"/>
      </w:divBdr>
    </w:div>
    <w:div w:id="2021198894">
      <w:bodyDiv w:val="1"/>
      <w:marLeft w:val="0"/>
      <w:marRight w:val="0"/>
      <w:marTop w:val="0"/>
      <w:marBottom w:val="0"/>
      <w:divBdr>
        <w:top w:val="none" w:sz="0" w:space="0" w:color="auto"/>
        <w:left w:val="none" w:sz="0" w:space="0" w:color="auto"/>
        <w:bottom w:val="none" w:sz="0" w:space="0" w:color="auto"/>
        <w:right w:val="none" w:sz="0" w:space="0" w:color="auto"/>
      </w:divBdr>
    </w:div>
    <w:div w:id="2021199041">
      <w:bodyDiv w:val="1"/>
      <w:marLeft w:val="0"/>
      <w:marRight w:val="0"/>
      <w:marTop w:val="0"/>
      <w:marBottom w:val="0"/>
      <w:divBdr>
        <w:top w:val="none" w:sz="0" w:space="0" w:color="auto"/>
        <w:left w:val="none" w:sz="0" w:space="0" w:color="auto"/>
        <w:bottom w:val="none" w:sz="0" w:space="0" w:color="auto"/>
        <w:right w:val="none" w:sz="0" w:space="0" w:color="auto"/>
      </w:divBdr>
    </w:div>
    <w:div w:id="2023048373">
      <w:bodyDiv w:val="1"/>
      <w:marLeft w:val="0"/>
      <w:marRight w:val="0"/>
      <w:marTop w:val="0"/>
      <w:marBottom w:val="0"/>
      <w:divBdr>
        <w:top w:val="none" w:sz="0" w:space="0" w:color="auto"/>
        <w:left w:val="none" w:sz="0" w:space="0" w:color="auto"/>
        <w:bottom w:val="none" w:sz="0" w:space="0" w:color="auto"/>
        <w:right w:val="none" w:sz="0" w:space="0" w:color="auto"/>
      </w:divBdr>
      <w:divsChild>
        <w:div w:id="2057655558">
          <w:marLeft w:val="0"/>
          <w:marRight w:val="0"/>
          <w:marTop w:val="0"/>
          <w:marBottom w:val="0"/>
          <w:divBdr>
            <w:top w:val="none" w:sz="0" w:space="0" w:color="auto"/>
            <w:left w:val="none" w:sz="0" w:space="0" w:color="auto"/>
            <w:bottom w:val="none" w:sz="0" w:space="0" w:color="auto"/>
            <w:right w:val="none" w:sz="0" w:space="0" w:color="auto"/>
          </w:divBdr>
        </w:div>
      </w:divsChild>
    </w:div>
    <w:div w:id="2024046232">
      <w:bodyDiv w:val="1"/>
      <w:marLeft w:val="0"/>
      <w:marRight w:val="0"/>
      <w:marTop w:val="0"/>
      <w:marBottom w:val="0"/>
      <w:divBdr>
        <w:top w:val="none" w:sz="0" w:space="0" w:color="auto"/>
        <w:left w:val="none" w:sz="0" w:space="0" w:color="auto"/>
        <w:bottom w:val="none" w:sz="0" w:space="0" w:color="auto"/>
        <w:right w:val="none" w:sz="0" w:space="0" w:color="auto"/>
      </w:divBdr>
    </w:div>
    <w:div w:id="2026208046">
      <w:bodyDiv w:val="1"/>
      <w:marLeft w:val="0"/>
      <w:marRight w:val="0"/>
      <w:marTop w:val="0"/>
      <w:marBottom w:val="0"/>
      <w:divBdr>
        <w:top w:val="none" w:sz="0" w:space="0" w:color="auto"/>
        <w:left w:val="none" w:sz="0" w:space="0" w:color="auto"/>
        <w:bottom w:val="none" w:sz="0" w:space="0" w:color="auto"/>
        <w:right w:val="none" w:sz="0" w:space="0" w:color="auto"/>
      </w:divBdr>
    </w:div>
    <w:div w:id="2030520143">
      <w:bodyDiv w:val="1"/>
      <w:marLeft w:val="0"/>
      <w:marRight w:val="0"/>
      <w:marTop w:val="0"/>
      <w:marBottom w:val="0"/>
      <w:divBdr>
        <w:top w:val="none" w:sz="0" w:space="0" w:color="auto"/>
        <w:left w:val="none" w:sz="0" w:space="0" w:color="auto"/>
        <w:bottom w:val="none" w:sz="0" w:space="0" w:color="auto"/>
        <w:right w:val="none" w:sz="0" w:space="0" w:color="auto"/>
      </w:divBdr>
    </w:div>
    <w:div w:id="2030833150">
      <w:bodyDiv w:val="1"/>
      <w:marLeft w:val="0"/>
      <w:marRight w:val="0"/>
      <w:marTop w:val="0"/>
      <w:marBottom w:val="0"/>
      <w:divBdr>
        <w:top w:val="none" w:sz="0" w:space="0" w:color="auto"/>
        <w:left w:val="none" w:sz="0" w:space="0" w:color="auto"/>
        <w:bottom w:val="none" w:sz="0" w:space="0" w:color="auto"/>
        <w:right w:val="none" w:sz="0" w:space="0" w:color="auto"/>
      </w:divBdr>
    </w:div>
    <w:div w:id="2031373472">
      <w:bodyDiv w:val="1"/>
      <w:marLeft w:val="0"/>
      <w:marRight w:val="0"/>
      <w:marTop w:val="0"/>
      <w:marBottom w:val="0"/>
      <w:divBdr>
        <w:top w:val="none" w:sz="0" w:space="0" w:color="auto"/>
        <w:left w:val="none" w:sz="0" w:space="0" w:color="auto"/>
        <w:bottom w:val="none" w:sz="0" w:space="0" w:color="auto"/>
        <w:right w:val="none" w:sz="0" w:space="0" w:color="auto"/>
      </w:divBdr>
    </w:div>
    <w:div w:id="2031445398">
      <w:bodyDiv w:val="1"/>
      <w:marLeft w:val="0"/>
      <w:marRight w:val="0"/>
      <w:marTop w:val="0"/>
      <w:marBottom w:val="0"/>
      <w:divBdr>
        <w:top w:val="none" w:sz="0" w:space="0" w:color="auto"/>
        <w:left w:val="none" w:sz="0" w:space="0" w:color="auto"/>
        <w:bottom w:val="none" w:sz="0" w:space="0" w:color="auto"/>
        <w:right w:val="none" w:sz="0" w:space="0" w:color="auto"/>
      </w:divBdr>
    </w:div>
    <w:div w:id="2032754460">
      <w:bodyDiv w:val="1"/>
      <w:marLeft w:val="0"/>
      <w:marRight w:val="0"/>
      <w:marTop w:val="0"/>
      <w:marBottom w:val="0"/>
      <w:divBdr>
        <w:top w:val="none" w:sz="0" w:space="0" w:color="auto"/>
        <w:left w:val="none" w:sz="0" w:space="0" w:color="auto"/>
        <w:bottom w:val="none" w:sz="0" w:space="0" w:color="auto"/>
        <w:right w:val="none" w:sz="0" w:space="0" w:color="auto"/>
      </w:divBdr>
    </w:div>
    <w:div w:id="2044020053">
      <w:bodyDiv w:val="1"/>
      <w:marLeft w:val="0"/>
      <w:marRight w:val="0"/>
      <w:marTop w:val="0"/>
      <w:marBottom w:val="0"/>
      <w:divBdr>
        <w:top w:val="none" w:sz="0" w:space="0" w:color="auto"/>
        <w:left w:val="none" w:sz="0" w:space="0" w:color="auto"/>
        <w:bottom w:val="none" w:sz="0" w:space="0" w:color="auto"/>
        <w:right w:val="none" w:sz="0" w:space="0" w:color="auto"/>
      </w:divBdr>
    </w:div>
    <w:div w:id="2044597423">
      <w:bodyDiv w:val="1"/>
      <w:marLeft w:val="0"/>
      <w:marRight w:val="0"/>
      <w:marTop w:val="0"/>
      <w:marBottom w:val="0"/>
      <w:divBdr>
        <w:top w:val="none" w:sz="0" w:space="0" w:color="auto"/>
        <w:left w:val="none" w:sz="0" w:space="0" w:color="auto"/>
        <w:bottom w:val="none" w:sz="0" w:space="0" w:color="auto"/>
        <w:right w:val="none" w:sz="0" w:space="0" w:color="auto"/>
      </w:divBdr>
    </w:div>
    <w:div w:id="2044745083">
      <w:bodyDiv w:val="1"/>
      <w:marLeft w:val="0"/>
      <w:marRight w:val="0"/>
      <w:marTop w:val="0"/>
      <w:marBottom w:val="0"/>
      <w:divBdr>
        <w:top w:val="none" w:sz="0" w:space="0" w:color="auto"/>
        <w:left w:val="none" w:sz="0" w:space="0" w:color="auto"/>
        <w:bottom w:val="none" w:sz="0" w:space="0" w:color="auto"/>
        <w:right w:val="none" w:sz="0" w:space="0" w:color="auto"/>
      </w:divBdr>
    </w:div>
    <w:div w:id="2045209717">
      <w:bodyDiv w:val="1"/>
      <w:marLeft w:val="0"/>
      <w:marRight w:val="0"/>
      <w:marTop w:val="0"/>
      <w:marBottom w:val="0"/>
      <w:divBdr>
        <w:top w:val="none" w:sz="0" w:space="0" w:color="auto"/>
        <w:left w:val="none" w:sz="0" w:space="0" w:color="auto"/>
        <w:bottom w:val="none" w:sz="0" w:space="0" w:color="auto"/>
        <w:right w:val="none" w:sz="0" w:space="0" w:color="auto"/>
      </w:divBdr>
    </w:div>
    <w:div w:id="2047021852">
      <w:bodyDiv w:val="1"/>
      <w:marLeft w:val="0"/>
      <w:marRight w:val="0"/>
      <w:marTop w:val="0"/>
      <w:marBottom w:val="0"/>
      <w:divBdr>
        <w:top w:val="none" w:sz="0" w:space="0" w:color="auto"/>
        <w:left w:val="none" w:sz="0" w:space="0" w:color="auto"/>
        <w:bottom w:val="none" w:sz="0" w:space="0" w:color="auto"/>
        <w:right w:val="none" w:sz="0" w:space="0" w:color="auto"/>
      </w:divBdr>
    </w:div>
    <w:div w:id="2049719034">
      <w:bodyDiv w:val="1"/>
      <w:marLeft w:val="0"/>
      <w:marRight w:val="0"/>
      <w:marTop w:val="0"/>
      <w:marBottom w:val="0"/>
      <w:divBdr>
        <w:top w:val="none" w:sz="0" w:space="0" w:color="auto"/>
        <w:left w:val="none" w:sz="0" w:space="0" w:color="auto"/>
        <w:bottom w:val="none" w:sz="0" w:space="0" w:color="auto"/>
        <w:right w:val="none" w:sz="0" w:space="0" w:color="auto"/>
      </w:divBdr>
    </w:div>
    <w:div w:id="2056269504">
      <w:bodyDiv w:val="1"/>
      <w:marLeft w:val="0"/>
      <w:marRight w:val="0"/>
      <w:marTop w:val="0"/>
      <w:marBottom w:val="0"/>
      <w:divBdr>
        <w:top w:val="none" w:sz="0" w:space="0" w:color="auto"/>
        <w:left w:val="none" w:sz="0" w:space="0" w:color="auto"/>
        <w:bottom w:val="none" w:sz="0" w:space="0" w:color="auto"/>
        <w:right w:val="none" w:sz="0" w:space="0" w:color="auto"/>
      </w:divBdr>
    </w:div>
    <w:div w:id="2056813621">
      <w:bodyDiv w:val="1"/>
      <w:marLeft w:val="0"/>
      <w:marRight w:val="0"/>
      <w:marTop w:val="0"/>
      <w:marBottom w:val="0"/>
      <w:divBdr>
        <w:top w:val="none" w:sz="0" w:space="0" w:color="auto"/>
        <w:left w:val="none" w:sz="0" w:space="0" w:color="auto"/>
        <w:bottom w:val="none" w:sz="0" w:space="0" w:color="auto"/>
        <w:right w:val="none" w:sz="0" w:space="0" w:color="auto"/>
      </w:divBdr>
    </w:div>
    <w:div w:id="2057124054">
      <w:bodyDiv w:val="1"/>
      <w:marLeft w:val="0"/>
      <w:marRight w:val="0"/>
      <w:marTop w:val="0"/>
      <w:marBottom w:val="0"/>
      <w:divBdr>
        <w:top w:val="none" w:sz="0" w:space="0" w:color="auto"/>
        <w:left w:val="none" w:sz="0" w:space="0" w:color="auto"/>
        <w:bottom w:val="none" w:sz="0" w:space="0" w:color="auto"/>
        <w:right w:val="none" w:sz="0" w:space="0" w:color="auto"/>
      </w:divBdr>
    </w:div>
    <w:div w:id="2063941938">
      <w:bodyDiv w:val="1"/>
      <w:marLeft w:val="0"/>
      <w:marRight w:val="0"/>
      <w:marTop w:val="0"/>
      <w:marBottom w:val="0"/>
      <w:divBdr>
        <w:top w:val="none" w:sz="0" w:space="0" w:color="auto"/>
        <w:left w:val="none" w:sz="0" w:space="0" w:color="auto"/>
        <w:bottom w:val="none" w:sz="0" w:space="0" w:color="auto"/>
        <w:right w:val="none" w:sz="0" w:space="0" w:color="auto"/>
      </w:divBdr>
    </w:div>
    <w:div w:id="2069038199">
      <w:bodyDiv w:val="1"/>
      <w:marLeft w:val="0"/>
      <w:marRight w:val="0"/>
      <w:marTop w:val="0"/>
      <w:marBottom w:val="0"/>
      <w:divBdr>
        <w:top w:val="none" w:sz="0" w:space="0" w:color="auto"/>
        <w:left w:val="none" w:sz="0" w:space="0" w:color="auto"/>
        <w:bottom w:val="none" w:sz="0" w:space="0" w:color="auto"/>
        <w:right w:val="none" w:sz="0" w:space="0" w:color="auto"/>
      </w:divBdr>
    </w:div>
    <w:div w:id="2069307130">
      <w:bodyDiv w:val="1"/>
      <w:marLeft w:val="0"/>
      <w:marRight w:val="0"/>
      <w:marTop w:val="0"/>
      <w:marBottom w:val="0"/>
      <w:divBdr>
        <w:top w:val="none" w:sz="0" w:space="0" w:color="auto"/>
        <w:left w:val="none" w:sz="0" w:space="0" w:color="auto"/>
        <w:bottom w:val="none" w:sz="0" w:space="0" w:color="auto"/>
        <w:right w:val="none" w:sz="0" w:space="0" w:color="auto"/>
      </w:divBdr>
    </w:div>
    <w:div w:id="2070690771">
      <w:bodyDiv w:val="1"/>
      <w:marLeft w:val="0"/>
      <w:marRight w:val="0"/>
      <w:marTop w:val="0"/>
      <w:marBottom w:val="0"/>
      <w:divBdr>
        <w:top w:val="none" w:sz="0" w:space="0" w:color="auto"/>
        <w:left w:val="none" w:sz="0" w:space="0" w:color="auto"/>
        <w:bottom w:val="none" w:sz="0" w:space="0" w:color="auto"/>
        <w:right w:val="none" w:sz="0" w:space="0" w:color="auto"/>
      </w:divBdr>
    </w:div>
    <w:div w:id="2076196484">
      <w:bodyDiv w:val="1"/>
      <w:marLeft w:val="0"/>
      <w:marRight w:val="0"/>
      <w:marTop w:val="0"/>
      <w:marBottom w:val="0"/>
      <w:divBdr>
        <w:top w:val="none" w:sz="0" w:space="0" w:color="auto"/>
        <w:left w:val="none" w:sz="0" w:space="0" w:color="auto"/>
        <w:bottom w:val="none" w:sz="0" w:space="0" w:color="auto"/>
        <w:right w:val="none" w:sz="0" w:space="0" w:color="auto"/>
      </w:divBdr>
    </w:div>
    <w:div w:id="2081906397">
      <w:bodyDiv w:val="1"/>
      <w:marLeft w:val="0"/>
      <w:marRight w:val="0"/>
      <w:marTop w:val="0"/>
      <w:marBottom w:val="0"/>
      <w:divBdr>
        <w:top w:val="none" w:sz="0" w:space="0" w:color="auto"/>
        <w:left w:val="none" w:sz="0" w:space="0" w:color="auto"/>
        <w:bottom w:val="none" w:sz="0" w:space="0" w:color="auto"/>
        <w:right w:val="none" w:sz="0" w:space="0" w:color="auto"/>
      </w:divBdr>
    </w:div>
    <w:div w:id="2082292930">
      <w:bodyDiv w:val="1"/>
      <w:marLeft w:val="0"/>
      <w:marRight w:val="0"/>
      <w:marTop w:val="0"/>
      <w:marBottom w:val="0"/>
      <w:divBdr>
        <w:top w:val="none" w:sz="0" w:space="0" w:color="auto"/>
        <w:left w:val="none" w:sz="0" w:space="0" w:color="auto"/>
        <w:bottom w:val="none" w:sz="0" w:space="0" w:color="auto"/>
        <w:right w:val="none" w:sz="0" w:space="0" w:color="auto"/>
      </w:divBdr>
    </w:div>
    <w:div w:id="2087417478">
      <w:bodyDiv w:val="1"/>
      <w:marLeft w:val="0"/>
      <w:marRight w:val="0"/>
      <w:marTop w:val="0"/>
      <w:marBottom w:val="0"/>
      <w:divBdr>
        <w:top w:val="none" w:sz="0" w:space="0" w:color="auto"/>
        <w:left w:val="none" w:sz="0" w:space="0" w:color="auto"/>
        <w:bottom w:val="none" w:sz="0" w:space="0" w:color="auto"/>
        <w:right w:val="none" w:sz="0" w:space="0" w:color="auto"/>
      </w:divBdr>
    </w:div>
    <w:div w:id="2091153942">
      <w:bodyDiv w:val="1"/>
      <w:marLeft w:val="0"/>
      <w:marRight w:val="0"/>
      <w:marTop w:val="0"/>
      <w:marBottom w:val="0"/>
      <w:divBdr>
        <w:top w:val="none" w:sz="0" w:space="0" w:color="auto"/>
        <w:left w:val="none" w:sz="0" w:space="0" w:color="auto"/>
        <w:bottom w:val="none" w:sz="0" w:space="0" w:color="auto"/>
        <w:right w:val="none" w:sz="0" w:space="0" w:color="auto"/>
      </w:divBdr>
    </w:div>
    <w:div w:id="2096004676">
      <w:bodyDiv w:val="1"/>
      <w:marLeft w:val="0"/>
      <w:marRight w:val="0"/>
      <w:marTop w:val="0"/>
      <w:marBottom w:val="0"/>
      <w:divBdr>
        <w:top w:val="none" w:sz="0" w:space="0" w:color="auto"/>
        <w:left w:val="none" w:sz="0" w:space="0" w:color="auto"/>
        <w:bottom w:val="none" w:sz="0" w:space="0" w:color="auto"/>
        <w:right w:val="none" w:sz="0" w:space="0" w:color="auto"/>
      </w:divBdr>
    </w:div>
    <w:div w:id="2097051072">
      <w:bodyDiv w:val="1"/>
      <w:marLeft w:val="0"/>
      <w:marRight w:val="0"/>
      <w:marTop w:val="0"/>
      <w:marBottom w:val="0"/>
      <w:divBdr>
        <w:top w:val="none" w:sz="0" w:space="0" w:color="auto"/>
        <w:left w:val="none" w:sz="0" w:space="0" w:color="auto"/>
        <w:bottom w:val="none" w:sz="0" w:space="0" w:color="auto"/>
        <w:right w:val="none" w:sz="0" w:space="0" w:color="auto"/>
      </w:divBdr>
    </w:div>
    <w:div w:id="2104261369">
      <w:bodyDiv w:val="1"/>
      <w:marLeft w:val="0"/>
      <w:marRight w:val="0"/>
      <w:marTop w:val="0"/>
      <w:marBottom w:val="0"/>
      <w:divBdr>
        <w:top w:val="none" w:sz="0" w:space="0" w:color="auto"/>
        <w:left w:val="none" w:sz="0" w:space="0" w:color="auto"/>
        <w:bottom w:val="none" w:sz="0" w:space="0" w:color="auto"/>
        <w:right w:val="none" w:sz="0" w:space="0" w:color="auto"/>
      </w:divBdr>
    </w:div>
    <w:div w:id="2105609561">
      <w:bodyDiv w:val="1"/>
      <w:marLeft w:val="0"/>
      <w:marRight w:val="0"/>
      <w:marTop w:val="0"/>
      <w:marBottom w:val="0"/>
      <w:divBdr>
        <w:top w:val="none" w:sz="0" w:space="0" w:color="auto"/>
        <w:left w:val="none" w:sz="0" w:space="0" w:color="auto"/>
        <w:bottom w:val="none" w:sz="0" w:space="0" w:color="auto"/>
        <w:right w:val="none" w:sz="0" w:space="0" w:color="auto"/>
      </w:divBdr>
    </w:div>
    <w:div w:id="2108840817">
      <w:bodyDiv w:val="1"/>
      <w:marLeft w:val="0"/>
      <w:marRight w:val="0"/>
      <w:marTop w:val="0"/>
      <w:marBottom w:val="0"/>
      <w:divBdr>
        <w:top w:val="none" w:sz="0" w:space="0" w:color="auto"/>
        <w:left w:val="none" w:sz="0" w:space="0" w:color="auto"/>
        <w:bottom w:val="none" w:sz="0" w:space="0" w:color="auto"/>
        <w:right w:val="none" w:sz="0" w:space="0" w:color="auto"/>
      </w:divBdr>
    </w:div>
    <w:div w:id="2108889032">
      <w:bodyDiv w:val="1"/>
      <w:marLeft w:val="0"/>
      <w:marRight w:val="0"/>
      <w:marTop w:val="0"/>
      <w:marBottom w:val="0"/>
      <w:divBdr>
        <w:top w:val="none" w:sz="0" w:space="0" w:color="auto"/>
        <w:left w:val="none" w:sz="0" w:space="0" w:color="auto"/>
        <w:bottom w:val="none" w:sz="0" w:space="0" w:color="auto"/>
        <w:right w:val="none" w:sz="0" w:space="0" w:color="auto"/>
      </w:divBdr>
    </w:div>
    <w:div w:id="2109763532">
      <w:bodyDiv w:val="1"/>
      <w:marLeft w:val="0"/>
      <w:marRight w:val="0"/>
      <w:marTop w:val="0"/>
      <w:marBottom w:val="0"/>
      <w:divBdr>
        <w:top w:val="none" w:sz="0" w:space="0" w:color="auto"/>
        <w:left w:val="none" w:sz="0" w:space="0" w:color="auto"/>
        <w:bottom w:val="none" w:sz="0" w:space="0" w:color="auto"/>
        <w:right w:val="none" w:sz="0" w:space="0" w:color="auto"/>
      </w:divBdr>
    </w:div>
    <w:div w:id="2113240006">
      <w:bodyDiv w:val="1"/>
      <w:marLeft w:val="0"/>
      <w:marRight w:val="0"/>
      <w:marTop w:val="0"/>
      <w:marBottom w:val="0"/>
      <w:divBdr>
        <w:top w:val="none" w:sz="0" w:space="0" w:color="auto"/>
        <w:left w:val="none" w:sz="0" w:space="0" w:color="auto"/>
        <w:bottom w:val="none" w:sz="0" w:space="0" w:color="auto"/>
        <w:right w:val="none" w:sz="0" w:space="0" w:color="auto"/>
      </w:divBdr>
    </w:div>
    <w:div w:id="2113430233">
      <w:bodyDiv w:val="1"/>
      <w:marLeft w:val="0"/>
      <w:marRight w:val="0"/>
      <w:marTop w:val="0"/>
      <w:marBottom w:val="0"/>
      <w:divBdr>
        <w:top w:val="none" w:sz="0" w:space="0" w:color="auto"/>
        <w:left w:val="none" w:sz="0" w:space="0" w:color="auto"/>
        <w:bottom w:val="none" w:sz="0" w:space="0" w:color="auto"/>
        <w:right w:val="none" w:sz="0" w:space="0" w:color="auto"/>
      </w:divBdr>
    </w:div>
    <w:div w:id="2119256371">
      <w:bodyDiv w:val="1"/>
      <w:marLeft w:val="0"/>
      <w:marRight w:val="0"/>
      <w:marTop w:val="0"/>
      <w:marBottom w:val="0"/>
      <w:divBdr>
        <w:top w:val="none" w:sz="0" w:space="0" w:color="auto"/>
        <w:left w:val="none" w:sz="0" w:space="0" w:color="auto"/>
        <w:bottom w:val="none" w:sz="0" w:space="0" w:color="auto"/>
        <w:right w:val="none" w:sz="0" w:space="0" w:color="auto"/>
      </w:divBdr>
    </w:div>
    <w:div w:id="2119448196">
      <w:bodyDiv w:val="1"/>
      <w:marLeft w:val="0"/>
      <w:marRight w:val="0"/>
      <w:marTop w:val="0"/>
      <w:marBottom w:val="0"/>
      <w:divBdr>
        <w:top w:val="none" w:sz="0" w:space="0" w:color="auto"/>
        <w:left w:val="none" w:sz="0" w:space="0" w:color="auto"/>
        <w:bottom w:val="none" w:sz="0" w:space="0" w:color="auto"/>
        <w:right w:val="none" w:sz="0" w:space="0" w:color="auto"/>
      </w:divBdr>
    </w:div>
    <w:div w:id="2123766602">
      <w:bodyDiv w:val="1"/>
      <w:marLeft w:val="0"/>
      <w:marRight w:val="0"/>
      <w:marTop w:val="0"/>
      <w:marBottom w:val="0"/>
      <w:divBdr>
        <w:top w:val="none" w:sz="0" w:space="0" w:color="auto"/>
        <w:left w:val="none" w:sz="0" w:space="0" w:color="auto"/>
        <w:bottom w:val="none" w:sz="0" w:space="0" w:color="auto"/>
        <w:right w:val="none" w:sz="0" w:space="0" w:color="auto"/>
      </w:divBdr>
    </w:div>
    <w:div w:id="2128040988">
      <w:bodyDiv w:val="1"/>
      <w:marLeft w:val="0"/>
      <w:marRight w:val="0"/>
      <w:marTop w:val="0"/>
      <w:marBottom w:val="0"/>
      <w:divBdr>
        <w:top w:val="none" w:sz="0" w:space="0" w:color="auto"/>
        <w:left w:val="none" w:sz="0" w:space="0" w:color="auto"/>
        <w:bottom w:val="none" w:sz="0" w:space="0" w:color="auto"/>
        <w:right w:val="none" w:sz="0" w:space="0" w:color="auto"/>
      </w:divBdr>
    </w:div>
    <w:div w:id="2133550572">
      <w:bodyDiv w:val="1"/>
      <w:marLeft w:val="0"/>
      <w:marRight w:val="0"/>
      <w:marTop w:val="0"/>
      <w:marBottom w:val="0"/>
      <w:divBdr>
        <w:top w:val="none" w:sz="0" w:space="0" w:color="auto"/>
        <w:left w:val="none" w:sz="0" w:space="0" w:color="auto"/>
        <w:bottom w:val="none" w:sz="0" w:space="0" w:color="auto"/>
        <w:right w:val="none" w:sz="0" w:space="0" w:color="auto"/>
      </w:divBdr>
    </w:div>
    <w:div w:id="2136945386">
      <w:bodyDiv w:val="1"/>
      <w:marLeft w:val="0"/>
      <w:marRight w:val="0"/>
      <w:marTop w:val="0"/>
      <w:marBottom w:val="0"/>
      <w:divBdr>
        <w:top w:val="none" w:sz="0" w:space="0" w:color="auto"/>
        <w:left w:val="none" w:sz="0" w:space="0" w:color="auto"/>
        <w:bottom w:val="none" w:sz="0" w:space="0" w:color="auto"/>
        <w:right w:val="none" w:sz="0" w:space="0" w:color="auto"/>
      </w:divBdr>
    </w:div>
    <w:div w:id="213983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orea_del_Sur" TargetMode="External"/><Relationship Id="rId21" Type="http://schemas.openxmlformats.org/officeDocument/2006/relationships/footer" Target="footer3.xml"/><Relationship Id="rId42" Type="http://schemas.openxmlformats.org/officeDocument/2006/relationships/chart" Target="charts/chart4.xml"/><Relationship Id="rId47" Type="http://schemas.openxmlformats.org/officeDocument/2006/relationships/image" Target="media/image11.jpg"/><Relationship Id="rId63" Type="http://schemas.openxmlformats.org/officeDocument/2006/relationships/image" Target="media/image25.png"/><Relationship Id="rId68"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hyperlink" Target="https://es.wikipedia.org/wiki/Dinamarca" TargetMode="Externa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yperlink" Target="https://es.wikipedia.org/wiki/Suecia" TargetMode="External"/><Relationship Id="rId37" Type="http://schemas.openxmlformats.org/officeDocument/2006/relationships/image" Target="media/image6.png"/><Relationship Id="rId40" Type="http://schemas.openxmlformats.org/officeDocument/2006/relationships/chart" Target="charts/chart2.xml"/><Relationship Id="rId45" Type="http://schemas.openxmlformats.org/officeDocument/2006/relationships/image" Target="media/image9.png"/><Relationship Id="rId53" Type="http://schemas.openxmlformats.org/officeDocument/2006/relationships/image" Target="media/image17.jpeg"/><Relationship Id="rId58" Type="http://schemas.openxmlformats.org/officeDocument/2006/relationships/chart" Target="charts/chart6.xml"/><Relationship Id="rId66" Type="http://schemas.openxmlformats.org/officeDocument/2006/relationships/image" Target="media/image28.png"/><Relationship Id="rId5" Type="http://schemas.openxmlformats.org/officeDocument/2006/relationships/numbering" Target="numbering.xml"/><Relationship Id="rId61" Type="http://schemas.openxmlformats.org/officeDocument/2006/relationships/image" Target="media/image23.png"/><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yperlink" Target="https://es.wikipedia.org/wiki/Pa%C3%ADses_Bajos" TargetMode="External"/><Relationship Id="rId30" Type="http://schemas.openxmlformats.org/officeDocument/2006/relationships/hyperlink" Target="https://es.wikipedia.org/wiki/Estados_Unidos" TargetMode="External"/><Relationship Id="rId35" Type="http://schemas.openxmlformats.org/officeDocument/2006/relationships/hyperlink" Target="https://es.wikipedia.org/wiki/Singapur" TargetMode="External"/><Relationship Id="rId43" Type="http://schemas.openxmlformats.org/officeDocument/2006/relationships/chart" Target="charts/chart5.xml"/><Relationship Id="rId48" Type="http://schemas.openxmlformats.org/officeDocument/2006/relationships/image" Target="media/image12.jpg"/><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header" Target="header11.xml"/><Relationship Id="rId8" Type="http://schemas.openxmlformats.org/officeDocument/2006/relationships/webSettings" Target="webSettings.xml"/><Relationship Id="rId51" Type="http://schemas.openxmlformats.org/officeDocument/2006/relationships/image" Target="media/image15.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hyperlink" Target="https://es.wikipedia.org/wiki/Noruega" TargetMode="External"/><Relationship Id="rId38" Type="http://schemas.openxmlformats.org/officeDocument/2006/relationships/image" Target="media/image7.png"/><Relationship Id="rId46" Type="http://schemas.openxmlformats.org/officeDocument/2006/relationships/image" Target="media/image10.jpg"/><Relationship Id="rId59" Type="http://schemas.openxmlformats.org/officeDocument/2006/relationships/image" Target="media/image22.png"/><Relationship Id="rId67" Type="http://schemas.openxmlformats.org/officeDocument/2006/relationships/image" Target="media/image29.jpeg"/><Relationship Id="rId20" Type="http://schemas.openxmlformats.org/officeDocument/2006/relationships/header" Target="header8.xml"/><Relationship Id="rId41" Type="http://schemas.openxmlformats.org/officeDocument/2006/relationships/chart" Target="charts/chart3.xml"/><Relationship Id="rId54" Type="http://schemas.openxmlformats.org/officeDocument/2006/relationships/image" Target="media/image18.png"/><Relationship Id="rId62" Type="http://schemas.openxmlformats.org/officeDocument/2006/relationships/image" Target="media/image24.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hyperlink" Target="https://es.wikipedia.org/wiki/Reino_Unido" TargetMode="External"/><Relationship Id="rId36" Type="http://schemas.openxmlformats.org/officeDocument/2006/relationships/hyperlink" Target="https://es.wikipedia.org/wiki/Guatemala" TargetMode="External"/><Relationship Id="rId49" Type="http://schemas.openxmlformats.org/officeDocument/2006/relationships/image" Target="media/image13.jp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s://es.wikipedia.org/wiki/Francia"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chart" Target="charts/chart7.xml"/><Relationship Id="rId65" Type="http://schemas.openxmlformats.org/officeDocument/2006/relationships/image" Target="media/image27.jp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6.xml"/><Relationship Id="rId39" Type="http://schemas.openxmlformats.org/officeDocument/2006/relationships/chart" Target="charts/chart1.xml"/><Relationship Id="rId34" Type="http://schemas.openxmlformats.org/officeDocument/2006/relationships/hyperlink" Target="https://es.wikipedia.org/wiki/Finlandia" TargetMode="External"/><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settings" Target="settings.xml"/><Relationship Id="rId71" Type="http://schemas.openxmlformats.org/officeDocument/2006/relationships/header" Target="header12.xml"/></Relationships>
</file>

<file path=word/_rels/footnotes.xml.rels><?xml version="1.0" encoding="UTF-8" standalone="yes"?>
<Relationships xmlns="http://schemas.openxmlformats.org/package/2006/relationships"><Relationship Id="rId3" Type="http://schemas.openxmlformats.org/officeDocument/2006/relationships/hyperlink" Target="https://docs.alfresco.com/process-services1.8/concepts/welcome.html" TargetMode="External"/><Relationship Id="rId2" Type="http://schemas.openxmlformats.org/officeDocument/2006/relationships/hyperlink" Target="https://calculator.aws/" TargetMode="External"/><Relationship Id="rId1" Type="http://schemas.openxmlformats.org/officeDocument/2006/relationships/hyperlink" Target="https://observatorioplanificacion.cepal.org/es/planes/cuarto-plan-de-accion-nacional-de-gobierno-abierto-de-guatemala-2018-20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erna\Google%20Drive\UMG\DECIMO%20CICLO\Proyecto%20de%20Graduaci&#243;n2\Costos%20nube.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erna\Google%20Drive\UMG\DECIMO%20CICLO\Proyecto%20de%20Graduaci&#243;n2\Costos%20nub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erna\Desktop\Escritorio\Costos%20Nube.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762736051260067"/>
          <c:y val="5.9203444564047365E-2"/>
          <c:w val="0.55847020734156083"/>
          <c:h val="0.83920819101056932"/>
        </c:manualLayout>
      </c:layout>
      <c:pieChart>
        <c:varyColors val="1"/>
        <c:ser>
          <c:idx val="1"/>
          <c:order val="0"/>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[Libro1]Hoja4!$A$1:$A$3</c:f>
              <c:strCache>
                <c:ptCount val="3"/>
                <c:pt idx="0">
                  <c:v>Temprano</c:v>
                </c:pt>
                <c:pt idx="1">
                  <c:v>En desarrollo</c:v>
                </c:pt>
                <c:pt idx="2">
                  <c:v>Maduro</c:v>
                </c:pt>
              </c:strCache>
            </c:strRef>
          </c:cat>
          <c:val>
            <c:numRef>
              <c:f>[Libro1]Hoja4!$B$1:$B$3</c:f>
              <c:numCache>
                <c:formatCode>0%</c:formatCode>
                <c:ptCount val="3"/>
                <c:pt idx="0">
                  <c:v>0.26</c:v>
                </c:pt>
                <c:pt idx="1">
                  <c:v>0.6</c:v>
                </c:pt>
                <c:pt idx="2">
                  <c:v>0.13</c:v>
                </c:pt>
              </c:numCache>
            </c:numRef>
          </c:val>
          <c:extLst>
            <c:ext xmlns:c16="http://schemas.microsoft.com/office/drawing/2014/chart" uri="{C3380CC4-5D6E-409C-BE32-E72D297353CC}">
              <c16:uniqueId val="{00000000-8A6B-47F0-AB8F-DAFE04AA7D3B}"/>
            </c:ext>
          </c:extLst>
        </c:ser>
        <c:ser>
          <c:idx val="0"/>
          <c:order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2-8A6B-47F0-AB8F-DAFE04AA7D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4-8A6B-47F0-AB8F-DAFE04AA7D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6-8A6B-47F0-AB8F-DAFE04AA7D3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[Libro1]Hoja4!$A$1:$A$3</c:f>
              <c:strCache>
                <c:ptCount val="3"/>
                <c:pt idx="0">
                  <c:v>Temprano</c:v>
                </c:pt>
                <c:pt idx="1">
                  <c:v>En desarrollo</c:v>
                </c:pt>
                <c:pt idx="2">
                  <c:v>Maduro</c:v>
                </c:pt>
              </c:strCache>
            </c:strRef>
          </c:cat>
          <c:val>
            <c:numRef>
              <c:f>[Libro1]Hoja4!$B$1:$B$3</c:f>
              <c:numCache>
                <c:formatCode>0%</c:formatCode>
                <c:ptCount val="3"/>
                <c:pt idx="0">
                  <c:v>0.26</c:v>
                </c:pt>
                <c:pt idx="1">
                  <c:v>0.6</c:v>
                </c:pt>
                <c:pt idx="2">
                  <c:v>0.13</c:v>
                </c:pt>
              </c:numCache>
            </c:numRef>
          </c:val>
          <c:extLst>
            <c:ext xmlns:c16="http://schemas.microsoft.com/office/drawing/2014/chart" uri="{C3380CC4-5D6E-409C-BE32-E72D297353CC}">
              <c16:uniqueId val="{00000007-8A6B-47F0-AB8F-DAFE04AA7D3B}"/>
            </c:ext>
          </c:extLst>
        </c:ser>
        <c:dLbls>
          <c:dLblPos val="ctr"/>
          <c:showLegendKey val="0"/>
          <c:showVal val="0"/>
          <c:showCatName val="0"/>
          <c:showSerName val="0"/>
          <c:showPercent val="1"/>
          <c:showBubbleSize val="0"/>
          <c:showLeaderLines val="1"/>
        </c:dLbls>
        <c:firstSliceAng val="0"/>
      </c:pieChart>
    </c:plotArea>
    <c:legend>
      <c:legendPos val="b"/>
      <c:layout>
        <c:manualLayout>
          <c:xMode val="edge"/>
          <c:yMode val="edge"/>
          <c:x val="0.25863342082239721"/>
          <c:y val="0.88540457275084228"/>
          <c:w val="0.48273315835520558"/>
          <c:h val="7.19554556668522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ln>
      <a:noFill/>
    </a:ln>
  </c:spPr>
  <c:txPr>
    <a:bodyPr/>
    <a:lstStyle/>
    <a:p>
      <a:pPr>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a:gsLst>
                <a:gs pos="0">
                  <a:schemeClr val="accent6"/>
                </a:gs>
                <a:gs pos="100000">
                  <a:schemeClr val="accent6">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Hoja4!$A$20:$A$22</c:f>
              <c:strCache>
                <c:ptCount val="3"/>
                <c:pt idx="0">
                  <c:v>Temprano</c:v>
                </c:pt>
                <c:pt idx="1">
                  <c:v>En desarrollo</c:v>
                </c:pt>
                <c:pt idx="2">
                  <c:v>Maduro</c:v>
                </c:pt>
              </c:strCache>
            </c:strRef>
          </c:cat>
          <c:val>
            <c:numRef>
              <c:f>Hoja4!$B$20:$B$22</c:f>
              <c:numCache>
                <c:formatCode>0%</c:formatCode>
                <c:ptCount val="3"/>
                <c:pt idx="0">
                  <c:v>0.14000000000000001</c:v>
                </c:pt>
                <c:pt idx="1">
                  <c:v>0.51</c:v>
                </c:pt>
                <c:pt idx="2">
                  <c:v>0.86</c:v>
                </c:pt>
              </c:numCache>
            </c:numRef>
          </c:val>
          <c:extLst>
            <c:ext xmlns:c16="http://schemas.microsoft.com/office/drawing/2014/chart" uri="{C3380CC4-5D6E-409C-BE32-E72D297353CC}">
              <c16:uniqueId val="{00000000-A333-456C-AECB-6B05CE8FB296}"/>
            </c:ext>
          </c:extLst>
        </c:ser>
        <c:dLbls>
          <c:dLblPos val="inEnd"/>
          <c:showLegendKey val="0"/>
          <c:showVal val="1"/>
          <c:showCatName val="0"/>
          <c:showSerName val="0"/>
          <c:showPercent val="0"/>
          <c:showBubbleSize val="0"/>
        </c:dLbls>
        <c:gapWidth val="75"/>
        <c:overlap val="40"/>
        <c:axId val="1781715343"/>
        <c:axId val="1638460479"/>
      </c:barChart>
      <c:catAx>
        <c:axId val="178171534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s-ES"/>
          </a:p>
        </c:txPr>
        <c:crossAx val="1638460479"/>
        <c:crosses val="autoZero"/>
        <c:auto val="1"/>
        <c:lblAlgn val="ctr"/>
        <c:lblOffset val="100"/>
        <c:noMultiLvlLbl val="0"/>
      </c:catAx>
      <c:valAx>
        <c:axId val="1638460479"/>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crossAx val="1781715343"/>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Recepción de solicitudes de información por año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1"/>
          <c:order val="0"/>
          <c:tx>
            <c:v>Solicitudes</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'Solicitudes MP'!$A$4:$A$11</c:f>
              <c:numCache>
                <c:formatCode>General</c:formatCode>
                <c:ptCount val="8"/>
                <c:pt idx="0">
                  <c:v>2013</c:v>
                </c:pt>
                <c:pt idx="1">
                  <c:v>2014</c:v>
                </c:pt>
                <c:pt idx="2">
                  <c:v>2015</c:v>
                </c:pt>
                <c:pt idx="3">
                  <c:v>2016</c:v>
                </c:pt>
                <c:pt idx="4">
                  <c:v>2017</c:v>
                </c:pt>
                <c:pt idx="5">
                  <c:v>2018</c:v>
                </c:pt>
                <c:pt idx="6">
                  <c:v>2019</c:v>
                </c:pt>
                <c:pt idx="7">
                  <c:v>2020</c:v>
                </c:pt>
              </c:numCache>
            </c:numRef>
          </c:cat>
          <c:val>
            <c:numRef>
              <c:f>'Solicitudes MP'!$B$4:$B$11</c:f>
              <c:numCache>
                <c:formatCode>#,##0</c:formatCode>
                <c:ptCount val="8"/>
                <c:pt idx="0">
                  <c:v>3392</c:v>
                </c:pt>
                <c:pt idx="1">
                  <c:v>21569</c:v>
                </c:pt>
                <c:pt idx="2">
                  <c:v>33946</c:v>
                </c:pt>
                <c:pt idx="3">
                  <c:v>36298</c:v>
                </c:pt>
                <c:pt idx="4">
                  <c:v>44481</c:v>
                </c:pt>
                <c:pt idx="5">
                  <c:v>45817</c:v>
                </c:pt>
                <c:pt idx="6">
                  <c:v>45951</c:v>
                </c:pt>
                <c:pt idx="7">
                  <c:v>6519</c:v>
                </c:pt>
              </c:numCache>
            </c:numRef>
          </c:val>
          <c:smooth val="0"/>
          <c:extLst>
            <c:ext xmlns:c16="http://schemas.microsoft.com/office/drawing/2014/chart" uri="{C3380CC4-5D6E-409C-BE32-E72D297353CC}">
              <c16:uniqueId val="{00000000-AC1F-4462-BF54-AEBA517F0C5E}"/>
            </c:ext>
          </c:extLst>
        </c:ser>
        <c:dLbls>
          <c:showLegendKey val="0"/>
          <c:showVal val="0"/>
          <c:showCatName val="0"/>
          <c:showSerName val="0"/>
          <c:showPercent val="0"/>
          <c:showBubbleSize val="0"/>
        </c:dLbls>
        <c:marker val="1"/>
        <c:smooth val="0"/>
        <c:axId val="183182623"/>
        <c:axId val="51884127"/>
      </c:lineChart>
      <c:catAx>
        <c:axId val="183182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1884127"/>
        <c:crosses val="autoZero"/>
        <c:auto val="1"/>
        <c:lblAlgn val="ctr"/>
        <c:lblOffset val="100"/>
        <c:noMultiLvlLbl val="0"/>
      </c:catAx>
      <c:valAx>
        <c:axId val="5188412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3182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Comparativo 2019 y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'Solicitudes MP'!$B$25</c:f>
              <c:strCache>
                <c:ptCount val="1"/>
                <c:pt idx="0">
                  <c:v>2019</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'Solicitudes MP'!$A$26:$A$37</c:f>
              <c:strCache>
                <c:ptCount val="12"/>
                <c:pt idx="0">
                  <c:v>ENE</c:v>
                </c:pt>
                <c:pt idx="1">
                  <c:v>FEB</c:v>
                </c:pt>
                <c:pt idx="2">
                  <c:v>MAR</c:v>
                </c:pt>
                <c:pt idx="3">
                  <c:v>ABR</c:v>
                </c:pt>
                <c:pt idx="4">
                  <c:v>MAY</c:v>
                </c:pt>
                <c:pt idx="5">
                  <c:v>JUN</c:v>
                </c:pt>
                <c:pt idx="6">
                  <c:v>JUL</c:v>
                </c:pt>
                <c:pt idx="7">
                  <c:v>AGO</c:v>
                </c:pt>
                <c:pt idx="8">
                  <c:v>SEP</c:v>
                </c:pt>
                <c:pt idx="9">
                  <c:v>OCT</c:v>
                </c:pt>
                <c:pt idx="10">
                  <c:v>NOV</c:v>
                </c:pt>
                <c:pt idx="11">
                  <c:v>DIC</c:v>
                </c:pt>
              </c:strCache>
            </c:strRef>
          </c:cat>
          <c:val>
            <c:numRef>
              <c:f>'Solicitudes MP'!$B$26:$B$37</c:f>
              <c:numCache>
                <c:formatCode>#,##0</c:formatCode>
                <c:ptCount val="12"/>
                <c:pt idx="0">
                  <c:v>3493</c:v>
                </c:pt>
                <c:pt idx="1">
                  <c:v>3881</c:v>
                </c:pt>
                <c:pt idx="2">
                  <c:v>3643</c:v>
                </c:pt>
                <c:pt idx="3">
                  <c:v>3353</c:v>
                </c:pt>
                <c:pt idx="4">
                  <c:v>4473</c:v>
                </c:pt>
                <c:pt idx="5">
                  <c:v>3574</c:v>
                </c:pt>
                <c:pt idx="6">
                  <c:v>4525</c:v>
                </c:pt>
                <c:pt idx="7">
                  <c:v>4721</c:v>
                </c:pt>
                <c:pt idx="8">
                  <c:v>3885</c:v>
                </c:pt>
                <c:pt idx="9">
                  <c:v>4222</c:v>
                </c:pt>
                <c:pt idx="10">
                  <c:v>3395</c:v>
                </c:pt>
                <c:pt idx="11">
                  <c:v>2786</c:v>
                </c:pt>
              </c:numCache>
            </c:numRef>
          </c:val>
          <c:smooth val="0"/>
          <c:extLst>
            <c:ext xmlns:c16="http://schemas.microsoft.com/office/drawing/2014/chart" uri="{C3380CC4-5D6E-409C-BE32-E72D297353CC}">
              <c16:uniqueId val="{00000000-5E9D-4714-BE19-331F952B7E49}"/>
            </c:ext>
          </c:extLst>
        </c:ser>
        <c:ser>
          <c:idx val="1"/>
          <c:order val="1"/>
          <c:tx>
            <c:strRef>
              <c:f>'Solicitudes MP'!$C$25</c:f>
              <c:strCache>
                <c:ptCount val="1"/>
                <c:pt idx="0">
                  <c:v>2020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'Solicitudes MP'!$A$26:$A$37</c:f>
              <c:strCache>
                <c:ptCount val="12"/>
                <c:pt idx="0">
                  <c:v>ENE</c:v>
                </c:pt>
                <c:pt idx="1">
                  <c:v>FEB</c:v>
                </c:pt>
                <c:pt idx="2">
                  <c:v>MAR</c:v>
                </c:pt>
                <c:pt idx="3">
                  <c:v>ABR</c:v>
                </c:pt>
                <c:pt idx="4">
                  <c:v>MAY</c:v>
                </c:pt>
                <c:pt idx="5">
                  <c:v>JUN</c:v>
                </c:pt>
                <c:pt idx="6">
                  <c:v>JUL</c:v>
                </c:pt>
                <c:pt idx="7">
                  <c:v>AGO</c:v>
                </c:pt>
                <c:pt idx="8">
                  <c:v>SEP</c:v>
                </c:pt>
                <c:pt idx="9">
                  <c:v>OCT</c:v>
                </c:pt>
                <c:pt idx="10">
                  <c:v>NOV</c:v>
                </c:pt>
                <c:pt idx="11">
                  <c:v>DIC</c:v>
                </c:pt>
              </c:strCache>
            </c:strRef>
          </c:cat>
          <c:val>
            <c:numRef>
              <c:f>'Solicitudes MP'!$C$26:$C$37</c:f>
              <c:numCache>
                <c:formatCode>#,##0</c:formatCode>
                <c:ptCount val="12"/>
                <c:pt idx="0">
                  <c:v>3946</c:v>
                </c:pt>
                <c:pt idx="1">
                  <c:v>2573</c:v>
                </c:pt>
              </c:numCache>
            </c:numRef>
          </c:val>
          <c:smooth val="0"/>
          <c:extLst>
            <c:ext xmlns:c16="http://schemas.microsoft.com/office/drawing/2014/chart" uri="{C3380CC4-5D6E-409C-BE32-E72D297353CC}">
              <c16:uniqueId val="{00000001-5E9D-4714-BE19-331F952B7E49}"/>
            </c:ext>
          </c:extLst>
        </c:ser>
        <c:dLbls>
          <c:showLegendKey val="0"/>
          <c:showVal val="0"/>
          <c:showCatName val="0"/>
          <c:showSerName val="0"/>
          <c:showPercent val="0"/>
          <c:showBubbleSize val="0"/>
        </c:dLbls>
        <c:marker val="1"/>
        <c:smooth val="0"/>
        <c:axId val="43907055"/>
        <c:axId val="2003764303"/>
      </c:lineChart>
      <c:catAx>
        <c:axId val="43907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03764303"/>
        <c:crosses val="autoZero"/>
        <c:auto val="1"/>
        <c:lblAlgn val="ctr"/>
        <c:lblOffset val="100"/>
        <c:noMultiLvlLbl val="0"/>
      </c:catAx>
      <c:valAx>
        <c:axId val="200376430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3907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Costos Plataforma de servicios en nube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bar"/>
        <c:grouping val="clustered"/>
        <c:varyColors val="0"/>
        <c:ser>
          <c:idx val="0"/>
          <c:order val="0"/>
          <c:tx>
            <c:strRef>
              <c:f>Hoja1!$A$17</c:f>
              <c:strCache>
                <c:ptCount val="1"/>
                <c:pt idx="0">
                  <c:v>Amazon Relational Database Service</c:v>
                </c:pt>
              </c:strCache>
            </c:strRef>
          </c:tx>
          <c:spPr>
            <a:solidFill>
              <a:schemeClr val="accent1"/>
            </a:solidFill>
            <a:ln w="19050">
              <a:solidFill>
                <a:schemeClr val="lt1"/>
              </a:solidFill>
            </a:ln>
            <a:effectLst/>
          </c:spPr>
          <c:invertIfNegative val="0"/>
          <c:val>
            <c:numRef>
              <c:f>Hoja1!$E$17</c:f>
              <c:numCache>
                <c:formatCode>"$"#,##0.00</c:formatCode>
                <c:ptCount val="1"/>
                <c:pt idx="0">
                  <c:v>13781.07</c:v>
                </c:pt>
              </c:numCache>
            </c:numRef>
          </c:val>
          <c:extLst>
            <c:ext xmlns:c16="http://schemas.microsoft.com/office/drawing/2014/chart" uri="{C3380CC4-5D6E-409C-BE32-E72D297353CC}">
              <c16:uniqueId val="{00000000-2F07-4B33-91CE-3B91A7C49A9C}"/>
            </c:ext>
          </c:extLst>
        </c:ser>
        <c:ser>
          <c:idx val="1"/>
          <c:order val="1"/>
          <c:tx>
            <c:strRef>
              <c:f>Hoja1!$A$18</c:f>
              <c:strCache>
                <c:ptCount val="1"/>
                <c:pt idx="0">
                  <c:v>Amazon CloudWatch</c:v>
                </c:pt>
              </c:strCache>
            </c:strRef>
          </c:tx>
          <c:spPr>
            <a:solidFill>
              <a:schemeClr val="accent2"/>
            </a:solidFill>
            <a:ln w="19050">
              <a:solidFill>
                <a:schemeClr val="lt1"/>
              </a:solidFill>
            </a:ln>
            <a:effectLst/>
          </c:spPr>
          <c:invertIfNegative val="0"/>
          <c:val>
            <c:numRef>
              <c:f>Hoja1!$E$18</c:f>
              <c:numCache>
                <c:formatCode>"$"#,##0.00</c:formatCode>
                <c:ptCount val="1"/>
                <c:pt idx="0">
                  <c:v>7228.4400000000005</c:v>
                </c:pt>
              </c:numCache>
            </c:numRef>
          </c:val>
          <c:extLst>
            <c:ext xmlns:c16="http://schemas.microsoft.com/office/drawing/2014/chart" uri="{C3380CC4-5D6E-409C-BE32-E72D297353CC}">
              <c16:uniqueId val="{00000001-2F07-4B33-91CE-3B91A7C49A9C}"/>
            </c:ext>
          </c:extLst>
        </c:ser>
        <c:ser>
          <c:idx val="2"/>
          <c:order val="2"/>
          <c:tx>
            <c:strRef>
              <c:f>Hoja1!$A$19</c:f>
              <c:strCache>
                <c:ptCount val="1"/>
                <c:pt idx="0">
                  <c:v>Amazon Elastic Compute Cloud </c:v>
                </c:pt>
              </c:strCache>
            </c:strRef>
          </c:tx>
          <c:spPr>
            <a:solidFill>
              <a:schemeClr val="accent3"/>
            </a:solidFill>
            <a:ln w="19050">
              <a:solidFill>
                <a:schemeClr val="lt1"/>
              </a:solidFill>
            </a:ln>
            <a:effectLst/>
          </c:spPr>
          <c:invertIfNegative val="0"/>
          <c:val>
            <c:numRef>
              <c:f>Hoja1!$E$19</c:f>
              <c:numCache>
                <c:formatCode>"$"#,##0.00</c:formatCode>
                <c:ptCount val="1"/>
                <c:pt idx="0">
                  <c:v>3568.83</c:v>
                </c:pt>
              </c:numCache>
            </c:numRef>
          </c:val>
          <c:extLst>
            <c:ext xmlns:c16="http://schemas.microsoft.com/office/drawing/2014/chart" uri="{C3380CC4-5D6E-409C-BE32-E72D297353CC}">
              <c16:uniqueId val="{00000002-2F07-4B33-91CE-3B91A7C49A9C}"/>
            </c:ext>
          </c:extLst>
        </c:ser>
        <c:ser>
          <c:idx val="3"/>
          <c:order val="3"/>
          <c:tx>
            <c:strRef>
              <c:f>Hoja1!$A$20</c:f>
              <c:strCache>
                <c:ptCount val="1"/>
                <c:pt idx="0">
                  <c:v>AWS Database Migration Service</c:v>
                </c:pt>
              </c:strCache>
            </c:strRef>
          </c:tx>
          <c:spPr>
            <a:solidFill>
              <a:schemeClr val="accent4"/>
            </a:solidFill>
            <a:ln w="19050">
              <a:solidFill>
                <a:schemeClr val="lt1"/>
              </a:solidFill>
            </a:ln>
            <a:effectLst/>
          </c:spPr>
          <c:invertIfNegative val="0"/>
          <c:val>
            <c:numRef>
              <c:f>Hoja1!$E$20</c:f>
              <c:numCache>
                <c:formatCode>"$"#,##0.00</c:formatCode>
                <c:ptCount val="1"/>
                <c:pt idx="0">
                  <c:v>969.44999999999993</c:v>
                </c:pt>
              </c:numCache>
            </c:numRef>
          </c:val>
          <c:extLst>
            <c:ext xmlns:c16="http://schemas.microsoft.com/office/drawing/2014/chart" uri="{C3380CC4-5D6E-409C-BE32-E72D297353CC}">
              <c16:uniqueId val="{00000003-2F07-4B33-91CE-3B91A7C49A9C}"/>
            </c:ext>
          </c:extLst>
        </c:ser>
        <c:ser>
          <c:idx val="4"/>
          <c:order val="4"/>
          <c:tx>
            <c:strRef>
              <c:f>Hoja1!$A$21</c:f>
              <c:strCache>
                <c:ptCount val="1"/>
                <c:pt idx="0">
                  <c:v>Amazon Simple Storage Service (Amazon S3)</c:v>
                </c:pt>
              </c:strCache>
            </c:strRef>
          </c:tx>
          <c:spPr>
            <a:solidFill>
              <a:schemeClr val="accent5"/>
            </a:solidFill>
            <a:ln w="19050">
              <a:solidFill>
                <a:schemeClr val="lt1"/>
              </a:solidFill>
            </a:ln>
            <a:effectLst/>
          </c:spPr>
          <c:invertIfNegative val="0"/>
          <c:val>
            <c:numRef>
              <c:f>Hoja1!$E$21</c:f>
              <c:numCache>
                <c:formatCode>"$"#,##0.00</c:formatCode>
                <c:ptCount val="1"/>
                <c:pt idx="0">
                  <c:v>1452.75</c:v>
                </c:pt>
              </c:numCache>
            </c:numRef>
          </c:val>
          <c:extLst>
            <c:ext xmlns:c16="http://schemas.microsoft.com/office/drawing/2014/chart" uri="{C3380CC4-5D6E-409C-BE32-E72D297353CC}">
              <c16:uniqueId val="{00000004-2F07-4B33-91CE-3B91A7C49A9C}"/>
            </c:ext>
          </c:extLst>
        </c:ser>
        <c:ser>
          <c:idx val="5"/>
          <c:order val="5"/>
          <c:tx>
            <c:strRef>
              <c:f>Hoja1!$A$22</c:f>
              <c:strCache>
                <c:ptCount val="1"/>
                <c:pt idx="0">
                  <c:v>Amazon Route 53</c:v>
                </c:pt>
              </c:strCache>
            </c:strRef>
          </c:tx>
          <c:spPr>
            <a:solidFill>
              <a:schemeClr val="accent6"/>
            </a:solidFill>
            <a:ln w="19050">
              <a:solidFill>
                <a:schemeClr val="lt1"/>
              </a:solidFill>
            </a:ln>
            <a:effectLst/>
          </c:spPr>
          <c:invertIfNegative val="0"/>
          <c:val>
            <c:numRef>
              <c:f>Hoja1!$E$22</c:f>
              <c:numCache>
                <c:formatCode>"$"#,##0.00</c:formatCode>
                <c:ptCount val="1"/>
                <c:pt idx="0">
                  <c:v>379.11</c:v>
                </c:pt>
              </c:numCache>
            </c:numRef>
          </c:val>
          <c:extLst>
            <c:ext xmlns:c16="http://schemas.microsoft.com/office/drawing/2014/chart" uri="{C3380CC4-5D6E-409C-BE32-E72D297353CC}">
              <c16:uniqueId val="{00000005-2F07-4B33-91CE-3B91A7C49A9C}"/>
            </c:ext>
          </c:extLst>
        </c:ser>
        <c:ser>
          <c:idx val="6"/>
          <c:order val="6"/>
          <c:tx>
            <c:strRef>
              <c:f>Hoja1!$A$23</c:f>
              <c:strCache>
                <c:ptCount val="1"/>
                <c:pt idx="0">
                  <c:v>Amazon Elastic Kubernetes Service (Amazon EKS)</c:v>
                </c:pt>
              </c:strCache>
            </c:strRef>
          </c:tx>
          <c:spPr>
            <a:solidFill>
              <a:schemeClr val="accent1">
                <a:lumMod val="60000"/>
              </a:schemeClr>
            </a:solidFill>
            <a:ln w="19050">
              <a:solidFill>
                <a:schemeClr val="lt1"/>
              </a:solidFill>
            </a:ln>
            <a:effectLst/>
          </c:spPr>
          <c:invertIfNegative val="0"/>
          <c:val>
            <c:numRef>
              <c:f>Hoja1!$E$23</c:f>
              <c:numCache>
                <c:formatCode>"$"#,##0.00</c:formatCode>
                <c:ptCount val="1"/>
                <c:pt idx="0">
                  <c:v>377.70000000000005</c:v>
                </c:pt>
              </c:numCache>
            </c:numRef>
          </c:val>
          <c:extLst>
            <c:ext xmlns:c16="http://schemas.microsoft.com/office/drawing/2014/chart" uri="{C3380CC4-5D6E-409C-BE32-E72D297353CC}">
              <c16:uniqueId val="{00000006-2F07-4B33-91CE-3B91A7C49A9C}"/>
            </c:ext>
          </c:extLst>
        </c:ser>
        <c:ser>
          <c:idx val="7"/>
          <c:order val="7"/>
          <c:tx>
            <c:strRef>
              <c:f>Hoja1!$A$24</c:f>
              <c:strCache>
                <c:ptCount val="1"/>
                <c:pt idx="0">
                  <c:v>Amazon Virtual Private Cloud (Amazon VPC)</c:v>
                </c:pt>
              </c:strCache>
            </c:strRef>
          </c:tx>
          <c:spPr>
            <a:solidFill>
              <a:schemeClr val="accent2">
                <a:lumMod val="60000"/>
              </a:schemeClr>
            </a:solidFill>
            <a:ln w="19050">
              <a:solidFill>
                <a:schemeClr val="lt1"/>
              </a:solidFill>
            </a:ln>
            <a:effectLst/>
          </c:spPr>
          <c:invertIfNegative val="0"/>
          <c:val>
            <c:numRef>
              <c:f>Hoja1!$E$24</c:f>
              <c:numCache>
                <c:formatCode>"$"#,##0.00</c:formatCode>
                <c:ptCount val="1"/>
                <c:pt idx="0">
                  <c:v>248.91</c:v>
                </c:pt>
              </c:numCache>
            </c:numRef>
          </c:val>
          <c:extLst>
            <c:ext xmlns:c16="http://schemas.microsoft.com/office/drawing/2014/chart" uri="{C3380CC4-5D6E-409C-BE32-E72D297353CC}">
              <c16:uniqueId val="{00000007-2F07-4B33-91CE-3B91A7C49A9C}"/>
            </c:ext>
          </c:extLst>
        </c:ser>
        <c:dLbls>
          <c:showLegendKey val="0"/>
          <c:showVal val="0"/>
          <c:showCatName val="0"/>
          <c:showSerName val="0"/>
          <c:showPercent val="0"/>
          <c:showBubbleSize val="0"/>
        </c:dLbls>
        <c:gapWidth val="150"/>
        <c:axId val="489466016"/>
        <c:axId val="431083312"/>
      </c:barChart>
      <c:valAx>
        <c:axId val="431083312"/>
        <c:scaling>
          <c:orientation val="minMax"/>
        </c:scaling>
        <c:delete val="0"/>
        <c:axPos val="b"/>
        <c:majorGridlines>
          <c:spPr>
            <a:ln w="9525" cap="flat" cmpd="sng" algn="ctr">
              <a:solidFill>
                <a:schemeClr val="tx1">
                  <a:lumMod val="15000"/>
                  <a:lumOff val="85000"/>
                </a:schemeClr>
              </a:solidFill>
              <a:round/>
            </a:ln>
            <a:effectLst/>
          </c:spPr>
        </c:majorGridlines>
        <c:numFmt formatCode="&quot;$&quot;#,##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89466016"/>
        <c:crosses val="autoZero"/>
        <c:crossBetween val="between"/>
      </c:valAx>
      <c:catAx>
        <c:axId val="489466016"/>
        <c:scaling>
          <c:orientation val="minMax"/>
        </c:scaling>
        <c:delete val="1"/>
        <c:axPos val="l"/>
        <c:majorTickMark val="out"/>
        <c:minorTickMark val="none"/>
        <c:tickLblPos val="nextTo"/>
        <c:crossAx val="431083312"/>
        <c:crosses val="autoZero"/>
        <c:auto val="1"/>
        <c:lblAlgn val="ctr"/>
        <c:lblOffset val="100"/>
        <c:noMultiLvlLbl val="0"/>
      </c:catAx>
      <c:spPr>
        <a:noFill/>
        <a:ln>
          <a:noFill/>
        </a:ln>
        <a:effectLst/>
      </c:spPr>
    </c:plotArea>
    <c:legend>
      <c:legendPos val="b"/>
      <c:layout>
        <c:manualLayout>
          <c:xMode val="edge"/>
          <c:yMode val="edge"/>
          <c:x val="4.5903898496494941E-2"/>
          <c:y val="0.56050864361273212"/>
          <c:w val="0.54429270665491136"/>
          <c:h val="0.337123598186590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dLbl>
              <c:idx val="0"/>
              <c:tx>
                <c:rich>
                  <a:bodyPr/>
                  <a:lstStyle/>
                  <a:p>
                    <a:r>
                      <a:rPr lang="en-US"/>
                      <a:t>4 dias</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2F3-4A72-B017-ECBA9BB095B6}"/>
                </c:ext>
              </c:extLst>
            </c:dLbl>
            <c:dLbl>
              <c:idx val="1"/>
              <c:tx>
                <c:rich>
                  <a:bodyPr/>
                  <a:lstStyle/>
                  <a:p>
                    <a:r>
                      <a:rPr lang="en-US"/>
                      <a:t>2 minutos</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2F3-4A72-B017-ECBA9BB095B6}"/>
                </c:ext>
              </c:extLst>
            </c:dLbl>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Hoja1!$B$2:$B$3</c:f>
              <c:strCache>
                <c:ptCount val="2"/>
                <c:pt idx="0">
                  <c:v>Procedimiento manual</c:v>
                </c:pt>
                <c:pt idx="1">
                  <c:v>Sistema de intercambio de información</c:v>
                </c:pt>
              </c:strCache>
            </c:strRef>
          </c:cat>
          <c:val>
            <c:numRef>
              <c:f>Hoja1!$C$2:$C$3</c:f>
              <c:numCache>
                <c:formatCode>General</c:formatCode>
                <c:ptCount val="2"/>
                <c:pt idx="0">
                  <c:v>100</c:v>
                </c:pt>
                <c:pt idx="1">
                  <c:v>3.57</c:v>
                </c:pt>
              </c:numCache>
            </c:numRef>
          </c:val>
          <c:extLst>
            <c:ext xmlns:c16="http://schemas.microsoft.com/office/drawing/2014/chart" uri="{C3380CC4-5D6E-409C-BE32-E72D297353CC}">
              <c16:uniqueId val="{00000000-22F3-4A72-B017-ECBA9BB095B6}"/>
            </c:ext>
          </c:extLst>
        </c:ser>
        <c:dLbls>
          <c:dLblPos val="outEnd"/>
          <c:showLegendKey val="0"/>
          <c:showVal val="1"/>
          <c:showCatName val="0"/>
          <c:showSerName val="0"/>
          <c:showPercent val="0"/>
          <c:showBubbleSize val="0"/>
        </c:dLbls>
        <c:gapWidth val="444"/>
        <c:overlap val="-90"/>
        <c:axId val="1798465264"/>
        <c:axId val="1384509904"/>
      </c:barChart>
      <c:catAx>
        <c:axId val="1798465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1384509904"/>
        <c:crosses val="autoZero"/>
        <c:auto val="1"/>
        <c:lblAlgn val="ctr"/>
        <c:lblOffset val="100"/>
        <c:noMultiLvlLbl val="0"/>
      </c:catAx>
      <c:valAx>
        <c:axId val="1384509904"/>
        <c:scaling>
          <c:orientation val="minMax"/>
        </c:scaling>
        <c:delete val="1"/>
        <c:axPos val="l"/>
        <c:numFmt formatCode="General" sourceLinked="1"/>
        <c:majorTickMark val="none"/>
        <c:minorTickMark val="none"/>
        <c:tickLblPos val="nextTo"/>
        <c:crossAx val="1798465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Comparativo de solicitudes resueltas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Hoja2!$A$1</c:f>
              <c:strCache>
                <c:ptCount val="1"/>
                <c:pt idx="0">
                  <c:v>Diciembre 2019</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Hoja2!$B$1</c:f>
              <c:numCache>
                <c:formatCode>General</c:formatCode>
                <c:ptCount val="1"/>
                <c:pt idx="0">
                  <c:v>2786</c:v>
                </c:pt>
              </c:numCache>
            </c:numRef>
          </c:val>
          <c:extLst>
            <c:ext xmlns:c16="http://schemas.microsoft.com/office/drawing/2014/chart" uri="{C3380CC4-5D6E-409C-BE32-E72D297353CC}">
              <c16:uniqueId val="{00000000-FA18-4930-91D2-D330ABEE60EB}"/>
            </c:ext>
          </c:extLst>
        </c:ser>
        <c:ser>
          <c:idx val="1"/>
          <c:order val="1"/>
          <c:tx>
            <c:strRef>
              <c:f>Hoja2!$A$2</c:f>
              <c:strCache>
                <c:ptCount val="1"/>
                <c:pt idx="0">
                  <c:v>Diciembre 2020</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Hoja2!$B$2</c:f>
              <c:numCache>
                <c:formatCode>General</c:formatCode>
                <c:ptCount val="1"/>
                <c:pt idx="0">
                  <c:v>5000</c:v>
                </c:pt>
              </c:numCache>
            </c:numRef>
          </c:val>
          <c:extLst>
            <c:ext xmlns:c16="http://schemas.microsoft.com/office/drawing/2014/chart" uri="{C3380CC4-5D6E-409C-BE32-E72D297353CC}">
              <c16:uniqueId val="{00000001-FA18-4930-91D2-D330ABEE60EB}"/>
            </c:ext>
          </c:extLst>
        </c:ser>
        <c:dLbls>
          <c:dLblPos val="outEnd"/>
          <c:showLegendKey val="0"/>
          <c:showVal val="1"/>
          <c:showCatName val="0"/>
          <c:showSerName val="0"/>
          <c:showPercent val="0"/>
          <c:showBubbleSize val="0"/>
        </c:dLbls>
        <c:gapWidth val="219"/>
        <c:overlap val="-27"/>
        <c:axId val="1890599200"/>
        <c:axId val="1709610208"/>
      </c:barChart>
      <c:catAx>
        <c:axId val="1890599200"/>
        <c:scaling>
          <c:orientation val="maxMin"/>
        </c:scaling>
        <c:delete val="1"/>
        <c:axPos val="b"/>
        <c:majorTickMark val="none"/>
        <c:minorTickMark val="none"/>
        <c:tickLblPos val="nextTo"/>
        <c:crossAx val="1709610208"/>
        <c:crosses val="autoZero"/>
        <c:auto val="1"/>
        <c:lblAlgn val="ctr"/>
        <c:lblOffset val="100"/>
        <c:noMultiLvlLbl val="0"/>
      </c:catAx>
      <c:valAx>
        <c:axId val="170961020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90599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862B558B8BB4246B857CA3A243949EF" ma:contentTypeVersion="2" ma:contentTypeDescription="Crear nuevo documento." ma:contentTypeScope="" ma:versionID="8330fe7e18122ce1d9f7e83564438283">
  <xsd:schema xmlns:xsd="http://www.w3.org/2001/XMLSchema" xmlns:xs="http://www.w3.org/2001/XMLSchema" xmlns:p="http://schemas.microsoft.com/office/2006/metadata/properties" xmlns:ns2="77621ce5-64ec-4fee-8a73-f63bb38c0718" targetNamespace="http://schemas.microsoft.com/office/2006/metadata/properties" ma:root="true" ma:fieldsID="8f6383019e4944505c0b45781742df32" ns2:_="">
    <xsd:import namespace="77621ce5-64ec-4fee-8a73-f63bb38c07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21ce5-64ec-4fee-8a73-f63bb38c07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Arc11</b:Tag>
    <b:SourceType>InternetSite</b:SourceType>
    <b:Guid>{EAAF1763-DE3E-4125-ACAA-5E9F59743B19}</b:Guid>
    <b:Title>Papeles de inteligencia</b:Title>
    <b:Year>2011</b:Year>
    <b:Month>Septiembre</b:Month>
    <b:Day>25</b:Day>
    <b:URL>http://papelesdeinteligencia.com/que-es-gestion-del-conocimiento/</b:URL>
    <b:Author>
      <b:Author>
        <b:NameList>
          <b:Person>
            <b:Last>Archanco</b:Last>
            <b:First>Ramón</b:First>
          </b:Person>
        </b:NameList>
      </b:Author>
    </b:Author>
    <b:InternetSiteTitle>Papeles de inteligencia</b:InternetSiteTitle>
    <b:RefOrder>39</b:RefOrder>
  </b:Source>
  <b:Source>
    <b:Tag>Tec09</b:Tag>
    <b:SourceType>DocumentFromInternetSite</b:SourceType>
    <b:Guid>{1D964076-4711-49FF-B28C-03F1182F36C3}</b:Guid>
    <b:Title>Techempower</b:Title>
    <b:Year>2019-07-09</b:Year>
    <b:InternetSiteTitle>Techempower</b:InternetSiteTitle>
    <b:Month>Julio</b:Month>
    <b:Day>07</b:Day>
    <b:URL>https://www.techempower.com/benchmarks/</b:URL>
    <b:RefOrder>49</b:RefOrder>
  </b:Source>
  <b:Source>
    <b:Tag>Sha98</b:Tag>
    <b:SourceType>Book</b:SourceType>
    <b:Guid>{9FBA625E-2BF8-4373-8168-938369231301}</b:Guid>
    <b:Author>
      <b:Author>
        <b:NameList>
          <b:Person>
            <b:Last>Merriam</b:Last>
            <b:First>Sharan</b:First>
            <b:Middle>B.</b:Middle>
          </b:Person>
        </b:NameList>
      </b:Author>
    </b:Author>
    <b:Title>Qualitative Research and Case Study Applications in Education</b:Title>
    <b:Year>1998</b:Year>
    <b:Publisher>Kindle Edition</b:Publisher>
    <b:LCID>es-ES</b:LCID>
    <b:RefOrder>45</b:RefOrder>
  </b:Source>
  <b:Source>
    <b:Tag>Sus04</b:Tag>
    <b:SourceType>Book</b:SourceType>
    <b:Guid>{E012A5E9-E3C8-41DA-AD78-CFA6E0BC51D3}</b:Guid>
    <b:Author>
      <b:Author>
        <b:NameList>
          <b:Person>
            <b:Last>Susana Finquelievich</b:Last>
            <b:First>Mila</b:First>
            <b:Middle>Gascó,Ester Kaufman,Claudio Orrego Larraín,Ana María Raad,Katherine Reilly,Raúl Pacheco Vega,Francisco J. Proenza</b:Middle>
          </b:Person>
        </b:NameList>
      </b:Author>
    </b:Author>
    <b:Title>América Latina Puntogob</b:Title>
    <b:Year>2004</b:Year>
    <b:City>Chile</b:City>
    <b:Publisher>FLACSO-Chile</b:Publisher>
    <b:RefOrder>1</b:RefOrder>
  </b:Source>
  <b:Source>
    <b:Tag>Qué19</b:Tag>
    <b:SourceType>Book</b:SourceType>
    <b:Guid>{DD25DAA9-FC6E-4CB5-9252-FCF41ED72F51}</b:Guid>
    <b:Title>¿Qué son las TICS o Tecnologías de la Información y la Comunicación?</b:Title>
    <b:Year>2019</b:Year>
    <b:City>México</b:City>
    <b:RefOrder>2</b:RefOrder>
  </b:Source>
  <b:Source>
    <b:Tag>Lun20</b:Tag>
    <b:SourceType>InternetSite</b:SourceType>
    <b:Guid>{6D33B1D2-8629-46A7-89BE-6B0F7A49DB1F}</b:Guid>
    <b:Author>
      <b:Author>
        <b:NameList>
          <b:Person>
            <b:Last>Luna</b:Last>
            <b:First>Nadia</b:First>
          </b:Person>
        </b:NameList>
      </b:Author>
    </b:Author>
    <b:Title>entrepreneur</b:Title>
    <b:Year>2020</b:Year>
    <b:URL>www.entrepreneur.com</b:URL>
    <b:RefOrder>3</b:RefOrder>
  </b:Source>
  <b:Source>
    <b:Tag>Cat20</b:Tag>
    <b:SourceType>InternetSite</b:SourceType>
    <b:Guid>{270D4AB0-4D2D-4A53-834F-59787303F341}</b:Guid>
    <b:Author>
      <b:Author>
        <b:NameList>
          <b:Person>
            <b:Last>Chen</b:Last>
            <b:First>Caterina</b:First>
          </b:Person>
        </b:NameList>
      </b:Author>
    </b:Author>
    <b:Title>Significados</b:Title>
    <b:Year>2020</b:Year>
    <b:URL>https://www.significados.com/tic/</b:URL>
    <b:RefOrder>4</b:RefOrder>
  </b:Source>
  <b:Source>
    <b:Tag>Bel12</b:Tag>
    <b:SourceType>InternetSite</b:SourceType>
    <b:Guid>{7F31D9EF-5F18-4FED-A620-D4E4796ECA62}</b:Guid>
    <b:Author>
      <b:Author>
        <b:NameList>
          <b:Person>
            <b:Last>Belloch</b:Last>
            <b:First>Consuelo</b:First>
          </b:Person>
        </b:NameList>
      </b:Author>
    </b:Author>
    <b:Title>Las Tecnologías de la Información y Comunicación en el aprendizaje</b:Title>
    <b:Year>2012</b:Year>
    <b:URL>https://www.uv.es/bellochc/pedagogia/EVA1.pdf</b:URL>
    <b:RefOrder>5</b:RefOrder>
  </b:Source>
  <b:Source>
    <b:Tag>Int15</b:Tag>
    <b:SourceType>InternetSite</b:SourceType>
    <b:Guid>{35A233DC-C6FE-4F59-ADDD-F11E451EE82E}</b:Guid>
    <b:Author>
      <b:Author>
        <b:Corporate>International Telecommunication Union</b:Corporate>
      </b:Author>
    </b:Author>
    <b:Title>Cumbre mundial sobre la sociedad de la información</b:Title>
    <b:Year>2015</b:Year>
    <b:URL>https://www.itu.int/net/wsis/basic/about-es.html</b:URL>
    <b:RefOrder>6</b:RefOrder>
  </b:Source>
  <b:Source>
    <b:Tag>Int04</b:Tag>
    <b:SourceType>InternetSite</b:SourceType>
    <b:Guid>{A1742058-067F-48A0-B961-5571DD855DD0}</b:Guid>
    <b:Author>
      <b:Author>
        <b:Corporate>International Telecommunication Union</b:Corporate>
      </b:Author>
    </b:Author>
    <b:Title>Declaración de Principios</b:Title>
    <b:Year>2004</b:Year>
    <b:Month>Mayo</b:Month>
    <b:Day>12</b:Day>
    <b:URL>https://www.itu.int/net/wsis/docs/geneva/official/dop-es.html</b:URL>
    <b:RefOrder>7</b:RefOrder>
  </b:Source>
  <b:Source>
    <b:Tag>Con16</b:Tag>
    <b:SourceType>InternetSite</b:SourceType>
    <b:Guid>{0994F336-AC3D-4933-BAC2-9BF426CAAD99}</b:Guid>
    <b:Author>
      <b:Author>
        <b:Corporate>Conceptodefinicion.de</b:Corporate>
      </b:Author>
    </b:Author>
    <b:Title>Concepto Definicion</b:Title>
    <b:Year>2016</b:Year>
    <b:Month>octubre</b:Month>
    <b:Day>18</b:Day>
    <b:URL>https://conceptodefinicion.de/documento/</b:URL>
    <b:RefOrder>8</b:RefOrder>
  </b:Source>
  <b:Source>
    <b:Tag>Fra99</b:Tag>
    <b:SourceType>JournalArticle</b:SourceType>
    <b:Guid>{8CC6A463-B0B7-4E89-8EFB-6F415D613816}</b:Guid>
    <b:Title>Archivística, archivo, documento de archivo</b:Title>
    <b:Year>1999</b:Year>
    <b:Pages>21</b:Pages>
    <b:Author>
      <b:Author>
        <b:NameList>
          <b:Person>
            <b:Last>Ruíz</b:Last>
            <b:First>Francisco</b:First>
            <b:Middle>Fuster</b:Middle>
          </b:Person>
        </b:NameList>
      </b:Author>
    </b:Author>
    <b:JournalName>REvista de bilioteconomia y Documentación</b:JournalName>
    <b:RefOrder>9</b:RefOrder>
  </b:Source>
  <b:Source>
    <b:Tag>Pul17</b:Tag>
    <b:SourceType>Book</b:SourceType>
    <b:Guid>{E68B13A4-451F-478A-B2D9-111F84D1D647}</b:Guid>
    <b:Title>El valor probatorio del documento electrónico en Colombia</b:Title>
    <b:Year>2017</b:Year>
    <b:Author>
      <b:Author>
        <b:NameList>
          <b:Person>
            <b:Last>Pulido Daza</b:Last>
            <b:First>Nelson</b:First>
            <b:Middle>Javier</b:Middle>
          </b:Person>
        </b:NameList>
      </b:Author>
    </b:Author>
    <b:City>España</b:City>
    <b:RefOrder>10</b:RefOrder>
  </b:Source>
  <b:Source>
    <b:Tag>Wil19</b:Tag>
    <b:SourceType>Book</b:SourceType>
    <b:Guid>{EACB4BBA-BCD2-4E99-81ED-DA0D75A18579}</b:Guid>
    <b:Author>
      <b:Author>
        <b:NameList>
          <b:Person>
            <b:Last>William Patarroyo</b:Last>
            <b:First>John</b:First>
            <b:Middle>Garzón, Nelson León</b:Middle>
          </b:Person>
        </b:NameList>
      </b:Author>
    </b:Author>
    <b:Title>Documentos electrónicos de archivo y sistema de gestión de documentos electrónicos de archivos SGDEA: Conceptos básicos, buenas practicas e ideas para avanzar </b:Title>
    <b:Year>2019</b:Year>
    <b:City>Bogota, Colombia</b:City>
    <b:RefOrder>11</b:RefOrder>
  </b:Source>
  <b:Source>
    <b:Tag>Duv20</b:Tag>
    <b:SourceType>InternetSite</b:SourceType>
    <b:Guid>{DFBE86E6-163E-4766-93C2-9D85B012D5FE}</b:Guid>
    <b:Title>Calaméo</b:Title>
    <b:Year>2020</b:Year>
    <b:Author>
      <b:Author>
        <b:NameList>
          <b:Person>
            <b:Last>León</b:Last>
            <b:First>Duvan</b:First>
            <b:Middle>Alfonzo Auzque</b:Middle>
          </b:Person>
        </b:NameList>
      </b:Author>
    </b:Author>
    <b:URL>https://es.calameo.com/books/0046676003238b3afdf71</b:URL>
    <b:RefOrder>12</b:RefOrder>
  </b:Source>
  <b:Source>
    <b:Tag>And19</b:Tag>
    <b:SourceType>Report</b:SourceType>
    <b:Guid>{3D32DFF4-8EF1-40D7-BFDB-A6EABAC6F619}</b:Guid>
    <b:Author>
      <b:Author>
        <b:NameList>
          <b:Person>
            <b:Last>Andaur</b:Last>
            <b:First>Gabriela</b:First>
          </b:Person>
          <b:Person>
            <b:Last>Díaz</b:Last>
            <b:First>Pilar</b:First>
          </b:Person>
          <b:Person>
            <b:Last>Pereira</b:Last>
            <b:First>Karin</b:First>
          </b:Person>
        </b:NameList>
      </b:Author>
    </b:Author>
    <b:Title>Metadatos mínimos y formatos para la transferencia de documentos electrónicos desde las instituciones públicas al archivo nacional de Chile</b:Title>
    <b:Year>2019</b:Year>
    <b:URL>https://www.archivonacional.gob.cl/616/articles-90463_recurso_12.pdf</b:URL>
    <b:Publisher>Archivo nacional de Chile</b:Publisher>
    <b:City>Chile</b:City>
    <b:RefOrder>13</b:RefOrder>
  </b:Source>
  <b:Source>
    <b:Tag>Ana18</b:Tag>
    <b:SourceType>InternetSite</b:SourceType>
    <b:Guid>{43D589AF-7A1B-47DF-BE44-E07F9DEF8FFE}</b:Guid>
    <b:Title>Opem Km</b:Title>
    <b:Year>2018</b:Year>
    <b:Author>
      <b:Author>
        <b:NameList>
          <b:Person>
            <b:Last>Canteli</b:Last>
            <b:First>Ana</b:First>
          </b:Person>
        </b:NameList>
      </b:Author>
    </b:Author>
    <b:Month>Agosto</b:Month>
    <b:Day>17</b:Day>
    <b:URL>https://www.openkm.com/es/blog/conservacion-de-documentos-electronicos.html#:~:text=La%20tarea%20de%20conservaci%C3%B3n%20de,la%20informaci%C3%B3n%20digital%20que%20contienen.</b:URL>
    <b:RefOrder>14</b:RefOrder>
  </b:Source>
  <b:Source>
    <b:Tag>Mar16</b:Tag>
    <b:SourceType>InternetSite</b:SourceType>
    <b:Guid>{11698C84-61A8-4A32-9622-3E6243327435}</b:Guid>
    <b:Author>
      <b:Author>
        <b:NameList>
          <b:Person>
            <b:Last>Yebra</b:Last>
            <b:First>Marcos</b:First>
          </b:Person>
        </b:NameList>
      </b:Author>
    </b:Author>
    <b:Title>Normadat</b:Title>
    <b:Year>2016</b:Year>
    <b:Month>Enero</b:Month>
    <b:Day>20</b:Day>
    <b:URL>https://www.normadat.es/noticias/ciclo-de-vida-de-los-documentos-el-sistema-archivistico-espanol</b:URL>
    <b:RefOrder>15</b:RefOrder>
  </b:Source>
  <b:Source>
    <b:Tag>ATS19</b:Tag>
    <b:SourceType>InternetSite</b:SourceType>
    <b:Guid>{1776095C-6816-4F98-B8A4-FFCA771C1F0A}</b:Guid>
    <b:Author>
      <b:Author>
        <b:Corporate>ATS Gestion</b:Corporate>
      </b:Author>
    </b:Author>
    <b:Title>Ats Gestión Documental</b:Title>
    <b:Year>2019</b:Year>
    <b:Month>Agosto</b:Month>
    <b:Day>6</b:Day>
    <b:URL>https://atsgestion.net/instrumentos-archivisticos-importantes-gestion-documental/</b:URL>
    <b:RefOrder>16</b:RefOrder>
  </b:Source>
  <b:Source>
    <b:Tag>Arc20</b:Tag>
    <b:SourceType>InternetSite</b:SourceType>
    <b:Guid>{33C7FC45-43FB-4914-8734-A87B9D557480}</b:Guid>
    <b:Author>
      <b:Author>
        <b:Corporate>Archivo General de la Nación Colombia</b:Corporate>
      </b:Author>
    </b:Author>
    <b:Title>Instrumentos Archívisticos</b:Title>
    <b:Year>2020</b:Year>
    <b:URL>https://www.archivogeneral.gov.co/politica/instrumentos-archivisticos</b:URL>
    <b:RefOrder>17</b:RefOrder>
  </b:Source>
  <b:Source>
    <b:Tag>Cus19</b:Tag>
    <b:SourceType>InternetSite</b:SourceType>
    <b:Guid>{0EBE4C3D-BAEA-446B-8A3E-1B57107E10FF}</b:Guid>
    <b:Author>
      <b:Author>
        <b:Corporate>Custio de documentos México</b:Corporate>
      </b:Author>
    </b:Author>
    <b:Title>Custidio de Documentos</b:Title>
    <b:Year>2019</b:Year>
    <b:Month>mayo</b:Month>
    <b:Day>6</b:Day>
    <b:URL>https://custodiodedocumentosmx.com/procesos-gestion-documental/</b:URL>
    <b:RefOrder>18</b:RefOrder>
  </b:Source>
  <b:Source>
    <b:Tag>Oda13</b:Tag>
    <b:SourceType>Book</b:SourceType>
    <b:Guid>{9F055B51-99A9-4548-848D-2BDFEFE97D05}</b:Guid>
    <b:Title>Implementación de un sistema de gestión documental en la Universidad Central "Marta Abreu" de las villas, cuba: Facultad de ciencias de la información y la educación</b:Title>
    <b:Year>2013</b:Year>
    <b:Author>
      <b:Author>
        <b:NameList>
          <b:Person>
            <b:Last>Aranda</b:Last>
            <b:First>Odalys</b:First>
            <b:Middle>Font</b:Middle>
          </b:Person>
        </b:NameList>
      </b:Author>
    </b:Author>
    <b:City>Granada</b:City>
    <b:Publisher>Editorial de la Universidad de Granada</b:Publisher>
    <b:RefOrder>19</b:RefOrder>
  </b:Source>
  <b:Source>
    <b:Tag>Tri18</b:Tag>
    <b:SourceType>DocumentFromInternetSite</b:SourceType>
    <b:Guid>{4E895F69-E0C3-456E-8C23-0C68D5C52D1C}</b:Guid>
    <b:Title>Scielo</b:Title>
    <b:Year>2018</b:Year>
    <b:URL>http://scielo.sld.cu/scielo.php?script=sci_arttext&amp;pid=S1815-59362018000100006&amp;lng=es&amp;nrm=iso</b:URL>
    <b:Author>
      <b:Author>
        <b:NameList>
          <b:Person>
            <b:Last>Triana-Velasquez</b:Last>
            <b:First>Yuri</b:First>
          </b:Person>
        </b:NameList>
      </b:Author>
    </b:Author>
    <b:RefOrder>20</b:RefOrder>
  </b:Source>
  <b:Source>
    <b:Tag>Jos08</b:Tag>
    <b:SourceType>ElectronicSource</b:SourceType>
    <b:Guid>{58EABA64-2857-4BA1-939E-34932445E557}</b:Guid>
    <b:Title>La norma ISO 15489: un marco sistemático de buenas prácticas de gestion documental en las organizaciones</b:Title>
    <b:Year>2008</b:Year>
    <b:Month>junio</b:Month>
    <b:Author>
      <b:Author>
        <b:NameList>
          <b:Person>
            <b:Last>Alonso</b:Last>
            <b:First>José</b:First>
            <b:Middle>Alberto</b:Middle>
          </b:Person>
        </b:NameList>
      </b:Author>
    </b:Author>
    <b:StateProvince>Catalunia</b:StateProvince>
    <b:CountryRegion>España</b:CountryRegion>
    <b:RefOrder>21</b:RefOrder>
  </b:Source>
  <b:Source>
    <b:Tag>NUC11</b:Tag>
    <b:SourceType>BookSection</b:SourceType>
    <b:Guid>{8AF183AB-C115-4DFC-B6CF-8F965E0E44FD}</b:Guid>
    <b:Title>Gestión Pública</b:Title>
    <b:City>Santiago de Chile</b:City>
    <b:Year>2011</b:Year>
    <b:Publisher>CEPAL</b:Publisher>
    <b:Author>
      <b:Author>
        <b:Corporate>NU. CEPAL. ILPES</b:Corporate>
      </b:Author>
      <b:BookAuthor>
        <b:NameList>
          <b:Person>
            <b:Last>Concha</b:Last>
            <b:First>Alejandra</b:First>
            <b:Middle>Naser Gastón</b:Middle>
          </b:Person>
        </b:NameList>
      </b:BookAuthor>
    </b:Author>
    <b:BookTitle>El gobierno electrónico en la gestión pública</b:BookTitle>
    <b:Pages>43</b:Pages>
    <b:RefOrder>22</b:RefOrder>
  </b:Source>
  <b:Source>
    <b:Tag>Uni18</b:Tag>
    <b:SourceType>DocumentFromInternetSite</b:SourceType>
    <b:Guid>{03AE3AF3-DCD5-474B-96FC-0842EE1DABBA}</b:Guid>
    <b:Title>Públic Administration United Nations</b:Title>
    <b:Year>2018</b:Year>
    <b:Author>
      <b:Author>
        <b:Corporate>United Nations</b:Corporate>
      </b:Author>
    </b:Author>
    <b:URL>https://publicadministration.un.org/egovkb/en-us/Reports/UN-E-Government-Survey-2018</b:URL>
    <b:RefOrder>23</b:RefOrder>
  </b:Source>
  <b:Source>
    <b:Tag>Die15</b:Tag>
    <b:SourceType>DocumentFromInternetSite</b:SourceType>
    <b:Guid>{FF0E6D44-5E86-461A-818B-9AE9B2C9BA9A}</b:Guid>
    <b:Title>CIPPEC</b:Title>
    <b:Year>2015</b:Year>
    <b:Month>junio</b:Month>
    <b:URL>https://www.cippec.org/wp-content/uploads/2017/03/1225.pdf</b:URL>
    <b:Author>
      <b:Author>
        <b:NameList>
          <b:Person>
            <b:Last>Dieguez</b:Last>
            <b:First>Gonzalo</b:First>
          </b:Person>
          <b:Person>
            <b:Last>Gasparín</b:Last>
            <b:First>José María</b:First>
          </b:Person>
          <b:Person>
            <b:Last>Sánchez</b:Last>
            <b:First>Jimena</b:First>
          </b:Person>
          <b:Person>
            <b:Last>Schejtman</b:Last>
            <b:First>Lorena</b:First>
          </b:Person>
        </b:NameList>
      </b:Author>
    </b:Author>
    <b:RefOrder>24</b:RefOrder>
  </b:Source>
  <b:Source>
    <b:Tag>Nas10</b:Tag>
    <b:SourceType>DocumentFromInternetSite</b:SourceType>
    <b:Guid>{36538C47-06E7-4609-926F-0E3179053D55}</b:Guid>
    <b:Title>Gobierno elctrónico y Gestión Pública</b:Title>
    <b:InternetSiteTitle>CEPAL</b:InternetSiteTitle>
    <b:Year>2010</b:Year>
    <b:URL>https://www.cepal.org/ilpes/noticias/paginas/5/39255/gobierno_electronico_anaser.pdf</b:URL>
    <b:Author>
      <b:Author>
        <b:NameList>
          <b:Person>
            <b:Last>Naser</b:Last>
            <b:First>Alejandra</b:First>
          </b:Person>
        </b:NameList>
      </b:Author>
    </b:Author>
    <b:RefOrder>25</b:RefOrder>
  </b:Source>
  <b:Source>
    <b:Tag>Pub11</b:Tag>
    <b:SourceType>DocumentFromInternetSite</b:SourceType>
    <b:Guid>{7B40D2CB-990C-41FD-A1D0-08DB52DE751F}</b:Guid>
    <b:Author>
      <b:Author>
        <b:Corporate>Publicación de las Naciones Unidas</b:Corporate>
      </b:Author>
    </b:Author>
    <b:Title>CEPAL</b:Title>
    <b:Year>2011</b:Year>
    <b:Month>abril</b:Month>
    <b:URL>http://www2.congreso.gob.pe/sicr/cendocbib/con4_uibd.nsf/733C01131C63268305257B1100757BD1/$FILE/el_gobierno_electro.pdf</b:URL>
    <b:RefOrder>27</b:RefOrder>
  </b:Source>
  <b:Source>
    <b:Tag>Nac12</b:Tag>
    <b:SourceType>DocumentFromInternetSite</b:SourceType>
    <b:Guid>{E6EC7D26-D62F-4B74-B6B0-FE911CEE5AAF}</b:Guid>
    <b:Author>
      <b:Author>
        <b:Corporate>Naciones Unidas</b:Corporate>
      </b:Author>
    </b:Author>
    <b:Title>Administración Pública</b:Title>
    <b:Year>2012</b:Year>
    <b:URL>https://publicadministration.un.org/publications/content/PDFs/UN%20E-Government%20Survey%202012%20Spanish.pdf</b:URL>
    <b:RefOrder>28</b:RefOrder>
  </b:Source>
  <b:Source>
    <b:Tag>Nac07</b:Tag>
    <b:SourceType>DocumentFromInternetSite</b:SourceType>
    <b:Guid>{0383FF34-52E2-40DB-B226-563122D23822}</b:Guid>
    <b:Title>Libro blanco de interoperabilidad de gobierno electrónico para América Latina y el Caribe</b:Title>
    <b:Year>2007</b:Year>
    <b:Month>septiembre</b:Month>
    <b:URL>https://www.cepal.org/socinfo/noticias/noticias/2/32222/Libro_blanco_de_interoperabilidad.pdf</b:URL>
    <b:Author>
      <b:Author>
        <b:Corporate>Naciones Unidas</b:Corporate>
      </b:Author>
    </b:Author>
    <b:City>Brasil</b:City>
    <b:RefOrder>29</b:RefOrder>
  </b:Source>
  <b:Source>
    <b:Tag>Pan16</b:Tag>
    <b:SourceType>DocumentFromInternetSite</b:SourceType>
    <b:Guid>{770161C9-6481-427B-A4CE-42191A1A741C}</b:Guid>
    <b:Author>
      <b:Author>
        <b:NameList>
          <b:Person>
            <b:Last>Kim</b:Last>
            <b:First>Pan</b:First>
            <b:Middle>Suk</b:Middle>
          </b:Person>
        </b:NameList>
      </b:Author>
    </b:Author>
    <b:InternetSiteTitle>Gestión y política pública</b:InternetSiteTitle>
    <b:Year>2016</b:Year>
    <b:Month>julio/diciembre</b:Month>
    <b:URL>http://www.scielo.org.mx/scielo.php?script=sci_arttext&amp;pid=S1405-10792016000200627</b:URL>
    <b:RefOrder>30</b:RefOrder>
  </b:Source>
  <b:Source>
    <b:Tag>Obs11</b:Tag>
    <b:SourceType>DocumentFromInternetSite</b:SourceType>
    <b:Guid>{0F7427A5-E943-416C-B559-C957E5F70C0F}</b:Guid>
    <b:Author>
      <b:Author>
        <b:Corporate>Observatorio Parlamentario de Chile</b:Corporate>
      </b:Author>
    </b:Author>
    <b:Title>Gobierno electrónico: El exitoso caso coreano</b:Title>
    <b:Year>2011</b:Year>
    <b:Month>junio</b:Month>
    <b:Day>21</b:Day>
    <b:URL>https://www.bcn.cl/observatorio/asiapacifico/noticias/gobierno-electronico-exitoso-caso-corea</b:URL>
    <b:RefOrder>31</b:RefOrder>
  </b:Source>
  <b:Source>
    <b:Tag>Jua19</b:Tag>
    <b:SourceType>DocumentFromInternetSite</b:SourceType>
    <b:Guid>{553176B3-6044-4851-AF20-3DA7D949F682}</b:Guid>
    <b:Author>
      <b:Author>
        <b:NameList>
          <b:Person>
            <b:Last>Samaniego</b:Last>
            <b:First>Juan</b:First>
            <b:Middle>F.</b:Middle>
          </b:Person>
        </b:NameList>
      </b:Author>
    </b:Author>
    <b:Title>Orange by Orange</b:Title>
    <b:Year>2019</b:Year>
    <b:Month>agosto</b:Month>
    <b:Day>21</b:Day>
    <b:URL>http://blog.orange.es/innovacion/administracion-publica-en-la-nube/</b:URL>
    <b:RefOrder>32</b:RefOrder>
  </b:Source>
  <b:Source>
    <b:Tag>Ser16</b:Tag>
    <b:SourceType>DocumentFromInternetSite</b:SourceType>
    <b:Guid>{C6CAA39D-B2EA-42AF-8655-2D9331DF775B}</b:Guid>
    <b:Author>
      <b:Author>
        <b:NameList>
          <b:Person>
            <b:Last>Jimenez</b:Last>
            <b:First>Sergio</b:First>
          </b:Person>
        </b:NameList>
      </b:Author>
    </b:Author>
    <b:Title>Analítica Pública</b:Title>
    <b:Year>2016</b:Year>
    <b:URL>https://analiticapublica.es/egobierno-en-dinamarca-la-diferencia-entre-decir-y-hacer/</b:URL>
    <b:RefOrder>33</b:RefOrder>
  </b:Source>
  <b:Source>
    <b:Tag>Egg14</b:Tag>
    <b:SourceType>DocumentFromInternetSite</b:SourceType>
    <b:Guid>{9FBD329F-526B-4EA3-B141-EE4F15013EB5}</b:Guid>
    <b:Title>Deloitte University Press</b:Title>
    <b:Year>2014</b:Year>
    <b:URL>https://www2.deloitte.com/content/dam/insights/us/articles/digital-transformation-in-government/DUP_1081_Journey-to-govt-digital-future_MASTER.pdf</b:URL>
    <b:Author>
      <b:Author>
        <b:NameList>
          <b:Person>
            <b:Last>Eggers</b:Last>
            <b:First>William</b:First>
          </b:Person>
          <b:Person>
            <b:Last>Bellman</b:Last>
            <b:First>Joel</b:First>
          </b:Person>
        </b:NameList>
      </b:Author>
    </b:Author>
    <b:RefOrder>34</b:RefOrder>
  </b:Source>
  <b:Source>
    <b:Tag>Fai17</b:Tag>
    <b:SourceType>Report</b:SourceType>
    <b:Guid>{153296C6-2CC5-412F-A61F-7581D9E7CAC2}</b:Guid>
    <b:Title>Análisis e Implementación de un Sistema de Gestión de Contenido (CMS)</b:Title>
    <b:Year>2017</b:Year>
    <b:Author>
      <b:Author>
        <b:NameList>
          <b:Person>
            <b:Last>Olaya</b:Last>
            <b:First>Faiber</b:First>
            <b:Middle>Gabriel Torres</b:Middle>
          </b:Person>
        </b:NameList>
      </b:Author>
    </b:Author>
    <b:Publisher>Universidad Cooperativa de Colombia</b:Publisher>
    <b:City>Colombia</b:City>
    <b:RefOrder>47</b:RefOrder>
  </b:Source>
  <b:Source>
    <b:Tag>Sta19</b:Tag>
    <b:SourceType>InternetSite</b:SourceType>
    <b:Guid>{F6727486-9D09-46AE-8F99-A7EEF681F0BF}</b:Guid>
    <b:Title>Stackoverflow</b:Title>
    <b:Year>2019</b:Year>
    <b:Author>
      <b:Author>
        <b:Corporate>Stackoverflow</b:Corporate>
      </b:Author>
    </b:Author>
    <b:URL>https://insights.stackoverflow.com/survey/2019#technology</b:URL>
    <b:RefOrder>48</b:RefOrder>
  </b:Source>
  <b:Source>
    <b:Tag>Int17</b:Tag>
    <b:SourceType>InternetSite</b:SourceType>
    <b:Guid>{B05C411A-2270-4AEF-8F92-54005019C9B2}</b:Guid>
    <b:Author>
      <b:Author>
        <b:Corporate>Internet World Stats</b:Corporate>
      </b:Author>
    </b:Author>
    <b:Title>Statista</b:Title>
    <b:Year>2017</b:Year>
    <b:Month>diciembre</b:Month>
    <b:URL>https://es.statista.com/grafico/13903/cuantos-usuarios-de-internet-hay-en-america-latina/</b:URL>
    <b:RefOrder>26</b:RefOrder>
  </b:Source>
  <b:Source>
    <b:Tag>Ama20</b:Tag>
    <b:SourceType>InternetSite</b:SourceType>
    <b:Guid>{FC1757D9-97C0-4518-B208-A9B076E24B0F}</b:Guid>
    <b:Author>
      <b:Author>
        <b:Corporate>Amazon Web Service</b:Corporate>
      </b:Author>
    </b:Author>
    <b:Year>2020</b:Year>
    <b:URL>https://calculator.aws/#/addService</b:URL>
    <b:RefOrder>46</b:RefOrder>
  </b:Source>
  <b:Source>
    <b:Tag>Pow20</b:Tag>
    <b:SourceType>InternetSite</b:SourceType>
    <b:Guid>{0C429997-3CEC-44AC-A2DE-65F8F860AA0E}</b:Guid>
    <b:Title>Power Data</b:Title>
    <b:Year>2020</b:Year>
    <b:Author>
      <b:Author>
        <b:Corporate>Power Data</b:Corporate>
      </b:Author>
    </b:Author>
    <b:URL>https://www.powerdata.es/transformacion-digital</b:URL>
    <b:RefOrder>50</b:RefOrder>
  </b:Source>
  <b:Source>
    <b:Tag>Eur00</b:Tag>
    <b:SourceType>DocumentFromInternetSite</b:SourceType>
    <b:Guid>{03237E4B-9099-46F7-B2A8-BA3C81C86A95}</b:Guid>
    <b:Title>DIRECTIVA 1999/93/CE DEL PARLAMENTO EUROPEO Y DEL CONSEJO</b:Title>
    <b:InternetSiteTitle>eur-lex.europa</b:InternetSiteTitle>
    <b:Year>2000</b:Year>
    <b:Month>diciembre</b:Month>
    <b:Day>13</b:Day>
    <b:URL>1999</b:URL>
    <b:Author>
      <b:Author>
        <b:NameList>
          <b:Person>
            <b:Last>Europeas</b:Last>
            <b:First>Diario</b:First>
            <b:Middle>Oficial de las Comunidades</b:Middle>
          </b:Person>
        </b:NameList>
      </b:Author>
    </b:Author>
    <b:RefOrder>35</b:RefOrder>
  </b:Source>
  <b:Source>
    <b:Tag>Dia14</b:Tag>
    <b:SourceType>DocumentFromInternetSite</b:SourceType>
    <b:Guid>{E6B044D0-1CB9-4D20-BEC3-2871737C0D24}</b:Guid>
    <b:Author>
      <b:Author>
        <b:NameList>
          <b:Person>
            <b:Last>Europea</b:Last>
            <b:First>Diario</b:First>
            <b:Middle>Oficial de la Unión</b:Middle>
          </b:Person>
        </b:NameList>
      </b:Author>
    </b:Author>
    <b:Title>eur-lex.europa</b:Title>
    <b:Year>2014</b:Year>
    <b:Month>agosto</b:Month>
    <b:Day>2014</b:Day>
    <b:URL>https://eur-lex.europa.eu/legal-content/ES/TXT/HTML/?uri=CELEX:32014R0910&amp;from=ES</b:URL>
    <b:RefOrder>36</b:RefOrder>
  </b:Source>
  <b:Source>
    <b:Tag>Uan20</b:Tag>
    <b:SourceType>InternetSite</b:SourceType>
    <b:Guid>{E5FD8668-A7D4-48A2-BA4B-3BEBE1242618}</b:Guid>
    <b:Title>Uanataca</b:Title>
    <b:Year>2020</b:Year>
    <b:URL>https://web.uanataca.com/es/blog/firma-electronica/cualificada-simple-avanzada</b:URL>
    <b:Author>
      <b:Author>
        <b:Corporate>Uanataca</b:Corporate>
      </b:Author>
    </b:Author>
    <b:RefOrder>37</b:RefOrder>
  </b:Source>
  <b:Source>
    <b:Tag>Con08</b:Tag>
    <b:SourceType>DocumentFromInternetSite</b:SourceType>
    <b:Guid>{DE5C2352-8B75-4C69-B934-87AF3CB8AD92}</b:Guid>
    <b:Title>Ministerio de Finanzas</b:Title>
    <b:Year>2008</b:Year>
    <b:URL>https://www.minfin.gob.gt/images/archivos/leyes/tesoreria/Decretos/DECRETO%2047-2008.pdf</b:URL>
    <b:Author>
      <b:Author>
        <b:Corporate>Congreso de la República de Guatemala</b:Corporate>
      </b:Author>
    </b:Author>
    <b:RefOrder>38</b:RefOrder>
  </b:Source>
  <b:Source>
    <b:Tag>Pre04</b:Tag>
    <b:SourceType>DocumentFromInternetSite</b:SourceType>
    <b:Guid>{E574F3DF-5283-46D8-A365-22F95145C1DB}</b:Guid>
    <b:Author>
      <b:Author>
        <b:NameList>
          <b:Person>
            <b:Last>Presidente de la República de Guatemala</b:Last>
          </b:Person>
        </b:NameList>
      </b:Author>
    </b:Author>
    <b:Title>observatorioplanificacion.cepal</b:Title>
    <b:Year>2004</b:Year>
    <b:Month>noviembre</b:Month>
    <b:Day>4</b:Day>
    <b:URL>https://observatorioplanificacion.cepal.org/sites/default/files/instrument/files/G_ACUERDO_REFORMA_COPRE.pdf</b:URL>
    <b:RefOrder>40</b:RefOrder>
  </b:Source>
  <b:Source>
    <b:Tag>Gob07</b:Tag>
    <b:SourceType>DocumentFromInternetSite</b:SourceType>
    <b:Guid>{0E70A7EE-41D5-4E6A-BE94-D25297A67DA0}</b:Guid>
    <b:Author>
      <b:Author>
        <b:Corporate>Gobiernos iberoamericanos</b:Corporate>
      </b:Author>
    </b:Author>
    <b:Year>2007</b:Year>
    <b:Month>noviembre</b:Month>
    <b:Day>2007</b:Day>
    <b:URL>https://www.transparencia.gob.gt/wp-content/uploads/2017/07/2007-01.pdf</b:URL>
    <b:RefOrder>41</b:RefOrder>
  </b:Source>
  <b:Source>
    <b:Tag>Pre20</b:Tag>
    <b:SourceType>DocumentFromInternetSite</b:SourceType>
    <b:Guid>{C1667071-C459-4219-B019-DD490FAF5FD0}</b:Guid>
    <b:Author>
      <b:Author>
        <b:Corporate>Presidente de la República de Guatemala,</b:Corporate>
      </b:Author>
    </b:Author>
    <b:Title>Portal SAT</b:Title>
    <b:Year>2020</b:Year>
    <b:Month>Enero</b:Month>
    <b:Day>14</b:Day>
    <b:URL>https://portal.sat.gob.gt/portal/descarga/13134/convenios-interinstitucionales-sat/42417/2020-convenio-anticorrupcion.pdf</b:URL>
    <b:RefOrder>42</b:RefOrder>
  </b:Source>
  <b:Source>
    <b:Tag>Por19</b:Tag>
    <b:SourceType>InternetSite</b:SourceType>
    <b:Guid>{34DBA390-B521-4A6C-B345-C485A4EF2487}</b:Guid>
    <b:Title>Portal de Administración Electrónica</b:Title>
    <b:Year>2019</b:Year>
    <b:URL>https://administracionelectronica.gob.es/pae_Home/pae_Estrategias/Archivo_electronico/pae_documento_expediente_electronico.html</b:URL>
    <b:RefOrder>43</b:RefOrder>
  </b:Source>
  <b:Source>
    <b:Tag>Bro19</b:Tag>
    <b:SourceType>InternetSite</b:SourceType>
    <b:Guid>{084E46E1-4BE3-46CB-AB02-A0A9EE512A11}</b:Guid>
    <b:Author>
      <b:Author>
        <b:Corporate>Brother</b:Corporate>
      </b:Author>
    </b:Author>
    <b:Year>2019</b:Year>
    <b:Month>abril</b:Month>
    <b:Day>12</b:Day>
    <b:URL>https://www.brother.es/blog/gestion-documental/2019/el-expediente-electronico-y-la-importancia-de-la-digitalizacion-documentos#:~:text=El%20expediente%20electr%C3%B3nico%20es%20un,la%20documentaci%C3%B3n%20necesaria%20para%20completarlo.</b:URL>
    <b:RefOrder>44</b:RefOrder>
  </b:Source>
</b:Sources>
</file>

<file path=customXml/itemProps1.xml><?xml version="1.0" encoding="utf-8"?>
<ds:datastoreItem xmlns:ds="http://schemas.openxmlformats.org/officeDocument/2006/customXml" ds:itemID="{A2070811-2D8C-4960-94F5-02AA54C54B5D}">
  <ds:schemaRefs>
    <ds:schemaRef ds:uri="http://schemas.microsoft.com/sharepoint/v3/contenttype/forms"/>
  </ds:schemaRefs>
</ds:datastoreItem>
</file>

<file path=customXml/itemProps2.xml><?xml version="1.0" encoding="utf-8"?>
<ds:datastoreItem xmlns:ds="http://schemas.openxmlformats.org/officeDocument/2006/customXml" ds:itemID="{14740CA8-C0EC-4062-BFF2-A58178BD04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99EA86-9C45-477E-87AF-019E71776B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21ce5-64ec-4fee-8a73-f63bb38c0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1A78A6-B97D-4E90-B389-1ECF4E6D8FC2}">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2.xml><?xml version="1.0" encoding="utf-8"?>
<clbl:labelList xmlns:clbl="http://schemas.microsoft.com/office/2020/mipLabelMetadata"/>
</file>

<file path=docMetadata/LabelInfo3.xml><?xml version="1.0" encoding="utf-8"?>
<clbl:labelList xmlns:clbl="http://schemas.microsoft.com/office/2020/mipLabelMetadata"/>
</file>

<file path=docMetadata/LabelInfo4.xml><?xml version="1.0" encoding="utf-8"?>
<clbl:labelList xmlns:clbl="http://schemas.microsoft.com/office/2020/mipLabelMetadata"/>
</file>

<file path=docMetadata/LabelInfo5.xml><?xml version="1.0" encoding="utf-8"?>
<clbl:labelList xmlns:clbl="http://schemas.microsoft.com/office/2020/mipLabelMetadata"/>
</file>

<file path=docMetadata/LabelInfo6.xml><?xml version="1.0" encoding="utf-8"?>
<clbl:labelList xmlns:clbl="http://schemas.microsoft.com/office/2020/mipLabelMetadata"/>
</file>

<file path=docMetadata/LabelInfo7.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TotalTime>
  <Pages>133</Pages>
  <Words>30413</Words>
  <Characters>167273</Characters>
  <Application>Microsoft Office Word</Application>
  <DocSecurity>0</DocSecurity>
  <Lines>1393</Lines>
  <Paragraphs>394</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197292</CharactersWithSpaces>
  <SharedDoc>false</SharedDoc>
  <HLinks>
    <vt:vector size="1230" baseType="variant">
      <vt:variant>
        <vt:i4>3145846</vt:i4>
      </vt:variant>
      <vt:variant>
        <vt:i4>1335</vt:i4>
      </vt:variant>
      <vt:variant>
        <vt:i4>0</vt:i4>
      </vt:variant>
      <vt:variant>
        <vt:i4>5</vt:i4>
      </vt:variant>
      <vt:variant>
        <vt:lpwstr>https://es.wikipedia.org/wiki/Guatemala</vt:lpwstr>
      </vt:variant>
      <vt:variant>
        <vt:lpwstr/>
      </vt:variant>
      <vt:variant>
        <vt:i4>3932285</vt:i4>
      </vt:variant>
      <vt:variant>
        <vt:i4>1332</vt:i4>
      </vt:variant>
      <vt:variant>
        <vt:i4>0</vt:i4>
      </vt:variant>
      <vt:variant>
        <vt:i4>5</vt:i4>
      </vt:variant>
      <vt:variant>
        <vt:lpwstr>https://es.wikipedia.org/wiki/Singapur</vt:lpwstr>
      </vt:variant>
      <vt:variant>
        <vt:lpwstr/>
      </vt:variant>
      <vt:variant>
        <vt:i4>3276921</vt:i4>
      </vt:variant>
      <vt:variant>
        <vt:i4>1329</vt:i4>
      </vt:variant>
      <vt:variant>
        <vt:i4>0</vt:i4>
      </vt:variant>
      <vt:variant>
        <vt:i4>5</vt:i4>
      </vt:variant>
      <vt:variant>
        <vt:lpwstr>https://es.wikipedia.org/wiki/Finlandia</vt:lpwstr>
      </vt:variant>
      <vt:variant>
        <vt:lpwstr/>
      </vt:variant>
      <vt:variant>
        <vt:i4>5046285</vt:i4>
      </vt:variant>
      <vt:variant>
        <vt:i4>1326</vt:i4>
      </vt:variant>
      <vt:variant>
        <vt:i4>0</vt:i4>
      </vt:variant>
      <vt:variant>
        <vt:i4>5</vt:i4>
      </vt:variant>
      <vt:variant>
        <vt:lpwstr>https://es.wikipedia.org/wiki/Noruega</vt:lpwstr>
      </vt:variant>
      <vt:variant>
        <vt:lpwstr/>
      </vt:variant>
      <vt:variant>
        <vt:i4>4653067</vt:i4>
      </vt:variant>
      <vt:variant>
        <vt:i4>1323</vt:i4>
      </vt:variant>
      <vt:variant>
        <vt:i4>0</vt:i4>
      </vt:variant>
      <vt:variant>
        <vt:i4>5</vt:i4>
      </vt:variant>
      <vt:variant>
        <vt:lpwstr>https://es.wikipedia.org/wiki/Suecia</vt:lpwstr>
      </vt:variant>
      <vt:variant>
        <vt:lpwstr/>
      </vt:variant>
      <vt:variant>
        <vt:i4>4522000</vt:i4>
      </vt:variant>
      <vt:variant>
        <vt:i4>1320</vt:i4>
      </vt:variant>
      <vt:variant>
        <vt:i4>0</vt:i4>
      </vt:variant>
      <vt:variant>
        <vt:i4>5</vt:i4>
      </vt:variant>
      <vt:variant>
        <vt:lpwstr>https://es.wikipedia.org/wiki/Francia</vt:lpwstr>
      </vt:variant>
      <vt:variant>
        <vt:lpwstr/>
      </vt:variant>
      <vt:variant>
        <vt:i4>7012353</vt:i4>
      </vt:variant>
      <vt:variant>
        <vt:i4>1317</vt:i4>
      </vt:variant>
      <vt:variant>
        <vt:i4>0</vt:i4>
      </vt:variant>
      <vt:variant>
        <vt:i4>5</vt:i4>
      </vt:variant>
      <vt:variant>
        <vt:lpwstr>https://es.wikipedia.org/wiki/Estados_Unidos</vt:lpwstr>
      </vt:variant>
      <vt:variant>
        <vt:lpwstr/>
      </vt:variant>
      <vt:variant>
        <vt:i4>3801185</vt:i4>
      </vt:variant>
      <vt:variant>
        <vt:i4>1314</vt:i4>
      </vt:variant>
      <vt:variant>
        <vt:i4>0</vt:i4>
      </vt:variant>
      <vt:variant>
        <vt:i4>5</vt:i4>
      </vt:variant>
      <vt:variant>
        <vt:lpwstr>https://es.wikipedia.org/wiki/Dinamarca</vt:lpwstr>
      </vt:variant>
      <vt:variant>
        <vt:lpwstr/>
      </vt:variant>
      <vt:variant>
        <vt:i4>7208988</vt:i4>
      </vt:variant>
      <vt:variant>
        <vt:i4>1311</vt:i4>
      </vt:variant>
      <vt:variant>
        <vt:i4>0</vt:i4>
      </vt:variant>
      <vt:variant>
        <vt:i4>5</vt:i4>
      </vt:variant>
      <vt:variant>
        <vt:lpwstr>https://es.wikipedia.org/wiki/Reino_Unido</vt:lpwstr>
      </vt:variant>
      <vt:variant>
        <vt:lpwstr/>
      </vt:variant>
      <vt:variant>
        <vt:i4>4653179</vt:i4>
      </vt:variant>
      <vt:variant>
        <vt:i4>1308</vt:i4>
      </vt:variant>
      <vt:variant>
        <vt:i4>0</vt:i4>
      </vt:variant>
      <vt:variant>
        <vt:i4>5</vt:i4>
      </vt:variant>
      <vt:variant>
        <vt:lpwstr>https://es.wikipedia.org/wiki/Pa%C3%ADses_Bajos</vt:lpwstr>
      </vt:variant>
      <vt:variant>
        <vt:lpwstr/>
      </vt:variant>
      <vt:variant>
        <vt:i4>2752639</vt:i4>
      </vt:variant>
      <vt:variant>
        <vt:i4>1305</vt:i4>
      </vt:variant>
      <vt:variant>
        <vt:i4>0</vt:i4>
      </vt:variant>
      <vt:variant>
        <vt:i4>5</vt:i4>
      </vt:variant>
      <vt:variant>
        <vt:lpwstr>https://es.wikipedia.org/wiki/Corea_del_Sur</vt:lpwstr>
      </vt:variant>
      <vt:variant>
        <vt:lpwstr/>
      </vt:variant>
      <vt:variant>
        <vt:i4>1966141</vt:i4>
      </vt:variant>
      <vt:variant>
        <vt:i4>1148</vt:i4>
      </vt:variant>
      <vt:variant>
        <vt:i4>0</vt:i4>
      </vt:variant>
      <vt:variant>
        <vt:i4>5</vt:i4>
      </vt:variant>
      <vt:variant>
        <vt:lpwstr/>
      </vt:variant>
      <vt:variant>
        <vt:lpwstr>_Toc62418872</vt:lpwstr>
      </vt:variant>
      <vt:variant>
        <vt:i4>1900605</vt:i4>
      </vt:variant>
      <vt:variant>
        <vt:i4>1142</vt:i4>
      </vt:variant>
      <vt:variant>
        <vt:i4>0</vt:i4>
      </vt:variant>
      <vt:variant>
        <vt:i4>5</vt:i4>
      </vt:variant>
      <vt:variant>
        <vt:lpwstr/>
      </vt:variant>
      <vt:variant>
        <vt:lpwstr>_Toc62418871</vt:lpwstr>
      </vt:variant>
      <vt:variant>
        <vt:i4>1835069</vt:i4>
      </vt:variant>
      <vt:variant>
        <vt:i4>1136</vt:i4>
      </vt:variant>
      <vt:variant>
        <vt:i4>0</vt:i4>
      </vt:variant>
      <vt:variant>
        <vt:i4>5</vt:i4>
      </vt:variant>
      <vt:variant>
        <vt:lpwstr/>
      </vt:variant>
      <vt:variant>
        <vt:lpwstr>_Toc62418870</vt:lpwstr>
      </vt:variant>
      <vt:variant>
        <vt:i4>1376316</vt:i4>
      </vt:variant>
      <vt:variant>
        <vt:i4>1130</vt:i4>
      </vt:variant>
      <vt:variant>
        <vt:i4>0</vt:i4>
      </vt:variant>
      <vt:variant>
        <vt:i4>5</vt:i4>
      </vt:variant>
      <vt:variant>
        <vt:lpwstr/>
      </vt:variant>
      <vt:variant>
        <vt:lpwstr>_Toc62418869</vt:lpwstr>
      </vt:variant>
      <vt:variant>
        <vt:i4>1310780</vt:i4>
      </vt:variant>
      <vt:variant>
        <vt:i4>1124</vt:i4>
      </vt:variant>
      <vt:variant>
        <vt:i4>0</vt:i4>
      </vt:variant>
      <vt:variant>
        <vt:i4>5</vt:i4>
      </vt:variant>
      <vt:variant>
        <vt:lpwstr/>
      </vt:variant>
      <vt:variant>
        <vt:lpwstr>_Toc62418868</vt:lpwstr>
      </vt:variant>
      <vt:variant>
        <vt:i4>1769532</vt:i4>
      </vt:variant>
      <vt:variant>
        <vt:i4>1118</vt:i4>
      </vt:variant>
      <vt:variant>
        <vt:i4>0</vt:i4>
      </vt:variant>
      <vt:variant>
        <vt:i4>5</vt:i4>
      </vt:variant>
      <vt:variant>
        <vt:lpwstr/>
      </vt:variant>
      <vt:variant>
        <vt:lpwstr>_Toc62418867</vt:lpwstr>
      </vt:variant>
      <vt:variant>
        <vt:i4>1703996</vt:i4>
      </vt:variant>
      <vt:variant>
        <vt:i4>1112</vt:i4>
      </vt:variant>
      <vt:variant>
        <vt:i4>0</vt:i4>
      </vt:variant>
      <vt:variant>
        <vt:i4>5</vt:i4>
      </vt:variant>
      <vt:variant>
        <vt:lpwstr/>
      </vt:variant>
      <vt:variant>
        <vt:lpwstr>_Toc62418866</vt:lpwstr>
      </vt:variant>
      <vt:variant>
        <vt:i4>1638460</vt:i4>
      </vt:variant>
      <vt:variant>
        <vt:i4>1106</vt:i4>
      </vt:variant>
      <vt:variant>
        <vt:i4>0</vt:i4>
      </vt:variant>
      <vt:variant>
        <vt:i4>5</vt:i4>
      </vt:variant>
      <vt:variant>
        <vt:lpwstr/>
      </vt:variant>
      <vt:variant>
        <vt:lpwstr>_Toc62418865</vt:lpwstr>
      </vt:variant>
      <vt:variant>
        <vt:i4>1572924</vt:i4>
      </vt:variant>
      <vt:variant>
        <vt:i4>1100</vt:i4>
      </vt:variant>
      <vt:variant>
        <vt:i4>0</vt:i4>
      </vt:variant>
      <vt:variant>
        <vt:i4>5</vt:i4>
      </vt:variant>
      <vt:variant>
        <vt:lpwstr/>
      </vt:variant>
      <vt:variant>
        <vt:lpwstr>_Toc62418864</vt:lpwstr>
      </vt:variant>
      <vt:variant>
        <vt:i4>2031676</vt:i4>
      </vt:variant>
      <vt:variant>
        <vt:i4>1094</vt:i4>
      </vt:variant>
      <vt:variant>
        <vt:i4>0</vt:i4>
      </vt:variant>
      <vt:variant>
        <vt:i4>5</vt:i4>
      </vt:variant>
      <vt:variant>
        <vt:lpwstr/>
      </vt:variant>
      <vt:variant>
        <vt:lpwstr>_Toc62418863</vt:lpwstr>
      </vt:variant>
      <vt:variant>
        <vt:i4>1966140</vt:i4>
      </vt:variant>
      <vt:variant>
        <vt:i4>1088</vt:i4>
      </vt:variant>
      <vt:variant>
        <vt:i4>0</vt:i4>
      </vt:variant>
      <vt:variant>
        <vt:i4>5</vt:i4>
      </vt:variant>
      <vt:variant>
        <vt:lpwstr/>
      </vt:variant>
      <vt:variant>
        <vt:lpwstr>_Toc62418862</vt:lpwstr>
      </vt:variant>
      <vt:variant>
        <vt:i4>1900604</vt:i4>
      </vt:variant>
      <vt:variant>
        <vt:i4>1082</vt:i4>
      </vt:variant>
      <vt:variant>
        <vt:i4>0</vt:i4>
      </vt:variant>
      <vt:variant>
        <vt:i4>5</vt:i4>
      </vt:variant>
      <vt:variant>
        <vt:lpwstr/>
      </vt:variant>
      <vt:variant>
        <vt:lpwstr>_Toc62418861</vt:lpwstr>
      </vt:variant>
      <vt:variant>
        <vt:i4>1835068</vt:i4>
      </vt:variant>
      <vt:variant>
        <vt:i4>1076</vt:i4>
      </vt:variant>
      <vt:variant>
        <vt:i4>0</vt:i4>
      </vt:variant>
      <vt:variant>
        <vt:i4>5</vt:i4>
      </vt:variant>
      <vt:variant>
        <vt:lpwstr/>
      </vt:variant>
      <vt:variant>
        <vt:lpwstr>_Toc62418860</vt:lpwstr>
      </vt:variant>
      <vt:variant>
        <vt:i4>1376319</vt:i4>
      </vt:variant>
      <vt:variant>
        <vt:i4>1070</vt:i4>
      </vt:variant>
      <vt:variant>
        <vt:i4>0</vt:i4>
      </vt:variant>
      <vt:variant>
        <vt:i4>5</vt:i4>
      </vt:variant>
      <vt:variant>
        <vt:lpwstr/>
      </vt:variant>
      <vt:variant>
        <vt:lpwstr>_Toc62418859</vt:lpwstr>
      </vt:variant>
      <vt:variant>
        <vt:i4>1310783</vt:i4>
      </vt:variant>
      <vt:variant>
        <vt:i4>1064</vt:i4>
      </vt:variant>
      <vt:variant>
        <vt:i4>0</vt:i4>
      </vt:variant>
      <vt:variant>
        <vt:i4>5</vt:i4>
      </vt:variant>
      <vt:variant>
        <vt:lpwstr/>
      </vt:variant>
      <vt:variant>
        <vt:lpwstr>_Toc62418858</vt:lpwstr>
      </vt:variant>
      <vt:variant>
        <vt:i4>1769535</vt:i4>
      </vt:variant>
      <vt:variant>
        <vt:i4>1058</vt:i4>
      </vt:variant>
      <vt:variant>
        <vt:i4>0</vt:i4>
      </vt:variant>
      <vt:variant>
        <vt:i4>5</vt:i4>
      </vt:variant>
      <vt:variant>
        <vt:lpwstr/>
      </vt:variant>
      <vt:variant>
        <vt:lpwstr>_Toc62418857</vt:lpwstr>
      </vt:variant>
      <vt:variant>
        <vt:i4>1703999</vt:i4>
      </vt:variant>
      <vt:variant>
        <vt:i4>1052</vt:i4>
      </vt:variant>
      <vt:variant>
        <vt:i4>0</vt:i4>
      </vt:variant>
      <vt:variant>
        <vt:i4>5</vt:i4>
      </vt:variant>
      <vt:variant>
        <vt:lpwstr/>
      </vt:variant>
      <vt:variant>
        <vt:lpwstr>_Toc62418856</vt:lpwstr>
      </vt:variant>
      <vt:variant>
        <vt:i4>1638463</vt:i4>
      </vt:variant>
      <vt:variant>
        <vt:i4>1046</vt:i4>
      </vt:variant>
      <vt:variant>
        <vt:i4>0</vt:i4>
      </vt:variant>
      <vt:variant>
        <vt:i4>5</vt:i4>
      </vt:variant>
      <vt:variant>
        <vt:lpwstr/>
      </vt:variant>
      <vt:variant>
        <vt:lpwstr>_Toc62418855</vt:lpwstr>
      </vt:variant>
      <vt:variant>
        <vt:i4>1572927</vt:i4>
      </vt:variant>
      <vt:variant>
        <vt:i4>1040</vt:i4>
      </vt:variant>
      <vt:variant>
        <vt:i4>0</vt:i4>
      </vt:variant>
      <vt:variant>
        <vt:i4>5</vt:i4>
      </vt:variant>
      <vt:variant>
        <vt:lpwstr/>
      </vt:variant>
      <vt:variant>
        <vt:lpwstr>_Toc62418854</vt:lpwstr>
      </vt:variant>
      <vt:variant>
        <vt:i4>2031679</vt:i4>
      </vt:variant>
      <vt:variant>
        <vt:i4>1034</vt:i4>
      </vt:variant>
      <vt:variant>
        <vt:i4>0</vt:i4>
      </vt:variant>
      <vt:variant>
        <vt:i4>5</vt:i4>
      </vt:variant>
      <vt:variant>
        <vt:lpwstr/>
      </vt:variant>
      <vt:variant>
        <vt:lpwstr>_Toc62418853</vt:lpwstr>
      </vt:variant>
      <vt:variant>
        <vt:i4>1966143</vt:i4>
      </vt:variant>
      <vt:variant>
        <vt:i4>1028</vt:i4>
      </vt:variant>
      <vt:variant>
        <vt:i4>0</vt:i4>
      </vt:variant>
      <vt:variant>
        <vt:i4>5</vt:i4>
      </vt:variant>
      <vt:variant>
        <vt:lpwstr/>
      </vt:variant>
      <vt:variant>
        <vt:lpwstr>_Toc62418852</vt:lpwstr>
      </vt:variant>
      <vt:variant>
        <vt:i4>1900607</vt:i4>
      </vt:variant>
      <vt:variant>
        <vt:i4>1022</vt:i4>
      </vt:variant>
      <vt:variant>
        <vt:i4>0</vt:i4>
      </vt:variant>
      <vt:variant>
        <vt:i4>5</vt:i4>
      </vt:variant>
      <vt:variant>
        <vt:lpwstr/>
      </vt:variant>
      <vt:variant>
        <vt:lpwstr>_Toc62418851</vt:lpwstr>
      </vt:variant>
      <vt:variant>
        <vt:i4>1835071</vt:i4>
      </vt:variant>
      <vt:variant>
        <vt:i4>1016</vt:i4>
      </vt:variant>
      <vt:variant>
        <vt:i4>0</vt:i4>
      </vt:variant>
      <vt:variant>
        <vt:i4>5</vt:i4>
      </vt:variant>
      <vt:variant>
        <vt:lpwstr/>
      </vt:variant>
      <vt:variant>
        <vt:lpwstr>_Toc62418850</vt:lpwstr>
      </vt:variant>
      <vt:variant>
        <vt:i4>1376318</vt:i4>
      </vt:variant>
      <vt:variant>
        <vt:i4>1010</vt:i4>
      </vt:variant>
      <vt:variant>
        <vt:i4>0</vt:i4>
      </vt:variant>
      <vt:variant>
        <vt:i4>5</vt:i4>
      </vt:variant>
      <vt:variant>
        <vt:lpwstr/>
      </vt:variant>
      <vt:variant>
        <vt:lpwstr>_Toc62418849</vt:lpwstr>
      </vt:variant>
      <vt:variant>
        <vt:i4>1310782</vt:i4>
      </vt:variant>
      <vt:variant>
        <vt:i4>1004</vt:i4>
      </vt:variant>
      <vt:variant>
        <vt:i4>0</vt:i4>
      </vt:variant>
      <vt:variant>
        <vt:i4>5</vt:i4>
      </vt:variant>
      <vt:variant>
        <vt:lpwstr/>
      </vt:variant>
      <vt:variant>
        <vt:lpwstr>_Toc62418848</vt:lpwstr>
      </vt:variant>
      <vt:variant>
        <vt:i4>1769534</vt:i4>
      </vt:variant>
      <vt:variant>
        <vt:i4>998</vt:i4>
      </vt:variant>
      <vt:variant>
        <vt:i4>0</vt:i4>
      </vt:variant>
      <vt:variant>
        <vt:i4>5</vt:i4>
      </vt:variant>
      <vt:variant>
        <vt:lpwstr/>
      </vt:variant>
      <vt:variant>
        <vt:lpwstr>_Toc62418847</vt:lpwstr>
      </vt:variant>
      <vt:variant>
        <vt:i4>1703998</vt:i4>
      </vt:variant>
      <vt:variant>
        <vt:i4>992</vt:i4>
      </vt:variant>
      <vt:variant>
        <vt:i4>0</vt:i4>
      </vt:variant>
      <vt:variant>
        <vt:i4>5</vt:i4>
      </vt:variant>
      <vt:variant>
        <vt:lpwstr/>
      </vt:variant>
      <vt:variant>
        <vt:lpwstr>_Toc62418846</vt:lpwstr>
      </vt:variant>
      <vt:variant>
        <vt:i4>1638462</vt:i4>
      </vt:variant>
      <vt:variant>
        <vt:i4>986</vt:i4>
      </vt:variant>
      <vt:variant>
        <vt:i4>0</vt:i4>
      </vt:variant>
      <vt:variant>
        <vt:i4>5</vt:i4>
      </vt:variant>
      <vt:variant>
        <vt:lpwstr/>
      </vt:variant>
      <vt:variant>
        <vt:lpwstr>_Toc62418845</vt:lpwstr>
      </vt:variant>
      <vt:variant>
        <vt:i4>1572926</vt:i4>
      </vt:variant>
      <vt:variant>
        <vt:i4>980</vt:i4>
      </vt:variant>
      <vt:variant>
        <vt:i4>0</vt:i4>
      </vt:variant>
      <vt:variant>
        <vt:i4>5</vt:i4>
      </vt:variant>
      <vt:variant>
        <vt:lpwstr/>
      </vt:variant>
      <vt:variant>
        <vt:lpwstr>_Toc62418844</vt:lpwstr>
      </vt:variant>
      <vt:variant>
        <vt:i4>2031678</vt:i4>
      </vt:variant>
      <vt:variant>
        <vt:i4>974</vt:i4>
      </vt:variant>
      <vt:variant>
        <vt:i4>0</vt:i4>
      </vt:variant>
      <vt:variant>
        <vt:i4>5</vt:i4>
      </vt:variant>
      <vt:variant>
        <vt:lpwstr/>
      </vt:variant>
      <vt:variant>
        <vt:lpwstr>_Toc62418843</vt:lpwstr>
      </vt:variant>
      <vt:variant>
        <vt:i4>1835059</vt:i4>
      </vt:variant>
      <vt:variant>
        <vt:i4>965</vt:i4>
      </vt:variant>
      <vt:variant>
        <vt:i4>0</vt:i4>
      </vt:variant>
      <vt:variant>
        <vt:i4>5</vt:i4>
      </vt:variant>
      <vt:variant>
        <vt:lpwstr/>
      </vt:variant>
      <vt:variant>
        <vt:lpwstr>_Toc62418890</vt:lpwstr>
      </vt:variant>
      <vt:variant>
        <vt:i4>1376306</vt:i4>
      </vt:variant>
      <vt:variant>
        <vt:i4>959</vt:i4>
      </vt:variant>
      <vt:variant>
        <vt:i4>0</vt:i4>
      </vt:variant>
      <vt:variant>
        <vt:i4>5</vt:i4>
      </vt:variant>
      <vt:variant>
        <vt:lpwstr/>
      </vt:variant>
      <vt:variant>
        <vt:lpwstr>_Toc62418889</vt:lpwstr>
      </vt:variant>
      <vt:variant>
        <vt:i4>1310770</vt:i4>
      </vt:variant>
      <vt:variant>
        <vt:i4>953</vt:i4>
      </vt:variant>
      <vt:variant>
        <vt:i4>0</vt:i4>
      </vt:variant>
      <vt:variant>
        <vt:i4>5</vt:i4>
      </vt:variant>
      <vt:variant>
        <vt:lpwstr/>
      </vt:variant>
      <vt:variant>
        <vt:lpwstr>_Toc62418888</vt:lpwstr>
      </vt:variant>
      <vt:variant>
        <vt:i4>1769522</vt:i4>
      </vt:variant>
      <vt:variant>
        <vt:i4>947</vt:i4>
      </vt:variant>
      <vt:variant>
        <vt:i4>0</vt:i4>
      </vt:variant>
      <vt:variant>
        <vt:i4>5</vt:i4>
      </vt:variant>
      <vt:variant>
        <vt:lpwstr/>
      </vt:variant>
      <vt:variant>
        <vt:lpwstr>_Toc62418887</vt:lpwstr>
      </vt:variant>
      <vt:variant>
        <vt:i4>1703986</vt:i4>
      </vt:variant>
      <vt:variant>
        <vt:i4>941</vt:i4>
      </vt:variant>
      <vt:variant>
        <vt:i4>0</vt:i4>
      </vt:variant>
      <vt:variant>
        <vt:i4>5</vt:i4>
      </vt:variant>
      <vt:variant>
        <vt:lpwstr/>
      </vt:variant>
      <vt:variant>
        <vt:lpwstr>_Toc62418886</vt:lpwstr>
      </vt:variant>
      <vt:variant>
        <vt:i4>1638450</vt:i4>
      </vt:variant>
      <vt:variant>
        <vt:i4>935</vt:i4>
      </vt:variant>
      <vt:variant>
        <vt:i4>0</vt:i4>
      </vt:variant>
      <vt:variant>
        <vt:i4>5</vt:i4>
      </vt:variant>
      <vt:variant>
        <vt:lpwstr/>
      </vt:variant>
      <vt:variant>
        <vt:lpwstr>_Toc62418885</vt:lpwstr>
      </vt:variant>
      <vt:variant>
        <vt:i4>1572914</vt:i4>
      </vt:variant>
      <vt:variant>
        <vt:i4>929</vt:i4>
      </vt:variant>
      <vt:variant>
        <vt:i4>0</vt:i4>
      </vt:variant>
      <vt:variant>
        <vt:i4>5</vt:i4>
      </vt:variant>
      <vt:variant>
        <vt:lpwstr/>
      </vt:variant>
      <vt:variant>
        <vt:lpwstr>_Toc62418884</vt:lpwstr>
      </vt:variant>
      <vt:variant>
        <vt:i4>2031666</vt:i4>
      </vt:variant>
      <vt:variant>
        <vt:i4>923</vt:i4>
      </vt:variant>
      <vt:variant>
        <vt:i4>0</vt:i4>
      </vt:variant>
      <vt:variant>
        <vt:i4>5</vt:i4>
      </vt:variant>
      <vt:variant>
        <vt:lpwstr/>
      </vt:variant>
      <vt:variant>
        <vt:lpwstr>_Toc62418883</vt:lpwstr>
      </vt:variant>
      <vt:variant>
        <vt:i4>1966130</vt:i4>
      </vt:variant>
      <vt:variant>
        <vt:i4>917</vt:i4>
      </vt:variant>
      <vt:variant>
        <vt:i4>0</vt:i4>
      </vt:variant>
      <vt:variant>
        <vt:i4>5</vt:i4>
      </vt:variant>
      <vt:variant>
        <vt:lpwstr/>
      </vt:variant>
      <vt:variant>
        <vt:lpwstr>_Toc62418882</vt:lpwstr>
      </vt:variant>
      <vt:variant>
        <vt:i4>1900594</vt:i4>
      </vt:variant>
      <vt:variant>
        <vt:i4>911</vt:i4>
      </vt:variant>
      <vt:variant>
        <vt:i4>0</vt:i4>
      </vt:variant>
      <vt:variant>
        <vt:i4>5</vt:i4>
      </vt:variant>
      <vt:variant>
        <vt:lpwstr/>
      </vt:variant>
      <vt:variant>
        <vt:lpwstr>_Toc62418881</vt:lpwstr>
      </vt:variant>
      <vt:variant>
        <vt:i4>1835058</vt:i4>
      </vt:variant>
      <vt:variant>
        <vt:i4>905</vt:i4>
      </vt:variant>
      <vt:variant>
        <vt:i4>0</vt:i4>
      </vt:variant>
      <vt:variant>
        <vt:i4>5</vt:i4>
      </vt:variant>
      <vt:variant>
        <vt:lpwstr/>
      </vt:variant>
      <vt:variant>
        <vt:lpwstr>_Toc62418880</vt:lpwstr>
      </vt:variant>
      <vt:variant>
        <vt:i4>1376317</vt:i4>
      </vt:variant>
      <vt:variant>
        <vt:i4>899</vt:i4>
      </vt:variant>
      <vt:variant>
        <vt:i4>0</vt:i4>
      </vt:variant>
      <vt:variant>
        <vt:i4>5</vt:i4>
      </vt:variant>
      <vt:variant>
        <vt:lpwstr/>
      </vt:variant>
      <vt:variant>
        <vt:lpwstr>_Toc62418879</vt:lpwstr>
      </vt:variant>
      <vt:variant>
        <vt:i4>1310781</vt:i4>
      </vt:variant>
      <vt:variant>
        <vt:i4>893</vt:i4>
      </vt:variant>
      <vt:variant>
        <vt:i4>0</vt:i4>
      </vt:variant>
      <vt:variant>
        <vt:i4>5</vt:i4>
      </vt:variant>
      <vt:variant>
        <vt:lpwstr/>
      </vt:variant>
      <vt:variant>
        <vt:lpwstr>_Toc62418878</vt:lpwstr>
      </vt:variant>
      <vt:variant>
        <vt:i4>1769533</vt:i4>
      </vt:variant>
      <vt:variant>
        <vt:i4>887</vt:i4>
      </vt:variant>
      <vt:variant>
        <vt:i4>0</vt:i4>
      </vt:variant>
      <vt:variant>
        <vt:i4>5</vt:i4>
      </vt:variant>
      <vt:variant>
        <vt:lpwstr/>
      </vt:variant>
      <vt:variant>
        <vt:lpwstr>_Toc62418877</vt:lpwstr>
      </vt:variant>
      <vt:variant>
        <vt:i4>1703997</vt:i4>
      </vt:variant>
      <vt:variant>
        <vt:i4>881</vt:i4>
      </vt:variant>
      <vt:variant>
        <vt:i4>0</vt:i4>
      </vt:variant>
      <vt:variant>
        <vt:i4>5</vt:i4>
      </vt:variant>
      <vt:variant>
        <vt:lpwstr/>
      </vt:variant>
      <vt:variant>
        <vt:lpwstr>_Toc62418876</vt:lpwstr>
      </vt:variant>
      <vt:variant>
        <vt:i4>1638461</vt:i4>
      </vt:variant>
      <vt:variant>
        <vt:i4>875</vt:i4>
      </vt:variant>
      <vt:variant>
        <vt:i4>0</vt:i4>
      </vt:variant>
      <vt:variant>
        <vt:i4>5</vt:i4>
      </vt:variant>
      <vt:variant>
        <vt:lpwstr/>
      </vt:variant>
      <vt:variant>
        <vt:lpwstr>_Toc62418875</vt:lpwstr>
      </vt:variant>
      <vt:variant>
        <vt:i4>1572925</vt:i4>
      </vt:variant>
      <vt:variant>
        <vt:i4>869</vt:i4>
      </vt:variant>
      <vt:variant>
        <vt:i4>0</vt:i4>
      </vt:variant>
      <vt:variant>
        <vt:i4>5</vt:i4>
      </vt:variant>
      <vt:variant>
        <vt:lpwstr/>
      </vt:variant>
      <vt:variant>
        <vt:lpwstr>_Toc62418874</vt:lpwstr>
      </vt:variant>
      <vt:variant>
        <vt:i4>1376312</vt:i4>
      </vt:variant>
      <vt:variant>
        <vt:i4>860</vt:i4>
      </vt:variant>
      <vt:variant>
        <vt:i4>0</vt:i4>
      </vt:variant>
      <vt:variant>
        <vt:i4>5</vt:i4>
      </vt:variant>
      <vt:variant>
        <vt:lpwstr/>
      </vt:variant>
      <vt:variant>
        <vt:lpwstr>_Toc62419435</vt:lpwstr>
      </vt:variant>
      <vt:variant>
        <vt:i4>1310776</vt:i4>
      </vt:variant>
      <vt:variant>
        <vt:i4>854</vt:i4>
      </vt:variant>
      <vt:variant>
        <vt:i4>0</vt:i4>
      </vt:variant>
      <vt:variant>
        <vt:i4>5</vt:i4>
      </vt:variant>
      <vt:variant>
        <vt:lpwstr/>
      </vt:variant>
      <vt:variant>
        <vt:lpwstr>_Toc62419434</vt:lpwstr>
      </vt:variant>
      <vt:variant>
        <vt:i4>1245240</vt:i4>
      </vt:variant>
      <vt:variant>
        <vt:i4>848</vt:i4>
      </vt:variant>
      <vt:variant>
        <vt:i4>0</vt:i4>
      </vt:variant>
      <vt:variant>
        <vt:i4>5</vt:i4>
      </vt:variant>
      <vt:variant>
        <vt:lpwstr/>
      </vt:variant>
      <vt:variant>
        <vt:lpwstr>_Toc62419433</vt:lpwstr>
      </vt:variant>
      <vt:variant>
        <vt:i4>1179704</vt:i4>
      </vt:variant>
      <vt:variant>
        <vt:i4>842</vt:i4>
      </vt:variant>
      <vt:variant>
        <vt:i4>0</vt:i4>
      </vt:variant>
      <vt:variant>
        <vt:i4>5</vt:i4>
      </vt:variant>
      <vt:variant>
        <vt:lpwstr/>
      </vt:variant>
      <vt:variant>
        <vt:lpwstr>_Toc62419432</vt:lpwstr>
      </vt:variant>
      <vt:variant>
        <vt:i4>1114168</vt:i4>
      </vt:variant>
      <vt:variant>
        <vt:i4>836</vt:i4>
      </vt:variant>
      <vt:variant>
        <vt:i4>0</vt:i4>
      </vt:variant>
      <vt:variant>
        <vt:i4>5</vt:i4>
      </vt:variant>
      <vt:variant>
        <vt:lpwstr/>
      </vt:variant>
      <vt:variant>
        <vt:lpwstr>_Toc62419431</vt:lpwstr>
      </vt:variant>
      <vt:variant>
        <vt:i4>1048632</vt:i4>
      </vt:variant>
      <vt:variant>
        <vt:i4>830</vt:i4>
      </vt:variant>
      <vt:variant>
        <vt:i4>0</vt:i4>
      </vt:variant>
      <vt:variant>
        <vt:i4>5</vt:i4>
      </vt:variant>
      <vt:variant>
        <vt:lpwstr/>
      </vt:variant>
      <vt:variant>
        <vt:lpwstr>_Toc62419430</vt:lpwstr>
      </vt:variant>
      <vt:variant>
        <vt:i4>1638457</vt:i4>
      </vt:variant>
      <vt:variant>
        <vt:i4>824</vt:i4>
      </vt:variant>
      <vt:variant>
        <vt:i4>0</vt:i4>
      </vt:variant>
      <vt:variant>
        <vt:i4>5</vt:i4>
      </vt:variant>
      <vt:variant>
        <vt:lpwstr/>
      </vt:variant>
      <vt:variant>
        <vt:lpwstr>_Toc62419429</vt:lpwstr>
      </vt:variant>
      <vt:variant>
        <vt:i4>1572921</vt:i4>
      </vt:variant>
      <vt:variant>
        <vt:i4>818</vt:i4>
      </vt:variant>
      <vt:variant>
        <vt:i4>0</vt:i4>
      </vt:variant>
      <vt:variant>
        <vt:i4>5</vt:i4>
      </vt:variant>
      <vt:variant>
        <vt:lpwstr/>
      </vt:variant>
      <vt:variant>
        <vt:lpwstr>_Toc62419428</vt:lpwstr>
      </vt:variant>
      <vt:variant>
        <vt:i4>1507385</vt:i4>
      </vt:variant>
      <vt:variant>
        <vt:i4>812</vt:i4>
      </vt:variant>
      <vt:variant>
        <vt:i4>0</vt:i4>
      </vt:variant>
      <vt:variant>
        <vt:i4>5</vt:i4>
      </vt:variant>
      <vt:variant>
        <vt:lpwstr/>
      </vt:variant>
      <vt:variant>
        <vt:lpwstr>_Toc62419427</vt:lpwstr>
      </vt:variant>
      <vt:variant>
        <vt:i4>1441849</vt:i4>
      </vt:variant>
      <vt:variant>
        <vt:i4>806</vt:i4>
      </vt:variant>
      <vt:variant>
        <vt:i4>0</vt:i4>
      </vt:variant>
      <vt:variant>
        <vt:i4>5</vt:i4>
      </vt:variant>
      <vt:variant>
        <vt:lpwstr/>
      </vt:variant>
      <vt:variant>
        <vt:lpwstr>_Toc62419426</vt:lpwstr>
      </vt:variant>
      <vt:variant>
        <vt:i4>1376313</vt:i4>
      </vt:variant>
      <vt:variant>
        <vt:i4>800</vt:i4>
      </vt:variant>
      <vt:variant>
        <vt:i4>0</vt:i4>
      </vt:variant>
      <vt:variant>
        <vt:i4>5</vt:i4>
      </vt:variant>
      <vt:variant>
        <vt:lpwstr/>
      </vt:variant>
      <vt:variant>
        <vt:lpwstr>_Toc62419425</vt:lpwstr>
      </vt:variant>
      <vt:variant>
        <vt:i4>1310777</vt:i4>
      </vt:variant>
      <vt:variant>
        <vt:i4>794</vt:i4>
      </vt:variant>
      <vt:variant>
        <vt:i4>0</vt:i4>
      </vt:variant>
      <vt:variant>
        <vt:i4>5</vt:i4>
      </vt:variant>
      <vt:variant>
        <vt:lpwstr/>
      </vt:variant>
      <vt:variant>
        <vt:lpwstr>_Toc62419424</vt:lpwstr>
      </vt:variant>
      <vt:variant>
        <vt:i4>1245241</vt:i4>
      </vt:variant>
      <vt:variant>
        <vt:i4>788</vt:i4>
      </vt:variant>
      <vt:variant>
        <vt:i4>0</vt:i4>
      </vt:variant>
      <vt:variant>
        <vt:i4>5</vt:i4>
      </vt:variant>
      <vt:variant>
        <vt:lpwstr/>
      </vt:variant>
      <vt:variant>
        <vt:lpwstr>_Toc62419423</vt:lpwstr>
      </vt:variant>
      <vt:variant>
        <vt:i4>1179705</vt:i4>
      </vt:variant>
      <vt:variant>
        <vt:i4>782</vt:i4>
      </vt:variant>
      <vt:variant>
        <vt:i4>0</vt:i4>
      </vt:variant>
      <vt:variant>
        <vt:i4>5</vt:i4>
      </vt:variant>
      <vt:variant>
        <vt:lpwstr/>
      </vt:variant>
      <vt:variant>
        <vt:lpwstr>_Toc62419422</vt:lpwstr>
      </vt:variant>
      <vt:variant>
        <vt:i4>1114169</vt:i4>
      </vt:variant>
      <vt:variant>
        <vt:i4>776</vt:i4>
      </vt:variant>
      <vt:variant>
        <vt:i4>0</vt:i4>
      </vt:variant>
      <vt:variant>
        <vt:i4>5</vt:i4>
      </vt:variant>
      <vt:variant>
        <vt:lpwstr/>
      </vt:variant>
      <vt:variant>
        <vt:lpwstr>_Toc62419421</vt:lpwstr>
      </vt:variant>
      <vt:variant>
        <vt:i4>1048633</vt:i4>
      </vt:variant>
      <vt:variant>
        <vt:i4>770</vt:i4>
      </vt:variant>
      <vt:variant>
        <vt:i4>0</vt:i4>
      </vt:variant>
      <vt:variant>
        <vt:i4>5</vt:i4>
      </vt:variant>
      <vt:variant>
        <vt:lpwstr/>
      </vt:variant>
      <vt:variant>
        <vt:lpwstr>_Toc62419420</vt:lpwstr>
      </vt:variant>
      <vt:variant>
        <vt:i4>1638458</vt:i4>
      </vt:variant>
      <vt:variant>
        <vt:i4>764</vt:i4>
      </vt:variant>
      <vt:variant>
        <vt:i4>0</vt:i4>
      </vt:variant>
      <vt:variant>
        <vt:i4>5</vt:i4>
      </vt:variant>
      <vt:variant>
        <vt:lpwstr/>
      </vt:variant>
      <vt:variant>
        <vt:lpwstr>_Toc62419419</vt:lpwstr>
      </vt:variant>
      <vt:variant>
        <vt:i4>1572922</vt:i4>
      </vt:variant>
      <vt:variant>
        <vt:i4>758</vt:i4>
      </vt:variant>
      <vt:variant>
        <vt:i4>0</vt:i4>
      </vt:variant>
      <vt:variant>
        <vt:i4>5</vt:i4>
      </vt:variant>
      <vt:variant>
        <vt:lpwstr/>
      </vt:variant>
      <vt:variant>
        <vt:lpwstr>_Toc62419418</vt:lpwstr>
      </vt:variant>
      <vt:variant>
        <vt:i4>1507386</vt:i4>
      </vt:variant>
      <vt:variant>
        <vt:i4>752</vt:i4>
      </vt:variant>
      <vt:variant>
        <vt:i4>0</vt:i4>
      </vt:variant>
      <vt:variant>
        <vt:i4>5</vt:i4>
      </vt:variant>
      <vt:variant>
        <vt:lpwstr/>
      </vt:variant>
      <vt:variant>
        <vt:lpwstr>_Toc62419417</vt:lpwstr>
      </vt:variant>
      <vt:variant>
        <vt:i4>1441850</vt:i4>
      </vt:variant>
      <vt:variant>
        <vt:i4>746</vt:i4>
      </vt:variant>
      <vt:variant>
        <vt:i4>0</vt:i4>
      </vt:variant>
      <vt:variant>
        <vt:i4>5</vt:i4>
      </vt:variant>
      <vt:variant>
        <vt:lpwstr/>
      </vt:variant>
      <vt:variant>
        <vt:lpwstr>_Toc62419416</vt:lpwstr>
      </vt:variant>
      <vt:variant>
        <vt:i4>1376314</vt:i4>
      </vt:variant>
      <vt:variant>
        <vt:i4>740</vt:i4>
      </vt:variant>
      <vt:variant>
        <vt:i4>0</vt:i4>
      </vt:variant>
      <vt:variant>
        <vt:i4>5</vt:i4>
      </vt:variant>
      <vt:variant>
        <vt:lpwstr/>
      </vt:variant>
      <vt:variant>
        <vt:lpwstr>_Toc62419415</vt:lpwstr>
      </vt:variant>
      <vt:variant>
        <vt:i4>1310778</vt:i4>
      </vt:variant>
      <vt:variant>
        <vt:i4>734</vt:i4>
      </vt:variant>
      <vt:variant>
        <vt:i4>0</vt:i4>
      </vt:variant>
      <vt:variant>
        <vt:i4>5</vt:i4>
      </vt:variant>
      <vt:variant>
        <vt:lpwstr/>
      </vt:variant>
      <vt:variant>
        <vt:lpwstr>_Toc62419414</vt:lpwstr>
      </vt:variant>
      <vt:variant>
        <vt:i4>1245242</vt:i4>
      </vt:variant>
      <vt:variant>
        <vt:i4>728</vt:i4>
      </vt:variant>
      <vt:variant>
        <vt:i4>0</vt:i4>
      </vt:variant>
      <vt:variant>
        <vt:i4>5</vt:i4>
      </vt:variant>
      <vt:variant>
        <vt:lpwstr/>
      </vt:variant>
      <vt:variant>
        <vt:lpwstr>_Toc62419413</vt:lpwstr>
      </vt:variant>
      <vt:variant>
        <vt:i4>1179706</vt:i4>
      </vt:variant>
      <vt:variant>
        <vt:i4>722</vt:i4>
      </vt:variant>
      <vt:variant>
        <vt:i4>0</vt:i4>
      </vt:variant>
      <vt:variant>
        <vt:i4>5</vt:i4>
      </vt:variant>
      <vt:variant>
        <vt:lpwstr/>
      </vt:variant>
      <vt:variant>
        <vt:lpwstr>_Toc62419412</vt:lpwstr>
      </vt:variant>
      <vt:variant>
        <vt:i4>1114170</vt:i4>
      </vt:variant>
      <vt:variant>
        <vt:i4>716</vt:i4>
      </vt:variant>
      <vt:variant>
        <vt:i4>0</vt:i4>
      </vt:variant>
      <vt:variant>
        <vt:i4>5</vt:i4>
      </vt:variant>
      <vt:variant>
        <vt:lpwstr/>
      </vt:variant>
      <vt:variant>
        <vt:lpwstr>_Toc62419411</vt:lpwstr>
      </vt:variant>
      <vt:variant>
        <vt:i4>1048634</vt:i4>
      </vt:variant>
      <vt:variant>
        <vt:i4>710</vt:i4>
      </vt:variant>
      <vt:variant>
        <vt:i4>0</vt:i4>
      </vt:variant>
      <vt:variant>
        <vt:i4>5</vt:i4>
      </vt:variant>
      <vt:variant>
        <vt:lpwstr/>
      </vt:variant>
      <vt:variant>
        <vt:lpwstr>_Toc62419410</vt:lpwstr>
      </vt:variant>
      <vt:variant>
        <vt:i4>1638459</vt:i4>
      </vt:variant>
      <vt:variant>
        <vt:i4>704</vt:i4>
      </vt:variant>
      <vt:variant>
        <vt:i4>0</vt:i4>
      </vt:variant>
      <vt:variant>
        <vt:i4>5</vt:i4>
      </vt:variant>
      <vt:variant>
        <vt:lpwstr/>
      </vt:variant>
      <vt:variant>
        <vt:lpwstr>_Toc62419409</vt:lpwstr>
      </vt:variant>
      <vt:variant>
        <vt:i4>1572923</vt:i4>
      </vt:variant>
      <vt:variant>
        <vt:i4>698</vt:i4>
      </vt:variant>
      <vt:variant>
        <vt:i4>0</vt:i4>
      </vt:variant>
      <vt:variant>
        <vt:i4>5</vt:i4>
      </vt:variant>
      <vt:variant>
        <vt:lpwstr/>
      </vt:variant>
      <vt:variant>
        <vt:lpwstr>_Toc62419408</vt:lpwstr>
      </vt:variant>
      <vt:variant>
        <vt:i4>1507387</vt:i4>
      </vt:variant>
      <vt:variant>
        <vt:i4>692</vt:i4>
      </vt:variant>
      <vt:variant>
        <vt:i4>0</vt:i4>
      </vt:variant>
      <vt:variant>
        <vt:i4>5</vt:i4>
      </vt:variant>
      <vt:variant>
        <vt:lpwstr/>
      </vt:variant>
      <vt:variant>
        <vt:lpwstr>_Toc62419407</vt:lpwstr>
      </vt:variant>
      <vt:variant>
        <vt:i4>1441851</vt:i4>
      </vt:variant>
      <vt:variant>
        <vt:i4>686</vt:i4>
      </vt:variant>
      <vt:variant>
        <vt:i4>0</vt:i4>
      </vt:variant>
      <vt:variant>
        <vt:i4>5</vt:i4>
      </vt:variant>
      <vt:variant>
        <vt:lpwstr/>
      </vt:variant>
      <vt:variant>
        <vt:lpwstr>_Toc62419406</vt:lpwstr>
      </vt:variant>
      <vt:variant>
        <vt:i4>1376315</vt:i4>
      </vt:variant>
      <vt:variant>
        <vt:i4>680</vt:i4>
      </vt:variant>
      <vt:variant>
        <vt:i4>0</vt:i4>
      </vt:variant>
      <vt:variant>
        <vt:i4>5</vt:i4>
      </vt:variant>
      <vt:variant>
        <vt:lpwstr/>
      </vt:variant>
      <vt:variant>
        <vt:lpwstr>_Toc62419405</vt:lpwstr>
      </vt:variant>
      <vt:variant>
        <vt:i4>1310779</vt:i4>
      </vt:variant>
      <vt:variant>
        <vt:i4>674</vt:i4>
      </vt:variant>
      <vt:variant>
        <vt:i4>0</vt:i4>
      </vt:variant>
      <vt:variant>
        <vt:i4>5</vt:i4>
      </vt:variant>
      <vt:variant>
        <vt:lpwstr/>
      </vt:variant>
      <vt:variant>
        <vt:lpwstr>_Toc62419404</vt:lpwstr>
      </vt:variant>
      <vt:variant>
        <vt:i4>1245243</vt:i4>
      </vt:variant>
      <vt:variant>
        <vt:i4>668</vt:i4>
      </vt:variant>
      <vt:variant>
        <vt:i4>0</vt:i4>
      </vt:variant>
      <vt:variant>
        <vt:i4>5</vt:i4>
      </vt:variant>
      <vt:variant>
        <vt:lpwstr/>
      </vt:variant>
      <vt:variant>
        <vt:lpwstr>_Toc62419403</vt:lpwstr>
      </vt:variant>
      <vt:variant>
        <vt:i4>1179707</vt:i4>
      </vt:variant>
      <vt:variant>
        <vt:i4>662</vt:i4>
      </vt:variant>
      <vt:variant>
        <vt:i4>0</vt:i4>
      </vt:variant>
      <vt:variant>
        <vt:i4>5</vt:i4>
      </vt:variant>
      <vt:variant>
        <vt:lpwstr/>
      </vt:variant>
      <vt:variant>
        <vt:lpwstr>_Toc62419402</vt:lpwstr>
      </vt:variant>
      <vt:variant>
        <vt:i4>1114171</vt:i4>
      </vt:variant>
      <vt:variant>
        <vt:i4>656</vt:i4>
      </vt:variant>
      <vt:variant>
        <vt:i4>0</vt:i4>
      </vt:variant>
      <vt:variant>
        <vt:i4>5</vt:i4>
      </vt:variant>
      <vt:variant>
        <vt:lpwstr/>
      </vt:variant>
      <vt:variant>
        <vt:lpwstr>_Toc62419401</vt:lpwstr>
      </vt:variant>
      <vt:variant>
        <vt:i4>1048635</vt:i4>
      </vt:variant>
      <vt:variant>
        <vt:i4>650</vt:i4>
      </vt:variant>
      <vt:variant>
        <vt:i4>0</vt:i4>
      </vt:variant>
      <vt:variant>
        <vt:i4>5</vt:i4>
      </vt:variant>
      <vt:variant>
        <vt:lpwstr/>
      </vt:variant>
      <vt:variant>
        <vt:lpwstr>_Toc62419400</vt:lpwstr>
      </vt:variant>
      <vt:variant>
        <vt:i4>1966130</vt:i4>
      </vt:variant>
      <vt:variant>
        <vt:i4>644</vt:i4>
      </vt:variant>
      <vt:variant>
        <vt:i4>0</vt:i4>
      </vt:variant>
      <vt:variant>
        <vt:i4>5</vt:i4>
      </vt:variant>
      <vt:variant>
        <vt:lpwstr/>
      </vt:variant>
      <vt:variant>
        <vt:lpwstr>_Toc62419399</vt:lpwstr>
      </vt:variant>
      <vt:variant>
        <vt:i4>2031666</vt:i4>
      </vt:variant>
      <vt:variant>
        <vt:i4>638</vt:i4>
      </vt:variant>
      <vt:variant>
        <vt:i4>0</vt:i4>
      </vt:variant>
      <vt:variant>
        <vt:i4>5</vt:i4>
      </vt:variant>
      <vt:variant>
        <vt:lpwstr/>
      </vt:variant>
      <vt:variant>
        <vt:lpwstr>_Toc62419398</vt:lpwstr>
      </vt:variant>
      <vt:variant>
        <vt:i4>1048626</vt:i4>
      </vt:variant>
      <vt:variant>
        <vt:i4>632</vt:i4>
      </vt:variant>
      <vt:variant>
        <vt:i4>0</vt:i4>
      </vt:variant>
      <vt:variant>
        <vt:i4>5</vt:i4>
      </vt:variant>
      <vt:variant>
        <vt:lpwstr/>
      </vt:variant>
      <vt:variant>
        <vt:lpwstr>_Toc62419397</vt:lpwstr>
      </vt:variant>
      <vt:variant>
        <vt:i4>1114162</vt:i4>
      </vt:variant>
      <vt:variant>
        <vt:i4>626</vt:i4>
      </vt:variant>
      <vt:variant>
        <vt:i4>0</vt:i4>
      </vt:variant>
      <vt:variant>
        <vt:i4>5</vt:i4>
      </vt:variant>
      <vt:variant>
        <vt:lpwstr/>
      </vt:variant>
      <vt:variant>
        <vt:lpwstr>_Toc62419396</vt:lpwstr>
      </vt:variant>
      <vt:variant>
        <vt:i4>1179698</vt:i4>
      </vt:variant>
      <vt:variant>
        <vt:i4>620</vt:i4>
      </vt:variant>
      <vt:variant>
        <vt:i4>0</vt:i4>
      </vt:variant>
      <vt:variant>
        <vt:i4>5</vt:i4>
      </vt:variant>
      <vt:variant>
        <vt:lpwstr/>
      </vt:variant>
      <vt:variant>
        <vt:lpwstr>_Toc62419395</vt:lpwstr>
      </vt:variant>
      <vt:variant>
        <vt:i4>1245234</vt:i4>
      </vt:variant>
      <vt:variant>
        <vt:i4>614</vt:i4>
      </vt:variant>
      <vt:variant>
        <vt:i4>0</vt:i4>
      </vt:variant>
      <vt:variant>
        <vt:i4>5</vt:i4>
      </vt:variant>
      <vt:variant>
        <vt:lpwstr/>
      </vt:variant>
      <vt:variant>
        <vt:lpwstr>_Toc62419394</vt:lpwstr>
      </vt:variant>
      <vt:variant>
        <vt:i4>1310770</vt:i4>
      </vt:variant>
      <vt:variant>
        <vt:i4>608</vt:i4>
      </vt:variant>
      <vt:variant>
        <vt:i4>0</vt:i4>
      </vt:variant>
      <vt:variant>
        <vt:i4>5</vt:i4>
      </vt:variant>
      <vt:variant>
        <vt:lpwstr/>
      </vt:variant>
      <vt:variant>
        <vt:lpwstr>_Toc62419393</vt:lpwstr>
      </vt:variant>
      <vt:variant>
        <vt:i4>1376306</vt:i4>
      </vt:variant>
      <vt:variant>
        <vt:i4>602</vt:i4>
      </vt:variant>
      <vt:variant>
        <vt:i4>0</vt:i4>
      </vt:variant>
      <vt:variant>
        <vt:i4>5</vt:i4>
      </vt:variant>
      <vt:variant>
        <vt:lpwstr/>
      </vt:variant>
      <vt:variant>
        <vt:lpwstr>_Toc62419392</vt:lpwstr>
      </vt:variant>
      <vt:variant>
        <vt:i4>1441842</vt:i4>
      </vt:variant>
      <vt:variant>
        <vt:i4>596</vt:i4>
      </vt:variant>
      <vt:variant>
        <vt:i4>0</vt:i4>
      </vt:variant>
      <vt:variant>
        <vt:i4>5</vt:i4>
      </vt:variant>
      <vt:variant>
        <vt:lpwstr/>
      </vt:variant>
      <vt:variant>
        <vt:lpwstr>_Toc62419391</vt:lpwstr>
      </vt:variant>
      <vt:variant>
        <vt:i4>1507378</vt:i4>
      </vt:variant>
      <vt:variant>
        <vt:i4>590</vt:i4>
      </vt:variant>
      <vt:variant>
        <vt:i4>0</vt:i4>
      </vt:variant>
      <vt:variant>
        <vt:i4>5</vt:i4>
      </vt:variant>
      <vt:variant>
        <vt:lpwstr/>
      </vt:variant>
      <vt:variant>
        <vt:lpwstr>_Toc62419390</vt:lpwstr>
      </vt:variant>
      <vt:variant>
        <vt:i4>1966131</vt:i4>
      </vt:variant>
      <vt:variant>
        <vt:i4>584</vt:i4>
      </vt:variant>
      <vt:variant>
        <vt:i4>0</vt:i4>
      </vt:variant>
      <vt:variant>
        <vt:i4>5</vt:i4>
      </vt:variant>
      <vt:variant>
        <vt:lpwstr/>
      </vt:variant>
      <vt:variant>
        <vt:lpwstr>_Toc62419389</vt:lpwstr>
      </vt:variant>
      <vt:variant>
        <vt:i4>2031667</vt:i4>
      </vt:variant>
      <vt:variant>
        <vt:i4>578</vt:i4>
      </vt:variant>
      <vt:variant>
        <vt:i4>0</vt:i4>
      </vt:variant>
      <vt:variant>
        <vt:i4>5</vt:i4>
      </vt:variant>
      <vt:variant>
        <vt:lpwstr/>
      </vt:variant>
      <vt:variant>
        <vt:lpwstr>_Toc62419388</vt:lpwstr>
      </vt:variant>
      <vt:variant>
        <vt:i4>1048627</vt:i4>
      </vt:variant>
      <vt:variant>
        <vt:i4>572</vt:i4>
      </vt:variant>
      <vt:variant>
        <vt:i4>0</vt:i4>
      </vt:variant>
      <vt:variant>
        <vt:i4>5</vt:i4>
      </vt:variant>
      <vt:variant>
        <vt:lpwstr/>
      </vt:variant>
      <vt:variant>
        <vt:lpwstr>_Toc62419387</vt:lpwstr>
      </vt:variant>
      <vt:variant>
        <vt:i4>1114163</vt:i4>
      </vt:variant>
      <vt:variant>
        <vt:i4>566</vt:i4>
      </vt:variant>
      <vt:variant>
        <vt:i4>0</vt:i4>
      </vt:variant>
      <vt:variant>
        <vt:i4>5</vt:i4>
      </vt:variant>
      <vt:variant>
        <vt:lpwstr/>
      </vt:variant>
      <vt:variant>
        <vt:lpwstr>_Toc62419386</vt:lpwstr>
      </vt:variant>
      <vt:variant>
        <vt:i4>1179699</vt:i4>
      </vt:variant>
      <vt:variant>
        <vt:i4>560</vt:i4>
      </vt:variant>
      <vt:variant>
        <vt:i4>0</vt:i4>
      </vt:variant>
      <vt:variant>
        <vt:i4>5</vt:i4>
      </vt:variant>
      <vt:variant>
        <vt:lpwstr/>
      </vt:variant>
      <vt:variant>
        <vt:lpwstr>_Toc62419385</vt:lpwstr>
      </vt:variant>
      <vt:variant>
        <vt:i4>1245235</vt:i4>
      </vt:variant>
      <vt:variant>
        <vt:i4>554</vt:i4>
      </vt:variant>
      <vt:variant>
        <vt:i4>0</vt:i4>
      </vt:variant>
      <vt:variant>
        <vt:i4>5</vt:i4>
      </vt:variant>
      <vt:variant>
        <vt:lpwstr/>
      </vt:variant>
      <vt:variant>
        <vt:lpwstr>_Toc62419384</vt:lpwstr>
      </vt:variant>
      <vt:variant>
        <vt:i4>1310771</vt:i4>
      </vt:variant>
      <vt:variant>
        <vt:i4>548</vt:i4>
      </vt:variant>
      <vt:variant>
        <vt:i4>0</vt:i4>
      </vt:variant>
      <vt:variant>
        <vt:i4>5</vt:i4>
      </vt:variant>
      <vt:variant>
        <vt:lpwstr/>
      </vt:variant>
      <vt:variant>
        <vt:lpwstr>_Toc62419383</vt:lpwstr>
      </vt:variant>
      <vt:variant>
        <vt:i4>1376307</vt:i4>
      </vt:variant>
      <vt:variant>
        <vt:i4>542</vt:i4>
      </vt:variant>
      <vt:variant>
        <vt:i4>0</vt:i4>
      </vt:variant>
      <vt:variant>
        <vt:i4>5</vt:i4>
      </vt:variant>
      <vt:variant>
        <vt:lpwstr/>
      </vt:variant>
      <vt:variant>
        <vt:lpwstr>_Toc62419382</vt:lpwstr>
      </vt:variant>
      <vt:variant>
        <vt:i4>1441843</vt:i4>
      </vt:variant>
      <vt:variant>
        <vt:i4>536</vt:i4>
      </vt:variant>
      <vt:variant>
        <vt:i4>0</vt:i4>
      </vt:variant>
      <vt:variant>
        <vt:i4>5</vt:i4>
      </vt:variant>
      <vt:variant>
        <vt:lpwstr/>
      </vt:variant>
      <vt:variant>
        <vt:lpwstr>_Toc62419381</vt:lpwstr>
      </vt:variant>
      <vt:variant>
        <vt:i4>1507379</vt:i4>
      </vt:variant>
      <vt:variant>
        <vt:i4>530</vt:i4>
      </vt:variant>
      <vt:variant>
        <vt:i4>0</vt:i4>
      </vt:variant>
      <vt:variant>
        <vt:i4>5</vt:i4>
      </vt:variant>
      <vt:variant>
        <vt:lpwstr/>
      </vt:variant>
      <vt:variant>
        <vt:lpwstr>_Toc62419380</vt:lpwstr>
      </vt:variant>
      <vt:variant>
        <vt:i4>1966140</vt:i4>
      </vt:variant>
      <vt:variant>
        <vt:i4>524</vt:i4>
      </vt:variant>
      <vt:variant>
        <vt:i4>0</vt:i4>
      </vt:variant>
      <vt:variant>
        <vt:i4>5</vt:i4>
      </vt:variant>
      <vt:variant>
        <vt:lpwstr/>
      </vt:variant>
      <vt:variant>
        <vt:lpwstr>_Toc62419379</vt:lpwstr>
      </vt:variant>
      <vt:variant>
        <vt:i4>2031676</vt:i4>
      </vt:variant>
      <vt:variant>
        <vt:i4>518</vt:i4>
      </vt:variant>
      <vt:variant>
        <vt:i4>0</vt:i4>
      </vt:variant>
      <vt:variant>
        <vt:i4>5</vt:i4>
      </vt:variant>
      <vt:variant>
        <vt:lpwstr/>
      </vt:variant>
      <vt:variant>
        <vt:lpwstr>_Toc62419378</vt:lpwstr>
      </vt:variant>
      <vt:variant>
        <vt:i4>1048636</vt:i4>
      </vt:variant>
      <vt:variant>
        <vt:i4>512</vt:i4>
      </vt:variant>
      <vt:variant>
        <vt:i4>0</vt:i4>
      </vt:variant>
      <vt:variant>
        <vt:i4>5</vt:i4>
      </vt:variant>
      <vt:variant>
        <vt:lpwstr/>
      </vt:variant>
      <vt:variant>
        <vt:lpwstr>_Toc62419377</vt:lpwstr>
      </vt:variant>
      <vt:variant>
        <vt:i4>1114172</vt:i4>
      </vt:variant>
      <vt:variant>
        <vt:i4>506</vt:i4>
      </vt:variant>
      <vt:variant>
        <vt:i4>0</vt:i4>
      </vt:variant>
      <vt:variant>
        <vt:i4>5</vt:i4>
      </vt:variant>
      <vt:variant>
        <vt:lpwstr/>
      </vt:variant>
      <vt:variant>
        <vt:lpwstr>_Toc62419376</vt:lpwstr>
      </vt:variant>
      <vt:variant>
        <vt:i4>1179708</vt:i4>
      </vt:variant>
      <vt:variant>
        <vt:i4>500</vt:i4>
      </vt:variant>
      <vt:variant>
        <vt:i4>0</vt:i4>
      </vt:variant>
      <vt:variant>
        <vt:i4>5</vt:i4>
      </vt:variant>
      <vt:variant>
        <vt:lpwstr/>
      </vt:variant>
      <vt:variant>
        <vt:lpwstr>_Toc62419375</vt:lpwstr>
      </vt:variant>
      <vt:variant>
        <vt:i4>1245244</vt:i4>
      </vt:variant>
      <vt:variant>
        <vt:i4>494</vt:i4>
      </vt:variant>
      <vt:variant>
        <vt:i4>0</vt:i4>
      </vt:variant>
      <vt:variant>
        <vt:i4>5</vt:i4>
      </vt:variant>
      <vt:variant>
        <vt:lpwstr/>
      </vt:variant>
      <vt:variant>
        <vt:lpwstr>_Toc62419374</vt:lpwstr>
      </vt:variant>
      <vt:variant>
        <vt:i4>1376316</vt:i4>
      </vt:variant>
      <vt:variant>
        <vt:i4>488</vt:i4>
      </vt:variant>
      <vt:variant>
        <vt:i4>0</vt:i4>
      </vt:variant>
      <vt:variant>
        <vt:i4>5</vt:i4>
      </vt:variant>
      <vt:variant>
        <vt:lpwstr/>
      </vt:variant>
      <vt:variant>
        <vt:lpwstr>_Toc62419372</vt:lpwstr>
      </vt:variant>
      <vt:variant>
        <vt:i4>1441852</vt:i4>
      </vt:variant>
      <vt:variant>
        <vt:i4>482</vt:i4>
      </vt:variant>
      <vt:variant>
        <vt:i4>0</vt:i4>
      </vt:variant>
      <vt:variant>
        <vt:i4>5</vt:i4>
      </vt:variant>
      <vt:variant>
        <vt:lpwstr/>
      </vt:variant>
      <vt:variant>
        <vt:lpwstr>_Toc62419371</vt:lpwstr>
      </vt:variant>
      <vt:variant>
        <vt:i4>1507388</vt:i4>
      </vt:variant>
      <vt:variant>
        <vt:i4>476</vt:i4>
      </vt:variant>
      <vt:variant>
        <vt:i4>0</vt:i4>
      </vt:variant>
      <vt:variant>
        <vt:i4>5</vt:i4>
      </vt:variant>
      <vt:variant>
        <vt:lpwstr/>
      </vt:variant>
      <vt:variant>
        <vt:lpwstr>_Toc62419370</vt:lpwstr>
      </vt:variant>
      <vt:variant>
        <vt:i4>1966141</vt:i4>
      </vt:variant>
      <vt:variant>
        <vt:i4>470</vt:i4>
      </vt:variant>
      <vt:variant>
        <vt:i4>0</vt:i4>
      </vt:variant>
      <vt:variant>
        <vt:i4>5</vt:i4>
      </vt:variant>
      <vt:variant>
        <vt:lpwstr/>
      </vt:variant>
      <vt:variant>
        <vt:lpwstr>_Toc62419369</vt:lpwstr>
      </vt:variant>
      <vt:variant>
        <vt:i4>2031677</vt:i4>
      </vt:variant>
      <vt:variant>
        <vt:i4>464</vt:i4>
      </vt:variant>
      <vt:variant>
        <vt:i4>0</vt:i4>
      </vt:variant>
      <vt:variant>
        <vt:i4>5</vt:i4>
      </vt:variant>
      <vt:variant>
        <vt:lpwstr/>
      </vt:variant>
      <vt:variant>
        <vt:lpwstr>_Toc62419368</vt:lpwstr>
      </vt:variant>
      <vt:variant>
        <vt:i4>1048637</vt:i4>
      </vt:variant>
      <vt:variant>
        <vt:i4>458</vt:i4>
      </vt:variant>
      <vt:variant>
        <vt:i4>0</vt:i4>
      </vt:variant>
      <vt:variant>
        <vt:i4>5</vt:i4>
      </vt:variant>
      <vt:variant>
        <vt:lpwstr/>
      </vt:variant>
      <vt:variant>
        <vt:lpwstr>_Toc62419367</vt:lpwstr>
      </vt:variant>
      <vt:variant>
        <vt:i4>1114173</vt:i4>
      </vt:variant>
      <vt:variant>
        <vt:i4>452</vt:i4>
      </vt:variant>
      <vt:variant>
        <vt:i4>0</vt:i4>
      </vt:variant>
      <vt:variant>
        <vt:i4>5</vt:i4>
      </vt:variant>
      <vt:variant>
        <vt:lpwstr/>
      </vt:variant>
      <vt:variant>
        <vt:lpwstr>_Toc62419366</vt:lpwstr>
      </vt:variant>
      <vt:variant>
        <vt:i4>1179709</vt:i4>
      </vt:variant>
      <vt:variant>
        <vt:i4>446</vt:i4>
      </vt:variant>
      <vt:variant>
        <vt:i4>0</vt:i4>
      </vt:variant>
      <vt:variant>
        <vt:i4>5</vt:i4>
      </vt:variant>
      <vt:variant>
        <vt:lpwstr/>
      </vt:variant>
      <vt:variant>
        <vt:lpwstr>_Toc62419365</vt:lpwstr>
      </vt:variant>
      <vt:variant>
        <vt:i4>1245245</vt:i4>
      </vt:variant>
      <vt:variant>
        <vt:i4>440</vt:i4>
      </vt:variant>
      <vt:variant>
        <vt:i4>0</vt:i4>
      </vt:variant>
      <vt:variant>
        <vt:i4>5</vt:i4>
      </vt:variant>
      <vt:variant>
        <vt:lpwstr/>
      </vt:variant>
      <vt:variant>
        <vt:lpwstr>_Toc62419364</vt:lpwstr>
      </vt:variant>
      <vt:variant>
        <vt:i4>1310781</vt:i4>
      </vt:variant>
      <vt:variant>
        <vt:i4>434</vt:i4>
      </vt:variant>
      <vt:variant>
        <vt:i4>0</vt:i4>
      </vt:variant>
      <vt:variant>
        <vt:i4>5</vt:i4>
      </vt:variant>
      <vt:variant>
        <vt:lpwstr/>
      </vt:variant>
      <vt:variant>
        <vt:lpwstr>_Toc62419363</vt:lpwstr>
      </vt:variant>
      <vt:variant>
        <vt:i4>1376317</vt:i4>
      </vt:variant>
      <vt:variant>
        <vt:i4>428</vt:i4>
      </vt:variant>
      <vt:variant>
        <vt:i4>0</vt:i4>
      </vt:variant>
      <vt:variant>
        <vt:i4>5</vt:i4>
      </vt:variant>
      <vt:variant>
        <vt:lpwstr/>
      </vt:variant>
      <vt:variant>
        <vt:lpwstr>_Toc62419362</vt:lpwstr>
      </vt:variant>
      <vt:variant>
        <vt:i4>1441853</vt:i4>
      </vt:variant>
      <vt:variant>
        <vt:i4>422</vt:i4>
      </vt:variant>
      <vt:variant>
        <vt:i4>0</vt:i4>
      </vt:variant>
      <vt:variant>
        <vt:i4>5</vt:i4>
      </vt:variant>
      <vt:variant>
        <vt:lpwstr/>
      </vt:variant>
      <vt:variant>
        <vt:lpwstr>_Toc62419361</vt:lpwstr>
      </vt:variant>
      <vt:variant>
        <vt:i4>1507389</vt:i4>
      </vt:variant>
      <vt:variant>
        <vt:i4>416</vt:i4>
      </vt:variant>
      <vt:variant>
        <vt:i4>0</vt:i4>
      </vt:variant>
      <vt:variant>
        <vt:i4>5</vt:i4>
      </vt:variant>
      <vt:variant>
        <vt:lpwstr/>
      </vt:variant>
      <vt:variant>
        <vt:lpwstr>_Toc62419360</vt:lpwstr>
      </vt:variant>
      <vt:variant>
        <vt:i4>1966142</vt:i4>
      </vt:variant>
      <vt:variant>
        <vt:i4>410</vt:i4>
      </vt:variant>
      <vt:variant>
        <vt:i4>0</vt:i4>
      </vt:variant>
      <vt:variant>
        <vt:i4>5</vt:i4>
      </vt:variant>
      <vt:variant>
        <vt:lpwstr/>
      </vt:variant>
      <vt:variant>
        <vt:lpwstr>_Toc62419359</vt:lpwstr>
      </vt:variant>
      <vt:variant>
        <vt:i4>2031678</vt:i4>
      </vt:variant>
      <vt:variant>
        <vt:i4>404</vt:i4>
      </vt:variant>
      <vt:variant>
        <vt:i4>0</vt:i4>
      </vt:variant>
      <vt:variant>
        <vt:i4>5</vt:i4>
      </vt:variant>
      <vt:variant>
        <vt:lpwstr/>
      </vt:variant>
      <vt:variant>
        <vt:lpwstr>_Toc62419358</vt:lpwstr>
      </vt:variant>
      <vt:variant>
        <vt:i4>1048638</vt:i4>
      </vt:variant>
      <vt:variant>
        <vt:i4>398</vt:i4>
      </vt:variant>
      <vt:variant>
        <vt:i4>0</vt:i4>
      </vt:variant>
      <vt:variant>
        <vt:i4>5</vt:i4>
      </vt:variant>
      <vt:variant>
        <vt:lpwstr/>
      </vt:variant>
      <vt:variant>
        <vt:lpwstr>_Toc62419357</vt:lpwstr>
      </vt:variant>
      <vt:variant>
        <vt:i4>1114174</vt:i4>
      </vt:variant>
      <vt:variant>
        <vt:i4>392</vt:i4>
      </vt:variant>
      <vt:variant>
        <vt:i4>0</vt:i4>
      </vt:variant>
      <vt:variant>
        <vt:i4>5</vt:i4>
      </vt:variant>
      <vt:variant>
        <vt:lpwstr/>
      </vt:variant>
      <vt:variant>
        <vt:lpwstr>_Toc62419356</vt:lpwstr>
      </vt:variant>
      <vt:variant>
        <vt:i4>1179710</vt:i4>
      </vt:variant>
      <vt:variant>
        <vt:i4>386</vt:i4>
      </vt:variant>
      <vt:variant>
        <vt:i4>0</vt:i4>
      </vt:variant>
      <vt:variant>
        <vt:i4>5</vt:i4>
      </vt:variant>
      <vt:variant>
        <vt:lpwstr/>
      </vt:variant>
      <vt:variant>
        <vt:lpwstr>_Toc62419355</vt:lpwstr>
      </vt:variant>
      <vt:variant>
        <vt:i4>1245246</vt:i4>
      </vt:variant>
      <vt:variant>
        <vt:i4>380</vt:i4>
      </vt:variant>
      <vt:variant>
        <vt:i4>0</vt:i4>
      </vt:variant>
      <vt:variant>
        <vt:i4>5</vt:i4>
      </vt:variant>
      <vt:variant>
        <vt:lpwstr/>
      </vt:variant>
      <vt:variant>
        <vt:lpwstr>_Toc62419354</vt:lpwstr>
      </vt:variant>
      <vt:variant>
        <vt:i4>1310782</vt:i4>
      </vt:variant>
      <vt:variant>
        <vt:i4>374</vt:i4>
      </vt:variant>
      <vt:variant>
        <vt:i4>0</vt:i4>
      </vt:variant>
      <vt:variant>
        <vt:i4>5</vt:i4>
      </vt:variant>
      <vt:variant>
        <vt:lpwstr/>
      </vt:variant>
      <vt:variant>
        <vt:lpwstr>_Toc62419353</vt:lpwstr>
      </vt:variant>
      <vt:variant>
        <vt:i4>1376318</vt:i4>
      </vt:variant>
      <vt:variant>
        <vt:i4>368</vt:i4>
      </vt:variant>
      <vt:variant>
        <vt:i4>0</vt:i4>
      </vt:variant>
      <vt:variant>
        <vt:i4>5</vt:i4>
      </vt:variant>
      <vt:variant>
        <vt:lpwstr/>
      </vt:variant>
      <vt:variant>
        <vt:lpwstr>_Toc62419352</vt:lpwstr>
      </vt:variant>
      <vt:variant>
        <vt:i4>1441854</vt:i4>
      </vt:variant>
      <vt:variant>
        <vt:i4>362</vt:i4>
      </vt:variant>
      <vt:variant>
        <vt:i4>0</vt:i4>
      </vt:variant>
      <vt:variant>
        <vt:i4>5</vt:i4>
      </vt:variant>
      <vt:variant>
        <vt:lpwstr/>
      </vt:variant>
      <vt:variant>
        <vt:lpwstr>_Toc62419351</vt:lpwstr>
      </vt:variant>
      <vt:variant>
        <vt:i4>1507390</vt:i4>
      </vt:variant>
      <vt:variant>
        <vt:i4>356</vt:i4>
      </vt:variant>
      <vt:variant>
        <vt:i4>0</vt:i4>
      </vt:variant>
      <vt:variant>
        <vt:i4>5</vt:i4>
      </vt:variant>
      <vt:variant>
        <vt:lpwstr/>
      </vt:variant>
      <vt:variant>
        <vt:lpwstr>_Toc62419350</vt:lpwstr>
      </vt:variant>
      <vt:variant>
        <vt:i4>1966143</vt:i4>
      </vt:variant>
      <vt:variant>
        <vt:i4>350</vt:i4>
      </vt:variant>
      <vt:variant>
        <vt:i4>0</vt:i4>
      </vt:variant>
      <vt:variant>
        <vt:i4>5</vt:i4>
      </vt:variant>
      <vt:variant>
        <vt:lpwstr/>
      </vt:variant>
      <vt:variant>
        <vt:lpwstr>_Toc62419349</vt:lpwstr>
      </vt:variant>
      <vt:variant>
        <vt:i4>2031679</vt:i4>
      </vt:variant>
      <vt:variant>
        <vt:i4>344</vt:i4>
      </vt:variant>
      <vt:variant>
        <vt:i4>0</vt:i4>
      </vt:variant>
      <vt:variant>
        <vt:i4>5</vt:i4>
      </vt:variant>
      <vt:variant>
        <vt:lpwstr/>
      </vt:variant>
      <vt:variant>
        <vt:lpwstr>_Toc62419348</vt:lpwstr>
      </vt:variant>
      <vt:variant>
        <vt:i4>1048639</vt:i4>
      </vt:variant>
      <vt:variant>
        <vt:i4>338</vt:i4>
      </vt:variant>
      <vt:variant>
        <vt:i4>0</vt:i4>
      </vt:variant>
      <vt:variant>
        <vt:i4>5</vt:i4>
      </vt:variant>
      <vt:variant>
        <vt:lpwstr/>
      </vt:variant>
      <vt:variant>
        <vt:lpwstr>_Toc62419347</vt:lpwstr>
      </vt:variant>
      <vt:variant>
        <vt:i4>1114175</vt:i4>
      </vt:variant>
      <vt:variant>
        <vt:i4>332</vt:i4>
      </vt:variant>
      <vt:variant>
        <vt:i4>0</vt:i4>
      </vt:variant>
      <vt:variant>
        <vt:i4>5</vt:i4>
      </vt:variant>
      <vt:variant>
        <vt:lpwstr/>
      </vt:variant>
      <vt:variant>
        <vt:lpwstr>_Toc62419346</vt:lpwstr>
      </vt:variant>
      <vt:variant>
        <vt:i4>1179711</vt:i4>
      </vt:variant>
      <vt:variant>
        <vt:i4>326</vt:i4>
      </vt:variant>
      <vt:variant>
        <vt:i4>0</vt:i4>
      </vt:variant>
      <vt:variant>
        <vt:i4>5</vt:i4>
      </vt:variant>
      <vt:variant>
        <vt:lpwstr/>
      </vt:variant>
      <vt:variant>
        <vt:lpwstr>_Toc62419345</vt:lpwstr>
      </vt:variant>
      <vt:variant>
        <vt:i4>1245247</vt:i4>
      </vt:variant>
      <vt:variant>
        <vt:i4>320</vt:i4>
      </vt:variant>
      <vt:variant>
        <vt:i4>0</vt:i4>
      </vt:variant>
      <vt:variant>
        <vt:i4>5</vt:i4>
      </vt:variant>
      <vt:variant>
        <vt:lpwstr/>
      </vt:variant>
      <vt:variant>
        <vt:lpwstr>_Toc62419344</vt:lpwstr>
      </vt:variant>
      <vt:variant>
        <vt:i4>1310783</vt:i4>
      </vt:variant>
      <vt:variant>
        <vt:i4>314</vt:i4>
      </vt:variant>
      <vt:variant>
        <vt:i4>0</vt:i4>
      </vt:variant>
      <vt:variant>
        <vt:i4>5</vt:i4>
      </vt:variant>
      <vt:variant>
        <vt:lpwstr/>
      </vt:variant>
      <vt:variant>
        <vt:lpwstr>_Toc62419343</vt:lpwstr>
      </vt:variant>
      <vt:variant>
        <vt:i4>1376319</vt:i4>
      </vt:variant>
      <vt:variant>
        <vt:i4>308</vt:i4>
      </vt:variant>
      <vt:variant>
        <vt:i4>0</vt:i4>
      </vt:variant>
      <vt:variant>
        <vt:i4>5</vt:i4>
      </vt:variant>
      <vt:variant>
        <vt:lpwstr/>
      </vt:variant>
      <vt:variant>
        <vt:lpwstr>_Toc62419342</vt:lpwstr>
      </vt:variant>
      <vt:variant>
        <vt:i4>1441855</vt:i4>
      </vt:variant>
      <vt:variant>
        <vt:i4>302</vt:i4>
      </vt:variant>
      <vt:variant>
        <vt:i4>0</vt:i4>
      </vt:variant>
      <vt:variant>
        <vt:i4>5</vt:i4>
      </vt:variant>
      <vt:variant>
        <vt:lpwstr/>
      </vt:variant>
      <vt:variant>
        <vt:lpwstr>_Toc62419341</vt:lpwstr>
      </vt:variant>
      <vt:variant>
        <vt:i4>1507391</vt:i4>
      </vt:variant>
      <vt:variant>
        <vt:i4>296</vt:i4>
      </vt:variant>
      <vt:variant>
        <vt:i4>0</vt:i4>
      </vt:variant>
      <vt:variant>
        <vt:i4>5</vt:i4>
      </vt:variant>
      <vt:variant>
        <vt:lpwstr/>
      </vt:variant>
      <vt:variant>
        <vt:lpwstr>_Toc62419340</vt:lpwstr>
      </vt:variant>
      <vt:variant>
        <vt:i4>1966136</vt:i4>
      </vt:variant>
      <vt:variant>
        <vt:i4>290</vt:i4>
      </vt:variant>
      <vt:variant>
        <vt:i4>0</vt:i4>
      </vt:variant>
      <vt:variant>
        <vt:i4>5</vt:i4>
      </vt:variant>
      <vt:variant>
        <vt:lpwstr/>
      </vt:variant>
      <vt:variant>
        <vt:lpwstr>_Toc62419339</vt:lpwstr>
      </vt:variant>
      <vt:variant>
        <vt:i4>2031672</vt:i4>
      </vt:variant>
      <vt:variant>
        <vt:i4>284</vt:i4>
      </vt:variant>
      <vt:variant>
        <vt:i4>0</vt:i4>
      </vt:variant>
      <vt:variant>
        <vt:i4>5</vt:i4>
      </vt:variant>
      <vt:variant>
        <vt:lpwstr/>
      </vt:variant>
      <vt:variant>
        <vt:lpwstr>_Toc62419338</vt:lpwstr>
      </vt:variant>
      <vt:variant>
        <vt:i4>1048632</vt:i4>
      </vt:variant>
      <vt:variant>
        <vt:i4>278</vt:i4>
      </vt:variant>
      <vt:variant>
        <vt:i4>0</vt:i4>
      </vt:variant>
      <vt:variant>
        <vt:i4>5</vt:i4>
      </vt:variant>
      <vt:variant>
        <vt:lpwstr/>
      </vt:variant>
      <vt:variant>
        <vt:lpwstr>_Toc62419337</vt:lpwstr>
      </vt:variant>
      <vt:variant>
        <vt:i4>1114168</vt:i4>
      </vt:variant>
      <vt:variant>
        <vt:i4>272</vt:i4>
      </vt:variant>
      <vt:variant>
        <vt:i4>0</vt:i4>
      </vt:variant>
      <vt:variant>
        <vt:i4>5</vt:i4>
      </vt:variant>
      <vt:variant>
        <vt:lpwstr/>
      </vt:variant>
      <vt:variant>
        <vt:lpwstr>_Toc62419336</vt:lpwstr>
      </vt:variant>
      <vt:variant>
        <vt:i4>1179704</vt:i4>
      </vt:variant>
      <vt:variant>
        <vt:i4>266</vt:i4>
      </vt:variant>
      <vt:variant>
        <vt:i4>0</vt:i4>
      </vt:variant>
      <vt:variant>
        <vt:i4>5</vt:i4>
      </vt:variant>
      <vt:variant>
        <vt:lpwstr/>
      </vt:variant>
      <vt:variant>
        <vt:lpwstr>_Toc62419335</vt:lpwstr>
      </vt:variant>
      <vt:variant>
        <vt:i4>1245240</vt:i4>
      </vt:variant>
      <vt:variant>
        <vt:i4>260</vt:i4>
      </vt:variant>
      <vt:variant>
        <vt:i4>0</vt:i4>
      </vt:variant>
      <vt:variant>
        <vt:i4>5</vt:i4>
      </vt:variant>
      <vt:variant>
        <vt:lpwstr/>
      </vt:variant>
      <vt:variant>
        <vt:lpwstr>_Toc62419334</vt:lpwstr>
      </vt:variant>
      <vt:variant>
        <vt:i4>1310776</vt:i4>
      </vt:variant>
      <vt:variant>
        <vt:i4>254</vt:i4>
      </vt:variant>
      <vt:variant>
        <vt:i4>0</vt:i4>
      </vt:variant>
      <vt:variant>
        <vt:i4>5</vt:i4>
      </vt:variant>
      <vt:variant>
        <vt:lpwstr/>
      </vt:variant>
      <vt:variant>
        <vt:lpwstr>_Toc62419333</vt:lpwstr>
      </vt:variant>
      <vt:variant>
        <vt:i4>1376312</vt:i4>
      </vt:variant>
      <vt:variant>
        <vt:i4>248</vt:i4>
      </vt:variant>
      <vt:variant>
        <vt:i4>0</vt:i4>
      </vt:variant>
      <vt:variant>
        <vt:i4>5</vt:i4>
      </vt:variant>
      <vt:variant>
        <vt:lpwstr/>
      </vt:variant>
      <vt:variant>
        <vt:lpwstr>_Toc62419332</vt:lpwstr>
      </vt:variant>
      <vt:variant>
        <vt:i4>1441848</vt:i4>
      </vt:variant>
      <vt:variant>
        <vt:i4>242</vt:i4>
      </vt:variant>
      <vt:variant>
        <vt:i4>0</vt:i4>
      </vt:variant>
      <vt:variant>
        <vt:i4>5</vt:i4>
      </vt:variant>
      <vt:variant>
        <vt:lpwstr/>
      </vt:variant>
      <vt:variant>
        <vt:lpwstr>_Toc62419331</vt:lpwstr>
      </vt:variant>
      <vt:variant>
        <vt:i4>1507384</vt:i4>
      </vt:variant>
      <vt:variant>
        <vt:i4>236</vt:i4>
      </vt:variant>
      <vt:variant>
        <vt:i4>0</vt:i4>
      </vt:variant>
      <vt:variant>
        <vt:i4>5</vt:i4>
      </vt:variant>
      <vt:variant>
        <vt:lpwstr/>
      </vt:variant>
      <vt:variant>
        <vt:lpwstr>_Toc62419330</vt:lpwstr>
      </vt:variant>
      <vt:variant>
        <vt:i4>1966137</vt:i4>
      </vt:variant>
      <vt:variant>
        <vt:i4>230</vt:i4>
      </vt:variant>
      <vt:variant>
        <vt:i4>0</vt:i4>
      </vt:variant>
      <vt:variant>
        <vt:i4>5</vt:i4>
      </vt:variant>
      <vt:variant>
        <vt:lpwstr/>
      </vt:variant>
      <vt:variant>
        <vt:lpwstr>_Toc62419329</vt:lpwstr>
      </vt:variant>
      <vt:variant>
        <vt:i4>2031673</vt:i4>
      </vt:variant>
      <vt:variant>
        <vt:i4>224</vt:i4>
      </vt:variant>
      <vt:variant>
        <vt:i4>0</vt:i4>
      </vt:variant>
      <vt:variant>
        <vt:i4>5</vt:i4>
      </vt:variant>
      <vt:variant>
        <vt:lpwstr/>
      </vt:variant>
      <vt:variant>
        <vt:lpwstr>_Toc62419328</vt:lpwstr>
      </vt:variant>
      <vt:variant>
        <vt:i4>1048633</vt:i4>
      </vt:variant>
      <vt:variant>
        <vt:i4>218</vt:i4>
      </vt:variant>
      <vt:variant>
        <vt:i4>0</vt:i4>
      </vt:variant>
      <vt:variant>
        <vt:i4>5</vt:i4>
      </vt:variant>
      <vt:variant>
        <vt:lpwstr/>
      </vt:variant>
      <vt:variant>
        <vt:lpwstr>_Toc62419327</vt:lpwstr>
      </vt:variant>
      <vt:variant>
        <vt:i4>1114169</vt:i4>
      </vt:variant>
      <vt:variant>
        <vt:i4>212</vt:i4>
      </vt:variant>
      <vt:variant>
        <vt:i4>0</vt:i4>
      </vt:variant>
      <vt:variant>
        <vt:i4>5</vt:i4>
      </vt:variant>
      <vt:variant>
        <vt:lpwstr/>
      </vt:variant>
      <vt:variant>
        <vt:lpwstr>_Toc62419326</vt:lpwstr>
      </vt:variant>
      <vt:variant>
        <vt:i4>1179705</vt:i4>
      </vt:variant>
      <vt:variant>
        <vt:i4>206</vt:i4>
      </vt:variant>
      <vt:variant>
        <vt:i4>0</vt:i4>
      </vt:variant>
      <vt:variant>
        <vt:i4>5</vt:i4>
      </vt:variant>
      <vt:variant>
        <vt:lpwstr/>
      </vt:variant>
      <vt:variant>
        <vt:lpwstr>_Toc62419325</vt:lpwstr>
      </vt:variant>
      <vt:variant>
        <vt:i4>1245241</vt:i4>
      </vt:variant>
      <vt:variant>
        <vt:i4>200</vt:i4>
      </vt:variant>
      <vt:variant>
        <vt:i4>0</vt:i4>
      </vt:variant>
      <vt:variant>
        <vt:i4>5</vt:i4>
      </vt:variant>
      <vt:variant>
        <vt:lpwstr/>
      </vt:variant>
      <vt:variant>
        <vt:lpwstr>_Toc62419324</vt:lpwstr>
      </vt:variant>
      <vt:variant>
        <vt:i4>1310777</vt:i4>
      </vt:variant>
      <vt:variant>
        <vt:i4>194</vt:i4>
      </vt:variant>
      <vt:variant>
        <vt:i4>0</vt:i4>
      </vt:variant>
      <vt:variant>
        <vt:i4>5</vt:i4>
      </vt:variant>
      <vt:variant>
        <vt:lpwstr/>
      </vt:variant>
      <vt:variant>
        <vt:lpwstr>_Toc62419323</vt:lpwstr>
      </vt:variant>
      <vt:variant>
        <vt:i4>1376313</vt:i4>
      </vt:variant>
      <vt:variant>
        <vt:i4>188</vt:i4>
      </vt:variant>
      <vt:variant>
        <vt:i4>0</vt:i4>
      </vt:variant>
      <vt:variant>
        <vt:i4>5</vt:i4>
      </vt:variant>
      <vt:variant>
        <vt:lpwstr/>
      </vt:variant>
      <vt:variant>
        <vt:lpwstr>_Toc62419322</vt:lpwstr>
      </vt:variant>
      <vt:variant>
        <vt:i4>1441849</vt:i4>
      </vt:variant>
      <vt:variant>
        <vt:i4>182</vt:i4>
      </vt:variant>
      <vt:variant>
        <vt:i4>0</vt:i4>
      </vt:variant>
      <vt:variant>
        <vt:i4>5</vt:i4>
      </vt:variant>
      <vt:variant>
        <vt:lpwstr/>
      </vt:variant>
      <vt:variant>
        <vt:lpwstr>_Toc62419321</vt:lpwstr>
      </vt:variant>
      <vt:variant>
        <vt:i4>1507385</vt:i4>
      </vt:variant>
      <vt:variant>
        <vt:i4>176</vt:i4>
      </vt:variant>
      <vt:variant>
        <vt:i4>0</vt:i4>
      </vt:variant>
      <vt:variant>
        <vt:i4>5</vt:i4>
      </vt:variant>
      <vt:variant>
        <vt:lpwstr/>
      </vt:variant>
      <vt:variant>
        <vt:lpwstr>_Toc62419320</vt:lpwstr>
      </vt:variant>
      <vt:variant>
        <vt:i4>1966138</vt:i4>
      </vt:variant>
      <vt:variant>
        <vt:i4>170</vt:i4>
      </vt:variant>
      <vt:variant>
        <vt:i4>0</vt:i4>
      </vt:variant>
      <vt:variant>
        <vt:i4>5</vt:i4>
      </vt:variant>
      <vt:variant>
        <vt:lpwstr/>
      </vt:variant>
      <vt:variant>
        <vt:lpwstr>_Toc62419319</vt:lpwstr>
      </vt:variant>
      <vt:variant>
        <vt:i4>2031674</vt:i4>
      </vt:variant>
      <vt:variant>
        <vt:i4>164</vt:i4>
      </vt:variant>
      <vt:variant>
        <vt:i4>0</vt:i4>
      </vt:variant>
      <vt:variant>
        <vt:i4>5</vt:i4>
      </vt:variant>
      <vt:variant>
        <vt:lpwstr/>
      </vt:variant>
      <vt:variant>
        <vt:lpwstr>_Toc62419318</vt:lpwstr>
      </vt:variant>
      <vt:variant>
        <vt:i4>1048634</vt:i4>
      </vt:variant>
      <vt:variant>
        <vt:i4>158</vt:i4>
      </vt:variant>
      <vt:variant>
        <vt:i4>0</vt:i4>
      </vt:variant>
      <vt:variant>
        <vt:i4>5</vt:i4>
      </vt:variant>
      <vt:variant>
        <vt:lpwstr/>
      </vt:variant>
      <vt:variant>
        <vt:lpwstr>_Toc62419317</vt:lpwstr>
      </vt:variant>
      <vt:variant>
        <vt:i4>1114170</vt:i4>
      </vt:variant>
      <vt:variant>
        <vt:i4>152</vt:i4>
      </vt:variant>
      <vt:variant>
        <vt:i4>0</vt:i4>
      </vt:variant>
      <vt:variant>
        <vt:i4>5</vt:i4>
      </vt:variant>
      <vt:variant>
        <vt:lpwstr/>
      </vt:variant>
      <vt:variant>
        <vt:lpwstr>_Toc62419316</vt:lpwstr>
      </vt:variant>
      <vt:variant>
        <vt:i4>1179706</vt:i4>
      </vt:variant>
      <vt:variant>
        <vt:i4>146</vt:i4>
      </vt:variant>
      <vt:variant>
        <vt:i4>0</vt:i4>
      </vt:variant>
      <vt:variant>
        <vt:i4>5</vt:i4>
      </vt:variant>
      <vt:variant>
        <vt:lpwstr/>
      </vt:variant>
      <vt:variant>
        <vt:lpwstr>_Toc62419315</vt:lpwstr>
      </vt:variant>
      <vt:variant>
        <vt:i4>1245242</vt:i4>
      </vt:variant>
      <vt:variant>
        <vt:i4>140</vt:i4>
      </vt:variant>
      <vt:variant>
        <vt:i4>0</vt:i4>
      </vt:variant>
      <vt:variant>
        <vt:i4>5</vt:i4>
      </vt:variant>
      <vt:variant>
        <vt:lpwstr/>
      </vt:variant>
      <vt:variant>
        <vt:lpwstr>_Toc62419314</vt:lpwstr>
      </vt:variant>
      <vt:variant>
        <vt:i4>1310778</vt:i4>
      </vt:variant>
      <vt:variant>
        <vt:i4>134</vt:i4>
      </vt:variant>
      <vt:variant>
        <vt:i4>0</vt:i4>
      </vt:variant>
      <vt:variant>
        <vt:i4>5</vt:i4>
      </vt:variant>
      <vt:variant>
        <vt:lpwstr/>
      </vt:variant>
      <vt:variant>
        <vt:lpwstr>_Toc62419313</vt:lpwstr>
      </vt:variant>
      <vt:variant>
        <vt:i4>1376314</vt:i4>
      </vt:variant>
      <vt:variant>
        <vt:i4>128</vt:i4>
      </vt:variant>
      <vt:variant>
        <vt:i4>0</vt:i4>
      </vt:variant>
      <vt:variant>
        <vt:i4>5</vt:i4>
      </vt:variant>
      <vt:variant>
        <vt:lpwstr/>
      </vt:variant>
      <vt:variant>
        <vt:lpwstr>_Toc62419312</vt:lpwstr>
      </vt:variant>
      <vt:variant>
        <vt:i4>1441850</vt:i4>
      </vt:variant>
      <vt:variant>
        <vt:i4>122</vt:i4>
      </vt:variant>
      <vt:variant>
        <vt:i4>0</vt:i4>
      </vt:variant>
      <vt:variant>
        <vt:i4>5</vt:i4>
      </vt:variant>
      <vt:variant>
        <vt:lpwstr/>
      </vt:variant>
      <vt:variant>
        <vt:lpwstr>_Toc62419311</vt:lpwstr>
      </vt:variant>
      <vt:variant>
        <vt:i4>1507386</vt:i4>
      </vt:variant>
      <vt:variant>
        <vt:i4>116</vt:i4>
      </vt:variant>
      <vt:variant>
        <vt:i4>0</vt:i4>
      </vt:variant>
      <vt:variant>
        <vt:i4>5</vt:i4>
      </vt:variant>
      <vt:variant>
        <vt:lpwstr/>
      </vt:variant>
      <vt:variant>
        <vt:lpwstr>_Toc62419310</vt:lpwstr>
      </vt:variant>
      <vt:variant>
        <vt:i4>1966139</vt:i4>
      </vt:variant>
      <vt:variant>
        <vt:i4>110</vt:i4>
      </vt:variant>
      <vt:variant>
        <vt:i4>0</vt:i4>
      </vt:variant>
      <vt:variant>
        <vt:i4>5</vt:i4>
      </vt:variant>
      <vt:variant>
        <vt:lpwstr/>
      </vt:variant>
      <vt:variant>
        <vt:lpwstr>_Toc62419309</vt:lpwstr>
      </vt:variant>
      <vt:variant>
        <vt:i4>2031675</vt:i4>
      </vt:variant>
      <vt:variant>
        <vt:i4>104</vt:i4>
      </vt:variant>
      <vt:variant>
        <vt:i4>0</vt:i4>
      </vt:variant>
      <vt:variant>
        <vt:i4>5</vt:i4>
      </vt:variant>
      <vt:variant>
        <vt:lpwstr/>
      </vt:variant>
      <vt:variant>
        <vt:lpwstr>_Toc62419308</vt:lpwstr>
      </vt:variant>
      <vt:variant>
        <vt:i4>1048635</vt:i4>
      </vt:variant>
      <vt:variant>
        <vt:i4>98</vt:i4>
      </vt:variant>
      <vt:variant>
        <vt:i4>0</vt:i4>
      </vt:variant>
      <vt:variant>
        <vt:i4>5</vt:i4>
      </vt:variant>
      <vt:variant>
        <vt:lpwstr/>
      </vt:variant>
      <vt:variant>
        <vt:lpwstr>_Toc62419307</vt:lpwstr>
      </vt:variant>
      <vt:variant>
        <vt:i4>1114171</vt:i4>
      </vt:variant>
      <vt:variant>
        <vt:i4>92</vt:i4>
      </vt:variant>
      <vt:variant>
        <vt:i4>0</vt:i4>
      </vt:variant>
      <vt:variant>
        <vt:i4>5</vt:i4>
      </vt:variant>
      <vt:variant>
        <vt:lpwstr/>
      </vt:variant>
      <vt:variant>
        <vt:lpwstr>_Toc62419306</vt:lpwstr>
      </vt:variant>
      <vt:variant>
        <vt:i4>1179707</vt:i4>
      </vt:variant>
      <vt:variant>
        <vt:i4>86</vt:i4>
      </vt:variant>
      <vt:variant>
        <vt:i4>0</vt:i4>
      </vt:variant>
      <vt:variant>
        <vt:i4>5</vt:i4>
      </vt:variant>
      <vt:variant>
        <vt:lpwstr/>
      </vt:variant>
      <vt:variant>
        <vt:lpwstr>_Toc62419305</vt:lpwstr>
      </vt:variant>
      <vt:variant>
        <vt:i4>1245243</vt:i4>
      </vt:variant>
      <vt:variant>
        <vt:i4>80</vt:i4>
      </vt:variant>
      <vt:variant>
        <vt:i4>0</vt:i4>
      </vt:variant>
      <vt:variant>
        <vt:i4>5</vt:i4>
      </vt:variant>
      <vt:variant>
        <vt:lpwstr/>
      </vt:variant>
      <vt:variant>
        <vt:lpwstr>_Toc62419304</vt:lpwstr>
      </vt:variant>
      <vt:variant>
        <vt:i4>1310779</vt:i4>
      </vt:variant>
      <vt:variant>
        <vt:i4>74</vt:i4>
      </vt:variant>
      <vt:variant>
        <vt:i4>0</vt:i4>
      </vt:variant>
      <vt:variant>
        <vt:i4>5</vt:i4>
      </vt:variant>
      <vt:variant>
        <vt:lpwstr/>
      </vt:variant>
      <vt:variant>
        <vt:lpwstr>_Toc62419303</vt:lpwstr>
      </vt:variant>
      <vt:variant>
        <vt:i4>1376315</vt:i4>
      </vt:variant>
      <vt:variant>
        <vt:i4>68</vt:i4>
      </vt:variant>
      <vt:variant>
        <vt:i4>0</vt:i4>
      </vt:variant>
      <vt:variant>
        <vt:i4>5</vt:i4>
      </vt:variant>
      <vt:variant>
        <vt:lpwstr/>
      </vt:variant>
      <vt:variant>
        <vt:lpwstr>_Toc62419302</vt:lpwstr>
      </vt:variant>
      <vt:variant>
        <vt:i4>1441851</vt:i4>
      </vt:variant>
      <vt:variant>
        <vt:i4>62</vt:i4>
      </vt:variant>
      <vt:variant>
        <vt:i4>0</vt:i4>
      </vt:variant>
      <vt:variant>
        <vt:i4>5</vt:i4>
      </vt:variant>
      <vt:variant>
        <vt:lpwstr/>
      </vt:variant>
      <vt:variant>
        <vt:lpwstr>_Toc62419301</vt:lpwstr>
      </vt:variant>
      <vt:variant>
        <vt:i4>1507387</vt:i4>
      </vt:variant>
      <vt:variant>
        <vt:i4>56</vt:i4>
      </vt:variant>
      <vt:variant>
        <vt:i4>0</vt:i4>
      </vt:variant>
      <vt:variant>
        <vt:i4>5</vt:i4>
      </vt:variant>
      <vt:variant>
        <vt:lpwstr/>
      </vt:variant>
      <vt:variant>
        <vt:lpwstr>_Toc62419300</vt:lpwstr>
      </vt:variant>
      <vt:variant>
        <vt:i4>2031666</vt:i4>
      </vt:variant>
      <vt:variant>
        <vt:i4>50</vt:i4>
      </vt:variant>
      <vt:variant>
        <vt:i4>0</vt:i4>
      </vt:variant>
      <vt:variant>
        <vt:i4>5</vt:i4>
      </vt:variant>
      <vt:variant>
        <vt:lpwstr/>
      </vt:variant>
      <vt:variant>
        <vt:lpwstr>_Toc62419299</vt:lpwstr>
      </vt:variant>
      <vt:variant>
        <vt:i4>1966130</vt:i4>
      </vt:variant>
      <vt:variant>
        <vt:i4>44</vt:i4>
      </vt:variant>
      <vt:variant>
        <vt:i4>0</vt:i4>
      </vt:variant>
      <vt:variant>
        <vt:i4>5</vt:i4>
      </vt:variant>
      <vt:variant>
        <vt:lpwstr/>
      </vt:variant>
      <vt:variant>
        <vt:lpwstr>_Toc62419298</vt:lpwstr>
      </vt:variant>
      <vt:variant>
        <vt:i4>1114162</vt:i4>
      </vt:variant>
      <vt:variant>
        <vt:i4>38</vt:i4>
      </vt:variant>
      <vt:variant>
        <vt:i4>0</vt:i4>
      </vt:variant>
      <vt:variant>
        <vt:i4>5</vt:i4>
      </vt:variant>
      <vt:variant>
        <vt:lpwstr/>
      </vt:variant>
      <vt:variant>
        <vt:lpwstr>_Toc62419297</vt:lpwstr>
      </vt:variant>
      <vt:variant>
        <vt:i4>1048626</vt:i4>
      </vt:variant>
      <vt:variant>
        <vt:i4>32</vt:i4>
      </vt:variant>
      <vt:variant>
        <vt:i4>0</vt:i4>
      </vt:variant>
      <vt:variant>
        <vt:i4>5</vt:i4>
      </vt:variant>
      <vt:variant>
        <vt:lpwstr/>
      </vt:variant>
      <vt:variant>
        <vt:lpwstr>_Toc62419296</vt:lpwstr>
      </vt:variant>
      <vt:variant>
        <vt:i4>1245234</vt:i4>
      </vt:variant>
      <vt:variant>
        <vt:i4>26</vt:i4>
      </vt:variant>
      <vt:variant>
        <vt:i4>0</vt:i4>
      </vt:variant>
      <vt:variant>
        <vt:i4>5</vt:i4>
      </vt:variant>
      <vt:variant>
        <vt:lpwstr/>
      </vt:variant>
      <vt:variant>
        <vt:lpwstr>_Toc62419295</vt:lpwstr>
      </vt:variant>
      <vt:variant>
        <vt:i4>1179698</vt:i4>
      </vt:variant>
      <vt:variant>
        <vt:i4>20</vt:i4>
      </vt:variant>
      <vt:variant>
        <vt:i4>0</vt:i4>
      </vt:variant>
      <vt:variant>
        <vt:i4>5</vt:i4>
      </vt:variant>
      <vt:variant>
        <vt:lpwstr/>
      </vt:variant>
      <vt:variant>
        <vt:lpwstr>_Toc62419294</vt:lpwstr>
      </vt:variant>
      <vt:variant>
        <vt:i4>1376306</vt:i4>
      </vt:variant>
      <vt:variant>
        <vt:i4>14</vt:i4>
      </vt:variant>
      <vt:variant>
        <vt:i4>0</vt:i4>
      </vt:variant>
      <vt:variant>
        <vt:i4>5</vt:i4>
      </vt:variant>
      <vt:variant>
        <vt:lpwstr/>
      </vt:variant>
      <vt:variant>
        <vt:lpwstr>_Toc62419293</vt:lpwstr>
      </vt:variant>
      <vt:variant>
        <vt:i4>1310770</vt:i4>
      </vt:variant>
      <vt:variant>
        <vt:i4>8</vt:i4>
      </vt:variant>
      <vt:variant>
        <vt:i4>0</vt:i4>
      </vt:variant>
      <vt:variant>
        <vt:i4>5</vt:i4>
      </vt:variant>
      <vt:variant>
        <vt:lpwstr/>
      </vt:variant>
      <vt:variant>
        <vt:lpwstr>_Toc62419292</vt:lpwstr>
      </vt:variant>
      <vt:variant>
        <vt:i4>1507378</vt:i4>
      </vt:variant>
      <vt:variant>
        <vt:i4>2</vt:i4>
      </vt:variant>
      <vt:variant>
        <vt:i4>0</vt:i4>
      </vt:variant>
      <vt:variant>
        <vt:i4>5</vt:i4>
      </vt:variant>
      <vt:variant>
        <vt:lpwstr/>
      </vt:variant>
      <vt:variant>
        <vt:lpwstr>_Toc62419291</vt:lpwstr>
      </vt:variant>
      <vt:variant>
        <vt:i4>3407978</vt:i4>
      </vt:variant>
      <vt:variant>
        <vt:i4>6</vt:i4>
      </vt:variant>
      <vt:variant>
        <vt:i4>0</vt:i4>
      </vt:variant>
      <vt:variant>
        <vt:i4>5</vt:i4>
      </vt:variant>
      <vt:variant>
        <vt:lpwstr>https://docs.alfresco.com/process-services1.8/concepts/welcome.html</vt:lpwstr>
      </vt:variant>
      <vt:variant>
        <vt:lpwstr/>
      </vt:variant>
      <vt:variant>
        <vt:i4>7012418</vt:i4>
      </vt:variant>
      <vt:variant>
        <vt:i4>3</vt:i4>
      </vt:variant>
      <vt:variant>
        <vt:i4>0</vt:i4>
      </vt:variant>
      <vt:variant>
        <vt:i4>5</vt:i4>
      </vt:variant>
      <vt:variant>
        <vt:lpwstr>https://calculator.aws/</vt:lpwstr>
      </vt:variant>
      <vt:variant>
        <vt:lpwstr>/</vt:lpwstr>
      </vt:variant>
      <vt:variant>
        <vt:i4>2293800</vt:i4>
      </vt:variant>
      <vt:variant>
        <vt:i4>0</vt:i4>
      </vt:variant>
      <vt:variant>
        <vt:i4>0</vt:i4>
      </vt:variant>
      <vt:variant>
        <vt:i4>5</vt:i4>
      </vt:variant>
      <vt:variant>
        <vt:lpwstr>https://observatorioplanificacion.cepal.org/es/planes/cuarto-plan-de-accion-nacional-de-gobierno-abierto-de-guatemala-2018-2020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DE GESTIÓN DE EXPEDIENTES</dc:subject>
  <dc:creator>Fernando de León</dc:creator>
  <cp:keywords/>
  <dc:description/>
  <cp:lastModifiedBy>Cancinos Arbizu, Haroldo Rafael</cp:lastModifiedBy>
  <cp:revision>2</cp:revision>
  <cp:lastPrinted>2018-11-24T16:58:00Z</cp:lastPrinted>
  <dcterms:created xsi:type="dcterms:W3CDTF">2023-05-31T22:06:00Z</dcterms:created>
  <dcterms:modified xsi:type="dcterms:W3CDTF">2023-05-31T22:06:00Z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0x010100E862B558B8BB4246B857CA3A243949EF</vt:lpwstr>
  </property>
</Properties>
</file>