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/*Comments inside of unit testing and what i want the individual unit tests to do*/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CanRegister(){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/* Checks if people can register properly*/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/*also checks that once registered they can login with the registration information*/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Can Donate(){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/* Checks to see if donating works */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PlayGames(){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/* ensures the games are up and on the site (cannot check if playable from code as i know how YET)*/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CheckProgress(){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/*checks the progress of an individual child (rng’ed)*/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CheckLeaderboards(){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/* Check the leaderboards inspect top, inspect bottom, check for someone individually */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Database(){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/* Does it fill properly, does it take information*/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Profile(){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/* Does the profile work as intended, can we fill the profile and it fills correctly 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