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93D" w:rsidRDefault="00222C46">
      <w:r>
        <w:t>School District Report</w:t>
      </w:r>
    </w:p>
    <w:p w:rsidR="00222C46" w:rsidRDefault="00222C46">
      <w:r>
        <w:t>By Jeff North</w:t>
      </w:r>
    </w:p>
    <w:p w:rsidR="00222C46" w:rsidRDefault="00222C46"/>
    <w:p w:rsidR="00222C46" w:rsidRDefault="00222C46"/>
    <w:p w:rsidR="00222C46" w:rsidRDefault="00222C46"/>
    <w:p w:rsidR="00222C46" w:rsidRDefault="00222C46">
      <w:r>
        <w:tab/>
        <w:t xml:space="preserve">This is a report on high-schools in the local school district. The district </w:t>
      </w:r>
      <w:r w:rsidR="00557641">
        <w:t xml:space="preserve">encompasses </w:t>
      </w:r>
      <w:proofErr w:type="gramStart"/>
      <w:r>
        <w:t>15</w:t>
      </w:r>
      <w:r w:rsidR="00557641">
        <w:t xml:space="preserve"> </w:t>
      </w:r>
      <w:r>
        <w:t xml:space="preserve"> schools</w:t>
      </w:r>
      <w:proofErr w:type="gramEnd"/>
      <w:r>
        <w:t xml:space="preserve">, </w:t>
      </w:r>
      <w:r w:rsidR="00557641">
        <w:t xml:space="preserve">serving approximately 39,170 students, and is funded by </w:t>
      </w:r>
      <w:r>
        <w:t>a</w:t>
      </w:r>
      <w:r w:rsidR="00557641">
        <w:t>n overall</w:t>
      </w:r>
      <w:r>
        <w:t xml:space="preserve"> budget of $</w:t>
      </w:r>
      <w:r w:rsidRPr="00222C46">
        <w:t>24,649,428</w:t>
      </w:r>
      <w:r w:rsidR="00557641">
        <w:t xml:space="preserve">. </w:t>
      </w:r>
    </w:p>
    <w:p w:rsidR="005B1306" w:rsidRDefault="005B1306"/>
    <w:p w:rsidR="005B1306" w:rsidRDefault="005B1306">
      <w:r>
        <w:tab/>
        <w:t xml:space="preserve">Roughly 2/3 (65%) of students in the district successfully pass both Reading and Mathematics. While technically this means that most students are successfully mastering both subjects, it also reveals that basically 1 out of every 3 students is failing to master both subjects. On a more positive note, the majority of students do manage to master at least one area of study, with 3 out of every 4 of students passing Math, and the majority of students (86%) passing Reading.  </w:t>
      </w:r>
    </w:p>
    <w:p w:rsidR="00222C46" w:rsidRDefault="00222C46"/>
    <w:p w:rsidR="00A94913" w:rsidRDefault="00A94913">
      <w:r>
        <w:t>Some conclusions revealed by the data:</w:t>
      </w:r>
    </w:p>
    <w:p w:rsidR="00A94913" w:rsidRDefault="00A94913"/>
    <w:p w:rsidR="00DA75BF" w:rsidRDefault="00A94913" w:rsidP="00A94913">
      <w:pPr>
        <w:pStyle w:val="ListParagraph"/>
        <w:numPr>
          <w:ilvl w:val="0"/>
          <w:numId w:val="1"/>
        </w:numPr>
      </w:pPr>
      <w:r>
        <w:t>Within the district, there is a</w:t>
      </w:r>
      <w:r w:rsidR="00780B50">
        <w:t>n obvious</w:t>
      </w:r>
      <w:r w:rsidR="007D4438">
        <w:t xml:space="preserve"> disparity between schools that are successfully educating students, and those that are not. In each of the 8 most successful schools, the vast majority (about 90%) of students are successfully passing both Math and Reading. However, in each of the remaining 7 schools, no more than 5</w:t>
      </w:r>
      <w:r w:rsidR="00342D59">
        <w:t>4</w:t>
      </w:r>
      <w:r w:rsidR="007D4438">
        <w:t>% of students manage to master both subjects.</w:t>
      </w:r>
      <w:r w:rsidR="00DA75BF">
        <w:t xml:space="preserve"> </w:t>
      </w:r>
      <w:r w:rsidR="00812FEB">
        <w:t>Stated another way: there is a chasm between the 90</w:t>
      </w:r>
      <w:r w:rsidR="00DA75BF">
        <w:t xml:space="preserve">% and </w:t>
      </w:r>
      <w:r w:rsidR="00812FEB">
        <w:t>5</w:t>
      </w:r>
      <w:r w:rsidR="00342D59">
        <w:t>4</w:t>
      </w:r>
      <w:r w:rsidR="00DA75BF">
        <w:t>%</w:t>
      </w:r>
      <w:r w:rsidR="00812FEB">
        <w:t xml:space="preserve"> successful test results of the top and bottom performing schools, respectively. </w:t>
      </w:r>
    </w:p>
    <w:p w:rsidR="00DA75BF" w:rsidRDefault="00DA75BF" w:rsidP="00D573DD">
      <w:pPr>
        <w:pStyle w:val="ListParagraph"/>
        <w:numPr>
          <w:ilvl w:val="0"/>
          <w:numId w:val="1"/>
        </w:numPr>
      </w:pPr>
      <w:r>
        <w:t>When ranked by % of students passing both Math and Reading overall</w:t>
      </w:r>
      <w:r>
        <w:t xml:space="preserve">, the </w:t>
      </w:r>
      <w:r w:rsidR="00812FEB">
        <w:t>highest-perfo</w:t>
      </w:r>
      <w:r w:rsidR="00D573DD">
        <w:t>r</w:t>
      </w:r>
      <w:r w:rsidR="00812FEB">
        <w:t>ming schools</w:t>
      </w:r>
      <w:r w:rsidR="00D573DD">
        <w:t xml:space="preserve"> are all Charter schools</w:t>
      </w:r>
      <w:r w:rsidR="00667B52">
        <w:t xml:space="preserve"> (90.4%)</w:t>
      </w:r>
      <w:r w:rsidR="00D573DD">
        <w:t>. The bottom-performing schools are all District schools</w:t>
      </w:r>
      <w:r w:rsidR="00667B52">
        <w:t xml:space="preserve"> (53.7%).</w:t>
      </w:r>
    </w:p>
    <w:p w:rsidR="005C6560" w:rsidRDefault="001E5446" w:rsidP="00A94913">
      <w:pPr>
        <w:pStyle w:val="ListParagraph"/>
        <w:numPr>
          <w:ilvl w:val="0"/>
          <w:numId w:val="1"/>
        </w:numPr>
      </w:pPr>
      <w:r>
        <w:t>When ranked by % of students passing both Math and Reading overall, the bottom</w:t>
      </w:r>
      <w:r w:rsidR="00D573DD">
        <w:t>-perfo</w:t>
      </w:r>
      <w:r w:rsidR="00EE2CD0">
        <w:t>r</w:t>
      </w:r>
      <w:r w:rsidR="00D573DD">
        <w:t>ming</w:t>
      </w:r>
      <w:r>
        <w:t xml:space="preserve"> schools are all Large (having 2000 or more students). </w:t>
      </w:r>
      <w:r w:rsidR="00D573DD">
        <w:t xml:space="preserve">The highest performing schools are mostly Medium-to-Small sized, with only one qualifying as Large. Notably, the one school that is high-performing but also Large is a Charter School. </w:t>
      </w:r>
    </w:p>
    <w:p w:rsidR="00D573DD" w:rsidRDefault="00DB4ADD" w:rsidP="00A94913">
      <w:pPr>
        <w:pStyle w:val="ListParagraph"/>
        <w:numPr>
          <w:ilvl w:val="0"/>
          <w:numId w:val="1"/>
        </w:numPr>
      </w:pPr>
      <w:r>
        <w:t>Surprisingly, there is an inverse relationship between per-student</w:t>
      </w:r>
      <w:r w:rsidR="00281E9B">
        <w:t xml:space="preserve"> </w:t>
      </w:r>
      <w:r>
        <w:t xml:space="preserve">spending and successful student outcomes. </w:t>
      </w:r>
      <w:r w:rsidR="00A60388">
        <w:t>T</w:t>
      </w:r>
      <w:r>
        <w:t xml:space="preserve">he more money that is spent per student, the lower the </w:t>
      </w:r>
      <w:r w:rsidR="00A60388">
        <w:t xml:space="preserve">rate of success, both in terms of average test scores and % of students passing. </w:t>
      </w:r>
      <w:r w:rsidR="00281E9B">
        <w:t>The highest results overall were produced by schools with per-student spending &lt; $585, and the lowest results were produced by schools with per-student spending &gt; $645.</w:t>
      </w:r>
    </w:p>
    <w:p w:rsidR="00A60388" w:rsidRDefault="004A2890" w:rsidP="00A94913">
      <w:pPr>
        <w:pStyle w:val="ListParagraph"/>
        <w:numPr>
          <w:ilvl w:val="0"/>
          <w:numId w:val="1"/>
        </w:numPr>
      </w:pPr>
      <w:r>
        <w:t xml:space="preserve">When ranked by size, there is some correlation between school size and per-student spending. </w:t>
      </w:r>
      <w:r w:rsidR="00342D59">
        <w:t xml:space="preserve">The larger the school, the more money that is spent per-student, suggesting perhaps that spending overhead increases as school size increases. </w:t>
      </w:r>
    </w:p>
    <w:p w:rsidR="00222C46" w:rsidRDefault="00222C46">
      <w:pPr>
        <w:rPr>
          <w:sz w:val="20"/>
          <w:szCs w:val="20"/>
        </w:rPr>
      </w:pPr>
    </w:p>
    <w:p w:rsidR="00A94913" w:rsidRDefault="00A94913">
      <w:pPr>
        <w:rPr>
          <w:sz w:val="20"/>
          <w:szCs w:val="20"/>
        </w:rPr>
      </w:pPr>
    </w:p>
    <w:p w:rsidR="00A94913" w:rsidRDefault="00A94913"/>
    <w:sectPr w:rsidR="00A9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63C"/>
    <w:multiLevelType w:val="hybridMultilevel"/>
    <w:tmpl w:val="3DC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1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6"/>
    <w:rsid w:val="0011095A"/>
    <w:rsid w:val="001E5446"/>
    <w:rsid w:val="00222C46"/>
    <w:rsid w:val="00281E9B"/>
    <w:rsid w:val="00342D59"/>
    <w:rsid w:val="00350830"/>
    <w:rsid w:val="00364799"/>
    <w:rsid w:val="004A2890"/>
    <w:rsid w:val="00557641"/>
    <w:rsid w:val="005B1306"/>
    <w:rsid w:val="005C6560"/>
    <w:rsid w:val="00667B52"/>
    <w:rsid w:val="00780B50"/>
    <w:rsid w:val="007D4438"/>
    <w:rsid w:val="00812FEB"/>
    <w:rsid w:val="0086793D"/>
    <w:rsid w:val="00A60388"/>
    <w:rsid w:val="00A94913"/>
    <w:rsid w:val="00D573DD"/>
    <w:rsid w:val="00DA75BF"/>
    <w:rsid w:val="00DB4ADD"/>
    <w:rsid w:val="00E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8758"/>
  <w15:chartTrackingRefBased/>
  <w15:docId w15:val="{6B8795CA-D46B-A444-99AB-4E58425A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4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28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1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7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7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155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94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97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1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5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North</dc:creator>
  <cp:keywords/>
  <dc:description/>
  <cp:lastModifiedBy>Jeff North</cp:lastModifiedBy>
  <cp:revision>5</cp:revision>
  <dcterms:created xsi:type="dcterms:W3CDTF">2023-07-13T17:18:00Z</dcterms:created>
  <dcterms:modified xsi:type="dcterms:W3CDTF">2023-07-13T19:58:00Z</dcterms:modified>
</cp:coreProperties>
</file>