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8D554" w14:textId="77777777" w:rsidR="00073E8D" w:rsidRDefault="00073E8D" w:rsidP="00073E8D">
      <w:pPr>
        <w:spacing w:line="480" w:lineRule="auto"/>
        <w:rPr>
          <w:rFonts w:ascii="Times New Roman" w:hAnsi="Times New Roman" w:cs="Times New Roman"/>
          <w:u w:val="single"/>
        </w:rPr>
      </w:pPr>
    </w:p>
    <w:p w14:paraId="7BA84140" w14:textId="51854DDC" w:rsidR="00073E8D" w:rsidRPr="00073E8D" w:rsidRDefault="00073E8D" w:rsidP="00073E8D">
      <w:pPr>
        <w:spacing w:line="480" w:lineRule="auto"/>
        <w:rPr>
          <w:rFonts w:ascii="Times New Roman" w:hAnsi="Times New Roman" w:cs="Times New Roman"/>
          <w:u w:val="single"/>
        </w:rPr>
      </w:pPr>
      <w:r w:rsidRPr="00073E8D">
        <w:rPr>
          <w:rFonts w:ascii="Times New Roman" w:hAnsi="Times New Roman" w:cs="Times New Roman"/>
          <w:u w:val="single"/>
        </w:rPr>
        <w:t xml:space="preserve">Recommendation </w:t>
      </w:r>
    </w:p>
    <w:p w14:paraId="4FFBDDC2" w14:textId="0EE4D411" w:rsidR="00073E8D" w:rsidRPr="00073E8D" w:rsidRDefault="00073E8D" w:rsidP="00073E8D">
      <w:pPr>
        <w:spacing w:line="480" w:lineRule="auto"/>
        <w:rPr>
          <w:rFonts w:ascii="Times New Roman" w:hAnsi="Times New Roman" w:cs="Times New Roman"/>
        </w:rPr>
      </w:pPr>
      <w:proofErr w:type="spellStart"/>
      <w:r w:rsidRPr="00073E8D">
        <w:rPr>
          <w:rFonts w:ascii="Times New Roman" w:hAnsi="Times New Roman" w:cs="Times New Roman"/>
        </w:rPr>
        <w:t>Botium</w:t>
      </w:r>
      <w:proofErr w:type="spellEnd"/>
      <w:r w:rsidRPr="00073E8D">
        <w:rPr>
          <w:rFonts w:ascii="Times New Roman" w:hAnsi="Times New Roman" w:cs="Times New Roman"/>
        </w:rPr>
        <w:t xml:space="preserve"> Toys must enforce various measures to enhance its security and safeguard sensitive data. These measures include adopting the principle of Least Privilege, formulating disaster recovery plans, implementing stringent password policies, ensuring separation of duties, deploying an Intrusion Detection System (IDS), managing legacy systems continuously, employing robust encryption, and establishing a comprehensive password management system.</w:t>
      </w:r>
    </w:p>
    <w:p w14:paraId="728E119A" w14:textId="0340B1CF" w:rsidR="0097402C" w:rsidRDefault="00073E8D" w:rsidP="00073E8D">
      <w:pPr>
        <w:spacing w:line="480" w:lineRule="auto"/>
        <w:rPr>
          <w:rFonts w:ascii="Times New Roman" w:hAnsi="Times New Roman" w:cs="Times New Roman"/>
        </w:rPr>
      </w:pPr>
      <w:r w:rsidRPr="00073E8D">
        <w:rPr>
          <w:rFonts w:ascii="Times New Roman" w:hAnsi="Times New Roman" w:cs="Times New Roman"/>
        </w:rPr>
        <w:t>To</w:t>
      </w:r>
      <w:r w:rsidRPr="00073E8D">
        <w:rPr>
          <w:rFonts w:ascii="Times New Roman" w:hAnsi="Times New Roman" w:cs="Times New Roman"/>
        </w:rPr>
        <w:t xml:space="preserve"> bridge compliance gaps, </w:t>
      </w:r>
      <w:proofErr w:type="spellStart"/>
      <w:r w:rsidRPr="00073E8D">
        <w:rPr>
          <w:rFonts w:ascii="Times New Roman" w:hAnsi="Times New Roman" w:cs="Times New Roman"/>
        </w:rPr>
        <w:t>Botium</w:t>
      </w:r>
      <w:proofErr w:type="spellEnd"/>
      <w:r w:rsidRPr="00073E8D">
        <w:rPr>
          <w:rFonts w:ascii="Times New Roman" w:hAnsi="Times New Roman" w:cs="Times New Roman"/>
        </w:rPr>
        <w:t xml:space="preserve"> Toys should prioritize the implementation of controls like Least Privilege, separation of duties, and encryption. It is also crucial for the company to accurately classify its assets, enabling the identification of additional controls necessary to fortify its security protocols and shield sensitive </w:t>
      </w:r>
      <w:r w:rsidRPr="00073E8D">
        <w:rPr>
          <w:rFonts w:ascii="Times New Roman" w:hAnsi="Times New Roman" w:cs="Times New Roman"/>
        </w:rPr>
        <w:t>information.</w:t>
      </w:r>
    </w:p>
    <w:p w14:paraId="3FB30991" w14:textId="77777777" w:rsidR="00073E8D" w:rsidRDefault="00073E8D" w:rsidP="00073E8D">
      <w:pPr>
        <w:spacing w:line="480" w:lineRule="auto"/>
        <w:rPr>
          <w:rFonts w:ascii="Times New Roman" w:hAnsi="Times New Roman" w:cs="Times New Roman"/>
        </w:rPr>
      </w:pPr>
    </w:p>
    <w:p w14:paraId="717680A4" w14:textId="77777777" w:rsidR="00073E8D" w:rsidRDefault="00073E8D" w:rsidP="00073E8D">
      <w:pPr>
        <w:spacing w:line="480" w:lineRule="auto"/>
        <w:rPr>
          <w:rFonts w:ascii="Times New Roman" w:hAnsi="Times New Roman" w:cs="Times New Roman"/>
        </w:rPr>
      </w:pPr>
      <w:r>
        <w:rPr>
          <w:rFonts w:ascii="Times New Roman" w:hAnsi="Times New Roman" w:cs="Times New Roman"/>
        </w:rPr>
        <w:t xml:space="preserve">. </w:t>
      </w:r>
      <w:r w:rsidRPr="00073E8D">
        <w:rPr>
          <w:rFonts w:ascii="Times New Roman" w:hAnsi="Times New Roman" w:cs="Times New Roman"/>
        </w:rPr>
        <w:t>Implement controls to enforce least privilege and separation of duties.</w:t>
      </w:r>
    </w:p>
    <w:p w14:paraId="3576DE3A" w14:textId="77777777" w:rsidR="00073E8D" w:rsidRDefault="00073E8D" w:rsidP="00073E8D">
      <w:pPr>
        <w:spacing w:line="480" w:lineRule="auto"/>
        <w:rPr>
          <w:rFonts w:ascii="Times New Roman" w:hAnsi="Times New Roman" w:cs="Times New Roman"/>
        </w:rPr>
      </w:pPr>
      <w:r>
        <w:rPr>
          <w:rFonts w:ascii="Times New Roman" w:hAnsi="Times New Roman" w:cs="Times New Roman"/>
        </w:rPr>
        <w:t xml:space="preserve">. </w:t>
      </w:r>
      <w:r w:rsidRPr="00073E8D">
        <w:rPr>
          <w:rFonts w:ascii="Times New Roman" w:hAnsi="Times New Roman" w:cs="Times New Roman"/>
        </w:rPr>
        <w:t>Introduce encryption for confidential data, especially credit card information.</w:t>
      </w:r>
    </w:p>
    <w:p w14:paraId="6AA5F2EF" w14:textId="0120FEAF" w:rsidR="00073E8D" w:rsidRPr="00073E8D" w:rsidRDefault="00073E8D" w:rsidP="00073E8D">
      <w:pPr>
        <w:spacing w:line="480" w:lineRule="auto"/>
        <w:rPr>
          <w:rFonts w:ascii="Times New Roman" w:hAnsi="Times New Roman" w:cs="Times New Roman"/>
        </w:rPr>
      </w:pPr>
      <w:r>
        <w:rPr>
          <w:rFonts w:ascii="Times New Roman" w:hAnsi="Times New Roman" w:cs="Times New Roman"/>
        </w:rPr>
        <w:t xml:space="preserve">. </w:t>
      </w:r>
      <w:r w:rsidRPr="00073E8D">
        <w:rPr>
          <w:rFonts w:ascii="Times New Roman" w:hAnsi="Times New Roman" w:cs="Times New Roman"/>
        </w:rPr>
        <w:t>Install an intrusion detection system (IDS) for proactive threat detection.</w:t>
      </w:r>
    </w:p>
    <w:p w14:paraId="7B659DBA" w14:textId="0132BB5D" w:rsidR="00073E8D" w:rsidRPr="00073E8D" w:rsidRDefault="00073E8D" w:rsidP="00073E8D">
      <w:pPr>
        <w:spacing w:line="480" w:lineRule="auto"/>
        <w:rPr>
          <w:rFonts w:ascii="Times New Roman" w:hAnsi="Times New Roman" w:cs="Times New Roman"/>
        </w:rPr>
      </w:pPr>
      <w:r>
        <w:rPr>
          <w:rFonts w:ascii="Times New Roman" w:hAnsi="Times New Roman" w:cs="Times New Roman"/>
        </w:rPr>
        <w:t xml:space="preserve">. </w:t>
      </w:r>
      <w:r w:rsidRPr="00073E8D">
        <w:rPr>
          <w:rFonts w:ascii="Times New Roman" w:hAnsi="Times New Roman" w:cs="Times New Roman"/>
        </w:rPr>
        <w:t>Develop and implement disaster recovery plans with regular backups.</w:t>
      </w:r>
    </w:p>
    <w:p w14:paraId="0460DFC9" w14:textId="51A90836" w:rsidR="00073E8D" w:rsidRPr="00073E8D" w:rsidRDefault="00073E8D" w:rsidP="00073E8D">
      <w:pPr>
        <w:spacing w:line="480" w:lineRule="auto"/>
        <w:rPr>
          <w:rFonts w:ascii="Times New Roman" w:hAnsi="Times New Roman" w:cs="Times New Roman"/>
        </w:rPr>
      </w:pPr>
      <w:r>
        <w:rPr>
          <w:rFonts w:ascii="Times New Roman" w:hAnsi="Times New Roman" w:cs="Times New Roman"/>
        </w:rPr>
        <w:t xml:space="preserve">. </w:t>
      </w:r>
      <w:r w:rsidRPr="00073E8D">
        <w:rPr>
          <w:rFonts w:ascii="Times New Roman" w:hAnsi="Times New Roman" w:cs="Times New Roman"/>
        </w:rPr>
        <w:t>Enhance the password policy to meet current complexity requirements.</w:t>
      </w:r>
    </w:p>
    <w:p w14:paraId="1375D533" w14:textId="1EF36BB2" w:rsidR="00073E8D" w:rsidRPr="00073E8D" w:rsidRDefault="00073E8D" w:rsidP="00073E8D">
      <w:pPr>
        <w:spacing w:line="480" w:lineRule="auto"/>
        <w:rPr>
          <w:rFonts w:ascii="Times New Roman" w:hAnsi="Times New Roman" w:cs="Times New Roman"/>
        </w:rPr>
      </w:pPr>
      <w:r>
        <w:rPr>
          <w:rFonts w:ascii="Times New Roman" w:hAnsi="Times New Roman" w:cs="Times New Roman"/>
        </w:rPr>
        <w:t xml:space="preserve">. </w:t>
      </w:r>
      <w:r w:rsidRPr="00073E8D">
        <w:rPr>
          <w:rFonts w:ascii="Times New Roman" w:hAnsi="Times New Roman" w:cs="Times New Roman"/>
        </w:rPr>
        <w:t>Implement a centralized password management system.</w:t>
      </w:r>
    </w:p>
    <w:p w14:paraId="7EFF6438" w14:textId="31D09E2E" w:rsidR="00073E8D" w:rsidRPr="00073E8D" w:rsidRDefault="00073E8D" w:rsidP="00073E8D">
      <w:pPr>
        <w:spacing w:line="480" w:lineRule="auto"/>
        <w:rPr>
          <w:rFonts w:ascii="Times New Roman" w:hAnsi="Times New Roman" w:cs="Times New Roman"/>
        </w:rPr>
      </w:pPr>
      <w:r>
        <w:rPr>
          <w:rFonts w:ascii="Times New Roman" w:hAnsi="Times New Roman" w:cs="Times New Roman"/>
        </w:rPr>
        <w:t xml:space="preserve">. </w:t>
      </w:r>
      <w:r w:rsidRPr="00073E8D">
        <w:rPr>
          <w:rFonts w:ascii="Times New Roman" w:hAnsi="Times New Roman" w:cs="Times New Roman"/>
        </w:rPr>
        <w:t>Establish a regular schedule for monitoring and maintaining legacy systems.</w:t>
      </w:r>
      <w:r>
        <w:rPr>
          <w:rFonts w:ascii="Times New Roman" w:hAnsi="Times New Roman" w:cs="Times New Roman"/>
        </w:rPr>
        <w:br/>
      </w:r>
      <w:r>
        <w:rPr>
          <w:rFonts w:ascii="Times New Roman" w:hAnsi="Times New Roman" w:cs="Times New Roman"/>
        </w:rPr>
        <w:br/>
      </w:r>
      <w:proofErr w:type="spellStart"/>
      <w:r w:rsidRPr="00073E8D">
        <w:rPr>
          <w:rFonts w:ascii="Times New Roman" w:hAnsi="Times New Roman" w:cs="Times New Roman"/>
        </w:rPr>
        <w:t>Botium</w:t>
      </w:r>
      <w:proofErr w:type="spellEnd"/>
      <w:r w:rsidRPr="00073E8D">
        <w:rPr>
          <w:rFonts w:ascii="Times New Roman" w:hAnsi="Times New Roman" w:cs="Times New Roman"/>
        </w:rPr>
        <w:t xml:space="preserve"> Toys faces significant cybersecurity risks stemming from inadequate controls and non-compliance. Immediate action is recommended to enhance the organization's security posture, protecting sensitive </w:t>
      </w:r>
      <w:proofErr w:type="gramStart"/>
      <w:r w:rsidRPr="00073E8D">
        <w:rPr>
          <w:rFonts w:ascii="Times New Roman" w:hAnsi="Times New Roman" w:cs="Times New Roman"/>
        </w:rPr>
        <w:t>data</w:t>
      </w:r>
      <w:proofErr w:type="gramEnd"/>
      <w:r w:rsidRPr="00073E8D">
        <w:rPr>
          <w:rFonts w:ascii="Times New Roman" w:hAnsi="Times New Roman" w:cs="Times New Roman"/>
        </w:rPr>
        <w:t xml:space="preserve"> and ensuring business continuity.</w:t>
      </w:r>
    </w:p>
    <w:sectPr w:rsidR="00073E8D" w:rsidRPr="00073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F793D"/>
    <w:multiLevelType w:val="multilevel"/>
    <w:tmpl w:val="E4BED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1547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E8D"/>
    <w:rsid w:val="0006030B"/>
    <w:rsid w:val="00073E8D"/>
    <w:rsid w:val="00160959"/>
    <w:rsid w:val="005A1CA6"/>
    <w:rsid w:val="0097402C"/>
    <w:rsid w:val="00D57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A8418"/>
  <w15:chartTrackingRefBased/>
  <w15:docId w15:val="{9E710BF1-38C8-0A46-A4B9-238C01243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143941">
      <w:bodyDiv w:val="1"/>
      <w:marLeft w:val="0"/>
      <w:marRight w:val="0"/>
      <w:marTop w:val="0"/>
      <w:marBottom w:val="0"/>
      <w:divBdr>
        <w:top w:val="none" w:sz="0" w:space="0" w:color="auto"/>
        <w:left w:val="none" w:sz="0" w:space="0" w:color="auto"/>
        <w:bottom w:val="none" w:sz="0" w:space="0" w:color="auto"/>
        <w:right w:val="none" w:sz="0" w:space="0" w:color="auto"/>
      </w:divBdr>
    </w:div>
    <w:div w:id="132783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Nsembe, Josue</dc:creator>
  <cp:keywords/>
  <dc:description/>
  <cp:lastModifiedBy>Nsembe, Josue</cp:lastModifiedBy>
  <cp:revision>1</cp:revision>
  <dcterms:created xsi:type="dcterms:W3CDTF">2023-12-15T19:53:00Z</dcterms:created>
  <dcterms:modified xsi:type="dcterms:W3CDTF">2023-12-15T20:22:00Z</dcterms:modified>
</cp:coreProperties>
</file>