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pinMode(2, OUTPUT);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pinMode(3, OUTPUT);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pinMode(4, OUTPUT);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digitalWrite(2, HIGH);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digitalWrite(3, LOW);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digitalWrite(4, LOW);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delay(900);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digitalWrite(2, LOW);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digitalWrite(3, HIGH);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digitalWrite(4, HIGH);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delay(900);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Ejercicio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const int buttonPin = 2;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const int potPin = A0;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const int redPin = 9;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const int greenPin = 10;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const int bluePin = 11;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bool ledState = false;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bool lastButtonState = HIGH;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colorState = 0;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pinMode(buttonPin, INPUT_PULLUP);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pinMode(redPin, OUTPUT);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pinMode(greenPin, OUTPUT);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pinMode(bluePin, OUTPUT);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// Leer el estado del botón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bool buttonState = digitalRead(buttonPin);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// Si el botón se presiona (cambio de HIGH a LOW)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if (buttonState == LOW &amp;&amp; lastButtonState == HIGH)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ledState = !ledState;  // Alterna el estado del LED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delay(50);             // Anti-rebote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// Actualizar el último estado del botón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lastButtonState = buttonState;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// Si el LED está encendido, ajustar los colores con el potenciómetro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if (ledState)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int potValue = analogRead(potPin);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 Mapear el valor del potenciómetro a diferentes rangos para RGB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int redValue = 0, greenValue = 0, blueValue =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if (colorState == 0) { // Rojo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redValue = map(potValue, 0, 1023, 0, 255);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 else if (colorState == 1) { // Verde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greenValue = map(potValue, 0, 1023, 0, 255);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 else if (colorState == 2) { // Azul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blueValue = map(potValue, 0, 1023, 0, 255);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analogWrite(redPin, redValue);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analogWrite(greenPin, greenValue);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analogWrite(bluePin, blueValue);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// Cambio de color cada vez que se presiona el botón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if (buttonState == LOW &amp;&amp; lastButtonState == HIGH)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colorState = (colorState + 1) % 3; // Cambia entre 0, 1, 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delay(50); // Anti-rebote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analogWrite(redPin, 0);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analogWrite(greenPin, 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analogWrite(bluePin, 0);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Ejercicio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bool boton = false;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pinMode(2, OUTPUT);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pinMode(3, OUTPUT);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pinMode(4, OUTPUT);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pinMode(5, OUTPUT);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pinMode(6, OUTPUT);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pinMode(7, OUTPUT);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pinMode(8, OUTPUT);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pinMode(9, OUTPUT);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pinMode(10, OUTPUT);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pinMode(11, OUTPUT);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pinMode(12, INPUT_PULLUP);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pinMode(A0, INPUT);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if( digitalRead(12) == LOW)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boton = !boton;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int tiempo = analogRead(A0);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int x = map ( tiempo , 0 , 1023, 200, 1500);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digitalWrite(2, HIGH);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delay(x);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digitalWrite(3, HIGH);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digitalWrite(2, LOW);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delay(x);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digitalWrite(4, HIGH);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digitalWrite(3, LOW);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delay(x);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digitalWrite(5, HIGH);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digitalWrite(4, LOW);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delay(x);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digitalWrite(6, HIGH);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digitalWrite(5, LOW);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delay(x);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digitalWrite(7, HIGH);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digitalWrite(6, LOW);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delay(x);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digitalWrite(8, HIGH);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digitalWrite(7, LOW);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delay(x);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digitalWrite(9, HIGH);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digitalWrite(8, LOW);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delay(x);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digitalWrite(10, HIGH);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digitalWrite(9, LOW);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delay(x);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digitalWrite(11, HIGH);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digitalWrite(10, LOW);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delay(x);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digitalWrite(11, LOW);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delay(x);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digitalWrite(2, LOW);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digitalWrite(3, LOW);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digitalWrite(4, LOW);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digitalWrite(5, LOW);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digitalWrite(6, LOW);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digitalWrite(7, LOW);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digitalWrite(8, LOW);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digitalWrite(9, LOW);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digitalWrite(10, LOW);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digitalWrite(11, LOW);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