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5289B" w14:textId="7723686A" w:rsidR="00C6105C" w:rsidRPr="005A47AD" w:rsidRDefault="00000000">
      <w:pPr>
        <w:spacing w:after="0" w:line="259" w:lineRule="auto"/>
        <w:ind w:left="0" w:firstLine="0"/>
        <w:jc w:val="center"/>
        <w:rPr>
          <w:u w:val="single"/>
        </w:rPr>
      </w:pPr>
      <w:r>
        <w:rPr>
          <w:rFonts w:ascii="Segoe UI Symbol" w:eastAsia="Segoe UI Symbol" w:hAnsi="Segoe UI Symbol" w:cs="Segoe UI Symbol"/>
          <w:color w:val="234539"/>
          <w:sz w:val="52"/>
        </w:rPr>
        <w:t>■</w:t>
      </w:r>
      <w:r>
        <w:rPr>
          <w:b/>
          <w:color w:val="234539"/>
          <w:sz w:val="52"/>
        </w:rPr>
        <w:t xml:space="preserve"> Biblioteca Digital</w:t>
      </w:r>
    </w:p>
    <w:p w14:paraId="015B1B1F" w14:textId="77777777" w:rsidR="005A47AD" w:rsidRDefault="00000000">
      <w:pPr>
        <w:spacing w:after="374"/>
        <w:jc w:val="center"/>
        <w:rPr>
          <w:color w:val="555555"/>
          <w:sz w:val="28"/>
        </w:rPr>
      </w:pPr>
      <w:r>
        <w:rPr>
          <w:color w:val="555555"/>
          <w:sz w:val="28"/>
        </w:rPr>
        <w:t>Documentación Técnica — Versión 1.1</w:t>
      </w:r>
    </w:p>
    <w:p w14:paraId="7423B16D" w14:textId="26650D07" w:rsidR="00C6105C" w:rsidRDefault="005A47AD">
      <w:pPr>
        <w:spacing w:after="374"/>
        <w:jc w:val="center"/>
      </w:pPr>
      <w:r>
        <w:rPr>
          <w:color w:val="555555"/>
          <w:sz w:val="28"/>
        </w:rPr>
        <w:t>Onetto Joaquin</w:t>
      </w:r>
      <w:r>
        <w:rPr>
          <w:color w:val="555555"/>
          <w:sz w:val="28"/>
        </w:rPr>
        <w:br/>
        <w:t>Ovelar Milena</w:t>
      </w:r>
      <w:r>
        <w:rPr>
          <w:color w:val="555555"/>
          <w:sz w:val="28"/>
        </w:rPr>
        <w:br/>
      </w:r>
    </w:p>
    <w:p w14:paraId="185A8AC0" w14:textId="77777777" w:rsidR="00C6105C" w:rsidRDefault="00000000">
      <w:pPr>
        <w:spacing w:after="666" w:line="259" w:lineRule="auto"/>
        <w:ind w:left="194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421EC6" wp14:editId="18A3555E">
                <wp:extent cx="3708000" cy="25400"/>
                <wp:effectExtent l="0" t="0" r="0" b="0"/>
                <wp:docPr id="3244" name="Group 3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8000" cy="25400"/>
                          <a:chOff x="0" y="0"/>
                          <a:chExt cx="3708000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370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000">
                                <a:moveTo>
                                  <a:pt x="0" y="0"/>
                                </a:moveTo>
                                <a:lnTo>
                                  <a:pt x="370800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D9A4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4" style="width:291.969pt;height:2pt;mso-position-horizontal-relative:char;mso-position-vertical-relative:line" coordsize="37080,254">
                <v:shape id="Shape 9" style="position:absolute;width:37080;height:0;left:0;top:0;" coordsize="3708000,0" path="m0,0l3708000,0">
                  <v:stroke weight="2pt" endcap="round" joinstyle="miter" miterlimit="10" on="true" color="#d9a441"/>
                  <v:fill on="false" color="#000000" opacity="0"/>
                </v:shape>
              </v:group>
            </w:pict>
          </mc:Fallback>
        </mc:AlternateContent>
      </w:r>
    </w:p>
    <w:p w14:paraId="6489ADCE" w14:textId="77777777" w:rsidR="00C6105C" w:rsidRDefault="00000000">
      <w:pPr>
        <w:spacing w:after="85"/>
        <w:jc w:val="center"/>
      </w:pPr>
      <w:r>
        <w:rPr>
          <w:color w:val="555555"/>
          <w:sz w:val="28"/>
        </w:rPr>
        <w:t>Aplicación web CRUD para gestión de libros</w:t>
      </w:r>
    </w:p>
    <w:p w14:paraId="10DDB1AC" w14:textId="77777777" w:rsidR="00C6105C" w:rsidRDefault="00000000">
      <w:pPr>
        <w:spacing w:after="3384" w:line="259" w:lineRule="auto"/>
        <w:ind w:left="1038" w:firstLine="0"/>
      </w:pPr>
      <w:r>
        <w:rPr>
          <w:color w:val="555555"/>
          <w:sz w:val="28"/>
        </w:rPr>
        <w:t xml:space="preserve">Node.js · Express · MongoDB · </w:t>
      </w:r>
      <w:proofErr w:type="spellStart"/>
      <w:r>
        <w:rPr>
          <w:color w:val="555555"/>
          <w:sz w:val="28"/>
        </w:rPr>
        <w:t>Mongoose</w:t>
      </w:r>
      <w:proofErr w:type="spellEnd"/>
      <w:r>
        <w:rPr>
          <w:color w:val="555555"/>
          <w:sz w:val="28"/>
        </w:rPr>
        <w:t xml:space="preserve"> · Arquitectura MVC</w:t>
      </w:r>
    </w:p>
    <w:p w14:paraId="23F5D44D" w14:textId="77777777" w:rsidR="00C6105C" w:rsidRDefault="00000000">
      <w:pPr>
        <w:spacing w:after="9" w:line="259" w:lineRule="auto"/>
        <w:jc w:val="center"/>
      </w:pPr>
      <w:r>
        <w:rPr>
          <w:color w:val="808080"/>
          <w:sz w:val="17"/>
        </w:rPr>
        <w:t>Proyecto académico — Parcial de Programación</w:t>
      </w:r>
    </w:p>
    <w:p w14:paraId="28DE4605" w14:textId="77777777" w:rsidR="00C6105C" w:rsidRDefault="00000000">
      <w:pPr>
        <w:spacing w:after="9" w:line="259" w:lineRule="auto"/>
        <w:jc w:val="center"/>
      </w:pPr>
      <w:r>
        <w:rPr>
          <w:color w:val="808080"/>
          <w:sz w:val="17"/>
        </w:rPr>
        <w:t>Julio 2026</w:t>
      </w:r>
    </w:p>
    <w:p w14:paraId="7231028F" w14:textId="77777777" w:rsidR="00C6105C" w:rsidRDefault="00000000">
      <w:pPr>
        <w:pStyle w:val="Ttulo1"/>
        <w:ind w:left="363" w:hanging="378"/>
      </w:pPr>
      <w:r>
        <w:t>Descripción del sistema</w:t>
      </w:r>
    </w:p>
    <w:p w14:paraId="5D3C127F" w14:textId="77777777" w:rsidR="00C6105C" w:rsidRDefault="00000000">
      <w:pPr>
        <w:spacing w:after="21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0EBCE8" wp14:editId="4971EE3E">
                <wp:extent cx="6180001" cy="12700"/>
                <wp:effectExtent l="0" t="0" r="0" b="0"/>
                <wp:docPr id="4319" name="Group 4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0001" cy="12700"/>
                          <a:chOff x="0" y="0"/>
                          <a:chExt cx="6180001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1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0001">
                                <a:moveTo>
                                  <a:pt x="0" y="0"/>
                                </a:moveTo>
                                <a:lnTo>
                                  <a:pt x="618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9A4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9" style="width:486.614pt;height:1pt;mso-position-horizontal-relative:char;mso-position-vertical-relative:line" coordsize="61800,127">
                <v:shape id="Shape 17" style="position:absolute;width:61800;height:0;left:0;top:0;" coordsize="6180001,0" path="m0,0l6180001,0">
                  <v:stroke weight="1pt" endcap="round" joinstyle="miter" miterlimit="10" on="true" color="#d9a441"/>
                  <v:fill on="false" color="#000000" opacity="0"/>
                </v:shape>
              </v:group>
            </w:pict>
          </mc:Fallback>
        </mc:AlternateContent>
      </w:r>
    </w:p>
    <w:p w14:paraId="649E775D" w14:textId="77777777" w:rsidR="00C6105C" w:rsidRDefault="00000000">
      <w:pPr>
        <w:spacing w:after="33"/>
        <w:ind w:left="-5"/>
      </w:pPr>
      <w:r>
        <w:t>Biblioteca Digital es una aplicación web full-</w:t>
      </w:r>
      <w:proofErr w:type="spellStart"/>
      <w:r>
        <w:t>stack</w:t>
      </w:r>
      <w:proofErr w:type="spellEnd"/>
      <w:r>
        <w:t xml:space="preserve"> que permite administrar el catálogo de libros de una biblioteca de forma sencilla y ordenada. El sistema implementa un CRUD (Crear, Leer, Actualizar, Eliminar) completo sobre una colección de libros almacenada en MongoDB, expuesta a través de una API</w:t>
      </w:r>
    </w:p>
    <w:p w14:paraId="2E5613D6" w14:textId="77777777" w:rsidR="00C6105C" w:rsidRDefault="00000000">
      <w:pPr>
        <w:spacing w:after="153"/>
        <w:ind w:left="-5"/>
      </w:pPr>
      <w:r>
        <w:t xml:space="preserve">REST construida con Node.js y Express, y consumida por una interfaz web construida con HTML, CSS y JavaScript puro mediante la </w:t>
      </w:r>
      <w:proofErr w:type="spellStart"/>
      <w:r>
        <w:t>Fetch</w:t>
      </w:r>
      <w:proofErr w:type="spellEnd"/>
      <w:r>
        <w:t xml:space="preserve"> API.</w:t>
      </w:r>
    </w:p>
    <w:p w14:paraId="3743C58B" w14:textId="77777777" w:rsidR="00C6105C" w:rsidRDefault="00000000">
      <w:pPr>
        <w:spacing w:after="287"/>
        <w:ind w:left="-5"/>
      </w:pPr>
      <w:r>
        <w:t xml:space="preserve">El proyecto sigue el patrón de arquitectura </w:t>
      </w:r>
      <w:r>
        <w:rPr>
          <w:b/>
        </w:rPr>
        <w:t>MVC (Modelo - Vista - Controlador)</w:t>
      </w:r>
      <w:r>
        <w:t xml:space="preserve">: el </w:t>
      </w:r>
      <w:r>
        <w:rPr>
          <w:b/>
        </w:rPr>
        <w:t>Modelo</w:t>
      </w:r>
      <w:r>
        <w:t xml:space="preserve"> (</w:t>
      </w:r>
      <w:proofErr w:type="spellStart"/>
      <w:r>
        <w:t>Mongoose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) define la forma y las validaciones de los datos; el </w:t>
      </w:r>
      <w:r>
        <w:rPr>
          <w:b/>
        </w:rPr>
        <w:t>Controlador</w:t>
      </w:r>
      <w:r>
        <w:t xml:space="preserve"> concentra la lógica de negocio de cada operación; las </w:t>
      </w:r>
      <w:r>
        <w:rPr>
          <w:b/>
        </w:rPr>
        <w:t>Rutas</w:t>
      </w:r>
      <w:r>
        <w:t xml:space="preserve"> exponen los </w:t>
      </w:r>
      <w:proofErr w:type="spellStart"/>
      <w:r>
        <w:t>endpoints</w:t>
      </w:r>
      <w:proofErr w:type="spellEnd"/>
      <w:r>
        <w:t xml:space="preserve"> HTTP; y la </w:t>
      </w:r>
      <w:r>
        <w:rPr>
          <w:b/>
        </w:rPr>
        <w:t>Vista</w:t>
      </w:r>
      <w:r>
        <w:t xml:space="preserve"> (</w:t>
      </w:r>
      <w:proofErr w:type="spellStart"/>
      <w:r>
        <w:t>frontend</w:t>
      </w:r>
      <w:proofErr w:type="spellEnd"/>
      <w:r>
        <w:t>) es la interfaz con la que interactúa el usuario final.</w:t>
      </w:r>
    </w:p>
    <w:p w14:paraId="3DFE464E" w14:textId="77777777" w:rsidR="00C6105C" w:rsidRDefault="00000000">
      <w:pPr>
        <w:pStyle w:val="Ttulo2"/>
        <w:spacing w:after="120"/>
        <w:ind w:left="-5"/>
      </w:pPr>
      <w:r>
        <w:lastRenderedPageBreak/>
        <w:t>Funcionalidades principales</w:t>
      </w:r>
    </w:p>
    <w:p w14:paraId="5EDBEBE3" w14:textId="77777777" w:rsidR="00C6105C" w:rsidRDefault="00000000">
      <w:pPr>
        <w:numPr>
          <w:ilvl w:val="0"/>
          <w:numId w:val="1"/>
        </w:numPr>
        <w:ind w:hanging="280"/>
      </w:pPr>
      <w:r>
        <w:t>Alta de libros mediante un formulario con validación (título, autor, año, género y estado).</w:t>
      </w:r>
    </w:p>
    <w:p w14:paraId="35F53D3B" w14:textId="77777777" w:rsidR="00C6105C" w:rsidRDefault="00000000">
      <w:pPr>
        <w:numPr>
          <w:ilvl w:val="0"/>
          <w:numId w:val="1"/>
        </w:numPr>
        <w:ind w:hanging="280"/>
      </w:pPr>
      <w:r>
        <w:t>Listado de todos los libros registrados en una tabla dinámica.</w:t>
      </w:r>
    </w:p>
    <w:p w14:paraId="1C3ACB24" w14:textId="77777777" w:rsidR="00C6105C" w:rsidRDefault="00000000">
      <w:pPr>
        <w:numPr>
          <w:ilvl w:val="0"/>
          <w:numId w:val="1"/>
        </w:numPr>
        <w:ind w:hanging="280"/>
      </w:pPr>
      <w:r>
        <w:t>Edición de los datos de un libro existente, precargando el formulario.</w:t>
      </w:r>
    </w:p>
    <w:p w14:paraId="168FDB3A" w14:textId="77777777" w:rsidR="00C6105C" w:rsidRDefault="00000000">
      <w:pPr>
        <w:numPr>
          <w:ilvl w:val="0"/>
          <w:numId w:val="1"/>
        </w:numPr>
        <w:ind w:hanging="280"/>
      </w:pPr>
      <w:r>
        <w:t>Eliminación de libros, con confirmación previa del usuario.</w:t>
      </w:r>
    </w:p>
    <w:p w14:paraId="27DA0DEC" w14:textId="77777777" w:rsidR="00C6105C" w:rsidRDefault="00000000">
      <w:pPr>
        <w:numPr>
          <w:ilvl w:val="0"/>
          <w:numId w:val="1"/>
        </w:numPr>
        <w:ind w:hanging="280"/>
      </w:pPr>
      <w:r>
        <w:t>Mensajes de éxito y error visibles en la interfaz ante cada operación.</w:t>
      </w:r>
    </w:p>
    <w:p w14:paraId="7354E601" w14:textId="77777777" w:rsidR="00C6105C" w:rsidRDefault="00000000">
      <w:pPr>
        <w:numPr>
          <w:ilvl w:val="0"/>
          <w:numId w:val="1"/>
        </w:numPr>
        <w:spacing w:after="627" w:line="331" w:lineRule="auto"/>
        <w:ind w:hanging="280"/>
      </w:pPr>
      <w:r>
        <w:t xml:space="preserve">Validaciones tanto en el </w:t>
      </w:r>
      <w:proofErr w:type="spellStart"/>
      <w:r>
        <w:t>frontend</w:t>
      </w:r>
      <w:proofErr w:type="spellEnd"/>
      <w:r>
        <w:t xml:space="preserve"> como en 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Mongoose</w:t>
      </w:r>
      <w:proofErr w:type="spellEnd"/>
      <w:r>
        <w:t>) para asegurar la integridad de los datos.</w:t>
      </w:r>
    </w:p>
    <w:p w14:paraId="1B08BB50" w14:textId="77777777" w:rsidR="00C6105C" w:rsidRDefault="00000000">
      <w:pPr>
        <w:pStyle w:val="Ttulo1"/>
        <w:ind w:left="363" w:hanging="378"/>
      </w:pPr>
      <w:r>
        <w:t>Cambios realizados: de la versión 1.0 a la versión 1.1</w:t>
      </w:r>
    </w:p>
    <w:p w14:paraId="3906A4C9" w14:textId="77777777" w:rsidR="00C6105C" w:rsidRDefault="00000000">
      <w:pPr>
        <w:spacing w:after="21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CD91D2" wp14:editId="13600234">
                <wp:extent cx="6180001" cy="12700"/>
                <wp:effectExtent l="0" t="0" r="0" b="0"/>
                <wp:docPr id="4320" name="Group 4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0001" cy="12700"/>
                          <a:chOff x="0" y="0"/>
                          <a:chExt cx="61800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1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0001">
                                <a:moveTo>
                                  <a:pt x="0" y="0"/>
                                </a:moveTo>
                                <a:lnTo>
                                  <a:pt x="618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9A4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0" style="width:486.614pt;height:1pt;mso-position-horizontal-relative:char;mso-position-vertical-relative:line" coordsize="61800,127">
                <v:shape id="Shape 52" style="position:absolute;width:61800;height:0;left:0;top:0;" coordsize="6180001,0" path="m0,0l6180001,0">
                  <v:stroke weight="1pt" endcap="round" joinstyle="miter" miterlimit="10" on="true" color="#d9a441"/>
                  <v:fill on="false" color="#000000" opacity="0"/>
                </v:shape>
              </v:group>
            </w:pict>
          </mc:Fallback>
        </mc:AlternateContent>
      </w:r>
    </w:p>
    <w:p w14:paraId="4EEC79C0" w14:textId="77777777" w:rsidR="00C6105C" w:rsidRDefault="00000000">
      <w:pPr>
        <w:spacing w:after="0"/>
        <w:ind w:left="-5"/>
      </w:pPr>
      <w:r>
        <w:t xml:space="preserve">La versión 1.1 toma como base el proyecto original (v1.0) y lo reestructura y amplía para cumplir con buenas prácticas de desarrollo </w:t>
      </w:r>
      <w:proofErr w:type="spellStart"/>
      <w:r>
        <w:t>backend</w:t>
      </w:r>
      <w:proofErr w:type="spellEnd"/>
      <w:r>
        <w:t>, separación de responsabilidades y una experiencia de usuario más completa.</w:t>
      </w:r>
    </w:p>
    <w:tbl>
      <w:tblPr>
        <w:tblStyle w:val="TableGrid"/>
        <w:tblW w:w="9354" w:type="dxa"/>
        <w:tblInd w:w="189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3345"/>
        <w:gridCol w:w="4195"/>
      </w:tblGrid>
      <w:tr w:rsidR="00C6105C" w14:paraId="4B694B4A" w14:textId="77777777">
        <w:trPr>
          <w:trHeight w:val="500"/>
        </w:trPr>
        <w:tc>
          <w:tcPr>
            <w:tcW w:w="1814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2F5D50"/>
            <w:vAlign w:val="center"/>
          </w:tcPr>
          <w:p w14:paraId="6107A692" w14:textId="77777777" w:rsidR="00C6105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Aspecto</w:t>
            </w:r>
          </w:p>
        </w:tc>
        <w:tc>
          <w:tcPr>
            <w:tcW w:w="334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2F5D50"/>
            <w:vAlign w:val="center"/>
          </w:tcPr>
          <w:p w14:paraId="7D8E177C" w14:textId="77777777" w:rsidR="00C6105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Versión 1.0</w:t>
            </w:r>
          </w:p>
        </w:tc>
        <w:tc>
          <w:tcPr>
            <w:tcW w:w="419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2F5D50"/>
            <w:vAlign w:val="center"/>
          </w:tcPr>
          <w:p w14:paraId="4F27F831" w14:textId="77777777" w:rsidR="00C6105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Versión 1.1</w:t>
            </w:r>
          </w:p>
        </w:tc>
      </w:tr>
      <w:tr w:rsidR="00C6105C" w14:paraId="063CEBB6" w14:textId="77777777">
        <w:trPr>
          <w:trHeight w:val="800"/>
        </w:trPr>
        <w:tc>
          <w:tcPr>
            <w:tcW w:w="1814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217A2768" w14:textId="77777777" w:rsidR="00C6105C" w:rsidRDefault="00000000">
            <w:pPr>
              <w:spacing w:after="0" w:line="259" w:lineRule="auto"/>
              <w:ind w:left="0" w:firstLine="0"/>
            </w:pPr>
            <w:r>
              <w:t>Arquitectura</w:t>
            </w:r>
          </w:p>
        </w:tc>
        <w:tc>
          <w:tcPr>
            <w:tcW w:w="334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66468C3B" w14:textId="77777777" w:rsidR="00C6105C" w:rsidRDefault="00000000">
            <w:pPr>
              <w:spacing w:after="0" w:line="259" w:lineRule="auto"/>
              <w:ind w:left="0" w:firstLine="0"/>
            </w:pPr>
            <w:r>
              <w:t>Lógica mezclada en pocos archivos</w:t>
            </w:r>
          </w:p>
        </w:tc>
        <w:tc>
          <w:tcPr>
            <w:tcW w:w="419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3B7EB044" w14:textId="77777777" w:rsidR="00C6105C" w:rsidRDefault="00000000">
            <w:pPr>
              <w:spacing w:after="0" w:line="259" w:lineRule="auto"/>
              <w:ind w:left="0" w:firstLine="0"/>
            </w:pPr>
            <w:r>
              <w:t>MVC completo: modelos, controladores y rutas separados</w:t>
            </w:r>
          </w:p>
        </w:tc>
      </w:tr>
      <w:tr w:rsidR="00C6105C" w14:paraId="3F64341E" w14:textId="77777777">
        <w:trPr>
          <w:trHeight w:val="800"/>
        </w:trPr>
        <w:tc>
          <w:tcPr>
            <w:tcW w:w="1814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6A2B51C6" w14:textId="77777777" w:rsidR="00C6105C" w:rsidRDefault="00000000">
            <w:pPr>
              <w:spacing w:after="0" w:line="259" w:lineRule="auto"/>
              <w:ind w:left="0" w:firstLine="0"/>
            </w:pPr>
            <w:r>
              <w:t>Persistencia</w:t>
            </w:r>
          </w:p>
        </w:tc>
        <w:tc>
          <w:tcPr>
            <w:tcW w:w="334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1AECFCA9" w14:textId="77777777" w:rsidR="00C6105C" w:rsidRDefault="00000000">
            <w:pPr>
              <w:spacing w:after="0" w:line="259" w:lineRule="auto"/>
              <w:ind w:left="0" w:firstLine="0"/>
            </w:pPr>
            <w:r>
              <w:t>Almacenamiento básico / no desacoplado</w:t>
            </w:r>
          </w:p>
        </w:tc>
        <w:tc>
          <w:tcPr>
            <w:tcW w:w="419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10A5B02C" w14:textId="77777777" w:rsidR="00C6105C" w:rsidRDefault="00000000">
            <w:pPr>
              <w:spacing w:after="0" w:line="259" w:lineRule="auto"/>
              <w:ind w:left="0" w:firstLine="0"/>
            </w:pPr>
            <w:r>
              <w:t xml:space="preserve">MongoDB + </w:t>
            </w:r>
            <w:proofErr w:type="spellStart"/>
            <w:r>
              <w:t>Mongoose</w:t>
            </w:r>
            <w:proofErr w:type="spellEnd"/>
            <w:r>
              <w:t xml:space="preserve"> con conexión centralizada en </w:t>
            </w:r>
            <w:proofErr w:type="spellStart"/>
            <w:r>
              <w:t>config</w:t>
            </w:r>
            <w:proofErr w:type="spellEnd"/>
            <w:r>
              <w:t>/database.js</w:t>
            </w:r>
          </w:p>
        </w:tc>
      </w:tr>
      <w:tr w:rsidR="00C6105C" w14:paraId="6542F8E0" w14:textId="77777777">
        <w:trPr>
          <w:trHeight w:val="800"/>
        </w:trPr>
        <w:tc>
          <w:tcPr>
            <w:tcW w:w="1814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02303C38" w14:textId="77777777" w:rsidR="00C6105C" w:rsidRDefault="00000000">
            <w:pPr>
              <w:spacing w:after="0" w:line="259" w:lineRule="auto"/>
              <w:ind w:left="0" w:firstLine="0"/>
            </w:pPr>
            <w:r>
              <w:t>Validaciones</w:t>
            </w:r>
          </w:p>
        </w:tc>
        <w:tc>
          <w:tcPr>
            <w:tcW w:w="334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0F82D13E" w14:textId="77777777" w:rsidR="00C6105C" w:rsidRDefault="00000000">
            <w:pPr>
              <w:spacing w:after="0" w:line="259" w:lineRule="auto"/>
              <w:ind w:left="0" w:firstLine="0"/>
            </w:pPr>
            <w:r>
              <w:t>Mínimas o inexistentes</w:t>
            </w:r>
          </w:p>
        </w:tc>
        <w:tc>
          <w:tcPr>
            <w:tcW w:w="419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28A1E10A" w14:textId="77777777" w:rsidR="00C6105C" w:rsidRDefault="00000000">
            <w:pPr>
              <w:spacing w:after="0" w:line="259" w:lineRule="auto"/>
              <w:ind w:left="0" w:firstLine="0"/>
            </w:pPr>
            <w:r>
              <w:t>Validaciones de esquema (</w:t>
            </w:r>
            <w:proofErr w:type="spellStart"/>
            <w:r>
              <w:t>Mongoose</w:t>
            </w:r>
            <w:proofErr w:type="spellEnd"/>
            <w:r>
              <w:t>) + validación en el formulario</w:t>
            </w:r>
          </w:p>
        </w:tc>
      </w:tr>
      <w:tr w:rsidR="00C6105C" w14:paraId="739807BA" w14:textId="77777777">
        <w:trPr>
          <w:trHeight w:val="800"/>
        </w:trPr>
        <w:tc>
          <w:tcPr>
            <w:tcW w:w="1814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555284B6" w14:textId="77777777" w:rsidR="00C6105C" w:rsidRDefault="00000000">
            <w:pPr>
              <w:spacing w:after="0" w:line="259" w:lineRule="auto"/>
              <w:ind w:left="0" w:firstLine="0"/>
            </w:pPr>
            <w:r>
              <w:t>Manejo de errores</w:t>
            </w:r>
          </w:p>
        </w:tc>
        <w:tc>
          <w:tcPr>
            <w:tcW w:w="334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59BA2411" w14:textId="77777777" w:rsidR="00C6105C" w:rsidRDefault="00000000">
            <w:pPr>
              <w:spacing w:after="0" w:line="259" w:lineRule="auto"/>
              <w:ind w:left="0" w:firstLine="0"/>
            </w:pPr>
            <w:r>
              <w:t>Sin manejo estructurado</w:t>
            </w:r>
          </w:p>
        </w:tc>
        <w:tc>
          <w:tcPr>
            <w:tcW w:w="419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550673DF" w14:textId="77777777" w:rsidR="00C6105C" w:rsidRDefault="00000000">
            <w:pPr>
              <w:spacing w:after="0" w:line="259" w:lineRule="auto"/>
              <w:ind w:left="0" w:firstLine="0"/>
            </w:pPr>
            <w:r>
              <w:t>Middleware centralizado (errorHandler.js) + rutas 404</w:t>
            </w:r>
          </w:p>
        </w:tc>
      </w:tr>
      <w:tr w:rsidR="00C6105C" w14:paraId="0632D646" w14:textId="77777777">
        <w:trPr>
          <w:trHeight w:val="800"/>
        </w:trPr>
        <w:tc>
          <w:tcPr>
            <w:tcW w:w="1814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vAlign w:val="center"/>
          </w:tcPr>
          <w:p w14:paraId="2A6D62FB" w14:textId="77777777" w:rsidR="00C6105C" w:rsidRDefault="00000000">
            <w:pPr>
              <w:spacing w:after="0" w:line="259" w:lineRule="auto"/>
              <w:ind w:left="0" w:firstLine="0"/>
            </w:pPr>
            <w:r>
              <w:t>Rutas</w:t>
            </w:r>
          </w:p>
        </w:tc>
        <w:tc>
          <w:tcPr>
            <w:tcW w:w="334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vAlign w:val="center"/>
          </w:tcPr>
          <w:p w14:paraId="417B0D20" w14:textId="77777777" w:rsidR="00C6105C" w:rsidRDefault="00000000">
            <w:pPr>
              <w:spacing w:after="0" w:line="259" w:lineRule="auto"/>
              <w:ind w:left="0" w:firstLine="0"/>
            </w:pPr>
            <w:proofErr w:type="spellStart"/>
            <w:r>
              <w:t>Endpoints</w:t>
            </w:r>
            <w:proofErr w:type="spellEnd"/>
            <w:r>
              <w:t xml:space="preserve"> definidos junto a la lógica</w:t>
            </w:r>
          </w:p>
        </w:tc>
        <w:tc>
          <w:tcPr>
            <w:tcW w:w="419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vAlign w:val="center"/>
          </w:tcPr>
          <w:p w14:paraId="28B36B94" w14:textId="77777777" w:rsidR="00C6105C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express.Router</w:t>
            </w:r>
            <w:proofErr w:type="spellEnd"/>
            <w:proofErr w:type="gramEnd"/>
            <w:r>
              <w:t xml:space="preserve">() dedicado en </w:t>
            </w:r>
            <w:proofErr w:type="spellStart"/>
            <w:r>
              <w:t>routes</w:t>
            </w:r>
            <w:proofErr w:type="spellEnd"/>
            <w:r>
              <w:t>/libros.js</w:t>
            </w:r>
          </w:p>
        </w:tc>
      </w:tr>
      <w:tr w:rsidR="00C6105C" w14:paraId="2E9389F3" w14:textId="77777777">
        <w:trPr>
          <w:trHeight w:val="800"/>
        </w:trPr>
        <w:tc>
          <w:tcPr>
            <w:tcW w:w="1814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6752F62C" w14:textId="77777777" w:rsidR="00C6105C" w:rsidRDefault="00000000">
            <w:pPr>
              <w:spacing w:after="0" w:line="259" w:lineRule="auto"/>
              <w:ind w:left="0" w:firstLine="0"/>
            </w:pPr>
            <w:proofErr w:type="spellStart"/>
            <w:r>
              <w:t>Frontend</w:t>
            </w:r>
            <w:proofErr w:type="spellEnd"/>
          </w:p>
        </w:tc>
        <w:tc>
          <w:tcPr>
            <w:tcW w:w="334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74BADF68" w14:textId="77777777" w:rsidR="00C6105C" w:rsidRDefault="00000000">
            <w:pPr>
              <w:spacing w:after="0" w:line="259" w:lineRule="auto"/>
              <w:ind w:left="0" w:firstLine="0"/>
            </w:pPr>
            <w:r>
              <w:t>Interfaz simple</w:t>
            </w:r>
          </w:p>
        </w:tc>
        <w:tc>
          <w:tcPr>
            <w:tcW w:w="419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4019886D" w14:textId="77777777" w:rsidR="00C6105C" w:rsidRDefault="00000000">
            <w:pPr>
              <w:spacing w:after="0" w:line="259" w:lineRule="auto"/>
              <w:ind w:left="0" w:firstLine="0"/>
            </w:pPr>
            <w:r>
              <w:t>UI renovada, con estados visuales, alertas y edición en línea</w:t>
            </w:r>
          </w:p>
        </w:tc>
      </w:tr>
      <w:tr w:rsidR="00C6105C" w14:paraId="05AC7298" w14:textId="77777777">
        <w:trPr>
          <w:trHeight w:val="800"/>
        </w:trPr>
        <w:tc>
          <w:tcPr>
            <w:tcW w:w="1814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6D200CA3" w14:textId="77777777" w:rsidR="00C6105C" w:rsidRDefault="00000000">
            <w:pPr>
              <w:spacing w:after="0" w:line="259" w:lineRule="auto"/>
              <w:ind w:left="0" w:firstLine="0"/>
            </w:pPr>
            <w:r>
              <w:t>Comunicación</w:t>
            </w:r>
          </w:p>
        </w:tc>
        <w:tc>
          <w:tcPr>
            <w:tcW w:w="334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0191AF7F" w14:textId="77777777" w:rsidR="00C6105C" w:rsidRDefault="00000000">
            <w:pPr>
              <w:spacing w:after="0" w:line="259" w:lineRule="auto"/>
              <w:ind w:left="0" w:firstLine="0"/>
            </w:pPr>
            <w:r>
              <w:t>Llamadas básicas</w:t>
            </w:r>
          </w:p>
        </w:tc>
        <w:tc>
          <w:tcPr>
            <w:tcW w:w="419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4D064C5D" w14:textId="77777777" w:rsidR="00C6105C" w:rsidRDefault="00000000">
            <w:pPr>
              <w:spacing w:after="0" w:line="259" w:lineRule="auto"/>
              <w:ind w:left="0" w:firstLine="0"/>
            </w:pPr>
            <w:proofErr w:type="spellStart"/>
            <w:r>
              <w:t>Fetch</w:t>
            </w:r>
            <w:proofErr w:type="spellEnd"/>
            <w:r>
              <w:t xml:space="preserve"> API con manejo de errores y </w:t>
            </w:r>
            <w:proofErr w:type="spellStart"/>
            <w:r>
              <w:t>feedback</w:t>
            </w:r>
            <w:proofErr w:type="spellEnd"/>
            <w:r>
              <w:t xml:space="preserve"> al usuario</w:t>
            </w:r>
          </w:p>
        </w:tc>
      </w:tr>
      <w:tr w:rsidR="00C6105C" w14:paraId="1644202F" w14:textId="77777777">
        <w:trPr>
          <w:trHeight w:val="500"/>
        </w:trPr>
        <w:tc>
          <w:tcPr>
            <w:tcW w:w="1814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43B4D1E3" w14:textId="77777777" w:rsidR="00C6105C" w:rsidRDefault="00000000">
            <w:pPr>
              <w:spacing w:after="0" w:line="259" w:lineRule="auto"/>
              <w:ind w:left="0" w:firstLine="0"/>
            </w:pPr>
            <w:r>
              <w:t>Documentación</w:t>
            </w:r>
          </w:p>
        </w:tc>
        <w:tc>
          <w:tcPr>
            <w:tcW w:w="334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0AE4D2CD" w14:textId="77777777" w:rsidR="00C6105C" w:rsidRDefault="00000000">
            <w:pPr>
              <w:spacing w:after="0" w:line="259" w:lineRule="auto"/>
              <w:ind w:left="0" w:firstLine="0"/>
            </w:pPr>
            <w:r>
              <w:t>Limitada</w:t>
            </w:r>
          </w:p>
        </w:tc>
        <w:tc>
          <w:tcPr>
            <w:tcW w:w="4195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0777B414" w14:textId="77777777" w:rsidR="00C6105C" w:rsidRDefault="00000000">
            <w:pPr>
              <w:spacing w:after="0" w:line="259" w:lineRule="auto"/>
              <w:ind w:left="0" w:firstLine="0"/>
            </w:pPr>
            <w:r>
              <w:t>README detallado + este documento PDF</w:t>
            </w:r>
          </w:p>
        </w:tc>
      </w:tr>
    </w:tbl>
    <w:p w14:paraId="4E937866" w14:textId="77777777" w:rsidR="00C6105C" w:rsidRDefault="00000000">
      <w:pPr>
        <w:pStyle w:val="Ttulo2"/>
        <w:spacing w:after="120"/>
        <w:ind w:left="-5"/>
      </w:pPr>
      <w:r>
        <w:lastRenderedPageBreak/>
        <w:t>Mejoras clave incorporadas en v1.1</w:t>
      </w:r>
    </w:p>
    <w:p w14:paraId="0A7ECC48" w14:textId="77777777" w:rsidR="00C6105C" w:rsidRDefault="00000000">
      <w:pPr>
        <w:numPr>
          <w:ilvl w:val="0"/>
          <w:numId w:val="2"/>
        </w:numPr>
        <w:spacing w:after="0" w:line="420" w:lineRule="auto"/>
        <w:ind w:hanging="280"/>
      </w:pPr>
      <w:r>
        <w:t xml:space="preserve">Conexión desacoplada a MongoDB. </w:t>
      </w:r>
      <w:r>
        <w:rPr>
          <w:color w:val="2F5D50"/>
          <w:sz w:val="24"/>
        </w:rPr>
        <w:t xml:space="preserve">• </w:t>
      </w:r>
      <w:r>
        <w:t>Separación estricta por capas MVC.</w:t>
      </w:r>
    </w:p>
    <w:p w14:paraId="3D6F96DC" w14:textId="77777777" w:rsidR="00C6105C" w:rsidRDefault="00000000">
      <w:pPr>
        <w:numPr>
          <w:ilvl w:val="0"/>
          <w:numId w:val="2"/>
        </w:numPr>
        <w:ind w:hanging="280"/>
      </w:pPr>
      <w:r>
        <w:t>Controladores independientes por operación del CRUD.</w:t>
      </w:r>
    </w:p>
    <w:p w14:paraId="7CFB524E" w14:textId="77777777" w:rsidR="00C6105C" w:rsidRDefault="00000000">
      <w:pPr>
        <w:numPr>
          <w:ilvl w:val="0"/>
          <w:numId w:val="2"/>
        </w:numPr>
        <w:ind w:hanging="280"/>
      </w:pPr>
      <w:r>
        <w:t xml:space="preserve">Rutas organizadas con Express </w:t>
      </w:r>
      <w:proofErr w:type="spellStart"/>
      <w:r>
        <w:t>Router</w:t>
      </w:r>
      <w:proofErr w:type="spellEnd"/>
      <w:r>
        <w:t>.</w:t>
      </w:r>
    </w:p>
    <w:p w14:paraId="5091791D" w14:textId="77777777" w:rsidR="00C6105C" w:rsidRDefault="00000000">
      <w:pPr>
        <w:numPr>
          <w:ilvl w:val="0"/>
          <w:numId w:val="2"/>
        </w:numPr>
        <w:ind w:hanging="280"/>
      </w:pPr>
      <w:r>
        <w:t>Validaciones de datos robustas (esquema + formulario).</w:t>
      </w:r>
    </w:p>
    <w:p w14:paraId="77E03442" w14:textId="77777777" w:rsidR="00C6105C" w:rsidRDefault="00000000">
      <w:pPr>
        <w:numPr>
          <w:ilvl w:val="0"/>
          <w:numId w:val="2"/>
        </w:numPr>
        <w:ind w:hanging="280"/>
      </w:pPr>
      <w:r>
        <w:t>Manejo de errores centralizado.</w:t>
      </w:r>
    </w:p>
    <w:p w14:paraId="6F41C94D" w14:textId="77777777" w:rsidR="00C6105C" w:rsidRDefault="00000000">
      <w:pPr>
        <w:numPr>
          <w:ilvl w:val="0"/>
          <w:numId w:val="2"/>
        </w:numPr>
        <w:ind w:hanging="280"/>
      </w:pPr>
      <w:r>
        <w:t>Interfaz gráfica HTML/CSS renovada.</w:t>
      </w:r>
    </w:p>
    <w:p w14:paraId="49D47C98" w14:textId="77777777" w:rsidR="00C6105C" w:rsidRDefault="00000000">
      <w:pPr>
        <w:numPr>
          <w:ilvl w:val="0"/>
          <w:numId w:val="2"/>
        </w:numPr>
        <w:ind w:hanging="280"/>
      </w:pPr>
      <w:r>
        <w:t xml:space="preserve">Comunicación </w:t>
      </w:r>
      <w:proofErr w:type="spellStart"/>
      <w:r>
        <w:t>frontend-backend</w:t>
      </w:r>
      <w:proofErr w:type="spellEnd"/>
      <w:r>
        <w:t xml:space="preserve"> 100% mediante </w:t>
      </w:r>
      <w:proofErr w:type="spellStart"/>
      <w:r>
        <w:t>Fetch</w:t>
      </w:r>
      <w:proofErr w:type="spellEnd"/>
      <w:r>
        <w:t xml:space="preserve"> API.</w:t>
      </w:r>
    </w:p>
    <w:p w14:paraId="77BCA32A" w14:textId="77777777" w:rsidR="00C6105C" w:rsidRDefault="00000000">
      <w:pPr>
        <w:numPr>
          <w:ilvl w:val="0"/>
          <w:numId w:val="2"/>
        </w:numPr>
        <w:ind w:hanging="280"/>
      </w:pPr>
      <w:r>
        <w:t>Código limpio, modular y comentado.</w:t>
      </w:r>
    </w:p>
    <w:p w14:paraId="1ACC7B32" w14:textId="77777777" w:rsidR="00C6105C" w:rsidRDefault="00000000">
      <w:pPr>
        <w:numPr>
          <w:ilvl w:val="0"/>
          <w:numId w:val="2"/>
        </w:numPr>
        <w:ind w:hanging="280"/>
      </w:pPr>
      <w:r>
        <w:t>README con instrucciones completas de instalación y ejecución.</w:t>
      </w:r>
    </w:p>
    <w:p w14:paraId="319EE73C" w14:textId="77777777" w:rsidR="00C6105C" w:rsidRDefault="00000000">
      <w:pPr>
        <w:pStyle w:val="Ttulo1"/>
        <w:ind w:left="363" w:hanging="378"/>
      </w:pPr>
      <w:r>
        <w:t>Tecnologías utilizadas</w:t>
      </w:r>
    </w:p>
    <w:p w14:paraId="3819B9DF" w14:textId="77777777" w:rsidR="00C6105C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41415B" wp14:editId="1375304E">
                <wp:extent cx="6180001" cy="12700"/>
                <wp:effectExtent l="0" t="0" r="0" b="0"/>
                <wp:docPr id="4284" name="Group 4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0001" cy="12700"/>
                          <a:chOff x="0" y="0"/>
                          <a:chExt cx="6180001" cy="12700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61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0001">
                                <a:moveTo>
                                  <a:pt x="0" y="0"/>
                                </a:moveTo>
                                <a:lnTo>
                                  <a:pt x="618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9A4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4" style="width:486.614pt;height:1pt;mso-position-horizontal-relative:char;mso-position-vertical-relative:line" coordsize="61800,127">
                <v:shape id="Shape 155" style="position:absolute;width:61800;height:0;left:0;top:0;" coordsize="6180001,0" path="m0,0l6180001,0">
                  <v:stroke weight="1pt" endcap="round" joinstyle="miter" miterlimit="10" on="true" color="#d9a441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54" w:type="dxa"/>
        <w:tblInd w:w="189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7"/>
        <w:gridCol w:w="2948"/>
        <w:gridCol w:w="4819"/>
      </w:tblGrid>
      <w:tr w:rsidR="00C6105C" w14:paraId="31095C9A" w14:textId="77777777">
        <w:trPr>
          <w:trHeight w:val="500"/>
        </w:trPr>
        <w:tc>
          <w:tcPr>
            <w:tcW w:w="1587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2F5D50"/>
            <w:vAlign w:val="center"/>
          </w:tcPr>
          <w:p w14:paraId="4DFC6804" w14:textId="77777777" w:rsidR="00C6105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Capa</w:t>
            </w:r>
          </w:p>
        </w:tc>
        <w:tc>
          <w:tcPr>
            <w:tcW w:w="2948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2F5D50"/>
            <w:vAlign w:val="center"/>
          </w:tcPr>
          <w:p w14:paraId="672F50A5" w14:textId="77777777" w:rsidR="00C6105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Tecnología</w:t>
            </w:r>
          </w:p>
        </w:tc>
        <w:tc>
          <w:tcPr>
            <w:tcW w:w="4819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2F5D50"/>
            <w:vAlign w:val="center"/>
          </w:tcPr>
          <w:p w14:paraId="1D35B910" w14:textId="77777777" w:rsidR="00C6105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Rol</w:t>
            </w:r>
          </w:p>
        </w:tc>
      </w:tr>
      <w:tr w:rsidR="00C6105C" w14:paraId="37ADAE97" w14:textId="77777777">
        <w:trPr>
          <w:trHeight w:val="500"/>
        </w:trPr>
        <w:tc>
          <w:tcPr>
            <w:tcW w:w="1587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4F3245DA" w14:textId="77777777" w:rsidR="00C6105C" w:rsidRDefault="00000000">
            <w:pPr>
              <w:spacing w:after="0" w:line="259" w:lineRule="auto"/>
              <w:ind w:left="0" w:firstLine="0"/>
            </w:pPr>
            <w:proofErr w:type="spellStart"/>
            <w:r>
              <w:t>Backend</w:t>
            </w:r>
            <w:proofErr w:type="spellEnd"/>
          </w:p>
        </w:tc>
        <w:tc>
          <w:tcPr>
            <w:tcW w:w="2948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56AEA817" w14:textId="77777777" w:rsidR="00C6105C" w:rsidRDefault="00000000">
            <w:pPr>
              <w:spacing w:after="0" w:line="259" w:lineRule="auto"/>
              <w:ind w:left="0" w:firstLine="0"/>
            </w:pPr>
            <w:r>
              <w:t>Node.js + Express</w:t>
            </w:r>
          </w:p>
        </w:tc>
        <w:tc>
          <w:tcPr>
            <w:tcW w:w="4819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057369C7" w14:textId="77777777" w:rsidR="00C6105C" w:rsidRDefault="00000000">
            <w:pPr>
              <w:spacing w:after="0" w:line="259" w:lineRule="auto"/>
              <w:ind w:left="0" w:firstLine="0"/>
            </w:pPr>
            <w:r>
              <w:t>Servidor HTTP y API REST</w:t>
            </w:r>
          </w:p>
        </w:tc>
      </w:tr>
      <w:tr w:rsidR="00C6105C" w14:paraId="79FCE46C" w14:textId="77777777">
        <w:trPr>
          <w:trHeight w:val="500"/>
        </w:trPr>
        <w:tc>
          <w:tcPr>
            <w:tcW w:w="1587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1D0FB2A5" w14:textId="77777777" w:rsidR="00C6105C" w:rsidRDefault="00000000">
            <w:pPr>
              <w:spacing w:after="0" w:line="259" w:lineRule="auto"/>
              <w:ind w:left="0" w:firstLine="0"/>
            </w:pPr>
            <w:r>
              <w:t>Base de datos</w:t>
            </w:r>
          </w:p>
        </w:tc>
        <w:tc>
          <w:tcPr>
            <w:tcW w:w="2948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7E452AF8" w14:textId="77777777" w:rsidR="00C6105C" w:rsidRDefault="00000000">
            <w:pPr>
              <w:spacing w:after="0" w:line="259" w:lineRule="auto"/>
              <w:ind w:left="0" w:firstLine="0"/>
            </w:pPr>
            <w:r>
              <w:t xml:space="preserve">MongoDB + </w:t>
            </w:r>
            <w:proofErr w:type="spellStart"/>
            <w:r>
              <w:t>Mongoose</w:t>
            </w:r>
            <w:proofErr w:type="spellEnd"/>
          </w:p>
        </w:tc>
        <w:tc>
          <w:tcPr>
            <w:tcW w:w="4819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3E8E73CA" w14:textId="77777777" w:rsidR="00C6105C" w:rsidRDefault="00000000">
            <w:pPr>
              <w:spacing w:after="0" w:line="259" w:lineRule="auto"/>
              <w:ind w:left="0" w:firstLine="0"/>
            </w:pPr>
            <w:r>
              <w:t>Persistencia de datos y modelado de esquemas</w:t>
            </w:r>
          </w:p>
        </w:tc>
      </w:tr>
      <w:tr w:rsidR="00C6105C" w14:paraId="7188B507" w14:textId="77777777">
        <w:trPr>
          <w:trHeight w:val="500"/>
        </w:trPr>
        <w:tc>
          <w:tcPr>
            <w:tcW w:w="1587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75D3ED7B" w14:textId="77777777" w:rsidR="00C6105C" w:rsidRDefault="00000000">
            <w:pPr>
              <w:spacing w:after="0" w:line="259" w:lineRule="auto"/>
              <w:ind w:left="0" w:firstLine="0"/>
            </w:pPr>
            <w:proofErr w:type="spellStart"/>
            <w:r>
              <w:t>Frontend</w:t>
            </w:r>
            <w:proofErr w:type="spellEnd"/>
          </w:p>
        </w:tc>
        <w:tc>
          <w:tcPr>
            <w:tcW w:w="2948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5E4A7766" w14:textId="77777777" w:rsidR="00C6105C" w:rsidRDefault="00000000">
            <w:pPr>
              <w:spacing w:after="0" w:line="259" w:lineRule="auto"/>
              <w:ind w:left="0" w:firstLine="0"/>
            </w:pPr>
            <w:r>
              <w:t>HTML5 / CSS3 / JavaScript</w:t>
            </w:r>
          </w:p>
        </w:tc>
        <w:tc>
          <w:tcPr>
            <w:tcW w:w="4819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69D37DA9" w14:textId="77777777" w:rsidR="00C6105C" w:rsidRDefault="00000000">
            <w:pPr>
              <w:spacing w:after="0" w:line="259" w:lineRule="auto"/>
              <w:ind w:left="0" w:firstLine="0"/>
            </w:pPr>
            <w:r>
              <w:t>Interfaz de usuario y consumo de la API (</w:t>
            </w:r>
            <w:proofErr w:type="spellStart"/>
            <w:r>
              <w:t>Fetch</w:t>
            </w:r>
            <w:proofErr w:type="spellEnd"/>
            <w:r>
              <w:t>)</w:t>
            </w:r>
          </w:p>
        </w:tc>
      </w:tr>
      <w:tr w:rsidR="00C6105C" w14:paraId="5D49483B" w14:textId="77777777">
        <w:trPr>
          <w:trHeight w:val="500"/>
        </w:trPr>
        <w:tc>
          <w:tcPr>
            <w:tcW w:w="1587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2495B851" w14:textId="77777777" w:rsidR="00C6105C" w:rsidRDefault="00000000">
            <w:pPr>
              <w:spacing w:after="0" w:line="259" w:lineRule="auto"/>
              <w:ind w:left="0" w:firstLine="0"/>
            </w:pPr>
            <w:r>
              <w:t>Utilidades</w:t>
            </w:r>
          </w:p>
        </w:tc>
        <w:tc>
          <w:tcPr>
            <w:tcW w:w="2948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1ECCCF1F" w14:textId="77777777" w:rsidR="00C6105C" w:rsidRDefault="00000000">
            <w:pPr>
              <w:spacing w:after="0" w:line="259" w:lineRule="auto"/>
              <w:ind w:left="0" w:firstLine="0"/>
            </w:pPr>
            <w:proofErr w:type="spellStart"/>
            <w:r>
              <w:t>cors</w:t>
            </w:r>
            <w:proofErr w:type="spellEnd"/>
            <w:r>
              <w:t xml:space="preserve">, </w:t>
            </w:r>
            <w:proofErr w:type="spellStart"/>
            <w:r>
              <w:t>dotenv</w:t>
            </w:r>
            <w:proofErr w:type="spellEnd"/>
          </w:p>
        </w:tc>
        <w:tc>
          <w:tcPr>
            <w:tcW w:w="4819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5F1E8"/>
            <w:vAlign w:val="center"/>
          </w:tcPr>
          <w:p w14:paraId="3232ADFB" w14:textId="77777777" w:rsidR="00C6105C" w:rsidRDefault="00000000">
            <w:pPr>
              <w:spacing w:after="0" w:line="259" w:lineRule="auto"/>
              <w:ind w:left="0" w:firstLine="0"/>
            </w:pPr>
            <w:r>
              <w:t>Configuración de CORS y variables de entorno</w:t>
            </w:r>
          </w:p>
        </w:tc>
      </w:tr>
      <w:tr w:rsidR="00C6105C" w14:paraId="1188444B" w14:textId="77777777">
        <w:trPr>
          <w:trHeight w:val="800"/>
        </w:trPr>
        <w:tc>
          <w:tcPr>
            <w:tcW w:w="1587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5F64D54D" w14:textId="77777777" w:rsidR="00C6105C" w:rsidRDefault="00000000">
            <w:pPr>
              <w:spacing w:after="0" w:line="259" w:lineRule="auto"/>
              <w:ind w:left="0" w:firstLine="0"/>
            </w:pPr>
            <w:r>
              <w:t>Arquitectura</w:t>
            </w:r>
          </w:p>
        </w:tc>
        <w:tc>
          <w:tcPr>
            <w:tcW w:w="2948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3A57CAF5" w14:textId="77777777" w:rsidR="00C6105C" w:rsidRDefault="00000000">
            <w:pPr>
              <w:spacing w:after="0" w:line="259" w:lineRule="auto"/>
              <w:ind w:left="0" w:firstLine="0"/>
            </w:pPr>
            <w:r>
              <w:t>MVC</w:t>
            </w:r>
          </w:p>
        </w:tc>
        <w:tc>
          <w:tcPr>
            <w:tcW w:w="4819" w:type="dxa"/>
            <w:tcBorders>
              <w:top w:val="single" w:sz="4" w:space="0" w:color="E2DDD0"/>
              <w:left w:val="single" w:sz="4" w:space="0" w:color="E2DDD0"/>
              <w:bottom w:val="single" w:sz="4" w:space="0" w:color="E2DDD0"/>
              <w:right w:val="single" w:sz="4" w:space="0" w:color="E2DDD0"/>
            </w:tcBorders>
            <w:shd w:val="clear" w:color="auto" w:fill="FFFFFF"/>
            <w:vAlign w:val="center"/>
          </w:tcPr>
          <w:p w14:paraId="5511E6A1" w14:textId="77777777" w:rsidR="00C6105C" w:rsidRDefault="00000000">
            <w:pPr>
              <w:spacing w:after="44" w:line="259" w:lineRule="auto"/>
              <w:ind w:left="0" w:firstLine="0"/>
            </w:pPr>
            <w:r>
              <w:t>Organización del código en Modelo / Vista /</w:t>
            </w:r>
          </w:p>
          <w:p w14:paraId="2AC98F39" w14:textId="77777777" w:rsidR="00C6105C" w:rsidRDefault="00000000">
            <w:pPr>
              <w:spacing w:after="0" w:line="259" w:lineRule="auto"/>
              <w:ind w:left="0" w:firstLine="0"/>
            </w:pPr>
            <w:r>
              <w:t>Controlador</w:t>
            </w:r>
          </w:p>
        </w:tc>
      </w:tr>
    </w:tbl>
    <w:p w14:paraId="33B0A8C5" w14:textId="77777777" w:rsidR="00C6105C" w:rsidRDefault="00000000">
      <w:pPr>
        <w:pStyle w:val="Ttulo2"/>
        <w:spacing w:after="96"/>
        <w:ind w:left="-5"/>
      </w:pPr>
      <w:proofErr w:type="spellStart"/>
      <w:r>
        <w:t>Endpoints</w:t>
      </w:r>
      <w:proofErr w:type="spellEnd"/>
      <w:r>
        <w:t xml:space="preserve"> de la API REST</w:t>
      </w:r>
    </w:p>
    <w:p w14:paraId="1B4757E6" w14:textId="77777777" w:rsidR="00C6105C" w:rsidRDefault="00000000">
      <w:pPr>
        <w:spacing w:after="211" w:line="259" w:lineRule="auto"/>
        <w:ind w:left="-5"/>
      </w:pPr>
      <w:r>
        <w:t xml:space="preserve">Base URL: </w:t>
      </w:r>
      <w:r>
        <w:rPr>
          <w:rFonts w:ascii="Courier New" w:eastAsia="Courier New" w:hAnsi="Courier New" w:cs="Courier New"/>
        </w:rPr>
        <w:t>http://localhost:5000</w:t>
      </w:r>
    </w:p>
    <w:p w14:paraId="1B03CD3A" w14:textId="77777777" w:rsidR="00C6105C" w:rsidRDefault="00000000">
      <w:pPr>
        <w:numPr>
          <w:ilvl w:val="0"/>
          <w:numId w:val="3"/>
        </w:numPr>
        <w:ind w:hanging="280"/>
      </w:pPr>
      <w:r>
        <w:rPr>
          <w:rFonts w:ascii="Courier New" w:eastAsia="Courier New" w:hAnsi="Courier New" w:cs="Courier New"/>
        </w:rPr>
        <w:t>GET /libros</w:t>
      </w:r>
      <w:r>
        <w:t xml:space="preserve"> — Obtiene todos los libros</w:t>
      </w:r>
    </w:p>
    <w:p w14:paraId="7BE4E629" w14:textId="77777777" w:rsidR="00C6105C" w:rsidRDefault="00000000">
      <w:pPr>
        <w:numPr>
          <w:ilvl w:val="0"/>
          <w:numId w:val="3"/>
        </w:numPr>
        <w:ind w:hanging="280"/>
      </w:pPr>
      <w:r>
        <w:rPr>
          <w:rFonts w:ascii="Courier New" w:eastAsia="Courier New" w:hAnsi="Courier New" w:cs="Courier New"/>
        </w:rPr>
        <w:t>GET /libros/:id</w:t>
      </w:r>
      <w:r>
        <w:t xml:space="preserve"> — Obtiene un libro específico</w:t>
      </w:r>
    </w:p>
    <w:p w14:paraId="175EA6A9" w14:textId="77777777" w:rsidR="00C6105C" w:rsidRDefault="00000000">
      <w:pPr>
        <w:numPr>
          <w:ilvl w:val="0"/>
          <w:numId w:val="3"/>
        </w:numPr>
        <w:ind w:hanging="280"/>
      </w:pPr>
      <w:r>
        <w:rPr>
          <w:rFonts w:ascii="Courier New" w:eastAsia="Courier New" w:hAnsi="Courier New" w:cs="Courier New"/>
        </w:rPr>
        <w:t>POST /libros</w:t>
      </w:r>
      <w:r>
        <w:t xml:space="preserve"> — Crea un nuevo libro</w:t>
      </w:r>
    </w:p>
    <w:p w14:paraId="252C6D4D" w14:textId="77777777" w:rsidR="00C6105C" w:rsidRDefault="00000000">
      <w:pPr>
        <w:numPr>
          <w:ilvl w:val="0"/>
          <w:numId w:val="3"/>
        </w:numPr>
        <w:ind w:hanging="280"/>
      </w:pPr>
      <w:r>
        <w:rPr>
          <w:rFonts w:ascii="Courier New" w:eastAsia="Courier New" w:hAnsi="Courier New" w:cs="Courier New"/>
        </w:rPr>
        <w:t>PUT /libros/:id</w:t>
      </w:r>
      <w:r>
        <w:t xml:space="preserve"> — Actualiza un libro</w:t>
      </w:r>
    </w:p>
    <w:p w14:paraId="3469D686" w14:textId="77777777" w:rsidR="00C6105C" w:rsidRDefault="00000000">
      <w:pPr>
        <w:numPr>
          <w:ilvl w:val="0"/>
          <w:numId w:val="3"/>
        </w:numPr>
        <w:spacing w:after="528"/>
        <w:ind w:hanging="280"/>
      </w:pPr>
      <w:r>
        <w:rPr>
          <w:rFonts w:ascii="Courier New" w:eastAsia="Courier New" w:hAnsi="Courier New" w:cs="Courier New"/>
        </w:rPr>
        <w:t>DELETE /libros/:id</w:t>
      </w:r>
      <w:r>
        <w:t xml:space="preserve"> — Elimina un libro</w:t>
      </w:r>
    </w:p>
    <w:p w14:paraId="5B57AB52" w14:textId="77777777" w:rsidR="00C6105C" w:rsidRDefault="00000000">
      <w:pPr>
        <w:pStyle w:val="Ttulo2"/>
        <w:spacing w:after="57"/>
        <w:ind w:left="-5"/>
      </w:pPr>
      <w:r>
        <w:lastRenderedPageBreak/>
        <w:t>Modelo de datos (colección "libros")</w:t>
      </w:r>
    </w:p>
    <w:p w14:paraId="4D543E0F" w14:textId="77777777" w:rsidR="00C6105C" w:rsidRDefault="00000000">
      <w:pPr>
        <w:shd w:val="clear" w:color="auto" w:fill="F5F1E8"/>
        <w:spacing w:after="0" w:line="282" w:lineRule="auto"/>
        <w:ind w:left="0" w:right="5196" w:firstLine="0"/>
      </w:pPr>
      <w:proofErr w:type="spellStart"/>
      <w:r>
        <w:rPr>
          <w:rFonts w:ascii="Courier New" w:eastAsia="Courier New" w:hAnsi="Courier New" w:cs="Courier New"/>
          <w:sz w:val="18"/>
        </w:rPr>
        <w:t>titulo</w:t>
      </w:r>
      <w:proofErr w:type="spellEnd"/>
      <w:r>
        <w:rPr>
          <w:rFonts w:ascii="Courier New" w:eastAsia="Courier New" w:hAnsi="Courier New" w:cs="Courier New"/>
          <w:sz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</w:rPr>
        <w:t xml:space="preserve"> (obligatorio) autor: </w:t>
      </w:r>
      <w:proofErr w:type="spellStart"/>
      <w:r>
        <w:rPr>
          <w:rFonts w:ascii="Courier New" w:eastAsia="Courier New" w:hAnsi="Courier New" w:cs="Courier New"/>
          <w:sz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</w:rPr>
        <w:t xml:space="preserve"> (obligatorio) </w:t>
      </w:r>
      <w:proofErr w:type="spellStart"/>
      <w:r>
        <w:rPr>
          <w:rFonts w:ascii="Courier New" w:eastAsia="Courier New" w:hAnsi="Courier New" w:cs="Courier New"/>
          <w:sz w:val="18"/>
        </w:rPr>
        <w:t>anio</w:t>
      </w:r>
      <w:proofErr w:type="spellEnd"/>
      <w:r>
        <w:rPr>
          <w:rFonts w:ascii="Courier New" w:eastAsia="Courier New" w:hAnsi="Courier New" w:cs="Courier New"/>
          <w:sz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</w:rPr>
        <w:t xml:space="preserve"> (obligatorio) genero: </w:t>
      </w:r>
      <w:proofErr w:type="spellStart"/>
      <w:r>
        <w:rPr>
          <w:rFonts w:ascii="Courier New" w:eastAsia="Courier New" w:hAnsi="Courier New" w:cs="Courier New"/>
          <w:sz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</w:rPr>
        <w:t xml:space="preserve"> (opcional) estado: </w:t>
      </w:r>
      <w:proofErr w:type="spellStart"/>
      <w:r>
        <w:rPr>
          <w:rFonts w:ascii="Courier New" w:eastAsia="Courier New" w:hAnsi="Courier New" w:cs="Courier New"/>
          <w:sz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</w:rPr>
        <w:t xml:space="preserve"> — "disponible" | "prestado"</w:t>
      </w:r>
    </w:p>
    <w:p w14:paraId="33DD940D" w14:textId="77777777" w:rsidR="00C6105C" w:rsidRDefault="00000000">
      <w:pPr>
        <w:pStyle w:val="Ttulo1"/>
        <w:ind w:left="363" w:hanging="378"/>
      </w:pPr>
      <w:r>
        <w:t>Capturas de pantalla del funcionamiento</w:t>
      </w:r>
    </w:p>
    <w:p w14:paraId="56857EF4" w14:textId="77777777" w:rsidR="00C6105C" w:rsidRDefault="00000000">
      <w:pPr>
        <w:spacing w:after="21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CAD790" wp14:editId="2DBC5DC5">
                <wp:extent cx="6180001" cy="12700"/>
                <wp:effectExtent l="0" t="0" r="0" b="0"/>
                <wp:docPr id="3253" name="Group 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0001" cy="12700"/>
                          <a:chOff x="0" y="0"/>
                          <a:chExt cx="6180001" cy="12700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61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0001">
                                <a:moveTo>
                                  <a:pt x="0" y="0"/>
                                </a:moveTo>
                                <a:lnTo>
                                  <a:pt x="618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9A4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3" style="width:486.614pt;height:1pt;mso-position-horizontal-relative:char;mso-position-vertical-relative:line" coordsize="61800,127">
                <v:shape id="Shape 222" style="position:absolute;width:61800;height:0;left:0;top:0;" coordsize="6180001,0" path="m0,0l6180001,0">
                  <v:stroke weight="1pt" endcap="round" joinstyle="miter" miterlimit="10" on="true" color="#d9a441"/>
                  <v:fill on="false" color="#000000" opacity="0"/>
                </v:shape>
              </v:group>
            </w:pict>
          </mc:Fallback>
        </mc:AlternateContent>
      </w:r>
    </w:p>
    <w:p w14:paraId="5A643460" w14:textId="77777777" w:rsidR="00C6105C" w:rsidRDefault="00000000">
      <w:pPr>
        <w:spacing w:after="287"/>
        <w:ind w:left="-5"/>
      </w:pPr>
      <w:r>
        <w:t xml:space="preserve">A </w:t>
      </w:r>
      <w:proofErr w:type="gramStart"/>
      <w:r>
        <w:t>continuación</w:t>
      </w:r>
      <w:proofErr w:type="gramEnd"/>
      <w:r>
        <w:t xml:space="preserve"> se muestran las vistas principales de la interfaz de la Biblioteca Digital v1.1, renderizadas a partir del propio HTML/CSS del proyecto con datos de ejemplo, replicando el aspecto real de la aplicación en el navegador una vez conectada a MongoDB.</w:t>
      </w:r>
    </w:p>
    <w:p w14:paraId="513A29A1" w14:textId="77777777" w:rsidR="00C6105C" w:rsidRDefault="00000000">
      <w:pPr>
        <w:pStyle w:val="Ttulo2"/>
        <w:ind w:left="-5"/>
      </w:pPr>
      <w:r>
        <w:t>Vista inicial (sin libros cargados)</w:t>
      </w:r>
    </w:p>
    <w:p w14:paraId="3F5BEEC3" w14:textId="77777777" w:rsidR="00C6105C" w:rsidRDefault="00000000">
      <w:pPr>
        <w:spacing w:after="51" w:line="259" w:lineRule="auto"/>
        <w:ind w:left="472" w:firstLine="0"/>
      </w:pPr>
      <w:r>
        <w:rPr>
          <w:noProof/>
        </w:rPr>
        <w:drawing>
          <wp:inline distT="0" distB="0" distL="0" distR="0" wp14:anchorId="2E6619B9" wp14:editId="1DF588CE">
            <wp:extent cx="5580001" cy="562464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1" cy="56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908C" w14:textId="77777777" w:rsidR="00C6105C" w:rsidRDefault="00000000">
      <w:pPr>
        <w:spacing w:after="0" w:line="259" w:lineRule="auto"/>
        <w:ind w:left="0" w:firstLine="0"/>
        <w:jc w:val="center"/>
      </w:pPr>
      <w:r>
        <w:rPr>
          <w:i/>
          <w:color w:val="808080"/>
          <w:sz w:val="18"/>
        </w:rPr>
        <w:lastRenderedPageBreak/>
        <w:t>Figura 1. Formulario de alta y tabla vacía antes de cargar libros.</w:t>
      </w:r>
    </w:p>
    <w:p w14:paraId="692D1F4D" w14:textId="77777777" w:rsidR="00C6105C" w:rsidRDefault="00000000">
      <w:pPr>
        <w:pStyle w:val="Ttulo2"/>
        <w:ind w:left="-5"/>
      </w:pPr>
      <w:r>
        <w:t>Listado de libros registrados</w:t>
      </w:r>
    </w:p>
    <w:p w14:paraId="0316C204" w14:textId="77777777" w:rsidR="00C6105C" w:rsidRDefault="00000000">
      <w:pPr>
        <w:spacing w:after="51" w:line="259" w:lineRule="auto"/>
        <w:ind w:left="472" w:firstLine="0"/>
      </w:pPr>
      <w:r>
        <w:rPr>
          <w:noProof/>
        </w:rPr>
        <w:drawing>
          <wp:inline distT="0" distB="0" distL="0" distR="0" wp14:anchorId="6F8DFBF5" wp14:editId="3507DDE4">
            <wp:extent cx="5580001" cy="672390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1" cy="6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BC4B" w14:textId="77777777" w:rsidR="00C6105C" w:rsidRDefault="00000000">
      <w:pPr>
        <w:spacing w:after="25" w:line="259" w:lineRule="auto"/>
        <w:ind w:right="1234"/>
        <w:jc w:val="right"/>
      </w:pPr>
      <w:r>
        <w:rPr>
          <w:i/>
          <w:color w:val="808080"/>
          <w:sz w:val="18"/>
        </w:rPr>
        <w:t>Figura 2. Tabla con libros cargados, mensaje de confirmación y botones de editar/eliminar.</w:t>
      </w:r>
    </w:p>
    <w:p w14:paraId="5ECD3C7F" w14:textId="77777777" w:rsidR="00C6105C" w:rsidRDefault="00000000">
      <w:pPr>
        <w:pStyle w:val="Ttulo2"/>
        <w:ind w:left="-5"/>
      </w:pPr>
      <w:r>
        <w:lastRenderedPageBreak/>
        <w:t>Formulario en modo edición</w:t>
      </w:r>
    </w:p>
    <w:p w14:paraId="0296CE46" w14:textId="77777777" w:rsidR="00C6105C" w:rsidRDefault="00000000">
      <w:pPr>
        <w:spacing w:after="51" w:line="259" w:lineRule="auto"/>
        <w:ind w:left="472" w:firstLine="0"/>
      </w:pPr>
      <w:r>
        <w:rPr>
          <w:noProof/>
        </w:rPr>
        <w:drawing>
          <wp:inline distT="0" distB="0" distL="0" distR="0" wp14:anchorId="09D83F49" wp14:editId="480083A0">
            <wp:extent cx="5580001" cy="417942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1" cy="41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09C0" w14:textId="77777777" w:rsidR="00C6105C" w:rsidRDefault="00000000">
      <w:pPr>
        <w:spacing w:after="25" w:line="259" w:lineRule="auto"/>
        <w:ind w:right="2151"/>
        <w:jc w:val="right"/>
      </w:pPr>
      <w:r>
        <w:rPr>
          <w:i/>
          <w:color w:val="808080"/>
          <w:sz w:val="18"/>
        </w:rPr>
        <w:t>Figura 3. Formulario precargado al editar un libro existente ("1984").</w:t>
      </w:r>
    </w:p>
    <w:p w14:paraId="74A6FF0A" w14:textId="77777777" w:rsidR="00C6105C" w:rsidRDefault="00000000">
      <w:pPr>
        <w:pStyle w:val="Ttulo1"/>
        <w:ind w:left="363" w:hanging="378"/>
      </w:pPr>
      <w:r>
        <w:t>Links del proyecto</w:t>
      </w:r>
    </w:p>
    <w:p w14:paraId="45930FF4" w14:textId="77777777" w:rsidR="00C6105C" w:rsidRDefault="00000000">
      <w:pPr>
        <w:spacing w:after="21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C65C21" wp14:editId="12C93103">
                <wp:extent cx="6180001" cy="12700"/>
                <wp:effectExtent l="0" t="0" r="0" b="0"/>
                <wp:docPr id="3342" name="Group 3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0001" cy="12700"/>
                          <a:chOff x="0" y="0"/>
                          <a:chExt cx="6180001" cy="12700"/>
                        </a:xfrm>
                      </wpg:grpSpPr>
                      <wps:wsp>
                        <wps:cNvPr id="247" name="Shape 247"/>
                        <wps:cNvSpPr/>
                        <wps:spPr>
                          <a:xfrm>
                            <a:off x="0" y="0"/>
                            <a:ext cx="61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0001">
                                <a:moveTo>
                                  <a:pt x="0" y="0"/>
                                </a:moveTo>
                                <a:lnTo>
                                  <a:pt x="618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9A4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2" style="width:486.614pt;height:1pt;mso-position-horizontal-relative:char;mso-position-vertical-relative:line" coordsize="61800,127">
                <v:shape id="Shape 247" style="position:absolute;width:61800;height:0;left:0;top:0;" coordsize="6180001,0" path="m0,0l6180001,0">
                  <v:stroke weight="1pt" endcap="round" joinstyle="miter" miterlimit="10" on="true" color="#d9a441"/>
                  <v:fill on="false" color="#000000" opacity="0"/>
                </v:shape>
              </v:group>
            </w:pict>
          </mc:Fallback>
        </mc:AlternateContent>
      </w:r>
    </w:p>
    <w:p w14:paraId="35D7DE14" w14:textId="77777777" w:rsidR="00C6105C" w:rsidRDefault="00000000">
      <w:pPr>
        <w:spacing w:after="205"/>
        <w:ind w:left="-5"/>
      </w:pPr>
      <w:r>
        <w:t>Repositorio / entrega del proyecto:</w:t>
      </w:r>
    </w:p>
    <w:p w14:paraId="4F49AA4F" w14:textId="04CB7373" w:rsidR="005A47AD" w:rsidRPr="005A47AD" w:rsidRDefault="005A47AD" w:rsidP="005A47AD">
      <w:pPr>
        <w:numPr>
          <w:ilvl w:val="0"/>
          <w:numId w:val="4"/>
        </w:numPr>
        <w:spacing w:after="211" w:line="259" w:lineRule="auto"/>
        <w:ind w:hanging="280"/>
      </w:pPr>
      <w:proofErr w:type="spellStart"/>
      <w:r>
        <w:rPr>
          <w:rFonts w:ascii="Courier New" w:eastAsia="Courier New" w:hAnsi="Courier New" w:cs="Courier New"/>
        </w:rPr>
        <w:t>Versrion</w:t>
      </w:r>
      <w:proofErr w:type="spellEnd"/>
      <w:r>
        <w:rPr>
          <w:rFonts w:ascii="Courier New" w:eastAsia="Courier New" w:hAnsi="Courier New" w:cs="Courier New"/>
        </w:rPr>
        <w:t xml:space="preserve"> 1.0 </w:t>
      </w:r>
      <w:r w:rsidRPr="005A47AD">
        <w:rPr>
          <w:rFonts w:ascii="Courier New" w:eastAsia="Courier New" w:hAnsi="Courier New" w:cs="Courier New"/>
        </w:rPr>
        <w:t>https://github.com/JOACOTODOPRO/programacion/blob/9c0d662dd1892f2b54eeef0a306d06ffd648fff1/biblioteca-api.7z</w:t>
      </w:r>
    </w:p>
    <w:p w14:paraId="61259F24" w14:textId="2C72A748" w:rsidR="005A47AD" w:rsidRPr="005A47AD" w:rsidRDefault="005A47AD">
      <w:pPr>
        <w:numPr>
          <w:ilvl w:val="0"/>
          <w:numId w:val="4"/>
        </w:numPr>
        <w:spacing w:after="211" w:line="259" w:lineRule="auto"/>
        <w:ind w:hanging="280"/>
      </w:pPr>
      <w:r>
        <w:rPr>
          <w:rFonts w:ascii="Courier New" w:eastAsia="Courier New" w:hAnsi="Courier New" w:cs="Courier New"/>
        </w:rPr>
        <w:t>Versión 1.1</w:t>
      </w:r>
    </w:p>
    <w:p w14:paraId="12790B55" w14:textId="77777777" w:rsidR="005A47AD" w:rsidRPr="005A47AD" w:rsidRDefault="005A47AD" w:rsidP="005A47AD">
      <w:pPr>
        <w:numPr>
          <w:ilvl w:val="0"/>
          <w:numId w:val="4"/>
        </w:numPr>
        <w:spacing w:after="211" w:line="259" w:lineRule="auto"/>
        <w:ind w:hanging="280"/>
      </w:pPr>
      <w:hyperlink r:id="rId8" w:history="1">
        <w:r w:rsidRPr="0056541E">
          <w:rPr>
            <w:rStyle w:val="Hipervnculo"/>
            <w:rFonts w:ascii="Courier New" w:eastAsia="Courier New" w:hAnsi="Courier New" w:cs="Courier New"/>
          </w:rPr>
          <w:t>https://github.com/JOACOTODOPRO/programacion/blob/9c0d662dd1892f2b54eeef0a306d06ffd648fff1/Biblioteca_API_v1.1.ç</w:t>
        </w:r>
      </w:hyperlink>
    </w:p>
    <w:p w14:paraId="299EFE19" w14:textId="72B2451E" w:rsidR="005A47AD" w:rsidRPr="005A47AD" w:rsidRDefault="005A47AD" w:rsidP="005A47AD">
      <w:pPr>
        <w:spacing w:after="211" w:line="259" w:lineRule="auto"/>
        <w:ind w:left="280" w:firstLine="0"/>
        <w:rPr>
          <w:rFonts w:ascii="Courier New" w:eastAsia="Courier New" w:hAnsi="Courier New" w:cs="Courier New"/>
          <w:u w:val="single"/>
        </w:rPr>
      </w:pPr>
      <w:r>
        <w:rPr>
          <w:rFonts w:ascii="Courier New" w:eastAsia="Courier New" w:hAnsi="Courier New" w:cs="Courier New"/>
        </w:rPr>
        <w:lastRenderedPageBreak/>
        <w:t xml:space="preserve">atlas: </w:t>
      </w:r>
      <w:r w:rsidRPr="005A47AD">
        <w:rPr>
          <w:rFonts w:ascii="Courier New" w:eastAsia="Courier New" w:hAnsi="Courier New" w:cs="Courier New"/>
          <w:u w:val="single"/>
        </w:rPr>
        <w:drawing>
          <wp:inline distT="0" distB="0" distL="0" distR="0" wp14:anchorId="3C127FEB" wp14:editId="0F4D026D">
            <wp:extent cx="6179820" cy="27724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5C55" w14:textId="2B9E2723" w:rsidR="005A47AD" w:rsidRPr="005A47AD" w:rsidRDefault="005A47AD" w:rsidP="005A47AD">
      <w:pPr>
        <w:spacing w:after="211" w:line="259" w:lineRule="auto"/>
        <w:ind w:left="280" w:firstLine="0"/>
      </w:pPr>
      <w:r>
        <w:rPr>
          <w:noProof/>
        </w:rPr>
        <w:drawing>
          <wp:inline distT="0" distB="0" distL="0" distR="0" wp14:anchorId="6D503F48" wp14:editId="60118E7D">
            <wp:extent cx="6179820" cy="15589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6B34" w14:textId="77777777" w:rsidR="00C6105C" w:rsidRDefault="00000000">
      <w:pPr>
        <w:spacing w:after="18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69FD75" wp14:editId="3C2D4247">
                <wp:extent cx="6180001" cy="12700"/>
                <wp:effectExtent l="0" t="0" r="0" b="0"/>
                <wp:docPr id="3343" name="Group 3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0001" cy="12700"/>
                          <a:chOff x="0" y="0"/>
                          <a:chExt cx="6180001" cy="12700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61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0001">
                                <a:moveTo>
                                  <a:pt x="0" y="0"/>
                                </a:moveTo>
                                <a:lnTo>
                                  <a:pt x="618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9A4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3" style="width:486.614pt;height:1pt;mso-position-horizontal-relative:char;mso-position-vertical-relative:line" coordsize="61800,127">
                <v:shape id="Shape 257" style="position:absolute;width:61800;height:0;left:0;top:0;" coordsize="6180001,0" path="m0,0l6180001,0">
                  <v:stroke weight="1pt" endcap="round" joinstyle="miter" miterlimit="10" on="true" color="#d9a441"/>
                  <v:fill on="false" color="#000000" opacity="0"/>
                </v:shape>
              </v:group>
            </w:pict>
          </mc:Fallback>
        </mc:AlternateContent>
      </w:r>
    </w:p>
    <w:p w14:paraId="3F6B7A5D" w14:textId="77777777" w:rsidR="00C6105C" w:rsidRDefault="00000000">
      <w:pPr>
        <w:spacing w:after="9" w:line="259" w:lineRule="auto"/>
        <w:jc w:val="center"/>
      </w:pPr>
      <w:r>
        <w:rPr>
          <w:color w:val="808080"/>
          <w:sz w:val="17"/>
        </w:rPr>
        <w:t>Biblioteca Digital API — v1.1 · Documentación técnica</w:t>
      </w:r>
    </w:p>
    <w:sectPr w:rsidR="00C6105C">
      <w:pgSz w:w="12240" w:h="15840"/>
      <w:pgMar w:top="1367" w:right="1254" w:bottom="153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61548"/>
    <w:multiLevelType w:val="hybridMultilevel"/>
    <w:tmpl w:val="32648F24"/>
    <w:lvl w:ilvl="0" w:tplc="C0B8CF28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0CAF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1C442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9413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A26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E25D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DEC6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1417A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386D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2B00E6"/>
    <w:multiLevelType w:val="hybridMultilevel"/>
    <w:tmpl w:val="4F36395A"/>
    <w:lvl w:ilvl="0" w:tplc="B582B8DE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BAB1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AADF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5450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C3E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623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C031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F63F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E04B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427BE5"/>
    <w:multiLevelType w:val="hybridMultilevel"/>
    <w:tmpl w:val="A704E8AE"/>
    <w:lvl w:ilvl="0" w:tplc="F30A5F44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345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A16BE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345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DC5427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345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7A4D2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345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4ACA7A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345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D6092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345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C28889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345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E20FF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345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F5226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34539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E4058B"/>
    <w:multiLevelType w:val="hybridMultilevel"/>
    <w:tmpl w:val="A2C00FA4"/>
    <w:lvl w:ilvl="0" w:tplc="445AA08C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E417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CD2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C4D2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447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A42C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F074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6EFCA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2C2EF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E84C79"/>
    <w:multiLevelType w:val="hybridMultilevel"/>
    <w:tmpl w:val="F7D0AB0E"/>
    <w:lvl w:ilvl="0" w:tplc="EA44EBAC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D85E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651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42F4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E68B8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A062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FE20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FC90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AAED4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F5D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9097233">
    <w:abstractNumId w:val="3"/>
  </w:num>
  <w:num w:numId="2" w16cid:durableId="426654294">
    <w:abstractNumId w:val="1"/>
  </w:num>
  <w:num w:numId="3" w16cid:durableId="1559634857">
    <w:abstractNumId w:val="0"/>
  </w:num>
  <w:num w:numId="4" w16cid:durableId="1858695376">
    <w:abstractNumId w:val="4"/>
  </w:num>
  <w:num w:numId="5" w16cid:durableId="460539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05C"/>
    <w:rsid w:val="005A47AD"/>
    <w:rsid w:val="00C6105C"/>
    <w:rsid w:val="00E1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28BCA"/>
  <w15:docId w15:val="{89E29610-12FF-4BFB-90C6-FFBDE67F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7AD"/>
    <w:pPr>
      <w:spacing w:after="180" w:line="265" w:lineRule="auto"/>
      <w:ind w:left="10" w:hanging="10"/>
    </w:pPr>
    <w:rPr>
      <w:rFonts w:ascii="Arial" w:eastAsia="Arial" w:hAnsi="Arial" w:cs="Arial"/>
      <w:color w:val="2B2B2B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5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234539"/>
      <w:sz w:val="3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F5D5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2F5D50"/>
      <w:sz w:val="26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234539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A47A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ACOTODOPRO/programacion/blob/9c0d662dd1892f2b54eeef0a306d06ffd648fff1/Biblioteca_API_v1.1.&#231;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776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Biblioteca Digital v1.1 - Documentación</dc:title>
  <dc:subject>(unspecified)</dc:subject>
  <dc:creator>(anonymous)</dc:creator>
  <cp:keywords/>
  <cp:lastModifiedBy>Joaquin Onetto</cp:lastModifiedBy>
  <cp:revision>3</cp:revision>
  <dcterms:created xsi:type="dcterms:W3CDTF">2026-07-11T03:07:00Z</dcterms:created>
  <dcterms:modified xsi:type="dcterms:W3CDTF">2026-07-11T03:07:00Z</dcterms:modified>
</cp:coreProperties>
</file>