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59" w:rsidRDefault="00C61759" w:rsidP="00C61759">
      <w:pPr>
        <w:jc w:val="center"/>
        <w:rPr>
          <w:rFonts w:ascii="Arial" w:hAnsi="Arial" w:cs="Arial"/>
          <w:b/>
          <w:sz w:val="24"/>
          <w:szCs w:val="24"/>
        </w:rPr>
      </w:pPr>
      <w:r w:rsidRPr="00C61759">
        <w:rPr>
          <w:rFonts w:ascii="Arial" w:hAnsi="Arial" w:cs="Arial"/>
          <w:b/>
          <w:sz w:val="24"/>
          <w:szCs w:val="24"/>
        </w:rPr>
        <w:t xml:space="preserve">EXERCÍCIO DE </w:t>
      </w:r>
      <w:r w:rsidRPr="00C61759">
        <w:rPr>
          <w:rFonts w:ascii="Arial" w:hAnsi="Arial" w:cs="Arial"/>
          <w:b/>
          <w:sz w:val="24"/>
          <w:szCs w:val="24"/>
        </w:rPr>
        <w:t xml:space="preserve">MELHOR/MENOR CAMINHO </w:t>
      </w:r>
      <w:r>
        <w:rPr>
          <w:rFonts w:ascii="Arial" w:hAnsi="Arial" w:cs="Arial"/>
          <w:b/>
          <w:sz w:val="24"/>
          <w:szCs w:val="24"/>
        </w:rPr>
        <w:t>–</w:t>
      </w:r>
      <w:r w:rsidRPr="00C61759">
        <w:rPr>
          <w:rFonts w:ascii="Arial" w:hAnsi="Arial" w:cs="Arial"/>
          <w:b/>
          <w:sz w:val="24"/>
          <w:szCs w:val="24"/>
        </w:rPr>
        <w:t xml:space="preserve"> DIJKSTRA</w:t>
      </w:r>
    </w:p>
    <w:p w:rsidR="00C61759" w:rsidRPr="00C61759" w:rsidRDefault="00C61759" w:rsidP="00C61759">
      <w:pPr>
        <w:jc w:val="center"/>
        <w:rPr>
          <w:rFonts w:ascii="Arial" w:hAnsi="Arial" w:cs="Arial"/>
          <w:b/>
          <w:sz w:val="24"/>
          <w:szCs w:val="24"/>
        </w:rPr>
      </w:pP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1.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a) O menor e melhor caminho é o 1--&gt;3--&gt;4--&gt;5--&gt;6;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</w:t>
      </w:r>
      <w:r w:rsidRPr="00C61759">
        <w:rPr>
          <w:rFonts w:ascii="Arial" w:hAnsi="Arial" w:cs="Arial"/>
          <w:sz w:val="24"/>
          <w:szCs w:val="24"/>
        </w:rPr>
        <w:t>im</w:t>
      </w:r>
      <w:r w:rsidRPr="00C61759">
        <w:rPr>
          <w:rFonts w:ascii="Arial" w:hAnsi="Arial" w:cs="Arial"/>
          <w:sz w:val="24"/>
          <w:szCs w:val="24"/>
        </w:rPr>
        <w:t>, pois para o nó 1 ao 6, ele considerou o menor caminho, passando pelo nó 4.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N</w:t>
      </w:r>
      <w:r w:rsidRPr="00C61759">
        <w:rPr>
          <w:rFonts w:ascii="Arial" w:hAnsi="Arial" w:cs="Arial"/>
          <w:sz w:val="24"/>
          <w:szCs w:val="24"/>
        </w:rPr>
        <w:t>ão</w:t>
      </w:r>
      <w:r w:rsidRPr="00C6175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61759">
        <w:rPr>
          <w:rFonts w:ascii="Arial" w:hAnsi="Arial" w:cs="Arial"/>
          <w:sz w:val="24"/>
          <w:szCs w:val="24"/>
        </w:rPr>
        <w:t>O nó muda e, consequentemente, a referência.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2. Rota 1--&gt;2--&gt;3--&gt;4--&gt;8;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3.a) O que está em "</w:t>
      </w:r>
      <w:r w:rsidRPr="00C61759">
        <w:rPr>
          <w:rFonts w:ascii="Arial" w:hAnsi="Arial" w:cs="Arial"/>
          <w:sz w:val="24"/>
          <w:szCs w:val="24"/>
        </w:rPr>
        <w:t>cheque</w:t>
      </w:r>
      <w:r w:rsidRPr="00C61759">
        <w:rPr>
          <w:rFonts w:ascii="Arial" w:hAnsi="Arial" w:cs="Arial"/>
          <w:sz w:val="24"/>
          <w:szCs w:val="24"/>
        </w:rPr>
        <w:t>" nesse jogo é quantidade mínima de pontos que o jogador terá de ter até seu destino final, passando pelos quadradinhos, cujos números neles postos são esses pontos.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Esquema na figura1: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</w:p>
    <w:p w:rsidR="00C61759" w:rsidRDefault="00C61759" w:rsidP="00C61759">
      <w:pPr>
        <w:keepNext/>
      </w:pPr>
      <w:r>
        <w:rPr>
          <w:noProof/>
          <w:lang w:eastAsia="pt-BR"/>
        </w:rPr>
        <w:drawing>
          <wp:inline distT="0" distB="0" distL="0" distR="0" wp14:anchorId="68711750" wp14:editId="55983C64">
            <wp:extent cx="3036794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862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371" cy="19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759" w:rsidRPr="00C61759" w:rsidRDefault="00C61759" w:rsidP="00C61759">
      <w:pPr>
        <w:pStyle w:val="Legenda"/>
        <w:rPr>
          <w:rFonts w:ascii="Arial" w:hAnsi="Arial" w:cs="Arial"/>
          <w:color w:val="auto"/>
          <w:sz w:val="24"/>
          <w:szCs w:val="24"/>
        </w:rPr>
      </w:pPr>
      <w:r w:rsidRPr="00C61759">
        <w:rPr>
          <w:color w:val="auto"/>
        </w:rPr>
        <w:t xml:space="preserve">Figura </w:t>
      </w:r>
      <w:r w:rsidRPr="00C61759">
        <w:rPr>
          <w:color w:val="auto"/>
        </w:rPr>
        <w:fldChar w:fldCharType="begin"/>
      </w:r>
      <w:r w:rsidRPr="00C61759">
        <w:rPr>
          <w:color w:val="auto"/>
        </w:rPr>
        <w:instrText xml:space="preserve"> SEQ Figura \* ARABIC </w:instrText>
      </w:r>
      <w:r w:rsidRPr="00C61759">
        <w:rPr>
          <w:color w:val="auto"/>
        </w:rPr>
        <w:fldChar w:fldCharType="separate"/>
      </w:r>
      <w:r w:rsidRPr="00C61759">
        <w:rPr>
          <w:noProof/>
          <w:color w:val="auto"/>
        </w:rPr>
        <w:t>1</w:t>
      </w:r>
      <w:r w:rsidRPr="00C61759">
        <w:rPr>
          <w:color w:val="auto"/>
        </w:rPr>
        <w:fldChar w:fldCharType="end"/>
      </w:r>
      <w:r w:rsidRPr="00C61759">
        <w:rPr>
          <w:color w:val="auto"/>
        </w:rPr>
        <w:t xml:space="preserve"> - Esquema do algoritmo Dijkstra, conforme o problema 3.</w:t>
      </w:r>
    </w:p>
    <w:p w:rsidR="00C61759" w:rsidRPr="00C61759" w:rsidRDefault="00C61759" w:rsidP="00C61759">
      <w:pPr>
        <w:rPr>
          <w:rFonts w:ascii="Arial" w:hAnsi="Arial" w:cs="Arial"/>
          <w:sz w:val="24"/>
          <w:szCs w:val="24"/>
        </w:rPr>
      </w:pPr>
    </w:p>
    <w:p w:rsidR="00C61759" w:rsidRDefault="00C61759" w:rsidP="00C61759">
      <w:pPr>
        <w:rPr>
          <w:rFonts w:ascii="Arial" w:hAnsi="Arial" w:cs="Arial"/>
          <w:sz w:val="24"/>
          <w:szCs w:val="24"/>
        </w:rPr>
      </w:pPr>
      <w:r w:rsidRPr="00C61759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C61759">
        <w:rPr>
          <w:rFonts w:ascii="Arial" w:hAnsi="Arial" w:cs="Arial"/>
          <w:sz w:val="24"/>
          <w:szCs w:val="24"/>
        </w:rPr>
        <w:t>0--&gt;7--&gt;2--&gt;3--&gt;1--&gt;8;</w:t>
      </w:r>
    </w:p>
    <w:p w:rsidR="00C61759" w:rsidRDefault="00C61759"/>
    <w:p w:rsidR="00C63BEC" w:rsidRDefault="004335FE"/>
    <w:sectPr w:rsidR="00C63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FE" w:rsidRDefault="004335FE" w:rsidP="00C61759">
      <w:pPr>
        <w:spacing w:after="0" w:line="240" w:lineRule="auto"/>
      </w:pPr>
      <w:r>
        <w:separator/>
      </w:r>
    </w:p>
  </w:endnote>
  <w:endnote w:type="continuationSeparator" w:id="0">
    <w:p w:rsidR="004335FE" w:rsidRDefault="004335FE" w:rsidP="00C6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FE" w:rsidRDefault="004335FE" w:rsidP="00C61759">
      <w:pPr>
        <w:spacing w:after="0" w:line="240" w:lineRule="auto"/>
      </w:pPr>
      <w:r>
        <w:separator/>
      </w:r>
    </w:p>
  </w:footnote>
  <w:footnote w:type="continuationSeparator" w:id="0">
    <w:p w:rsidR="004335FE" w:rsidRDefault="004335FE" w:rsidP="00C61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59"/>
    <w:rsid w:val="004335FE"/>
    <w:rsid w:val="00516E44"/>
    <w:rsid w:val="005B0AF5"/>
    <w:rsid w:val="00C6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B281F-307B-487C-BAD5-8B96152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1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759"/>
  </w:style>
  <w:style w:type="paragraph" w:styleId="Rodap">
    <w:name w:val="footer"/>
    <w:basedOn w:val="Normal"/>
    <w:link w:val="RodapChar"/>
    <w:uiPriority w:val="99"/>
    <w:unhideWhenUsed/>
    <w:rsid w:val="00C61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1759"/>
  </w:style>
  <w:style w:type="paragraph" w:styleId="Legenda">
    <w:name w:val="caption"/>
    <w:basedOn w:val="Normal"/>
    <w:next w:val="Normal"/>
    <w:uiPriority w:val="35"/>
    <w:unhideWhenUsed/>
    <w:qFormat/>
    <w:rsid w:val="00C61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TI431-INTEGRADO</dc:creator>
  <cp:keywords/>
  <dc:description/>
  <cp:lastModifiedBy>TI431-INTEGRADO</cp:lastModifiedBy>
  <cp:revision>1</cp:revision>
  <dcterms:created xsi:type="dcterms:W3CDTF">2017-11-28T18:14:00Z</dcterms:created>
  <dcterms:modified xsi:type="dcterms:W3CDTF">2017-11-28T18:22:00Z</dcterms:modified>
</cp:coreProperties>
</file>