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E7E0" w14:textId="77777777" w:rsidR="00E92AE4" w:rsidRPr="002040B9" w:rsidRDefault="00605E2B" w:rsidP="00415374">
      <w:pPr>
        <w:pStyle w:val="Sinespaciado"/>
        <w:jc w:val="center"/>
        <w:rPr>
          <w:rFonts w:asciiTheme="majorHAnsi" w:hAnsiTheme="majorHAnsi" w:cs="Aparajita"/>
          <w:b/>
          <w:sz w:val="22"/>
          <w:szCs w:val="22"/>
        </w:rPr>
      </w:pPr>
      <w:r w:rsidRPr="002040B9">
        <w:rPr>
          <w:rFonts w:asciiTheme="majorHAnsi" w:hAnsiTheme="majorHAnsi" w:cs="Aparajita"/>
          <w:b/>
          <w:sz w:val="22"/>
          <w:szCs w:val="22"/>
        </w:rPr>
        <w:t>A</w:t>
      </w:r>
      <w:r w:rsidR="000B3AD6" w:rsidRPr="002040B9">
        <w:rPr>
          <w:rFonts w:asciiTheme="majorHAnsi" w:hAnsiTheme="majorHAnsi" w:cs="Aparajita"/>
          <w:b/>
          <w:sz w:val="22"/>
          <w:szCs w:val="22"/>
        </w:rPr>
        <w:t>GRUPACIÓN DE VIVIENDA URBANIZACIÓN MAZUR</w:t>
      </w:r>
      <w:r w:rsidR="00DE428D" w:rsidRPr="002040B9">
        <w:rPr>
          <w:rFonts w:asciiTheme="majorHAnsi" w:hAnsiTheme="majorHAnsi" w:cs="Aparajita"/>
          <w:b/>
          <w:sz w:val="22"/>
          <w:szCs w:val="22"/>
        </w:rPr>
        <w:t>É</w:t>
      </w:r>
      <w:r w:rsidR="000B3AD6" w:rsidRPr="002040B9">
        <w:rPr>
          <w:rFonts w:asciiTheme="majorHAnsi" w:hAnsiTheme="majorHAnsi" w:cs="Aparajita"/>
          <w:b/>
          <w:sz w:val="22"/>
          <w:szCs w:val="22"/>
        </w:rPr>
        <w:t>N 13 P.H.</w:t>
      </w:r>
    </w:p>
    <w:p w14:paraId="57CA3565" w14:textId="77777777" w:rsidR="00DE428D" w:rsidRPr="002040B9" w:rsidRDefault="00DE428D" w:rsidP="00415374">
      <w:pPr>
        <w:pStyle w:val="Sinespaciado"/>
        <w:jc w:val="center"/>
        <w:rPr>
          <w:rFonts w:asciiTheme="majorHAnsi" w:hAnsiTheme="majorHAnsi" w:cs="Aparajita"/>
          <w:b/>
          <w:sz w:val="22"/>
          <w:szCs w:val="22"/>
        </w:rPr>
      </w:pPr>
      <w:r w:rsidRPr="002040B9">
        <w:rPr>
          <w:rFonts w:asciiTheme="majorHAnsi" w:hAnsiTheme="majorHAnsi" w:cs="Aparajita"/>
          <w:b/>
          <w:sz w:val="22"/>
          <w:szCs w:val="22"/>
        </w:rPr>
        <w:t>NIT. 900.090.307-5</w:t>
      </w:r>
    </w:p>
    <w:p w14:paraId="036F464D" w14:textId="40665ADD" w:rsidR="000B3AD6" w:rsidRPr="002040B9" w:rsidRDefault="000B3AD6" w:rsidP="00415374">
      <w:pPr>
        <w:pStyle w:val="Sinespaciado"/>
        <w:jc w:val="center"/>
        <w:rPr>
          <w:rFonts w:asciiTheme="majorHAnsi" w:hAnsiTheme="majorHAnsi" w:cs="Aparajita"/>
          <w:b/>
          <w:sz w:val="22"/>
          <w:szCs w:val="22"/>
        </w:rPr>
      </w:pPr>
      <w:r w:rsidRPr="002040B9">
        <w:rPr>
          <w:rFonts w:asciiTheme="majorHAnsi" w:hAnsiTheme="majorHAnsi" w:cs="Aparajita"/>
          <w:b/>
          <w:sz w:val="22"/>
          <w:szCs w:val="22"/>
        </w:rPr>
        <w:t xml:space="preserve">ACTA </w:t>
      </w:r>
      <w:r w:rsidR="00DE428D" w:rsidRPr="002040B9">
        <w:rPr>
          <w:rFonts w:asciiTheme="majorHAnsi" w:hAnsiTheme="majorHAnsi" w:cs="Aparajita"/>
          <w:b/>
          <w:sz w:val="22"/>
          <w:szCs w:val="22"/>
        </w:rPr>
        <w:t>CONSEJO</w:t>
      </w:r>
      <w:r w:rsidR="003422DB" w:rsidRPr="002040B9">
        <w:rPr>
          <w:rFonts w:asciiTheme="majorHAnsi" w:hAnsiTheme="majorHAnsi" w:cs="Aparajita"/>
          <w:b/>
          <w:sz w:val="22"/>
          <w:szCs w:val="22"/>
        </w:rPr>
        <w:t xml:space="preserve"> No. </w:t>
      </w:r>
      <w:r w:rsidR="00B8598B" w:rsidRPr="002040B9">
        <w:rPr>
          <w:rFonts w:asciiTheme="majorHAnsi" w:hAnsiTheme="majorHAnsi" w:cs="Aparajita"/>
          <w:b/>
          <w:sz w:val="22"/>
          <w:szCs w:val="22"/>
        </w:rPr>
        <w:t>3</w:t>
      </w:r>
      <w:r w:rsidR="00457D3C" w:rsidRPr="002040B9">
        <w:rPr>
          <w:rFonts w:asciiTheme="majorHAnsi" w:hAnsiTheme="majorHAnsi" w:cs="Aparajita"/>
          <w:b/>
          <w:sz w:val="22"/>
          <w:szCs w:val="22"/>
        </w:rPr>
        <w:t>4</w:t>
      </w:r>
      <w:r w:rsidR="002D45BC" w:rsidRPr="002040B9">
        <w:rPr>
          <w:rFonts w:asciiTheme="majorHAnsi" w:hAnsiTheme="majorHAnsi" w:cs="Aparajita"/>
          <w:b/>
          <w:sz w:val="22"/>
          <w:szCs w:val="22"/>
        </w:rPr>
        <w:t>5</w:t>
      </w:r>
      <w:r w:rsidR="00DE428D" w:rsidRPr="002040B9">
        <w:rPr>
          <w:rFonts w:asciiTheme="majorHAnsi" w:hAnsiTheme="majorHAnsi" w:cs="Aparajita"/>
          <w:b/>
          <w:sz w:val="22"/>
          <w:szCs w:val="22"/>
        </w:rPr>
        <w:t xml:space="preserve"> </w:t>
      </w:r>
      <w:r w:rsidR="003A1544" w:rsidRPr="002040B9">
        <w:rPr>
          <w:rFonts w:asciiTheme="majorHAnsi" w:hAnsiTheme="majorHAnsi" w:cs="Aparajita"/>
          <w:b/>
          <w:sz w:val="22"/>
          <w:szCs w:val="22"/>
        </w:rPr>
        <w:t>– 202</w:t>
      </w:r>
      <w:r w:rsidR="00457D3C" w:rsidRPr="002040B9">
        <w:rPr>
          <w:rFonts w:asciiTheme="majorHAnsi" w:hAnsiTheme="majorHAnsi" w:cs="Aparajita"/>
          <w:b/>
          <w:sz w:val="22"/>
          <w:szCs w:val="22"/>
        </w:rPr>
        <w:t>2</w:t>
      </w:r>
      <w:r w:rsidR="003A1544" w:rsidRPr="002040B9">
        <w:rPr>
          <w:rFonts w:asciiTheme="majorHAnsi" w:hAnsiTheme="majorHAnsi" w:cs="Aparajita"/>
          <w:b/>
          <w:sz w:val="22"/>
          <w:szCs w:val="22"/>
        </w:rPr>
        <w:t xml:space="preserve"> </w:t>
      </w:r>
      <w:r w:rsidR="00DE428D" w:rsidRPr="002040B9">
        <w:rPr>
          <w:rFonts w:asciiTheme="majorHAnsi" w:hAnsiTheme="majorHAnsi" w:cs="Aparajita"/>
          <w:b/>
          <w:sz w:val="22"/>
          <w:szCs w:val="22"/>
        </w:rPr>
        <w:t xml:space="preserve">DE ADMINISTRACIÓN </w:t>
      </w:r>
      <w:r w:rsidR="003422DB" w:rsidRPr="002040B9">
        <w:rPr>
          <w:rFonts w:asciiTheme="majorHAnsi" w:hAnsiTheme="majorHAnsi" w:cs="Aparajita"/>
          <w:b/>
          <w:sz w:val="22"/>
          <w:szCs w:val="22"/>
        </w:rPr>
        <w:t>ORDINARIA</w:t>
      </w:r>
    </w:p>
    <w:p w14:paraId="5EE8ACF2" w14:textId="77777777" w:rsidR="000B3AD6" w:rsidRPr="002040B9" w:rsidRDefault="000B3AD6" w:rsidP="00415374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1F3FA9DD" w14:textId="63589AC1" w:rsidR="003143BE" w:rsidRPr="002040B9" w:rsidRDefault="00DE428D" w:rsidP="00415374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 xml:space="preserve">El día </w:t>
      </w:r>
      <w:r w:rsidR="002D45BC" w:rsidRPr="002040B9">
        <w:rPr>
          <w:rFonts w:asciiTheme="majorHAnsi" w:hAnsiTheme="majorHAnsi" w:cs="Aparajita"/>
          <w:sz w:val="22"/>
          <w:szCs w:val="22"/>
        </w:rPr>
        <w:t>1</w:t>
      </w:r>
      <w:r w:rsidR="005E7C4D" w:rsidRPr="002040B9">
        <w:rPr>
          <w:rFonts w:asciiTheme="majorHAnsi" w:hAnsiTheme="majorHAnsi" w:cs="Aparajita"/>
          <w:sz w:val="22"/>
          <w:szCs w:val="22"/>
        </w:rPr>
        <w:t xml:space="preserve"> </w:t>
      </w:r>
      <w:r w:rsidR="000B3AD6" w:rsidRPr="002040B9">
        <w:rPr>
          <w:rFonts w:asciiTheme="majorHAnsi" w:hAnsiTheme="majorHAnsi" w:cs="Aparajita"/>
          <w:sz w:val="22"/>
          <w:szCs w:val="22"/>
        </w:rPr>
        <w:t xml:space="preserve">de </w:t>
      </w:r>
      <w:r w:rsidR="002D45BC" w:rsidRPr="002040B9">
        <w:rPr>
          <w:rFonts w:asciiTheme="majorHAnsi" w:hAnsiTheme="majorHAnsi" w:cs="Aparajita"/>
          <w:sz w:val="22"/>
          <w:szCs w:val="22"/>
        </w:rPr>
        <w:t xml:space="preserve">diciembre </w:t>
      </w:r>
      <w:r w:rsidR="005E7C4D" w:rsidRPr="002040B9">
        <w:rPr>
          <w:rFonts w:asciiTheme="majorHAnsi" w:hAnsiTheme="majorHAnsi" w:cs="Aparajita"/>
          <w:sz w:val="22"/>
          <w:szCs w:val="22"/>
        </w:rPr>
        <w:t>de 202</w:t>
      </w:r>
      <w:r w:rsidR="00457D3C" w:rsidRPr="002040B9">
        <w:rPr>
          <w:rFonts w:asciiTheme="majorHAnsi" w:hAnsiTheme="majorHAnsi" w:cs="Aparajita"/>
          <w:sz w:val="22"/>
          <w:szCs w:val="22"/>
        </w:rPr>
        <w:t>2</w:t>
      </w:r>
      <w:r w:rsidR="005E7C4D" w:rsidRPr="002040B9">
        <w:rPr>
          <w:rFonts w:asciiTheme="majorHAnsi" w:hAnsiTheme="majorHAnsi" w:cs="Aparajita"/>
          <w:sz w:val="22"/>
          <w:szCs w:val="22"/>
        </w:rPr>
        <w:t xml:space="preserve"> </w:t>
      </w:r>
      <w:r w:rsidR="00C36BC1" w:rsidRPr="002040B9">
        <w:rPr>
          <w:rFonts w:asciiTheme="majorHAnsi" w:hAnsiTheme="majorHAnsi" w:cs="Aparajita"/>
          <w:sz w:val="22"/>
          <w:szCs w:val="22"/>
        </w:rPr>
        <w:t xml:space="preserve">a las </w:t>
      </w:r>
      <w:r w:rsidR="00457D3C" w:rsidRPr="002040B9">
        <w:rPr>
          <w:rFonts w:asciiTheme="majorHAnsi" w:hAnsiTheme="majorHAnsi" w:cs="Aparajita"/>
          <w:sz w:val="22"/>
          <w:szCs w:val="22"/>
        </w:rPr>
        <w:t>6</w:t>
      </w:r>
      <w:r w:rsidR="00B8598B" w:rsidRPr="002040B9">
        <w:rPr>
          <w:rFonts w:asciiTheme="majorHAnsi" w:hAnsiTheme="majorHAnsi" w:cs="Aparajita"/>
          <w:sz w:val="22"/>
          <w:szCs w:val="22"/>
        </w:rPr>
        <w:t>:</w:t>
      </w:r>
      <w:r w:rsidR="00457D3C" w:rsidRPr="002040B9">
        <w:rPr>
          <w:rFonts w:asciiTheme="majorHAnsi" w:hAnsiTheme="majorHAnsi" w:cs="Aparajita"/>
          <w:sz w:val="22"/>
          <w:szCs w:val="22"/>
        </w:rPr>
        <w:t>00</w:t>
      </w:r>
      <w:r w:rsidR="00B8598B" w:rsidRPr="002040B9">
        <w:rPr>
          <w:rFonts w:asciiTheme="majorHAnsi" w:hAnsiTheme="majorHAnsi" w:cs="Aparajita"/>
          <w:sz w:val="22"/>
          <w:szCs w:val="22"/>
        </w:rPr>
        <w:t xml:space="preserve"> </w:t>
      </w:r>
      <w:r w:rsidR="00D11DF8" w:rsidRPr="002040B9">
        <w:rPr>
          <w:rFonts w:asciiTheme="majorHAnsi" w:hAnsiTheme="majorHAnsi" w:cs="Aparajita"/>
          <w:sz w:val="22"/>
          <w:szCs w:val="22"/>
        </w:rPr>
        <w:t>p</w:t>
      </w:r>
      <w:r w:rsidR="00C36BC1" w:rsidRPr="002040B9">
        <w:rPr>
          <w:rFonts w:asciiTheme="majorHAnsi" w:hAnsiTheme="majorHAnsi" w:cs="Aparajita"/>
          <w:sz w:val="22"/>
          <w:szCs w:val="22"/>
        </w:rPr>
        <w:t>.m.,</w:t>
      </w:r>
      <w:r w:rsidR="001337E0" w:rsidRPr="002040B9">
        <w:rPr>
          <w:rFonts w:asciiTheme="majorHAnsi" w:hAnsiTheme="majorHAnsi" w:cs="Aparajita"/>
          <w:sz w:val="22"/>
          <w:szCs w:val="22"/>
        </w:rPr>
        <w:t xml:space="preserve"> se reunieron los miembros</w:t>
      </w:r>
      <w:r w:rsidR="00B915CF" w:rsidRPr="002040B9">
        <w:rPr>
          <w:rFonts w:asciiTheme="majorHAnsi" w:hAnsiTheme="majorHAnsi" w:cs="Aparajita"/>
          <w:sz w:val="22"/>
          <w:szCs w:val="22"/>
        </w:rPr>
        <w:t xml:space="preserve"> </w:t>
      </w:r>
      <w:r w:rsidR="001337E0" w:rsidRPr="002040B9">
        <w:rPr>
          <w:rFonts w:asciiTheme="majorHAnsi" w:hAnsiTheme="majorHAnsi" w:cs="Aparajita"/>
          <w:sz w:val="22"/>
          <w:szCs w:val="22"/>
        </w:rPr>
        <w:t>d</w:t>
      </w:r>
      <w:r w:rsidRPr="002040B9">
        <w:rPr>
          <w:rFonts w:asciiTheme="majorHAnsi" w:hAnsiTheme="majorHAnsi" w:cs="Aparajita"/>
          <w:sz w:val="22"/>
          <w:szCs w:val="22"/>
        </w:rPr>
        <w:t>el Consejo de Administración</w:t>
      </w:r>
      <w:r w:rsidR="008F4602" w:rsidRPr="002040B9">
        <w:rPr>
          <w:rFonts w:asciiTheme="majorHAnsi" w:hAnsiTheme="majorHAnsi" w:cs="Aparajita"/>
          <w:sz w:val="22"/>
          <w:szCs w:val="22"/>
        </w:rPr>
        <w:t>,</w:t>
      </w:r>
      <w:r w:rsidR="00416698" w:rsidRPr="002040B9">
        <w:rPr>
          <w:rFonts w:asciiTheme="majorHAnsi" w:hAnsiTheme="majorHAnsi" w:cs="Aparajita"/>
          <w:sz w:val="22"/>
          <w:szCs w:val="22"/>
        </w:rPr>
        <w:t xml:space="preserve"> en forma ordinaria</w:t>
      </w:r>
      <w:r w:rsidR="00C53F08" w:rsidRPr="002040B9">
        <w:rPr>
          <w:rFonts w:asciiTheme="majorHAnsi" w:hAnsiTheme="majorHAnsi" w:cs="Aparajita"/>
          <w:sz w:val="22"/>
          <w:szCs w:val="22"/>
        </w:rPr>
        <w:t xml:space="preserve"> y presencial</w:t>
      </w:r>
      <w:r w:rsidRPr="002040B9">
        <w:rPr>
          <w:rFonts w:asciiTheme="majorHAnsi" w:hAnsiTheme="majorHAnsi" w:cs="Aparajita"/>
          <w:sz w:val="22"/>
          <w:szCs w:val="22"/>
        </w:rPr>
        <w:t>, para desarro</w:t>
      </w:r>
      <w:r w:rsidR="00305C55" w:rsidRPr="002040B9">
        <w:rPr>
          <w:rFonts w:asciiTheme="majorHAnsi" w:hAnsiTheme="majorHAnsi" w:cs="Aparajita"/>
          <w:sz w:val="22"/>
          <w:szCs w:val="22"/>
        </w:rPr>
        <w:t>llar el siguiente Orden del Día:</w:t>
      </w:r>
    </w:p>
    <w:p w14:paraId="686456FA" w14:textId="77777777" w:rsidR="00626A22" w:rsidRPr="002040B9" w:rsidRDefault="00626A22" w:rsidP="00415374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6C69B0E6" w14:textId="77777777" w:rsidR="005E18D4" w:rsidRPr="002040B9" w:rsidRDefault="005E18D4" w:rsidP="0068306E">
      <w:pPr>
        <w:pStyle w:val="Sinespaciado"/>
        <w:numPr>
          <w:ilvl w:val="0"/>
          <w:numId w:val="1"/>
        </w:numPr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Verificación de Quorum.</w:t>
      </w:r>
    </w:p>
    <w:p w14:paraId="2DB45FF7" w14:textId="3E9F756B" w:rsidR="00A61436" w:rsidRPr="002040B9" w:rsidRDefault="005E18D4" w:rsidP="00A61436">
      <w:pPr>
        <w:pStyle w:val="Sinespaciado"/>
        <w:numPr>
          <w:ilvl w:val="0"/>
          <w:numId w:val="1"/>
        </w:numPr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Aprobación del Orden del Día.</w:t>
      </w:r>
    </w:p>
    <w:p w14:paraId="25A92C52" w14:textId="574AA77C" w:rsidR="00457D3C" w:rsidRPr="002040B9" w:rsidRDefault="002553A8" w:rsidP="00A61436">
      <w:pPr>
        <w:pStyle w:val="Sinespaciado"/>
        <w:numPr>
          <w:ilvl w:val="0"/>
          <w:numId w:val="1"/>
        </w:numPr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Aprobación</w:t>
      </w:r>
      <w:r w:rsidR="00457D3C" w:rsidRPr="002040B9">
        <w:rPr>
          <w:rFonts w:asciiTheme="majorHAnsi" w:hAnsiTheme="majorHAnsi" w:cs="Aparajita"/>
          <w:sz w:val="22"/>
          <w:szCs w:val="22"/>
        </w:rPr>
        <w:t xml:space="preserve"> de las actas # </w:t>
      </w:r>
      <w:r w:rsidR="009D209F" w:rsidRPr="002040B9">
        <w:rPr>
          <w:rFonts w:asciiTheme="majorHAnsi" w:hAnsiTheme="majorHAnsi" w:cs="Aparajita"/>
          <w:sz w:val="22"/>
          <w:szCs w:val="22"/>
        </w:rPr>
        <w:t>338, 340, 343 y 344</w:t>
      </w:r>
    </w:p>
    <w:p w14:paraId="3DE8ADEA" w14:textId="160A7125" w:rsidR="00457D3C" w:rsidRPr="002040B9" w:rsidRDefault="002553A8" w:rsidP="00A61436">
      <w:pPr>
        <w:pStyle w:val="Sinespaciado"/>
        <w:numPr>
          <w:ilvl w:val="0"/>
          <w:numId w:val="1"/>
        </w:numPr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Presentación</w:t>
      </w:r>
      <w:r w:rsidR="00457D3C" w:rsidRPr="002040B9">
        <w:rPr>
          <w:rFonts w:asciiTheme="majorHAnsi" w:hAnsiTheme="majorHAnsi" w:cs="Aparajita"/>
          <w:sz w:val="22"/>
          <w:szCs w:val="22"/>
        </w:rPr>
        <w:t xml:space="preserve"> de los estados </w:t>
      </w:r>
      <w:r w:rsidR="00117625" w:rsidRPr="002040B9">
        <w:rPr>
          <w:rFonts w:asciiTheme="majorHAnsi" w:hAnsiTheme="majorHAnsi" w:cs="Aparajita"/>
          <w:sz w:val="22"/>
          <w:szCs w:val="22"/>
        </w:rPr>
        <w:t>financieros</w:t>
      </w:r>
      <w:r w:rsidR="00457D3C" w:rsidRPr="002040B9">
        <w:rPr>
          <w:rFonts w:asciiTheme="majorHAnsi" w:hAnsiTheme="majorHAnsi" w:cs="Aparajita"/>
          <w:sz w:val="22"/>
          <w:szCs w:val="22"/>
        </w:rPr>
        <w:t xml:space="preserve"> de los meses de </w:t>
      </w:r>
      <w:r w:rsidR="009D209F" w:rsidRPr="002040B9">
        <w:rPr>
          <w:rFonts w:asciiTheme="majorHAnsi" w:hAnsiTheme="majorHAnsi" w:cs="Aparajita"/>
          <w:sz w:val="22"/>
          <w:szCs w:val="22"/>
        </w:rPr>
        <w:t xml:space="preserve">octubre </w:t>
      </w:r>
      <w:r w:rsidR="00457D3C" w:rsidRPr="002040B9">
        <w:rPr>
          <w:rFonts w:asciiTheme="majorHAnsi" w:hAnsiTheme="majorHAnsi" w:cs="Aparajita"/>
          <w:sz w:val="22"/>
          <w:szCs w:val="22"/>
        </w:rPr>
        <w:t>de 2022.</w:t>
      </w:r>
    </w:p>
    <w:p w14:paraId="70BA9EF7" w14:textId="0B55F74E" w:rsidR="00457D3C" w:rsidRPr="002040B9" w:rsidRDefault="00457D3C" w:rsidP="00A61436">
      <w:pPr>
        <w:pStyle w:val="Sinespaciado"/>
        <w:numPr>
          <w:ilvl w:val="0"/>
          <w:numId w:val="1"/>
        </w:numPr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 xml:space="preserve">Informe Revisor Fiscal de los meses </w:t>
      </w:r>
      <w:r w:rsidR="009D209F" w:rsidRPr="002040B9">
        <w:rPr>
          <w:rFonts w:asciiTheme="majorHAnsi" w:hAnsiTheme="majorHAnsi" w:cs="Aparajita"/>
          <w:sz w:val="22"/>
          <w:szCs w:val="22"/>
        </w:rPr>
        <w:t>octubre</w:t>
      </w:r>
      <w:r w:rsidRPr="002040B9">
        <w:rPr>
          <w:rFonts w:asciiTheme="majorHAnsi" w:hAnsiTheme="majorHAnsi" w:cs="Aparajita"/>
          <w:sz w:val="22"/>
          <w:szCs w:val="22"/>
        </w:rPr>
        <w:t>.</w:t>
      </w:r>
    </w:p>
    <w:p w14:paraId="146AB267" w14:textId="1BAE227D" w:rsidR="005E7C4D" w:rsidRPr="002040B9" w:rsidRDefault="00457D3C" w:rsidP="00457D3C">
      <w:pPr>
        <w:pStyle w:val="Sinespaciado"/>
        <w:numPr>
          <w:ilvl w:val="0"/>
          <w:numId w:val="1"/>
        </w:numPr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I</w:t>
      </w:r>
      <w:r w:rsidR="00117625" w:rsidRPr="002040B9">
        <w:rPr>
          <w:rFonts w:asciiTheme="majorHAnsi" w:hAnsiTheme="majorHAnsi" w:cs="Aparajita"/>
          <w:sz w:val="22"/>
          <w:szCs w:val="22"/>
        </w:rPr>
        <w:t>nf</w:t>
      </w:r>
      <w:r w:rsidRPr="002040B9">
        <w:rPr>
          <w:rFonts w:asciiTheme="majorHAnsi" w:hAnsiTheme="majorHAnsi" w:cs="Aparajita"/>
          <w:sz w:val="22"/>
          <w:szCs w:val="22"/>
        </w:rPr>
        <w:t>o</w:t>
      </w:r>
      <w:r w:rsidR="00117625" w:rsidRPr="002040B9">
        <w:rPr>
          <w:rFonts w:asciiTheme="majorHAnsi" w:hAnsiTheme="majorHAnsi" w:cs="Aparajita"/>
          <w:sz w:val="22"/>
          <w:szCs w:val="22"/>
        </w:rPr>
        <w:t>r</w:t>
      </w:r>
      <w:r w:rsidRPr="002040B9">
        <w:rPr>
          <w:rFonts w:asciiTheme="majorHAnsi" w:hAnsiTheme="majorHAnsi" w:cs="Aparajita"/>
          <w:sz w:val="22"/>
          <w:szCs w:val="22"/>
        </w:rPr>
        <w:t xml:space="preserve">me Gestión administración </w:t>
      </w:r>
      <w:r w:rsidR="009D209F" w:rsidRPr="002040B9">
        <w:rPr>
          <w:rFonts w:asciiTheme="majorHAnsi" w:hAnsiTheme="majorHAnsi" w:cs="Aparajita"/>
          <w:sz w:val="22"/>
          <w:szCs w:val="22"/>
        </w:rPr>
        <w:t xml:space="preserve">octubre-noviembre </w:t>
      </w:r>
      <w:r w:rsidRPr="002040B9">
        <w:rPr>
          <w:rFonts w:asciiTheme="majorHAnsi" w:hAnsiTheme="majorHAnsi" w:cs="Aparajita"/>
          <w:sz w:val="22"/>
          <w:szCs w:val="22"/>
        </w:rPr>
        <w:t xml:space="preserve">2022. </w:t>
      </w:r>
    </w:p>
    <w:p w14:paraId="2B28B9B0" w14:textId="026DC5AB" w:rsidR="00457D3C" w:rsidRPr="002040B9" w:rsidRDefault="00457D3C" w:rsidP="00A61436">
      <w:pPr>
        <w:pStyle w:val="Sinespaciado"/>
        <w:numPr>
          <w:ilvl w:val="0"/>
          <w:numId w:val="1"/>
        </w:numPr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Proposiciones y varios.</w:t>
      </w:r>
    </w:p>
    <w:p w14:paraId="10C4420B" w14:textId="34220572" w:rsidR="009D209F" w:rsidRPr="002040B9" w:rsidRDefault="009D209F" w:rsidP="009D209F">
      <w:pPr>
        <w:pStyle w:val="Sinespaciado"/>
        <w:ind w:left="720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7.1 Entrega cargo nueva administradora.</w:t>
      </w:r>
    </w:p>
    <w:p w14:paraId="1837BFBB" w14:textId="78D35EBB" w:rsidR="009D209F" w:rsidRPr="002040B9" w:rsidRDefault="009D209F" w:rsidP="009D209F">
      <w:pPr>
        <w:pStyle w:val="Sinespaciado"/>
        <w:ind w:left="720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7.2 Actualización de políticas NIF.</w:t>
      </w:r>
    </w:p>
    <w:p w14:paraId="5FE61C8D" w14:textId="61879CBE" w:rsidR="009D209F" w:rsidRPr="002040B9" w:rsidRDefault="009D209F" w:rsidP="009D209F">
      <w:pPr>
        <w:pStyle w:val="Sinespaciado"/>
        <w:ind w:left="720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7.3 Pagos de noviembre de 2022.</w:t>
      </w:r>
    </w:p>
    <w:p w14:paraId="2A94FE90" w14:textId="21A1FF4B" w:rsidR="009D209F" w:rsidRPr="002040B9" w:rsidRDefault="009D209F" w:rsidP="009D209F">
      <w:pPr>
        <w:pStyle w:val="Sinespaciado"/>
        <w:ind w:left="720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7.4 Caso visitante del visitante del apto 4-603.</w:t>
      </w:r>
    </w:p>
    <w:p w14:paraId="0993F03A" w14:textId="3C23B652" w:rsidR="009D209F" w:rsidRPr="002040B9" w:rsidRDefault="009D209F" w:rsidP="009D209F">
      <w:pPr>
        <w:pStyle w:val="Sinespaciado"/>
        <w:ind w:left="720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7.5 Plan de Inversiones.</w:t>
      </w:r>
    </w:p>
    <w:p w14:paraId="411649A5" w14:textId="1CDC3762" w:rsidR="009D209F" w:rsidRPr="002040B9" w:rsidRDefault="009D209F" w:rsidP="009D209F">
      <w:pPr>
        <w:pStyle w:val="Sinespaciado"/>
        <w:ind w:left="720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7.6 Próxima reunión del consejo con la administración.</w:t>
      </w:r>
    </w:p>
    <w:p w14:paraId="05199D71" w14:textId="32551ACF" w:rsidR="00CA67B2" w:rsidRPr="002040B9" w:rsidRDefault="00117625" w:rsidP="00117625">
      <w:pPr>
        <w:pStyle w:val="Sinespaciado"/>
        <w:ind w:left="360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.</w:t>
      </w:r>
    </w:p>
    <w:p w14:paraId="42B9BD36" w14:textId="77777777" w:rsidR="007E4EEB" w:rsidRPr="002040B9" w:rsidRDefault="007E4EEB" w:rsidP="00415374">
      <w:pPr>
        <w:pStyle w:val="Sinespaciado"/>
        <w:jc w:val="both"/>
        <w:rPr>
          <w:rFonts w:asciiTheme="majorHAnsi" w:hAnsiTheme="majorHAnsi" w:cs="Aparajita"/>
          <w:b/>
          <w:sz w:val="22"/>
          <w:szCs w:val="22"/>
        </w:rPr>
      </w:pPr>
    </w:p>
    <w:p w14:paraId="6A9C8D31" w14:textId="77777777" w:rsidR="00102D31" w:rsidRPr="002040B9" w:rsidRDefault="00102D31" w:rsidP="00415374">
      <w:pPr>
        <w:pStyle w:val="Sinespaciado"/>
        <w:jc w:val="both"/>
        <w:rPr>
          <w:rFonts w:asciiTheme="majorHAnsi" w:hAnsiTheme="majorHAnsi" w:cs="Aparajita"/>
          <w:b/>
          <w:sz w:val="22"/>
          <w:szCs w:val="22"/>
        </w:rPr>
      </w:pPr>
      <w:r w:rsidRPr="002040B9">
        <w:rPr>
          <w:rFonts w:asciiTheme="majorHAnsi" w:hAnsiTheme="majorHAnsi" w:cs="Aparajita"/>
          <w:b/>
          <w:sz w:val="22"/>
          <w:szCs w:val="22"/>
        </w:rPr>
        <w:t>PRIMERO:</w:t>
      </w:r>
      <w:r w:rsidR="00415374" w:rsidRPr="002040B9">
        <w:rPr>
          <w:rFonts w:asciiTheme="majorHAnsi" w:hAnsiTheme="majorHAnsi" w:cs="Aparajita"/>
          <w:b/>
          <w:sz w:val="22"/>
          <w:szCs w:val="22"/>
        </w:rPr>
        <w:tab/>
      </w:r>
      <w:r w:rsidRPr="002040B9">
        <w:rPr>
          <w:rFonts w:asciiTheme="majorHAnsi" w:hAnsiTheme="majorHAnsi" w:cs="Aparajita"/>
          <w:b/>
          <w:sz w:val="22"/>
          <w:szCs w:val="22"/>
        </w:rPr>
        <w:t xml:space="preserve"> VERIFICACIÓN DEL QUÓRUM</w:t>
      </w:r>
      <w:r w:rsidR="00070179" w:rsidRPr="002040B9">
        <w:rPr>
          <w:rFonts w:asciiTheme="majorHAnsi" w:hAnsiTheme="majorHAnsi" w:cs="Aparajita"/>
          <w:b/>
          <w:sz w:val="22"/>
          <w:szCs w:val="22"/>
        </w:rPr>
        <w:t>.</w:t>
      </w:r>
    </w:p>
    <w:p w14:paraId="12E18312" w14:textId="546B4579" w:rsidR="001B7217" w:rsidRPr="002040B9" w:rsidRDefault="00305C55" w:rsidP="001B7217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Se constituyó</w:t>
      </w:r>
      <w:r w:rsidR="00B915CF" w:rsidRPr="002040B9">
        <w:rPr>
          <w:rFonts w:asciiTheme="majorHAnsi" w:hAnsiTheme="majorHAnsi" w:cs="Aparajita"/>
          <w:sz w:val="22"/>
          <w:szCs w:val="22"/>
        </w:rPr>
        <w:t xml:space="preserve"> </w:t>
      </w:r>
      <w:r w:rsidRPr="002040B9">
        <w:rPr>
          <w:rFonts w:asciiTheme="majorHAnsi" w:hAnsiTheme="majorHAnsi" w:cs="Aparajita"/>
          <w:sz w:val="22"/>
          <w:szCs w:val="22"/>
        </w:rPr>
        <w:t>el Quórum Reglamentario</w:t>
      </w:r>
      <w:r w:rsidR="00B915CF" w:rsidRPr="002040B9">
        <w:rPr>
          <w:rFonts w:asciiTheme="majorHAnsi" w:hAnsiTheme="majorHAnsi" w:cs="Aparajita"/>
          <w:sz w:val="22"/>
          <w:szCs w:val="22"/>
        </w:rPr>
        <w:t xml:space="preserve"> </w:t>
      </w:r>
      <w:r w:rsidR="005F144C" w:rsidRPr="002040B9">
        <w:rPr>
          <w:rFonts w:asciiTheme="majorHAnsi" w:hAnsiTheme="majorHAnsi" w:cs="Aparajita"/>
          <w:sz w:val="22"/>
          <w:szCs w:val="22"/>
        </w:rPr>
        <w:t>c</w:t>
      </w:r>
      <w:r w:rsidR="00DE428D" w:rsidRPr="002040B9">
        <w:rPr>
          <w:rFonts w:asciiTheme="majorHAnsi" w:hAnsiTheme="majorHAnsi" w:cs="Aparajita"/>
          <w:sz w:val="22"/>
          <w:szCs w:val="22"/>
        </w:rPr>
        <w:t>on</w:t>
      </w:r>
      <w:r w:rsidR="005F144C" w:rsidRPr="002040B9">
        <w:rPr>
          <w:rFonts w:asciiTheme="majorHAnsi" w:hAnsiTheme="majorHAnsi" w:cs="Aparajita"/>
          <w:sz w:val="22"/>
          <w:szCs w:val="22"/>
        </w:rPr>
        <w:t xml:space="preserve"> la</w:t>
      </w:r>
      <w:r w:rsidR="00DE428D" w:rsidRPr="002040B9">
        <w:rPr>
          <w:rFonts w:asciiTheme="majorHAnsi" w:hAnsiTheme="majorHAnsi" w:cs="Aparajita"/>
          <w:sz w:val="22"/>
          <w:szCs w:val="22"/>
        </w:rPr>
        <w:t xml:space="preserve"> asistencia</w:t>
      </w:r>
      <w:r w:rsidR="00B915CF" w:rsidRPr="002040B9">
        <w:rPr>
          <w:rFonts w:asciiTheme="majorHAnsi" w:hAnsiTheme="majorHAnsi" w:cs="Aparajita"/>
          <w:sz w:val="22"/>
          <w:szCs w:val="22"/>
        </w:rPr>
        <w:t xml:space="preserve"> </w:t>
      </w:r>
      <w:r w:rsidR="002841B3" w:rsidRPr="002040B9">
        <w:rPr>
          <w:rFonts w:asciiTheme="majorHAnsi" w:hAnsiTheme="majorHAnsi" w:cs="Aparajita"/>
          <w:sz w:val="22"/>
          <w:szCs w:val="22"/>
        </w:rPr>
        <w:t>de:</w:t>
      </w:r>
      <w:r w:rsidR="00D11DF8" w:rsidRPr="002040B9">
        <w:rPr>
          <w:rFonts w:asciiTheme="majorHAnsi" w:hAnsiTheme="majorHAnsi" w:cs="Aparajita"/>
          <w:sz w:val="22"/>
          <w:szCs w:val="22"/>
        </w:rPr>
        <w:t xml:space="preserve"> </w:t>
      </w:r>
      <w:r w:rsidR="00B8598B" w:rsidRPr="002040B9">
        <w:rPr>
          <w:rFonts w:asciiTheme="majorHAnsi" w:hAnsiTheme="majorHAnsi" w:cs="Aparajita"/>
          <w:sz w:val="22"/>
          <w:szCs w:val="22"/>
        </w:rPr>
        <w:t xml:space="preserve">Raúl Méndez apto 2-801, </w:t>
      </w:r>
      <w:r w:rsidR="002D45BC" w:rsidRPr="002040B9">
        <w:rPr>
          <w:rFonts w:asciiTheme="majorHAnsi" w:hAnsiTheme="majorHAnsi" w:cs="Aparajita"/>
          <w:sz w:val="22"/>
          <w:szCs w:val="22"/>
        </w:rPr>
        <w:t>Sandra</w:t>
      </w:r>
      <w:r w:rsidR="00075B4C" w:rsidRPr="002040B9">
        <w:rPr>
          <w:rFonts w:asciiTheme="majorHAnsi" w:hAnsiTheme="majorHAnsi" w:cs="Aparajita"/>
          <w:sz w:val="22"/>
          <w:szCs w:val="22"/>
        </w:rPr>
        <w:t xml:space="preserve"> </w:t>
      </w:r>
      <w:r w:rsidR="00E8744A" w:rsidRPr="002040B9">
        <w:rPr>
          <w:rFonts w:asciiTheme="majorHAnsi" w:hAnsiTheme="majorHAnsi" w:cs="Aparajita"/>
          <w:sz w:val="22"/>
          <w:szCs w:val="22"/>
        </w:rPr>
        <w:t xml:space="preserve">Rojas </w:t>
      </w:r>
      <w:r w:rsidR="00075B4C" w:rsidRPr="002040B9">
        <w:rPr>
          <w:rFonts w:asciiTheme="majorHAnsi" w:hAnsiTheme="majorHAnsi" w:cs="Aparajita"/>
          <w:sz w:val="22"/>
          <w:szCs w:val="22"/>
        </w:rPr>
        <w:t>apto 3-10</w:t>
      </w:r>
      <w:r w:rsidR="002D45BC" w:rsidRPr="002040B9">
        <w:rPr>
          <w:rFonts w:asciiTheme="majorHAnsi" w:hAnsiTheme="majorHAnsi" w:cs="Aparajita"/>
          <w:sz w:val="22"/>
          <w:szCs w:val="22"/>
        </w:rPr>
        <w:t>2</w:t>
      </w:r>
      <w:r w:rsidR="00AE3126" w:rsidRPr="002040B9">
        <w:rPr>
          <w:rFonts w:asciiTheme="majorHAnsi" w:hAnsiTheme="majorHAnsi" w:cs="Aparajita"/>
          <w:sz w:val="22"/>
          <w:szCs w:val="22"/>
        </w:rPr>
        <w:t xml:space="preserve">, </w:t>
      </w:r>
      <w:proofErr w:type="spellStart"/>
      <w:r w:rsidR="00117625" w:rsidRPr="002040B9">
        <w:rPr>
          <w:rFonts w:asciiTheme="majorHAnsi" w:hAnsiTheme="majorHAnsi" w:cs="Aparajita"/>
          <w:sz w:val="22"/>
          <w:szCs w:val="22"/>
        </w:rPr>
        <w:t>Jose</w:t>
      </w:r>
      <w:proofErr w:type="spellEnd"/>
      <w:r w:rsidR="00117625" w:rsidRPr="002040B9">
        <w:rPr>
          <w:rFonts w:asciiTheme="majorHAnsi" w:hAnsiTheme="majorHAnsi" w:cs="Aparajita"/>
          <w:sz w:val="22"/>
          <w:szCs w:val="22"/>
        </w:rPr>
        <w:t xml:space="preserve"> Joaquín Guevara apto 2-703</w:t>
      </w:r>
      <w:r w:rsidR="002D45BC" w:rsidRPr="002040B9">
        <w:rPr>
          <w:rFonts w:asciiTheme="majorHAnsi" w:hAnsiTheme="majorHAnsi" w:cs="Aparajita"/>
          <w:sz w:val="22"/>
          <w:szCs w:val="22"/>
        </w:rPr>
        <w:t>, Carlos Guevara 5-103</w:t>
      </w:r>
    </w:p>
    <w:p w14:paraId="4D4F1F5E" w14:textId="6F733A8D" w:rsidR="00117625" w:rsidRPr="002040B9" w:rsidRDefault="00117625" w:rsidP="001B7217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329A3885" w14:textId="44218B63" w:rsidR="00117625" w:rsidRPr="002040B9" w:rsidRDefault="00117625" w:rsidP="001B7217">
      <w:pPr>
        <w:pStyle w:val="Sinespaciado"/>
        <w:jc w:val="both"/>
        <w:rPr>
          <w:rFonts w:asciiTheme="majorHAnsi" w:hAnsiTheme="majorHAnsi" w:cs="Aparajita"/>
          <w:b/>
          <w:bCs/>
          <w:sz w:val="22"/>
          <w:szCs w:val="22"/>
        </w:rPr>
      </w:pPr>
      <w:r w:rsidRPr="002040B9">
        <w:rPr>
          <w:rFonts w:asciiTheme="majorHAnsi" w:hAnsiTheme="majorHAnsi" w:cs="Aparajita"/>
          <w:b/>
          <w:bCs/>
          <w:sz w:val="22"/>
          <w:szCs w:val="22"/>
        </w:rPr>
        <w:t>INVITADOS:</w:t>
      </w:r>
    </w:p>
    <w:p w14:paraId="7280FE18" w14:textId="59A0D9B6" w:rsidR="00117625" w:rsidRPr="002040B9" w:rsidRDefault="00117625" w:rsidP="001B7217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0ACD0E6F" w14:textId="3B66726A" w:rsidR="00117625" w:rsidRPr="002040B9" w:rsidRDefault="00117625" w:rsidP="001B7217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Luis Soto: Revisor Fiscal</w:t>
      </w:r>
    </w:p>
    <w:p w14:paraId="64401C4E" w14:textId="183F014C" w:rsidR="00117625" w:rsidRPr="002040B9" w:rsidRDefault="00117625" w:rsidP="001B7217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Efraín Guerrero: Contador</w:t>
      </w:r>
    </w:p>
    <w:p w14:paraId="39A650CB" w14:textId="781A3140" w:rsidR="00117625" w:rsidRPr="002040B9" w:rsidRDefault="00117625" w:rsidP="001B7217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Mario Villa: Administrador</w:t>
      </w:r>
    </w:p>
    <w:p w14:paraId="706DFD16" w14:textId="77777777" w:rsidR="001B7217" w:rsidRPr="002040B9" w:rsidRDefault="001B7217" w:rsidP="00415374">
      <w:pPr>
        <w:pStyle w:val="Sinespaciado"/>
        <w:jc w:val="both"/>
        <w:rPr>
          <w:rFonts w:asciiTheme="majorHAnsi" w:hAnsiTheme="majorHAnsi" w:cs="Aparajita"/>
          <w:b/>
          <w:sz w:val="22"/>
          <w:szCs w:val="22"/>
        </w:rPr>
      </w:pPr>
    </w:p>
    <w:p w14:paraId="469333FF" w14:textId="77777777" w:rsidR="00102D31" w:rsidRPr="002040B9" w:rsidRDefault="000E7B45" w:rsidP="00415374">
      <w:pPr>
        <w:pStyle w:val="Sinespaciado"/>
        <w:jc w:val="both"/>
        <w:rPr>
          <w:rFonts w:asciiTheme="majorHAnsi" w:hAnsiTheme="majorHAnsi" w:cs="Aparajita"/>
          <w:b/>
          <w:sz w:val="22"/>
          <w:szCs w:val="22"/>
        </w:rPr>
      </w:pPr>
      <w:r w:rsidRPr="002040B9">
        <w:rPr>
          <w:rFonts w:asciiTheme="majorHAnsi" w:hAnsiTheme="majorHAnsi" w:cs="Aparajita"/>
          <w:b/>
          <w:sz w:val="22"/>
          <w:szCs w:val="22"/>
        </w:rPr>
        <w:t xml:space="preserve">SEGUNDO: </w:t>
      </w:r>
      <w:r w:rsidR="00415374" w:rsidRPr="002040B9">
        <w:rPr>
          <w:rFonts w:asciiTheme="majorHAnsi" w:hAnsiTheme="majorHAnsi" w:cs="Aparajita"/>
          <w:b/>
          <w:sz w:val="22"/>
          <w:szCs w:val="22"/>
        </w:rPr>
        <w:tab/>
      </w:r>
      <w:r w:rsidR="00102D31" w:rsidRPr="002040B9">
        <w:rPr>
          <w:rFonts w:asciiTheme="majorHAnsi" w:hAnsiTheme="majorHAnsi" w:cs="Aparajita"/>
          <w:b/>
          <w:sz w:val="22"/>
          <w:szCs w:val="22"/>
        </w:rPr>
        <w:t>LECTURA Y APROBACIÓN DEL ORDEN DEL DÍA</w:t>
      </w:r>
      <w:r w:rsidR="00070179" w:rsidRPr="002040B9">
        <w:rPr>
          <w:rFonts w:asciiTheme="majorHAnsi" w:hAnsiTheme="majorHAnsi" w:cs="Aparajita"/>
          <w:b/>
          <w:sz w:val="22"/>
          <w:szCs w:val="22"/>
        </w:rPr>
        <w:t>.</w:t>
      </w:r>
    </w:p>
    <w:p w14:paraId="3821FAC3" w14:textId="77777777" w:rsidR="00763A3A" w:rsidRPr="002040B9" w:rsidRDefault="00763A3A" w:rsidP="009C68F0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183E92FC" w14:textId="7EEBD39C" w:rsidR="009C68F0" w:rsidRPr="002040B9" w:rsidRDefault="00E409F3" w:rsidP="009C68F0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Una vez leído el orden del día,</w:t>
      </w:r>
      <w:r w:rsidR="001B7217" w:rsidRPr="002040B9">
        <w:rPr>
          <w:rFonts w:asciiTheme="majorHAnsi" w:hAnsiTheme="majorHAnsi" w:cs="Aparajita"/>
          <w:sz w:val="22"/>
          <w:szCs w:val="22"/>
        </w:rPr>
        <w:t xml:space="preserve"> </w:t>
      </w:r>
      <w:r w:rsidR="00CA67B2" w:rsidRPr="002040B9">
        <w:rPr>
          <w:rFonts w:asciiTheme="majorHAnsi" w:hAnsiTheme="majorHAnsi" w:cs="Aparajita"/>
          <w:sz w:val="22"/>
          <w:szCs w:val="22"/>
        </w:rPr>
        <w:t>se da aprobación por unanimidad</w:t>
      </w:r>
      <w:r w:rsidR="00CC6C09" w:rsidRPr="002040B9">
        <w:rPr>
          <w:rFonts w:asciiTheme="majorHAnsi" w:hAnsiTheme="majorHAnsi" w:cs="Aparajita"/>
          <w:sz w:val="22"/>
          <w:szCs w:val="22"/>
        </w:rPr>
        <w:t xml:space="preserve">. </w:t>
      </w:r>
    </w:p>
    <w:p w14:paraId="3EF0B400" w14:textId="77777777" w:rsidR="004D47D0" w:rsidRPr="002040B9" w:rsidRDefault="004D47D0" w:rsidP="00DF3341">
      <w:pPr>
        <w:pStyle w:val="Sinespaciado"/>
        <w:jc w:val="both"/>
        <w:rPr>
          <w:rFonts w:asciiTheme="majorHAnsi" w:hAnsiTheme="majorHAnsi" w:cs="Aparajita"/>
          <w:b/>
          <w:sz w:val="22"/>
          <w:szCs w:val="22"/>
        </w:rPr>
      </w:pPr>
    </w:p>
    <w:p w14:paraId="2253BC3A" w14:textId="64001759" w:rsidR="00670CE8" w:rsidRPr="002040B9" w:rsidRDefault="00D762D2" w:rsidP="00DF3341">
      <w:pPr>
        <w:pStyle w:val="Sinespaciado"/>
        <w:jc w:val="both"/>
        <w:rPr>
          <w:rFonts w:asciiTheme="majorHAnsi" w:hAnsiTheme="majorHAnsi" w:cs="Aparajita"/>
          <w:b/>
          <w:sz w:val="22"/>
          <w:szCs w:val="22"/>
        </w:rPr>
      </w:pPr>
      <w:r w:rsidRPr="002040B9">
        <w:rPr>
          <w:rFonts w:asciiTheme="majorHAnsi" w:hAnsiTheme="majorHAnsi" w:cs="Aparajita"/>
          <w:b/>
          <w:sz w:val="22"/>
          <w:szCs w:val="22"/>
        </w:rPr>
        <w:t>TERCERO:</w:t>
      </w:r>
      <w:r w:rsidRPr="002040B9">
        <w:rPr>
          <w:rFonts w:asciiTheme="majorHAnsi" w:hAnsiTheme="majorHAnsi" w:cs="Aparajita"/>
          <w:b/>
          <w:sz w:val="22"/>
          <w:szCs w:val="22"/>
        </w:rPr>
        <w:tab/>
      </w:r>
      <w:r w:rsidR="00117625" w:rsidRPr="002040B9">
        <w:rPr>
          <w:rFonts w:asciiTheme="majorHAnsi" w:hAnsiTheme="majorHAnsi" w:cs="Aparajita"/>
          <w:b/>
          <w:sz w:val="22"/>
          <w:szCs w:val="22"/>
        </w:rPr>
        <w:t>APROBACION ACTA</w:t>
      </w:r>
      <w:r w:rsidR="00E8744A" w:rsidRPr="002040B9">
        <w:rPr>
          <w:rFonts w:asciiTheme="majorHAnsi" w:hAnsiTheme="majorHAnsi" w:cs="Aparajita"/>
          <w:b/>
          <w:sz w:val="22"/>
          <w:szCs w:val="22"/>
        </w:rPr>
        <w:t xml:space="preserve"> # </w:t>
      </w:r>
      <w:r w:rsidR="006257C5" w:rsidRPr="002040B9">
        <w:rPr>
          <w:rFonts w:asciiTheme="majorHAnsi" w:hAnsiTheme="majorHAnsi" w:cs="Aparajita"/>
          <w:b/>
          <w:sz w:val="22"/>
          <w:szCs w:val="22"/>
        </w:rPr>
        <w:t>338,</w:t>
      </w:r>
      <w:r w:rsidR="009C68DB" w:rsidRPr="002040B9">
        <w:rPr>
          <w:rFonts w:asciiTheme="majorHAnsi" w:hAnsiTheme="majorHAnsi" w:cs="Aparajita"/>
          <w:b/>
          <w:sz w:val="22"/>
          <w:szCs w:val="22"/>
        </w:rPr>
        <w:t xml:space="preserve"> </w:t>
      </w:r>
      <w:r w:rsidR="00E8744A" w:rsidRPr="002040B9">
        <w:rPr>
          <w:rFonts w:asciiTheme="majorHAnsi" w:hAnsiTheme="majorHAnsi" w:cs="Aparajita"/>
          <w:b/>
          <w:sz w:val="22"/>
          <w:szCs w:val="22"/>
        </w:rPr>
        <w:t>340</w:t>
      </w:r>
      <w:r w:rsidR="009C68DB" w:rsidRPr="002040B9">
        <w:rPr>
          <w:rFonts w:asciiTheme="majorHAnsi" w:hAnsiTheme="majorHAnsi" w:cs="Aparajita"/>
          <w:b/>
          <w:sz w:val="22"/>
          <w:szCs w:val="22"/>
        </w:rPr>
        <w:t xml:space="preserve"> 343 y 344</w:t>
      </w:r>
      <w:r w:rsidR="00B8598B" w:rsidRPr="002040B9">
        <w:rPr>
          <w:rFonts w:asciiTheme="majorHAnsi" w:hAnsiTheme="majorHAnsi" w:cs="Aparajita"/>
          <w:b/>
          <w:sz w:val="22"/>
          <w:szCs w:val="22"/>
        </w:rPr>
        <w:t>.</w:t>
      </w:r>
    </w:p>
    <w:p w14:paraId="33874F44" w14:textId="77777777" w:rsidR="00117625" w:rsidRPr="002040B9" w:rsidRDefault="00117625" w:rsidP="00DF3341">
      <w:pPr>
        <w:pStyle w:val="Sinespaciado"/>
        <w:jc w:val="both"/>
        <w:rPr>
          <w:rFonts w:asciiTheme="majorHAnsi" w:hAnsiTheme="majorHAnsi" w:cs="Aparajita"/>
          <w:b/>
          <w:sz w:val="22"/>
          <w:szCs w:val="22"/>
        </w:rPr>
      </w:pPr>
    </w:p>
    <w:p w14:paraId="0816A105" w14:textId="18AC3BA7" w:rsidR="004D47D0" w:rsidRPr="002040B9" w:rsidRDefault="00E8744A" w:rsidP="00415374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 xml:space="preserve">El acta </w:t>
      </w:r>
      <w:r w:rsidR="004D47D0" w:rsidRPr="002040B9">
        <w:rPr>
          <w:rFonts w:asciiTheme="majorHAnsi" w:hAnsiTheme="majorHAnsi" w:cs="Aparajita"/>
          <w:sz w:val="22"/>
          <w:szCs w:val="22"/>
        </w:rPr>
        <w:t xml:space="preserve">mencionada fue enviada previamente </w:t>
      </w:r>
      <w:r w:rsidR="009C68DB" w:rsidRPr="002040B9">
        <w:rPr>
          <w:rFonts w:asciiTheme="majorHAnsi" w:hAnsiTheme="majorHAnsi" w:cs="Aparajita"/>
          <w:sz w:val="22"/>
          <w:szCs w:val="22"/>
        </w:rPr>
        <w:t>vía</w:t>
      </w:r>
      <w:r w:rsidR="004D47D0" w:rsidRPr="002040B9">
        <w:rPr>
          <w:rFonts w:asciiTheme="majorHAnsi" w:hAnsiTheme="majorHAnsi" w:cs="Aparajita"/>
          <w:sz w:val="22"/>
          <w:szCs w:val="22"/>
        </w:rPr>
        <w:t xml:space="preserve"> correo electrónico a cada consejero para su revisión y aprobación, se </w:t>
      </w:r>
      <w:r w:rsidRPr="002040B9">
        <w:rPr>
          <w:rFonts w:asciiTheme="majorHAnsi" w:hAnsiTheme="majorHAnsi" w:cs="Aparajita"/>
          <w:sz w:val="22"/>
          <w:szCs w:val="22"/>
        </w:rPr>
        <w:t>aprueba el acta el acta # 340.</w:t>
      </w:r>
      <w:r w:rsidR="00AD0AF3" w:rsidRPr="002040B9">
        <w:rPr>
          <w:rFonts w:asciiTheme="majorHAnsi" w:hAnsiTheme="majorHAnsi" w:cs="Aparajita"/>
          <w:sz w:val="22"/>
          <w:szCs w:val="22"/>
        </w:rPr>
        <w:t>º</w:t>
      </w:r>
    </w:p>
    <w:p w14:paraId="4867FA49" w14:textId="57F9AD97" w:rsidR="004D47D0" w:rsidRPr="002040B9" w:rsidRDefault="004D47D0" w:rsidP="00415374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2085695A" w14:textId="2CE13B36" w:rsidR="004D47D0" w:rsidRPr="002040B9" w:rsidRDefault="004D47D0" w:rsidP="00415374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b/>
          <w:sz w:val="22"/>
          <w:szCs w:val="22"/>
        </w:rPr>
        <w:t>CUARTO:</w:t>
      </w:r>
      <w:r w:rsidRPr="002040B9">
        <w:rPr>
          <w:rFonts w:asciiTheme="majorHAnsi" w:hAnsiTheme="majorHAnsi" w:cs="Aparajita"/>
          <w:b/>
          <w:sz w:val="22"/>
          <w:szCs w:val="22"/>
        </w:rPr>
        <w:tab/>
        <w:t>PRESENTACION ESTADOS FINANCIEROS</w:t>
      </w:r>
      <w:r w:rsidR="009C68DB" w:rsidRPr="002040B9">
        <w:rPr>
          <w:rFonts w:asciiTheme="majorHAnsi" w:hAnsiTheme="majorHAnsi" w:cs="Aparajita"/>
          <w:b/>
          <w:sz w:val="22"/>
          <w:szCs w:val="22"/>
        </w:rPr>
        <w:t xml:space="preserve"> A OCTUBRE </w:t>
      </w:r>
      <w:r w:rsidRPr="002040B9">
        <w:rPr>
          <w:rFonts w:asciiTheme="majorHAnsi" w:hAnsiTheme="majorHAnsi" w:cs="Aparajita"/>
          <w:b/>
          <w:sz w:val="22"/>
          <w:szCs w:val="22"/>
        </w:rPr>
        <w:t>2022</w:t>
      </w:r>
    </w:p>
    <w:p w14:paraId="73292B4A" w14:textId="77777777" w:rsidR="004D47D0" w:rsidRPr="002040B9" w:rsidRDefault="004D47D0" w:rsidP="00415374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758D6FDF" w14:textId="2ADC0ABD" w:rsidR="00664B41" w:rsidRPr="002040B9" w:rsidRDefault="009C68DB" w:rsidP="00415374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Queda pendiente su presentación, el cual se realizará en la próxima reunión ordinaria de consejo.</w:t>
      </w:r>
    </w:p>
    <w:p w14:paraId="65034609" w14:textId="49A2B783" w:rsidR="00920103" w:rsidRPr="002040B9" w:rsidRDefault="00920103" w:rsidP="00415374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4398652B" w14:textId="1771F182" w:rsidR="00920103" w:rsidRPr="002040B9" w:rsidRDefault="00920103" w:rsidP="00920103">
      <w:pPr>
        <w:pStyle w:val="Sinespaciado"/>
        <w:jc w:val="both"/>
        <w:rPr>
          <w:rFonts w:asciiTheme="majorHAnsi" w:hAnsiTheme="majorHAnsi" w:cs="Aparajita"/>
          <w:b/>
          <w:sz w:val="22"/>
          <w:szCs w:val="22"/>
        </w:rPr>
      </w:pPr>
      <w:r w:rsidRPr="002040B9">
        <w:rPr>
          <w:rFonts w:asciiTheme="majorHAnsi" w:hAnsiTheme="majorHAnsi" w:cs="Aparajita"/>
          <w:b/>
          <w:sz w:val="22"/>
          <w:szCs w:val="22"/>
        </w:rPr>
        <w:t>QUINTO:</w:t>
      </w:r>
      <w:r w:rsidRPr="002040B9">
        <w:rPr>
          <w:rFonts w:asciiTheme="majorHAnsi" w:hAnsiTheme="majorHAnsi" w:cs="Aparajita"/>
          <w:b/>
          <w:sz w:val="22"/>
          <w:szCs w:val="22"/>
        </w:rPr>
        <w:tab/>
        <w:t>INFORME REVISOR FISCAL DE AGOSTO Y SEPTIEMBRE 2022</w:t>
      </w:r>
    </w:p>
    <w:p w14:paraId="094AD269" w14:textId="1676B2E1" w:rsidR="00920103" w:rsidRPr="002040B9" w:rsidRDefault="00920103" w:rsidP="00920103">
      <w:pPr>
        <w:pStyle w:val="Sinespaciado"/>
        <w:jc w:val="both"/>
        <w:rPr>
          <w:rFonts w:asciiTheme="majorHAnsi" w:hAnsiTheme="majorHAnsi" w:cs="Aparajita"/>
          <w:b/>
          <w:sz w:val="22"/>
          <w:szCs w:val="22"/>
        </w:rPr>
      </w:pPr>
    </w:p>
    <w:p w14:paraId="24F13DAB" w14:textId="0D93B0F1" w:rsidR="00920103" w:rsidRPr="002040B9" w:rsidRDefault="00920103" w:rsidP="00920103">
      <w:pPr>
        <w:pStyle w:val="Sinespaciado"/>
        <w:jc w:val="both"/>
        <w:rPr>
          <w:rFonts w:asciiTheme="majorHAnsi" w:hAnsiTheme="majorHAnsi" w:cs="Aparajita"/>
          <w:bCs/>
          <w:sz w:val="22"/>
          <w:szCs w:val="22"/>
        </w:rPr>
      </w:pPr>
      <w:r w:rsidRPr="002040B9">
        <w:rPr>
          <w:rFonts w:asciiTheme="majorHAnsi" w:hAnsiTheme="majorHAnsi" w:cs="Aparajita"/>
          <w:bCs/>
          <w:sz w:val="22"/>
          <w:szCs w:val="22"/>
        </w:rPr>
        <w:t xml:space="preserve">El </w:t>
      </w:r>
      <w:r w:rsidR="0020717B" w:rsidRPr="002040B9">
        <w:rPr>
          <w:rFonts w:asciiTheme="majorHAnsi" w:hAnsiTheme="majorHAnsi" w:cs="Aparajita"/>
          <w:bCs/>
          <w:sz w:val="22"/>
          <w:szCs w:val="22"/>
        </w:rPr>
        <w:t>revisor</w:t>
      </w:r>
      <w:r w:rsidRPr="002040B9">
        <w:rPr>
          <w:rFonts w:asciiTheme="majorHAnsi" w:hAnsiTheme="majorHAnsi" w:cs="Aparajita"/>
          <w:bCs/>
          <w:sz w:val="22"/>
          <w:szCs w:val="22"/>
        </w:rPr>
        <w:t xml:space="preserve"> fiscal presenta su</w:t>
      </w:r>
      <w:r w:rsidR="0020717B" w:rsidRPr="002040B9">
        <w:rPr>
          <w:rFonts w:asciiTheme="majorHAnsi" w:hAnsiTheme="majorHAnsi" w:cs="Aparajita"/>
          <w:bCs/>
          <w:sz w:val="22"/>
          <w:szCs w:val="22"/>
        </w:rPr>
        <w:t xml:space="preserve"> </w:t>
      </w:r>
      <w:r w:rsidRPr="002040B9">
        <w:rPr>
          <w:rFonts w:asciiTheme="majorHAnsi" w:hAnsiTheme="majorHAnsi" w:cs="Aparajita"/>
          <w:bCs/>
          <w:sz w:val="22"/>
          <w:szCs w:val="22"/>
        </w:rPr>
        <w:t xml:space="preserve">informe escrito justifico los </w:t>
      </w:r>
      <w:r w:rsidR="0020717B" w:rsidRPr="002040B9">
        <w:rPr>
          <w:rFonts w:asciiTheme="majorHAnsi" w:hAnsiTheme="majorHAnsi" w:cs="Aparajita"/>
          <w:bCs/>
          <w:sz w:val="22"/>
          <w:szCs w:val="22"/>
        </w:rPr>
        <w:t>hallazgos</w:t>
      </w:r>
      <w:r w:rsidRPr="002040B9">
        <w:rPr>
          <w:rFonts w:asciiTheme="majorHAnsi" w:hAnsiTheme="majorHAnsi" w:cs="Aparajita"/>
          <w:bCs/>
          <w:sz w:val="22"/>
          <w:szCs w:val="22"/>
        </w:rPr>
        <w:t xml:space="preserve"> encontrados para que el administrador les </w:t>
      </w:r>
      <w:r w:rsidR="002040B9" w:rsidRPr="002040B9">
        <w:rPr>
          <w:rFonts w:asciiTheme="majorHAnsi" w:hAnsiTheme="majorHAnsi" w:cs="Aparajita"/>
          <w:bCs/>
          <w:sz w:val="22"/>
          <w:szCs w:val="22"/>
        </w:rPr>
        <w:t>dé</w:t>
      </w:r>
      <w:r w:rsidRPr="002040B9">
        <w:rPr>
          <w:rFonts w:asciiTheme="majorHAnsi" w:hAnsiTheme="majorHAnsi" w:cs="Aparajita"/>
          <w:bCs/>
          <w:sz w:val="22"/>
          <w:szCs w:val="22"/>
        </w:rPr>
        <w:t xml:space="preserve"> solución.</w:t>
      </w:r>
    </w:p>
    <w:p w14:paraId="27D9AAEA" w14:textId="647E8D00" w:rsidR="0020717B" w:rsidRPr="002040B9" w:rsidRDefault="0020717B" w:rsidP="00920103">
      <w:pPr>
        <w:pStyle w:val="Sinespaciado"/>
        <w:jc w:val="both"/>
        <w:rPr>
          <w:rFonts w:asciiTheme="majorHAnsi" w:hAnsiTheme="majorHAnsi" w:cs="Aparajita"/>
          <w:bCs/>
          <w:sz w:val="22"/>
          <w:szCs w:val="22"/>
        </w:rPr>
      </w:pPr>
    </w:p>
    <w:p w14:paraId="529B4566" w14:textId="77777777" w:rsidR="00AF633D" w:rsidRPr="002040B9" w:rsidRDefault="00AF633D" w:rsidP="00920103">
      <w:pPr>
        <w:pStyle w:val="Sinespaciado"/>
        <w:jc w:val="both"/>
        <w:rPr>
          <w:rFonts w:asciiTheme="majorHAnsi" w:hAnsiTheme="majorHAnsi" w:cs="Aparajita"/>
          <w:bCs/>
          <w:sz w:val="22"/>
          <w:szCs w:val="22"/>
        </w:rPr>
      </w:pPr>
      <w:r w:rsidRPr="002040B9">
        <w:rPr>
          <w:rFonts w:asciiTheme="majorHAnsi" w:hAnsiTheme="majorHAnsi" w:cs="Aparajita"/>
          <w:bCs/>
          <w:sz w:val="22"/>
          <w:szCs w:val="22"/>
        </w:rPr>
        <w:lastRenderedPageBreak/>
        <w:t>El revisor fiscal hace las siguientes recomendaciones:</w:t>
      </w:r>
    </w:p>
    <w:p w14:paraId="1BFCD678" w14:textId="77777777" w:rsidR="00AF633D" w:rsidRPr="002040B9" w:rsidRDefault="00AF633D" w:rsidP="00920103">
      <w:pPr>
        <w:pStyle w:val="Sinespaciado"/>
        <w:jc w:val="both"/>
        <w:rPr>
          <w:rFonts w:asciiTheme="majorHAnsi" w:hAnsiTheme="majorHAnsi" w:cs="Aparajita"/>
          <w:bCs/>
          <w:sz w:val="22"/>
          <w:szCs w:val="22"/>
        </w:rPr>
      </w:pPr>
    </w:p>
    <w:p w14:paraId="0063D8E6" w14:textId="3E42C56A" w:rsidR="00AF633D" w:rsidRPr="002040B9" w:rsidRDefault="00AF633D" w:rsidP="00AF633D">
      <w:pPr>
        <w:pStyle w:val="Sinespaciado"/>
        <w:numPr>
          <w:ilvl w:val="0"/>
          <w:numId w:val="11"/>
        </w:numPr>
        <w:jc w:val="both"/>
        <w:rPr>
          <w:rFonts w:asciiTheme="majorHAnsi" w:hAnsiTheme="majorHAnsi" w:cs="Aparajita"/>
          <w:b/>
          <w:sz w:val="22"/>
          <w:szCs w:val="22"/>
        </w:rPr>
      </w:pPr>
      <w:r w:rsidRPr="002040B9">
        <w:rPr>
          <w:rFonts w:asciiTheme="majorHAnsi" w:hAnsiTheme="majorHAnsi" w:cs="Aparajita"/>
          <w:bCs/>
          <w:sz w:val="22"/>
          <w:szCs w:val="22"/>
        </w:rPr>
        <w:t>Diligenciar los formatos de autorización de datos de residentes, de acuerdo con las 675 de 2002.</w:t>
      </w:r>
    </w:p>
    <w:p w14:paraId="7A693FE0" w14:textId="229C451B" w:rsidR="00AF633D" w:rsidRPr="002040B9" w:rsidRDefault="00AF633D" w:rsidP="00AF633D">
      <w:pPr>
        <w:pStyle w:val="Sinespaciado"/>
        <w:numPr>
          <w:ilvl w:val="0"/>
          <w:numId w:val="11"/>
        </w:numPr>
        <w:jc w:val="both"/>
        <w:rPr>
          <w:rFonts w:asciiTheme="majorHAnsi" w:hAnsiTheme="majorHAnsi" w:cs="Aparajita"/>
          <w:b/>
          <w:sz w:val="22"/>
          <w:szCs w:val="22"/>
        </w:rPr>
      </w:pPr>
      <w:r w:rsidRPr="002040B9">
        <w:rPr>
          <w:rFonts w:asciiTheme="majorHAnsi" w:hAnsiTheme="majorHAnsi" w:cs="Aparajita"/>
          <w:bCs/>
          <w:sz w:val="22"/>
          <w:szCs w:val="22"/>
        </w:rPr>
        <w:t>Para cancelar cualquier obra realizada en la agrupación se debe realizar acta de inicio, parcial, final, entrega a satisfacción.</w:t>
      </w:r>
    </w:p>
    <w:p w14:paraId="65CB9174" w14:textId="77777777" w:rsidR="00AF633D" w:rsidRPr="002040B9" w:rsidRDefault="00AF633D" w:rsidP="00AF633D">
      <w:pPr>
        <w:pStyle w:val="Sinespaciado"/>
        <w:numPr>
          <w:ilvl w:val="0"/>
          <w:numId w:val="11"/>
        </w:numPr>
        <w:jc w:val="both"/>
        <w:rPr>
          <w:rFonts w:asciiTheme="majorHAnsi" w:hAnsiTheme="majorHAnsi" w:cs="Aparajita"/>
          <w:b/>
          <w:sz w:val="22"/>
          <w:szCs w:val="22"/>
        </w:rPr>
      </w:pPr>
      <w:r w:rsidRPr="002040B9">
        <w:rPr>
          <w:rFonts w:asciiTheme="majorHAnsi" w:hAnsiTheme="majorHAnsi" w:cs="Aparajita"/>
          <w:bCs/>
          <w:sz w:val="22"/>
          <w:szCs w:val="22"/>
        </w:rPr>
        <w:t>Legalizar oportunamente los gastos de la caja menor con facturas que conforman los requisitos reglamentados.</w:t>
      </w:r>
    </w:p>
    <w:p w14:paraId="0F0DED6B" w14:textId="08BE9CC8" w:rsidR="00AF633D" w:rsidRPr="002040B9" w:rsidRDefault="00AF633D" w:rsidP="00AF633D">
      <w:pPr>
        <w:pStyle w:val="Sinespaciado"/>
        <w:numPr>
          <w:ilvl w:val="0"/>
          <w:numId w:val="11"/>
        </w:numPr>
        <w:jc w:val="both"/>
        <w:rPr>
          <w:rFonts w:asciiTheme="majorHAnsi" w:hAnsiTheme="majorHAnsi" w:cs="Aparajita"/>
          <w:b/>
          <w:sz w:val="22"/>
          <w:szCs w:val="22"/>
        </w:rPr>
      </w:pPr>
      <w:r w:rsidRPr="002040B9">
        <w:rPr>
          <w:rFonts w:asciiTheme="majorHAnsi" w:hAnsiTheme="majorHAnsi" w:cs="Aparajita"/>
          <w:bCs/>
          <w:sz w:val="22"/>
          <w:szCs w:val="22"/>
        </w:rPr>
        <w:t>Verificar pago de parafiscales de contratistas de la agrupación.</w:t>
      </w:r>
    </w:p>
    <w:p w14:paraId="13914EFE" w14:textId="3ED50EB0" w:rsidR="00AF633D" w:rsidRPr="002040B9" w:rsidRDefault="00AF633D" w:rsidP="00AF633D">
      <w:pPr>
        <w:pStyle w:val="Sinespaciado"/>
        <w:numPr>
          <w:ilvl w:val="0"/>
          <w:numId w:val="11"/>
        </w:numPr>
        <w:jc w:val="both"/>
        <w:rPr>
          <w:rFonts w:asciiTheme="majorHAnsi" w:hAnsiTheme="majorHAnsi" w:cs="Aparajita"/>
          <w:b/>
          <w:sz w:val="22"/>
          <w:szCs w:val="22"/>
        </w:rPr>
      </w:pPr>
      <w:r w:rsidRPr="002040B9">
        <w:rPr>
          <w:rFonts w:asciiTheme="majorHAnsi" w:hAnsiTheme="majorHAnsi" w:cs="Aparajita"/>
          <w:bCs/>
          <w:sz w:val="22"/>
          <w:szCs w:val="22"/>
        </w:rPr>
        <w:t>Cumplir con el presupuesto aprobado por la asamblea.</w:t>
      </w:r>
    </w:p>
    <w:p w14:paraId="26053763" w14:textId="77777777" w:rsidR="00AF633D" w:rsidRPr="002040B9" w:rsidRDefault="00AF633D" w:rsidP="00AF633D">
      <w:pPr>
        <w:pStyle w:val="Sinespaciado"/>
        <w:jc w:val="both"/>
        <w:rPr>
          <w:rFonts w:asciiTheme="majorHAnsi" w:hAnsiTheme="majorHAnsi" w:cs="Aparajita"/>
          <w:bCs/>
          <w:sz w:val="22"/>
          <w:szCs w:val="22"/>
        </w:rPr>
      </w:pPr>
    </w:p>
    <w:p w14:paraId="49CA7E62" w14:textId="77777777" w:rsidR="00AF633D" w:rsidRPr="002040B9" w:rsidRDefault="00AF633D" w:rsidP="00AF633D">
      <w:pPr>
        <w:pStyle w:val="Sinespaciado"/>
        <w:jc w:val="both"/>
        <w:rPr>
          <w:rFonts w:asciiTheme="majorHAnsi" w:hAnsiTheme="majorHAnsi" w:cs="Aparajita"/>
          <w:bCs/>
          <w:sz w:val="22"/>
          <w:szCs w:val="22"/>
        </w:rPr>
      </w:pPr>
    </w:p>
    <w:p w14:paraId="195309FF" w14:textId="312A9608" w:rsidR="0020717B" w:rsidRPr="002040B9" w:rsidRDefault="0020717B" w:rsidP="00AF633D">
      <w:pPr>
        <w:pStyle w:val="Sinespaciado"/>
        <w:jc w:val="both"/>
        <w:rPr>
          <w:rFonts w:asciiTheme="majorHAnsi" w:hAnsiTheme="majorHAnsi" w:cs="Aparajita"/>
          <w:b/>
          <w:sz w:val="22"/>
          <w:szCs w:val="22"/>
        </w:rPr>
      </w:pPr>
      <w:r w:rsidRPr="002040B9">
        <w:rPr>
          <w:rFonts w:asciiTheme="majorHAnsi" w:hAnsiTheme="majorHAnsi" w:cs="Aparajita"/>
          <w:b/>
          <w:sz w:val="22"/>
          <w:szCs w:val="22"/>
        </w:rPr>
        <w:t>SEXTO:</w:t>
      </w:r>
      <w:r w:rsidRPr="002040B9">
        <w:rPr>
          <w:rFonts w:asciiTheme="majorHAnsi" w:hAnsiTheme="majorHAnsi" w:cs="Aparajita"/>
          <w:b/>
          <w:sz w:val="22"/>
          <w:szCs w:val="22"/>
        </w:rPr>
        <w:tab/>
        <w:t>INFORME GESTION ADMINISTRACION SEPTIEMBRE 2022</w:t>
      </w:r>
    </w:p>
    <w:p w14:paraId="3EFD1183" w14:textId="0D95AD74" w:rsidR="0020717B" w:rsidRPr="002040B9" w:rsidRDefault="0020717B" w:rsidP="0020717B">
      <w:pPr>
        <w:pStyle w:val="Sinespaciado"/>
        <w:jc w:val="both"/>
        <w:rPr>
          <w:rFonts w:asciiTheme="majorHAnsi" w:hAnsiTheme="majorHAnsi" w:cs="Aparajita"/>
          <w:b/>
          <w:sz w:val="22"/>
          <w:szCs w:val="22"/>
        </w:rPr>
      </w:pPr>
    </w:p>
    <w:p w14:paraId="422BECF8" w14:textId="20DA82FD" w:rsidR="0020717B" w:rsidRPr="002040B9" w:rsidRDefault="0020717B" w:rsidP="0020717B">
      <w:pPr>
        <w:pStyle w:val="Sinespaciado"/>
        <w:jc w:val="both"/>
        <w:rPr>
          <w:rFonts w:asciiTheme="majorHAnsi" w:hAnsiTheme="majorHAnsi" w:cs="Aparajita"/>
          <w:bCs/>
          <w:sz w:val="22"/>
          <w:szCs w:val="22"/>
        </w:rPr>
      </w:pPr>
      <w:r w:rsidRPr="002040B9">
        <w:rPr>
          <w:rFonts w:asciiTheme="majorHAnsi" w:hAnsiTheme="majorHAnsi" w:cs="Aparajita"/>
          <w:bCs/>
          <w:sz w:val="22"/>
          <w:szCs w:val="22"/>
        </w:rPr>
        <w:t xml:space="preserve">El administrador presenta las actividades </w:t>
      </w:r>
      <w:r w:rsidR="005F5CB0" w:rsidRPr="002040B9">
        <w:rPr>
          <w:rFonts w:asciiTheme="majorHAnsi" w:hAnsiTheme="majorHAnsi" w:cs="Aparajita"/>
          <w:bCs/>
          <w:sz w:val="22"/>
          <w:szCs w:val="22"/>
        </w:rPr>
        <w:t>realizadas</w:t>
      </w:r>
      <w:r w:rsidRPr="002040B9">
        <w:rPr>
          <w:rFonts w:asciiTheme="majorHAnsi" w:hAnsiTheme="majorHAnsi" w:cs="Aparajita"/>
          <w:bCs/>
          <w:sz w:val="22"/>
          <w:szCs w:val="22"/>
        </w:rPr>
        <w:t xml:space="preserve"> en el mes de septiembre:</w:t>
      </w:r>
    </w:p>
    <w:p w14:paraId="7E4840AC" w14:textId="34E603FE" w:rsidR="0020717B" w:rsidRPr="002040B9" w:rsidRDefault="0020717B" w:rsidP="0020717B">
      <w:pPr>
        <w:pStyle w:val="Sinespaciado"/>
        <w:jc w:val="both"/>
        <w:rPr>
          <w:rFonts w:asciiTheme="majorHAnsi" w:hAnsiTheme="majorHAnsi" w:cs="Aparajita"/>
          <w:bCs/>
          <w:sz w:val="22"/>
          <w:szCs w:val="22"/>
        </w:rPr>
      </w:pPr>
    </w:p>
    <w:p w14:paraId="7733E456" w14:textId="534CB06E" w:rsidR="0020717B" w:rsidRPr="002040B9" w:rsidRDefault="0020717B" w:rsidP="0020717B">
      <w:pPr>
        <w:pStyle w:val="Sinespaciado"/>
        <w:numPr>
          <w:ilvl w:val="0"/>
          <w:numId w:val="10"/>
        </w:numPr>
        <w:jc w:val="both"/>
        <w:rPr>
          <w:rFonts w:asciiTheme="majorHAnsi" w:hAnsiTheme="majorHAnsi" w:cs="Aparajita"/>
          <w:bCs/>
          <w:sz w:val="22"/>
          <w:szCs w:val="22"/>
        </w:rPr>
      </w:pPr>
      <w:r w:rsidRPr="002040B9">
        <w:rPr>
          <w:rFonts w:asciiTheme="majorHAnsi" w:hAnsiTheme="majorHAnsi" w:cs="Aparajita"/>
          <w:bCs/>
          <w:sz w:val="22"/>
          <w:szCs w:val="22"/>
        </w:rPr>
        <w:t xml:space="preserve">Cambio </w:t>
      </w:r>
      <w:r w:rsidR="00AF633D" w:rsidRPr="002040B9">
        <w:rPr>
          <w:rFonts w:asciiTheme="majorHAnsi" w:hAnsiTheme="majorHAnsi" w:cs="Aparajita"/>
          <w:bCs/>
          <w:sz w:val="22"/>
          <w:szCs w:val="22"/>
        </w:rPr>
        <w:t>regulador de gas torre 2</w:t>
      </w:r>
      <w:r w:rsidRPr="002040B9">
        <w:rPr>
          <w:rFonts w:asciiTheme="majorHAnsi" w:hAnsiTheme="majorHAnsi" w:cs="Aparajita"/>
          <w:bCs/>
          <w:sz w:val="22"/>
          <w:szCs w:val="22"/>
        </w:rPr>
        <w:t>.</w:t>
      </w:r>
    </w:p>
    <w:p w14:paraId="0E676AF5" w14:textId="74980DDA" w:rsidR="0020717B" w:rsidRPr="002040B9" w:rsidRDefault="002001EE" w:rsidP="0020717B">
      <w:pPr>
        <w:pStyle w:val="Sinespaciado"/>
        <w:numPr>
          <w:ilvl w:val="0"/>
          <w:numId w:val="10"/>
        </w:numPr>
        <w:jc w:val="both"/>
        <w:rPr>
          <w:rFonts w:asciiTheme="majorHAnsi" w:hAnsiTheme="majorHAnsi" w:cs="Aparajita"/>
          <w:bCs/>
          <w:sz w:val="22"/>
          <w:szCs w:val="22"/>
        </w:rPr>
      </w:pPr>
      <w:r w:rsidRPr="002040B9">
        <w:rPr>
          <w:rFonts w:asciiTheme="majorHAnsi" w:hAnsiTheme="majorHAnsi" w:cs="Aparajita"/>
          <w:bCs/>
          <w:sz w:val="22"/>
          <w:szCs w:val="22"/>
        </w:rPr>
        <w:t>Instalación Tv portería y configuración cámaras.</w:t>
      </w:r>
    </w:p>
    <w:p w14:paraId="08585B43" w14:textId="3EFFC3F8" w:rsidR="002001EE" w:rsidRPr="002040B9" w:rsidRDefault="002001EE" w:rsidP="0020717B">
      <w:pPr>
        <w:pStyle w:val="Sinespaciado"/>
        <w:numPr>
          <w:ilvl w:val="0"/>
          <w:numId w:val="10"/>
        </w:numPr>
        <w:jc w:val="both"/>
        <w:rPr>
          <w:rFonts w:asciiTheme="majorHAnsi" w:hAnsiTheme="majorHAnsi" w:cs="Aparajita"/>
          <w:bCs/>
          <w:sz w:val="22"/>
          <w:szCs w:val="22"/>
        </w:rPr>
      </w:pPr>
      <w:r w:rsidRPr="002040B9">
        <w:rPr>
          <w:rFonts w:asciiTheme="majorHAnsi" w:hAnsiTheme="majorHAnsi" w:cs="Aparajita"/>
          <w:bCs/>
          <w:sz w:val="22"/>
          <w:szCs w:val="22"/>
        </w:rPr>
        <w:t>Arreglo de jardines Torre 1 y torre 3.</w:t>
      </w:r>
    </w:p>
    <w:p w14:paraId="750DD396" w14:textId="3BACCE2B" w:rsidR="002001EE" w:rsidRPr="002040B9" w:rsidRDefault="002001EE" w:rsidP="0020717B">
      <w:pPr>
        <w:pStyle w:val="Sinespaciado"/>
        <w:numPr>
          <w:ilvl w:val="0"/>
          <w:numId w:val="10"/>
        </w:numPr>
        <w:jc w:val="both"/>
        <w:rPr>
          <w:rFonts w:asciiTheme="majorHAnsi" w:hAnsiTheme="majorHAnsi" w:cs="Aparajita"/>
          <w:bCs/>
          <w:sz w:val="22"/>
          <w:szCs w:val="22"/>
        </w:rPr>
      </w:pPr>
      <w:r w:rsidRPr="002040B9">
        <w:rPr>
          <w:rFonts w:asciiTheme="majorHAnsi" w:hAnsiTheme="majorHAnsi" w:cs="Aparajita"/>
          <w:bCs/>
          <w:sz w:val="22"/>
          <w:szCs w:val="22"/>
        </w:rPr>
        <w:t>Compra conos plásticos para parqueaderos de aptos desocupados.</w:t>
      </w:r>
    </w:p>
    <w:p w14:paraId="6F6E2CD9" w14:textId="336CAF73" w:rsidR="002001EE" w:rsidRPr="002040B9" w:rsidRDefault="002001EE" w:rsidP="0020717B">
      <w:pPr>
        <w:pStyle w:val="Sinespaciado"/>
        <w:numPr>
          <w:ilvl w:val="0"/>
          <w:numId w:val="10"/>
        </w:numPr>
        <w:jc w:val="both"/>
        <w:rPr>
          <w:rFonts w:asciiTheme="majorHAnsi" w:hAnsiTheme="majorHAnsi" w:cs="Aparajita"/>
          <w:bCs/>
          <w:sz w:val="22"/>
          <w:szCs w:val="22"/>
        </w:rPr>
      </w:pPr>
      <w:r w:rsidRPr="002040B9">
        <w:rPr>
          <w:rFonts w:asciiTheme="majorHAnsi" w:hAnsiTheme="majorHAnsi" w:cs="Aparajita"/>
          <w:bCs/>
          <w:sz w:val="22"/>
          <w:szCs w:val="22"/>
        </w:rPr>
        <w:t>Arreglo flauta torre 1 piso 7.</w:t>
      </w:r>
    </w:p>
    <w:p w14:paraId="6B939C1A" w14:textId="7F87F328" w:rsidR="002001EE" w:rsidRPr="002040B9" w:rsidRDefault="002001EE" w:rsidP="0020717B">
      <w:pPr>
        <w:pStyle w:val="Sinespaciado"/>
        <w:numPr>
          <w:ilvl w:val="0"/>
          <w:numId w:val="10"/>
        </w:numPr>
        <w:jc w:val="both"/>
        <w:rPr>
          <w:rFonts w:asciiTheme="majorHAnsi" w:hAnsiTheme="majorHAnsi" w:cs="Aparajita"/>
          <w:bCs/>
          <w:sz w:val="22"/>
          <w:szCs w:val="22"/>
        </w:rPr>
      </w:pPr>
      <w:r w:rsidRPr="002040B9">
        <w:rPr>
          <w:rFonts w:asciiTheme="majorHAnsi" w:hAnsiTheme="majorHAnsi" w:cs="Aparajita"/>
          <w:bCs/>
          <w:sz w:val="22"/>
          <w:szCs w:val="22"/>
        </w:rPr>
        <w:t>Lavado Tanque agua potable.</w:t>
      </w:r>
    </w:p>
    <w:p w14:paraId="1D884570" w14:textId="1F8FF364" w:rsidR="002001EE" w:rsidRPr="002040B9" w:rsidRDefault="002001EE" w:rsidP="0020717B">
      <w:pPr>
        <w:pStyle w:val="Sinespaciado"/>
        <w:numPr>
          <w:ilvl w:val="0"/>
          <w:numId w:val="10"/>
        </w:numPr>
        <w:jc w:val="both"/>
        <w:rPr>
          <w:rFonts w:asciiTheme="majorHAnsi" w:hAnsiTheme="majorHAnsi" w:cs="Aparajita"/>
          <w:bCs/>
          <w:sz w:val="22"/>
          <w:szCs w:val="22"/>
        </w:rPr>
      </w:pPr>
      <w:r w:rsidRPr="002040B9">
        <w:rPr>
          <w:rFonts w:asciiTheme="majorHAnsi" w:hAnsiTheme="majorHAnsi" w:cs="Aparajita"/>
          <w:bCs/>
          <w:sz w:val="22"/>
          <w:szCs w:val="22"/>
        </w:rPr>
        <w:t>Adecuación puerta vehicular para certificación</w:t>
      </w:r>
    </w:p>
    <w:p w14:paraId="57D6136C" w14:textId="4AB40880" w:rsidR="002001EE" w:rsidRPr="002040B9" w:rsidRDefault="002001EE" w:rsidP="002001EE">
      <w:pPr>
        <w:pStyle w:val="Sinespaciado"/>
        <w:jc w:val="both"/>
        <w:rPr>
          <w:rFonts w:asciiTheme="majorHAnsi" w:hAnsiTheme="majorHAnsi" w:cs="Aparajita"/>
          <w:bCs/>
          <w:sz w:val="22"/>
          <w:szCs w:val="22"/>
        </w:rPr>
      </w:pPr>
    </w:p>
    <w:p w14:paraId="77B6F069" w14:textId="6B8862FA" w:rsidR="002001EE" w:rsidRPr="002040B9" w:rsidRDefault="002001EE" w:rsidP="002001EE">
      <w:pPr>
        <w:pStyle w:val="Sinespaciado"/>
        <w:jc w:val="both"/>
        <w:rPr>
          <w:rFonts w:asciiTheme="majorHAnsi" w:hAnsiTheme="majorHAnsi" w:cs="Aparajita"/>
          <w:bCs/>
          <w:sz w:val="22"/>
          <w:szCs w:val="22"/>
        </w:rPr>
      </w:pPr>
      <w:r w:rsidRPr="002040B9">
        <w:rPr>
          <w:rFonts w:asciiTheme="majorHAnsi" w:hAnsiTheme="majorHAnsi" w:cs="Aparajita"/>
          <w:bCs/>
          <w:sz w:val="22"/>
          <w:szCs w:val="22"/>
        </w:rPr>
        <w:t>GESTION ADMINISTRATIVA</w:t>
      </w:r>
    </w:p>
    <w:p w14:paraId="6A4A112C" w14:textId="3681A4AB" w:rsidR="002001EE" w:rsidRPr="002040B9" w:rsidRDefault="002001EE" w:rsidP="002001EE">
      <w:pPr>
        <w:pStyle w:val="Sinespaciado"/>
        <w:jc w:val="both"/>
        <w:rPr>
          <w:rFonts w:asciiTheme="majorHAnsi" w:hAnsiTheme="majorHAnsi" w:cs="Aparajita"/>
          <w:bCs/>
          <w:sz w:val="22"/>
          <w:szCs w:val="22"/>
        </w:rPr>
      </w:pPr>
    </w:p>
    <w:p w14:paraId="26970C3D" w14:textId="09FB62EB" w:rsidR="002001EE" w:rsidRPr="002040B9" w:rsidRDefault="002001EE" w:rsidP="002001EE">
      <w:pPr>
        <w:pStyle w:val="Sinespaciado"/>
        <w:numPr>
          <w:ilvl w:val="0"/>
          <w:numId w:val="12"/>
        </w:numPr>
        <w:jc w:val="both"/>
        <w:rPr>
          <w:rFonts w:asciiTheme="majorHAnsi" w:hAnsiTheme="majorHAnsi" w:cs="Aparajita"/>
          <w:bCs/>
          <w:sz w:val="22"/>
          <w:szCs w:val="22"/>
        </w:rPr>
      </w:pPr>
      <w:r w:rsidRPr="002040B9">
        <w:rPr>
          <w:rFonts w:asciiTheme="majorHAnsi" w:hAnsiTheme="majorHAnsi" w:cs="Aparajita"/>
          <w:bCs/>
          <w:sz w:val="22"/>
          <w:szCs w:val="22"/>
        </w:rPr>
        <w:t>Cancelación del saldo final de la obra hidrosanitaria.</w:t>
      </w:r>
    </w:p>
    <w:p w14:paraId="0C0E7E42" w14:textId="644589AA" w:rsidR="002001EE" w:rsidRPr="002040B9" w:rsidRDefault="002001EE" w:rsidP="002001EE">
      <w:pPr>
        <w:pStyle w:val="Sinespaciado"/>
        <w:numPr>
          <w:ilvl w:val="0"/>
          <w:numId w:val="12"/>
        </w:numPr>
        <w:jc w:val="both"/>
        <w:rPr>
          <w:rFonts w:asciiTheme="majorHAnsi" w:hAnsiTheme="majorHAnsi" w:cs="Aparajita"/>
          <w:bCs/>
          <w:sz w:val="22"/>
          <w:szCs w:val="22"/>
        </w:rPr>
      </w:pPr>
      <w:r w:rsidRPr="002040B9">
        <w:rPr>
          <w:rFonts w:asciiTheme="majorHAnsi" w:hAnsiTheme="majorHAnsi" w:cs="Aparajita"/>
          <w:bCs/>
          <w:sz w:val="22"/>
          <w:szCs w:val="22"/>
        </w:rPr>
        <w:t xml:space="preserve">Asistencia audiencia con Constructora </w:t>
      </w:r>
      <w:proofErr w:type="spellStart"/>
      <w:r w:rsidRPr="002040B9">
        <w:rPr>
          <w:rFonts w:asciiTheme="majorHAnsi" w:hAnsiTheme="majorHAnsi" w:cs="Aparajita"/>
          <w:bCs/>
          <w:sz w:val="22"/>
          <w:szCs w:val="22"/>
        </w:rPr>
        <w:t>MAzuera</w:t>
      </w:r>
      <w:proofErr w:type="spellEnd"/>
    </w:p>
    <w:p w14:paraId="15477978" w14:textId="3CA3E530" w:rsidR="0020717B" w:rsidRPr="002040B9" w:rsidRDefault="0020717B" w:rsidP="002001EE">
      <w:pPr>
        <w:pStyle w:val="Sinespaciado"/>
        <w:ind w:left="720"/>
        <w:jc w:val="both"/>
        <w:rPr>
          <w:rFonts w:asciiTheme="majorHAnsi" w:hAnsiTheme="majorHAnsi" w:cs="Aparajita"/>
          <w:bCs/>
          <w:sz w:val="22"/>
          <w:szCs w:val="22"/>
        </w:rPr>
      </w:pPr>
    </w:p>
    <w:p w14:paraId="769C2C17" w14:textId="77777777" w:rsidR="002001EE" w:rsidRPr="002040B9" w:rsidRDefault="002001EE" w:rsidP="002001EE">
      <w:pPr>
        <w:pStyle w:val="Sinespaciado"/>
        <w:ind w:left="720"/>
        <w:jc w:val="both"/>
        <w:rPr>
          <w:rFonts w:asciiTheme="majorHAnsi" w:hAnsiTheme="majorHAnsi" w:cs="Aparajita"/>
          <w:bCs/>
          <w:sz w:val="22"/>
          <w:szCs w:val="22"/>
        </w:rPr>
      </w:pPr>
    </w:p>
    <w:p w14:paraId="3CE1A5AA" w14:textId="72B9B818" w:rsidR="005F5CB0" w:rsidRPr="002040B9" w:rsidRDefault="0020717B" w:rsidP="005F5CB0">
      <w:pPr>
        <w:pStyle w:val="Sinespaciado"/>
        <w:jc w:val="both"/>
        <w:rPr>
          <w:rFonts w:asciiTheme="majorHAnsi" w:hAnsiTheme="majorHAnsi" w:cs="Aparajita"/>
          <w:b/>
          <w:sz w:val="22"/>
          <w:szCs w:val="22"/>
        </w:rPr>
      </w:pPr>
      <w:r w:rsidRPr="002040B9">
        <w:rPr>
          <w:rFonts w:asciiTheme="majorHAnsi" w:hAnsiTheme="majorHAnsi" w:cs="Aparajita"/>
          <w:b/>
          <w:sz w:val="22"/>
          <w:szCs w:val="22"/>
        </w:rPr>
        <w:t xml:space="preserve">SEPTIMO: </w:t>
      </w:r>
      <w:r w:rsidR="00516729" w:rsidRPr="002040B9">
        <w:rPr>
          <w:rFonts w:asciiTheme="majorHAnsi" w:hAnsiTheme="majorHAnsi" w:cs="Aparajita"/>
          <w:b/>
          <w:sz w:val="22"/>
          <w:szCs w:val="22"/>
        </w:rPr>
        <w:t>PROPOSICIONES Y VARIOS</w:t>
      </w:r>
    </w:p>
    <w:p w14:paraId="40BF688F" w14:textId="1FE00E64" w:rsidR="005F5CB0" w:rsidRPr="002040B9" w:rsidRDefault="005F5CB0" w:rsidP="005F5CB0">
      <w:pPr>
        <w:pStyle w:val="Sinespaciado"/>
        <w:jc w:val="both"/>
        <w:rPr>
          <w:rFonts w:asciiTheme="majorHAnsi" w:hAnsiTheme="majorHAnsi" w:cs="Aparajita"/>
          <w:b/>
          <w:sz w:val="22"/>
          <w:szCs w:val="22"/>
        </w:rPr>
      </w:pPr>
    </w:p>
    <w:p w14:paraId="1FC83C84" w14:textId="77777777" w:rsidR="00516729" w:rsidRPr="002040B9" w:rsidRDefault="00516729" w:rsidP="00516729">
      <w:pPr>
        <w:pStyle w:val="Sinespaciado"/>
        <w:ind w:left="720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7.1 Entrega cargo nueva administradora.</w:t>
      </w:r>
    </w:p>
    <w:p w14:paraId="73ACDA91" w14:textId="4949E742" w:rsidR="005F5CB0" w:rsidRPr="002040B9" w:rsidRDefault="005F5CB0" w:rsidP="005F5CB0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6D5706B3" w14:textId="394D72C3" w:rsidR="00516729" w:rsidRPr="002040B9" w:rsidRDefault="00516729" w:rsidP="005F5CB0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Se realizó la entrega y recibo del cargo de administración a Viviana Bernal Garzón, sin contratiempos y se levantó la respectiva acta con su anexo del inventario actualizado.</w:t>
      </w:r>
    </w:p>
    <w:p w14:paraId="73AF910A" w14:textId="2F2AED6C" w:rsidR="00516729" w:rsidRPr="002040B9" w:rsidRDefault="00516729" w:rsidP="005F5CB0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1CE30D8C" w14:textId="4B36E66A" w:rsidR="00516729" w:rsidRPr="002040B9" w:rsidRDefault="00516729" w:rsidP="00516729">
      <w:pPr>
        <w:pStyle w:val="Sinespaciado"/>
        <w:ind w:firstLine="708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7.2 Actualización de políticas NIF.</w:t>
      </w:r>
    </w:p>
    <w:p w14:paraId="14324242" w14:textId="76E003A3" w:rsidR="00516729" w:rsidRPr="002040B9" w:rsidRDefault="00516729" w:rsidP="00516729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La comisión de esta actividad conformada por el contador, revisor fiscal y el consejero Joaquín Guevara, informan al consejo de su actualización y sugieren socializarla con la comunidad.</w:t>
      </w:r>
    </w:p>
    <w:p w14:paraId="0AF8876B" w14:textId="7B6FC971" w:rsidR="00516729" w:rsidRPr="002040B9" w:rsidRDefault="00516729" w:rsidP="00516729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4EDF5BD7" w14:textId="77777777" w:rsidR="00516729" w:rsidRPr="002040B9" w:rsidRDefault="00516729" w:rsidP="00516729">
      <w:pPr>
        <w:pStyle w:val="Sinespaciado"/>
        <w:ind w:left="720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7.3 Pagos de noviembre de 2022.</w:t>
      </w:r>
    </w:p>
    <w:p w14:paraId="0A8FEF63" w14:textId="69D32DC1" w:rsidR="00516729" w:rsidRPr="002040B9" w:rsidRDefault="00516729" w:rsidP="00516729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658F3F78" w14:textId="32D84F36" w:rsidR="00516729" w:rsidRDefault="00B164B8" w:rsidP="00516729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Existe inconformidades por parte de la tesorera y el administrador saliente que no se lograron superar, el consejo aprobó que de no llegar a un acuerdo con la tesorera para utilizar su token y se realicen estos pagos el próximo lunes 3 de diciembre de 2022.</w:t>
      </w:r>
    </w:p>
    <w:p w14:paraId="2F639B77" w14:textId="1B4FFDB3" w:rsidR="002040B9" w:rsidRDefault="002040B9" w:rsidP="00516729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66C46ADB" w14:textId="77777777" w:rsidR="002040B9" w:rsidRPr="002040B9" w:rsidRDefault="002040B9" w:rsidP="00516729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72B63378" w14:textId="52E1754F" w:rsidR="00B164B8" w:rsidRPr="002040B9" w:rsidRDefault="00B164B8" w:rsidP="00516729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6F294698" w14:textId="77777777" w:rsidR="00B164B8" w:rsidRPr="002040B9" w:rsidRDefault="00B164B8" w:rsidP="00B164B8">
      <w:pPr>
        <w:pStyle w:val="Sinespaciado"/>
        <w:ind w:left="720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lastRenderedPageBreak/>
        <w:t>7.4 Caso visitante del visitante del apto 4-603.</w:t>
      </w:r>
    </w:p>
    <w:p w14:paraId="5D402079" w14:textId="77777777" w:rsidR="00B164B8" w:rsidRPr="002040B9" w:rsidRDefault="00B164B8" w:rsidP="00516729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2E5E3523" w14:textId="41BD9C71" w:rsidR="00B164B8" w:rsidRPr="002040B9" w:rsidRDefault="00B164B8" w:rsidP="00516729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El administrador informa al consejo que un visitante con su camioneta afecto puerta vehicular y que salió en fuga según la minuta que informo el vigilante de turno Germán Casa rubia.</w:t>
      </w:r>
    </w:p>
    <w:p w14:paraId="222780F3" w14:textId="608AB235" w:rsidR="00B164B8" w:rsidRPr="002040B9" w:rsidRDefault="00B164B8" w:rsidP="00516729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43E3837B" w14:textId="5CBBFCA6" w:rsidR="00B164B8" w:rsidRPr="002040B9" w:rsidRDefault="00B164B8" w:rsidP="00516729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 xml:space="preserve">Se le solicito al administrador </w:t>
      </w:r>
      <w:proofErr w:type="spellStart"/>
      <w:r w:rsidR="002040B9" w:rsidRPr="002040B9">
        <w:rPr>
          <w:rFonts w:asciiTheme="majorHAnsi" w:hAnsiTheme="majorHAnsi" w:cs="Aparajita"/>
          <w:sz w:val="22"/>
          <w:szCs w:val="22"/>
        </w:rPr>
        <w:t>por que</w:t>
      </w:r>
      <w:proofErr w:type="spellEnd"/>
      <w:r w:rsidR="002040B9" w:rsidRPr="002040B9">
        <w:rPr>
          <w:rFonts w:asciiTheme="majorHAnsi" w:hAnsiTheme="majorHAnsi" w:cs="Aparajita"/>
          <w:sz w:val="22"/>
          <w:szCs w:val="22"/>
        </w:rPr>
        <w:t xml:space="preserve"> no había videos para aclarar, se informa que dado que el tiempo de grabación de los DVR es muy corto no se pudo realizar la verificación </w:t>
      </w:r>
      <w:proofErr w:type="gramStart"/>
      <w:r w:rsidR="002040B9" w:rsidRPr="002040B9">
        <w:rPr>
          <w:rFonts w:asciiTheme="majorHAnsi" w:hAnsiTheme="majorHAnsi" w:cs="Aparajita"/>
          <w:sz w:val="22"/>
          <w:szCs w:val="22"/>
        </w:rPr>
        <w:t>de los hecho</w:t>
      </w:r>
      <w:proofErr w:type="gramEnd"/>
      <w:r w:rsidR="002040B9" w:rsidRPr="002040B9">
        <w:rPr>
          <w:rFonts w:asciiTheme="majorHAnsi" w:hAnsiTheme="majorHAnsi" w:cs="Aparajita"/>
          <w:sz w:val="22"/>
          <w:szCs w:val="22"/>
        </w:rPr>
        <w:t>, se indicó que el visitante presentó la grabación de su vehículo en done se aprecia que el vigilante le indicó el ingreso.</w:t>
      </w:r>
    </w:p>
    <w:p w14:paraId="3218D13C" w14:textId="7D1FAD8E" w:rsidR="002040B9" w:rsidRPr="002040B9" w:rsidRDefault="002040B9" w:rsidP="00516729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43521AB8" w14:textId="0E8E207E" w:rsidR="002040B9" w:rsidRPr="002040B9" w:rsidRDefault="002040B9" w:rsidP="00516729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 xml:space="preserve">Se realizó el debate y no se </w:t>
      </w:r>
      <w:proofErr w:type="spellStart"/>
      <w:r w:rsidRPr="002040B9">
        <w:rPr>
          <w:rFonts w:asciiTheme="majorHAnsi" w:hAnsiTheme="majorHAnsi" w:cs="Aparajita"/>
          <w:sz w:val="22"/>
          <w:szCs w:val="22"/>
        </w:rPr>
        <w:t>preciso</w:t>
      </w:r>
      <w:proofErr w:type="spellEnd"/>
      <w:r w:rsidRPr="002040B9">
        <w:rPr>
          <w:rFonts w:asciiTheme="majorHAnsi" w:hAnsiTheme="majorHAnsi" w:cs="Aparajita"/>
          <w:sz w:val="22"/>
          <w:szCs w:val="22"/>
        </w:rPr>
        <w:t xml:space="preserve"> el culpable se aprobó que en una nueva reunión de consejo se escucharía las partes para llegar a una conciliación.</w:t>
      </w:r>
    </w:p>
    <w:p w14:paraId="7D814D99" w14:textId="33B55CC3" w:rsidR="002040B9" w:rsidRPr="002040B9" w:rsidRDefault="002040B9" w:rsidP="00516729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5AEE0510" w14:textId="77777777" w:rsidR="002040B9" w:rsidRPr="002040B9" w:rsidRDefault="002040B9" w:rsidP="002040B9">
      <w:pPr>
        <w:pStyle w:val="Sinespaciado"/>
        <w:ind w:left="720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7.5 Plan de Inversiones.</w:t>
      </w:r>
    </w:p>
    <w:p w14:paraId="4FB4820D" w14:textId="78451691" w:rsidR="002040B9" w:rsidRPr="002040B9" w:rsidRDefault="002040B9" w:rsidP="00516729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0D7FBE20" w14:textId="135D3FDE" w:rsidR="002040B9" w:rsidRPr="002040B9" w:rsidRDefault="002040B9" w:rsidP="002040B9">
      <w:pPr>
        <w:pStyle w:val="Sinespaciado"/>
        <w:numPr>
          <w:ilvl w:val="0"/>
          <w:numId w:val="13"/>
        </w:numPr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Construcción rampas discapacitados.</w:t>
      </w:r>
    </w:p>
    <w:p w14:paraId="7B67F532" w14:textId="5AF61ED1" w:rsidR="002040B9" w:rsidRPr="002040B9" w:rsidRDefault="002040B9" w:rsidP="002040B9">
      <w:pPr>
        <w:pStyle w:val="Sinespaciado"/>
        <w:numPr>
          <w:ilvl w:val="0"/>
          <w:numId w:val="13"/>
        </w:numPr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Compra discos duros y DVR con mayor capacidad de almacenamiento.</w:t>
      </w:r>
    </w:p>
    <w:p w14:paraId="2F09300A" w14:textId="278956DA" w:rsidR="002040B9" w:rsidRPr="002040B9" w:rsidRDefault="002040B9" w:rsidP="002040B9">
      <w:pPr>
        <w:pStyle w:val="Sinespaciado"/>
        <w:numPr>
          <w:ilvl w:val="0"/>
          <w:numId w:val="13"/>
        </w:numPr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Nuevos Tapetes para la agrupación.</w:t>
      </w:r>
    </w:p>
    <w:p w14:paraId="5424D1EB" w14:textId="09179332" w:rsidR="002040B9" w:rsidRPr="002040B9" w:rsidRDefault="002040B9" w:rsidP="002040B9">
      <w:pPr>
        <w:pStyle w:val="Sinespaciado"/>
        <w:numPr>
          <w:ilvl w:val="0"/>
          <w:numId w:val="13"/>
        </w:numPr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Tv para la sala de reuniones.</w:t>
      </w:r>
    </w:p>
    <w:p w14:paraId="68769CC2" w14:textId="0C0551AE" w:rsidR="002040B9" w:rsidRPr="002040B9" w:rsidRDefault="002040B9" w:rsidP="002040B9">
      <w:pPr>
        <w:pStyle w:val="Sinespaciado"/>
        <w:numPr>
          <w:ilvl w:val="0"/>
          <w:numId w:val="13"/>
        </w:numPr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Repotenciar el computador de la administración.</w:t>
      </w:r>
    </w:p>
    <w:p w14:paraId="431B34F6" w14:textId="382F694F" w:rsidR="002040B9" w:rsidRPr="002040B9" w:rsidRDefault="002040B9" w:rsidP="002040B9">
      <w:pPr>
        <w:pStyle w:val="Sinespaciado"/>
        <w:numPr>
          <w:ilvl w:val="0"/>
          <w:numId w:val="13"/>
        </w:numPr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Reemplazar cámaras de seguridad.</w:t>
      </w:r>
    </w:p>
    <w:p w14:paraId="0DE7D4F1" w14:textId="7F734B31" w:rsidR="002040B9" w:rsidRPr="002040B9" w:rsidRDefault="002040B9" w:rsidP="002040B9">
      <w:pPr>
        <w:pStyle w:val="Sinespaciado"/>
        <w:numPr>
          <w:ilvl w:val="0"/>
          <w:numId w:val="13"/>
        </w:numPr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Paneles solares en las zonas comunes.</w:t>
      </w:r>
    </w:p>
    <w:p w14:paraId="6046024C" w14:textId="6E51D6BD" w:rsidR="002040B9" w:rsidRPr="002040B9" w:rsidRDefault="002040B9" w:rsidP="002040B9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4C0C5D85" w14:textId="116C8432" w:rsidR="002040B9" w:rsidRPr="002040B9" w:rsidRDefault="002040B9" w:rsidP="002040B9">
      <w:pPr>
        <w:pStyle w:val="Sinespaciado"/>
        <w:ind w:left="720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7.6 Próxima reunión del consejo con la administración.</w:t>
      </w:r>
    </w:p>
    <w:p w14:paraId="0B183394" w14:textId="3A7F7E32" w:rsidR="002040B9" w:rsidRPr="002040B9" w:rsidRDefault="002040B9" w:rsidP="002040B9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48191E4D" w14:textId="440036F7" w:rsidR="002040B9" w:rsidRPr="002040B9" w:rsidRDefault="002040B9" w:rsidP="002040B9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Se programa la próxima reunión de consejo para el próximo lunes 5 de diciembre 6:00 pm</w:t>
      </w:r>
    </w:p>
    <w:p w14:paraId="6722FB80" w14:textId="44173E9B" w:rsidR="005F5CB0" w:rsidRPr="002040B9" w:rsidRDefault="005F5CB0" w:rsidP="005F5CB0">
      <w:pPr>
        <w:pStyle w:val="Sinespaciado"/>
        <w:jc w:val="both"/>
        <w:rPr>
          <w:rFonts w:asciiTheme="majorHAnsi" w:hAnsiTheme="majorHAnsi" w:cs="Aparajita"/>
          <w:bCs/>
          <w:sz w:val="22"/>
          <w:szCs w:val="22"/>
        </w:rPr>
      </w:pPr>
    </w:p>
    <w:p w14:paraId="44A1FD33" w14:textId="4E09A2CA" w:rsidR="00850C0B" w:rsidRPr="002040B9" w:rsidRDefault="00664B41" w:rsidP="00415374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 xml:space="preserve"> </w:t>
      </w:r>
    </w:p>
    <w:p w14:paraId="03508226" w14:textId="0150CA39" w:rsidR="00DF2478" w:rsidRPr="002040B9" w:rsidRDefault="00DF2478" w:rsidP="00415374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 xml:space="preserve">Siendo las </w:t>
      </w:r>
      <w:r w:rsidR="002040B9" w:rsidRPr="002040B9">
        <w:rPr>
          <w:rFonts w:asciiTheme="majorHAnsi" w:hAnsiTheme="majorHAnsi" w:cs="Aparajita"/>
          <w:sz w:val="22"/>
          <w:szCs w:val="22"/>
        </w:rPr>
        <w:t>8</w:t>
      </w:r>
      <w:r w:rsidR="00043493" w:rsidRPr="002040B9">
        <w:rPr>
          <w:rFonts w:asciiTheme="majorHAnsi" w:hAnsiTheme="majorHAnsi" w:cs="Aparajita"/>
          <w:sz w:val="22"/>
          <w:szCs w:val="22"/>
        </w:rPr>
        <w:t>:</w:t>
      </w:r>
      <w:r w:rsidR="002040B9" w:rsidRPr="002040B9">
        <w:rPr>
          <w:rFonts w:asciiTheme="majorHAnsi" w:hAnsiTheme="majorHAnsi" w:cs="Aparajita"/>
          <w:sz w:val="22"/>
          <w:szCs w:val="22"/>
        </w:rPr>
        <w:t>45</w:t>
      </w:r>
      <w:r w:rsidR="00610300" w:rsidRPr="002040B9">
        <w:rPr>
          <w:rFonts w:asciiTheme="majorHAnsi" w:hAnsiTheme="majorHAnsi" w:cs="Aparajita"/>
          <w:sz w:val="22"/>
          <w:szCs w:val="22"/>
        </w:rPr>
        <w:t xml:space="preserve"> </w:t>
      </w:r>
      <w:r w:rsidR="008D0CF8" w:rsidRPr="002040B9">
        <w:rPr>
          <w:rFonts w:asciiTheme="majorHAnsi" w:hAnsiTheme="majorHAnsi" w:cs="Aparajita"/>
          <w:sz w:val="22"/>
          <w:szCs w:val="22"/>
        </w:rPr>
        <w:t>p</w:t>
      </w:r>
      <w:r w:rsidRPr="002040B9">
        <w:rPr>
          <w:rFonts w:asciiTheme="majorHAnsi" w:hAnsiTheme="majorHAnsi" w:cs="Aparajita"/>
          <w:sz w:val="22"/>
          <w:szCs w:val="22"/>
        </w:rPr>
        <w:t>.m. se dio por finalizada la presente reunión</w:t>
      </w:r>
      <w:r w:rsidR="00043493" w:rsidRPr="002040B9">
        <w:rPr>
          <w:rFonts w:asciiTheme="majorHAnsi" w:hAnsiTheme="majorHAnsi" w:cs="Aparajita"/>
          <w:sz w:val="22"/>
          <w:szCs w:val="22"/>
        </w:rPr>
        <w:t>, agotándose el orden del día</w:t>
      </w:r>
      <w:r w:rsidRPr="002040B9">
        <w:rPr>
          <w:rFonts w:asciiTheme="majorHAnsi" w:hAnsiTheme="majorHAnsi" w:cs="Aparajita"/>
          <w:sz w:val="22"/>
          <w:szCs w:val="22"/>
        </w:rPr>
        <w:t>.</w:t>
      </w:r>
    </w:p>
    <w:p w14:paraId="429DAA12" w14:textId="77777777" w:rsidR="00192C59" w:rsidRPr="002040B9" w:rsidRDefault="00192C59" w:rsidP="00415374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35924C35" w14:textId="77777777" w:rsidR="00DF2478" w:rsidRPr="002040B9" w:rsidRDefault="00DF2478" w:rsidP="00415374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sz w:val="22"/>
          <w:szCs w:val="22"/>
        </w:rPr>
        <w:t>En constancia firman:</w:t>
      </w:r>
    </w:p>
    <w:p w14:paraId="3AE9CFE0" w14:textId="36D8A0EA" w:rsidR="00043493" w:rsidRPr="002040B9" w:rsidRDefault="00043493" w:rsidP="00415374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2FA1F0FF" w14:textId="77777777" w:rsidR="00043493" w:rsidRPr="002040B9" w:rsidRDefault="00043493" w:rsidP="00415374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</w:p>
    <w:p w14:paraId="033B1B71" w14:textId="2B986576" w:rsidR="00CB708B" w:rsidRPr="002040B9" w:rsidRDefault="0012082B" w:rsidP="00DE034B">
      <w:pPr>
        <w:pStyle w:val="Sinespaciado"/>
        <w:jc w:val="both"/>
        <w:rPr>
          <w:rFonts w:asciiTheme="majorHAnsi" w:hAnsiTheme="majorHAnsi" w:cs="Aparajita"/>
          <w:b/>
          <w:sz w:val="22"/>
          <w:szCs w:val="22"/>
        </w:rPr>
      </w:pPr>
      <w:r w:rsidRPr="002040B9">
        <w:rPr>
          <w:rFonts w:asciiTheme="majorHAnsi" w:hAnsiTheme="majorHAnsi" w:cs="Aparajita"/>
          <w:b/>
          <w:sz w:val="22"/>
          <w:szCs w:val="22"/>
        </w:rPr>
        <w:t>RAÚL MÉNDEZ MARTÍNEZ</w:t>
      </w:r>
      <w:r w:rsidRPr="002040B9">
        <w:rPr>
          <w:rFonts w:asciiTheme="majorHAnsi" w:hAnsiTheme="majorHAnsi" w:cs="Aparajita"/>
          <w:b/>
          <w:sz w:val="22"/>
          <w:szCs w:val="22"/>
        </w:rPr>
        <w:tab/>
      </w:r>
      <w:r w:rsidRPr="002040B9">
        <w:rPr>
          <w:rFonts w:asciiTheme="majorHAnsi" w:hAnsiTheme="majorHAnsi" w:cs="Aparajita"/>
          <w:b/>
          <w:sz w:val="22"/>
          <w:szCs w:val="22"/>
        </w:rPr>
        <w:tab/>
      </w:r>
      <w:r w:rsidRPr="002040B9">
        <w:rPr>
          <w:rFonts w:asciiTheme="majorHAnsi" w:hAnsiTheme="majorHAnsi" w:cs="Aparajita"/>
          <w:b/>
          <w:sz w:val="22"/>
          <w:szCs w:val="22"/>
        </w:rPr>
        <w:tab/>
      </w:r>
      <w:r w:rsidRPr="002040B9">
        <w:rPr>
          <w:rFonts w:asciiTheme="majorHAnsi" w:hAnsiTheme="majorHAnsi" w:cs="Aparajita"/>
          <w:b/>
          <w:sz w:val="22"/>
          <w:szCs w:val="22"/>
        </w:rPr>
        <w:tab/>
      </w:r>
      <w:r w:rsidR="004D47D0" w:rsidRPr="002040B9">
        <w:rPr>
          <w:rFonts w:asciiTheme="majorHAnsi" w:hAnsiTheme="majorHAnsi" w:cs="Aparajita"/>
          <w:b/>
          <w:sz w:val="22"/>
          <w:szCs w:val="22"/>
        </w:rPr>
        <w:t>MARIO ALEJANDRO VILLA TABARES.</w:t>
      </w:r>
    </w:p>
    <w:p w14:paraId="0D9872CE" w14:textId="12466D5B" w:rsidR="00B761A0" w:rsidRPr="002040B9" w:rsidRDefault="00DE034B" w:rsidP="00DE034B">
      <w:pPr>
        <w:pStyle w:val="Sinespaciado"/>
        <w:jc w:val="both"/>
        <w:rPr>
          <w:rFonts w:asciiTheme="majorHAnsi" w:hAnsiTheme="majorHAnsi" w:cs="Aparajita"/>
          <w:sz w:val="22"/>
          <w:szCs w:val="22"/>
        </w:rPr>
      </w:pPr>
      <w:r w:rsidRPr="002040B9">
        <w:rPr>
          <w:rFonts w:asciiTheme="majorHAnsi" w:hAnsiTheme="majorHAnsi" w:cs="Aparajita"/>
          <w:b/>
          <w:sz w:val="22"/>
          <w:szCs w:val="22"/>
        </w:rPr>
        <w:t xml:space="preserve">Presidente </w:t>
      </w:r>
      <w:r w:rsidR="00524319" w:rsidRPr="002040B9">
        <w:rPr>
          <w:rFonts w:asciiTheme="majorHAnsi" w:hAnsiTheme="majorHAnsi" w:cs="Aparajita"/>
          <w:b/>
          <w:sz w:val="22"/>
          <w:szCs w:val="22"/>
        </w:rPr>
        <w:tab/>
      </w:r>
      <w:r w:rsidR="00524319" w:rsidRPr="002040B9">
        <w:rPr>
          <w:rFonts w:asciiTheme="majorHAnsi" w:hAnsiTheme="majorHAnsi" w:cs="Aparajita"/>
          <w:b/>
          <w:sz w:val="22"/>
          <w:szCs w:val="22"/>
        </w:rPr>
        <w:tab/>
      </w:r>
      <w:r w:rsidR="00524319" w:rsidRPr="002040B9">
        <w:rPr>
          <w:rFonts w:asciiTheme="majorHAnsi" w:hAnsiTheme="majorHAnsi" w:cs="Aparajita"/>
          <w:b/>
          <w:sz w:val="22"/>
          <w:szCs w:val="22"/>
        </w:rPr>
        <w:tab/>
      </w:r>
      <w:r w:rsidR="00524319" w:rsidRPr="002040B9">
        <w:rPr>
          <w:rFonts w:asciiTheme="majorHAnsi" w:hAnsiTheme="majorHAnsi" w:cs="Aparajita"/>
          <w:b/>
          <w:sz w:val="22"/>
          <w:szCs w:val="22"/>
        </w:rPr>
        <w:tab/>
      </w:r>
      <w:r w:rsidRPr="002040B9">
        <w:rPr>
          <w:rFonts w:asciiTheme="majorHAnsi" w:hAnsiTheme="majorHAnsi" w:cs="Aparajita"/>
          <w:b/>
          <w:sz w:val="22"/>
          <w:szCs w:val="22"/>
        </w:rPr>
        <w:tab/>
      </w:r>
      <w:r w:rsidR="00EE4159" w:rsidRPr="002040B9">
        <w:rPr>
          <w:rFonts w:asciiTheme="majorHAnsi" w:hAnsiTheme="majorHAnsi" w:cs="Aparajita"/>
          <w:b/>
          <w:sz w:val="22"/>
          <w:szCs w:val="22"/>
        </w:rPr>
        <w:tab/>
      </w:r>
      <w:proofErr w:type="gramStart"/>
      <w:r w:rsidR="00303318" w:rsidRPr="002040B9">
        <w:rPr>
          <w:rFonts w:asciiTheme="majorHAnsi" w:hAnsiTheme="majorHAnsi" w:cs="Aparajita"/>
          <w:b/>
          <w:sz w:val="22"/>
          <w:szCs w:val="22"/>
        </w:rPr>
        <w:t>Secretari</w:t>
      </w:r>
      <w:r w:rsidR="004D47D0" w:rsidRPr="002040B9">
        <w:rPr>
          <w:rFonts w:asciiTheme="majorHAnsi" w:hAnsiTheme="majorHAnsi" w:cs="Aparajita"/>
          <w:b/>
          <w:sz w:val="22"/>
          <w:szCs w:val="22"/>
        </w:rPr>
        <w:t>o</w:t>
      </w:r>
      <w:proofErr w:type="gramEnd"/>
    </w:p>
    <w:sectPr w:rsidR="00B761A0" w:rsidRPr="002040B9" w:rsidSect="006D4794">
      <w:footerReference w:type="default" r:id="rId8"/>
      <w:pgSz w:w="12240" w:h="15840" w:code="1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BB7F9" w14:textId="77777777" w:rsidR="0098622B" w:rsidRDefault="0098622B" w:rsidP="00C759D7">
      <w:r>
        <w:separator/>
      </w:r>
    </w:p>
  </w:endnote>
  <w:endnote w:type="continuationSeparator" w:id="0">
    <w:p w14:paraId="7A91FBA2" w14:textId="77777777" w:rsidR="0098622B" w:rsidRDefault="0098622B" w:rsidP="00C7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64757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B8DC06" w14:textId="2E900851" w:rsidR="008B39D3" w:rsidRDefault="008B39D3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84ACE82" w14:textId="77777777" w:rsidR="008B39D3" w:rsidRDefault="008B39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AB542" w14:textId="77777777" w:rsidR="0098622B" w:rsidRDefault="0098622B" w:rsidP="00C759D7">
      <w:r>
        <w:separator/>
      </w:r>
    </w:p>
  </w:footnote>
  <w:footnote w:type="continuationSeparator" w:id="0">
    <w:p w14:paraId="634F41A7" w14:textId="77777777" w:rsidR="0098622B" w:rsidRDefault="0098622B" w:rsidP="00C7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7ABB"/>
    <w:multiLevelType w:val="multilevel"/>
    <w:tmpl w:val="145A1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18745D59"/>
    <w:multiLevelType w:val="hybridMultilevel"/>
    <w:tmpl w:val="73A2A666"/>
    <w:lvl w:ilvl="0" w:tplc="A9CEF07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924CE4"/>
    <w:multiLevelType w:val="hybridMultilevel"/>
    <w:tmpl w:val="29C01C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D7EA8"/>
    <w:multiLevelType w:val="hybridMultilevel"/>
    <w:tmpl w:val="6032F71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877B3"/>
    <w:multiLevelType w:val="hybridMultilevel"/>
    <w:tmpl w:val="608C67B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57253"/>
    <w:multiLevelType w:val="multilevel"/>
    <w:tmpl w:val="145A1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6" w15:restartNumberingAfterBreak="0">
    <w:nsid w:val="46672BDC"/>
    <w:multiLevelType w:val="hybridMultilevel"/>
    <w:tmpl w:val="B440AD02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EFF407B"/>
    <w:multiLevelType w:val="hybridMultilevel"/>
    <w:tmpl w:val="765290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03A29"/>
    <w:multiLevelType w:val="multilevel"/>
    <w:tmpl w:val="145A1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5BFB75BA"/>
    <w:multiLevelType w:val="hybridMultilevel"/>
    <w:tmpl w:val="6E30C886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94762"/>
    <w:multiLevelType w:val="multilevel"/>
    <w:tmpl w:val="145A1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1" w15:restartNumberingAfterBreak="0">
    <w:nsid w:val="72197104"/>
    <w:multiLevelType w:val="hybridMultilevel"/>
    <w:tmpl w:val="FB9A0F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D79FC"/>
    <w:multiLevelType w:val="hybridMultilevel"/>
    <w:tmpl w:val="F238E5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10306">
    <w:abstractNumId w:val="8"/>
  </w:num>
  <w:num w:numId="2" w16cid:durableId="1945379723">
    <w:abstractNumId w:val="4"/>
  </w:num>
  <w:num w:numId="3" w16cid:durableId="356661268">
    <w:abstractNumId w:val="0"/>
  </w:num>
  <w:num w:numId="4" w16cid:durableId="823202650">
    <w:abstractNumId w:val="3"/>
  </w:num>
  <w:num w:numId="5" w16cid:durableId="618804385">
    <w:abstractNumId w:val="5"/>
  </w:num>
  <w:num w:numId="6" w16cid:durableId="1562398225">
    <w:abstractNumId w:val="1"/>
  </w:num>
  <w:num w:numId="7" w16cid:durableId="398404665">
    <w:abstractNumId w:val="10"/>
  </w:num>
  <w:num w:numId="8" w16cid:durableId="476265616">
    <w:abstractNumId w:val="9"/>
  </w:num>
  <w:num w:numId="9" w16cid:durableId="343633000">
    <w:abstractNumId w:val="7"/>
  </w:num>
  <w:num w:numId="10" w16cid:durableId="1818456939">
    <w:abstractNumId w:val="2"/>
  </w:num>
  <w:num w:numId="11" w16cid:durableId="1323317626">
    <w:abstractNumId w:val="6"/>
  </w:num>
  <w:num w:numId="12" w16cid:durableId="811407460">
    <w:abstractNumId w:val="11"/>
  </w:num>
  <w:num w:numId="13" w16cid:durableId="512650964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D6"/>
    <w:rsid w:val="00000CCE"/>
    <w:rsid w:val="00001CF7"/>
    <w:rsid w:val="00002FB3"/>
    <w:rsid w:val="00003737"/>
    <w:rsid w:val="00003793"/>
    <w:rsid w:val="00010AB5"/>
    <w:rsid w:val="000111BA"/>
    <w:rsid w:val="0002185A"/>
    <w:rsid w:val="00021988"/>
    <w:rsid w:val="00023A8E"/>
    <w:rsid w:val="000263EE"/>
    <w:rsid w:val="000311D8"/>
    <w:rsid w:val="00031F04"/>
    <w:rsid w:val="00036546"/>
    <w:rsid w:val="0004014A"/>
    <w:rsid w:val="00042B3C"/>
    <w:rsid w:val="00043493"/>
    <w:rsid w:val="00043870"/>
    <w:rsid w:val="00044F2D"/>
    <w:rsid w:val="000470A7"/>
    <w:rsid w:val="0005210E"/>
    <w:rsid w:val="00055EFF"/>
    <w:rsid w:val="000562FA"/>
    <w:rsid w:val="000616B1"/>
    <w:rsid w:val="00061F5C"/>
    <w:rsid w:val="0006237D"/>
    <w:rsid w:val="00063E4C"/>
    <w:rsid w:val="00065155"/>
    <w:rsid w:val="00070179"/>
    <w:rsid w:val="00071161"/>
    <w:rsid w:val="0007312B"/>
    <w:rsid w:val="00073EDB"/>
    <w:rsid w:val="000745EB"/>
    <w:rsid w:val="00075B4C"/>
    <w:rsid w:val="00085123"/>
    <w:rsid w:val="00087206"/>
    <w:rsid w:val="00090729"/>
    <w:rsid w:val="00090C3F"/>
    <w:rsid w:val="00092DBD"/>
    <w:rsid w:val="00095B4F"/>
    <w:rsid w:val="00097C9A"/>
    <w:rsid w:val="000A20AD"/>
    <w:rsid w:val="000B0072"/>
    <w:rsid w:val="000B17F8"/>
    <w:rsid w:val="000B3AD6"/>
    <w:rsid w:val="000B47F4"/>
    <w:rsid w:val="000C0442"/>
    <w:rsid w:val="000C48DB"/>
    <w:rsid w:val="000C6CFC"/>
    <w:rsid w:val="000C7DC1"/>
    <w:rsid w:val="000D3302"/>
    <w:rsid w:val="000D413F"/>
    <w:rsid w:val="000D4B9F"/>
    <w:rsid w:val="000D4C00"/>
    <w:rsid w:val="000E1D2E"/>
    <w:rsid w:val="000E3B6A"/>
    <w:rsid w:val="000E41DA"/>
    <w:rsid w:val="000E4B2D"/>
    <w:rsid w:val="000E582A"/>
    <w:rsid w:val="000E6EE8"/>
    <w:rsid w:val="000E7B45"/>
    <w:rsid w:val="000F0258"/>
    <w:rsid w:val="000F16D7"/>
    <w:rsid w:val="000F2B7F"/>
    <w:rsid w:val="000F3A8C"/>
    <w:rsid w:val="000F708D"/>
    <w:rsid w:val="00102B38"/>
    <w:rsid w:val="00102D31"/>
    <w:rsid w:val="00103005"/>
    <w:rsid w:val="001108D5"/>
    <w:rsid w:val="00111C16"/>
    <w:rsid w:val="00112497"/>
    <w:rsid w:val="00112E90"/>
    <w:rsid w:val="00114008"/>
    <w:rsid w:val="001148BA"/>
    <w:rsid w:val="00117625"/>
    <w:rsid w:val="0012082B"/>
    <w:rsid w:val="00120BA2"/>
    <w:rsid w:val="0012223A"/>
    <w:rsid w:val="00126176"/>
    <w:rsid w:val="0012662C"/>
    <w:rsid w:val="00127D6D"/>
    <w:rsid w:val="001306A6"/>
    <w:rsid w:val="00130FD4"/>
    <w:rsid w:val="00132AF9"/>
    <w:rsid w:val="001337E0"/>
    <w:rsid w:val="001341CF"/>
    <w:rsid w:val="0013523A"/>
    <w:rsid w:val="00137A95"/>
    <w:rsid w:val="00140666"/>
    <w:rsid w:val="00143978"/>
    <w:rsid w:val="00150346"/>
    <w:rsid w:val="001573A3"/>
    <w:rsid w:val="001573A5"/>
    <w:rsid w:val="00161E7C"/>
    <w:rsid w:val="001620EB"/>
    <w:rsid w:val="0016438C"/>
    <w:rsid w:val="0017379F"/>
    <w:rsid w:val="00177B76"/>
    <w:rsid w:val="00181013"/>
    <w:rsid w:val="001821C9"/>
    <w:rsid w:val="00182987"/>
    <w:rsid w:val="00184C19"/>
    <w:rsid w:val="001867A6"/>
    <w:rsid w:val="001872E8"/>
    <w:rsid w:val="001918C5"/>
    <w:rsid w:val="00192A36"/>
    <w:rsid w:val="00192C59"/>
    <w:rsid w:val="00192E9E"/>
    <w:rsid w:val="001941B7"/>
    <w:rsid w:val="001941E6"/>
    <w:rsid w:val="001A46CC"/>
    <w:rsid w:val="001B0094"/>
    <w:rsid w:val="001B4687"/>
    <w:rsid w:val="001B4F89"/>
    <w:rsid w:val="001B7217"/>
    <w:rsid w:val="001B7814"/>
    <w:rsid w:val="001B7AA2"/>
    <w:rsid w:val="001B7F51"/>
    <w:rsid w:val="001C0670"/>
    <w:rsid w:val="001C1A8C"/>
    <w:rsid w:val="001D1E3A"/>
    <w:rsid w:val="001D25DB"/>
    <w:rsid w:val="001D2E4F"/>
    <w:rsid w:val="001D4235"/>
    <w:rsid w:val="001E0EE4"/>
    <w:rsid w:val="001E6851"/>
    <w:rsid w:val="001F143F"/>
    <w:rsid w:val="001F1B7D"/>
    <w:rsid w:val="001F1C39"/>
    <w:rsid w:val="001F461A"/>
    <w:rsid w:val="001F6907"/>
    <w:rsid w:val="001F6F6C"/>
    <w:rsid w:val="00200030"/>
    <w:rsid w:val="002001EE"/>
    <w:rsid w:val="002019A0"/>
    <w:rsid w:val="00202856"/>
    <w:rsid w:val="002040B9"/>
    <w:rsid w:val="0020540B"/>
    <w:rsid w:val="0020594E"/>
    <w:rsid w:val="00205E61"/>
    <w:rsid w:val="0020717B"/>
    <w:rsid w:val="00207218"/>
    <w:rsid w:val="002106A3"/>
    <w:rsid w:val="00210B64"/>
    <w:rsid w:val="00220FF2"/>
    <w:rsid w:val="00223EDF"/>
    <w:rsid w:val="0022619F"/>
    <w:rsid w:val="002263AC"/>
    <w:rsid w:val="00226820"/>
    <w:rsid w:val="002318AE"/>
    <w:rsid w:val="002319B3"/>
    <w:rsid w:val="00235A1A"/>
    <w:rsid w:val="002368C8"/>
    <w:rsid w:val="002421DF"/>
    <w:rsid w:val="00242A5B"/>
    <w:rsid w:val="00243A8A"/>
    <w:rsid w:val="002462B1"/>
    <w:rsid w:val="00246503"/>
    <w:rsid w:val="00246E7C"/>
    <w:rsid w:val="0025159E"/>
    <w:rsid w:val="00253943"/>
    <w:rsid w:val="0025486A"/>
    <w:rsid w:val="002553A8"/>
    <w:rsid w:val="00256837"/>
    <w:rsid w:val="0025769C"/>
    <w:rsid w:val="00257F08"/>
    <w:rsid w:val="0026138D"/>
    <w:rsid w:val="00261A49"/>
    <w:rsid w:val="0026553E"/>
    <w:rsid w:val="00266215"/>
    <w:rsid w:val="00271E69"/>
    <w:rsid w:val="00273526"/>
    <w:rsid w:val="002763F6"/>
    <w:rsid w:val="00280048"/>
    <w:rsid w:val="002815BC"/>
    <w:rsid w:val="0028351B"/>
    <w:rsid w:val="002841B3"/>
    <w:rsid w:val="00286560"/>
    <w:rsid w:val="00286B23"/>
    <w:rsid w:val="0029050F"/>
    <w:rsid w:val="0029183E"/>
    <w:rsid w:val="002949E4"/>
    <w:rsid w:val="0029516F"/>
    <w:rsid w:val="00295B08"/>
    <w:rsid w:val="002960EC"/>
    <w:rsid w:val="00296182"/>
    <w:rsid w:val="002A1561"/>
    <w:rsid w:val="002A1F2B"/>
    <w:rsid w:val="002A2A45"/>
    <w:rsid w:val="002A3B90"/>
    <w:rsid w:val="002A7504"/>
    <w:rsid w:val="002B2F99"/>
    <w:rsid w:val="002B750D"/>
    <w:rsid w:val="002C119D"/>
    <w:rsid w:val="002C14F2"/>
    <w:rsid w:val="002C232E"/>
    <w:rsid w:val="002C30B7"/>
    <w:rsid w:val="002C611A"/>
    <w:rsid w:val="002C6A77"/>
    <w:rsid w:val="002D190E"/>
    <w:rsid w:val="002D1C78"/>
    <w:rsid w:val="002D217B"/>
    <w:rsid w:val="002D284D"/>
    <w:rsid w:val="002D3509"/>
    <w:rsid w:val="002D45BC"/>
    <w:rsid w:val="002D53A2"/>
    <w:rsid w:val="002D6C84"/>
    <w:rsid w:val="002E181A"/>
    <w:rsid w:val="002E20CF"/>
    <w:rsid w:val="002E2640"/>
    <w:rsid w:val="002E29F7"/>
    <w:rsid w:val="002E30A6"/>
    <w:rsid w:val="002E3295"/>
    <w:rsid w:val="002E45A4"/>
    <w:rsid w:val="002E7B7C"/>
    <w:rsid w:val="002F0C8D"/>
    <w:rsid w:val="002F342A"/>
    <w:rsid w:val="002F6BFD"/>
    <w:rsid w:val="00302944"/>
    <w:rsid w:val="00303318"/>
    <w:rsid w:val="003045E7"/>
    <w:rsid w:val="00304DB2"/>
    <w:rsid w:val="003054F8"/>
    <w:rsid w:val="00305510"/>
    <w:rsid w:val="00305C55"/>
    <w:rsid w:val="003119F9"/>
    <w:rsid w:val="00311CD8"/>
    <w:rsid w:val="003143BE"/>
    <w:rsid w:val="00315DC3"/>
    <w:rsid w:val="003161A5"/>
    <w:rsid w:val="00316C7F"/>
    <w:rsid w:val="003204E0"/>
    <w:rsid w:val="00322127"/>
    <w:rsid w:val="0032298A"/>
    <w:rsid w:val="00324F1F"/>
    <w:rsid w:val="00326638"/>
    <w:rsid w:val="003318EF"/>
    <w:rsid w:val="00337439"/>
    <w:rsid w:val="00337DDC"/>
    <w:rsid w:val="0034176D"/>
    <w:rsid w:val="003422DB"/>
    <w:rsid w:val="003442C3"/>
    <w:rsid w:val="0034673F"/>
    <w:rsid w:val="00350F22"/>
    <w:rsid w:val="003515A6"/>
    <w:rsid w:val="0035192D"/>
    <w:rsid w:val="00354379"/>
    <w:rsid w:val="003561EB"/>
    <w:rsid w:val="00361A82"/>
    <w:rsid w:val="00362228"/>
    <w:rsid w:val="003633D3"/>
    <w:rsid w:val="003706C5"/>
    <w:rsid w:val="003718F3"/>
    <w:rsid w:val="003720C3"/>
    <w:rsid w:val="003723AD"/>
    <w:rsid w:val="003755D0"/>
    <w:rsid w:val="00375E93"/>
    <w:rsid w:val="003822C0"/>
    <w:rsid w:val="003826E5"/>
    <w:rsid w:val="0038384A"/>
    <w:rsid w:val="0038385C"/>
    <w:rsid w:val="003841DA"/>
    <w:rsid w:val="00386FF1"/>
    <w:rsid w:val="0039012A"/>
    <w:rsid w:val="003910A9"/>
    <w:rsid w:val="00392327"/>
    <w:rsid w:val="003928DD"/>
    <w:rsid w:val="0039398C"/>
    <w:rsid w:val="00393C86"/>
    <w:rsid w:val="00395D99"/>
    <w:rsid w:val="003A049A"/>
    <w:rsid w:val="003A1544"/>
    <w:rsid w:val="003A1E76"/>
    <w:rsid w:val="003A2F7B"/>
    <w:rsid w:val="003A3644"/>
    <w:rsid w:val="003A643F"/>
    <w:rsid w:val="003A731E"/>
    <w:rsid w:val="003B1431"/>
    <w:rsid w:val="003B311F"/>
    <w:rsid w:val="003B4C1D"/>
    <w:rsid w:val="003B57B2"/>
    <w:rsid w:val="003B79FF"/>
    <w:rsid w:val="003B7DA3"/>
    <w:rsid w:val="003C0857"/>
    <w:rsid w:val="003C1A63"/>
    <w:rsid w:val="003C3680"/>
    <w:rsid w:val="003C513D"/>
    <w:rsid w:val="003C5181"/>
    <w:rsid w:val="003C5250"/>
    <w:rsid w:val="003C54FC"/>
    <w:rsid w:val="003C5D60"/>
    <w:rsid w:val="003D0014"/>
    <w:rsid w:val="003D015F"/>
    <w:rsid w:val="003D572A"/>
    <w:rsid w:val="003D6768"/>
    <w:rsid w:val="003E0259"/>
    <w:rsid w:val="003E0D89"/>
    <w:rsid w:val="003E132C"/>
    <w:rsid w:val="003E2EB4"/>
    <w:rsid w:val="003F0318"/>
    <w:rsid w:val="003F2102"/>
    <w:rsid w:val="003F2588"/>
    <w:rsid w:val="003F2693"/>
    <w:rsid w:val="003F285D"/>
    <w:rsid w:val="003F30F6"/>
    <w:rsid w:val="003F4897"/>
    <w:rsid w:val="003F7769"/>
    <w:rsid w:val="003F78D7"/>
    <w:rsid w:val="0040041B"/>
    <w:rsid w:val="00402587"/>
    <w:rsid w:val="004056BE"/>
    <w:rsid w:val="00405D16"/>
    <w:rsid w:val="00412CCF"/>
    <w:rsid w:val="00413B60"/>
    <w:rsid w:val="004140FA"/>
    <w:rsid w:val="00415374"/>
    <w:rsid w:val="00416698"/>
    <w:rsid w:val="00416F90"/>
    <w:rsid w:val="004174B0"/>
    <w:rsid w:val="004175A7"/>
    <w:rsid w:val="004207B7"/>
    <w:rsid w:val="0042585F"/>
    <w:rsid w:val="00426AE9"/>
    <w:rsid w:val="0042760B"/>
    <w:rsid w:val="0044326A"/>
    <w:rsid w:val="004466A4"/>
    <w:rsid w:val="00450CD3"/>
    <w:rsid w:val="00452320"/>
    <w:rsid w:val="004530D7"/>
    <w:rsid w:val="004541EF"/>
    <w:rsid w:val="00455AB6"/>
    <w:rsid w:val="00455C71"/>
    <w:rsid w:val="00456411"/>
    <w:rsid w:val="0045708E"/>
    <w:rsid w:val="00457D3C"/>
    <w:rsid w:val="00457ED8"/>
    <w:rsid w:val="00460293"/>
    <w:rsid w:val="0046124C"/>
    <w:rsid w:val="00466A1D"/>
    <w:rsid w:val="004701BD"/>
    <w:rsid w:val="00471D83"/>
    <w:rsid w:val="00476176"/>
    <w:rsid w:val="00481E8A"/>
    <w:rsid w:val="00482BC9"/>
    <w:rsid w:val="0048344E"/>
    <w:rsid w:val="00486DBD"/>
    <w:rsid w:val="00487392"/>
    <w:rsid w:val="00493081"/>
    <w:rsid w:val="00493228"/>
    <w:rsid w:val="0049323E"/>
    <w:rsid w:val="00494B98"/>
    <w:rsid w:val="00496418"/>
    <w:rsid w:val="00496F03"/>
    <w:rsid w:val="00496FC3"/>
    <w:rsid w:val="00497705"/>
    <w:rsid w:val="004A4A43"/>
    <w:rsid w:val="004A4F2C"/>
    <w:rsid w:val="004A6AAA"/>
    <w:rsid w:val="004B162A"/>
    <w:rsid w:val="004C3C0C"/>
    <w:rsid w:val="004D00D9"/>
    <w:rsid w:val="004D0296"/>
    <w:rsid w:val="004D10C0"/>
    <w:rsid w:val="004D4394"/>
    <w:rsid w:val="004D47D0"/>
    <w:rsid w:val="004D59D1"/>
    <w:rsid w:val="004D65AC"/>
    <w:rsid w:val="004D759D"/>
    <w:rsid w:val="004E0314"/>
    <w:rsid w:val="004E4E7C"/>
    <w:rsid w:val="004E5CBF"/>
    <w:rsid w:val="004E5FC9"/>
    <w:rsid w:val="004E74EA"/>
    <w:rsid w:val="004E7E77"/>
    <w:rsid w:val="004F0F7F"/>
    <w:rsid w:val="004F3FB7"/>
    <w:rsid w:val="004F5594"/>
    <w:rsid w:val="004F561B"/>
    <w:rsid w:val="004F6075"/>
    <w:rsid w:val="004F7FF5"/>
    <w:rsid w:val="00503152"/>
    <w:rsid w:val="005050C7"/>
    <w:rsid w:val="00506B71"/>
    <w:rsid w:val="00507015"/>
    <w:rsid w:val="005071C5"/>
    <w:rsid w:val="0051221B"/>
    <w:rsid w:val="00512764"/>
    <w:rsid w:val="005146FB"/>
    <w:rsid w:val="00516696"/>
    <w:rsid w:val="005166FC"/>
    <w:rsid w:val="00516729"/>
    <w:rsid w:val="005176AC"/>
    <w:rsid w:val="00523293"/>
    <w:rsid w:val="00523E10"/>
    <w:rsid w:val="00524319"/>
    <w:rsid w:val="00524A71"/>
    <w:rsid w:val="00525695"/>
    <w:rsid w:val="005276A9"/>
    <w:rsid w:val="0053239B"/>
    <w:rsid w:val="00534A0D"/>
    <w:rsid w:val="00535B5D"/>
    <w:rsid w:val="005406EA"/>
    <w:rsid w:val="00540EFF"/>
    <w:rsid w:val="005410AA"/>
    <w:rsid w:val="0054304A"/>
    <w:rsid w:val="00543D42"/>
    <w:rsid w:val="0054605E"/>
    <w:rsid w:val="00546E89"/>
    <w:rsid w:val="00547299"/>
    <w:rsid w:val="00551BCA"/>
    <w:rsid w:val="00551E1A"/>
    <w:rsid w:val="00554683"/>
    <w:rsid w:val="00555236"/>
    <w:rsid w:val="00555781"/>
    <w:rsid w:val="00555AD3"/>
    <w:rsid w:val="00557072"/>
    <w:rsid w:val="00560FF0"/>
    <w:rsid w:val="00561821"/>
    <w:rsid w:val="00567C9D"/>
    <w:rsid w:val="00573FC3"/>
    <w:rsid w:val="00582619"/>
    <w:rsid w:val="00584979"/>
    <w:rsid w:val="00585D78"/>
    <w:rsid w:val="005862BA"/>
    <w:rsid w:val="00586E90"/>
    <w:rsid w:val="00587FD0"/>
    <w:rsid w:val="0059089C"/>
    <w:rsid w:val="005940A2"/>
    <w:rsid w:val="00594F55"/>
    <w:rsid w:val="00595A01"/>
    <w:rsid w:val="00596860"/>
    <w:rsid w:val="005974FC"/>
    <w:rsid w:val="005977E9"/>
    <w:rsid w:val="005A07EE"/>
    <w:rsid w:val="005A0E3E"/>
    <w:rsid w:val="005A2519"/>
    <w:rsid w:val="005A7AD2"/>
    <w:rsid w:val="005B028A"/>
    <w:rsid w:val="005B031A"/>
    <w:rsid w:val="005B1E28"/>
    <w:rsid w:val="005B24FE"/>
    <w:rsid w:val="005B2EAB"/>
    <w:rsid w:val="005B5257"/>
    <w:rsid w:val="005B69AA"/>
    <w:rsid w:val="005B7DEA"/>
    <w:rsid w:val="005C12DC"/>
    <w:rsid w:val="005C2E61"/>
    <w:rsid w:val="005C36AD"/>
    <w:rsid w:val="005C3BAF"/>
    <w:rsid w:val="005C599C"/>
    <w:rsid w:val="005C7C97"/>
    <w:rsid w:val="005D1A11"/>
    <w:rsid w:val="005D288A"/>
    <w:rsid w:val="005E1699"/>
    <w:rsid w:val="005E18D4"/>
    <w:rsid w:val="005E425D"/>
    <w:rsid w:val="005E66DE"/>
    <w:rsid w:val="005E7C4D"/>
    <w:rsid w:val="005F0668"/>
    <w:rsid w:val="005F144C"/>
    <w:rsid w:val="005F4F4C"/>
    <w:rsid w:val="005F5CB0"/>
    <w:rsid w:val="005F64B2"/>
    <w:rsid w:val="00602ABF"/>
    <w:rsid w:val="006043E1"/>
    <w:rsid w:val="00604468"/>
    <w:rsid w:val="0060455C"/>
    <w:rsid w:val="00604AF9"/>
    <w:rsid w:val="00605E2B"/>
    <w:rsid w:val="0060602F"/>
    <w:rsid w:val="00606117"/>
    <w:rsid w:val="00610300"/>
    <w:rsid w:val="00612393"/>
    <w:rsid w:val="00616177"/>
    <w:rsid w:val="00616865"/>
    <w:rsid w:val="00617803"/>
    <w:rsid w:val="00621BC9"/>
    <w:rsid w:val="00622190"/>
    <w:rsid w:val="0062292C"/>
    <w:rsid w:val="006257C5"/>
    <w:rsid w:val="00625C20"/>
    <w:rsid w:val="00626A22"/>
    <w:rsid w:val="006331AD"/>
    <w:rsid w:val="00635573"/>
    <w:rsid w:val="00635FB4"/>
    <w:rsid w:val="00636C3C"/>
    <w:rsid w:val="00640117"/>
    <w:rsid w:val="00641CDA"/>
    <w:rsid w:val="00643213"/>
    <w:rsid w:val="00647B3F"/>
    <w:rsid w:val="00651AF5"/>
    <w:rsid w:val="00652192"/>
    <w:rsid w:val="0065790B"/>
    <w:rsid w:val="00660627"/>
    <w:rsid w:val="00664B41"/>
    <w:rsid w:val="00665502"/>
    <w:rsid w:val="00667D8E"/>
    <w:rsid w:val="00670CE8"/>
    <w:rsid w:val="0067131C"/>
    <w:rsid w:val="00672A03"/>
    <w:rsid w:val="00676DC8"/>
    <w:rsid w:val="0068278F"/>
    <w:rsid w:val="0068306E"/>
    <w:rsid w:val="00684513"/>
    <w:rsid w:val="00685083"/>
    <w:rsid w:val="00687AB9"/>
    <w:rsid w:val="00690A42"/>
    <w:rsid w:val="00691018"/>
    <w:rsid w:val="00691ACA"/>
    <w:rsid w:val="00692D63"/>
    <w:rsid w:val="00694D92"/>
    <w:rsid w:val="00696536"/>
    <w:rsid w:val="006971A6"/>
    <w:rsid w:val="006A02A0"/>
    <w:rsid w:val="006A158F"/>
    <w:rsid w:val="006A4E26"/>
    <w:rsid w:val="006A6321"/>
    <w:rsid w:val="006B14B1"/>
    <w:rsid w:val="006B189F"/>
    <w:rsid w:val="006B39AD"/>
    <w:rsid w:val="006B56E0"/>
    <w:rsid w:val="006B7998"/>
    <w:rsid w:val="006B7FC0"/>
    <w:rsid w:val="006C1218"/>
    <w:rsid w:val="006C1FD6"/>
    <w:rsid w:val="006C299A"/>
    <w:rsid w:val="006C2D32"/>
    <w:rsid w:val="006C5FB4"/>
    <w:rsid w:val="006C6BF2"/>
    <w:rsid w:val="006C71EE"/>
    <w:rsid w:val="006D17B5"/>
    <w:rsid w:val="006D28D4"/>
    <w:rsid w:val="006D2ED0"/>
    <w:rsid w:val="006D4794"/>
    <w:rsid w:val="006E3E7D"/>
    <w:rsid w:val="006F049E"/>
    <w:rsid w:val="006F34B9"/>
    <w:rsid w:val="006F5CA1"/>
    <w:rsid w:val="006F75EC"/>
    <w:rsid w:val="00701B08"/>
    <w:rsid w:val="00710552"/>
    <w:rsid w:val="00716A04"/>
    <w:rsid w:val="0072204C"/>
    <w:rsid w:val="007230D1"/>
    <w:rsid w:val="00723619"/>
    <w:rsid w:val="00724A50"/>
    <w:rsid w:val="00732B9B"/>
    <w:rsid w:val="00732D97"/>
    <w:rsid w:val="00733B54"/>
    <w:rsid w:val="00734C74"/>
    <w:rsid w:val="00734E74"/>
    <w:rsid w:val="0073515E"/>
    <w:rsid w:val="007412F9"/>
    <w:rsid w:val="00742181"/>
    <w:rsid w:val="00750AFC"/>
    <w:rsid w:val="00751068"/>
    <w:rsid w:val="0075159A"/>
    <w:rsid w:val="0075673B"/>
    <w:rsid w:val="007578D7"/>
    <w:rsid w:val="00757981"/>
    <w:rsid w:val="00761652"/>
    <w:rsid w:val="00762B3B"/>
    <w:rsid w:val="00763221"/>
    <w:rsid w:val="00763904"/>
    <w:rsid w:val="00763A3A"/>
    <w:rsid w:val="00764463"/>
    <w:rsid w:val="00767340"/>
    <w:rsid w:val="007742F6"/>
    <w:rsid w:val="007747F7"/>
    <w:rsid w:val="00776E67"/>
    <w:rsid w:val="007811D0"/>
    <w:rsid w:val="007825C0"/>
    <w:rsid w:val="0078271C"/>
    <w:rsid w:val="00790C95"/>
    <w:rsid w:val="00791BC4"/>
    <w:rsid w:val="00791BF4"/>
    <w:rsid w:val="00791DBA"/>
    <w:rsid w:val="00792D0A"/>
    <w:rsid w:val="007930D7"/>
    <w:rsid w:val="00793F22"/>
    <w:rsid w:val="00794DAE"/>
    <w:rsid w:val="00794FD0"/>
    <w:rsid w:val="00795251"/>
    <w:rsid w:val="0079538E"/>
    <w:rsid w:val="00797410"/>
    <w:rsid w:val="007A5F28"/>
    <w:rsid w:val="007B06AB"/>
    <w:rsid w:val="007B14F3"/>
    <w:rsid w:val="007B30F8"/>
    <w:rsid w:val="007B38B3"/>
    <w:rsid w:val="007B76A8"/>
    <w:rsid w:val="007C0D88"/>
    <w:rsid w:val="007C17D2"/>
    <w:rsid w:val="007C52B0"/>
    <w:rsid w:val="007C713C"/>
    <w:rsid w:val="007D2D98"/>
    <w:rsid w:val="007D4A58"/>
    <w:rsid w:val="007D4DC6"/>
    <w:rsid w:val="007E1490"/>
    <w:rsid w:val="007E2410"/>
    <w:rsid w:val="007E4613"/>
    <w:rsid w:val="007E4B74"/>
    <w:rsid w:val="007E4EEB"/>
    <w:rsid w:val="007E6266"/>
    <w:rsid w:val="007E65A4"/>
    <w:rsid w:val="007E7F0D"/>
    <w:rsid w:val="007F2F89"/>
    <w:rsid w:val="007F75FC"/>
    <w:rsid w:val="007F7C98"/>
    <w:rsid w:val="008008DE"/>
    <w:rsid w:val="00800B7C"/>
    <w:rsid w:val="00804A5F"/>
    <w:rsid w:val="00806E6C"/>
    <w:rsid w:val="008167A3"/>
    <w:rsid w:val="008168F9"/>
    <w:rsid w:val="00821124"/>
    <w:rsid w:val="00824182"/>
    <w:rsid w:val="00827D58"/>
    <w:rsid w:val="00832485"/>
    <w:rsid w:val="00833DC6"/>
    <w:rsid w:val="00834769"/>
    <w:rsid w:val="008352E2"/>
    <w:rsid w:val="008369AC"/>
    <w:rsid w:val="00840ECD"/>
    <w:rsid w:val="008509FF"/>
    <w:rsid w:val="00850C0B"/>
    <w:rsid w:val="0085116E"/>
    <w:rsid w:val="00851882"/>
    <w:rsid w:val="008539E5"/>
    <w:rsid w:val="0085598B"/>
    <w:rsid w:val="008567CF"/>
    <w:rsid w:val="00856F2A"/>
    <w:rsid w:val="00861A61"/>
    <w:rsid w:val="008621D5"/>
    <w:rsid w:val="00862563"/>
    <w:rsid w:val="008627D2"/>
    <w:rsid w:val="00867337"/>
    <w:rsid w:val="008706AB"/>
    <w:rsid w:val="00872857"/>
    <w:rsid w:val="00877222"/>
    <w:rsid w:val="00882733"/>
    <w:rsid w:val="0088336F"/>
    <w:rsid w:val="008842DF"/>
    <w:rsid w:val="0089100D"/>
    <w:rsid w:val="008911A1"/>
    <w:rsid w:val="00891F84"/>
    <w:rsid w:val="008922E2"/>
    <w:rsid w:val="00893D87"/>
    <w:rsid w:val="00894666"/>
    <w:rsid w:val="008979A4"/>
    <w:rsid w:val="00897A40"/>
    <w:rsid w:val="008A0E48"/>
    <w:rsid w:val="008A10C9"/>
    <w:rsid w:val="008A2803"/>
    <w:rsid w:val="008A3A4C"/>
    <w:rsid w:val="008B39D3"/>
    <w:rsid w:val="008B5D45"/>
    <w:rsid w:val="008C0224"/>
    <w:rsid w:val="008C21CD"/>
    <w:rsid w:val="008C41F6"/>
    <w:rsid w:val="008C5552"/>
    <w:rsid w:val="008C7BF0"/>
    <w:rsid w:val="008D007C"/>
    <w:rsid w:val="008D0A46"/>
    <w:rsid w:val="008D0CF8"/>
    <w:rsid w:val="008D2E3B"/>
    <w:rsid w:val="008D4F3B"/>
    <w:rsid w:val="008D6395"/>
    <w:rsid w:val="008D66B9"/>
    <w:rsid w:val="008E05C8"/>
    <w:rsid w:val="008E0C28"/>
    <w:rsid w:val="008E0F62"/>
    <w:rsid w:val="008E5DD9"/>
    <w:rsid w:val="008E6ADE"/>
    <w:rsid w:val="008F004F"/>
    <w:rsid w:val="008F0A2A"/>
    <w:rsid w:val="008F1B2A"/>
    <w:rsid w:val="008F25C2"/>
    <w:rsid w:val="008F358D"/>
    <w:rsid w:val="008F4602"/>
    <w:rsid w:val="008F55CF"/>
    <w:rsid w:val="008F7235"/>
    <w:rsid w:val="008F7980"/>
    <w:rsid w:val="00900991"/>
    <w:rsid w:val="00905473"/>
    <w:rsid w:val="009067B8"/>
    <w:rsid w:val="0091107B"/>
    <w:rsid w:val="00913DA0"/>
    <w:rsid w:val="00914298"/>
    <w:rsid w:val="009166EB"/>
    <w:rsid w:val="00920103"/>
    <w:rsid w:val="00920BE2"/>
    <w:rsid w:val="009213B7"/>
    <w:rsid w:val="009220CB"/>
    <w:rsid w:val="009246D5"/>
    <w:rsid w:val="00927F86"/>
    <w:rsid w:val="0093087C"/>
    <w:rsid w:val="009408DD"/>
    <w:rsid w:val="009467E3"/>
    <w:rsid w:val="009474F3"/>
    <w:rsid w:val="009618B5"/>
    <w:rsid w:val="00964099"/>
    <w:rsid w:val="00966D95"/>
    <w:rsid w:val="009670B9"/>
    <w:rsid w:val="009751A8"/>
    <w:rsid w:val="00975276"/>
    <w:rsid w:val="00975567"/>
    <w:rsid w:val="00975BB2"/>
    <w:rsid w:val="00975C8D"/>
    <w:rsid w:val="0098622B"/>
    <w:rsid w:val="009871E8"/>
    <w:rsid w:val="00990A81"/>
    <w:rsid w:val="00996056"/>
    <w:rsid w:val="00997955"/>
    <w:rsid w:val="009A067F"/>
    <w:rsid w:val="009A08BE"/>
    <w:rsid w:val="009A10DD"/>
    <w:rsid w:val="009A198A"/>
    <w:rsid w:val="009A5EE1"/>
    <w:rsid w:val="009A7132"/>
    <w:rsid w:val="009B110F"/>
    <w:rsid w:val="009B2D2C"/>
    <w:rsid w:val="009B4C9C"/>
    <w:rsid w:val="009B5980"/>
    <w:rsid w:val="009B6E02"/>
    <w:rsid w:val="009B7DEB"/>
    <w:rsid w:val="009C1CF3"/>
    <w:rsid w:val="009C2A5A"/>
    <w:rsid w:val="009C4544"/>
    <w:rsid w:val="009C5050"/>
    <w:rsid w:val="009C5089"/>
    <w:rsid w:val="009C527D"/>
    <w:rsid w:val="009C6238"/>
    <w:rsid w:val="009C63F7"/>
    <w:rsid w:val="009C68DB"/>
    <w:rsid w:val="009C68F0"/>
    <w:rsid w:val="009D098F"/>
    <w:rsid w:val="009D209F"/>
    <w:rsid w:val="009D309B"/>
    <w:rsid w:val="009D3F06"/>
    <w:rsid w:val="009D4319"/>
    <w:rsid w:val="009E27B2"/>
    <w:rsid w:val="009E624A"/>
    <w:rsid w:val="009F0849"/>
    <w:rsid w:val="009F1B54"/>
    <w:rsid w:val="009F29BC"/>
    <w:rsid w:val="00A03C1A"/>
    <w:rsid w:val="00A12766"/>
    <w:rsid w:val="00A12F63"/>
    <w:rsid w:val="00A14F2E"/>
    <w:rsid w:val="00A230B4"/>
    <w:rsid w:val="00A23416"/>
    <w:rsid w:val="00A2480E"/>
    <w:rsid w:val="00A248F1"/>
    <w:rsid w:val="00A24F32"/>
    <w:rsid w:val="00A26D39"/>
    <w:rsid w:val="00A26EA9"/>
    <w:rsid w:val="00A275FC"/>
    <w:rsid w:val="00A366FA"/>
    <w:rsid w:val="00A37821"/>
    <w:rsid w:val="00A42D94"/>
    <w:rsid w:val="00A45466"/>
    <w:rsid w:val="00A469D2"/>
    <w:rsid w:val="00A5374A"/>
    <w:rsid w:val="00A55B8B"/>
    <w:rsid w:val="00A55D04"/>
    <w:rsid w:val="00A561CE"/>
    <w:rsid w:val="00A56A8E"/>
    <w:rsid w:val="00A57C62"/>
    <w:rsid w:val="00A60FD7"/>
    <w:rsid w:val="00A61229"/>
    <w:rsid w:val="00A61436"/>
    <w:rsid w:val="00A6204B"/>
    <w:rsid w:val="00A6381A"/>
    <w:rsid w:val="00A64FA1"/>
    <w:rsid w:val="00A65711"/>
    <w:rsid w:val="00A66138"/>
    <w:rsid w:val="00A66146"/>
    <w:rsid w:val="00A70157"/>
    <w:rsid w:val="00A70D9E"/>
    <w:rsid w:val="00A80233"/>
    <w:rsid w:val="00A83D52"/>
    <w:rsid w:val="00A94872"/>
    <w:rsid w:val="00A95266"/>
    <w:rsid w:val="00AA2E9D"/>
    <w:rsid w:val="00AA4634"/>
    <w:rsid w:val="00AA63B5"/>
    <w:rsid w:val="00AA79C9"/>
    <w:rsid w:val="00AB318F"/>
    <w:rsid w:val="00AB4D79"/>
    <w:rsid w:val="00AB4DF6"/>
    <w:rsid w:val="00AB52CA"/>
    <w:rsid w:val="00AB5DE8"/>
    <w:rsid w:val="00AC1942"/>
    <w:rsid w:val="00AC4AF0"/>
    <w:rsid w:val="00AC6105"/>
    <w:rsid w:val="00AC6B8D"/>
    <w:rsid w:val="00AC6FFC"/>
    <w:rsid w:val="00AD00C4"/>
    <w:rsid w:val="00AD0AF3"/>
    <w:rsid w:val="00AD1F59"/>
    <w:rsid w:val="00AD532D"/>
    <w:rsid w:val="00AD5D5B"/>
    <w:rsid w:val="00AD7A47"/>
    <w:rsid w:val="00AD7D53"/>
    <w:rsid w:val="00AE070C"/>
    <w:rsid w:val="00AE18D5"/>
    <w:rsid w:val="00AE1CC0"/>
    <w:rsid w:val="00AE2E97"/>
    <w:rsid w:val="00AE2F3F"/>
    <w:rsid w:val="00AE3126"/>
    <w:rsid w:val="00AE39A3"/>
    <w:rsid w:val="00AE453C"/>
    <w:rsid w:val="00AE6FB0"/>
    <w:rsid w:val="00AE79AA"/>
    <w:rsid w:val="00AF0E09"/>
    <w:rsid w:val="00AF2863"/>
    <w:rsid w:val="00AF2D76"/>
    <w:rsid w:val="00AF3CDC"/>
    <w:rsid w:val="00AF51F1"/>
    <w:rsid w:val="00AF582A"/>
    <w:rsid w:val="00AF633D"/>
    <w:rsid w:val="00AF68E5"/>
    <w:rsid w:val="00AF767F"/>
    <w:rsid w:val="00AF76A3"/>
    <w:rsid w:val="00B0067D"/>
    <w:rsid w:val="00B04540"/>
    <w:rsid w:val="00B07068"/>
    <w:rsid w:val="00B10FD5"/>
    <w:rsid w:val="00B13861"/>
    <w:rsid w:val="00B13F45"/>
    <w:rsid w:val="00B164B8"/>
    <w:rsid w:val="00B179DC"/>
    <w:rsid w:val="00B21AEB"/>
    <w:rsid w:val="00B22AA3"/>
    <w:rsid w:val="00B24B44"/>
    <w:rsid w:val="00B26EAB"/>
    <w:rsid w:val="00B274BA"/>
    <w:rsid w:val="00B32698"/>
    <w:rsid w:val="00B3333C"/>
    <w:rsid w:val="00B41070"/>
    <w:rsid w:val="00B4407B"/>
    <w:rsid w:val="00B44398"/>
    <w:rsid w:val="00B450A7"/>
    <w:rsid w:val="00B45791"/>
    <w:rsid w:val="00B45FCD"/>
    <w:rsid w:val="00B4780A"/>
    <w:rsid w:val="00B47EA8"/>
    <w:rsid w:val="00B56E44"/>
    <w:rsid w:val="00B61B97"/>
    <w:rsid w:val="00B6221C"/>
    <w:rsid w:val="00B6253F"/>
    <w:rsid w:val="00B64BB2"/>
    <w:rsid w:val="00B65F4B"/>
    <w:rsid w:val="00B665EC"/>
    <w:rsid w:val="00B66FAB"/>
    <w:rsid w:val="00B706BF"/>
    <w:rsid w:val="00B71C23"/>
    <w:rsid w:val="00B73AB3"/>
    <w:rsid w:val="00B73EC7"/>
    <w:rsid w:val="00B761A0"/>
    <w:rsid w:val="00B8269A"/>
    <w:rsid w:val="00B84119"/>
    <w:rsid w:val="00B8598B"/>
    <w:rsid w:val="00B87B05"/>
    <w:rsid w:val="00B911AE"/>
    <w:rsid w:val="00B915CF"/>
    <w:rsid w:val="00B92894"/>
    <w:rsid w:val="00B95C7C"/>
    <w:rsid w:val="00B963C0"/>
    <w:rsid w:val="00B97F55"/>
    <w:rsid w:val="00BA1476"/>
    <w:rsid w:val="00BA2692"/>
    <w:rsid w:val="00BA2C27"/>
    <w:rsid w:val="00BA2D9A"/>
    <w:rsid w:val="00BA3EA9"/>
    <w:rsid w:val="00BA424D"/>
    <w:rsid w:val="00BA56C3"/>
    <w:rsid w:val="00BA5D0E"/>
    <w:rsid w:val="00BB04F9"/>
    <w:rsid w:val="00BB2E57"/>
    <w:rsid w:val="00BB34CA"/>
    <w:rsid w:val="00BB6D59"/>
    <w:rsid w:val="00BB7A06"/>
    <w:rsid w:val="00BC07D9"/>
    <w:rsid w:val="00BC08FB"/>
    <w:rsid w:val="00BC6BE1"/>
    <w:rsid w:val="00BD294C"/>
    <w:rsid w:val="00BD360B"/>
    <w:rsid w:val="00BD3CF0"/>
    <w:rsid w:val="00BD48EA"/>
    <w:rsid w:val="00BD57EF"/>
    <w:rsid w:val="00BD6E1F"/>
    <w:rsid w:val="00BE0633"/>
    <w:rsid w:val="00BE283C"/>
    <w:rsid w:val="00BE2A73"/>
    <w:rsid w:val="00BE320A"/>
    <w:rsid w:val="00BE3E9C"/>
    <w:rsid w:val="00BE4A95"/>
    <w:rsid w:val="00BE4EE7"/>
    <w:rsid w:val="00BE5BDA"/>
    <w:rsid w:val="00BE7277"/>
    <w:rsid w:val="00BE77B2"/>
    <w:rsid w:val="00BF2861"/>
    <w:rsid w:val="00BF3277"/>
    <w:rsid w:val="00C00E8C"/>
    <w:rsid w:val="00C01D45"/>
    <w:rsid w:val="00C0408A"/>
    <w:rsid w:val="00C04A1A"/>
    <w:rsid w:val="00C05C6B"/>
    <w:rsid w:val="00C13074"/>
    <w:rsid w:val="00C136E3"/>
    <w:rsid w:val="00C145F3"/>
    <w:rsid w:val="00C16E78"/>
    <w:rsid w:val="00C20223"/>
    <w:rsid w:val="00C237A4"/>
    <w:rsid w:val="00C23BA7"/>
    <w:rsid w:val="00C25706"/>
    <w:rsid w:val="00C30AC7"/>
    <w:rsid w:val="00C317BB"/>
    <w:rsid w:val="00C32E39"/>
    <w:rsid w:val="00C35602"/>
    <w:rsid w:val="00C35D82"/>
    <w:rsid w:val="00C36BC1"/>
    <w:rsid w:val="00C37072"/>
    <w:rsid w:val="00C40CCC"/>
    <w:rsid w:val="00C427BF"/>
    <w:rsid w:val="00C42FC2"/>
    <w:rsid w:val="00C44249"/>
    <w:rsid w:val="00C45BCA"/>
    <w:rsid w:val="00C47A47"/>
    <w:rsid w:val="00C51058"/>
    <w:rsid w:val="00C52F97"/>
    <w:rsid w:val="00C53F08"/>
    <w:rsid w:val="00C54569"/>
    <w:rsid w:val="00C54C0E"/>
    <w:rsid w:val="00C57523"/>
    <w:rsid w:val="00C61770"/>
    <w:rsid w:val="00C62D5E"/>
    <w:rsid w:val="00C64CC7"/>
    <w:rsid w:val="00C64ECC"/>
    <w:rsid w:val="00C65062"/>
    <w:rsid w:val="00C67C33"/>
    <w:rsid w:val="00C71504"/>
    <w:rsid w:val="00C71FB0"/>
    <w:rsid w:val="00C72186"/>
    <w:rsid w:val="00C759D7"/>
    <w:rsid w:val="00C804D5"/>
    <w:rsid w:val="00C81A25"/>
    <w:rsid w:val="00C81A62"/>
    <w:rsid w:val="00C823FC"/>
    <w:rsid w:val="00C82ED4"/>
    <w:rsid w:val="00C831A0"/>
    <w:rsid w:val="00C8392B"/>
    <w:rsid w:val="00C84D8B"/>
    <w:rsid w:val="00C86F67"/>
    <w:rsid w:val="00C90747"/>
    <w:rsid w:val="00C96DF8"/>
    <w:rsid w:val="00CA0D35"/>
    <w:rsid w:val="00CA161B"/>
    <w:rsid w:val="00CA3A2D"/>
    <w:rsid w:val="00CA40B4"/>
    <w:rsid w:val="00CA67B2"/>
    <w:rsid w:val="00CA6B7E"/>
    <w:rsid w:val="00CA6C35"/>
    <w:rsid w:val="00CB02A2"/>
    <w:rsid w:val="00CB04EE"/>
    <w:rsid w:val="00CB45B5"/>
    <w:rsid w:val="00CB708B"/>
    <w:rsid w:val="00CC59E0"/>
    <w:rsid w:val="00CC5E5B"/>
    <w:rsid w:val="00CC614E"/>
    <w:rsid w:val="00CC6C09"/>
    <w:rsid w:val="00CD30E5"/>
    <w:rsid w:val="00CD40F7"/>
    <w:rsid w:val="00CD554D"/>
    <w:rsid w:val="00CD6F25"/>
    <w:rsid w:val="00CE0CA0"/>
    <w:rsid w:val="00CE24DA"/>
    <w:rsid w:val="00CE59C2"/>
    <w:rsid w:val="00CE5A0B"/>
    <w:rsid w:val="00CF010F"/>
    <w:rsid w:val="00CF41C6"/>
    <w:rsid w:val="00CF4F9C"/>
    <w:rsid w:val="00CF530E"/>
    <w:rsid w:val="00CF71C3"/>
    <w:rsid w:val="00D004A2"/>
    <w:rsid w:val="00D01CEC"/>
    <w:rsid w:val="00D02C61"/>
    <w:rsid w:val="00D039C1"/>
    <w:rsid w:val="00D06FB1"/>
    <w:rsid w:val="00D103B9"/>
    <w:rsid w:val="00D111C4"/>
    <w:rsid w:val="00D11DF8"/>
    <w:rsid w:val="00D11EAF"/>
    <w:rsid w:val="00D13C9A"/>
    <w:rsid w:val="00D13E69"/>
    <w:rsid w:val="00D14573"/>
    <w:rsid w:val="00D21F79"/>
    <w:rsid w:val="00D22838"/>
    <w:rsid w:val="00D230F7"/>
    <w:rsid w:val="00D265F2"/>
    <w:rsid w:val="00D30F27"/>
    <w:rsid w:val="00D32EC0"/>
    <w:rsid w:val="00D32F79"/>
    <w:rsid w:val="00D33A40"/>
    <w:rsid w:val="00D34A58"/>
    <w:rsid w:val="00D34F84"/>
    <w:rsid w:val="00D4123B"/>
    <w:rsid w:val="00D438E5"/>
    <w:rsid w:val="00D46B24"/>
    <w:rsid w:val="00D47DBB"/>
    <w:rsid w:val="00D5103D"/>
    <w:rsid w:val="00D524C0"/>
    <w:rsid w:val="00D52740"/>
    <w:rsid w:val="00D55C3F"/>
    <w:rsid w:val="00D563B9"/>
    <w:rsid w:val="00D64581"/>
    <w:rsid w:val="00D65ED1"/>
    <w:rsid w:val="00D6646F"/>
    <w:rsid w:val="00D762D2"/>
    <w:rsid w:val="00D77645"/>
    <w:rsid w:val="00D77CE9"/>
    <w:rsid w:val="00D80755"/>
    <w:rsid w:val="00D82438"/>
    <w:rsid w:val="00D8254E"/>
    <w:rsid w:val="00D86177"/>
    <w:rsid w:val="00D936E2"/>
    <w:rsid w:val="00D95C4E"/>
    <w:rsid w:val="00D961CA"/>
    <w:rsid w:val="00D97271"/>
    <w:rsid w:val="00DA08D5"/>
    <w:rsid w:val="00DA08E8"/>
    <w:rsid w:val="00DA25CD"/>
    <w:rsid w:val="00DA4280"/>
    <w:rsid w:val="00DA6650"/>
    <w:rsid w:val="00DB1095"/>
    <w:rsid w:val="00DB11C7"/>
    <w:rsid w:val="00DB2CE3"/>
    <w:rsid w:val="00DB4D6A"/>
    <w:rsid w:val="00DB6CED"/>
    <w:rsid w:val="00DB6CF2"/>
    <w:rsid w:val="00DB6E09"/>
    <w:rsid w:val="00DB6F08"/>
    <w:rsid w:val="00DB73E4"/>
    <w:rsid w:val="00DC1EC6"/>
    <w:rsid w:val="00DC1FE5"/>
    <w:rsid w:val="00DC359F"/>
    <w:rsid w:val="00DC3C7D"/>
    <w:rsid w:val="00DC525E"/>
    <w:rsid w:val="00DC5CC2"/>
    <w:rsid w:val="00DC62BA"/>
    <w:rsid w:val="00DD19D0"/>
    <w:rsid w:val="00DD560C"/>
    <w:rsid w:val="00DD5715"/>
    <w:rsid w:val="00DD793E"/>
    <w:rsid w:val="00DE034B"/>
    <w:rsid w:val="00DE18EA"/>
    <w:rsid w:val="00DE1EAA"/>
    <w:rsid w:val="00DE428D"/>
    <w:rsid w:val="00DE5CAE"/>
    <w:rsid w:val="00DE5F25"/>
    <w:rsid w:val="00DE600E"/>
    <w:rsid w:val="00DE6A00"/>
    <w:rsid w:val="00DE7F9F"/>
    <w:rsid w:val="00DF12C6"/>
    <w:rsid w:val="00DF2478"/>
    <w:rsid w:val="00DF2644"/>
    <w:rsid w:val="00DF2EFC"/>
    <w:rsid w:val="00DF3341"/>
    <w:rsid w:val="00DF5D26"/>
    <w:rsid w:val="00DF5EA2"/>
    <w:rsid w:val="00DF6378"/>
    <w:rsid w:val="00DF63F9"/>
    <w:rsid w:val="00DF71C3"/>
    <w:rsid w:val="00E020F6"/>
    <w:rsid w:val="00E06CC4"/>
    <w:rsid w:val="00E138A6"/>
    <w:rsid w:val="00E20101"/>
    <w:rsid w:val="00E2198C"/>
    <w:rsid w:val="00E248B4"/>
    <w:rsid w:val="00E258F3"/>
    <w:rsid w:val="00E25B11"/>
    <w:rsid w:val="00E269EA"/>
    <w:rsid w:val="00E2737E"/>
    <w:rsid w:val="00E276D8"/>
    <w:rsid w:val="00E27950"/>
    <w:rsid w:val="00E36585"/>
    <w:rsid w:val="00E378D1"/>
    <w:rsid w:val="00E37D9C"/>
    <w:rsid w:val="00E40605"/>
    <w:rsid w:val="00E409F3"/>
    <w:rsid w:val="00E4135F"/>
    <w:rsid w:val="00E418C6"/>
    <w:rsid w:val="00E42C59"/>
    <w:rsid w:val="00E43BE7"/>
    <w:rsid w:val="00E44CF8"/>
    <w:rsid w:val="00E479DB"/>
    <w:rsid w:val="00E47A43"/>
    <w:rsid w:val="00E47B03"/>
    <w:rsid w:val="00E50997"/>
    <w:rsid w:val="00E52108"/>
    <w:rsid w:val="00E53D09"/>
    <w:rsid w:val="00E53E95"/>
    <w:rsid w:val="00E56FAB"/>
    <w:rsid w:val="00E619CE"/>
    <w:rsid w:val="00E61EBC"/>
    <w:rsid w:val="00E65A0B"/>
    <w:rsid w:val="00E678A1"/>
    <w:rsid w:val="00E721E2"/>
    <w:rsid w:val="00E73941"/>
    <w:rsid w:val="00E73B52"/>
    <w:rsid w:val="00E73C97"/>
    <w:rsid w:val="00E74EDC"/>
    <w:rsid w:val="00E751B4"/>
    <w:rsid w:val="00E80C6C"/>
    <w:rsid w:val="00E81405"/>
    <w:rsid w:val="00E82C42"/>
    <w:rsid w:val="00E85834"/>
    <w:rsid w:val="00E86D59"/>
    <w:rsid w:val="00E8744A"/>
    <w:rsid w:val="00E8774D"/>
    <w:rsid w:val="00E87A9B"/>
    <w:rsid w:val="00E92AE4"/>
    <w:rsid w:val="00E930E0"/>
    <w:rsid w:val="00E961FF"/>
    <w:rsid w:val="00E96CFA"/>
    <w:rsid w:val="00E96D1D"/>
    <w:rsid w:val="00E96F57"/>
    <w:rsid w:val="00EA09C0"/>
    <w:rsid w:val="00EA1EAC"/>
    <w:rsid w:val="00EA4304"/>
    <w:rsid w:val="00EA430D"/>
    <w:rsid w:val="00EA4469"/>
    <w:rsid w:val="00EA4692"/>
    <w:rsid w:val="00EA52C1"/>
    <w:rsid w:val="00EA52DD"/>
    <w:rsid w:val="00EA5B77"/>
    <w:rsid w:val="00EB05FD"/>
    <w:rsid w:val="00EB1EA6"/>
    <w:rsid w:val="00EB2CF5"/>
    <w:rsid w:val="00EC011B"/>
    <w:rsid w:val="00EC04D9"/>
    <w:rsid w:val="00EC0734"/>
    <w:rsid w:val="00EC223E"/>
    <w:rsid w:val="00EC762B"/>
    <w:rsid w:val="00ED3D7F"/>
    <w:rsid w:val="00ED4EAC"/>
    <w:rsid w:val="00ED6A5C"/>
    <w:rsid w:val="00ED72AA"/>
    <w:rsid w:val="00EE0EB8"/>
    <w:rsid w:val="00EE3284"/>
    <w:rsid w:val="00EE36B9"/>
    <w:rsid w:val="00EE4159"/>
    <w:rsid w:val="00EE6A3D"/>
    <w:rsid w:val="00EF107D"/>
    <w:rsid w:val="00EF45CA"/>
    <w:rsid w:val="00EF69DE"/>
    <w:rsid w:val="00F009C4"/>
    <w:rsid w:val="00F066F3"/>
    <w:rsid w:val="00F06B57"/>
    <w:rsid w:val="00F07EE7"/>
    <w:rsid w:val="00F10510"/>
    <w:rsid w:val="00F12BD5"/>
    <w:rsid w:val="00F1789B"/>
    <w:rsid w:val="00F2510C"/>
    <w:rsid w:val="00F26A31"/>
    <w:rsid w:val="00F278D2"/>
    <w:rsid w:val="00F30847"/>
    <w:rsid w:val="00F3317C"/>
    <w:rsid w:val="00F36249"/>
    <w:rsid w:val="00F40A43"/>
    <w:rsid w:val="00F4177A"/>
    <w:rsid w:val="00F469B0"/>
    <w:rsid w:val="00F47E8C"/>
    <w:rsid w:val="00F5388C"/>
    <w:rsid w:val="00F53A4D"/>
    <w:rsid w:val="00F53D78"/>
    <w:rsid w:val="00F55342"/>
    <w:rsid w:val="00F624E5"/>
    <w:rsid w:val="00F70038"/>
    <w:rsid w:val="00F705EA"/>
    <w:rsid w:val="00F7419B"/>
    <w:rsid w:val="00F756C2"/>
    <w:rsid w:val="00F761A6"/>
    <w:rsid w:val="00F80BFC"/>
    <w:rsid w:val="00F8240D"/>
    <w:rsid w:val="00F83FE8"/>
    <w:rsid w:val="00F8683F"/>
    <w:rsid w:val="00F90F29"/>
    <w:rsid w:val="00F91FBA"/>
    <w:rsid w:val="00F9637A"/>
    <w:rsid w:val="00F97075"/>
    <w:rsid w:val="00FA2F3C"/>
    <w:rsid w:val="00FA3E5E"/>
    <w:rsid w:val="00FA4773"/>
    <w:rsid w:val="00FA672B"/>
    <w:rsid w:val="00FA7305"/>
    <w:rsid w:val="00FB11BD"/>
    <w:rsid w:val="00FB1442"/>
    <w:rsid w:val="00FB1DE5"/>
    <w:rsid w:val="00FB3D17"/>
    <w:rsid w:val="00FB4779"/>
    <w:rsid w:val="00FC09F0"/>
    <w:rsid w:val="00FC1BD3"/>
    <w:rsid w:val="00FC26D7"/>
    <w:rsid w:val="00FC369A"/>
    <w:rsid w:val="00FC560A"/>
    <w:rsid w:val="00FD1602"/>
    <w:rsid w:val="00FD1770"/>
    <w:rsid w:val="00FD17D6"/>
    <w:rsid w:val="00FD2A9A"/>
    <w:rsid w:val="00FD4903"/>
    <w:rsid w:val="00FD6B70"/>
    <w:rsid w:val="00FD6E87"/>
    <w:rsid w:val="00FE0119"/>
    <w:rsid w:val="00FE2B73"/>
    <w:rsid w:val="00FE73CD"/>
    <w:rsid w:val="00FF18C9"/>
    <w:rsid w:val="00FF21E1"/>
    <w:rsid w:val="00FF2EFA"/>
    <w:rsid w:val="00FF53C2"/>
    <w:rsid w:val="00FF5E0B"/>
    <w:rsid w:val="00FF6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02AD35"/>
  <w15:docId w15:val="{C2F72D5A-2345-5B44-903A-C5262F0B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DF8"/>
  </w:style>
  <w:style w:type="paragraph" w:styleId="Ttulo1">
    <w:name w:val="heading 1"/>
    <w:basedOn w:val="Normal"/>
    <w:next w:val="Normal"/>
    <w:link w:val="Ttulo1Car"/>
    <w:uiPriority w:val="9"/>
    <w:qFormat/>
    <w:rsid w:val="006B39AD"/>
    <w:pPr>
      <w:widowControl w:val="0"/>
      <w:autoSpaceDE w:val="0"/>
      <w:autoSpaceDN w:val="0"/>
      <w:adjustRightInd w:val="0"/>
      <w:ind w:left="432" w:hanging="432"/>
      <w:outlineLvl w:val="0"/>
    </w:pPr>
    <w:rPr>
      <w:rFonts w:ascii="Times New Roman" w:eastAsia="Times New Roman" w:hAnsi="Times New Roman" w:cs="Times New Roman"/>
      <w:color w:val="000000"/>
      <w:kern w:val="24"/>
      <w:sz w:val="52"/>
      <w:szCs w:val="52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6B39AD"/>
    <w:pPr>
      <w:widowControl w:val="0"/>
      <w:autoSpaceDE w:val="0"/>
      <w:autoSpaceDN w:val="0"/>
      <w:adjustRightInd w:val="0"/>
      <w:ind w:left="1008" w:hanging="389"/>
      <w:outlineLvl w:val="1"/>
    </w:pPr>
    <w:rPr>
      <w:rFonts w:ascii="Times New Roman" w:eastAsia="Times New Roman" w:hAnsi="Times New Roman" w:cs="Times New Roman"/>
      <w:color w:val="000000"/>
      <w:kern w:val="24"/>
      <w:sz w:val="48"/>
      <w:szCs w:val="48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6B39AD"/>
    <w:pPr>
      <w:widowControl w:val="0"/>
      <w:autoSpaceDE w:val="0"/>
      <w:autoSpaceDN w:val="0"/>
      <w:adjustRightInd w:val="0"/>
      <w:ind w:left="1440" w:hanging="389"/>
      <w:outlineLvl w:val="2"/>
    </w:pPr>
    <w:rPr>
      <w:rFonts w:ascii="Times New Roman" w:eastAsia="Times New Roman" w:hAnsi="Times New Roman" w:cs="Times New Roman"/>
      <w:color w:val="000000"/>
      <w:kern w:val="24"/>
      <w:sz w:val="42"/>
      <w:szCs w:val="42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67D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7D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3A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59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59D7"/>
  </w:style>
  <w:style w:type="paragraph" w:styleId="Piedepgina">
    <w:name w:val="footer"/>
    <w:basedOn w:val="Normal"/>
    <w:link w:val="PiedepginaCar"/>
    <w:uiPriority w:val="99"/>
    <w:unhideWhenUsed/>
    <w:rsid w:val="00C759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9D7"/>
  </w:style>
  <w:style w:type="paragraph" w:styleId="Textodeglobo">
    <w:name w:val="Balloon Text"/>
    <w:basedOn w:val="Normal"/>
    <w:link w:val="TextodegloboCar"/>
    <w:uiPriority w:val="99"/>
    <w:semiHidden/>
    <w:unhideWhenUsed/>
    <w:rsid w:val="00FE73C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3CD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39"/>
    <w:rsid w:val="00B96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B39AD"/>
    <w:rPr>
      <w:rFonts w:ascii="Times New Roman" w:eastAsia="Times New Roman" w:hAnsi="Times New Roman" w:cs="Times New Roman"/>
      <w:color w:val="000000"/>
      <w:kern w:val="24"/>
      <w:sz w:val="52"/>
      <w:szCs w:val="52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rsid w:val="006B39AD"/>
    <w:rPr>
      <w:rFonts w:ascii="Times New Roman" w:eastAsia="Times New Roman" w:hAnsi="Times New Roman" w:cs="Times New Roman"/>
      <w:color w:val="000000"/>
      <w:kern w:val="24"/>
      <w:sz w:val="48"/>
      <w:szCs w:val="48"/>
      <w:lang w:val="es-ES"/>
    </w:rPr>
  </w:style>
  <w:style w:type="character" w:customStyle="1" w:styleId="Ttulo3Car">
    <w:name w:val="Título 3 Car"/>
    <w:basedOn w:val="Fuentedeprrafopredeter"/>
    <w:link w:val="Ttulo3"/>
    <w:uiPriority w:val="99"/>
    <w:rsid w:val="006B39AD"/>
    <w:rPr>
      <w:rFonts w:ascii="Times New Roman" w:eastAsia="Times New Roman" w:hAnsi="Times New Roman" w:cs="Times New Roman"/>
      <w:color w:val="000000"/>
      <w:kern w:val="24"/>
      <w:sz w:val="42"/>
      <w:szCs w:val="4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667D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7D8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710552"/>
    <w:rPr>
      <w:color w:val="0000FF" w:themeColor="hyperlink"/>
      <w:u w:val="single"/>
    </w:rPr>
  </w:style>
  <w:style w:type="paragraph" w:customStyle="1" w:styleId="Default">
    <w:name w:val="Default"/>
    <w:rsid w:val="0039012A"/>
    <w:pPr>
      <w:autoSpaceDE w:val="0"/>
      <w:autoSpaceDN w:val="0"/>
      <w:adjustRightInd w:val="0"/>
    </w:pPr>
    <w:rPr>
      <w:rFonts w:ascii="Arial" w:hAnsi="Arial" w:cs="Arial"/>
      <w:color w:val="000000"/>
      <w:lang w:val="es-CO"/>
    </w:rPr>
  </w:style>
  <w:style w:type="paragraph" w:styleId="Sinespaciado">
    <w:name w:val="No Spacing"/>
    <w:uiPriority w:val="1"/>
    <w:qFormat/>
    <w:rsid w:val="001C1A8C"/>
  </w:style>
  <w:style w:type="character" w:styleId="Refdecomentario">
    <w:name w:val="annotation reference"/>
    <w:basedOn w:val="Fuentedeprrafopredeter"/>
    <w:uiPriority w:val="99"/>
    <w:semiHidden/>
    <w:unhideWhenUsed/>
    <w:rsid w:val="00676D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6DC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6DC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6D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6DC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3239B"/>
    <w:pPr>
      <w:spacing w:after="324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205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12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51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97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86419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11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2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20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482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980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232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CA3D9-4715-470D-AFD3-500C7A09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Giohanna Mendez</dc:creator>
  <cp:keywords/>
  <dc:description/>
  <cp:lastModifiedBy>Conjunto Mazuren13</cp:lastModifiedBy>
  <cp:revision>2</cp:revision>
  <cp:lastPrinted>2022-12-09T19:24:00Z</cp:lastPrinted>
  <dcterms:created xsi:type="dcterms:W3CDTF">2022-12-22T01:34:00Z</dcterms:created>
  <dcterms:modified xsi:type="dcterms:W3CDTF">2022-12-22T01:34:00Z</dcterms:modified>
</cp:coreProperties>
</file>