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5F3F" w14:textId="77777777" w:rsidR="007E3AEE" w:rsidRDefault="00000000">
      <w:pPr>
        <w:spacing w:after="200"/>
        <w:jc w:val="center"/>
      </w:pPr>
      <w:r>
        <w:rPr>
          <w:b/>
          <w:bCs/>
          <w:sz w:val="36"/>
          <w:szCs w:val="36"/>
        </w:rPr>
        <w:t>연구 일지</w:t>
      </w:r>
    </w:p>
    <w:p w14:paraId="3CD8E9C0" w14:textId="77777777" w:rsidR="007E3AEE" w:rsidRDefault="00000000">
      <w:pPr>
        <w:spacing w:after="400"/>
        <w:jc w:val="center"/>
      </w:pPr>
      <w:r>
        <w:rPr>
          <w:sz w:val="28"/>
          <w:szCs w:val="28"/>
        </w:rPr>
        <w:t>로컬 LLM 기반 RAG 파이프라인 구축 및 한계 검증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86"/>
      </w:tblGrid>
      <w:tr w:rsidR="007E3AEE" w14:paraId="00EDBC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39DF" w14:textId="77777777" w:rsidR="007E3AEE" w:rsidRDefault="00000000">
            <w:r>
              <w:rPr>
                <w:b/>
                <w:bCs/>
              </w:rPr>
              <w:t>연구 주제</w:t>
            </w:r>
          </w:p>
        </w:tc>
        <w:tc>
          <w:tcPr>
            <w:tcW w:w="6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1905" w14:textId="77777777" w:rsidR="007E3AEE" w:rsidRDefault="00000000">
            <w:r>
              <w:t xml:space="preserve">산업용 시험 데이터 분석을 위한 </w:t>
            </w:r>
            <w:proofErr w:type="spellStart"/>
            <w:r>
              <w:t>폐쇄망</w:t>
            </w:r>
            <w:proofErr w:type="spellEnd"/>
            <w:r>
              <w:t xml:space="preserve"> 기반 AI 에이전트 시스템 사전 검증</w:t>
            </w:r>
          </w:p>
        </w:tc>
      </w:tr>
      <w:tr w:rsidR="007E3AEE" w14:paraId="2E1904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BD8E" w14:textId="77777777" w:rsidR="007E3AEE" w:rsidRDefault="00000000">
            <w:r>
              <w:rPr>
                <w:b/>
                <w:bCs/>
              </w:rPr>
              <w:t>작성일</w:t>
            </w:r>
          </w:p>
        </w:tc>
        <w:tc>
          <w:tcPr>
            <w:tcW w:w="6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C136" w14:textId="77777777" w:rsidR="007E3AEE" w:rsidRDefault="00000000">
            <w:r>
              <w:t>2026년 4월 19일</w:t>
            </w:r>
          </w:p>
        </w:tc>
      </w:tr>
      <w:tr w:rsidR="007E3AEE" w14:paraId="0657E1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E11F" w14:textId="77777777" w:rsidR="007E3AEE" w:rsidRDefault="00000000">
            <w:r>
              <w:rPr>
                <w:b/>
                <w:bCs/>
              </w:rPr>
              <w:t>연구 단계</w:t>
            </w:r>
          </w:p>
        </w:tc>
        <w:tc>
          <w:tcPr>
            <w:tcW w:w="6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1810" w14:textId="77777777" w:rsidR="007E3AEE" w:rsidRDefault="00000000">
            <w:r>
              <w:t>기술 검증 (Technical Feasibility Study)</w:t>
            </w:r>
          </w:p>
        </w:tc>
      </w:tr>
      <w:tr w:rsidR="007E3AEE" w14:paraId="4B2F2D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F9E0" w14:textId="77777777" w:rsidR="007E3AEE" w:rsidRDefault="00000000">
            <w:r>
              <w:rPr>
                <w:b/>
                <w:bCs/>
              </w:rPr>
              <w:t>분류</w:t>
            </w:r>
          </w:p>
        </w:tc>
        <w:tc>
          <w:tcPr>
            <w:tcW w:w="6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0693" w14:textId="77777777" w:rsidR="007E3AEE" w:rsidRDefault="00000000">
            <w:r>
              <w:t>AI/ML, RAG, 로컬 LLM, 벡터 데이터베이스, Agentic AI</w:t>
            </w:r>
          </w:p>
        </w:tc>
      </w:tr>
    </w:tbl>
    <w:p w14:paraId="6BF1DB05" w14:textId="77777777" w:rsidR="007E3AEE" w:rsidRDefault="007E3AEE">
      <w:pPr>
        <w:spacing w:after="120"/>
      </w:pPr>
    </w:p>
    <w:p w14:paraId="386C4641" w14:textId="77777777" w:rsidR="007E3AEE" w:rsidRDefault="00000000">
      <w:pPr>
        <w:pStyle w:val="1"/>
        <w:spacing w:before="360" w:after="180"/>
      </w:pPr>
      <w:r>
        <w:t>1. 연구 배경 및 목적</w:t>
      </w:r>
    </w:p>
    <w:p w14:paraId="2CCFF3C5" w14:textId="77777777" w:rsidR="007E3AEE" w:rsidRDefault="00000000">
      <w:pPr>
        <w:pStyle w:val="2"/>
        <w:spacing w:before="280" w:after="140"/>
      </w:pPr>
      <w:r>
        <w:t>1.1 배경</w:t>
      </w:r>
    </w:p>
    <w:p w14:paraId="40C7A355" w14:textId="77777777" w:rsidR="007E3AEE" w:rsidRDefault="00000000">
      <w:pPr>
        <w:spacing w:after="120"/>
      </w:pPr>
      <w:r>
        <w:t xml:space="preserve">산업 현장의 엔지니어링 데이터 분석 업무는 여전히 수작업 중심의 비효율적 프로세스에 의존하고 있다. 특히 보안 등급이 높은 환경에서는 외부 클라우드 기반 AI 서비스의 활용이 제한되며, 이에 따라 </w:t>
      </w:r>
      <w:proofErr w:type="spellStart"/>
      <w:r>
        <w:t>폐쇄망</w:t>
      </w:r>
      <w:proofErr w:type="spellEnd"/>
      <w:r>
        <w:t xml:space="preserve"> 환경에서 동작하는 로컬 AI 에이전트 시스템의 필요성이 대두되고 있다.</w:t>
      </w:r>
    </w:p>
    <w:p w14:paraId="45D1DAC1" w14:textId="77777777" w:rsidR="007E3AEE" w:rsidRDefault="00000000">
      <w:pPr>
        <w:spacing w:after="120"/>
      </w:pPr>
      <w:r>
        <w:t>본 연구는 향후 산업용 시험 데이터 분석 시스템에 적용될 AI 에이전트 기능의 기술적 실현 가능성을 사전에 검증하는 것을 목적으로 한다.</w:t>
      </w:r>
    </w:p>
    <w:p w14:paraId="1EC20704" w14:textId="77777777" w:rsidR="007E3AEE" w:rsidRDefault="00000000">
      <w:pPr>
        <w:pStyle w:val="2"/>
        <w:spacing w:before="280" w:after="140"/>
      </w:pPr>
      <w:r>
        <w:t>1.2 연구 목적</w:t>
      </w:r>
    </w:p>
    <w:p w14:paraId="1493E352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RAG 파이프라인의 전체 구성 요소 실전 이해</w:t>
      </w:r>
    </w:p>
    <w:p w14:paraId="0884837B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로컬 환경에서 구동 가능한 오픈소스 구성 요소의 성능 및 한계 파악</w:t>
      </w:r>
    </w:p>
    <w:p w14:paraId="5EB4AC1F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소규모 로컬 LLM의 도구 사용(Tool Calling) 능력 검증</w:t>
      </w:r>
    </w:p>
    <w:p w14:paraId="543C0211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데이터 품질이 RAG 시스템 성능에 미치는 영향 실증</w:t>
      </w:r>
    </w:p>
    <w:p w14:paraId="1D283A18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향후 프로덕션급 시스템 설계를 위한 기술적 인사이트 확보</w:t>
      </w:r>
    </w:p>
    <w:p w14:paraId="2B495E1F" w14:textId="77777777" w:rsidR="007E3AEE" w:rsidRDefault="00000000">
      <w:pPr>
        <w:pStyle w:val="1"/>
        <w:spacing w:before="360" w:after="180"/>
      </w:pPr>
      <w:r>
        <w:t>2. 검증 시스템 아키텍처</w:t>
      </w:r>
    </w:p>
    <w:p w14:paraId="38AC95F7" w14:textId="77777777" w:rsidR="007E3AEE" w:rsidRDefault="00000000">
      <w:pPr>
        <w:pStyle w:val="2"/>
        <w:spacing w:before="280" w:after="140"/>
      </w:pPr>
      <w:r>
        <w:t>2.1 전체 구성</w:t>
      </w:r>
    </w:p>
    <w:p w14:paraId="5002023E" w14:textId="77777777" w:rsidR="007E3AEE" w:rsidRDefault="00000000">
      <w:pPr>
        <w:spacing w:after="120"/>
      </w:pPr>
      <w:r>
        <w:lastRenderedPageBreak/>
        <w:t xml:space="preserve">본 연구에서 구축한 RAG 파이프라인은 두 개의 독립된 흐름으로 구성된다. </w:t>
      </w:r>
      <w:r>
        <w:rPr>
          <w:b/>
          <w:bCs/>
        </w:rPr>
        <w:t>Ingestion 파이프라인</w:t>
      </w:r>
      <w:r>
        <w:t xml:space="preserve">은 원본 데이터를 </w:t>
      </w:r>
      <w:proofErr w:type="spellStart"/>
      <w:r>
        <w:t>벡터화하여</w:t>
      </w:r>
      <w:proofErr w:type="spellEnd"/>
      <w:r>
        <w:t xml:space="preserve"> DB에 적재하는 사전 단계이며, </w:t>
      </w:r>
      <w:r>
        <w:rPr>
          <w:b/>
          <w:bCs/>
        </w:rPr>
        <w:t>Retrieval 파이프라인</w:t>
      </w:r>
      <w:r>
        <w:t>은 사용자 질의 시 실시간으로 수행되는 응답 생성 단계이다.</w:t>
      </w:r>
    </w:p>
    <w:p w14:paraId="781CD25F" w14:textId="77777777" w:rsidR="007E3AE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527F4E9A" wp14:editId="78F740B6">
            <wp:extent cx="5486400" cy="34194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7C27" w14:textId="77777777" w:rsidR="007E3AEE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[그림 1] RAG 파이프라인의 Ingestion/Retrieval 이중 구조</w:t>
      </w:r>
    </w:p>
    <w:p w14:paraId="410A9E8A" w14:textId="77777777" w:rsidR="007E3AEE" w:rsidRDefault="00000000">
      <w:pPr>
        <w:pStyle w:val="2"/>
        <w:spacing w:before="280" w:after="140"/>
      </w:pPr>
      <w:r>
        <w:t>2.2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3383"/>
        <w:gridCol w:w="3383"/>
      </w:tblGrid>
      <w:tr w:rsidR="007E3AEE" w14:paraId="1DEAE55B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DAB7" w14:textId="77777777" w:rsidR="007E3AEE" w:rsidRDefault="00000000">
            <w:pPr>
              <w:jc w:val="center"/>
            </w:pPr>
            <w:r>
              <w:rPr>
                <w:b/>
                <w:bCs/>
              </w:rPr>
              <w:t>레이어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7C5E" w14:textId="77777777" w:rsidR="007E3AEE" w:rsidRDefault="00000000">
            <w:pPr>
              <w:jc w:val="center"/>
            </w:pPr>
            <w:r>
              <w:rPr>
                <w:b/>
                <w:bCs/>
              </w:rPr>
              <w:t>선택 기술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EC7A" w14:textId="77777777" w:rsidR="007E3AEE" w:rsidRDefault="00000000">
            <w:pPr>
              <w:jc w:val="center"/>
            </w:pPr>
            <w:r>
              <w:rPr>
                <w:b/>
                <w:bCs/>
              </w:rPr>
              <w:t>역할</w:t>
            </w:r>
          </w:p>
        </w:tc>
      </w:tr>
      <w:tr w:rsidR="007E3AEE" w14:paraId="3A66F098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9026" w14:textId="77777777" w:rsidR="007E3AEE" w:rsidRDefault="00000000">
            <w:r>
              <w:t>워크플로우 오케스트레이션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F592" w14:textId="77777777" w:rsidR="007E3AEE" w:rsidRDefault="00000000">
            <w:r>
              <w:t>n8n (self-hosted, Docker)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ADDE" w14:textId="77777777" w:rsidR="007E3AEE" w:rsidRDefault="00000000">
            <w:r>
              <w:t>노드 기반 시각 파이프라인</w:t>
            </w:r>
          </w:p>
        </w:tc>
      </w:tr>
      <w:tr w:rsidR="007E3AEE" w14:paraId="404A40CD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D3FC" w14:textId="77777777" w:rsidR="007E3AEE" w:rsidRDefault="00000000">
            <w:r>
              <w:t>로컬 LLM 런타임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1914" w14:textId="77777777" w:rsidR="007E3AEE" w:rsidRDefault="00000000">
            <w:proofErr w:type="spellStart"/>
            <w:r>
              <w:t>Ollama</w:t>
            </w:r>
            <w:proofErr w:type="spellEnd"/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E664" w14:textId="77777777" w:rsidR="007E3AEE" w:rsidRDefault="00000000">
            <w:r>
              <w:t>로컬 모델 서빙 게이트웨이</w:t>
            </w:r>
          </w:p>
        </w:tc>
      </w:tr>
      <w:tr w:rsidR="007E3AEE" w14:paraId="75B32C94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D455" w14:textId="77777777" w:rsidR="007E3AEE" w:rsidRDefault="00000000">
            <w:proofErr w:type="spellStart"/>
            <w:r>
              <w:t>임베딩</w:t>
            </w:r>
            <w:proofErr w:type="spellEnd"/>
            <w:r>
              <w:t xml:space="preserve"> 모델 (1차)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B53D" w14:textId="77777777" w:rsidR="007E3AEE" w:rsidRDefault="00000000">
            <w:r>
              <w:t>llama3.2 (3B, 3072차원)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E8CF" w14:textId="77777777" w:rsidR="007E3AEE" w:rsidRDefault="00000000">
            <w:r>
              <w:t>텍스트→벡터 변환 (실패)</w:t>
            </w:r>
          </w:p>
        </w:tc>
      </w:tr>
      <w:tr w:rsidR="007E3AEE" w14:paraId="0D0D550B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32BB" w14:textId="77777777" w:rsidR="007E3AEE" w:rsidRDefault="00000000">
            <w:proofErr w:type="spellStart"/>
            <w:r>
              <w:t>임베딩</w:t>
            </w:r>
            <w:proofErr w:type="spellEnd"/>
            <w:r>
              <w:t xml:space="preserve"> 모델 (2차)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31A3" w14:textId="77777777" w:rsidR="007E3AEE" w:rsidRDefault="00000000">
            <w:r>
              <w:t>nomic-embed-text (768차원)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FDE0" w14:textId="77777777" w:rsidR="007E3AEE" w:rsidRDefault="00000000">
            <w:r>
              <w:t>텍스트→벡터 변환 (성공)</w:t>
            </w:r>
          </w:p>
        </w:tc>
      </w:tr>
      <w:tr w:rsidR="007E3AEE" w14:paraId="386171A9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323B" w14:textId="77777777" w:rsidR="007E3AEE" w:rsidRDefault="00000000">
            <w:r>
              <w:t>벡터 데이터베이스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D3DC" w14:textId="77777777" w:rsidR="007E3AEE" w:rsidRDefault="00000000">
            <w:proofErr w:type="spellStart"/>
            <w:r>
              <w:t>Qdrant</w:t>
            </w:r>
            <w:proofErr w:type="spellEnd"/>
            <w:r>
              <w:t xml:space="preserve"> (Docker)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4AE8" w14:textId="77777777" w:rsidR="007E3AEE" w:rsidRDefault="00000000">
            <w:r>
              <w:t>의미 기반 유사도 검색</w:t>
            </w:r>
          </w:p>
        </w:tc>
      </w:tr>
      <w:tr w:rsidR="007E3AEE" w14:paraId="5E9802CA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2FE6" w14:textId="77777777" w:rsidR="007E3AEE" w:rsidRDefault="00000000">
            <w:r>
              <w:t>생성 LLM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3351" w14:textId="77777777" w:rsidR="007E3AEE" w:rsidRDefault="00000000">
            <w:r>
              <w:t>llama-3.3-70b-versatile (API)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D13" w14:textId="77777777" w:rsidR="007E3AEE" w:rsidRDefault="00000000">
            <w:r>
              <w:t>최종 답변 생성</w:t>
            </w:r>
          </w:p>
        </w:tc>
      </w:tr>
      <w:tr w:rsidR="007E3AEE" w14:paraId="153440F1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E4C4" w14:textId="77777777" w:rsidR="007E3AEE" w:rsidRDefault="00000000">
            <w:r>
              <w:t>인터페이스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DD76" w14:textId="77777777" w:rsidR="007E3AEE" w:rsidRDefault="00000000">
            <w:r>
              <w:t>Telegram Bot API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E2CB" w14:textId="77777777" w:rsidR="007E3AEE" w:rsidRDefault="00000000">
            <w:r>
              <w:t>사용자 입력/출력 채널</w:t>
            </w:r>
          </w:p>
        </w:tc>
      </w:tr>
      <w:tr w:rsidR="007E3AEE" w14:paraId="52916CCB" w14:textId="77777777">
        <w:tblPrEx>
          <w:tblCellMar>
            <w:top w:w="0" w:type="dxa"/>
            <w:bottom w:w="0" w:type="dxa"/>
          </w:tblCellMar>
        </w:tblPrEx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2410" w14:textId="77777777" w:rsidR="007E3AEE" w:rsidRDefault="00000000">
            <w:r>
              <w:t>테스트 환경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38BC" w14:textId="77777777" w:rsidR="007E3AEE" w:rsidRDefault="00000000">
            <w:r>
              <w:t>Mac Mini M1 / 8GB RAM</w:t>
            </w:r>
          </w:p>
        </w:tc>
        <w:tc>
          <w:tcPr>
            <w:tcW w:w="33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55CD" w14:textId="77777777" w:rsidR="007E3AEE" w:rsidRDefault="00000000">
            <w:r>
              <w:t>개발 및 검증 워크스테이션</w:t>
            </w:r>
          </w:p>
        </w:tc>
      </w:tr>
    </w:tbl>
    <w:p w14:paraId="300780FD" w14:textId="77777777" w:rsidR="007E3AEE" w:rsidRDefault="007E3AEE">
      <w:pPr>
        <w:spacing w:after="120"/>
      </w:pPr>
    </w:p>
    <w:p w14:paraId="2AEC2A33" w14:textId="77777777" w:rsidR="007E3AEE" w:rsidRDefault="00000000">
      <w:pPr>
        <w:pStyle w:val="1"/>
        <w:spacing w:before="360" w:after="180"/>
      </w:pPr>
      <w:r>
        <w:lastRenderedPageBreak/>
        <w:t>3. 실험 과정 및 주요 발견</w:t>
      </w:r>
    </w:p>
    <w:p w14:paraId="411BBA86" w14:textId="77777777" w:rsidR="007E3AE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407A6CFE" wp14:editId="33B43540">
            <wp:extent cx="5486400" cy="2924175"/>
            <wp:effectExtent l="0" t="0" r="0" b="0"/>
            <wp:docPr id="556969255" name="그림 55696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71E8" w14:textId="77777777" w:rsidR="007E3AEE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[그림 2] 검증 과정의 시행착오 타임라인</w:t>
      </w:r>
    </w:p>
    <w:p w14:paraId="3451B935" w14:textId="77777777" w:rsidR="007E3AEE" w:rsidRDefault="00000000">
      <w:pPr>
        <w:pStyle w:val="2"/>
        <w:spacing w:before="280" w:after="140"/>
      </w:pPr>
      <w:r>
        <w:t>3.1 1차 시도 — 초기 파이프라인 구축</w:t>
      </w:r>
    </w:p>
    <w:p w14:paraId="3E3AFD9F" w14:textId="77777777" w:rsidR="007E3AEE" w:rsidRDefault="00000000">
      <w:pPr>
        <w:spacing w:after="120"/>
      </w:pPr>
      <w:r>
        <w:rPr>
          <w:b/>
          <w:bCs/>
        </w:rPr>
        <w:t>목표:</w:t>
      </w:r>
      <w:r>
        <w:t xml:space="preserve"> 구조화된 메타데이터를 벡터 DB에 저장하고 의미 기반 검색을 수행한다.</w:t>
      </w:r>
    </w:p>
    <w:p w14:paraId="78208EA8" w14:textId="77777777" w:rsidR="007E3AEE" w:rsidRDefault="00000000">
      <w:pPr>
        <w:pStyle w:val="3"/>
        <w:spacing w:before="200" w:after="100"/>
      </w:pPr>
      <w:r>
        <w:t>3.1.1 첫 번째 문제 발견</w:t>
      </w:r>
    </w:p>
    <w:p w14:paraId="140DB154" w14:textId="77777777" w:rsidR="007E3AEE" w:rsidRDefault="00000000">
      <w:pPr>
        <w:spacing w:after="120"/>
      </w:pPr>
      <w:r>
        <w:rPr>
          <w:b/>
          <w:bCs/>
        </w:rPr>
        <w:t>문제:</w:t>
      </w:r>
      <w:r>
        <w:t xml:space="preserve"> 저장된 payload의 content 필드에 실제 문서 제목이 아닌 내부 UUID 문자열이 저장되는 현상 발생.</w:t>
      </w:r>
    </w:p>
    <w:p w14:paraId="6C58A560" w14:textId="77777777" w:rsidR="007E3AEE" w:rsidRDefault="00000000">
      <w:pPr>
        <w:shd w:val="clear" w:color="auto" w:fill="F5F5F5"/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payload.content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"13e62a34-58f5-8090-bde5-cd03a7b6a56a"</w:t>
      </w:r>
    </w:p>
    <w:p w14:paraId="1FCD471E" w14:textId="77777777" w:rsidR="007E3AEE" w:rsidRDefault="00000000">
      <w:pPr>
        <w:spacing w:after="120"/>
      </w:pPr>
      <w:r>
        <w:rPr>
          <w:b/>
          <w:bCs/>
        </w:rPr>
        <w:t>원인:</w:t>
      </w:r>
      <w:r>
        <w:t xml:space="preserve"> Default Data Loader가 입력 JSON의 첫 번째 필드를 맹목적으로 선택하여 식별자 필드가 </w:t>
      </w:r>
      <w:proofErr w:type="spellStart"/>
      <w:r>
        <w:t>임베딩</w:t>
      </w:r>
      <w:proofErr w:type="spellEnd"/>
      <w:r>
        <w:t xml:space="preserve"> 대상이 됨.</w:t>
      </w:r>
    </w:p>
    <w:p w14:paraId="212E0B77" w14:textId="77777777" w:rsidR="007E3AEE" w:rsidRDefault="00000000">
      <w:pPr>
        <w:pStyle w:val="1"/>
        <w:spacing w:before="360" w:after="180"/>
      </w:pPr>
      <w:r>
        <w:t>4. 핵심 발견 및 한계</w:t>
      </w:r>
    </w:p>
    <w:p w14:paraId="7E7A853B" w14:textId="77777777" w:rsidR="007E3AEE" w:rsidRDefault="00000000">
      <w:pPr>
        <w:pStyle w:val="2"/>
        <w:spacing w:before="280" w:after="140"/>
      </w:pPr>
      <w:r>
        <w:t>4.1 소규모 LLM의 Tool Calling 한계</w:t>
      </w:r>
    </w:p>
    <w:p w14:paraId="3D5620B2" w14:textId="77777777" w:rsidR="007E3AEE" w:rsidRDefault="00000000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236B9E16" wp14:editId="729C708E">
            <wp:extent cx="5486400" cy="3171825"/>
            <wp:effectExtent l="0" t="0" r="0" b="0"/>
            <wp:docPr id="1857696592" name="그림 1857696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14AC" w14:textId="77777777" w:rsidR="007E3AEE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[그림 3] Tool Calling 실패 현상의 구조</w:t>
      </w:r>
    </w:p>
    <w:p w14:paraId="71F2D350" w14:textId="77777777" w:rsidR="007E3AEE" w:rsidRDefault="00000000">
      <w:pPr>
        <w:spacing w:after="120"/>
      </w:pPr>
      <w:r>
        <w:rPr>
          <w:b/>
          <w:bCs/>
        </w:rPr>
        <w:t>분석:</w:t>
      </w:r>
      <w:r>
        <w:t xml:space="preserve"> 소규모 모델이 도구 스키마 정의와 실제 호출 인자를 구별하지 못하고, 스키마 정의 자체를 파라미터 값으로 주입하는 혼동 발생.</w:t>
      </w:r>
    </w:p>
    <w:p w14:paraId="0BA1932F" w14:textId="77777777" w:rsidR="007E3AEE" w:rsidRDefault="00000000">
      <w:pPr>
        <w:shd w:val="clear" w:color="auto" w:fill="FFF9E6"/>
        <w:spacing w:before="120" w:after="120"/>
      </w:pPr>
      <w:r>
        <w:rPr>
          <w:b/>
          <w:bCs/>
        </w:rPr>
        <w:t>함의:</w:t>
      </w:r>
      <w:r>
        <w:t xml:space="preserve"> 프로덕션 환경의 Agentic AI에서는 최소 7B~8B급 이상, 실용적으로는 14B~32B급 모델이 필요하다.</w:t>
      </w:r>
    </w:p>
    <w:p w14:paraId="509833EF" w14:textId="77777777" w:rsidR="007E3AEE" w:rsidRDefault="00000000">
      <w:pPr>
        <w:pStyle w:val="2"/>
        <w:spacing w:before="280" w:after="140"/>
      </w:pPr>
      <w:r>
        <w:t>4.2 Garbage In, Garbage Out</w:t>
      </w:r>
    </w:p>
    <w:p w14:paraId="7A0D4B10" w14:textId="77777777" w:rsidR="007E3AE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7696EB1F" wp14:editId="16C70810">
            <wp:extent cx="5486400" cy="3419475"/>
            <wp:effectExtent l="0" t="0" r="0" b="0"/>
            <wp:docPr id="1715236173" name="그림 1715236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8C96" w14:textId="77777777" w:rsidR="007E3AEE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[그림 4] 데이터 품질 문제로 인한 유사도 분포 밀집 현상</w:t>
      </w:r>
    </w:p>
    <w:p w14:paraId="4EEF465C" w14:textId="77777777" w:rsidR="007E3AEE" w:rsidRDefault="00000000">
      <w:pPr>
        <w:spacing w:after="120"/>
      </w:pPr>
      <w:r>
        <w:lastRenderedPageBreak/>
        <w:t>모든 결과의 유사도 점수가 0.71~0.73 좁은 구간에 밀집하여 변별력을 상실.</w:t>
      </w:r>
    </w:p>
    <w:p w14:paraId="4C6B189A" w14:textId="77777777" w:rsidR="007E3AEE" w:rsidRDefault="00000000">
      <w:pPr>
        <w:pStyle w:val="a4"/>
        <w:numPr>
          <w:ilvl w:val="0"/>
          <w:numId w:val="3"/>
        </w:numPr>
        <w:spacing w:after="80"/>
      </w:pPr>
      <w:r>
        <w:t>저장된 content가 모든 문서에 걸쳐 거의 동일한 구조를 가짐</w:t>
      </w:r>
    </w:p>
    <w:p w14:paraId="439BBC56" w14:textId="77777777" w:rsidR="007E3AEE" w:rsidRDefault="00000000">
      <w:pPr>
        <w:pStyle w:val="a4"/>
        <w:numPr>
          <w:ilvl w:val="0"/>
          <w:numId w:val="3"/>
        </w:numPr>
        <w:spacing w:after="80"/>
      </w:pPr>
      <w:r>
        <w:t>공통 토큰 비중이 높음</w:t>
      </w:r>
    </w:p>
    <w:p w14:paraId="48951AC4" w14:textId="77777777" w:rsidR="007E3AEE" w:rsidRDefault="00000000">
      <w:pPr>
        <w:pStyle w:val="a4"/>
        <w:numPr>
          <w:ilvl w:val="0"/>
          <w:numId w:val="3"/>
        </w:numPr>
        <w:spacing w:after="80"/>
      </w:pPr>
      <w:r>
        <w:t>의미 있는 차별화 요소는 오직 '제목 한 줄'</w:t>
      </w:r>
      <w:proofErr w:type="spellStart"/>
      <w:r>
        <w:t>에</w:t>
      </w:r>
      <w:proofErr w:type="spellEnd"/>
      <w:r>
        <w:t xml:space="preserve"> 국한됨</w:t>
      </w:r>
    </w:p>
    <w:p w14:paraId="1B309DC8" w14:textId="77777777" w:rsidR="007E3AEE" w:rsidRDefault="00000000">
      <w:pPr>
        <w:pStyle w:val="a4"/>
        <w:numPr>
          <w:ilvl w:val="0"/>
          <w:numId w:val="3"/>
        </w:numPr>
        <w:spacing w:after="80"/>
      </w:pPr>
      <w:r>
        <w:t>결과적으로 모든 벡터가 좁은 유사도 구간에 밀집</w:t>
      </w:r>
    </w:p>
    <w:p w14:paraId="3321CD8F" w14:textId="77777777" w:rsidR="007E3AEE" w:rsidRDefault="00000000">
      <w:pPr>
        <w:pStyle w:val="1"/>
        <w:spacing w:before="360" w:after="180"/>
      </w:pPr>
      <w:r>
        <w:t>5. 결론</w:t>
      </w:r>
    </w:p>
    <w:p w14:paraId="32D7C0DD" w14:textId="77777777" w:rsidR="007E3AEE" w:rsidRDefault="00000000">
      <w:pPr>
        <w:spacing w:after="120"/>
      </w:pPr>
      <w:r>
        <w:t>본 연구를 통해 오픈소스 기반 로컬 RAG 파이프라인의 End-to-End 구축이 기술적으로 가능함을 실증하였다.</w:t>
      </w:r>
    </w:p>
    <w:p w14:paraId="1A0EB6EE" w14:textId="77777777" w:rsidR="007E3AEE" w:rsidRDefault="00000000">
      <w:pPr>
        <w:pStyle w:val="2"/>
        <w:spacing w:before="280" w:after="140"/>
      </w:pPr>
      <w:r>
        <w:t>5.1 성공 조건</w:t>
      </w:r>
    </w:p>
    <w:p w14:paraId="418C775E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 xml:space="preserve">데이터 품질: 원본 텍스트의 의미적 </w:t>
      </w:r>
      <w:proofErr w:type="spellStart"/>
      <w:r>
        <w:t>풍부성</w:t>
      </w:r>
      <w:proofErr w:type="spellEnd"/>
      <w:r>
        <w:t xml:space="preserve"> 확보</w:t>
      </w:r>
    </w:p>
    <w:p w14:paraId="44CC1FC0" w14:textId="77777777" w:rsidR="007E3AE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임베딩</w:t>
      </w:r>
      <w:proofErr w:type="spellEnd"/>
      <w:r>
        <w:t xml:space="preserve"> 일관성: Ingestion과 Retrieval은 동일 모델 사용</w:t>
      </w:r>
    </w:p>
    <w:p w14:paraId="65EAD0FB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모델 규모: Tool Calling LLM은 7B~32B 이상</w:t>
      </w:r>
    </w:p>
    <w:p w14:paraId="7C600AEA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하드웨어 자원: 충분한 GPU 또는 통합 메모리</w:t>
      </w:r>
    </w:p>
    <w:p w14:paraId="0B8FBC21" w14:textId="77777777" w:rsidR="007E3AEE" w:rsidRDefault="00000000">
      <w:pPr>
        <w:pStyle w:val="2"/>
        <w:spacing w:before="280" w:after="140"/>
      </w:pPr>
      <w:r>
        <w:t>5.2 향후 과제</w:t>
      </w:r>
    </w:p>
    <w:p w14:paraId="2431010D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 xml:space="preserve">시계열 수치 데이터의 효과적 </w:t>
      </w:r>
      <w:proofErr w:type="spellStart"/>
      <w:r>
        <w:t>임베딩</w:t>
      </w:r>
      <w:proofErr w:type="spellEnd"/>
      <w:r>
        <w:t xml:space="preserve"> 전략</w:t>
      </w:r>
    </w:p>
    <w:p w14:paraId="07021902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Hybrid Search 구현 (벡터 + 메타데이터 필터링)</w:t>
      </w:r>
    </w:p>
    <w:p w14:paraId="76860790" w14:textId="77777777" w:rsidR="007E3AEE" w:rsidRDefault="00000000">
      <w:pPr>
        <w:pStyle w:val="a4"/>
        <w:numPr>
          <w:ilvl w:val="0"/>
          <w:numId w:val="2"/>
        </w:numPr>
        <w:spacing w:after="80"/>
      </w:pPr>
      <w:r>
        <w:t>중대형 로컬 LLM의 Tool Calling 정확도 벤치마크</w:t>
      </w:r>
    </w:p>
    <w:p w14:paraId="0EDD151A" w14:textId="77777777" w:rsidR="007E3AEE" w:rsidRDefault="00000000">
      <w:pPr>
        <w:spacing w:before="600"/>
        <w:jc w:val="center"/>
      </w:pPr>
      <w:r>
        <w:rPr>
          <w:i/>
          <w:iCs/>
          <w:color w:val="888888"/>
        </w:rPr>
        <w:t>— 연구일지 끝 —</w:t>
      </w:r>
    </w:p>
    <w:sectPr w:rsidR="007E3AE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39E1F" w14:textId="77777777" w:rsidR="00126AF6" w:rsidRDefault="00126AF6">
      <w:r>
        <w:separator/>
      </w:r>
    </w:p>
  </w:endnote>
  <w:endnote w:type="continuationSeparator" w:id="0">
    <w:p w14:paraId="5EB1EF5C" w14:textId="77777777" w:rsidR="00126AF6" w:rsidRDefault="00126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E27C" w14:textId="558167DD" w:rsidR="008E2889" w:rsidRDefault="008E2889" w:rsidP="008E2889">
    <w:pPr>
      <w:pStyle w:val="a9"/>
      <w:jc w:val="right"/>
    </w:pPr>
    <w:r>
      <w:rPr>
        <w:noProof/>
      </w:rPr>
      <w:drawing>
        <wp:inline distT="0" distB="0" distL="0" distR="0" wp14:anchorId="29914827" wp14:editId="1D2B5EF9">
          <wp:extent cx="937260" cy="338542"/>
          <wp:effectExtent l="0" t="0" r="0" b="4445"/>
          <wp:docPr id="49595547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880" t="37552" r="19087" b="40041"/>
                  <a:stretch>
                    <a:fillRect/>
                  </a:stretch>
                </pic:blipFill>
                <pic:spPr bwMode="auto">
                  <a:xfrm>
                    <a:off x="0" y="0"/>
                    <a:ext cx="951707" cy="343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B5A1" w14:textId="77777777" w:rsidR="00126AF6" w:rsidRDefault="00126AF6">
      <w:r>
        <w:separator/>
      </w:r>
    </w:p>
  </w:footnote>
  <w:footnote w:type="continuationSeparator" w:id="0">
    <w:p w14:paraId="5C9AEF80" w14:textId="77777777" w:rsidR="00126AF6" w:rsidRDefault="00126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76BE" w14:textId="4E4FAC12" w:rsidR="007E3AEE" w:rsidRDefault="007E3AE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0B0"/>
    <w:multiLevelType w:val="hybridMultilevel"/>
    <w:tmpl w:val="FEEC3AAC"/>
    <w:lvl w:ilvl="0" w:tplc="3468E3B6">
      <w:start w:val="1"/>
      <w:numFmt w:val="decimal"/>
      <w:lvlText w:val="%1."/>
      <w:lvlJc w:val="left"/>
      <w:pPr>
        <w:ind w:left="720" w:hanging="360"/>
      </w:pPr>
    </w:lvl>
    <w:lvl w:ilvl="1" w:tplc="5EE4D874">
      <w:numFmt w:val="decimal"/>
      <w:lvlText w:val=""/>
      <w:lvlJc w:val="left"/>
    </w:lvl>
    <w:lvl w:ilvl="2" w:tplc="78B42786">
      <w:numFmt w:val="decimal"/>
      <w:lvlText w:val=""/>
      <w:lvlJc w:val="left"/>
    </w:lvl>
    <w:lvl w:ilvl="3" w:tplc="9F866CDC">
      <w:numFmt w:val="decimal"/>
      <w:lvlText w:val=""/>
      <w:lvlJc w:val="left"/>
    </w:lvl>
    <w:lvl w:ilvl="4" w:tplc="988258E0">
      <w:numFmt w:val="decimal"/>
      <w:lvlText w:val=""/>
      <w:lvlJc w:val="left"/>
    </w:lvl>
    <w:lvl w:ilvl="5" w:tplc="23B2C794">
      <w:numFmt w:val="decimal"/>
      <w:lvlText w:val=""/>
      <w:lvlJc w:val="left"/>
    </w:lvl>
    <w:lvl w:ilvl="6" w:tplc="0646EDCE">
      <w:numFmt w:val="decimal"/>
      <w:lvlText w:val=""/>
      <w:lvlJc w:val="left"/>
    </w:lvl>
    <w:lvl w:ilvl="7" w:tplc="8FD45760">
      <w:numFmt w:val="decimal"/>
      <w:lvlText w:val=""/>
      <w:lvlJc w:val="left"/>
    </w:lvl>
    <w:lvl w:ilvl="8" w:tplc="6CA8D8E2">
      <w:numFmt w:val="decimal"/>
      <w:lvlText w:val=""/>
      <w:lvlJc w:val="left"/>
    </w:lvl>
  </w:abstractNum>
  <w:abstractNum w:abstractNumId="1" w15:restartNumberingAfterBreak="0">
    <w:nsid w:val="330332B8"/>
    <w:multiLevelType w:val="hybridMultilevel"/>
    <w:tmpl w:val="0478B6AC"/>
    <w:lvl w:ilvl="0" w:tplc="90EE72C0">
      <w:start w:val="1"/>
      <w:numFmt w:val="bullet"/>
      <w:lvlText w:val="●"/>
      <w:lvlJc w:val="left"/>
      <w:pPr>
        <w:ind w:left="720" w:hanging="360"/>
      </w:pPr>
    </w:lvl>
    <w:lvl w:ilvl="1" w:tplc="AFA01EF8">
      <w:start w:val="1"/>
      <w:numFmt w:val="bullet"/>
      <w:lvlText w:val="○"/>
      <w:lvlJc w:val="left"/>
      <w:pPr>
        <w:ind w:left="1440" w:hanging="360"/>
      </w:pPr>
    </w:lvl>
    <w:lvl w:ilvl="2" w:tplc="91028B42">
      <w:start w:val="1"/>
      <w:numFmt w:val="bullet"/>
      <w:lvlText w:val="■"/>
      <w:lvlJc w:val="left"/>
      <w:pPr>
        <w:ind w:left="2160" w:hanging="360"/>
      </w:pPr>
    </w:lvl>
    <w:lvl w:ilvl="3" w:tplc="F334C596">
      <w:start w:val="1"/>
      <w:numFmt w:val="bullet"/>
      <w:lvlText w:val="●"/>
      <w:lvlJc w:val="left"/>
      <w:pPr>
        <w:ind w:left="2880" w:hanging="360"/>
      </w:pPr>
    </w:lvl>
    <w:lvl w:ilvl="4" w:tplc="9E12C61C">
      <w:start w:val="1"/>
      <w:numFmt w:val="bullet"/>
      <w:lvlText w:val="○"/>
      <w:lvlJc w:val="left"/>
      <w:pPr>
        <w:ind w:left="3600" w:hanging="360"/>
      </w:pPr>
    </w:lvl>
    <w:lvl w:ilvl="5" w:tplc="BB703DB4">
      <w:start w:val="1"/>
      <w:numFmt w:val="bullet"/>
      <w:lvlText w:val="■"/>
      <w:lvlJc w:val="left"/>
      <w:pPr>
        <w:ind w:left="4320" w:hanging="360"/>
      </w:pPr>
    </w:lvl>
    <w:lvl w:ilvl="6" w:tplc="8A7E6C46">
      <w:start w:val="1"/>
      <w:numFmt w:val="bullet"/>
      <w:lvlText w:val="●"/>
      <w:lvlJc w:val="left"/>
      <w:pPr>
        <w:ind w:left="5040" w:hanging="360"/>
      </w:pPr>
    </w:lvl>
    <w:lvl w:ilvl="7" w:tplc="1E421666">
      <w:start w:val="1"/>
      <w:numFmt w:val="bullet"/>
      <w:lvlText w:val="●"/>
      <w:lvlJc w:val="left"/>
      <w:pPr>
        <w:ind w:left="5760" w:hanging="360"/>
      </w:pPr>
    </w:lvl>
    <w:lvl w:ilvl="8" w:tplc="8B2C9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CC1D9B"/>
    <w:multiLevelType w:val="hybridMultilevel"/>
    <w:tmpl w:val="FD82054A"/>
    <w:lvl w:ilvl="0" w:tplc="29B0A13C">
      <w:start w:val="1"/>
      <w:numFmt w:val="bullet"/>
      <w:lvlText w:val="•"/>
      <w:lvlJc w:val="left"/>
      <w:pPr>
        <w:ind w:left="720" w:hanging="360"/>
      </w:pPr>
    </w:lvl>
    <w:lvl w:ilvl="1" w:tplc="211A4B60">
      <w:start w:val="1"/>
      <w:numFmt w:val="bullet"/>
      <w:lvlText w:val="◦"/>
      <w:lvlJc w:val="left"/>
      <w:pPr>
        <w:ind w:left="1440" w:hanging="360"/>
      </w:pPr>
    </w:lvl>
    <w:lvl w:ilvl="2" w:tplc="F2CC2038">
      <w:numFmt w:val="decimal"/>
      <w:lvlText w:val=""/>
      <w:lvlJc w:val="left"/>
    </w:lvl>
    <w:lvl w:ilvl="3" w:tplc="47948188">
      <w:numFmt w:val="decimal"/>
      <w:lvlText w:val=""/>
      <w:lvlJc w:val="left"/>
    </w:lvl>
    <w:lvl w:ilvl="4" w:tplc="DC7628A6">
      <w:numFmt w:val="decimal"/>
      <w:lvlText w:val=""/>
      <w:lvlJc w:val="left"/>
    </w:lvl>
    <w:lvl w:ilvl="5" w:tplc="B52ABF6E">
      <w:numFmt w:val="decimal"/>
      <w:lvlText w:val=""/>
      <w:lvlJc w:val="left"/>
    </w:lvl>
    <w:lvl w:ilvl="6" w:tplc="863633FC">
      <w:numFmt w:val="decimal"/>
      <w:lvlText w:val=""/>
      <w:lvlJc w:val="left"/>
    </w:lvl>
    <w:lvl w:ilvl="7" w:tplc="CDE430C4">
      <w:numFmt w:val="decimal"/>
      <w:lvlText w:val=""/>
      <w:lvlJc w:val="left"/>
    </w:lvl>
    <w:lvl w:ilvl="8" w:tplc="3E5CAD22">
      <w:numFmt w:val="decimal"/>
      <w:lvlText w:val=""/>
      <w:lvlJc w:val="left"/>
    </w:lvl>
  </w:abstractNum>
  <w:num w:numId="1" w16cid:durableId="356664482">
    <w:abstractNumId w:val="1"/>
    <w:lvlOverride w:ilvl="0">
      <w:startOverride w:val="1"/>
    </w:lvlOverride>
  </w:num>
  <w:num w:numId="2" w16cid:durableId="307757217">
    <w:abstractNumId w:val="2"/>
    <w:lvlOverride w:ilvl="0">
      <w:startOverride w:val="1"/>
    </w:lvlOverride>
  </w:num>
  <w:num w:numId="3" w16cid:durableId="497117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AEE"/>
    <w:rsid w:val="00126AF6"/>
    <w:rsid w:val="001F0672"/>
    <w:rsid w:val="007E3AEE"/>
    <w:rsid w:val="008E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1A89B"/>
  <w15:docId w15:val="{C7AE7C5A-5668-453E-A2BB-7B7E161B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1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E28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E2889"/>
  </w:style>
  <w:style w:type="paragraph" w:styleId="a9">
    <w:name w:val="footer"/>
    <w:basedOn w:val="a"/>
    <w:link w:val="Char1"/>
    <w:uiPriority w:val="99"/>
    <w:unhideWhenUsed/>
    <w:rsid w:val="008E288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E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Sungbin Yim</cp:lastModifiedBy>
  <cp:revision>2</cp:revision>
  <dcterms:created xsi:type="dcterms:W3CDTF">2026-04-19T06:58:00Z</dcterms:created>
  <dcterms:modified xsi:type="dcterms:W3CDTF">2026-04-19T07:06:00Z</dcterms:modified>
</cp:coreProperties>
</file>