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5667" w:rsidRDefault="001C5667" w:rsidP="00D07091">
      <w:pPr>
        <w:pStyle w:val="NormalWeb"/>
        <w:shd w:val="clear" w:color="auto" w:fill="FFFFFF"/>
        <w:spacing w:before="0" w:after="0"/>
        <w:textAlignment w:val="baseline"/>
        <w:rPr>
          <w:color w:val="114258"/>
          <w:sz w:val="26"/>
          <w:szCs w:val="26"/>
          <w:bdr w:val="none" w:sz="0" w:space="0" w:color="auto" w:frame="1"/>
          <w:lang w:val="fr-SN"/>
        </w:rPr>
      </w:pPr>
      <w:r w:rsidRPr="004025A4">
        <w:rPr>
          <w:rStyle w:val="lev"/>
          <w:color w:val="026D8E"/>
          <w:sz w:val="160"/>
          <w:szCs w:val="26"/>
          <w:bdr w:val="none" w:sz="0" w:space="0" w:color="auto" w:frame="1"/>
          <w:lang w:val="fr-SN"/>
        </w:rPr>
        <w:t>Module 1</w:t>
      </w:r>
      <w:r w:rsidRPr="001C5667">
        <w:rPr>
          <w:color w:val="313537"/>
          <w:sz w:val="26"/>
          <w:szCs w:val="26"/>
          <w:bdr w:val="none" w:sz="0" w:space="0" w:color="auto" w:frame="1"/>
          <w:lang w:val="fr-SN"/>
        </w:rPr>
        <w:br/>
      </w:r>
      <w:r w:rsidRPr="001C5667">
        <w:rPr>
          <w:color w:val="114258"/>
          <w:sz w:val="26"/>
          <w:szCs w:val="26"/>
          <w:bdr w:val="none" w:sz="0" w:space="0" w:color="auto" w:frame="1"/>
          <w:lang w:val="fr-SN"/>
        </w:rPr>
        <w:t>Quels sont les enjeux du secteur extractif ?</w:t>
      </w:r>
    </w:p>
    <w:p w:rsidR="001C5667" w:rsidRPr="001C5667" w:rsidRDefault="001C5667" w:rsidP="00D07091">
      <w:pPr>
        <w:shd w:val="clear" w:color="auto" w:fill="FFFFFF"/>
        <w:spacing w:after="0" w:line="240" w:lineRule="auto"/>
        <w:textAlignment w:val="baseline"/>
        <w:outlineLvl w:val="0"/>
        <w:rPr>
          <w:rFonts w:ascii="Arial" w:eastAsia="Times New Roman" w:hAnsi="Arial" w:cs="Arial"/>
          <w:b/>
          <w:bCs/>
          <w:color w:val="124258"/>
          <w:kern w:val="36"/>
          <w:sz w:val="48"/>
          <w:szCs w:val="48"/>
          <w:lang w:val="fr-SN"/>
        </w:rPr>
      </w:pPr>
      <w:r w:rsidRPr="001C5667">
        <w:rPr>
          <w:rFonts w:ascii="Arial" w:eastAsia="Times New Roman" w:hAnsi="Arial" w:cs="Arial"/>
          <w:b/>
          <w:bCs/>
          <w:color w:val="124258"/>
          <w:kern w:val="36"/>
          <w:sz w:val="48"/>
          <w:szCs w:val="48"/>
          <w:lang w:val="fr-SN"/>
        </w:rPr>
        <w:t>I.1 L'importance du secteur extractif en Afrique</w:t>
      </w:r>
    </w:p>
    <w:p w:rsidR="001C5667" w:rsidRPr="001C5667" w:rsidRDefault="001C5667" w:rsidP="00D07091">
      <w:pPr>
        <w:shd w:val="clear" w:color="auto" w:fill="F3F3F3"/>
        <w:spacing w:after="0" w:line="240" w:lineRule="auto"/>
        <w:textAlignment w:val="baseline"/>
        <w:rPr>
          <w:rFonts w:ascii="Times New Roman" w:eastAsia="Times New Roman" w:hAnsi="Times New Roman" w:cs="Times New Roman"/>
          <w:color w:val="313537"/>
          <w:sz w:val="24"/>
          <w:szCs w:val="24"/>
          <w:lang w:val="fr-SN"/>
        </w:rPr>
      </w:pPr>
      <w:r w:rsidRPr="001C5667">
        <w:rPr>
          <w:rFonts w:ascii="Times New Roman" w:eastAsia="Times New Roman" w:hAnsi="Times New Roman" w:cs="Times New Roman"/>
          <w:b/>
          <w:bCs/>
          <w:color w:val="026E8F"/>
          <w:sz w:val="26"/>
          <w:szCs w:val="26"/>
          <w:bdr w:val="none" w:sz="0" w:space="0" w:color="auto" w:frame="1"/>
          <w:lang w:val="fr-SN"/>
        </w:rPr>
        <w:t>Les enjeux du secteur extractif </w:t>
      </w:r>
      <w:r w:rsidRPr="001C5667">
        <w:rPr>
          <w:rFonts w:ascii="Times New Roman" w:eastAsia="Times New Roman" w:hAnsi="Times New Roman" w:cs="Times New Roman"/>
          <w:color w:val="026E8F"/>
          <w:sz w:val="26"/>
          <w:szCs w:val="26"/>
          <w:bdr w:val="none" w:sz="0" w:space="0" w:color="auto" w:frame="1"/>
          <w:lang w:val="fr-SN"/>
        </w:rPr>
        <w:t>pour les pays africains sont intrinsèquement liés à</w:t>
      </w:r>
      <w:r w:rsidRPr="001C5667">
        <w:rPr>
          <w:rFonts w:ascii="Times New Roman" w:eastAsia="Times New Roman" w:hAnsi="Times New Roman" w:cs="Times New Roman"/>
          <w:b/>
          <w:bCs/>
          <w:color w:val="026E8F"/>
          <w:sz w:val="26"/>
          <w:szCs w:val="26"/>
          <w:bdr w:val="none" w:sz="0" w:space="0" w:color="auto" w:frame="1"/>
          <w:lang w:val="fr-SN"/>
        </w:rPr>
        <w:t> l'importance de la production </w:t>
      </w:r>
      <w:r w:rsidRPr="001C5667">
        <w:rPr>
          <w:rFonts w:ascii="Times New Roman" w:eastAsia="Times New Roman" w:hAnsi="Times New Roman" w:cs="Times New Roman"/>
          <w:color w:val="026E8F"/>
          <w:sz w:val="26"/>
          <w:szCs w:val="26"/>
          <w:bdr w:val="none" w:sz="0" w:space="0" w:color="auto" w:frame="1"/>
          <w:lang w:val="fr-SN"/>
        </w:rPr>
        <w:t>dans la création de richesses</w:t>
      </w:r>
      <w:r w:rsidR="00D07091">
        <w:rPr>
          <w:rFonts w:ascii="Times New Roman" w:eastAsia="Times New Roman" w:hAnsi="Times New Roman" w:cs="Times New Roman"/>
          <w:color w:val="026E8F"/>
          <w:sz w:val="26"/>
          <w:szCs w:val="26"/>
          <w:bdr w:val="none" w:sz="0" w:space="0" w:color="auto" w:frame="1"/>
          <w:lang w:val="fr-SN"/>
        </w:rPr>
        <w:t xml:space="preserve"> nationales</w:t>
      </w:r>
      <w:r w:rsidRPr="001C5667">
        <w:rPr>
          <w:rFonts w:ascii="Times New Roman" w:eastAsia="Times New Roman" w:hAnsi="Times New Roman" w:cs="Times New Roman"/>
          <w:color w:val="026E8F"/>
          <w:sz w:val="26"/>
          <w:szCs w:val="26"/>
          <w:bdr w:val="none" w:sz="0" w:space="0" w:color="auto" w:frame="1"/>
          <w:lang w:val="fr-SN"/>
        </w:rPr>
        <w:t>.</w:t>
      </w:r>
    </w:p>
    <w:p w:rsidR="001C5667" w:rsidRPr="001C5667" w:rsidRDefault="001C5667" w:rsidP="00D07091">
      <w:pPr>
        <w:shd w:val="clear" w:color="auto" w:fill="026D8E"/>
        <w:spacing w:after="0" w:line="240" w:lineRule="auto"/>
        <w:textAlignment w:val="baseline"/>
        <w:outlineLvl w:val="2"/>
        <w:rPr>
          <w:rFonts w:ascii="Times New Roman" w:eastAsia="Times New Roman" w:hAnsi="Times New Roman" w:cs="Times New Roman"/>
          <w:b/>
          <w:bCs/>
          <w:color w:val="313537"/>
          <w:sz w:val="36"/>
          <w:szCs w:val="36"/>
          <w:lang w:val="fr-SN"/>
        </w:rPr>
      </w:pPr>
      <w:r w:rsidRPr="001C5667">
        <w:rPr>
          <w:rFonts w:ascii="Times New Roman" w:eastAsia="Times New Roman" w:hAnsi="Times New Roman" w:cs="Times New Roman"/>
          <w:b/>
          <w:bCs/>
          <w:color w:val="FFFFFF"/>
          <w:sz w:val="45"/>
          <w:szCs w:val="45"/>
          <w:bdr w:val="none" w:sz="0" w:space="0" w:color="auto" w:frame="1"/>
          <w:lang w:val="fr-SN"/>
        </w:rPr>
        <w:t>Plus de la moitié des pays africains sont producteurs de ressources naturelles</w:t>
      </w:r>
    </w:p>
    <w:p w:rsidR="001C5667" w:rsidRPr="001C5667" w:rsidRDefault="001C5667" w:rsidP="00D07091">
      <w:pPr>
        <w:shd w:val="clear" w:color="auto" w:fill="FFFFFF"/>
        <w:spacing w:after="0" w:line="240" w:lineRule="auto"/>
        <w:textAlignment w:val="baseline"/>
        <w:rPr>
          <w:rFonts w:ascii="Times New Roman" w:eastAsia="Times New Roman" w:hAnsi="Times New Roman" w:cs="Times New Roman"/>
          <w:color w:val="313537"/>
          <w:sz w:val="24"/>
          <w:szCs w:val="24"/>
          <w:lang w:val="fr-SN"/>
        </w:rPr>
      </w:pPr>
      <w:r w:rsidRPr="001C5667">
        <w:rPr>
          <w:rFonts w:ascii="Times New Roman" w:eastAsia="Times New Roman" w:hAnsi="Times New Roman" w:cs="Times New Roman"/>
          <w:b/>
          <w:bCs/>
          <w:color w:val="114258"/>
          <w:sz w:val="24"/>
          <w:szCs w:val="24"/>
          <w:bdr w:val="none" w:sz="0" w:space="0" w:color="auto" w:frame="1"/>
          <w:lang w:val="fr-SN"/>
        </w:rPr>
        <w:t>Le secteur extractif est de première importance pour les États africains.</w:t>
      </w:r>
      <w:r w:rsidRPr="001C5667">
        <w:rPr>
          <w:rFonts w:ascii="Times New Roman" w:eastAsia="Times New Roman" w:hAnsi="Times New Roman" w:cs="Times New Roman"/>
          <w:color w:val="114258"/>
          <w:sz w:val="24"/>
          <w:szCs w:val="24"/>
          <w:bdr w:val="none" w:sz="0" w:space="0" w:color="auto" w:frame="1"/>
          <w:lang w:val="fr-SN"/>
        </w:rPr>
        <w:t> Un pays est considéré comme riche en ressources naturelles lorsque les exportations d'hydrocarbures et de minerais représentent plus de 25 % des exportations totales. Sur les 54 pays que compte le continent, 20 remplissaient ce critère sur la période 2005-2010 (FMI, 2013). Ce chiffre monte à 27 sur la période 2012-2013 (OXFAM, 2014). Les États d'Afrique sub-saharienne produisent principalement du pétrole, du gaz, de l’or, des diamants et des pierres précieuses.</w:t>
      </w:r>
      <w:r w:rsidRPr="001C5667">
        <w:rPr>
          <w:rFonts w:ascii="Times New Roman" w:eastAsia="Times New Roman" w:hAnsi="Times New Roman" w:cs="Times New Roman"/>
          <w:color w:val="114258"/>
          <w:sz w:val="24"/>
          <w:szCs w:val="24"/>
          <w:bdr w:val="none" w:sz="0" w:space="0" w:color="auto" w:frame="1"/>
          <w:lang w:val="fr-SN"/>
        </w:rPr>
        <w:br/>
      </w:r>
    </w:p>
    <w:p w:rsidR="001C5667" w:rsidRPr="001C5667" w:rsidRDefault="001C5667" w:rsidP="00D07091">
      <w:pPr>
        <w:shd w:val="clear" w:color="auto" w:fill="FFFFFF"/>
        <w:spacing w:after="0" w:line="240" w:lineRule="auto"/>
        <w:textAlignment w:val="baseline"/>
        <w:rPr>
          <w:rFonts w:ascii="Times New Roman" w:eastAsia="Times New Roman" w:hAnsi="Times New Roman" w:cs="Times New Roman"/>
          <w:color w:val="313537"/>
          <w:sz w:val="24"/>
          <w:szCs w:val="24"/>
          <w:lang w:val="fr-SN"/>
        </w:rPr>
      </w:pPr>
      <w:r w:rsidRPr="001C5667">
        <w:rPr>
          <w:rFonts w:ascii="Times New Roman" w:eastAsia="Times New Roman" w:hAnsi="Times New Roman" w:cs="Times New Roman"/>
          <w:b/>
          <w:bCs/>
          <w:color w:val="114258"/>
          <w:sz w:val="24"/>
          <w:szCs w:val="24"/>
          <w:bdr w:val="none" w:sz="0" w:space="0" w:color="auto" w:frame="1"/>
          <w:lang w:val="fr-SN"/>
        </w:rPr>
        <w:t>Les pays riches en ressources naturelles génèrent collectivement plus de 80 % du PIB du continent, dont un quart est issu du secteur minier </w:t>
      </w:r>
      <w:r w:rsidRPr="001C5667">
        <w:rPr>
          <w:rFonts w:ascii="Times New Roman" w:eastAsia="Times New Roman" w:hAnsi="Times New Roman" w:cs="Times New Roman"/>
          <w:color w:val="114258"/>
          <w:sz w:val="24"/>
          <w:szCs w:val="24"/>
          <w:bdr w:val="none" w:sz="0" w:space="0" w:color="auto" w:frame="1"/>
          <w:lang w:val="fr-SN"/>
        </w:rPr>
        <w:t>(</w:t>
      </w:r>
      <w:proofErr w:type="spellStart"/>
      <w:r w:rsidRPr="001C5667">
        <w:rPr>
          <w:rFonts w:ascii="Times New Roman" w:eastAsia="Times New Roman" w:hAnsi="Times New Roman" w:cs="Times New Roman"/>
          <w:i/>
          <w:iCs/>
          <w:color w:val="114258"/>
          <w:sz w:val="24"/>
          <w:szCs w:val="24"/>
          <w:bdr w:val="none" w:sz="0" w:space="0" w:color="auto" w:frame="1"/>
          <w:lang w:val="fr-SN"/>
        </w:rPr>
        <w:t>Africa</w:t>
      </w:r>
      <w:proofErr w:type="spellEnd"/>
      <w:r w:rsidRPr="001C5667">
        <w:rPr>
          <w:rFonts w:ascii="Times New Roman" w:eastAsia="Times New Roman" w:hAnsi="Times New Roman" w:cs="Times New Roman"/>
          <w:i/>
          <w:iCs/>
          <w:color w:val="114258"/>
          <w:sz w:val="24"/>
          <w:szCs w:val="24"/>
          <w:bdr w:val="none" w:sz="0" w:space="0" w:color="auto" w:frame="1"/>
          <w:lang w:val="fr-SN"/>
        </w:rPr>
        <w:t xml:space="preserve"> Progress Report</w:t>
      </w:r>
      <w:r w:rsidRPr="001C5667">
        <w:rPr>
          <w:rFonts w:ascii="Times New Roman" w:eastAsia="Times New Roman" w:hAnsi="Times New Roman" w:cs="Times New Roman"/>
          <w:color w:val="114258"/>
          <w:sz w:val="24"/>
          <w:szCs w:val="24"/>
          <w:bdr w:val="none" w:sz="0" w:space="0" w:color="auto" w:frame="1"/>
          <w:lang w:val="fr-SN"/>
        </w:rPr>
        <w:t>, 2013).</w:t>
      </w:r>
      <w:r w:rsidRPr="001C5667">
        <w:rPr>
          <w:rFonts w:ascii="Times New Roman" w:eastAsia="Times New Roman" w:hAnsi="Times New Roman" w:cs="Times New Roman"/>
          <w:color w:val="114258"/>
          <w:sz w:val="24"/>
          <w:szCs w:val="24"/>
          <w:bdr w:val="none" w:sz="0" w:space="0" w:color="auto" w:frame="1"/>
          <w:lang w:val="fr-SN"/>
        </w:rPr>
        <w:br/>
        <w:t>Alors que le troisième super-cycle du cours des matières premières a multiplié le chiffre d’affaires global du secteur minier africain par 4,6 entre 2002 et 2010 (Banque mondiale, 2011), les recettes fiscales des ressources naturelles n’ont été multiplié que par 1,15 (Mansour, 2014). Le poids conséquent du secteur extractif dans ces États pose la question de la taxation de ces ressources naturelles qui sont non-renouvelables.</w:t>
      </w:r>
    </w:p>
    <w:p w:rsidR="001C5667" w:rsidRPr="001C5667" w:rsidRDefault="001C5667" w:rsidP="00D07091">
      <w:pPr>
        <w:shd w:val="clear" w:color="auto" w:fill="026D8E"/>
        <w:spacing w:after="0" w:line="240" w:lineRule="auto"/>
        <w:textAlignment w:val="baseline"/>
        <w:outlineLvl w:val="2"/>
        <w:rPr>
          <w:rFonts w:ascii="Times New Roman" w:eastAsia="Times New Roman" w:hAnsi="Times New Roman" w:cs="Times New Roman"/>
          <w:b/>
          <w:bCs/>
          <w:color w:val="313537"/>
          <w:sz w:val="36"/>
          <w:szCs w:val="36"/>
          <w:lang w:val="fr-SN"/>
        </w:rPr>
      </w:pPr>
      <w:r w:rsidRPr="001C5667">
        <w:rPr>
          <w:rFonts w:ascii="Times New Roman" w:eastAsia="Times New Roman" w:hAnsi="Times New Roman" w:cs="Times New Roman"/>
          <w:b/>
          <w:bCs/>
          <w:color w:val="FFFFFF"/>
          <w:sz w:val="45"/>
          <w:szCs w:val="45"/>
          <w:bdr w:val="none" w:sz="0" w:space="0" w:color="auto" w:frame="1"/>
          <w:lang w:val="fr-SN"/>
        </w:rPr>
        <w:t>Les pays considérés comme riches en ressources naturelles</w:t>
      </w:r>
    </w:p>
    <w:p w:rsidR="001C5667" w:rsidRPr="001C5667" w:rsidRDefault="001C5667" w:rsidP="00D07091">
      <w:pPr>
        <w:shd w:val="clear" w:color="auto" w:fill="FFFFFF"/>
        <w:spacing w:after="0" w:line="240" w:lineRule="auto"/>
        <w:textAlignment w:val="baseline"/>
        <w:rPr>
          <w:rFonts w:ascii="Times New Roman" w:eastAsia="Times New Roman" w:hAnsi="Times New Roman" w:cs="Times New Roman"/>
          <w:color w:val="313537"/>
          <w:sz w:val="24"/>
          <w:szCs w:val="24"/>
          <w:lang w:val="fr-SN"/>
        </w:rPr>
      </w:pPr>
      <w:r w:rsidRPr="001C5667">
        <w:rPr>
          <w:rFonts w:ascii="Times New Roman" w:eastAsia="Times New Roman" w:hAnsi="Times New Roman" w:cs="Times New Roman"/>
          <w:b/>
          <w:bCs/>
          <w:color w:val="114258"/>
          <w:sz w:val="24"/>
          <w:szCs w:val="24"/>
          <w:bdr w:val="none" w:sz="0" w:space="0" w:color="auto" w:frame="1"/>
          <w:lang w:val="fr-SN"/>
        </w:rPr>
        <w:t>Aujourd'hui, 27 pays africains sub-sahariens peuvent être considérés comme riches en ressources naturelles</w:t>
      </w:r>
      <w:r w:rsidRPr="001C5667">
        <w:rPr>
          <w:rFonts w:ascii="Times New Roman" w:eastAsia="Times New Roman" w:hAnsi="Times New Roman" w:cs="Times New Roman"/>
          <w:color w:val="114258"/>
          <w:sz w:val="24"/>
          <w:szCs w:val="24"/>
          <w:bdr w:val="none" w:sz="0" w:space="0" w:color="auto" w:frame="1"/>
          <w:lang w:val="fr-SN"/>
        </w:rPr>
        <w:t>. Sur la moyenne des années 2005 à 2010, le Fonds Monétaire International (FMI) avait identifié 20 pays : l’Afrique du Sud, l’Angola, le Botswana, le Cameroun, la République Centrafricaine, la République du Congo, la République Démocratique du Congo, le Gabon, le Ghana, la Guinée, la Guinée Équatoriale, le Mali, la Namibie, le Niger, le Nigeria, la Sierra Leone, la Tanzanie, le Tchad, la Zambie et le Zimbabwe. Entre 2012 et 2013, 7 nouveaux pays ont rejoint ce groupe : le Burkina Faso, la Côte d'Ivoire, le Libéria, la Mauritanie, le Mozambique, le Soudan et le Soudan du Sud.</w:t>
      </w:r>
    </w:p>
    <w:p w:rsidR="001C5667" w:rsidRPr="001C5667" w:rsidRDefault="001C5667" w:rsidP="00D07091">
      <w:pPr>
        <w:shd w:val="clear" w:color="auto" w:fill="FFFFFF"/>
        <w:spacing w:after="0" w:line="240" w:lineRule="auto"/>
        <w:textAlignment w:val="baseline"/>
        <w:rPr>
          <w:rFonts w:ascii="Arial" w:eastAsia="Times New Roman" w:hAnsi="Arial" w:cs="Arial"/>
          <w:color w:val="313537"/>
          <w:sz w:val="24"/>
          <w:szCs w:val="24"/>
        </w:rPr>
      </w:pPr>
      <w:r w:rsidRPr="001C5667">
        <w:rPr>
          <w:rFonts w:ascii="Arial" w:eastAsia="Times New Roman" w:hAnsi="Arial" w:cs="Arial"/>
          <w:noProof/>
          <w:color w:val="313537"/>
          <w:sz w:val="24"/>
          <w:szCs w:val="24"/>
        </w:rPr>
        <w:lastRenderedPageBreak/>
        <w:drawing>
          <wp:inline distT="0" distB="0" distL="0" distR="0">
            <wp:extent cx="5074152" cy="4659086"/>
            <wp:effectExtent l="0" t="0" r="0" b="8255"/>
            <wp:docPr id="1" name="Image 1" descr="Petrole-car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trole-cart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04423" cy="4686881"/>
                    </a:xfrm>
                    <a:prstGeom prst="rect">
                      <a:avLst/>
                    </a:prstGeom>
                    <a:noFill/>
                    <a:ln>
                      <a:noFill/>
                    </a:ln>
                  </pic:spPr>
                </pic:pic>
              </a:graphicData>
            </a:graphic>
          </wp:inline>
        </w:drawing>
      </w:r>
    </w:p>
    <w:p w:rsidR="001C5667" w:rsidRPr="001C5667" w:rsidRDefault="001C5667" w:rsidP="00D07091">
      <w:pPr>
        <w:shd w:val="clear" w:color="auto" w:fill="FFFFFF"/>
        <w:spacing w:after="0" w:line="240" w:lineRule="auto"/>
        <w:textAlignment w:val="baseline"/>
        <w:rPr>
          <w:rFonts w:ascii="Times New Roman" w:eastAsia="Times New Roman" w:hAnsi="Times New Roman" w:cs="Times New Roman"/>
          <w:color w:val="313537"/>
          <w:sz w:val="24"/>
          <w:szCs w:val="24"/>
          <w:lang w:val="fr-SN"/>
        </w:rPr>
      </w:pPr>
      <w:r w:rsidRPr="001C5667">
        <w:rPr>
          <w:rFonts w:ascii="Times New Roman" w:eastAsia="Times New Roman" w:hAnsi="Times New Roman" w:cs="Times New Roman"/>
          <w:b/>
          <w:bCs/>
          <w:i/>
          <w:iCs/>
          <w:color w:val="114258"/>
          <w:sz w:val="21"/>
          <w:szCs w:val="21"/>
          <w:bdr w:val="none" w:sz="0" w:space="0" w:color="auto" w:frame="1"/>
          <w:lang w:val="fr-SN"/>
        </w:rPr>
        <w:t>Source </w:t>
      </w:r>
      <w:r w:rsidRPr="001C5667">
        <w:rPr>
          <w:rFonts w:ascii="Times New Roman" w:eastAsia="Times New Roman" w:hAnsi="Times New Roman" w:cs="Times New Roman"/>
          <w:color w:val="114258"/>
          <w:sz w:val="21"/>
          <w:szCs w:val="21"/>
          <w:bdr w:val="none" w:sz="0" w:space="0" w:color="auto" w:frame="1"/>
          <w:lang w:val="fr-SN"/>
        </w:rPr>
        <w:t xml:space="preserve">: OXFAM, à partir des données ITIE, Banque Mondiale, UN </w:t>
      </w:r>
      <w:proofErr w:type="spellStart"/>
      <w:r w:rsidRPr="001C5667">
        <w:rPr>
          <w:rFonts w:ascii="Times New Roman" w:eastAsia="Times New Roman" w:hAnsi="Times New Roman" w:cs="Times New Roman"/>
          <w:color w:val="114258"/>
          <w:sz w:val="21"/>
          <w:szCs w:val="21"/>
          <w:bdr w:val="none" w:sz="0" w:space="0" w:color="auto" w:frame="1"/>
          <w:lang w:val="fr-SN"/>
        </w:rPr>
        <w:t>Comtrade</w:t>
      </w:r>
      <w:proofErr w:type="spellEnd"/>
      <w:r w:rsidRPr="001C5667">
        <w:rPr>
          <w:rFonts w:ascii="Times New Roman" w:eastAsia="Times New Roman" w:hAnsi="Times New Roman" w:cs="Times New Roman"/>
          <w:color w:val="114258"/>
          <w:sz w:val="21"/>
          <w:szCs w:val="21"/>
          <w:bdr w:val="none" w:sz="0" w:space="0" w:color="auto" w:frame="1"/>
          <w:lang w:val="fr-SN"/>
        </w:rPr>
        <w:t xml:space="preserve"> et FMI</w:t>
      </w:r>
    </w:p>
    <w:p w:rsidR="001C5667" w:rsidRPr="001C5667" w:rsidRDefault="001C5667" w:rsidP="00D07091">
      <w:pPr>
        <w:shd w:val="clear" w:color="auto" w:fill="FFFFFF"/>
        <w:spacing w:after="0" w:line="240" w:lineRule="auto"/>
        <w:textAlignment w:val="baseline"/>
        <w:outlineLvl w:val="0"/>
        <w:rPr>
          <w:rFonts w:ascii="Arial" w:eastAsia="Times New Roman" w:hAnsi="Arial" w:cs="Arial"/>
          <w:b/>
          <w:bCs/>
          <w:color w:val="124258"/>
          <w:kern w:val="36"/>
          <w:sz w:val="48"/>
          <w:szCs w:val="48"/>
          <w:lang w:val="fr-SN"/>
        </w:rPr>
      </w:pPr>
      <w:r w:rsidRPr="001C5667">
        <w:rPr>
          <w:rFonts w:ascii="Arial" w:eastAsia="Times New Roman" w:hAnsi="Arial" w:cs="Arial"/>
          <w:b/>
          <w:bCs/>
          <w:color w:val="124258"/>
          <w:kern w:val="36"/>
          <w:sz w:val="48"/>
          <w:szCs w:val="48"/>
          <w:lang w:val="fr-SN"/>
        </w:rPr>
        <w:t>I.2 Le poids du secteur pétrolier</w:t>
      </w:r>
    </w:p>
    <w:p w:rsidR="001C5667" w:rsidRPr="001C5667" w:rsidRDefault="001C5667" w:rsidP="00D07091">
      <w:pPr>
        <w:shd w:val="clear" w:color="auto" w:fill="F3F3F3"/>
        <w:spacing w:after="0" w:line="240" w:lineRule="auto"/>
        <w:textAlignment w:val="baseline"/>
        <w:rPr>
          <w:rFonts w:ascii="Times New Roman" w:eastAsia="Times New Roman" w:hAnsi="Times New Roman" w:cs="Times New Roman"/>
          <w:color w:val="313537"/>
          <w:sz w:val="24"/>
          <w:szCs w:val="24"/>
          <w:lang w:val="fr-SN"/>
        </w:rPr>
      </w:pPr>
      <w:r w:rsidRPr="001C5667">
        <w:rPr>
          <w:rFonts w:ascii="Times New Roman" w:eastAsia="Times New Roman" w:hAnsi="Times New Roman" w:cs="Times New Roman"/>
          <w:color w:val="026E8F"/>
          <w:sz w:val="26"/>
          <w:szCs w:val="26"/>
          <w:bdr w:val="none" w:sz="0" w:space="0" w:color="auto" w:frame="1"/>
          <w:lang w:val="fr-SN"/>
        </w:rPr>
        <w:t>Parmi le secteur extractif, le </w:t>
      </w:r>
      <w:r w:rsidRPr="001C5667">
        <w:rPr>
          <w:rFonts w:ascii="Times New Roman" w:eastAsia="Times New Roman" w:hAnsi="Times New Roman" w:cs="Times New Roman"/>
          <w:b/>
          <w:bCs/>
          <w:color w:val="026E8F"/>
          <w:sz w:val="26"/>
          <w:szCs w:val="26"/>
          <w:bdr w:val="none" w:sz="0" w:space="0" w:color="auto" w:frame="1"/>
          <w:lang w:val="fr-SN"/>
        </w:rPr>
        <w:t>secteur pétrolier</w:t>
      </w:r>
      <w:r w:rsidRPr="001C5667">
        <w:rPr>
          <w:rFonts w:ascii="Times New Roman" w:eastAsia="Times New Roman" w:hAnsi="Times New Roman" w:cs="Times New Roman"/>
          <w:color w:val="026E8F"/>
          <w:sz w:val="26"/>
          <w:szCs w:val="26"/>
          <w:bdr w:val="none" w:sz="0" w:space="0" w:color="auto" w:frame="1"/>
          <w:lang w:val="fr-SN"/>
        </w:rPr>
        <w:t> occupe une place importante. Observez les graphiques pour connaître la production du contient, les pays producteurs et comprendre l'impact du Covid-19.</w:t>
      </w:r>
    </w:p>
    <w:p w:rsidR="001C5667" w:rsidRPr="001C5667" w:rsidRDefault="001C5667" w:rsidP="00D07091">
      <w:pPr>
        <w:shd w:val="clear" w:color="auto" w:fill="026D8E"/>
        <w:spacing w:after="0" w:line="240" w:lineRule="auto"/>
        <w:textAlignment w:val="baseline"/>
        <w:outlineLvl w:val="2"/>
        <w:rPr>
          <w:rFonts w:ascii="Times New Roman" w:eastAsia="Times New Roman" w:hAnsi="Times New Roman" w:cs="Times New Roman"/>
          <w:b/>
          <w:bCs/>
          <w:color w:val="313537"/>
          <w:sz w:val="36"/>
          <w:szCs w:val="36"/>
          <w:lang w:val="fr-SN"/>
        </w:rPr>
      </w:pPr>
      <w:r w:rsidRPr="001C5667">
        <w:rPr>
          <w:rFonts w:ascii="Times New Roman" w:eastAsia="Times New Roman" w:hAnsi="Times New Roman" w:cs="Times New Roman"/>
          <w:b/>
          <w:bCs/>
          <w:color w:val="FFFFFF"/>
          <w:sz w:val="45"/>
          <w:szCs w:val="45"/>
          <w:bdr w:val="none" w:sz="0" w:space="0" w:color="auto" w:frame="1"/>
          <w:lang w:val="fr-SN"/>
        </w:rPr>
        <w:t>La production pétrolière africaine</w:t>
      </w:r>
    </w:p>
    <w:p w:rsidR="001C5667" w:rsidRPr="001C5667" w:rsidRDefault="001C5667" w:rsidP="00D07091">
      <w:pPr>
        <w:shd w:val="clear" w:color="auto" w:fill="FFFFFF"/>
        <w:spacing w:after="0" w:line="240" w:lineRule="auto"/>
        <w:textAlignment w:val="baseline"/>
        <w:rPr>
          <w:rFonts w:ascii="Arial" w:eastAsia="Times New Roman" w:hAnsi="Arial" w:cs="Arial"/>
          <w:color w:val="313537"/>
          <w:sz w:val="24"/>
          <w:szCs w:val="24"/>
          <w:lang w:val="fr-SN"/>
        </w:rPr>
      </w:pPr>
      <w:r w:rsidRPr="001C5667">
        <w:rPr>
          <w:rFonts w:ascii="Arial" w:eastAsia="Times New Roman" w:hAnsi="Arial" w:cs="Arial"/>
          <w:color w:val="313537"/>
          <w:sz w:val="24"/>
          <w:szCs w:val="24"/>
          <w:bdr w:val="none" w:sz="0" w:space="0" w:color="auto" w:frame="1"/>
          <w:lang w:val="fr-SN"/>
        </w:rPr>
        <w:t xml:space="preserve">LA PRODUCTION AFRICAINELES </w:t>
      </w:r>
    </w:p>
    <w:p w:rsidR="001C5667" w:rsidRPr="001C5667" w:rsidRDefault="001C5667" w:rsidP="00D07091">
      <w:pPr>
        <w:shd w:val="clear" w:color="auto" w:fill="FFFFFF"/>
        <w:spacing w:after="0" w:line="240" w:lineRule="auto"/>
        <w:textAlignment w:val="baseline"/>
        <w:rPr>
          <w:rFonts w:ascii="inherit" w:eastAsia="Times New Roman" w:hAnsi="inherit" w:cs="Arial"/>
          <w:color w:val="313537"/>
          <w:sz w:val="24"/>
          <w:szCs w:val="24"/>
          <w:lang w:val="fr-SN"/>
        </w:rPr>
      </w:pPr>
      <w:r w:rsidRPr="001C5667">
        <w:rPr>
          <w:rFonts w:ascii="inherit" w:eastAsia="Times New Roman" w:hAnsi="inherit" w:cs="Arial"/>
          <w:b/>
          <w:bCs/>
          <w:color w:val="114258"/>
          <w:sz w:val="24"/>
          <w:szCs w:val="24"/>
          <w:bdr w:val="none" w:sz="0" w:space="0" w:color="auto" w:frame="1"/>
          <w:lang w:val="fr-SN"/>
        </w:rPr>
        <w:t>En 2019, la production de pétrole du continent africain représentait près de 8,5 millions de barils par jour</w:t>
      </w:r>
      <w:r w:rsidRPr="001C5667">
        <w:rPr>
          <w:rFonts w:ascii="inherit" w:eastAsia="Times New Roman" w:hAnsi="inherit" w:cs="Arial"/>
          <w:color w:val="114258"/>
          <w:sz w:val="24"/>
          <w:szCs w:val="24"/>
          <w:bdr w:val="none" w:sz="0" w:space="0" w:color="auto" w:frame="1"/>
          <w:lang w:val="fr-SN"/>
        </w:rPr>
        <w:t>, soit l’équivalent de près de 10 % de la production mondiale et des exportations mondiales. Ce niveau de production a diminué depuis les sommets de 2005 à 2010, lorsque la production africaine approchait les 10 millions de barils par jour, la principale explication de cette baisse étant la faiblesse des prix mondiaux du pétrole entre 2010 et 2015.</w:t>
      </w:r>
    </w:p>
    <w:p w:rsidR="001C5667" w:rsidRPr="001C5667" w:rsidRDefault="001C5667" w:rsidP="00D07091">
      <w:pPr>
        <w:shd w:val="clear" w:color="auto" w:fill="FFFFFF"/>
        <w:spacing w:after="0" w:line="240" w:lineRule="auto"/>
        <w:textAlignment w:val="baseline"/>
        <w:rPr>
          <w:rFonts w:ascii="inherit" w:eastAsia="Times New Roman" w:hAnsi="inherit" w:cs="Arial"/>
          <w:color w:val="313537"/>
          <w:sz w:val="24"/>
          <w:szCs w:val="24"/>
        </w:rPr>
      </w:pPr>
      <w:r w:rsidRPr="001C5667">
        <w:rPr>
          <w:rFonts w:ascii="inherit" w:eastAsia="Times New Roman" w:hAnsi="inherit" w:cs="Arial"/>
          <w:noProof/>
          <w:color w:val="313537"/>
          <w:sz w:val="24"/>
          <w:szCs w:val="24"/>
        </w:rPr>
        <w:lastRenderedPageBreak/>
        <w:drawing>
          <wp:inline distT="0" distB="0" distL="0" distR="0">
            <wp:extent cx="5872480" cy="3303736"/>
            <wp:effectExtent l="0" t="0" r="0" b="0"/>
            <wp:docPr id="3" name="Image 3" descr="KcN440fphhIMOYnh-01.%2520L'%25C3%25A9volution%2520de%2520la%2520production%25202010-2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cN440fphhIMOYnh-01.%2520L'%25C3%25A9volution%2520de%2520la%2520production%25202010-2020.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96404" cy="3317195"/>
                    </a:xfrm>
                    <a:prstGeom prst="rect">
                      <a:avLst/>
                    </a:prstGeom>
                    <a:noFill/>
                    <a:ln>
                      <a:noFill/>
                    </a:ln>
                  </pic:spPr>
                </pic:pic>
              </a:graphicData>
            </a:graphic>
          </wp:inline>
        </w:drawing>
      </w:r>
    </w:p>
    <w:p w:rsidR="001C5667" w:rsidRPr="001C5667" w:rsidRDefault="001C5667" w:rsidP="00D07091">
      <w:pPr>
        <w:shd w:val="clear" w:color="auto" w:fill="026D8E"/>
        <w:spacing w:after="0" w:line="240" w:lineRule="auto"/>
        <w:textAlignment w:val="baseline"/>
        <w:outlineLvl w:val="2"/>
        <w:rPr>
          <w:rFonts w:ascii="Times New Roman" w:eastAsia="Times New Roman" w:hAnsi="Times New Roman" w:cs="Times New Roman"/>
          <w:b/>
          <w:bCs/>
          <w:color w:val="313537"/>
          <w:sz w:val="36"/>
          <w:szCs w:val="36"/>
          <w:lang w:val="fr-SN"/>
        </w:rPr>
      </w:pPr>
      <w:r w:rsidRPr="001C5667">
        <w:rPr>
          <w:rFonts w:ascii="Times New Roman" w:eastAsia="Times New Roman" w:hAnsi="Times New Roman" w:cs="Times New Roman"/>
          <w:b/>
          <w:bCs/>
          <w:color w:val="FFFFFF"/>
          <w:sz w:val="45"/>
          <w:szCs w:val="45"/>
          <w:bdr w:val="none" w:sz="0" w:space="0" w:color="auto" w:frame="1"/>
          <w:lang w:val="fr-SN"/>
        </w:rPr>
        <w:t>L'impact du Covid-19</w:t>
      </w:r>
    </w:p>
    <w:p w:rsidR="001C5667" w:rsidRPr="001C5667" w:rsidRDefault="001C5667" w:rsidP="00D07091">
      <w:pPr>
        <w:shd w:val="clear" w:color="auto" w:fill="FFFFFF"/>
        <w:spacing w:after="0" w:line="240" w:lineRule="auto"/>
        <w:textAlignment w:val="baseline"/>
        <w:rPr>
          <w:rFonts w:ascii="Arial" w:eastAsia="Times New Roman" w:hAnsi="Arial" w:cs="Arial"/>
          <w:color w:val="313537"/>
          <w:sz w:val="24"/>
          <w:szCs w:val="24"/>
          <w:lang w:val="fr-SN"/>
        </w:rPr>
      </w:pPr>
      <w:r>
        <w:rPr>
          <w:rFonts w:ascii="Arial" w:eastAsia="Times New Roman" w:hAnsi="Arial" w:cs="Arial"/>
          <w:color w:val="313537"/>
          <w:sz w:val="24"/>
          <w:szCs w:val="24"/>
          <w:bdr w:val="none" w:sz="0" w:space="0" w:color="auto" w:frame="1"/>
          <w:lang w:val="fr-SN"/>
        </w:rPr>
        <w:t>LA BAISSE DES COURS</w:t>
      </w:r>
    </w:p>
    <w:p w:rsidR="001C5667" w:rsidRPr="001C5667" w:rsidRDefault="001C5667" w:rsidP="00D07091">
      <w:pPr>
        <w:shd w:val="clear" w:color="auto" w:fill="FFFFFF"/>
        <w:spacing w:after="0" w:line="240" w:lineRule="auto"/>
        <w:textAlignment w:val="baseline"/>
        <w:rPr>
          <w:rFonts w:ascii="inherit" w:eastAsia="Times New Roman" w:hAnsi="inherit" w:cs="Arial"/>
          <w:color w:val="313537"/>
          <w:sz w:val="24"/>
          <w:szCs w:val="24"/>
          <w:lang w:val="fr-SN"/>
        </w:rPr>
      </w:pPr>
      <w:r w:rsidRPr="001C5667">
        <w:rPr>
          <w:rFonts w:ascii="inherit" w:eastAsia="Times New Roman" w:hAnsi="inherit" w:cs="Arial"/>
          <w:color w:val="114258"/>
          <w:sz w:val="24"/>
          <w:szCs w:val="24"/>
          <w:bdr w:val="none" w:sz="0" w:space="0" w:color="auto" w:frame="1"/>
          <w:lang w:val="fr-SN"/>
        </w:rPr>
        <w:t>En 2020, le Covid-19 a mis à l'arrêt l'économie mondiale et fortement perturbé les chaînes logistiques. </w:t>
      </w:r>
      <w:r w:rsidRPr="001C5667">
        <w:rPr>
          <w:rFonts w:ascii="inherit" w:eastAsia="Times New Roman" w:hAnsi="inherit" w:cs="Arial"/>
          <w:b/>
          <w:bCs/>
          <w:color w:val="114258"/>
          <w:sz w:val="24"/>
          <w:szCs w:val="24"/>
          <w:bdr w:val="none" w:sz="0" w:space="0" w:color="auto" w:frame="1"/>
          <w:lang w:val="fr-SN"/>
        </w:rPr>
        <w:t>La pandémie a ainsi entraîné une chute brutale du cours du pétrole.</w:t>
      </w:r>
      <w:r w:rsidRPr="001C5667">
        <w:rPr>
          <w:rFonts w:ascii="inherit" w:eastAsia="Times New Roman" w:hAnsi="inherit" w:cs="Arial"/>
          <w:color w:val="114258"/>
          <w:sz w:val="24"/>
          <w:szCs w:val="24"/>
          <w:bdr w:val="none" w:sz="0" w:space="0" w:color="auto" w:frame="1"/>
          <w:lang w:val="fr-SN"/>
        </w:rPr>
        <w:t> Le cours du Brent est tombé jusqu'à 15,98 $ le baril, le 22 avril 2020. Les prix de certains contrats à terme (« futures ») sont même devenus négatifs. Les pays producteurs de pétrole, notamment africains, ont donc été durement touchés par la crise. Avec la reprise économique, la production et les cours sont remontés à court terme. Mais une baisse des cours est attendue à moyen et long termes avec l'impact de l'agenda du changement climatique.</w:t>
      </w:r>
    </w:p>
    <w:p w:rsidR="001C5667" w:rsidRPr="001C5667" w:rsidRDefault="001C5667" w:rsidP="005614EC">
      <w:pPr>
        <w:shd w:val="clear" w:color="auto" w:fill="FFFFFF"/>
        <w:spacing w:after="0" w:line="240" w:lineRule="auto"/>
        <w:jc w:val="center"/>
        <w:textAlignment w:val="baseline"/>
        <w:rPr>
          <w:rFonts w:ascii="inherit" w:eastAsia="Times New Roman" w:hAnsi="inherit" w:cs="Arial"/>
          <w:color w:val="313537"/>
          <w:sz w:val="24"/>
          <w:szCs w:val="24"/>
        </w:rPr>
      </w:pPr>
      <w:r w:rsidRPr="001C5667">
        <w:rPr>
          <w:rFonts w:ascii="inherit" w:eastAsia="Times New Roman" w:hAnsi="inherit" w:cs="Arial"/>
          <w:noProof/>
          <w:color w:val="313537"/>
          <w:sz w:val="24"/>
          <w:szCs w:val="24"/>
        </w:rPr>
        <w:drawing>
          <wp:inline distT="0" distB="0" distL="0" distR="0">
            <wp:extent cx="5562600" cy="3129403"/>
            <wp:effectExtent l="0" t="0" r="0" b="0"/>
            <wp:docPr id="2" name="Image 2" descr="-4dCp2Nbv_WIUIUC-03.%2520L'%25C3%25A9volution%2520du%2520cours%2520du%2520p%25C3%25A9tr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4dCp2Nbv_WIUIUC-03.%2520L'%25C3%25A9volution%2520du%2520cours%2520du%2520p%25C3%25A9trol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34570" cy="3169892"/>
                    </a:xfrm>
                    <a:prstGeom prst="rect">
                      <a:avLst/>
                    </a:prstGeom>
                    <a:noFill/>
                    <a:ln>
                      <a:noFill/>
                    </a:ln>
                  </pic:spPr>
                </pic:pic>
              </a:graphicData>
            </a:graphic>
          </wp:inline>
        </w:drawing>
      </w:r>
    </w:p>
    <w:p w:rsidR="001C5667" w:rsidRDefault="001C5667" w:rsidP="00D07091">
      <w:pPr>
        <w:pStyle w:val="NormalWeb"/>
        <w:shd w:val="clear" w:color="auto" w:fill="FFFFFF"/>
        <w:spacing w:before="0" w:after="0"/>
        <w:textAlignment w:val="baseline"/>
        <w:rPr>
          <w:color w:val="114258"/>
          <w:sz w:val="26"/>
          <w:szCs w:val="26"/>
          <w:bdr w:val="none" w:sz="0" w:space="0" w:color="auto" w:frame="1"/>
          <w:lang w:val="fr-SN"/>
        </w:rPr>
      </w:pPr>
    </w:p>
    <w:p w:rsidR="001C5667" w:rsidRPr="001C5667" w:rsidRDefault="001C5667" w:rsidP="00D07091">
      <w:pPr>
        <w:spacing w:after="0" w:line="240" w:lineRule="auto"/>
        <w:textAlignment w:val="baseline"/>
        <w:rPr>
          <w:rFonts w:ascii="Arial" w:eastAsia="Times New Roman" w:hAnsi="Arial" w:cs="Arial"/>
          <w:color w:val="313537"/>
          <w:sz w:val="24"/>
          <w:szCs w:val="24"/>
          <w:lang w:val="fr-SN"/>
        </w:rPr>
      </w:pPr>
      <w:r w:rsidRPr="001C5667">
        <w:rPr>
          <w:rFonts w:ascii="Arial" w:eastAsia="Times New Roman" w:hAnsi="Arial" w:cs="Arial"/>
          <w:color w:val="313537"/>
          <w:sz w:val="24"/>
          <w:szCs w:val="24"/>
          <w:bdr w:val="none" w:sz="0" w:space="0" w:color="auto" w:frame="1"/>
          <w:lang w:val="fr-SN"/>
        </w:rPr>
        <w:t>LES PAYS PRODUCTEURS</w:t>
      </w:r>
    </w:p>
    <w:p w:rsidR="001C5667" w:rsidRPr="001C5667" w:rsidRDefault="001C5667" w:rsidP="00D07091">
      <w:pPr>
        <w:shd w:val="clear" w:color="auto" w:fill="FFFFFF"/>
        <w:spacing w:after="0" w:line="240" w:lineRule="auto"/>
        <w:textAlignment w:val="baseline"/>
        <w:rPr>
          <w:rFonts w:ascii="inherit" w:eastAsia="Times New Roman" w:hAnsi="inherit" w:cs="Arial"/>
          <w:color w:val="313537"/>
          <w:sz w:val="24"/>
          <w:szCs w:val="24"/>
          <w:lang w:val="fr-SN"/>
        </w:rPr>
      </w:pPr>
      <w:r w:rsidRPr="001C5667">
        <w:rPr>
          <w:rFonts w:ascii="inherit" w:eastAsia="Times New Roman" w:hAnsi="inherit" w:cs="Arial"/>
          <w:b/>
          <w:bCs/>
          <w:color w:val="313537"/>
          <w:sz w:val="24"/>
          <w:szCs w:val="24"/>
          <w:bdr w:val="none" w:sz="0" w:space="0" w:color="auto" w:frame="1"/>
          <w:lang w:val="fr-SN"/>
        </w:rPr>
        <w:t>Cinq des 30 premiers pays producteurs de pétrole se trouvent sur le continent africain</w:t>
      </w:r>
      <w:r w:rsidRPr="001C5667">
        <w:rPr>
          <w:rFonts w:ascii="inherit" w:eastAsia="Times New Roman" w:hAnsi="inherit" w:cs="Arial"/>
          <w:color w:val="313537"/>
          <w:sz w:val="24"/>
          <w:szCs w:val="24"/>
          <w:lang w:val="fr-SN"/>
        </w:rPr>
        <w:t> : Nigeria, Angola, Algérie, Lybie, Egypte. De nouveaux producteurs apparaissent cependant, suite à des découvertes de gisements entre 2010 et 2015. Du gaz de classe mondiale a été localisé au large des côtes de l'Afrique de l'Est (Tanzanie, Mozambique), du pétrole en eau profonde a été trouvé dans la partie supérieure de l'Afrique de l'Ouest, où l'exploration se poursuit (Ghana, Sierra Leone, Liberia). La géologie du rift est-africain semble en outre prometteuse, compte-tenu de la découverte de pétrole en Ouganda au milieu des années 2010.</w:t>
      </w:r>
    </w:p>
    <w:p w:rsidR="001C5667" w:rsidRPr="001C5667" w:rsidRDefault="001C5667" w:rsidP="005614EC">
      <w:pPr>
        <w:shd w:val="clear" w:color="auto" w:fill="FFFFFF"/>
        <w:spacing w:after="0" w:line="240" w:lineRule="auto"/>
        <w:jc w:val="center"/>
        <w:textAlignment w:val="baseline"/>
        <w:rPr>
          <w:rFonts w:ascii="inherit" w:eastAsia="Times New Roman" w:hAnsi="inherit" w:cs="Arial"/>
          <w:color w:val="313537"/>
          <w:sz w:val="24"/>
          <w:szCs w:val="24"/>
        </w:rPr>
      </w:pPr>
      <w:r w:rsidRPr="001C5667">
        <w:rPr>
          <w:rFonts w:ascii="inherit" w:eastAsia="Times New Roman" w:hAnsi="inherit" w:cs="Arial"/>
          <w:noProof/>
          <w:color w:val="313537"/>
          <w:sz w:val="24"/>
          <w:szCs w:val="24"/>
        </w:rPr>
        <w:drawing>
          <wp:inline distT="0" distB="0" distL="0" distR="0">
            <wp:extent cx="5791200" cy="3258010"/>
            <wp:effectExtent l="0" t="0" r="0" b="0"/>
            <wp:docPr id="5" name="Image 5" descr="AHkSFPWjjNnrkOx_-02.%2520Les%2520pays%2520producteurs%2520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HkSFPWjjNnrkOx_-02.%2520Les%2520pays%2520producteurs%25202019.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44679" cy="3288096"/>
                    </a:xfrm>
                    <a:prstGeom prst="rect">
                      <a:avLst/>
                    </a:prstGeom>
                    <a:noFill/>
                    <a:ln>
                      <a:noFill/>
                    </a:ln>
                  </pic:spPr>
                </pic:pic>
              </a:graphicData>
            </a:graphic>
          </wp:inline>
        </w:drawing>
      </w:r>
    </w:p>
    <w:p w:rsidR="001C5667" w:rsidRPr="001C5667" w:rsidRDefault="001C5667" w:rsidP="00D07091">
      <w:pPr>
        <w:shd w:val="clear" w:color="auto" w:fill="026D8E"/>
        <w:spacing w:after="0" w:line="240" w:lineRule="auto"/>
        <w:textAlignment w:val="baseline"/>
        <w:outlineLvl w:val="2"/>
        <w:rPr>
          <w:rFonts w:ascii="Times New Roman" w:eastAsia="Times New Roman" w:hAnsi="Times New Roman" w:cs="Times New Roman"/>
          <w:b/>
          <w:bCs/>
          <w:color w:val="313537"/>
          <w:sz w:val="36"/>
          <w:szCs w:val="36"/>
          <w:lang w:val="fr-SN"/>
        </w:rPr>
      </w:pPr>
      <w:r w:rsidRPr="001C5667">
        <w:rPr>
          <w:rFonts w:ascii="Times New Roman" w:eastAsia="Times New Roman" w:hAnsi="Times New Roman" w:cs="Times New Roman"/>
          <w:b/>
          <w:bCs/>
          <w:color w:val="FFFFFF"/>
          <w:sz w:val="45"/>
          <w:szCs w:val="45"/>
          <w:bdr w:val="none" w:sz="0" w:space="0" w:color="auto" w:frame="1"/>
          <w:lang w:val="fr-SN"/>
        </w:rPr>
        <w:t>L'impact du Covid-19</w:t>
      </w:r>
    </w:p>
    <w:p w:rsidR="001C5667" w:rsidRPr="001C5667" w:rsidRDefault="001C5667" w:rsidP="00D07091">
      <w:pPr>
        <w:spacing w:after="0" w:line="240" w:lineRule="auto"/>
        <w:textAlignment w:val="baseline"/>
        <w:rPr>
          <w:rFonts w:ascii="Arial" w:eastAsia="Times New Roman" w:hAnsi="Arial" w:cs="Arial"/>
          <w:color w:val="313537"/>
          <w:sz w:val="24"/>
          <w:szCs w:val="24"/>
          <w:lang w:val="fr-SN"/>
        </w:rPr>
      </w:pPr>
      <w:r w:rsidRPr="001C5667">
        <w:rPr>
          <w:rFonts w:ascii="Arial" w:eastAsia="Times New Roman" w:hAnsi="Arial" w:cs="Arial"/>
          <w:color w:val="313537"/>
          <w:sz w:val="24"/>
          <w:szCs w:val="24"/>
          <w:bdr w:val="none" w:sz="0" w:space="0" w:color="auto" w:frame="1"/>
          <w:lang w:val="fr-SN"/>
        </w:rPr>
        <w:t>LA BAISSE DE LA PRODUCTION</w:t>
      </w:r>
    </w:p>
    <w:p w:rsidR="001C5667" w:rsidRPr="001C5667" w:rsidRDefault="001C5667" w:rsidP="00D07091">
      <w:pPr>
        <w:shd w:val="clear" w:color="auto" w:fill="FFFFFF"/>
        <w:spacing w:after="0" w:line="240" w:lineRule="auto"/>
        <w:textAlignment w:val="baseline"/>
        <w:rPr>
          <w:rFonts w:ascii="inherit" w:eastAsia="Times New Roman" w:hAnsi="inherit" w:cs="Arial"/>
          <w:color w:val="313537"/>
          <w:sz w:val="24"/>
          <w:szCs w:val="24"/>
          <w:lang w:val="fr-SN"/>
        </w:rPr>
      </w:pPr>
      <w:r w:rsidRPr="001C5667">
        <w:rPr>
          <w:rFonts w:ascii="inherit" w:eastAsia="Times New Roman" w:hAnsi="inherit" w:cs="Arial"/>
          <w:b/>
          <w:bCs/>
          <w:color w:val="313537"/>
          <w:sz w:val="24"/>
          <w:szCs w:val="24"/>
          <w:bdr w:val="none" w:sz="0" w:space="0" w:color="auto" w:frame="1"/>
          <w:lang w:val="fr-SN"/>
        </w:rPr>
        <w:t xml:space="preserve">En 2020, en raison du </w:t>
      </w:r>
      <w:proofErr w:type="spellStart"/>
      <w:r w:rsidRPr="001C5667">
        <w:rPr>
          <w:rFonts w:ascii="inherit" w:eastAsia="Times New Roman" w:hAnsi="inherit" w:cs="Arial"/>
          <w:b/>
          <w:bCs/>
          <w:color w:val="313537"/>
          <w:sz w:val="24"/>
          <w:szCs w:val="24"/>
          <w:bdr w:val="none" w:sz="0" w:space="0" w:color="auto" w:frame="1"/>
          <w:lang w:val="fr-SN"/>
        </w:rPr>
        <w:t>Covid</w:t>
      </w:r>
      <w:proofErr w:type="spellEnd"/>
      <w:r w:rsidRPr="001C5667">
        <w:rPr>
          <w:rFonts w:ascii="inherit" w:eastAsia="Times New Roman" w:hAnsi="inherit" w:cs="Arial"/>
          <w:b/>
          <w:bCs/>
          <w:color w:val="313537"/>
          <w:sz w:val="24"/>
          <w:szCs w:val="24"/>
          <w:bdr w:val="none" w:sz="0" w:space="0" w:color="auto" w:frame="1"/>
          <w:lang w:val="fr-SN"/>
        </w:rPr>
        <w:t>, la production de pétrole du continent africain a diminué de 18,8%.</w:t>
      </w:r>
      <w:r w:rsidRPr="001C5667">
        <w:rPr>
          <w:rFonts w:ascii="inherit" w:eastAsia="Times New Roman" w:hAnsi="inherit" w:cs="Arial"/>
          <w:color w:val="313537"/>
          <w:sz w:val="24"/>
          <w:szCs w:val="24"/>
          <w:lang w:val="fr-SN"/>
        </w:rPr>
        <w:t> Parmi les plus gros producteurs, le Nigeria et l'Algérie ont été particulièrement touchés. La chute importante de la production de la Libye s'explique d'abord par la situation politique du pays. Dans tous les cas, se pose la question de la dépendance des États producteurs vis-à-vis de leurs recettes pétrolières.</w:t>
      </w:r>
    </w:p>
    <w:p w:rsidR="001C5667" w:rsidRPr="001C5667" w:rsidRDefault="001C5667" w:rsidP="00D07091">
      <w:pPr>
        <w:shd w:val="clear" w:color="auto" w:fill="FFFFFF"/>
        <w:spacing w:after="0" w:line="240" w:lineRule="auto"/>
        <w:textAlignment w:val="baseline"/>
        <w:rPr>
          <w:rFonts w:ascii="inherit" w:eastAsia="Times New Roman" w:hAnsi="inherit" w:cs="Arial"/>
          <w:color w:val="313537"/>
          <w:sz w:val="24"/>
          <w:szCs w:val="24"/>
        </w:rPr>
      </w:pPr>
      <w:r w:rsidRPr="001C5667">
        <w:rPr>
          <w:rFonts w:ascii="inherit" w:eastAsia="Times New Roman" w:hAnsi="inherit" w:cs="Arial"/>
          <w:noProof/>
          <w:color w:val="313537"/>
          <w:sz w:val="24"/>
          <w:szCs w:val="24"/>
        </w:rPr>
        <w:lastRenderedPageBreak/>
        <w:drawing>
          <wp:inline distT="0" distB="0" distL="0" distR="0">
            <wp:extent cx="5104435" cy="2489200"/>
            <wp:effectExtent l="0" t="0" r="1270" b="6350"/>
            <wp:docPr id="4" name="Image 4" descr="ROGQ5A755Wp2u5hd-04.%2520La%2520variation%2520de%2520la%2520production%25202019-2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OGQ5A755Wp2u5hd-04.%2520La%2520variation%2520de%2520la%2520production%25202019-202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V="1">
                      <a:off x="0" y="0"/>
                      <a:ext cx="5155796" cy="2514246"/>
                    </a:xfrm>
                    <a:prstGeom prst="rect">
                      <a:avLst/>
                    </a:prstGeom>
                    <a:noFill/>
                    <a:ln>
                      <a:noFill/>
                    </a:ln>
                  </pic:spPr>
                </pic:pic>
              </a:graphicData>
            </a:graphic>
          </wp:inline>
        </w:drawing>
      </w:r>
    </w:p>
    <w:p w:rsidR="001C5667" w:rsidRPr="001C5667" w:rsidRDefault="001C5667" w:rsidP="00D07091">
      <w:pPr>
        <w:pStyle w:val="Titre1"/>
        <w:shd w:val="clear" w:color="auto" w:fill="FFFFFF"/>
        <w:spacing w:before="0" w:beforeAutospacing="0" w:after="0" w:afterAutospacing="0"/>
        <w:textAlignment w:val="baseline"/>
        <w:rPr>
          <w:rFonts w:ascii="Lora" w:hAnsi="Lora"/>
          <w:color w:val="313537"/>
          <w:lang w:val="fr-SN"/>
        </w:rPr>
      </w:pPr>
      <w:r w:rsidRPr="001C5667">
        <w:rPr>
          <w:rFonts w:ascii="Lora" w:hAnsi="Lora"/>
          <w:color w:val="313537"/>
          <w:lang w:val="fr-SN"/>
        </w:rPr>
        <w:t>I.3 La question de la dépendance fiscale au secteur</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Style w:val="lev"/>
          <w:rFonts w:ascii="Roboto" w:hAnsi="Roboto"/>
          <w:color w:val="026D8E"/>
          <w:sz w:val="33"/>
          <w:szCs w:val="33"/>
          <w:bdr w:val="none" w:sz="0" w:space="0" w:color="auto" w:frame="1"/>
          <w:lang w:val="fr-SN"/>
        </w:rPr>
        <w:t>Existe-t-il une « dépendance fiscale » des pays du continent africain au secteur des industries extractives ?</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bookmarkStart w:id="0" w:name="_GoBack"/>
      <w:bookmarkEnd w:id="0"/>
      <w:r w:rsidRPr="006A0505">
        <w:rPr>
          <w:rFonts w:ascii="Roboto" w:hAnsi="Roboto"/>
          <w:color w:val="114258"/>
          <w:bdr w:val="none" w:sz="0" w:space="0" w:color="auto" w:frame="1"/>
          <w:lang w:val="fr-SN"/>
        </w:rPr>
        <w:br/>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313537"/>
          <w:lang w:val="fr-SN"/>
        </w:rPr>
        <w:t>Je crois qu’il est difficile de généraliser la réponse à cette question parce que, par définition, la ressource naturelle est propre à un pays donné. Donc ce que je vais essayer de faire, c’est de répondre dans un contexte tout d’abord de pays, puis après peut-être généraliser au continent africain.</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313537"/>
          <w:lang w:val="fr-SN"/>
        </w:rPr>
        <w:t> </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313537"/>
          <w:lang w:val="fr-SN"/>
        </w:rPr>
        <w:t>En 1980, huit pays africains reportaient une recette tirée des ressources naturelles et la moyenne de cette recette était à peu près de 8% du PIB. En 2015, le nombre de pays a augmenté à 23. Mais ces 23 pays reportaient une recette uniquement de 3,7% du PIB. Donc il y a eu une augmentation du nombre de pays qui rapportent une recette fiscale des ressources naturelles, mais il y a une baisse importante dans le total de cette recette. Cette baisse est en grande partie due à la baisse du prix des produits miniers à partir de 2014. C’était une baisse mondiale des prix des principaux minerais et du pétrole, qui a eu un effet très important sur les recettes fiscales en Afrique.</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313537"/>
          <w:lang w:val="fr-SN"/>
        </w:rPr>
        <w:t>Pour résumer, l’augmentation du nombre de pays qui rapportent une recette fiscale peut nous induire à conclure que cette recette est très importante pour le continent, mais je crois qu’il faut retenir que l’importance de cette recette est fonction vraiment de la partie de son financement du budget de l’État. Disons si je prends par exemple les pays qui rapportent au moins 20% de leurs recettes totales comme recettes des ressources naturelles, il n’y en avait que 6 en 1990. Ce nombre a augmenté à 10 en 2010. Et aujourd’hui, il est resté à environ 10 également. Donc le nombre de pays total sur le continent africain qui reportent une recette très importante n’est pas très important ; mais la recette elle-même, pour ces pays-là, est assez importante.</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br/>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Style w:val="lev"/>
          <w:rFonts w:ascii="Roboto" w:hAnsi="Roboto"/>
          <w:color w:val="026D8E"/>
          <w:sz w:val="33"/>
          <w:szCs w:val="33"/>
          <w:bdr w:val="none" w:sz="0" w:space="0" w:color="auto" w:frame="1"/>
          <w:lang w:val="fr-SN"/>
        </w:rPr>
        <w:lastRenderedPageBreak/>
        <w:t>Quel est le rôle du système fiscal général dans la gestion de cette dépendance ?</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br/>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t>Il existe une autre façon de voir comment la dépendance de la recette minière joue dans la gestion budgétaire. Donc une autre façon d’estimer cette dépendance est de voir jusqu’à quel point un pays peut récupérer une baisse dans sa recette fiscale des ressources naturelles. Cela met en exergue vraiment le système fiscal hors ressources. Donc, pour le continent africain dans l’ensemble, si on regarde la fiscalité hors ressources naturelles à partir de 2014, c’est-à-dire à partir de l’année de la baisse des prix mondiaux, cette recette est restée plus ou moins stable, à environ 17% du PIB. Par contre, pour certains pays sur le continent, il y a eu une baisse très forte. Je peux donner quelques exemples : en Angola, cette baisse a été de 40% à 22% du PIB, au Tchad de 19% à 8%, au Congo-Brazzaville de 43% à 28% et de 26% à 15% en Guinée Équatoriale. Et enfin au Nigeria, l’un des plus grands producteurs de pétrole, cette baisse est de 13% à 7%. Donc, pour les pays où la recette est importante, une baisse dans cette recette qui est due à une chute dans les prix est difficilement récupérable par le système fiscal hors pétrole. Il faut garder ça comme étant vraiment peut-être la chose la plus importante pour un pays riche en ressources naturelles, aussi importante que la valeur de la recette des ressources naturelles, c’est vraiment la capacité de récupérer cette recette quand elle chute d’une façon importante.</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br/>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Style w:val="lev"/>
          <w:rFonts w:ascii="Roboto" w:hAnsi="Roboto"/>
          <w:color w:val="026D8E"/>
          <w:sz w:val="33"/>
          <w:szCs w:val="33"/>
          <w:bdr w:val="none" w:sz="0" w:space="0" w:color="auto" w:frame="1"/>
          <w:lang w:val="fr-SN"/>
        </w:rPr>
        <w:t>Pour conclure, peut-on dire qu’il y a dépendance aux recettes du secteur minier ?</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b/>
          <w:bCs/>
          <w:color w:val="114258"/>
          <w:bdr w:val="none" w:sz="0" w:space="0" w:color="auto" w:frame="1"/>
          <w:lang w:val="fr-SN"/>
        </w:rPr>
        <w:br/>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t>Donc je crois qu’on peut conclure cette question en disant que pour un petit nombre de pays, environ une dizaine de pays, la dépendance est très forte et ces pays ne pourront probablement pas répondre à une chute de la recette minière dans un temps adéquat. Donc ils vont devoir vraiment travailler à bâtir des systèmes fiscaux pour récupérer cette recette à long terme. Pour un peu moins de la moitié des pays d’Afrique, environ une quinzaine, la dépendance, on peut dire qu’elle est faible à moyenne. Et ce qu’on observe, c’est que ces pays peuvent facilement gérer cette dépendance avec la mobilisation de la recette hors mines. Et finalement, pour la seconde moitié, là encore 15 à 20 pays, la recette minière joue peu ou pas de rôle dans la gestion des finances publiques, tout simplement parce qu’elle est inexistante. Mais il faut ajouter que le potentiel minier de l’Afrique reste largement inexploité et que cette question restera pertinente pour les décennies à venir.</w:t>
      </w:r>
    </w:p>
    <w:p w:rsidR="001C5667" w:rsidRDefault="006A0505" w:rsidP="00D07091">
      <w:pPr>
        <w:pStyle w:val="NormalWeb"/>
        <w:shd w:val="clear" w:color="auto" w:fill="FFFFFF"/>
        <w:spacing w:before="0" w:after="0"/>
        <w:textAlignment w:val="baseline"/>
        <w:rPr>
          <w:rFonts w:ascii="Lora" w:hAnsi="Lora"/>
          <w:color w:val="026D8E"/>
          <w:sz w:val="33"/>
          <w:szCs w:val="33"/>
          <w:shd w:val="clear" w:color="auto" w:fill="FFFFFF"/>
          <w:lang w:val="fr-SN"/>
        </w:rPr>
      </w:pPr>
      <w:r w:rsidRPr="006A0505">
        <w:rPr>
          <w:rFonts w:ascii="Lora" w:hAnsi="Lora"/>
          <w:color w:val="026D8E"/>
          <w:sz w:val="33"/>
          <w:szCs w:val="33"/>
          <w:shd w:val="clear" w:color="auto" w:fill="FFFFFF"/>
          <w:lang w:val="fr-SN"/>
        </w:rPr>
        <w:t>Un pays peut être considéré comme </w:t>
      </w:r>
      <w:r w:rsidRPr="006A0505">
        <w:rPr>
          <w:rStyle w:val="lev"/>
          <w:rFonts w:ascii="Lora" w:hAnsi="Lora"/>
          <w:color w:val="026D8E"/>
          <w:sz w:val="33"/>
          <w:szCs w:val="33"/>
          <w:bdr w:val="none" w:sz="0" w:space="0" w:color="auto" w:frame="1"/>
          <w:shd w:val="clear" w:color="auto" w:fill="FFFFFF"/>
          <w:lang w:val="fr-SN"/>
        </w:rPr>
        <w:t>fiscalement dépendant</w:t>
      </w:r>
      <w:r w:rsidRPr="006A0505">
        <w:rPr>
          <w:rFonts w:ascii="Lora" w:hAnsi="Lora"/>
          <w:color w:val="026D8E"/>
          <w:sz w:val="33"/>
          <w:szCs w:val="33"/>
          <w:shd w:val="clear" w:color="auto" w:fill="FFFFFF"/>
          <w:lang w:val="fr-SN"/>
        </w:rPr>
        <w:t> </w:t>
      </w:r>
      <w:r w:rsidRPr="006A0505">
        <w:rPr>
          <w:rStyle w:val="lev"/>
          <w:rFonts w:ascii="Lora" w:hAnsi="Lora"/>
          <w:color w:val="026D8E"/>
          <w:sz w:val="33"/>
          <w:szCs w:val="33"/>
          <w:bdr w:val="none" w:sz="0" w:space="0" w:color="auto" w:frame="1"/>
          <w:shd w:val="clear" w:color="auto" w:fill="FFFFFF"/>
          <w:lang w:val="fr-SN"/>
        </w:rPr>
        <w:t>lorsque le secteur extractif représente plus de 20 % de ses recettes budgétaires</w:t>
      </w:r>
      <w:r w:rsidRPr="006A0505">
        <w:rPr>
          <w:rFonts w:ascii="Lora" w:hAnsi="Lora"/>
          <w:color w:val="026D8E"/>
          <w:sz w:val="33"/>
          <w:szCs w:val="33"/>
          <w:shd w:val="clear" w:color="auto" w:fill="FFFFFF"/>
          <w:lang w:val="fr-SN"/>
        </w:rPr>
        <w:t> (hors dons). C'était le cas pour 9 pays africains en 2015. Ce chiffre est encore d'actualité aujourd'hui.</w:t>
      </w:r>
    </w:p>
    <w:p w:rsidR="006A0505" w:rsidRPr="006A0505" w:rsidRDefault="006A0505" w:rsidP="00D07091">
      <w:pPr>
        <w:pStyle w:val="Titre1"/>
        <w:shd w:val="clear" w:color="auto" w:fill="FFFFFF"/>
        <w:spacing w:before="0" w:beforeAutospacing="0" w:after="0" w:afterAutospacing="0"/>
        <w:textAlignment w:val="baseline"/>
        <w:rPr>
          <w:rFonts w:ascii="Arial" w:hAnsi="Arial" w:cs="Arial"/>
          <w:color w:val="124258"/>
          <w:lang w:val="fr-SN"/>
        </w:rPr>
      </w:pPr>
      <w:r w:rsidRPr="006A0505">
        <w:rPr>
          <w:rFonts w:ascii="Arial" w:hAnsi="Arial" w:cs="Arial"/>
          <w:color w:val="124258"/>
          <w:lang w:val="fr-SN"/>
        </w:rPr>
        <w:lastRenderedPageBreak/>
        <w:t>II.1 Le programme de lutte contre le changement climatique</w:t>
      </w:r>
    </w:p>
    <w:p w:rsidR="006A0505" w:rsidRPr="006A0505" w:rsidRDefault="006A0505" w:rsidP="00D07091">
      <w:pPr>
        <w:pStyle w:val="NormalWeb"/>
        <w:shd w:val="clear" w:color="auto" w:fill="F3F3F3"/>
        <w:spacing w:before="0" w:beforeAutospacing="0" w:after="0" w:afterAutospacing="0"/>
        <w:textAlignment w:val="baseline"/>
        <w:rPr>
          <w:color w:val="313537"/>
          <w:lang w:val="fr-SN"/>
        </w:rPr>
      </w:pPr>
      <w:r w:rsidRPr="006A0505">
        <w:rPr>
          <w:color w:val="026D8E"/>
          <w:sz w:val="26"/>
          <w:szCs w:val="26"/>
          <w:bdr w:val="none" w:sz="0" w:space="0" w:color="auto" w:frame="1"/>
          <w:lang w:val="fr-SN"/>
        </w:rPr>
        <w:t>Quel est l'</w:t>
      </w:r>
      <w:r w:rsidRPr="006A0505">
        <w:rPr>
          <w:rStyle w:val="lev"/>
          <w:color w:val="026D8E"/>
          <w:sz w:val="26"/>
          <w:szCs w:val="26"/>
          <w:bdr w:val="none" w:sz="0" w:space="0" w:color="auto" w:frame="1"/>
          <w:lang w:val="fr-SN"/>
        </w:rPr>
        <w:t>agenda mondial</w:t>
      </w:r>
      <w:r w:rsidRPr="006A0505">
        <w:rPr>
          <w:color w:val="026D8E"/>
          <w:sz w:val="26"/>
          <w:szCs w:val="26"/>
          <w:bdr w:val="none" w:sz="0" w:space="0" w:color="auto" w:frame="1"/>
          <w:lang w:val="fr-SN"/>
        </w:rPr>
        <w:t> sur le </w:t>
      </w:r>
      <w:r w:rsidRPr="006A0505">
        <w:rPr>
          <w:rStyle w:val="lev"/>
          <w:color w:val="026D8E"/>
          <w:sz w:val="26"/>
          <w:szCs w:val="26"/>
          <w:bdr w:val="none" w:sz="0" w:space="0" w:color="auto" w:frame="1"/>
          <w:lang w:val="fr-SN"/>
        </w:rPr>
        <w:t>changement climatique</w:t>
      </w:r>
      <w:r w:rsidRPr="006A0505">
        <w:rPr>
          <w:color w:val="026D8E"/>
          <w:sz w:val="26"/>
          <w:szCs w:val="26"/>
          <w:bdr w:val="none" w:sz="0" w:space="0" w:color="auto" w:frame="1"/>
          <w:lang w:val="fr-SN"/>
        </w:rPr>
        <w:t> ?</w:t>
      </w:r>
    </w:p>
    <w:p w:rsidR="006A0505" w:rsidRPr="006A0505" w:rsidRDefault="006A0505" w:rsidP="00D07091">
      <w:pPr>
        <w:pStyle w:val="NormalWeb"/>
        <w:shd w:val="clear" w:color="auto" w:fill="026D8E"/>
        <w:spacing w:before="0" w:beforeAutospacing="0" w:after="0" w:afterAutospacing="0"/>
        <w:textAlignment w:val="baseline"/>
        <w:outlineLvl w:val="2"/>
        <w:rPr>
          <w:b/>
          <w:bCs/>
          <w:color w:val="313537"/>
          <w:sz w:val="36"/>
          <w:szCs w:val="36"/>
          <w:lang w:val="fr-SN"/>
        </w:rPr>
      </w:pPr>
      <w:r w:rsidRPr="006A0505">
        <w:rPr>
          <w:rStyle w:val="lev"/>
          <w:color w:val="FFFFFF"/>
          <w:sz w:val="45"/>
          <w:szCs w:val="45"/>
          <w:bdr w:val="none" w:sz="0" w:space="0" w:color="auto" w:frame="1"/>
          <w:lang w:val="fr-SN"/>
        </w:rPr>
        <w:t>Les Accords de Paris</w:t>
      </w:r>
    </w:p>
    <w:p w:rsidR="006A0505" w:rsidRPr="006A0505" w:rsidRDefault="006A0505" w:rsidP="00D07091">
      <w:pPr>
        <w:pStyle w:val="NormalWeb"/>
        <w:shd w:val="clear" w:color="auto" w:fill="FFFFFF"/>
        <w:spacing w:before="0" w:beforeAutospacing="0" w:after="0" w:afterAutospacing="0"/>
        <w:textAlignment w:val="baseline"/>
        <w:rPr>
          <w:color w:val="313537"/>
          <w:lang w:val="fr-SN"/>
        </w:rPr>
      </w:pPr>
      <w:r w:rsidRPr="006A0505">
        <w:rPr>
          <w:color w:val="114258"/>
          <w:bdr w:val="none" w:sz="0" w:space="0" w:color="auto" w:frame="1"/>
          <w:lang w:val="fr-SN"/>
        </w:rPr>
        <w:t>L’</w:t>
      </w:r>
      <w:r w:rsidRPr="006A0505">
        <w:rPr>
          <w:rStyle w:val="lev"/>
          <w:color w:val="114258"/>
          <w:bdr w:val="none" w:sz="0" w:space="0" w:color="auto" w:frame="1"/>
          <w:lang w:val="fr-SN"/>
        </w:rPr>
        <w:t>agenda mondial sur le changement climatique</w:t>
      </w:r>
      <w:r w:rsidRPr="006A0505">
        <w:rPr>
          <w:color w:val="114258"/>
          <w:bdr w:val="none" w:sz="0" w:space="0" w:color="auto" w:frame="1"/>
          <w:lang w:val="fr-SN"/>
        </w:rPr>
        <w:t> a été défini par les </w:t>
      </w:r>
      <w:r w:rsidRPr="006A0505">
        <w:rPr>
          <w:rStyle w:val="lev"/>
          <w:color w:val="114258"/>
          <w:bdr w:val="none" w:sz="0" w:space="0" w:color="auto" w:frame="1"/>
          <w:lang w:val="fr-SN"/>
        </w:rPr>
        <w:t>Accords de Paris sur le climat</w:t>
      </w:r>
      <w:r w:rsidRPr="006A0505">
        <w:rPr>
          <w:color w:val="114258"/>
          <w:bdr w:val="none" w:sz="0" w:space="0" w:color="auto" w:frame="1"/>
          <w:lang w:val="fr-SN"/>
        </w:rPr>
        <w:t>, signés par 195 pays en décembre 2015, entrés en vigueur en novembre 2016 et ratifiés par 191 pays en juillet 2021.</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t>Le monde fait face à une urgence climatique. La température de la terre a déjà augmenté d’un degré Celsius au-dessus des niveaux préindustriels, ce qui a de graves répercussions sur l’approvisionnement en eau, la biodiversité, les océans, la production alimentaire et les phénomènes climatiques extrêmes.</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br/>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t>Lors de la conférence de Paris sur le climat, en décembre 2015, 195 pays sont parvenus à s’entendre sur le premier accord véritablement mondial pour contrôler les émissions de gaz à effet de serre et faire face aux impacts du changement climatique. Les pays ont convenu de maintenir les augmentations de température bien en dessous de 2 degrés et de faire des efforts pour rester en dessous de 1,5 degré au-dessus des niveaux préindustriels. Les objectifs de réduction des émissions que les pays ont présentés jusqu’à présent permettraient une augmentation de la température moyenne mondiale d’au moins 2,7 degrés avec des impacts potentiellement catastrophiques.</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br/>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t>Le nouvel accord mondial comprend des objectifs nationaux pour 2025 ou 2030 pour la plupart des pays. En 2018 et tous les cinq ans par la suite, il y aura un examen de ce qui a été réalisé d’ici là, ainsi que des objectifs futurs et des mesures proposées. Ce processus donnera aux pays l’occasion d'accroître leurs efforts et de proposer des objectifs et des actions plus solides.</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br/>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t>Un mouvement climatique se construit dans le monde entier et est dirigé par différents acteurs de la société civile, des entreprises et des groupes religieux. Ils exigent la justice climatique et une plus grande action pour un avenir à faible émission de carbone et un climat sûr. Ce mouvement continuera d’appeler les leaders mondiaux à poursuivre le travail commencé à Paris.</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br/>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t>Vous pouvez faire partie de ce mouvement : informez-vous, adoptez un mode de vie durable, discutez du changement climatique avec votre famille, vos amis et vos collègues et exigez l'action des décideurs de votre pays. Le climat, la qualité de vie et la prospérité dépendent de vous. Faites partie de la solution.</w:t>
      </w:r>
    </w:p>
    <w:p w:rsidR="006A0505" w:rsidRDefault="006A0505" w:rsidP="00D07091">
      <w:pPr>
        <w:pStyle w:val="NormalWeb"/>
        <w:shd w:val="clear" w:color="auto" w:fill="FFFFFF"/>
        <w:spacing w:before="0" w:after="0"/>
        <w:textAlignment w:val="baseline"/>
        <w:rPr>
          <w:rFonts w:ascii="Lora" w:hAnsi="Lora"/>
          <w:color w:val="026D8E"/>
          <w:sz w:val="33"/>
          <w:szCs w:val="33"/>
          <w:shd w:val="clear" w:color="auto" w:fill="F3F3F3"/>
          <w:lang w:val="fr-SN"/>
        </w:rPr>
      </w:pPr>
      <w:r w:rsidRPr="006A0505">
        <w:rPr>
          <w:rStyle w:val="lev"/>
          <w:rFonts w:ascii="Lora" w:hAnsi="Lora"/>
          <w:color w:val="026D8E"/>
          <w:sz w:val="33"/>
          <w:szCs w:val="33"/>
          <w:bdr w:val="none" w:sz="0" w:space="0" w:color="auto" w:frame="1"/>
          <w:shd w:val="clear" w:color="auto" w:fill="F3F3F3"/>
          <w:lang w:val="fr-SN"/>
        </w:rPr>
        <w:t>Réduire drastiquement les émissions de CO2</w:t>
      </w:r>
      <w:r w:rsidRPr="006A0505">
        <w:rPr>
          <w:rFonts w:ascii="Lora" w:hAnsi="Lora"/>
          <w:color w:val="026D8E"/>
          <w:sz w:val="33"/>
          <w:szCs w:val="33"/>
          <w:shd w:val="clear" w:color="auto" w:fill="F3F3F3"/>
          <w:lang w:val="fr-SN"/>
        </w:rPr>
        <w:t> jusqu’à atteindre </w:t>
      </w:r>
      <w:r w:rsidRPr="006A0505">
        <w:rPr>
          <w:rStyle w:val="lev"/>
          <w:rFonts w:ascii="Lora" w:hAnsi="Lora"/>
          <w:color w:val="026D8E"/>
          <w:sz w:val="33"/>
          <w:szCs w:val="33"/>
          <w:bdr w:val="none" w:sz="0" w:space="0" w:color="auto" w:frame="1"/>
          <w:shd w:val="clear" w:color="auto" w:fill="F3F3F3"/>
          <w:lang w:val="fr-SN"/>
        </w:rPr>
        <w:t>zéro émissions nettes d’ici 2050</w:t>
      </w:r>
      <w:r w:rsidRPr="006A0505">
        <w:rPr>
          <w:rFonts w:ascii="Lora" w:hAnsi="Lora"/>
          <w:color w:val="026D8E"/>
          <w:sz w:val="33"/>
          <w:szCs w:val="33"/>
          <w:shd w:val="clear" w:color="auto" w:fill="F3F3F3"/>
          <w:lang w:val="fr-SN"/>
        </w:rPr>
        <w:t xml:space="preserve"> est au cœur de l’action climatique. </w:t>
      </w:r>
      <w:r w:rsidRPr="006A0505">
        <w:rPr>
          <w:rFonts w:ascii="Lora" w:hAnsi="Lora"/>
          <w:color w:val="026D8E"/>
          <w:sz w:val="33"/>
          <w:szCs w:val="33"/>
          <w:shd w:val="clear" w:color="auto" w:fill="F3F3F3"/>
          <w:lang w:val="fr-SN"/>
        </w:rPr>
        <w:lastRenderedPageBreak/>
        <w:t>Réduire les émissions de CO2 signifie minimiser la dépendance à l'égard des combustibles fossiles (pétrole et gaz).</w:t>
      </w:r>
    </w:p>
    <w:p w:rsidR="006A0505" w:rsidRDefault="006A0505" w:rsidP="00D07091">
      <w:pPr>
        <w:pStyle w:val="NormalWeb"/>
        <w:shd w:val="clear" w:color="auto" w:fill="FFFFFF"/>
        <w:spacing w:before="0" w:after="0"/>
        <w:textAlignment w:val="baseline"/>
        <w:rPr>
          <w:rFonts w:ascii="Lora" w:hAnsi="Lora"/>
          <w:color w:val="026D8E"/>
          <w:sz w:val="33"/>
          <w:szCs w:val="33"/>
          <w:shd w:val="clear" w:color="auto" w:fill="F3F3F3"/>
          <w:lang w:val="fr-SN"/>
        </w:rPr>
      </w:pP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t>Dans la première vidéo, vous avez découvert l’effet de serre naturel qui maintient la terre suffisamment chaude pour que la vie existe. Dans cette deuxième partie, nous apprendrons comment la combustion de combustibles fossiles a ajouté du dioxyde de carbone supplémentaire dans l’atmosphère et nous verrons comment cela conduit au changement climatique, un changement climatique induit par l’homme, aussi appelé réchauffement climatique. Nous devons comprendre plusieurs choses à propos de la combustion des combustibles fossiles.</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br/>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t>Les combustibles fossiles, comme le pétrole, le charbon et le gaz naturel, sont les restes d’êtres vivants d’il y a des millions d’années. Ils sont principalement composés de carbone avec des quantités variables d’hydrogène. Si vous récupérez tous les gaz d’échappement de votre voiture pendant un trajet et que vous les écrasez dans une bouteille pour les peser par rapport au poids de l’essence brûlée, les gaz d’échappement pèseront beaucoup plus lourd, car l’oxygène de l’air a été ajouté. Voici une molécule de pétrole : H2C CH2. Elle se joint à 6 atomes d’oxygène (ou 3 molécules) pour former de l’oxyde d’hydrogène (ou vapeur d’eau), et du dioxyde de carbone (2 autres molécules).</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br/>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t>Avant que le monde ne s’industrialise en brûlant des combustibles fossiles, la concentration de dioxyde de carbone dans l’atmosphère était d’environ 0,28 %, minuscule par rapport à l’oxygène à 21 % et à l’azote à 78 %, mais suffisante pour nous garder au chaud. Sans cette couverture naturelle de gaz isolant, la terre serait trop froide pour supporter la vie telle que nous la connaissons. Mais ce dioxyde de carbone libéré lors de la combustion des combustibles fossiles s’ajoute aux niveaux de dioxyde de carbone existants, qui sont maintenant près de 50 % plus élevés qu’à l’époque préindustrielle.</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br/>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t>Bien que nous recevions un apport quotidien de chaleur du soleil, la terre en perd normalement la nuit et pendant la saison froide, de sorte que la température moyenne de la terre reste constante. Mais ce statu quo commence à changer à mesure que l’humanité ajoute du dioxyde de carbone dans notre atmosphère. C’est comme si nous mettions un chandail autour de la planète. La couche supplémentaire isole la chaleur et elle ne peut pas s’échapper aussi facilement. Bien qu’il soit facile d’enlever son chandail, la terre ne peut pas perdre ses gaz à effet de serre aussi rapidement et nous en ajoutons sans cesse. En mettant notre planète dans une boîte à sueur, nous causons des conséquences de grande envergure sur notre climat.</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br/>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t xml:space="preserve">Certaines personnes pensent que les êtres vivants contribuent à l’augmentation de l’effet de serre parce qu’ils expirent du dioxyde de carbone. Mais ce carbone est venu de leur nourriture et cela vient des plantes qui ont prélevé le carbone de l’atmosphère dans ce qu’on appelle le cycle du </w:t>
      </w:r>
      <w:r w:rsidRPr="006A0505">
        <w:rPr>
          <w:rFonts w:ascii="Roboto" w:hAnsi="Roboto"/>
          <w:color w:val="114258"/>
          <w:bdr w:val="none" w:sz="0" w:space="0" w:color="auto" w:frame="1"/>
          <w:lang w:val="fr-SN"/>
        </w:rPr>
        <w:lastRenderedPageBreak/>
        <w:t>carbone. Même la combustion du bois ne contribue pas à l’augmentation de l’effet de serre tant que les arbres que vous coupez sont replantés.</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br/>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t>Cependant, le carbone des combustibles fossiles est resté piégé sous terre pendant des centaines de millions d’années, c’est donc du carbone supplémentaire qui a été ajouté au cycle naturel. Nous rejetons également d’autres gaz dans l’atmosphère qui contribuent à piéger le rayonnement infrarouge et renforcent ainsi l’effet de serre naturel. Il s’agit du méthane, en particulier des rizières et des vaches, et du protoxyde d’azote des gaz d’échappement des voitures.</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br/>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t>Pourquoi cette hausse de température fait-elle changer notre climat ? Il y a de l’énergie supplémentaire emprisonnée sur terre qui fait déjà fondre les glaciers et les calottes glaciaires. Avec plus d’énergie dans l’atmosphère, le temps devient extrême, donc il y a plus d’inondations, de sécheresses et de tempêtes. Nous avons enregistré des températures mondiales record au début du 21e siècle. Les prochaines vidéos examinent plus en détail les conséquences du changement climatique.</w:t>
      </w:r>
    </w:p>
    <w:p w:rsidR="006A0505" w:rsidRPr="006A0505" w:rsidRDefault="006A0505" w:rsidP="00D07091">
      <w:pPr>
        <w:pStyle w:val="NormalWeb"/>
        <w:shd w:val="clear" w:color="auto" w:fill="FFFFFF"/>
        <w:spacing w:before="0" w:beforeAutospacing="0" w:after="0" w:afterAutospacing="0"/>
        <w:textAlignment w:val="baseline"/>
        <w:rPr>
          <w:rFonts w:ascii="Roboto" w:hAnsi="Roboto"/>
          <w:color w:val="313537"/>
          <w:lang w:val="fr-SN"/>
        </w:rPr>
      </w:pPr>
      <w:r w:rsidRPr="006A0505">
        <w:rPr>
          <w:rFonts w:ascii="Roboto" w:hAnsi="Roboto"/>
          <w:color w:val="114258"/>
          <w:bdr w:val="none" w:sz="0" w:space="0" w:color="auto" w:frame="1"/>
          <w:lang w:val="fr-SN"/>
        </w:rPr>
        <w:br/>
      </w:r>
    </w:p>
    <w:p w:rsidR="006A0505" w:rsidRDefault="006A0505" w:rsidP="00D07091">
      <w:pPr>
        <w:pStyle w:val="NormalWeb"/>
        <w:shd w:val="clear" w:color="auto" w:fill="FFFFFF"/>
        <w:spacing w:before="0" w:beforeAutospacing="0" w:after="0" w:afterAutospacing="0"/>
        <w:textAlignment w:val="baseline"/>
        <w:rPr>
          <w:rFonts w:ascii="Roboto" w:hAnsi="Roboto"/>
          <w:color w:val="114258"/>
          <w:bdr w:val="none" w:sz="0" w:space="0" w:color="auto" w:frame="1"/>
          <w:lang w:val="fr-SN"/>
        </w:rPr>
      </w:pPr>
      <w:r w:rsidRPr="006A0505">
        <w:rPr>
          <w:rFonts w:ascii="Roboto" w:hAnsi="Roboto"/>
          <w:color w:val="114258"/>
          <w:bdr w:val="none" w:sz="0" w:space="0" w:color="auto" w:frame="1"/>
          <w:lang w:val="fr-SN"/>
        </w:rPr>
        <w:t>En résumé, nous enregistrons que l’effet de serre naturel est une bonne chose et maintient la terre suffisamment chaude pour que la vie existe. Cependant, la combustion de combustibles fossiles contenant du carbone resté sous terre pendant des centaines de millions d’années libère du dioxyde de carbone supplémentaire, un gaz à effet de serre, dans l’atmosphère. Nous avons également pollué l’atmosphère avec d’autres gaz à effet de serre comme le méthane, tous ces gaz renforcent l’effet de serre naturel et provoquent le réchauffement climatique et le changement climatique.</w:t>
      </w:r>
    </w:p>
    <w:p w:rsidR="00D07091" w:rsidRPr="006A0505" w:rsidRDefault="00D07091" w:rsidP="00D07091">
      <w:pPr>
        <w:pStyle w:val="NormalWeb"/>
        <w:shd w:val="clear" w:color="auto" w:fill="FFFFFF"/>
        <w:spacing w:before="0" w:beforeAutospacing="0" w:after="0" w:afterAutospacing="0"/>
        <w:textAlignment w:val="baseline"/>
        <w:rPr>
          <w:rFonts w:ascii="Roboto" w:hAnsi="Roboto"/>
          <w:color w:val="313537"/>
          <w:lang w:val="fr-SN"/>
        </w:rPr>
      </w:pPr>
    </w:p>
    <w:p w:rsidR="006A0505" w:rsidRPr="006A0505" w:rsidRDefault="006A0505" w:rsidP="00D07091">
      <w:pPr>
        <w:pStyle w:val="Titre1"/>
        <w:shd w:val="clear" w:color="auto" w:fill="FFFFFF"/>
        <w:spacing w:before="0" w:beforeAutospacing="0" w:after="0" w:afterAutospacing="0"/>
        <w:textAlignment w:val="baseline"/>
        <w:rPr>
          <w:rFonts w:ascii="Arial" w:hAnsi="Arial" w:cs="Arial"/>
          <w:color w:val="124258"/>
          <w:lang w:val="fr-SN"/>
        </w:rPr>
      </w:pPr>
      <w:r w:rsidRPr="006A0505">
        <w:rPr>
          <w:rFonts w:ascii="Arial" w:hAnsi="Arial" w:cs="Arial"/>
          <w:color w:val="124258"/>
          <w:lang w:val="fr-SN"/>
        </w:rPr>
        <w:t>II.2 La réaction des gouvernements et des compagnies pétrolières</w:t>
      </w:r>
    </w:p>
    <w:p w:rsidR="006A0505" w:rsidRPr="006A0505" w:rsidRDefault="006A0505" w:rsidP="00D07091">
      <w:pPr>
        <w:pStyle w:val="NormalWeb"/>
        <w:shd w:val="clear" w:color="auto" w:fill="F3F3F3"/>
        <w:spacing w:before="0" w:beforeAutospacing="0" w:after="0" w:afterAutospacing="0"/>
        <w:textAlignment w:val="baseline"/>
        <w:rPr>
          <w:color w:val="313537"/>
          <w:lang w:val="fr-SN"/>
        </w:rPr>
      </w:pPr>
      <w:r w:rsidRPr="006A0505">
        <w:rPr>
          <w:color w:val="026D8E"/>
          <w:sz w:val="26"/>
          <w:szCs w:val="26"/>
          <w:bdr w:val="none" w:sz="0" w:space="0" w:color="auto" w:frame="1"/>
          <w:lang w:val="fr-SN"/>
        </w:rPr>
        <w:t>L'émergence de la problématique du </w:t>
      </w:r>
      <w:r w:rsidRPr="006A0505">
        <w:rPr>
          <w:rStyle w:val="lev"/>
          <w:color w:val="026D8E"/>
          <w:sz w:val="26"/>
          <w:szCs w:val="26"/>
          <w:bdr w:val="none" w:sz="0" w:space="0" w:color="auto" w:frame="1"/>
          <w:lang w:val="fr-SN"/>
        </w:rPr>
        <w:t>changement climatique</w:t>
      </w:r>
      <w:r w:rsidRPr="006A0505">
        <w:rPr>
          <w:color w:val="026D8E"/>
          <w:sz w:val="26"/>
          <w:szCs w:val="26"/>
          <w:bdr w:val="none" w:sz="0" w:space="0" w:color="auto" w:frame="1"/>
          <w:lang w:val="fr-SN"/>
        </w:rPr>
        <w:t> a contraint les gouvernements et les compagnies pétrolières à revoir leur agenda.</w:t>
      </w:r>
    </w:p>
    <w:p w:rsidR="006A0505" w:rsidRPr="006A0505" w:rsidRDefault="006A0505" w:rsidP="00D07091">
      <w:pPr>
        <w:pStyle w:val="NormalWeb"/>
        <w:shd w:val="clear" w:color="auto" w:fill="026D8E"/>
        <w:spacing w:before="0" w:beforeAutospacing="0" w:after="0" w:afterAutospacing="0"/>
        <w:textAlignment w:val="baseline"/>
        <w:outlineLvl w:val="2"/>
        <w:rPr>
          <w:b/>
          <w:bCs/>
          <w:color w:val="313537"/>
          <w:sz w:val="36"/>
          <w:szCs w:val="36"/>
          <w:lang w:val="fr-SN"/>
        </w:rPr>
      </w:pPr>
      <w:r w:rsidRPr="006A0505">
        <w:rPr>
          <w:rStyle w:val="lev"/>
          <w:color w:val="FFFFFF"/>
          <w:sz w:val="45"/>
          <w:szCs w:val="45"/>
          <w:bdr w:val="none" w:sz="0" w:space="0" w:color="auto" w:frame="1"/>
          <w:lang w:val="fr-SN"/>
        </w:rPr>
        <w:t>Comment les gouvernements ont-ils réagi ?</w:t>
      </w:r>
    </w:p>
    <w:p w:rsidR="006A0505" w:rsidRPr="006A0505" w:rsidRDefault="006A0505" w:rsidP="00D07091">
      <w:pPr>
        <w:pStyle w:val="NormalWeb"/>
        <w:shd w:val="clear" w:color="auto" w:fill="FFFFFF"/>
        <w:spacing w:before="0" w:beforeAutospacing="0" w:after="0" w:afterAutospacing="0"/>
        <w:textAlignment w:val="baseline"/>
        <w:rPr>
          <w:color w:val="313537"/>
          <w:lang w:val="fr-SN"/>
        </w:rPr>
      </w:pPr>
      <w:r w:rsidRPr="006A0505">
        <w:rPr>
          <w:color w:val="114258"/>
          <w:bdr w:val="none" w:sz="0" w:space="0" w:color="auto" w:frame="1"/>
          <w:lang w:val="fr-SN"/>
        </w:rPr>
        <w:t>Pour inciter les acteurs économiques à délaisser les énergies fossiles, de plus en plus de pays ont mis en place un </w:t>
      </w:r>
      <w:r w:rsidRPr="006A0505">
        <w:rPr>
          <w:rStyle w:val="lev"/>
          <w:color w:val="114258"/>
          <w:bdr w:val="none" w:sz="0" w:space="0" w:color="auto" w:frame="1"/>
          <w:lang w:val="fr-SN"/>
        </w:rPr>
        <w:t>prix du carbone</w:t>
      </w:r>
      <w:r w:rsidRPr="006A0505">
        <w:rPr>
          <w:color w:val="114258"/>
          <w:bdr w:val="none" w:sz="0" w:space="0" w:color="auto" w:frame="1"/>
          <w:lang w:val="fr-SN"/>
        </w:rPr>
        <w:t>. Cela prend la forme d’une </w:t>
      </w:r>
      <w:r w:rsidRPr="006A0505">
        <w:rPr>
          <w:rStyle w:val="lev"/>
          <w:color w:val="114258"/>
          <w:bdr w:val="none" w:sz="0" w:space="0" w:color="auto" w:frame="1"/>
          <w:lang w:val="fr-SN"/>
        </w:rPr>
        <w:t>taxe à payer par tonne d’équivalent CO2eq</w:t>
      </w:r>
      <w:r w:rsidRPr="006A0505">
        <w:rPr>
          <w:color w:val="114258"/>
          <w:bdr w:val="none" w:sz="0" w:space="0" w:color="auto" w:frame="1"/>
          <w:lang w:val="fr-SN"/>
        </w:rPr>
        <w:t> ou d’un </w:t>
      </w:r>
      <w:r w:rsidRPr="006A0505">
        <w:rPr>
          <w:rStyle w:val="lev"/>
          <w:color w:val="114258"/>
          <w:bdr w:val="none" w:sz="0" w:space="0" w:color="auto" w:frame="1"/>
          <w:lang w:val="fr-SN"/>
        </w:rPr>
        <w:t>système d’échange de droits d’émissions de carbone</w:t>
      </w:r>
      <w:r w:rsidRPr="006A0505">
        <w:rPr>
          <w:color w:val="114258"/>
          <w:bdr w:val="none" w:sz="0" w:space="0" w:color="auto" w:frame="1"/>
          <w:lang w:val="fr-SN"/>
        </w:rPr>
        <w:t>. Un système d’échange de droits d’émissions de carbone est un instrument fondé sur le marché qui crée des incitations à réduire les émissions là où elles sont les plus rentables. Dans la plupart de ces systèmes, l’État fixe un plafond d'émissions dans un ou plusieurs secteurs, et les entités couvertes sont autorisées à échanger des permis d'émission.</w:t>
      </w:r>
    </w:p>
    <w:p w:rsidR="006A0505" w:rsidRPr="006A0505" w:rsidRDefault="006A0505" w:rsidP="00D07091">
      <w:pPr>
        <w:pStyle w:val="NormalWeb"/>
        <w:shd w:val="clear" w:color="auto" w:fill="FFFFFF"/>
        <w:spacing w:before="0" w:beforeAutospacing="0" w:after="0" w:afterAutospacing="0"/>
        <w:textAlignment w:val="baseline"/>
        <w:rPr>
          <w:rFonts w:ascii="Arial" w:hAnsi="Arial" w:cs="Arial"/>
          <w:color w:val="313537"/>
          <w:lang w:val="fr-SN"/>
        </w:rPr>
      </w:pPr>
      <w:r w:rsidRPr="006A0505">
        <w:rPr>
          <w:rFonts w:ascii="Arial" w:hAnsi="Arial" w:cs="Arial"/>
          <w:color w:val="026D8E"/>
          <w:sz w:val="33"/>
          <w:szCs w:val="33"/>
          <w:bdr w:val="none" w:sz="0" w:space="0" w:color="auto" w:frame="1"/>
          <w:lang w:val="fr-SN"/>
        </w:rPr>
        <w:t>Il y a actuellement </w:t>
      </w:r>
      <w:r w:rsidRPr="006A0505">
        <w:rPr>
          <w:rStyle w:val="lev"/>
          <w:rFonts w:ascii="Arial" w:hAnsi="Arial" w:cs="Arial"/>
          <w:color w:val="026D8E"/>
          <w:sz w:val="33"/>
          <w:szCs w:val="33"/>
          <w:bdr w:val="none" w:sz="0" w:space="0" w:color="auto" w:frame="1"/>
          <w:lang w:val="fr-SN"/>
        </w:rPr>
        <w:t>64 initiatives de tarification du carbone</w:t>
      </w:r>
      <w:r w:rsidRPr="006A0505">
        <w:rPr>
          <w:rFonts w:ascii="Arial" w:hAnsi="Arial" w:cs="Arial"/>
          <w:color w:val="026D8E"/>
          <w:sz w:val="33"/>
          <w:szCs w:val="33"/>
          <w:bdr w:val="none" w:sz="0" w:space="0" w:color="auto" w:frame="1"/>
          <w:lang w:val="fr-SN"/>
        </w:rPr>
        <w:t>, couvrant </w:t>
      </w:r>
      <w:r w:rsidRPr="006A0505">
        <w:rPr>
          <w:rStyle w:val="lev"/>
          <w:rFonts w:ascii="Arial" w:hAnsi="Arial" w:cs="Arial"/>
          <w:color w:val="026D8E"/>
          <w:sz w:val="33"/>
          <w:szCs w:val="33"/>
          <w:bdr w:val="none" w:sz="0" w:space="0" w:color="auto" w:frame="1"/>
          <w:lang w:val="fr-SN"/>
        </w:rPr>
        <w:t>plus de 22 % des émissions mondiales</w:t>
      </w:r>
      <w:r w:rsidRPr="006A0505">
        <w:rPr>
          <w:rFonts w:ascii="Arial" w:hAnsi="Arial" w:cs="Arial"/>
          <w:color w:val="026D8E"/>
          <w:sz w:val="33"/>
          <w:szCs w:val="33"/>
          <w:bdr w:val="none" w:sz="0" w:space="0" w:color="auto" w:frame="1"/>
          <w:lang w:val="fr-SN"/>
        </w:rPr>
        <w:t>, contre 16 initiatives couvrant moins de 5 % des émissions dix ans plus tôt.</w:t>
      </w:r>
    </w:p>
    <w:p w:rsidR="006A0505" w:rsidRDefault="006A0505" w:rsidP="00D07091">
      <w:pPr>
        <w:shd w:val="clear" w:color="auto" w:fill="FFFFFF"/>
        <w:textAlignment w:val="baseline"/>
        <w:rPr>
          <w:rFonts w:ascii="Arial" w:hAnsi="Arial" w:cs="Arial"/>
          <w:color w:val="313537"/>
        </w:rPr>
      </w:pPr>
      <w:r>
        <w:rPr>
          <w:rFonts w:ascii="Arial" w:hAnsi="Arial" w:cs="Arial"/>
          <w:noProof/>
          <w:color w:val="313537"/>
        </w:rPr>
        <w:lastRenderedPageBreak/>
        <w:drawing>
          <wp:inline distT="0" distB="0" distL="0" distR="0">
            <wp:extent cx="6278880" cy="5439184"/>
            <wp:effectExtent l="0" t="0" r="7620" b="9525"/>
            <wp:docPr id="12" name="Image 12" descr="ETS_taxes-carb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TS_taxes-carbon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V="1">
                      <a:off x="0" y="0"/>
                      <a:ext cx="6318266" cy="5473303"/>
                    </a:xfrm>
                    <a:prstGeom prst="rect">
                      <a:avLst/>
                    </a:prstGeom>
                    <a:noFill/>
                    <a:ln>
                      <a:noFill/>
                    </a:ln>
                  </pic:spPr>
                </pic:pic>
              </a:graphicData>
            </a:graphic>
          </wp:inline>
        </w:drawing>
      </w:r>
    </w:p>
    <w:p w:rsidR="006A0505" w:rsidRPr="006A0505" w:rsidRDefault="006A0505" w:rsidP="00D07091">
      <w:pPr>
        <w:pStyle w:val="NormalWeb"/>
        <w:shd w:val="clear" w:color="auto" w:fill="FFFFFF"/>
        <w:spacing w:before="0" w:beforeAutospacing="0" w:after="0" w:afterAutospacing="0"/>
        <w:textAlignment w:val="baseline"/>
        <w:rPr>
          <w:color w:val="313537"/>
          <w:lang w:val="fr-SN"/>
        </w:rPr>
      </w:pPr>
      <w:r w:rsidRPr="006A0505">
        <w:rPr>
          <w:rStyle w:val="Accentuation"/>
          <w:color w:val="114258"/>
          <w:sz w:val="21"/>
          <w:szCs w:val="21"/>
          <w:bdr w:val="none" w:sz="0" w:space="0" w:color="auto" w:frame="1"/>
          <w:lang w:val="fr-SN"/>
        </w:rPr>
        <w:t> </w:t>
      </w:r>
      <w:r w:rsidRPr="006A0505">
        <w:rPr>
          <w:rStyle w:val="lev"/>
          <w:i/>
          <w:iCs/>
          <w:color w:val="114258"/>
          <w:sz w:val="21"/>
          <w:szCs w:val="21"/>
          <w:bdr w:val="none" w:sz="0" w:space="0" w:color="auto" w:frame="1"/>
          <w:lang w:val="fr-SN"/>
        </w:rPr>
        <w:t>Source </w:t>
      </w:r>
      <w:r w:rsidRPr="006A0505">
        <w:rPr>
          <w:rStyle w:val="Accentuation"/>
          <w:color w:val="114258"/>
          <w:sz w:val="21"/>
          <w:szCs w:val="21"/>
          <w:bdr w:val="none" w:sz="0" w:space="0" w:color="auto" w:frame="1"/>
          <w:lang w:val="fr-SN"/>
        </w:rPr>
        <w:t>: Banque Mondiale</w:t>
      </w:r>
    </w:p>
    <w:p w:rsidR="006A0505" w:rsidRPr="006A0505" w:rsidRDefault="006A0505" w:rsidP="00D07091">
      <w:pPr>
        <w:pStyle w:val="NormalWeb"/>
        <w:shd w:val="clear" w:color="auto" w:fill="FFFFFF"/>
        <w:spacing w:before="0" w:beforeAutospacing="0" w:after="0" w:afterAutospacing="0"/>
        <w:textAlignment w:val="baseline"/>
        <w:rPr>
          <w:color w:val="313537"/>
          <w:lang w:val="fr-SN"/>
        </w:rPr>
      </w:pPr>
      <w:r w:rsidRPr="006A0505">
        <w:rPr>
          <w:color w:val="114258"/>
          <w:bdr w:val="none" w:sz="0" w:space="0" w:color="auto" w:frame="1"/>
          <w:lang w:val="fr-SN"/>
        </w:rPr>
        <w:t>Certains décideurs continuent de s’opposer à la tarification du carbone en raison de ses effets sur la </w:t>
      </w:r>
      <w:r w:rsidRPr="006A0505">
        <w:rPr>
          <w:rStyle w:val="lev"/>
          <w:color w:val="114258"/>
          <w:bdr w:val="none" w:sz="0" w:space="0" w:color="auto" w:frame="1"/>
          <w:lang w:val="fr-SN"/>
        </w:rPr>
        <w:t>compétitivité nationale</w:t>
      </w:r>
      <w:r w:rsidRPr="006A0505">
        <w:rPr>
          <w:color w:val="114258"/>
          <w:bdr w:val="none" w:sz="0" w:space="0" w:color="auto" w:frame="1"/>
          <w:lang w:val="fr-SN"/>
        </w:rPr>
        <w:t>. Pour remédier à cet aspect, un élément clé du nouveau programme d'accord vert de la Commission de l’Union Européenne est un </w:t>
      </w:r>
      <w:r w:rsidRPr="006A0505">
        <w:rPr>
          <w:rStyle w:val="lev"/>
          <w:color w:val="114258"/>
          <w:bdr w:val="none" w:sz="0" w:space="0" w:color="auto" w:frame="1"/>
          <w:lang w:val="fr-SN"/>
        </w:rPr>
        <w:t>mécanisme d'ajustement aux frontières du carbone</w:t>
      </w:r>
      <w:r w:rsidRPr="006A0505">
        <w:rPr>
          <w:color w:val="114258"/>
          <w:bdr w:val="none" w:sz="0" w:space="0" w:color="auto" w:frame="1"/>
          <w:lang w:val="fr-SN"/>
        </w:rPr>
        <w:t> qui imposerait un tarif sur tout produit importé d'un pays sans système de tarification du carbone.</w:t>
      </w:r>
    </w:p>
    <w:p w:rsidR="006A0505" w:rsidRPr="006A0505" w:rsidRDefault="006A0505" w:rsidP="00D07091">
      <w:pPr>
        <w:pStyle w:val="NormalWeb"/>
        <w:shd w:val="clear" w:color="auto" w:fill="F3F3F3"/>
        <w:spacing w:before="0" w:beforeAutospacing="0" w:after="0" w:afterAutospacing="0"/>
        <w:textAlignment w:val="baseline"/>
        <w:rPr>
          <w:color w:val="313537"/>
          <w:lang w:val="fr-SN"/>
        </w:rPr>
      </w:pPr>
      <w:r w:rsidRPr="006A0505">
        <w:rPr>
          <w:color w:val="026E8F"/>
          <w:sz w:val="26"/>
          <w:szCs w:val="26"/>
          <w:bdr w:val="none" w:sz="0" w:space="0" w:color="auto" w:frame="1"/>
          <w:lang w:val="fr-SN"/>
        </w:rPr>
        <w:t xml:space="preserve">191 pays sont </w:t>
      </w:r>
      <w:proofErr w:type="gramStart"/>
      <w:r w:rsidRPr="006A0505">
        <w:rPr>
          <w:color w:val="026E8F"/>
          <w:sz w:val="26"/>
          <w:szCs w:val="26"/>
          <w:bdr w:val="none" w:sz="0" w:space="0" w:color="auto" w:frame="1"/>
          <w:lang w:val="fr-SN"/>
        </w:rPr>
        <w:t>parties</w:t>
      </w:r>
      <w:proofErr w:type="gramEnd"/>
      <w:r w:rsidRPr="006A0505">
        <w:rPr>
          <w:color w:val="026E8F"/>
          <w:sz w:val="26"/>
          <w:szCs w:val="26"/>
          <w:bdr w:val="none" w:sz="0" w:space="0" w:color="auto" w:frame="1"/>
          <w:lang w:val="fr-SN"/>
        </w:rPr>
        <w:t xml:space="preserve"> à l’</w:t>
      </w:r>
      <w:r w:rsidRPr="006A0505">
        <w:rPr>
          <w:rStyle w:val="lev"/>
          <w:color w:val="026E8F"/>
          <w:sz w:val="26"/>
          <w:szCs w:val="26"/>
          <w:bdr w:val="none" w:sz="0" w:space="0" w:color="auto" w:frame="1"/>
          <w:lang w:val="fr-SN"/>
        </w:rPr>
        <w:t>Accord de Paris</w:t>
      </w:r>
      <w:r w:rsidRPr="006A0505">
        <w:rPr>
          <w:color w:val="026E8F"/>
          <w:sz w:val="26"/>
          <w:szCs w:val="26"/>
          <w:bdr w:val="none" w:sz="0" w:space="0" w:color="auto" w:frame="1"/>
          <w:lang w:val="fr-SN"/>
        </w:rPr>
        <w:t>. Plus de 80 pays ont soumis ou mis à jour des mesures dans le cadre des </w:t>
      </w:r>
      <w:r w:rsidRPr="006A0505">
        <w:rPr>
          <w:rStyle w:val="lev"/>
          <w:color w:val="026E8F"/>
          <w:sz w:val="26"/>
          <w:szCs w:val="26"/>
          <w:bdr w:val="none" w:sz="0" w:space="0" w:color="auto" w:frame="1"/>
          <w:lang w:val="fr-SN"/>
        </w:rPr>
        <w:t>Contributions déterminées au niveau national</w:t>
      </w:r>
      <w:r w:rsidRPr="006A0505">
        <w:rPr>
          <w:color w:val="026E8F"/>
          <w:sz w:val="26"/>
          <w:szCs w:val="26"/>
          <w:bdr w:val="none" w:sz="0" w:space="0" w:color="auto" w:frame="1"/>
          <w:lang w:val="fr-SN"/>
        </w:rPr>
        <w:t> (</w:t>
      </w:r>
      <w:proofErr w:type="spellStart"/>
      <w:r w:rsidRPr="006A0505">
        <w:rPr>
          <w:color w:val="026E8F"/>
          <w:sz w:val="26"/>
          <w:szCs w:val="26"/>
          <w:bdr w:val="none" w:sz="0" w:space="0" w:color="auto" w:frame="1"/>
          <w:lang w:val="fr-SN"/>
        </w:rPr>
        <w:t>Nationally</w:t>
      </w:r>
      <w:proofErr w:type="spellEnd"/>
      <w:r w:rsidRPr="006A0505">
        <w:rPr>
          <w:color w:val="026E8F"/>
          <w:sz w:val="26"/>
          <w:szCs w:val="26"/>
          <w:bdr w:val="none" w:sz="0" w:space="0" w:color="auto" w:frame="1"/>
          <w:lang w:val="fr-SN"/>
        </w:rPr>
        <w:t xml:space="preserve"> </w:t>
      </w:r>
      <w:proofErr w:type="spellStart"/>
      <w:r w:rsidRPr="006A0505">
        <w:rPr>
          <w:color w:val="026E8F"/>
          <w:sz w:val="26"/>
          <w:szCs w:val="26"/>
          <w:bdr w:val="none" w:sz="0" w:space="0" w:color="auto" w:frame="1"/>
          <w:lang w:val="fr-SN"/>
        </w:rPr>
        <w:t>Determined</w:t>
      </w:r>
      <w:proofErr w:type="spellEnd"/>
      <w:r w:rsidRPr="006A0505">
        <w:rPr>
          <w:color w:val="026E8F"/>
          <w:sz w:val="26"/>
          <w:szCs w:val="26"/>
          <w:bdr w:val="none" w:sz="0" w:space="0" w:color="auto" w:frame="1"/>
          <w:lang w:val="fr-SN"/>
        </w:rPr>
        <w:t xml:space="preserve"> Contributions, NDC). 131 pays ont mis en place ou sont en train de considérer un objectif afin de </w:t>
      </w:r>
      <w:r w:rsidRPr="006A0505">
        <w:rPr>
          <w:rStyle w:val="lev"/>
          <w:color w:val="026E8F"/>
          <w:sz w:val="26"/>
          <w:szCs w:val="26"/>
          <w:bdr w:val="none" w:sz="0" w:space="0" w:color="auto" w:frame="1"/>
          <w:lang w:val="fr-SN"/>
        </w:rPr>
        <w:t>réduire leurs émissions à zéro net</w:t>
      </w:r>
      <w:r w:rsidRPr="006A0505">
        <w:rPr>
          <w:color w:val="026E8F"/>
          <w:sz w:val="26"/>
          <w:szCs w:val="26"/>
          <w:bdr w:val="none" w:sz="0" w:space="0" w:color="auto" w:frame="1"/>
          <w:lang w:val="fr-SN"/>
        </w:rPr>
        <w:t> d’ici le milieu du siècle. </w:t>
      </w:r>
    </w:p>
    <w:p w:rsidR="006A0505" w:rsidRDefault="006A0505" w:rsidP="00D07091">
      <w:pPr>
        <w:shd w:val="clear" w:color="auto" w:fill="FFFFFF"/>
        <w:textAlignment w:val="baseline"/>
        <w:rPr>
          <w:rFonts w:ascii="Arial" w:hAnsi="Arial" w:cs="Arial"/>
          <w:color w:val="313537"/>
        </w:rPr>
      </w:pPr>
      <w:r>
        <w:rPr>
          <w:rFonts w:ascii="Arial" w:hAnsi="Arial" w:cs="Arial"/>
          <w:noProof/>
          <w:color w:val="313537"/>
        </w:rPr>
        <w:lastRenderedPageBreak/>
        <w:drawing>
          <wp:inline distT="0" distB="0" distL="0" distR="0">
            <wp:extent cx="5845810" cy="3473874"/>
            <wp:effectExtent l="0" t="0" r="2540" b="0"/>
            <wp:docPr id="11" name="Image 11" descr="EAD-zero-emi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AD-zero-emissio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71447" cy="3489109"/>
                    </a:xfrm>
                    <a:prstGeom prst="rect">
                      <a:avLst/>
                    </a:prstGeom>
                    <a:noFill/>
                    <a:ln>
                      <a:noFill/>
                    </a:ln>
                  </pic:spPr>
                </pic:pic>
              </a:graphicData>
            </a:graphic>
          </wp:inline>
        </w:drawing>
      </w:r>
    </w:p>
    <w:p w:rsidR="006A0505" w:rsidRDefault="006A0505" w:rsidP="00D07091">
      <w:pPr>
        <w:pStyle w:val="NormalWeb"/>
        <w:shd w:val="clear" w:color="auto" w:fill="FFFFFF"/>
        <w:spacing w:before="0" w:beforeAutospacing="0" w:after="0" w:afterAutospacing="0"/>
        <w:textAlignment w:val="baseline"/>
        <w:rPr>
          <w:color w:val="313537"/>
        </w:rPr>
      </w:pPr>
      <w:r>
        <w:rPr>
          <w:rStyle w:val="Accentuation"/>
          <w:color w:val="114258"/>
          <w:sz w:val="21"/>
          <w:szCs w:val="21"/>
          <w:bdr w:val="none" w:sz="0" w:space="0" w:color="auto" w:frame="1"/>
        </w:rPr>
        <w:t> </w:t>
      </w:r>
      <w:r>
        <w:rPr>
          <w:rStyle w:val="lev"/>
          <w:i/>
          <w:iCs/>
          <w:color w:val="114258"/>
          <w:sz w:val="21"/>
          <w:szCs w:val="21"/>
          <w:bdr w:val="none" w:sz="0" w:space="0" w:color="auto" w:frame="1"/>
        </w:rPr>
        <w:t>Source </w:t>
      </w:r>
      <w:r>
        <w:rPr>
          <w:rStyle w:val="Accentuation"/>
          <w:color w:val="114258"/>
          <w:sz w:val="21"/>
          <w:szCs w:val="21"/>
          <w:bdr w:val="none" w:sz="0" w:space="0" w:color="auto" w:frame="1"/>
        </w:rPr>
        <w:t>: </w:t>
      </w:r>
      <w:hyperlink r:id="rId12" w:tgtFrame="_blank" w:history="1">
        <w:r>
          <w:rPr>
            <w:rStyle w:val="Accentuation"/>
            <w:color w:val="114258"/>
            <w:sz w:val="21"/>
            <w:szCs w:val="21"/>
            <w:bdr w:val="none" w:sz="0" w:space="0" w:color="auto" w:frame="1"/>
          </w:rPr>
          <w:t xml:space="preserve">Nation </w:t>
        </w:r>
        <w:proofErr w:type="spellStart"/>
        <w:r>
          <w:rPr>
            <w:rStyle w:val="Accentuation"/>
            <w:color w:val="114258"/>
            <w:sz w:val="21"/>
            <w:szCs w:val="21"/>
            <w:bdr w:val="none" w:sz="0" w:space="0" w:color="auto" w:frame="1"/>
          </w:rPr>
          <w:t>Unies</w:t>
        </w:r>
        <w:proofErr w:type="spellEnd"/>
        <w:r>
          <w:rPr>
            <w:rStyle w:val="Accentuation"/>
            <w:color w:val="114258"/>
            <w:sz w:val="21"/>
            <w:szCs w:val="21"/>
            <w:bdr w:val="none" w:sz="0" w:space="0" w:color="auto" w:frame="1"/>
          </w:rPr>
          <w:t xml:space="preserve">, </w:t>
        </w:r>
        <w:proofErr w:type="spellStart"/>
        <w:r>
          <w:rPr>
            <w:rStyle w:val="Accentuation"/>
            <w:color w:val="114258"/>
            <w:sz w:val="21"/>
            <w:szCs w:val="21"/>
            <w:bdr w:val="none" w:sz="0" w:space="0" w:color="auto" w:frame="1"/>
          </w:rPr>
          <w:t>octobre</w:t>
        </w:r>
        <w:proofErr w:type="spellEnd"/>
        <w:r>
          <w:rPr>
            <w:rStyle w:val="Accentuation"/>
            <w:color w:val="114258"/>
            <w:sz w:val="21"/>
            <w:szCs w:val="21"/>
            <w:bdr w:val="none" w:sz="0" w:space="0" w:color="auto" w:frame="1"/>
          </w:rPr>
          <w:t xml:space="preserve"> 2021</w:t>
        </w:r>
        <w:r>
          <w:rPr>
            <w:rStyle w:val="visually-hidden-always"/>
            <w:color w:val="0000FF"/>
            <w:u w:val="single"/>
            <w:bdr w:val="none" w:sz="0" w:space="0" w:color="auto" w:frame="1"/>
          </w:rPr>
          <w:t>(opens in a new tab)</w:t>
        </w:r>
      </w:hyperlink>
      <w:hyperlink r:id="rId13" w:tgtFrame="_blank" w:history="1">
        <w:r>
          <w:rPr>
            <w:rStyle w:val="visually-hidden-always"/>
            <w:color w:val="0000FF"/>
            <w:sz w:val="21"/>
            <w:szCs w:val="21"/>
            <w:u w:val="single"/>
            <w:bdr w:val="none" w:sz="0" w:space="0" w:color="auto" w:frame="1"/>
          </w:rPr>
          <w:t>(opens in a new tab)</w:t>
        </w:r>
      </w:hyperlink>
    </w:p>
    <w:p w:rsidR="006A0505" w:rsidRPr="006A0505" w:rsidRDefault="006A0505" w:rsidP="00D07091">
      <w:pPr>
        <w:pStyle w:val="NormalWeb"/>
        <w:shd w:val="clear" w:color="auto" w:fill="026D8E"/>
        <w:spacing w:before="0" w:beforeAutospacing="0" w:after="0" w:afterAutospacing="0"/>
        <w:textAlignment w:val="baseline"/>
        <w:outlineLvl w:val="2"/>
        <w:rPr>
          <w:b/>
          <w:bCs/>
          <w:color w:val="313537"/>
          <w:sz w:val="36"/>
          <w:szCs w:val="36"/>
          <w:lang w:val="fr-SN"/>
        </w:rPr>
      </w:pPr>
      <w:r w:rsidRPr="006A0505">
        <w:rPr>
          <w:rStyle w:val="lev"/>
          <w:color w:val="FFFFFF"/>
          <w:sz w:val="45"/>
          <w:szCs w:val="45"/>
          <w:bdr w:val="none" w:sz="0" w:space="0" w:color="auto" w:frame="1"/>
          <w:lang w:val="fr-SN"/>
        </w:rPr>
        <w:t xml:space="preserve">Comment les compagnies pétrolières internationales </w:t>
      </w:r>
      <w:proofErr w:type="spellStart"/>
      <w:r w:rsidRPr="006A0505">
        <w:rPr>
          <w:rStyle w:val="lev"/>
          <w:color w:val="FFFFFF"/>
          <w:sz w:val="45"/>
          <w:szCs w:val="45"/>
          <w:bdr w:val="none" w:sz="0" w:space="0" w:color="auto" w:frame="1"/>
          <w:lang w:val="fr-SN"/>
        </w:rPr>
        <w:t>ont-elles</w:t>
      </w:r>
      <w:proofErr w:type="spellEnd"/>
      <w:r w:rsidRPr="006A0505">
        <w:rPr>
          <w:rStyle w:val="lev"/>
          <w:color w:val="FFFFFF"/>
          <w:sz w:val="45"/>
          <w:szCs w:val="45"/>
          <w:bdr w:val="none" w:sz="0" w:space="0" w:color="auto" w:frame="1"/>
          <w:lang w:val="fr-SN"/>
        </w:rPr>
        <w:t xml:space="preserve"> réagi ?</w:t>
      </w:r>
    </w:p>
    <w:p w:rsidR="006A0505" w:rsidRPr="006A0505" w:rsidRDefault="006A0505" w:rsidP="00D07091">
      <w:pPr>
        <w:pStyle w:val="NormalWeb"/>
        <w:shd w:val="clear" w:color="auto" w:fill="FFFFFF"/>
        <w:spacing w:before="0" w:beforeAutospacing="0" w:after="0" w:afterAutospacing="0"/>
        <w:textAlignment w:val="baseline"/>
        <w:rPr>
          <w:color w:val="313537"/>
          <w:lang w:val="fr-SN"/>
        </w:rPr>
      </w:pPr>
      <w:r w:rsidRPr="006A0505">
        <w:rPr>
          <w:color w:val="114258"/>
          <w:bdr w:val="none" w:sz="0" w:space="0" w:color="auto" w:frame="1"/>
          <w:lang w:val="fr-SN"/>
        </w:rPr>
        <w:t>Les compagnies pétrolières internationales ressentent la pression et ont commencé à </w:t>
      </w:r>
      <w:r w:rsidRPr="006A0505">
        <w:rPr>
          <w:rStyle w:val="lev"/>
          <w:color w:val="114258"/>
          <w:bdr w:val="none" w:sz="0" w:space="0" w:color="auto" w:frame="1"/>
          <w:lang w:val="fr-SN"/>
        </w:rPr>
        <w:t>se départir de leurs actifs les plus polluants</w:t>
      </w:r>
      <w:r w:rsidRPr="006A0505">
        <w:rPr>
          <w:color w:val="114258"/>
          <w:bdr w:val="none" w:sz="0" w:space="0" w:color="auto" w:frame="1"/>
          <w:lang w:val="fr-SN"/>
        </w:rPr>
        <w:t> tout en </w:t>
      </w:r>
      <w:r w:rsidRPr="006A0505">
        <w:rPr>
          <w:rStyle w:val="lev"/>
          <w:color w:val="114258"/>
          <w:bdr w:val="none" w:sz="0" w:space="0" w:color="auto" w:frame="1"/>
          <w:lang w:val="fr-SN"/>
        </w:rPr>
        <w:t>investissant dans des technologies</w:t>
      </w:r>
      <w:r w:rsidRPr="006A0505">
        <w:rPr>
          <w:color w:val="114258"/>
          <w:bdr w:val="none" w:sz="0" w:space="0" w:color="auto" w:frame="1"/>
          <w:lang w:val="fr-SN"/>
        </w:rPr>
        <w:t> pour réduire l'intensité carbone de leurs combustibles fossiles. Les compagnies pétrolières internationales se sont également engagées à atteindre le zéro net sur une partie de leurs émissions d'ici 2050.</w:t>
      </w:r>
    </w:p>
    <w:p w:rsidR="006A0505" w:rsidRDefault="006A0505" w:rsidP="00D07091">
      <w:pPr>
        <w:textAlignment w:val="baseline"/>
        <w:rPr>
          <w:rFonts w:ascii="Arial" w:hAnsi="Arial" w:cs="Arial"/>
          <w:color w:val="313537"/>
        </w:rPr>
      </w:pPr>
      <w:r>
        <w:rPr>
          <w:rFonts w:ascii="Arial" w:hAnsi="Arial" w:cs="Arial"/>
          <w:noProof/>
          <w:color w:val="313537"/>
        </w:rPr>
        <w:drawing>
          <wp:inline distT="0" distB="0" distL="0" distR="0">
            <wp:extent cx="1534795" cy="1502410"/>
            <wp:effectExtent l="0" t="0" r="8255" b="2540"/>
            <wp:docPr id="10" name="Image 10" descr="Fichie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chier 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34795" cy="1502410"/>
                    </a:xfrm>
                    <a:prstGeom prst="rect">
                      <a:avLst/>
                    </a:prstGeom>
                    <a:noFill/>
                    <a:ln>
                      <a:noFill/>
                    </a:ln>
                  </pic:spPr>
                </pic:pic>
              </a:graphicData>
            </a:graphic>
          </wp:inline>
        </w:drawing>
      </w:r>
    </w:p>
    <w:p w:rsidR="006A0505" w:rsidRPr="006A0505" w:rsidRDefault="006A0505" w:rsidP="00D07091">
      <w:pPr>
        <w:pStyle w:val="NormalWeb"/>
        <w:shd w:val="clear" w:color="auto" w:fill="FFFFFF"/>
        <w:spacing w:before="0" w:after="0" w:line="480" w:lineRule="auto"/>
        <w:textAlignment w:val="baseline"/>
        <w:rPr>
          <w:color w:val="313537"/>
          <w:lang w:val="fr-SN"/>
        </w:rPr>
      </w:pPr>
      <w:r w:rsidRPr="006A0505">
        <w:rPr>
          <w:rStyle w:val="lev"/>
          <w:color w:val="114258"/>
          <w:u w:val="single"/>
          <w:bdr w:val="none" w:sz="0" w:space="0" w:color="auto" w:frame="1"/>
          <w:lang w:val="fr-SN"/>
        </w:rPr>
        <w:t>BP</w:t>
      </w:r>
      <w:r w:rsidRPr="006A0505">
        <w:rPr>
          <w:rStyle w:val="lev"/>
          <w:color w:val="114258"/>
          <w:bdr w:val="none" w:sz="0" w:space="0" w:color="auto" w:frame="1"/>
          <w:lang w:val="fr-SN"/>
        </w:rPr>
        <w:t> (Siège social : Londres, Royaume-Uni)</w:t>
      </w:r>
    </w:p>
    <w:p w:rsidR="006A0505" w:rsidRDefault="006A0505" w:rsidP="00D07091">
      <w:pPr>
        <w:pStyle w:val="NormalWeb"/>
        <w:shd w:val="clear" w:color="auto" w:fill="FFFFFF"/>
        <w:spacing w:before="0" w:after="0" w:line="480" w:lineRule="auto"/>
        <w:textAlignment w:val="baseline"/>
        <w:rPr>
          <w:color w:val="313537"/>
        </w:rPr>
      </w:pPr>
      <w:proofErr w:type="spellStart"/>
      <w:r>
        <w:rPr>
          <w:color w:val="114258"/>
          <w:bdr w:val="none" w:sz="0" w:space="0" w:color="auto" w:frame="1"/>
        </w:rPr>
        <w:t>D’ici</w:t>
      </w:r>
      <w:proofErr w:type="spellEnd"/>
      <w:r>
        <w:rPr>
          <w:color w:val="114258"/>
          <w:bdr w:val="none" w:sz="0" w:space="0" w:color="auto" w:frame="1"/>
        </w:rPr>
        <w:t xml:space="preserve"> 2050, BP </w:t>
      </w:r>
      <w:proofErr w:type="spellStart"/>
      <w:r>
        <w:rPr>
          <w:color w:val="114258"/>
          <w:bdr w:val="none" w:sz="0" w:space="0" w:color="auto" w:frame="1"/>
        </w:rPr>
        <w:t>s’engage</w:t>
      </w:r>
      <w:proofErr w:type="spellEnd"/>
      <w:r>
        <w:rPr>
          <w:color w:val="114258"/>
          <w:bdr w:val="none" w:sz="0" w:space="0" w:color="auto" w:frame="1"/>
        </w:rPr>
        <w:t xml:space="preserve"> </w:t>
      </w:r>
      <w:proofErr w:type="gramStart"/>
      <w:r>
        <w:rPr>
          <w:color w:val="114258"/>
          <w:bdr w:val="none" w:sz="0" w:space="0" w:color="auto" w:frame="1"/>
        </w:rPr>
        <w:t>à :</w:t>
      </w:r>
      <w:proofErr w:type="gramEnd"/>
    </w:p>
    <w:p w:rsidR="006A0505" w:rsidRPr="006A0505" w:rsidRDefault="006A0505" w:rsidP="00D07091">
      <w:pPr>
        <w:numPr>
          <w:ilvl w:val="0"/>
          <w:numId w:val="1"/>
        </w:numPr>
        <w:shd w:val="clear" w:color="auto" w:fill="FFFFFF"/>
        <w:spacing w:beforeAutospacing="1" w:after="0" w:afterAutospacing="1" w:line="240" w:lineRule="auto"/>
        <w:textAlignment w:val="baseline"/>
        <w:rPr>
          <w:rFonts w:ascii="Arial" w:hAnsi="Arial" w:cs="Arial"/>
          <w:color w:val="313537"/>
          <w:lang w:val="fr-SN"/>
        </w:rPr>
      </w:pPr>
      <w:r w:rsidRPr="006A0505">
        <w:rPr>
          <w:rFonts w:ascii="Arial" w:hAnsi="Arial" w:cs="Arial"/>
          <w:color w:val="114258"/>
          <w:bdr w:val="none" w:sz="0" w:space="0" w:color="auto" w:frame="1"/>
          <w:lang w:val="fr-SN"/>
        </w:rPr>
        <w:t>Être net-zéro sur toutes les émissions directes.</w:t>
      </w:r>
    </w:p>
    <w:p w:rsidR="006A0505" w:rsidRPr="006A0505" w:rsidRDefault="006A0505" w:rsidP="00D07091">
      <w:pPr>
        <w:numPr>
          <w:ilvl w:val="0"/>
          <w:numId w:val="1"/>
        </w:numPr>
        <w:shd w:val="clear" w:color="auto" w:fill="FFFFFF"/>
        <w:spacing w:beforeAutospacing="1" w:after="0" w:afterAutospacing="1" w:line="240" w:lineRule="auto"/>
        <w:textAlignment w:val="baseline"/>
        <w:rPr>
          <w:rFonts w:ascii="Arial" w:hAnsi="Arial" w:cs="Arial"/>
          <w:color w:val="313537"/>
          <w:lang w:val="fr-SN"/>
        </w:rPr>
      </w:pPr>
      <w:r w:rsidRPr="006A0505">
        <w:rPr>
          <w:rFonts w:ascii="Arial" w:hAnsi="Arial" w:cs="Arial"/>
          <w:color w:val="114258"/>
          <w:bdr w:val="none" w:sz="0" w:space="0" w:color="auto" w:frame="1"/>
          <w:lang w:val="fr-SN"/>
        </w:rPr>
        <w:lastRenderedPageBreak/>
        <w:t xml:space="preserve">Être net-zéro sur la totalité des émissions du pétrole et </w:t>
      </w:r>
      <w:proofErr w:type="gramStart"/>
      <w:r w:rsidRPr="006A0505">
        <w:rPr>
          <w:rFonts w:ascii="Arial" w:hAnsi="Arial" w:cs="Arial"/>
          <w:color w:val="114258"/>
          <w:bdr w:val="none" w:sz="0" w:space="0" w:color="auto" w:frame="1"/>
          <w:lang w:val="fr-SN"/>
        </w:rPr>
        <w:t>du gaz extraits</w:t>
      </w:r>
      <w:proofErr w:type="gramEnd"/>
      <w:r w:rsidRPr="006A0505">
        <w:rPr>
          <w:rFonts w:ascii="Arial" w:hAnsi="Arial" w:cs="Arial"/>
          <w:color w:val="114258"/>
          <w:bdr w:val="none" w:sz="0" w:space="0" w:color="auto" w:frame="1"/>
          <w:lang w:val="fr-SN"/>
        </w:rPr>
        <w:t xml:space="preserve"> par la société, une minorité des produits totaux de BP.</w:t>
      </w:r>
    </w:p>
    <w:p w:rsidR="006A0505" w:rsidRPr="006A0505" w:rsidRDefault="006A0505" w:rsidP="00D07091">
      <w:pPr>
        <w:numPr>
          <w:ilvl w:val="0"/>
          <w:numId w:val="1"/>
        </w:numPr>
        <w:shd w:val="clear" w:color="auto" w:fill="FFFFFF"/>
        <w:spacing w:beforeAutospacing="1" w:after="0" w:afterAutospacing="1" w:line="240" w:lineRule="auto"/>
        <w:textAlignment w:val="baseline"/>
        <w:rPr>
          <w:rFonts w:ascii="Arial" w:hAnsi="Arial" w:cs="Arial"/>
          <w:color w:val="313537"/>
          <w:lang w:val="fr-SN"/>
        </w:rPr>
      </w:pPr>
      <w:r w:rsidRPr="006A0505">
        <w:rPr>
          <w:rFonts w:ascii="Arial" w:hAnsi="Arial" w:cs="Arial"/>
          <w:color w:val="114258"/>
          <w:bdr w:val="none" w:sz="0" w:space="0" w:color="auto" w:frame="1"/>
          <w:lang w:val="fr-SN"/>
        </w:rPr>
        <w:t>Réduire de 50 % l’intensité carbone de tous les produits de l’entreprise.</w:t>
      </w:r>
    </w:p>
    <w:p w:rsidR="006A0505" w:rsidRPr="006A0505" w:rsidRDefault="006A0505" w:rsidP="00D07091">
      <w:pPr>
        <w:numPr>
          <w:ilvl w:val="0"/>
          <w:numId w:val="1"/>
        </w:numPr>
        <w:shd w:val="clear" w:color="auto" w:fill="FFFFFF"/>
        <w:spacing w:beforeAutospacing="1" w:after="0" w:afterAutospacing="1" w:line="240" w:lineRule="auto"/>
        <w:textAlignment w:val="baseline"/>
        <w:rPr>
          <w:rFonts w:ascii="Arial" w:hAnsi="Arial" w:cs="Arial"/>
          <w:color w:val="313537"/>
          <w:lang w:val="fr-SN"/>
        </w:rPr>
      </w:pPr>
      <w:r w:rsidRPr="006A0505">
        <w:rPr>
          <w:rFonts w:ascii="Arial" w:hAnsi="Arial" w:cs="Arial"/>
          <w:color w:val="114258"/>
          <w:bdr w:val="none" w:sz="0" w:space="0" w:color="auto" w:frame="1"/>
          <w:lang w:val="fr-SN"/>
        </w:rPr>
        <w:t xml:space="preserve">N’inclut pas la participation de 20 % de BP dans </w:t>
      </w:r>
      <w:proofErr w:type="spellStart"/>
      <w:r w:rsidRPr="006A0505">
        <w:rPr>
          <w:rFonts w:ascii="Arial" w:hAnsi="Arial" w:cs="Arial"/>
          <w:color w:val="114258"/>
          <w:bdr w:val="none" w:sz="0" w:space="0" w:color="auto" w:frame="1"/>
          <w:lang w:val="fr-SN"/>
        </w:rPr>
        <w:t>Rosneft</w:t>
      </w:r>
      <w:proofErr w:type="spellEnd"/>
      <w:r w:rsidRPr="006A0505">
        <w:rPr>
          <w:rFonts w:ascii="Arial" w:hAnsi="Arial" w:cs="Arial"/>
          <w:color w:val="114258"/>
          <w:bdr w:val="none" w:sz="0" w:space="0" w:color="auto" w:frame="1"/>
          <w:lang w:val="fr-SN"/>
        </w:rPr>
        <w:t>, la société énergétique russe, qui représente plus de 40 % de la production de pétrole de BP et environ 15 % de son gaz naturel.</w:t>
      </w:r>
    </w:p>
    <w:p w:rsidR="006A0505" w:rsidRPr="006A0505" w:rsidRDefault="006A0505" w:rsidP="00D07091">
      <w:pPr>
        <w:pStyle w:val="NormalWeb"/>
        <w:shd w:val="clear" w:color="auto" w:fill="FFFFFF"/>
        <w:spacing w:before="0" w:beforeAutospacing="0" w:after="0" w:afterAutospacing="0" w:line="480" w:lineRule="auto"/>
        <w:textAlignment w:val="baseline"/>
        <w:rPr>
          <w:color w:val="313537"/>
          <w:lang w:val="fr-SN"/>
        </w:rPr>
      </w:pPr>
      <w:r w:rsidRPr="006A0505">
        <w:rPr>
          <w:rStyle w:val="Accentuation"/>
          <w:color w:val="114258"/>
          <w:bdr w:val="none" w:sz="0" w:space="0" w:color="auto" w:frame="1"/>
          <w:lang w:val="fr-SN"/>
        </w:rPr>
        <w:t>Remarque : Comme de nombreuses compagnies pétrolières, BP raffine et vend plus de pétrole et de gaz qu’elle n’en extrait du sol, en l'achetant à d'autres producteurs.</w:t>
      </w:r>
    </w:p>
    <w:p w:rsidR="006A0505" w:rsidRDefault="006A0505" w:rsidP="00D07091">
      <w:pPr>
        <w:textAlignment w:val="baseline"/>
        <w:rPr>
          <w:rFonts w:ascii="Arial" w:hAnsi="Arial" w:cs="Arial"/>
          <w:color w:val="313537"/>
        </w:rPr>
      </w:pPr>
      <w:r>
        <w:rPr>
          <w:rFonts w:ascii="Arial" w:hAnsi="Arial" w:cs="Arial"/>
          <w:noProof/>
          <w:color w:val="313537"/>
        </w:rPr>
        <w:drawing>
          <wp:inline distT="0" distB="0" distL="0" distR="0">
            <wp:extent cx="1534795" cy="1502410"/>
            <wp:effectExtent l="0" t="0" r="8255" b="2540"/>
            <wp:docPr id="9" name="Image 9" descr="Fichier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chier 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34795" cy="1502410"/>
                    </a:xfrm>
                    <a:prstGeom prst="rect">
                      <a:avLst/>
                    </a:prstGeom>
                    <a:noFill/>
                    <a:ln>
                      <a:noFill/>
                    </a:ln>
                  </pic:spPr>
                </pic:pic>
              </a:graphicData>
            </a:graphic>
          </wp:inline>
        </w:drawing>
      </w:r>
    </w:p>
    <w:p w:rsidR="006A0505" w:rsidRPr="006A0505" w:rsidRDefault="006A0505" w:rsidP="00D07091">
      <w:pPr>
        <w:pStyle w:val="NormalWeb"/>
        <w:shd w:val="clear" w:color="auto" w:fill="FFFFFF"/>
        <w:spacing w:before="0" w:after="0" w:line="480" w:lineRule="auto"/>
        <w:textAlignment w:val="baseline"/>
        <w:rPr>
          <w:color w:val="313537"/>
          <w:lang w:val="fr-SN"/>
        </w:rPr>
      </w:pPr>
      <w:proofErr w:type="spellStart"/>
      <w:r w:rsidRPr="006A0505">
        <w:rPr>
          <w:rStyle w:val="lev"/>
          <w:color w:val="114258"/>
          <w:u w:val="single"/>
          <w:bdr w:val="none" w:sz="0" w:space="0" w:color="auto" w:frame="1"/>
          <w:lang w:val="fr-SN"/>
        </w:rPr>
        <w:t>ExxonMobil</w:t>
      </w:r>
      <w:proofErr w:type="spellEnd"/>
      <w:r w:rsidRPr="006A0505">
        <w:rPr>
          <w:rStyle w:val="lev"/>
          <w:color w:val="114258"/>
          <w:bdr w:val="none" w:sz="0" w:space="0" w:color="auto" w:frame="1"/>
          <w:lang w:val="fr-SN"/>
        </w:rPr>
        <w:t> (Siège social : Irving, Texas, États-Unis)</w:t>
      </w:r>
    </w:p>
    <w:p w:rsidR="006A0505" w:rsidRDefault="006A0505" w:rsidP="00D07091">
      <w:pPr>
        <w:pStyle w:val="NormalWeb"/>
        <w:shd w:val="clear" w:color="auto" w:fill="FFFFFF"/>
        <w:spacing w:before="0" w:after="0" w:line="480" w:lineRule="auto"/>
        <w:textAlignment w:val="baseline"/>
        <w:rPr>
          <w:color w:val="313537"/>
        </w:rPr>
      </w:pPr>
      <w:proofErr w:type="spellStart"/>
      <w:r>
        <w:rPr>
          <w:color w:val="114258"/>
          <w:bdr w:val="none" w:sz="0" w:space="0" w:color="auto" w:frame="1"/>
        </w:rPr>
        <w:t>D’ici</w:t>
      </w:r>
      <w:proofErr w:type="spellEnd"/>
      <w:r>
        <w:rPr>
          <w:color w:val="114258"/>
          <w:bdr w:val="none" w:sz="0" w:space="0" w:color="auto" w:frame="1"/>
        </w:rPr>
        <w:t xml:space="preserve"> 2020, ExxonMobil </w:t>
      </w:r>
      <w:proofErr w:type="spellStart"/>
      <w:r>
        <w:rPr>
          <w:color w:val="114258"/>
          <w:bdr w:val="none" w:sz="0" w:space="0" w:color="auto" w:frame="1"/>
        </w:rPr>
        <w:t>s’engage</w:t>
      </w:r>
      <w:proofErr w:type="spellEnd"/>
      <w:r>
        <w:rPr>
          <w:color w:val="114258"/>
          <w:bdr w:val="none" w:sz="0" w:space="0" w:color="auto" w:frame="1"/>
        </w:rPr>
        <w:t xml:space="preserve"> </w:t>
      </w:r>
      <w:proofErr w:type="gramStart"/>
      <w:r>
        <w:rPr>
          <w:color w:val="114258"/>
          <w:bdr w:val="none" w:sz="0" w:space="0" w:color="auto" w:frame="1"/>
        </w:rPr>
        <w:t>à :</w:t>
      </w:r>
      <w:proofErr w:type="gramEnd"/>
    </w:p>
    <w:p w:rsidR="006A0505" w:rsidRPr="006A0505" w:rsidRDefault="006A0505" w:rsidP="00D07091">
      <w:pPr>
        <w:numPr>
          <w:ilvl w:val="0"/>
          <w:numId w:val="2"/>
        </w:numPr>
        <w:shd w:val="clear" w:color="auto" w:fill="FFFFFF"/>
        <w:spacing w:beforeAutospacing="1" w:after="0" w:afterAutospacing="1" w:line="240" w:lineRule="auto"/>
        <w:textAlignment w:val="baseline"/>
        <w:rPr>
          <w:rFonts w:ascii="Arial" w:hAnsi="Arial" w:cs="Arial"/>
          <w:color w:val="313537"/>
          <w:lang w:val="fr-SN"/>
        </w:rPr>
      </w:pPr>
      <w:r w:rsidRPr="006A0505">
        <w:rPr>
          <w:rFonts w:ascii="Arial" w:hAnsi="Arial" w:cs="Arial"/>
          <w:color w:val="114258"/>
          <w:bdr w:val="none" w:sz="0" w:space="0" w:color="auto" w:frame="1"/>
          <w:lang w:val="fr-SN"/>
        </w:rPr>
        <w:t>Réduire les émissions de méthane de 15%.</w:t>
      </w:r>
    </w:p>
    <w:p w:rsidR="006A0505" w:rsidRDefault="006A0505" w:rsidP="00D07091">
      <w:pPr>
        <w:numPr>
          <w:ilvl w:val="0"/>
          <w:numId w:val="2"/>
        </w:numPr>
        <w:shd w:val="clear" w:color="auto" w:fill="FFFFFF"/>
        <w:spacing w:beforeAutospacing="1" w:after="0" w:afterAutospacing="1" w:line="240" w:lineRule="auto"/>
        <w:textAlignment w:val="baseline"/>
        <w:rPr>
          <w:rFonts w:ascii="Arial" w:hAnsi="Arial" w:cs="Arial"/>
          <w:color w:val="313537"/>
        </w:rPr>
      </w:pPr>
      <w:proofErr w:type="spellStart"/>
      <w:r>
        <w:rPr>
          <w:rFonts w:ascii="Arial" w:hAnsi="Arial" w:cs="Arial"/>
          <w:color w:val="114258"/>
          <w:bdr w:val="none" w:sz="0" w:space="0" w:color="auto" w:frame="1"/>
        </w:rPr>
        <w:t>Réduction</w:t>
      </w:r>
      <w:proofErr w:type="spellEnd"/>
      <w:r>
        <w:rPr>
          <w:rFonts w:ascii="Arial" w:hAnsi="Arial" w:cs="Arial"/>
          <w:color w:val="114258"/>
          <w:bdr w:val="none" w:sz="0" w:space="0" w:color="auto" w:frame="1"/>
        </w:rPr>
        <w:t xml:space="preserve"> de </w:t>
      </w:r>
      <w:proofErr w:type="spellStart"/>
      <w:r>
        <w:rPr>
          <w:rFonts w:ascii="Arial" w:hAnsi="Arial" w:cs="Arial"/>
          <w:color w:val="114258"/>
          <w:bdr w:val="none" w:sz="0" w:space="0" w:color="auto" w:frame="1"/>
        </w:rPr>
        <w:t>l’évasement</w:t>
      </w:r>
      <w:proofErr w:type="spellEnd"/>
      <w:r>
        <w:rPr>
          <w:rFonts w:ascii="Arial" w:hAnsi="Arial" w:cs="Arial"/>
          <w:color w:val="114258"/>
          <w:bdr w:val="none" w:sz="0" w:space="0" w:color="auto" w:frame="1"/>
        </w:rPr>
        <w:t xml:space="preserve"> de 25%.</w:t>
      </w:r>
    </w:p>
    <w:p w:rsidR="006A0505" w:rsidRPr="006A0505" w:rsidRDefault="006A0505" w:rsidP="00D07091">
      <w:pPr>
        <w:pStyle w:val="NormalWeb"/>
        <w:shd w:val="clear" w:color="auto" w:fill="FFFFFF"/>
        <w:spacing w:before="0" w:after="0" w:line="480" w:lineRule="auto"/>
        <w:textAlignment w:val="baseline"/>
        <w:rPr>
          <w:color w:val="313537"/>
          <w:lang w:val="fr-SN"/>
        </w:rPr>
      </w:pPr>
      <w:r w:rsidRPr="006A0505">
        <w:rPr>
          <w:color w:val="114258"/>
          <w:bdr w:val="none" w:sz="0" w:space="0" w:color="auto" w:frame="1"/>
          <w:lang w:val="fr-SN"/>
        </w:rPr>
        <w:t xml:space="preserve">D’ici 2023, la filiale canadienne Imperial </w:t>
      </w:r>
      <w:proofErr w:type="spellStart"/>
      <w:r w:rsidRPr="006A0505">
        <w:rPr>
          <w:color w:val="114258"/>
          <w:bdr w:val="none" w:sz="0" w:space="0" w:color="auto" w:frame="1"/>
          <w:lang w:val="fr-SN"/>
        </w:rPr>
        <w:t>Oil</w:t>
      </w:r>
      <w:proofErr w:type="spellEnd"/>
      <w:r w:rsidRPr="006A0505">
        <w:rPr>
          <w:color w:val="114258"/>
          <w:bdr w:val="none" w:sz="0" w:space="0" w:color="auto" w:frame="1"/>
          <w:lang w:val="fr-SN"/>
        </w:rPr>
        <w:t xml:space="preserve"> s’engage à :</w:t>
      </w:r>
    </w:p>
    <w:p w:rsidR="006A0505" w:rsidRPr="006A0505" w:rsidRDefault="006A0505" w:rsidP="00D07091">
      <w:pPr>
        <w:numPr>
          <w:ilvl w:val="0"/>
          <w:numId w:val="3"/>
        </w:numPr>
        <w:shd w:val="clear" w:color="auto" w:fill="FFFFFF"/>
        <w:spacing w:beforeAutospacing="1" w:after="0" w:afterAutospacing="1" w:line="240" w:lineRule="auto"/>
        <w:textAlignment w:val="baseline"/>
        <w:rPr>
          <w:rFonts w:ascii="Arial" w:hAnsi="Arial" w:cs="Arial"/>
          <w:color w:val="313537"/>
          <w:lang w:val="fr-SN"/>
        </w:rPr>
      </w:pPr>
      <w:r w:rsidRPr="006A0505">
        <w:rPr>
          <w:rFonts w:ascii="Arial" w:hAnsi="Arial" w:cs="Arial"/>
          <w:color w:val="114258"/>
          <w:bdr w:val="none" w:sz="0" w:space="0" w:color="auto" w:frame="1"/>
          <w:lang w:val="fr-SN"/>
        </w:rPr>
        <w:t>Réduire l’intensité carbone des émissions directes de 10%.</w:t>
      </w:r>
    </w:p>
    <w:p w:rsidR="006A0505" w:rsidRPr="006A0505" w:rsidRDefault="006A0505" w:rsidP="00D07091">
      <w:pPr>
        <w:pStyle w:val="NormalWeb"/>
        <w:shd w:val="clear" w:color="auto" w:fill="FFFFFF"/>
        <w:spacing w:before="0" w:beforeAutospacing="0" w:after="0" w:afterAutospacing="0" w:line="480" w:lineRule="auto"/>
        <w:textAlignment w:val="baseline"/>
        <w:rPr>
          <w:color w:val="313537"/>
          <w:lang w:val="fr-SN"/>
        </w:rPr>
      </w:pPr>
      <w:r w:rsidRPr="006A0505">
        <w:rPr>
          <w:rStyle w:val="Accentuation"/>
          <w:color w:val="114258"/>
          <w:bdr w:val="none" w:sz="0" w:space="0" w:color="auto" w:frame="1"/>
          <w:lang w:val="fr-SN"/>
        </w:rPr>
        <w:t>Remarque : Les projections d’</w:t>
      </w:r>
      <w:proofErr w:type="spellStart"/>
      <w:r w:rsidRPr="006A0505">
        <w:rPr>
          <w:rStyle w:val="Accentuation"/>
          <w:color w:val="114258"/>
          <w:bdr w:val="none" w:sz="0" w:space="0" w:color="auto" w:frame="1"/>
          <w:lang w:val="fr-SN"/>
        </w:rPr>
        <w:t>ExxonMobil</w:t>
      </w:r>
      <w:proofErr w:type="spellEnd"/>
      <w:r w:rsidRPr="006A0505">
        <w:rPr>
          <w:rStyle w:val="Accentuation"/>
          <w:color w:val="114258"/>
          <w:bdr w:val="none" w:sz="0" w:space="0" w:color="auto" w:frame="1"/>
          <w:lang w:val="fr-SN"/>
        </w:rPr>
        <w:t xml:space="preserve"> sont basées sur les niveaux de 2016.</w:t>
      </w:r>
    </w:p>
    <w:p w:rsidR="006A0505" w:rsidRDefault="006A0505" w:rsidP="00D07091">
      <w:pPr>
        <w:textAlignment w:val="baseline"/>
        <w:rPr>
          <w:rFonts w:ascii="Arial" w:hAnsi="Arial" w:cs="Arial"/>
          <w:color w:val="313537"/>
        </w:rPr>
      </w:pPr>
      <w:r>
        <w:rPr>
          <w:rFonts w:ascii="Arial" w:hAnsi="Arial" w:cs="Arial"/>
          <w:noProof/>
          <w:color w:val="313537"/>
        </w:rPr>
        <w:drawing>
          <wp:inline distT="0" distB="0" distL="0" distR="0">
            <wp:extent cx="1534795" cy="1502410"/>
            <wp:effectExtent l="0" t="0" r="8255" b="2540"/>
            <wp:docPr id="8" name="Image 8" descr="Fichier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chier 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34795" cy="1502410"/>
                    </a:xfrm>
                    <a:prstGeom prst="rect">
                      <a:avLst/>
                    </a:prstGeom>
                    <a:noFill/>
                    <a:ln>
                      <a:noFill/>
                    </a:ln>
                  </pic:spPr>
                </pic:pic>
              </a:graphicData>
            </a:graphic>
          </wp:inline>
        </w:drawing>
      </w:r>
    </w:p>
    <w:p w:rsidR="006A0505" w:rsidRPr="006A0505" w:rsidRDefault="006A0505" w:rsidP="00D07091">
      <w:pPr>
        <w:pStyle w:val="NormalWeb"/>
        <w:shd w:val="clear" w:color="auto" w:fill="FFFFFF"/>
        <w:spacing w:before="0" w:after="0" w:line="480" w:lineRule="auto"/>
        <w:textAlignment w:val="baseline"/>
        <w:rPr>
          <w:color w:val="313537"/>
          <w:lang w:val="fr-SN"/>
        </w:rPr>
      </w:pPr>
      <w:proofErr w:type="spellStart"/>
      <w:r w:rsidRPr="006A0505">
        <w:rPr>
          <w:rStyle w:val="lev"/>
          <w:color w:val="114258"/>
          <w:u w:val="single"/>
          <w:bdr w:val="none" w:sz="0" w:space="0" w:color="auto" w:frame="1"/>
          <w:lang w:val="fr-SN"/>
        </w:rPr>
        <w:t>TotalEnergies</w:t>
      </w:r>
      <w:proofErr w:type="spellEnd"/>
      <w:r w:rsidRPr="006A0505">
        <w:rPr>
          <w:rStyle w:val="lev"/>
          <w:color w:val="114258"/>
          <w:bdr w:val="none" w:sz="0" w:space="0" w:color="auto" w:frame="1"/>
          <w:lang w:val="fr-SN"/>
        </w:rPr>
        <w:t> (Siège social : Paris, France)</w:t>
      </w:r>
    </w:p>
    <w:p w:rsidR="006A0505" w:rsidRDefault="006A0505" w:rsidP="00D07091">
      <w:pPr>
        <w:pStyle w:val="NormalWeb"/>
        <w:shd w:val="clear" w:color="auto" w:fill="FFFFFF"/>
        <w:spacing w:before="0" w:after="0" w:line="480" w:lineRule="auto"/>
        <w:textAlignment w:val="baseline"/>
        <w:rPr>
          <w:color w:val="313537"/>
        </w:rPr>
      </w:pPr>
      <w:proofErr w:type="spellStart"/>
      <w:r>
        <w:rPr>
          <w:color w:val="114258"/>
          <w:bdr w:val="none" w:sz="0" w:space="0" w:color="auto" w:frame="1"/>
        </w:rPr>
        <w:lastRenderedPageBreak/>
        <w:t>D’ici</w:t>
      </w:r>
      <w:proofErr w:type="spellEnd"/>
      <w:r>
        <w:rPr>
          <w:color w:val="114258"/>
          <w:bdr w:val="none" w:sz="0" w:space="0" w:color="auto" w:frame="1"/>
        </w:rPr>
        <w:t xml:space="preserve"> 2050, Total </w:t>
      </w:r>
      <w:proofErr w:type="spellStart"/>
      <w:r>
        <w:rPr>
          <w:color w:val="114258"/>
          <w:bdr w:val="none" w:sz="0" w:space="0" w:color="auto" w:frame="1"/>
        </w:rPr>
        <w:t>s’engage</w:t>
      </w:r>
      <w:proofErr w:type="spellEnd"/>
      <w:r>
        <w:rPr>
          <w:color w:val="114258"/>
          <w:bdr w:val="none" w:sz="0" w:space="0" w:color="auto" w:frame="1"/>
        </w:rPr>
        <w:t xml:space="preserve"> </w:t>
      </w:r>
      <w:proofErr w:type="gramStart"/>
      <w:r>
        <w:rPr>
          <w:color w:val="114258"/>
          <w:bdr w:val="none" w:sz="0" w:space="0" w:color="auto" w:frame="1"/>
        </w:rPr>
        <w:t>à :</w:t>
      </w:r>
      <w:proofErr w:type="gramEnd"/>
    </w:p>
    <w:p w:rsidR="006A0505" w:rsidRPr="006A0505" w:rsidRDefault="006A0505" w:rsidP="00D07091">
      <w:pPr>
        <w:numPr>
          <w:ilvl w:val="0"/>
          <w:numId w:val="4"/>
        </w:numPr>
        <w:shd w:val="clear" w:color="auto" w:fill="FFFFFF"/>
        <w:spacing w:beforeAutospacing="1" w:after="0" w:afterAutospacing="1" w:line="240" w:lineRule="auto"/>
        <w:textAlignment w:val="baseline"/>
        <w:rPr>
          <w:rFonts w:ascii="Arial" w:hAnsi="Arial" w:cs="Arial"/>
          <w:color w:val="313537"/>
          <w:lang w:val="fr-SN"/>
        </w:rPr>
      </w:pPr>
      <w:r w:rsidRPr="006A0505">
        <w:rPr>
          <w:rFonts w:ascii="Arial" w:hAnsi="Arial" w:cs="Arial"/>
          <w:color w:val="114258"/>
          <w:bdr w:val="none" w:sz="0" w:space="0" w:color="auto" w:frame="1"/>
          <w:lang w:val="fr-SN"/>
        </w:rPr>
        <w:t>Être net-zéro sur toutes les émissions directes.</w:t>
      </w:r>
    </w:p>
    <w:p w:rsidR="006A0505" w:rsidRPr="006A0505" w:rsidRDefault="006A0505" w:rsidP="00D07091">
      <w:pPr>
        <w:numPr>
          <w:ilvl w:val="0"/>
          <w:numId w:val="4"/>
        </w:numPr>
        <w:shd w:val="clear" w:color="auto" w:fill="FFFFFF"/>
        <w:spacing w:beforeAutospacing="1" w:after="0" w:afterAutospacing="1" w:line="240" w:lineRule="auto"/>
        <w:textAlignment w:val="baseline"/>
        <w:rPr>
          <w:rFonts w:ascii="Arial" w:hAnsi="Arial" w:cs="Arial"/>
          <w:color w:val="313537"/>
          <w:lang w:val="fr-SN"/>
        </w:rPr>
      </w:pPr>
      <w:r w:rsidRPr="006A0505">
        <w:rPr>
          <w:rFonts w:ascii="Arial" w:hAnsi="Arial" w:cs="Arial"/>
          <w:color w:val="114258"/>
          <w:bdr w:val="none" w:sz="0" w:space="0" w:color="auto" w:frame="1"/>
          <w:lang w:val="fr-SN"/>
        </w:rPr>
        <w:t>Être net-zéro sur les émissions de ses produits vendus en Europe.</w:t>
      </w:r>
    </w:p>
    <w:p w:rsidR="006A0505" w:rsidRPr="006A0505" w:rsidRDefault="006A0505" w:rsidP="00D07091">
      <w:pPr>
        <w:numPr>
          <w:ilvl w:val="0"/>
          <w:numId w:val="4"/>
        </w:numPr>
        <w:shd w:val="clear" w:color="auto" w:fill="FFFFFF"/>
        <w:spacing w:beforeAutospacing="1" w:after="0" w:afterAutospacing="1" w:line="240" w:lineRule="auto"/>
        <w:textAlignment w:val="baseline"/>
        <w:rPr>
          <w:rFonts w:ascii="Arial" w:hAnsi="Arial" w:cs="Arial"/>
          <w:color w:val="313537"/>
          <w:lang w:val="fr-SN"/>
        </w:rPr>
      </w:pPr>
      <w:r w:rsidRPr="006A0505">
        <w:rPr>
          <w:rFonts w:ascii="Arial" w:hAnsi="Arial" w:cs="Arial"/>
          <w:color w:val="114258"/>
          <w:bdr w:val="none" w:sz="0" w:space="0" w:color="auto" w:frame="1"/>
          <w:lang w:val="fr-SN"/>
        </w:rPr>
        <w:t>Réduire de 60% l’intensité carbone de ses produits vendus dans le monde, avec des objectifs intermédiaires de 15% d’ici 2030 et 35% d’ici 2040.</w:t>
      </w:r>
    </w:p>
    <w:p w:rsidR="006A0505" w:rsidRDefault="006A0505" w:rsidP="00D07091">
      <w:pPr>
        <w:textAlignment w:val="baseline"/>
        <w:rPr>
          <w:rFonts w:ascii="Arial" w:hAnsi="Arial" w:cs="Arial"/>
          <w:color w:val="313537"/>
        </w:rPr>
      </w:pPr>
      <w:r>
        <w:rPr>
          <w:rFonts w:ascii="Arial" w:hAnsi="Arial" w:cs="Arial"/>
          <w:noProof/>
          <w:color w:val="313537"/>
        </w:rPr>
        <w:drawing>
          <wp:inline distT="0" distB="0" distL="0" distR="0">
            <wp:extent cx="1534795" cy="1502410"/>
            <wp:effectExtent l="0" t="0" r="8255" b="2540"/>
            <wp:docPr id="7" name="Image 7" descr="Fichie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chier 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34795" cy="1502410"/>
                    </a:xfrm>
                    <a:prstGeom prst="rect">
                      <a:avLst/>
                    </a:prstGeom>
                    <a:noFill/>
                    <a:ln>
                      <a:noFill/>
                    </a:ln>
                  </pic:spPr>
                </pic:pic>
              </a:graphicData>
            </a:graphic>
          </wp:inline>
        </w:drawing>
      </w:r>
    </w:p>
    <w:p w:rsidR="006A0505" w:rsidRPr="006A0505" w:rsidRDefault="006A0505" w:rsidP="00D07091">
      <w:pPr>
        <w:pStyle w:val="NormalWeb"/>
        <w:shd w:val="clear" w:color="auto" w:fill="FFFFFF"/>
        <w:spacing w:before="0" w:after="0" w:line="480" w:lineRule="auto"/>
        <w:textAlignment w:val="baseline"/>
        <w:rPr>
          <w:color w:val="313537"/>
          <w:lang w:val="fr-SN"/>
        </w:rPr>
      </w:pPr>
      <w:r w:rsidRPr="006A0505">
        <w:rPr>
          <w:rStyle w:val="lev"/>
          <w:color w:val="114258"/>
          <w:u w:val="single"/>
          <w:bdr w:val="none" w:sz="0" w:space="0" w:color="auto" w:frame="1"/>
          <w:lang w:val="fr-SN"/>
        </w:rPr>
        <w:t>Shell</w:t>
      </w:r>
      <w:r w:rsidRPr="006A0505">
        <w:rPr>
          <w:rStyle w:val="lev"/>
          <w:color w:val="114258"/>
          <w:bdr w:val="none" w:sz="0" w:space="0" w:color="auto" w:frame="1"/>
          <w:lang w:val="fr-SN"/>
        </w:rPr>
        <w:t> (Siège social : La Haye, Pays-Bas)</w:t>
      </w:r>
    </w:p>
    <w:p w:rsidR="006A0505" w:rsidRDefault="006A0505" w:rsidP="00D07091">
      <w:pPr>
        <w:pStyle w:val="NormalWeb"/>
        <w:shd w:val="clear" w:color="auto" w:fill="FFFFFF"/>
        <w:spacing w:before="0" w:after="0" w:line="480" w:lineRule="auto"/>
        <w:textAlignment w:val="baseline"/>
        <w:rPr>
          <w:color w:val="313537"/>
        </w:rPr>
      </w:pPr>
      <w:proofErr w:type="spellStart"/>
      <w:r>
        <w:rPr>
          <w:color w:val="114258"/>
          <w:bdr w:val="none" w:sz="0" w:space="0" w:color="auto" w:frame="1"/>
        </w:rPr>
        <w:t>D’ici</w:t>
      </w:r>
      <w:proofErr w:type="spellEnd"/>
      <w:r>
        <w:rPr>
          <w:color w:val="114258"/>
          <w:bdr w:val="none" w:sz="0" w:space="0" w:color="auto" w:frame="1"/>
        </w:rPr>
        <w:t xml:space="preserve"> 2050, Shell </w:t>
      </w:r>
      <w:proofErr w:type="spellStart"/>
      <w:r>
        <w:rPr>
          <w:color w:val="114258"/>
          <w:bdr w:val="none" w:sz="0" w:space="0" w:color="auto" w:frame="1"/>
        </w:rPr>
        <w:t>s’engage</w:t>
      </w:r>
      <w:proofErr w:type="spellEnd"/>
      <w:r>
        <w:rPr>
          <w:color w:val="114258"/>
          <w:bdr w:val="none" w:sz="0" w:space="0" w:color="auto" w:frame="1"/>
        </w:rPr>
        <w:t xml:space="preserve"> </w:t>
      </w:r>
      <w:proofErr w:type="gramStart"/>
      <w:r>
        <w:rPr>
          <w:color w:val="114258"/>
          <w:bdr w:val="none" w:sz="0" w:space="0" w:color="auto" w:frame="1"/>
        </w:rPr>
        <w:t>à :</w:t>
      </w:r>
      <w:proofErr w:type="gramEnd"/>
    </w:p>
    <w:p w:rsidR="006A0505" w:rsidRPr="006A0505" w:rsidRDefault="006A0505" w:rsidP="00D07091">
      <w:pPr>
        <w:numPr>
          <w:ilvl w:val="0"/>
          <w:numId w:val="5"/>
        </w:numPr>
        <w:shd w:val="clear" w:color="auto" w:fill="FFFFFF"/>
        <w:spacing w:beforeAutospacing="1" w:after="0" w:afterAutospacing="1" w:line="240" w:lineRule="auto"/>
        <w:textAlignment w:val="baseline"/>
        <w:rPr>
          <w:rFonts w:ascii="Arial" w:hAnsi="Arial" w:cs="Arial"/>
          <w:color w:val="313537"/>
          <w:lang w:val="fr-SN"/>
        </w:rPr>
      </w:pPr>
      <w:r w:rsidRPr="006A0505">
        <w:rPr>
          <w:rFonts w:ascii="Arial" w:hAnsi="Arial" w:cs="Arial"/>
          <w:color w:val="114258"/>
          <w:bdr w:val="none" w:sz="0" w:space="0" w:color="auto" w:frame="1"/>
          <w:lang w:val="fr-SN"/>
        </w:rPr>
        <w:t>Être net zéro d'ici 2050 sur toutes les émissions directes.</w:t>
      </w:r>
    </w:p>
    <w:p w:rsidR="006A0505" w:rsidRPr="006A0505" w:rsidRDefault="006A0505" w:rsidP="00D07091">
      <w:pPr>
        <w:numPr>
          <w:ilvl w:val="0"/>
          <w:numId w:val="5"/>
        </w:numPr>
        <w:shd w:val="clear" w:color="auto" w:fill="FFFFFF"/>
        <w:spacing w:beforeAutospacing="1" w:after="0" w:afterAutospacing="1" w:line="240" w:lineRule="auto"/>
        <w:textAlignment w:val="baseline"/>
        <w:rPr>
          <w:rFonts w:ascii="Arial" w:hAnsi="Arial" w:cs="Arial"/>
          <w:color w:val="313537"/>
          <w:lang w:val="fr-SN"/>
        </w:rPr>
      </w:pPr>
      <w:r w:rsidRPr="006A0505">
        <w:rPr>
          <w:rFonts w:ascii="Arial" w:hAnsi="Arial" w:cs="Arial"/>
          <w:color w:val="114258"/>
          <w:bdr w:val="none" w:sz="0" w:space="0" w:color="auto" w:frame="1"/>
          <w:lang w:val="fr-SN"/>
        </w:rPr>
        <w:t>Réduire l’intensité carbone nette des produits de l’entreprise de 65%, avec un objectif intermédiaire de 30% d’ici 2035.</w:t>
      </w:r>
    </w:p>
    <w:p w:rsidR="006A0505" w:rsidRDefault="006A0505" w:rsidP="00D07091">
      <w:pPr>
        <w:textAlignment w:val="baseline"/>
        <w:rPr>
          <w:rFonts w:ascii="Arial" w:hAnsi="Arial" w:cs="Arial"/>
          <w:color w:val="313537"/>
        </w:rPr>
      </w:pPr>
      <w:r>
        <w:rPr>
          <w:rFonts w:ascii="Arial" w:hAnsi="Arial" w:cs="Arial"/>
          <w:noProof/>
          <w:color w:val="313537"/>
        </w:rPr>
        <w:drawing>
          <wp:inline distT="0" distB="0" distL="0" distR="0">
            <wp:extent cx="1534795" cy="1502410"/>
            <wp:effectExtent l="0" t="0" r="8255" b="2540"/>
            <wp:docPr id="6" name="Image 6" descr="Fichier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chier 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34795" cy="1502410"/>
                    </a:xfrm>
                    <a:prstGeom prst="rect">
                      <a:avLst/>
                    </a:prstGeom>
                    <a:noFill/>
                    <a:ln>
                      <a:noFill/>
                    </a:ln>
                  </pic:spPr>
                </pic:pic>
              </a:graphicData>
            </a:graphic>
          </wp:inline>
        </w:drawing>
      </w:r>
    </w:p>
    <w:p w:rsidR="006A0505" w:rsidRPr="006A0505" w:rsidRDefault="006A0505" w:rsidP="00D07091">
      <w:pPr>
        <w:pStyle w:val="NormalWeb"/>
        <w:shd w:val="clear" w:color="auto" w:fill="FFFFFF"/>
        <w:spacing w:before="0" w:after="0" w:line="480" w:lineRule="auto"/>
        <w:textAlignment w:val="baseline"/>
        <w:rPr>
          <w:color w:val="313537"/>
          <w:lang w:val="fr-SN"/>
        </w:rPr>
      </w:pPr>
      <w:r w:rsidRPr="006A0505">
        <w:rPr>
          <w:rStyle w:val="lev"/>
          <w:color w:val="114258"/>
          <w:u w:val="single"/>
          <w:bdr w:val="none" w:sz="0" w:space="0" w:color="auto" w:frame="1"/>
          <w:lang w:val="fr-SN"/>
        </w:rPr>
        <w:t>Chevron</w:t>
      </w:r>
      <w:r w:rsidRPr="006A0505">
        <w:rPr>
          <w:rStyle w:val="lev"/>
          <w:color w:val="114258"/>
          <w:bdr w:val="none" w:sz="0" w:space="0" w:color="auto" w:frame="1"/>
          <w:lang w:val="fr-SN"/>
        </w:rPr>
        <w:t> (Siège social : San Ramon, Californie, États-Unis)</w:t>
      </w:r>
    </w:p>
    <w:p w:rsidR="006A0505" w:rsidRDefault="006A0505" w:rsidP="00D07091">
      <w:pPr>
        <w:pStyle w:val="NormalWeb"/>
        <w:shd w:val="clear" w:color="auto" w:fill="FFFFFF"/>
        <w:spacing w:before="0" w:after="0" w:line="480" w:lineRule="auto"/>
        <w:textAlignment w:val="baseline"/>
        <w:rPr>
          <w:color w:val="313537"/>
        </w:rPr>
      </w:pPr>
      <w:proofErr w:type="spellStart"/>
      <w:r>
        <w:rPr>
          <w:color w:val="114258"/>
          <w:bdr w:val="none" w:sz="0" w:space="0" w:color="auto" w:frame="1"/>
        </w:rPr>
        <w:t>D’ici</w:t>
      </w:r>
      <w:proofErr w:type="spellEnd"/>
      <w:r>
        <w:rPr>
          <w:color w:val="114258"/>
          <w:bdr w:val="none" w:sz="0" w:space="0" w:color="auto" w:frame="1"/>
        </w:rPr>
        <w:t xml:space="preserve"> 2023, Chevron </w:t>
      </w:r>
      <w:proofErr w:type="spellStart"/>
      <w:r>
        <w:rPr>
          <w:color w:val="114258"/>
          <w:bdr w:val="none" w:sz="0" w:space="0" w:color="auto" w:frame="1"/>
        </w:rPr>
        <w:t>s’engage</w:t>
      </w:r>
      <w:proofErr w:type="spellEnd"/>
      <w:r>
        <w:rPr>
          <w:color w:val="114258"/>
          <w:bdr w:val="none" w:sz="0" w:space="0" w:color="auto" w:frame="1"/>
        </w:rPr>
        <w:t xml:space="preserve"> </w:t>
      </w:r>
      <w:proofErr w:type="gramStart"/>
      <w:r>
        <w:rPr>
          <w:color w:val="114258"/>
          <w:bdr w:val="none" w:sz="0" w:space="0" w:color="auto" w:frame="1"/>
        </w:rPr>
        <w:t>à :</w:t>
      </w:r>
      <w:proofErr w:type="gramEnd"/>
    </w:p>
    <w:p w:rsidR="006A0505" w:rsidRPr="006A0505" w:rsidRDefault="006A0505" w:rsidP="00D07091">
      <w:pPr>
        <w:numPr>
          <w:ilvl w:val="0"/>
          <w:numId w:val="6"/>
        </w:numPr>
        <w:shd w:val="clear" w:color="auto" w:fill="FFFFFF"/>
        <w:spacing w:beforeAutospacing="1" w:after="0" w:afterAutospacing="1" w:line="240" w:lineRule="auto"/>
        <w:textAlignment w:val="baseline"/>
        <w:rPr>
          <w:rFonts w:ascii="Arial" w:hAnsi="Arial" w:cs="Arial"/>
          <w:color w:val="313537"/>
          <w:lang w:val="fr-SN"/>
        </w:rPr>
      </w:pPr>
      <w:r w:rsidRPr="006A0505">
        <w:rPr>
          <w:rFonts w:ascii="Arial" w:hAnsi="Arial" w:cs="Arial"/>
          <w:color w:val="114258"/>
          <w:bdr w:val="none" w:sz="0" w:space="0" w:color="auto" w:frame="1"/>
          <w:lang w:val="fr-SN"/>
        </w:rPr>
        <w:t>Réduire de 5 à 10 % l’intensité carbone nette des émissions directes de la production pétrolière.</w:t>
      </w:r>
    </w:p>
    <w:p w:rsidR="006A0505" w:rsidRPr="006A0505" w:rsidRDefault="006A0505" w:rsidP="00D07091">
      <w:pPr>
        <w:numPr>
          <w:ilvl w:val="0"/>
          <w:numId w:val="6"/>
        </w:numPr>
        <w:shd w:val="clear" w:color="auto" w:fill="FFFFFF"/>
        <w:spacing w:beforeAutospacing="1" w:after="0" w:afterAutospacing="1" w:line="240" w:lineRule="auto"/>
        <w:textAlignment w:val="baseline"/>
        <w:rPr>
          <w:rFonts w:ascii="Arial" w:hAnsi="Arial" w:cs="Arial"/>
          <w:color w:val="313537"/>
          <w:lang w:val="fr-SN"/>
        </w:rPr>
      </w:pPr>
      <w:r w:rsidRPr="006A0505">
        <w:rPr>
          <w:rFonts w:ascii="Arial" w:hAnsi="Arial" w:cs="Arial"/>
          <w:color w:val="114258"/>
          <w:bdr w:val="none" w:sz="0" w:space="0" w:color="auto" w:frame="1"/>
          <w:lang w:val="fr-SN"/>
        </w:rPr>
        <w:t>Réduire l’intensité carbone nette des émissions directes de la production de gaz naturel de 2-5 %.</w:t>
      </w:r>
    </w:p>
    <w:p w:rsidR="006A0505" w:rsidRPr="006A0505" w:rsidRDefault="006A0505" w:rsidP="00D07091">
      <w:pPr>
        <w:numPr>
          <w:ilvl w:val="0"/>
          <w:numId w:val="6"/>
        </w:numPr>
        <w:shd w:val="clear" w:color="auto" w:fill="FFFFFF"/>
        <w:spacing w:beforeAutospacing="1" w:after="0" w:afterAutospacing="1" w:line="240" w:lineRule="auto"/>
        <w:textAlignment w:val="baseline"/>
        <w:rPr>
          <w:rFonts w:ascii="Arial" w:hAnsi="Arial" w:cs="Arial"/>
          <w:color w:val="313537"/>
          <w:lang w:val="fr-SN"/>
        </w:rPr>
      </w:pPr>
      <w:r w:rsidRPr="006A0505">
        <w:rPr>
          <w:rFonts w:ascii="Arial" w:hAnsi="Arial" w:cs="Arial"/>
          <w:color w:val="114258"/>
          <w:bdr w:val="none" w:sz="0" w:space="0" w:color="auto" w:frame="1"/>
          <w:lang w:val="fr-SN"/>
        </w:rPr>
        <w:lastRenderedPageBreak/>
        <w:t xml:space="preserve">Réduit l’intensité du </w:t>
      </w:r>
      <w:proofErr w:type="spellStart"/>
      <w:r w:rsidRPr="006A0505">
        <w:rPr>
          <w:rFonts w:ascii="Arial" w:hAnsi="Arial" w:cs="Arial"/>
          <w:color w:val="114258"/>
          <w:bdr w:val="none" w:sz="0" w:space="0" w:color="auto" w:frame="1"/>
          <w:lang w:val="fr-SN"/>
        </w:rPr>
        <w:t>torchage</w:t>
      </w:r>
      <w:proofErr w:type="spellEnd"/>
      <w:r w:rsidRPr="006A0505">
        <w:rPr>
          <w:rFonts w:ascii="Arial" w:hAnsi="Arial" w:cs="Arial"/>
          <w:color w:val="114258"/>
          <w:bdr w:val="none" w:sz="0" w:space="0" w:color="auto" w:frame="1"/>
          <w:lang w:val="fr-SN"/>
        </w:rPr>
        <w:t xml:space="preserve"> de 25-30 %.</w:t>
      </w:r>
    </w:p>
    <w:p w:rsidR="006A0505" w:rsidRPr="006A0505" w:rsidRDefault="006A0505" w:rsidP="00D07091">
      <w:pPr>
        <w:numPr>
          <w:ilvl w:val="0"/>
          <w:numId w:val="6"/>
        </w:numPr>
        <w:shd w:val="clear" w:color="auto" w:fill="FFFFFF"/>
        <w:spacing w:beforeAutospacing="1" w:after="0" w:afterAutospacing="1" w:line="240" w:lineRule="auto"/>
        <w:textAlignment w:val="baseline"/>
        <w:rPr>
          <w:rFonts w:ascii="Arial" w:hAnsi="Arial" w:cs="Arial"/>
          <w:color w:val="313537"/>
          <w:lang w:val="fr-SN"/>
        </w:rPr>
      </w:pPr>
      <w:r w:rsidRPr="006A0505">
        <w:rPr>
          <w:rFonts w:ascii="Arial" w:hAnsi="Arial" w:cs="Arial"/>
          <w:color w:val="114258"/>
          <w:bdr w:val="none" w:sz="0" w:space="0" w:color="auto" w:frame="1"/>
          <w:lang w:val="fr-SN"/>
        </w:rPr>
        <w:t>Réduire l’intensité des émissions de méthane de 20-25 %.</w:t>
      </w:r>
    </w:p>
    <w:p w:rsidR="006A0505" w:rsidRDefault="006A0505" w:rsidP="00D07091">
      <w:pPr>
        <w:pStyle w:val="NormalWeb"/>
        <w:shd w:val="clear" w:color="auto" w:fill="FFFFFF"/>
        <w:spacing w:before="0" w:beforeAutospacing="0" w:after="0" w:afterAutospacing="0"/>
        <w:textAlignment w:val="baseline"/>
        <w:rPr>
          <w:color w:val="313537"/>
        </w:rPr>
      </w:pPr>
      <w:r>
        <w:rPr>
          <w:rStyle w:val="lev"/>
          <w:i/>
          <w:iCs/>
          <w:color w:val="114258"/>
          <w:sz w:val="21"/>
          <w:szCs w:val="21"/>
          <w:bdr w:val="none" w:sz="0" w:space="0" w:color="auto" w:frame="1"/>
        </w:rPr>
        <w:t>Source </w:t>
      </w:r>
      <w:r>
        <w:rPr>
          <w:rStyle w:val="Accentuation"/>
          <w:color w:val="114258"/>
          <w:sz w:val="21"/>
          <w:szCs w:val="21"/>
          <w:bdr w:val="none" w:sz="0" w:space="0" w:color="auto" w:frame="1"/>
        </w:rPr>
        <w:t>: </w:t>
      </w:r>
      <w:hyperlink r:id="rId19" w:tgtFrame="_blank" w:history="1">
        <w:r>
          <w:rPr>
            <w:rStyle w:val="Accentuation"/>
            <w:color w:val="114258"/>
            <w:sz w:val="21"/>
            <w:szCs w:val="21"/>
            <w:bdr w:val="none" w:sz="0" w:space="0" w:color="auto" w:frame="1"/>
          </w:rPr>
          <w:t>Inside Climate News</w:t>
        </w:r>
      </w:hyperlink>
    </w:p>
    <w:p w:rsidR="006A0505" w:rsidRDefault="006A0505" w:rsidP="00D07091">
      <w:pPr>
        <w:pStyle w:val="NormalWeb"/>
        <w:shd w:val="clear" w:color="auto" w:fill="FFFFFF"/>
        <w:spacing w:before="0" w:after="0"/>
        <w:textAlignment w:val="baseline"/>
        <w:rPr>
          <w:color w:val="114258"/>
          <w:sz w:val="26"/>
          <w:szCs w:val="26"/>
          <w:bdr w:val="none" w:sz="0" w:space="0" w:color="auto" w:frame="1"/>
          <w:lang w:val="fr-SN"/>
        </w:rPr>
      </w:pPr>
    </w:p>
    <w:p w:rsidR="006A0505" w:rsidRPr="006A0505" w:rsidRDefault="006A0505" w:rsidP="00D07091">
      <w:pPr>
        <w:pStyle w:val="Titre1"/>
        <w:shd w:val="clear" w:color="auto" w:fill="FFFFFF"/>
        <w:spacing w:before="0" w:beforeAutospacing="0" w:after="0" w:afterAutospacing="0"/>
        <w:textAlignment w:val="baseline"/>
        <w:rPr>
          <w:rFonts w:ascii="Arial" w:hAnsi="Arial" w:cs="Arial"/>
          <w:color w:val="124258"/>
          <w:lang w:val="fr-SN"/>
        </w:rPr>
      </w:pPr>
      <w:r w:rsidRPr="006A0505">
        <w:rPr>
          <w:rFonts w:ascii="Arial" w:hAnsi="Arial" w:cs="Arial"/>
          <w:color w:val="124258"/>
          <w:lang w:val="fr-SN"/>
        </w:rPr>
        <w:t>II.3 Les implications économiques et fiscales de l'agenda climatique</w:t>
      </w:r>
    </w:p>
    <w:p w:rsidR="006A0505" w:rsidRPr="006A0505" w:rsidRDefault="006A0505" w:rsidP="00D07091">
      <w:pPr>
        <w:pStyle w:val="NormalWeb"/>
        <w:shd w:val="clear" w:color="auto" w:fill="F3F3F3"/>
        <w:spacing w:before="0" w:beforeAutospacing="0" w:after="0" w:afterAutospacing="0"/>
        <w:textAlignment w:val="baseline"/>
        <w:rPr>
          <w:color w:val="313537"/>
          <w:lang w:val="fr-SN"/>
        </w:rPr>
      </w:pPr>
      <w:r w:rsidRPr="006A0505">
        <w:rPr>
          <w:color w:val="026E8F"/>
          <w:sz w:val="26"/>
          <w:szCs w:val="26"/>
          <w:bdr w:val="none" w:sz="0" w:space="0" w:color="auto" w:frame="1"/>
          <w:lang w:val="fr-SN"/>
        </w:rPr>
        <w:t>Pour les </w:t>
      </w:r>
      <w:r w:rsidRPr="006A0505">
        <w:rPr>
          <w:rStyle w:val="lev"/>
          <w:color w:val="026E8F"/>
          <w:sz w:val="26"/>
          <w:szCs w:val="26"/>
          <w:bdr w:val="none" w:sz="0" w:space="0" w:color="auto" w:frame="1"/>
          <w:lang w:val="fr-SN"/>
        </w:rPr>
        <w:t>pays pétroliers</w:t>
      </w:r>
      <w:r w:rsidRPr="006A0505">
        <w:rPr>
          <w:color w:val="026E8F"/>
          <w:sz w:val="26"/>
          <w:szCs w:val="26"/>
          <w:bdr w:val="none" w:sz="0" w:space="0" w:color="auto" w:frame="1"/>
          <w:lang w:val="fr-SN"/>
        </w:rPr>
        <w:t>, l'</w:t>
      </w:r>
      <w:r w:rsidRPr="006A0505">
        <w:rPr>
          <w:rStyle w:val="lev"/>
          <w:color w:val="026E8F"/>
          <w:sz w:val="26"/>
          <w:szCs w:val="26"/>
          <w:bdr w:val="none" w:sz="0" w:space="0" w:color="auto" w:frame="1"/>
          <w:lang w:val="fr-SN"/>
        </w:rPr>
        <w:t>agenda climatique</w:t>
      </w:r>
      <w:r w:rsidRPr="006A0505">
        <w:rPr>
          <w:color w:val="026E8F"/>
          <w:sz w:val="26"/>
          <w:szCs w:val="26"/>
          <w:bdr w:val="none" w:sz="0" w:space="0" w:color="auto" w:frame="1"/>
          <w:lang w:val="fr-SN"/>
        </w:rPr>
        <w:t> va avoir </w:t>
      </w:r>
      <w:r w:rsidRPr="006A0505">
        <w:rPr>
          <w:rStyle w:val="lev"/>
          <w:color w:val="026E8F"/>
          <w:sz w:val="26"/>
          <w:szCs w:val="26"/>
          <w:bdr w:val="none" w:sz="0" w:space="0" w:color="auto" w:frame="1"/>
          <w:lang w:val="fr-SN"/>
        </w:rPr>
        <w:t>deux grandes conséquences</w:t>
      </w:r>
      <w:r w:rsidRPr="006A0505">
        <w:rPr>
          <w:color w:val="026E8F"/>
          <w:sz w:val="26"/>
          <w:szCs w:val="26"/>
          <w:bdr w:val="none" w:sz="0" w:space="0" w:color="auto" w:frame="1"/>
          <w:lang w:val="fr-SN"/>
        </w:rPr>
        <w:t>. Premièrement, seuls les actifs </w:t>
      </w:r>
      <w:r w:rsidRPr="006A0505">
        <w:rPr>
          <w:rStyle w:val="lev"/>
          <w:color w:val="026E8F"/>
          <w:sz w:val="26"/>
          <w:szCs w:val="26"/>
          <w:bdr w:val="none" w:sz="0" w:space="0" w:color="auto" w:frame="1"/>
          <w:lang w:val="fr-SN"/>
        </w:rPr>
        <w:t>très rentables</w:t>
      </w:r>
      <w:r w:rsidRPr="006A0505">
        <w:rPr>
          <w:color w:val="026E8F"/>
          <w:sz w:val="26"/>
          <w:szCs w:val="26"/>
          <w:bdr w:val="none" w:sz="0" w:space="0" w:color="auto" w:frame="1"/>
          <w:lang w:val="fr-SN"/>
        </w:rPr>
        <w:t> seront développés. Deuxièmement, les actifs de combustibles fossiles à </w:t>
      </w:r>
      <w:r w:rsidRPr="006A0505">
        <w:rPr>
          <w:rStyle w:val="lev"/>
          <w:color w:val="026E8F"/>
          <w:sz w:val="26"/>
          <w:szCs w:val="26"/>
          <w:bdr w:val="none" w:sz="0" w:space="0" w:color="auto" w:frame="1"/>
          <w:lang w:val="fr-SN"/>
        </w:rPr>
        <w:t>forte empreinte carbone</w:t>
      </w:r>
      <w:r w:rsidRPr="006A0505">
        <w:rPr>
          <w:color w:val="026E8F"/>
          <w:sz w:val="26"/>
          <w:szCs w:val="26"/>
          <w:bdr w:val="none" w:sz="0" w:space="0" w:color="auto" w:frame="1"/>
          <w:lang w:val="fr-SN"/>
        </w:rPr>
        <w:t> deviendront non-</w:t>
      </w:r>
      <w:proofErr w:type="spellStart"/>
      <w:r w:rsidRPr="006A0505">
        <w:rPr>
          <w:color w:val="026E8F"/>
          <w:sz w:val="26"/>
          <w:szCs w:val="26"/>
          <w:bdr w:val="none" w:sz="0" w:space="0" w:color="auto" w:frame="1"/>
          <w:lang w:val="fr-SN"/>
        </w:rPr>
        <w:t>investissables</w:t>
      </w:r>
      <w:proofErr w:type="spellEnd"/>
      <w:r w:rsidRPr="006A0505">
        <w:rPr>
          <w:color w:val="026E8F"/>
          <w:sz w:val="26"/>
          <w:szCs w:val="26"/>
          <w:bdr w:val="none" w:sz="0" w:space="0" w:color="auto" w:frame="1"/>
          <w:lang w:val="fr-SN"/>
        </w:rPr>
        <w:t>. Pour les </w:t>
      </w:r>
      <w:r w:rsidRPr="006A0505">
        <w:rPr>
          <w:rStyle w:val="lev"/>
          <w:color w:val="026E8F"/>
          <w:sz w:val="26"/>
          <w:szCs w:val="26"/>
          <w:bdr w:val="none" w:sz="0" w:space="0" w:color="auto" w:frame="1"/>
          <w:lang w:val="fr-SN"/>
        </w:rPr>
        <w:t>pays miniers</w:t>
      </w:r>
      <w:r w:rsidRPr="006A0505">
        <w:rPr>
          <w:color w:val="026E8F"/>
          <w:sz w:val="26"/>
          <w:szCs w:val="26"/>
          <w:bdr w:val="none" w:sz="0" w:space="0" w:color="auto" w:frame="1"/>
          <w:lang w:val="fr-SN"/>
        </w:rPr>
        <w:t>, la transition énergétique pourrait être une </w:t>
      </w:r>
      <w:r w:rsidRPr="006A0505">
        <w:rPr>
          <w:rStyle w:val="lev"/>
          <w:color w:val="026E8F"/>
          <w:sz w:val="26"/>
          <w:szCs w:val="26"/>
          <w:bdr w:val="none" w:sz="0" w:space="0" w:color="auto" w:frame="1"/>
          <w:lang w:val="fr-SN"/>
        </w:rPr>
        <w:t>opportunité</w:t>
      </w:r>
      <w:r w:rsidRPr="006A0505">
        <w:rPr>
          <w:color w:val="026E8F"/>
          <w:sz w:val="26"/>
          <w:szCs w:val="26"/>
          <w:bdr w:val="none" w:sz="0" w:space="0" w:color="auto" w:frame="1"/>
          <w:lang w:val="fr-SN"/>
        </w:rPr>
        <w:t xml:space="preserve">, de </w:t>
      </w:r>
      <w:proofErr w:type="spellStart"/>
      <w:r w:rsidRPr="006A0505">
        <w:rPr>
          <w:color w:val="026E8F"/>
          <w:sz w:val="26"/>
          <w:szCs w:val="26"/>
          <w:bdr w:val="none" w:sz="0" w:space="0" w:color="auto" w:frame="1"/>
          <w:lang w:val="fr-SN"/>
        </w:rPr>
        <w:t>part</w:t>
      </w:r>
      <w:proofErr w:type="spellEnd"/>
      <w:r w:rsidRPr="006A0505">
        <w:rPr>
          <w:color w:val="026E8F"/>
          <w:sz w:val="26"/>
          <w:szCs w:val="26"/>
          <w:bdr w:val="none" w:sz="0" w:space="0" w:color="auto" w:frame="1"/>
          <w:lang w:val="fr-SN"/>
        </w:rPr>
        <w:t xml:space="preserve"> l'augmentation de la demande de minerais.</w:t>
      </w:r>
    </w:p>
    <w:p w:rsidR="006A0505" w:rsidRDefault="006A0505" w:rsidP="00D07091">
      <w:pPr>
        <w:pStyle w:val="NormalWeb"/>
        <w:shd w:val="clear" w:color="auto" w:fill="FFFFFF"/>
        <w:spacing w:before="0" w:after="0"/>
        <w:textAlignment w:val="baseline"/>
        <w:rPr>
          <w:color w:val="114258"/>
          <w:sz w:val="26"/>
          <w:szCs w:val="26"/>
          <w:bdr w:val="none" w:sz="0" w:space="0" w:color="auto" w:frame="1"/>
          <w:lang w:val="fr-SN"/>
        </w:rPr>
      </w:pP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b/>
          <w:bCs/>
          <w:color w:val="026D8E"/>
          <w:sz w:val="39"/>
          <w:szCs w:val="39"/>
          <w:bdr w:val="none" w:sz="0" w:space="0" w:color="auto" w:frame="1"/>
          <w:lang w:val="fr-SN"/>
        </w:rPr>
        <w:t>Quelles sont les implications économiques et fiscales pour les pays africains riches en combustibles fossiles ?</w:t>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br/>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t>Il y a essentiellement deux types d’implications.</w:t>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br/>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b/>
          <w:bCs/>
          <w:color w:val="114258"/>
          <w:sz w:val="24"/>
          <w:szCs w:val="24"/>
          <w:bdr w:val="none" w:sz="0" w:space="0" w:color="auto" w:frame="1"/>
          <w:lang w:val="fr-SN"/>
        </w:rPr>
        <w:t>D’abord seuls les actifs très rentables seront développés.</w:t>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t xml:space="preserve">C’est le cas parce que la demande de combustibles fossiles est en baisse et donc les prix à long terme seront également en forte baisse jusqu’en 2050 et au-delà. Vous pouvez voir par exemple les prévisions données par le rapport Net </w:t>
      </w:r>
      <w:proofErr w:type="spellStart"/>
      <w:r w:rsidRPr="006A0505">
        <w:rPr>
          <w:rFonts w:ascii="Roboto" w:eastAsia="Times New Roman" w:hAnsi="Roboto" w:cs="Times New Roman"/>
          <w:color w:val="114258"/>
          <w:sz w:val="24"/>
          <w:szCs w:val="24"/>
          <w:bdr w:val="none" w:sz="0" w:space="0" w:color="auto" w:frame="1"/>
          <w:lang w:val="fr-SN"/>
        </w:rPr>
        <w:t>Zero</w:t>
      </w:r>
      <w:proofErr w:type="spellEnd"/>
      <w:r w:rsidRPr="006A0505">
        <w:rPr>
          <w:rFonts w:ascii="Roboto" w:eastAsia="Times New Roman" w:hAnsi="Roboto" w:cs="Times New Roman"/>
          <w:color w:val="114258"/>
          <w:sz w:val="24"/>
          <w:szCs w:val="24"/>
          <w:bdr w:val="none" w:sz="0" w:space="0" w:color="auto" w:frame="1"/>
          <w:lang w:val="fr-SN"/>
        </w:rPr>
        <w:t xml:space="preserve"> by 2050 de l’Agence Internationale de l’Énergie (AIE).</w:t>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br/>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t xml:space="preserve">Pour illustrer davantage cette baisse de la demande de combustibles fossiles, il convient de mentionner Bloomberg New </w:t>
      </w:r>
      <w:proofErr w:type="spellStart"/>
      <w:r w:rsidRPr="006A0505">
        <w:rPr>
          <w:rFonts w:ascii="Roboto" w:eastAsia="Times New Roman" w:hAnsi="Roboto" w:cs="Times New Roman"/>
          <w:color w:val="114258"/>
          <w:sz w:val="24"/>
          <w:szCs w:val="24"/>
          <w:bdr w:val="none" w:sz="0" w:space="0" w:color="auto" w:frame="1"/>
          <w:lang w:val="fr-SN"/>
        </w:rPr>
        <w:t>Energy</w:t>
      </w:r>
      <w:proofErr w:type="spellEnd"/>
      <w:r w:rsidRPr="006A0505">
        <w:rPr>
          <w:rFonts w:ascii="Roboto" w:eastAsia="Times New Roman" w:hAnsi="Roboto" w:cs="Times New Roman"/>
          <w:color w:val="114258"/>
          <w:sz w:val="24"/>
          <w:szCs w:val="24"/>
          <w:bdr w:val="none" w:sz="0" w:space="0" w:color="auto" w:frame="1"/>
          <w:lang w:val="fr-SN"/>
        </w:rPr>
        <w:t xml:space="preserve"> Finance qui prévoit que les sources d’énergie renouvelables pourraient répondre à la moitié de la demande énergétique mondiale d’ici 2050. En 2020, les coûts de l’électricité des nouvelles centrales solaires photovoltaïques étaient de 83% inférieurs aux mêmes coûts dix ans plus tôt, et les énergies renouvelables sont désormais compétitives par rapport aux combustibles fossiles sur une base non-subventionnée. Le charbon est progressivement supprimé dans de nombreuses régions du monde.</w:t>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br/>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t>Qu’est-ce que cela nous apprend ? Tout cela indique que sans un coût de production inférieur à ces niveaux de prix, les projets pétroliers ne seront pas mis en œuvre. C’est la première implication pour les pays africains riches en combustibles fossiles.</w:t>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lastRenderedPageBreak/>
        <w:br/>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b/>
          <w:bCs/>
          <w:color w:val="114258"/>
          <w:sz w:val="24"/>
          <w:szCs w:val="24"/>
          <w:bdr w:val="none" w:sz="0" w:space="0" w:color="auto" w:frame="1"/>
          <w:lang w:val="fr-SN"/>
        </w:rPr>
        <w:t xml:space="preserve">La deuxième implication est que l’extraction en Afrique de combustibles fossiles à forte empreinte carbone deviendra non </w:t>
      </w:r>
      <w:proofErr w:type="spellStart"/>
      <w:r w:rsidRPr="006A0505">
        <w:rPr>
          <w:rFonts w:ascii="Roboto" w:eastAsia="Times New Roman" w:hAnsi="Roboto" w:cs="Times New Roman"/>
          <w:b/>
          <w:bCs/>
          <w:color w:val="114258"/>
          <w:sz w:val="24"/>
          <w:szCs w:val="24"/>
          <w:bdr w:val="none" w:sz="0" w:space="0" w:color="auto" w:frame="1"/>
          <w:lang w:val="fr-SN"/>
        </w:rPr>
        <w:t>investissable</w:t>
      </w:r>
      <w:proofErr w:type="spellEnd"/>
      <w:r w:rsidRPr="006A0505">
        <w:rPr>
          <w:rFonts w:ascii="Roboto" w:eastAsia="Times New Roman" w:hAnsi="Roboto" w:cs="Times New Roman"/>
          <w:b/>
          <w:bCs/>
          <w:color w:val="114258"/>
          <w:sz w:val="24"/>
          <w:szCs w:val="24"/>
          <w:bdr w:val="none" w:sz="0" w:space="0" w:color="auto" w:frame="1"/>
          <w:lang w:val="fr-SN"/>
        </w:rPr>
        <w:t>, même lorsque le coût de production est faible.</w:t>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t xml:space="preserve">L’empreinte carbone élevée est principalement causée par l’intensité du </w:t>
      </w:r>
      <w:proofErr w:type="spellStart"/>
      <w:r w:rsidRPr="006A0505">
        <w:rPr>
          <w:rFonts w:ascii="Roboto" w:eastAsia="Times New Roman" w:hAnsi="Roboto" w:cs="Times New Roman"/>
          <w:color w:val="114258"/>
          <w:sz w:val="24"/>
          <w:szCs w:val="24"/>
          <w:bdr w:val="none" w:sz="0" w:space="0" w:color="auto" w:frame="1"/>
          <w:lang w:val="fr-SN"/>
        </w:rPr>
        <w:t>torchage</w:t>
      </w:r>
      <w:proofErr w:type="spellEnd"/>
      <w:r w:rsidRPr="006A0505">
        <w:rPr>
          <w:rFonts w:ascii="Roboto" w:eastAsia="Times New Roman" w:hAnsi="Roboto" w:cs="Times New Roman"/>
          <w:color w:val="114258"/>
          <w:sz w:val="24"/>
          <w:szCs w:val="24"/>
          <w:bdr w:val="none" w:sz="0" w:space="0" w:color="auto" w:frame="1"/>
          <w:lang w:val="fr-SN"/>
        </w:rPr>
        <w:t xml:space="preserve"> au niveau du puits de pétrole. Historiquement, les producteurs de pétrole, uniquement intéressés par le pétrole brut, éliminaient le gaz sec (méthane) associé au pétrole brut. C’est pourquoi ce gaz est appelé « gaz associé au pétrole » (APG) ou « gaz associé ». Ils s’en débarrassaient en les « ventilant », c’est-à-dire en les évacuant dans l’atmosphère. Aujourd’hui, il est beaucoup plus courant pour les producteurs de pétrole de « torcher » les gaz associés produits. Le </w:t>
      </w:r>
      <w:proofErr w:type="spellStart"/>
      <w:r w:rsidRPr="006A0505">
        <w:rPr>
          <w:rFonts w:ascii="Roboto" w:eastAsia="Times New Roman" w:hAnsi="Roboto" w:cs="Times New Roman"/>
          <w:color w:val="114258"/>
          <w:sz w:val="24"/>
          <w:szCs w:val="24"/>
          <w:bdr w:val="none" w:sz="0" w:space="0" w:color="auto" w:frame="1"/>
          <w:lang w:val="fr-SN"/>
        </w:rPr>
        <w:t>torchage</w:t>
      </w:r>
      <w:proofErr w:type="spellEnd"/>
      <w:r w:rsidRPr="006A0505">
        <w:rPr>
          <w:rFonts w:ascii="Roboto" w:eastAsia="Times New Roman" w:hAnsi="Roboto" w:cs="Times New Roman"/>
          <w:color w:val="114258"/>
          <w:sz w:val="24"/>
          <w:szCs w:val="24"/>
          <w:bdr w:val="none" w:sz="0" w:space="0" w:color="auto" w:frame="1"/>
          <w:lang w:val="fr-SN"/>
        </w:rPr>
        <w:t xml:space="preserve"> est un processus qui convertit le méthane en dioxyde de carbone, eau et autres impuretés chimiques. Même si le </w:t>
      </w:r>
      <w:proofErr w:type="spellStart"/>
      <w:r w:rsidRPr="006A0505">
        <w:rPr>
          <w:rFonts w:ascii="Roboto" w:eastAsia="Times New Roman" w:hAnsi="Roboto" w:cs="Times New Roman"/>
          <w:color w:val="114258"/>
          <w:sz w:val="24"/>
          <w:szCs w:val="24"/>
          <w:bdr w:val="none" w:sz="0" w:space="0" w:color="auto" w:frame="1"/>
          <w:lang w:val="fr-SN"/>
        </w:rPr>
        <w:t>torchage</w:t>
      </w:r>
      <w:proofErr w:type="spellEnd"/>
      <w:r w:rsidRPr="006A0505">
        <w:rPr>
          <w:rFonts w:ascii="Roboto" w:eastAsia="Times New Roman" w:hAnsi="Roboto" w:cs="Times New Roman"/>
          <w:color w:val="114258"/>
          <w:sz w:val="24"/>
          <w:szCs w:val="24"/>
          <w:bdr w:val="none" w:sz="0" w:space="0" w:color="auto" w:frame="1"/>
          <w:lang w:val="fr-SN"/>
        </w:rPr>
        <w:t xml:space="preserve"> est un moindre mal que la ventilation, les deux pratiques libèrent des gaz à effet de serre très nocifs dans l’atmosphère tout en exacerbant l’empreinte carbone du pétrole produit.</w:t>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br/>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t xml:space="preserve">Le </w:t>
      </w:r>
      <w:proofErr w:type="spellStart"/>
      <w:r w:rsidRPr="006A0505">
        <w:rPr>
          <w:rFonts w:ascii="Roboto" w:eastAsia="Times New Roman" w:hAnsi="Roboto" w:cs="Times New Roman"/>
          <w:color w:val="114258"/>
          <w:sz w:val="24"/>
          <w:szCs w:val="24"/>
          <w:bdr w:val="none" w:sz="0" w:space="0" w:color="auto" w:frame="1"/>
          <w:lang w:val="fr-SN"/>
        </w:rPr>
        <w:t>torchage</w:t>
      </w:r>
      <w:proofErr w:type="spellEnd"/>
      <w:r w:rsidRPr="006A0505">
        <w:rPr>
          <w:rFonts w:ascii="Roboto" w:eastAsia="Times New Roman" w:hAnsi="Roboto" w:cs="Times New Roman"/>
          <w:color w:val="114258"/>
          <w:sz w:val="24"/>
          <w:szCs w:val="24"/>
          <w:bdr w:val="none" w:sz="0" w:space="0" w:color="auto" w:frame="1"/>
          <w:lang w:val="fr-SN"/>
        </w:rPr>
        <w:t xml:space="preserve"> considéré comme « routinier » se produit en raison des opérations normales de l’installation et la durée des événements individuels varie de 1 heure à 1 an. C’est ce type de </w:t>
      </w:r>
      <w:proofErr w:type="spellStart"/>
      <w:r w:rsidRPr="006A0505">
        <w:rPr>
          <w:rFonts w:ascii="Roboto" w:eastAsia="Times New Roman" w:hAnsi="Roboto" w:cs="Times New Roman"/>
          <w:color w:val="114258"/>
          <w:sz w:val="24"/>
          <w:szCs w:val="24"/>
          <w:bdr w:val="none" w:sz="0" w:space="0" w:color="auto" w:frame="1"/>
          <w:lang w:val="fr-SN"/>
        </w:rPr>
        <w:t>torchage</w:t>
      </w:r>
      <w:proofErr w:type="spellEnd"/>
      <w:r w:rsidRPr="006A0505">
        <w:rPr>
          <w:rFonts w:ascii="Roboto" w:eastAsia="Times New Roman" w:hAnsi="Roboto" w:cs="Times New Roman"/>
          <w:color w:val="114258"/>
          <w:sz w:val="24"/>
          <w:szCs w:val="24"/>
          <w:bdr w:val="none" w:sz="0" w:space="0" w:color="auto" w:frame="1"/>
          <w:lang w:val="fr-SN"/>
        </w:rPr>
        <w:t xml:space="preserve"> qui devrait être interdit. En revanche, un </w:t>
      </w:r>
      <w:proofErr w:type="spellStart"/>
      <w:r w:rsidRPr="006A0505">
        <w:rPr>
          <w:rFonts w:ascii="Roboto" w:eastAsia="Times New Roman" w:hAnsi="Roboto" w:cs="Times New Roman"/>
          <w:color w:val="114258"/>
          <w:sz w:val="24"/>
          <w:szCs w:val="24"/>
          <w:bdr w:val="none" w:sz="0" w:space="0" w:color="auto" w:frame="1"/>
          <w:lang w:val="fr-SN"/>
        </w:rPr>
        <w:t>torchage</w:t>
      </w:r>
      <w:proofErr w:type="spellEnd"/>
      <w:r w:rsidRPr="006A0505">
        <w:rPr>
          <w:rFonts w:ascii="Roboto" w:eastAsia="Times New Roman" w:hAnsi="Roboto" w:cs="Times New Roman"/>
          <w:color w:val="114258"/>
          <w:sz w:val="24"/>
          <w:szCs w:val="24"/>
          <w:bdr w:val="none" w:sz="0" w:space="0" w:color="auto" w:frame="1"/>
          <w:lang w:val="fr-SN"/>
        </w:rPr>
        <w:t xml:space="preserve"> de sécurité peut être nécessaire dans des situations d’urgence lorsque la pression de l’équipement présente un risque d’explosion. Un </w:t>
      </w:r>
      <w:proofErr w:type="spellStart"/>
      <w:r w:rsidRPr="006A0505">
        <w:rPr>
          <w:rFonts w:ascii="Roboto" w:eastAsia="Times New Roman" w:hAnsi="Roboto" w:cs="Times New Roman"/>
          <w:color w:val="114258"/>
          <w:sz w:val="24"/>
          <w:szCs w:val="24"/>
          <w:bdr w:val="none" w:sz="0" w:space="0" w:color="auto" w:frame="1"/>
          <w:lang w:val="fr-SN"/>
        </w:rPr>
        <w:t>torchage</w:t>
      </w:r>
      <w:proofErr w:type="spellEnd"/>
      <w:r w:rsidRPr="006A0505">
        <w:rPr>
          <w:rFonts w:ascii="Roboto" w:eastAsia="Times New Roman" w:hAnsi="Roboto" w:cs="Times New Roman"/>
          <w:color w:val="114258"/>
          <w:sz w:val="24"/>
          <w:szCs w:val="24"/>
          <w:bdr w:val="none" w:sz="0" w:space="0" w:color="auto" w:frame="1"/>
          <w:lang w:val="fr-SN"/>
        </w:rPr>
        <w:t xml:space="preserve"> exceptionnel peut également se dérouler sur quelques jours, semaines ou mois lors de l’achèvement et du raccordement ou de la réparation et de l’entretien d’un gazoduc. Une autre raison technique est lorsque le gaz associé produit est anormalement supérieur à la capacité moyenne des usines de traitement de gaz (comme au début de la production du projet pétrolier).</w:t>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br/>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t xml:space="preserve">De nombreux pays africains présentent un niveau élevé de </w:t>
      </w:r>
      <w:proofErr w:type="spellStart"/>
      <w:r w:rsidRPr="006A0505">
        <w:rPr>
          <w:rFonts w:ascii="Roboto" w:eastAsia="Times New Roman" w:hAnsi="Roboto" w:cs="Times New Roman"/>
          <w:color w:val="114258"/>
          <w:sz w:val="24"/>
          <w:szCs w:val="24"/>
          <w:bdr w:val="none" w:sz="0" w:space="0" w:color="auto" w:frame="1"/>
          <w:lang w:val="fr-SN"/>
        </w:rPr>
        <w:t>torchage</w:t>
      </w:r>
      <w:proofErr w:type="spellEnd"/>
      <w:r w:rsidRPr="006A0505">
        <w:rPr>
          <w:rFonts w:ascii="Roboto" w:eastAsia="Times New Roman" w:hAnsi="Roboto" w:cs="Times New Roman"/>
          <w:color w:val="114258"/>
          <w:sz w:val="24"/>
          <w:szCs w:val="24"/>
          <w:bdr w:val="none" w:sz="0" w:space="0" w:color="auto" w:frame="1"/>
          <w:lang w:val="fr-SN"/>
        </w:rPr>
        <w:t xml:space="preserve"> de routine. Dans les faits, il existe une pression mondiale croissante sur les pays africains pour qu’ils réglementent l’évacuation et le </w:t>
      </w:r>
      <w:proofErr w:type="spellStart"/>
      <w:r w:rsidRPr="006A0505">
        <w:rPr>
          <w:rFonts w:ascii="Roboto" w:eastAsia="Times New Roman" w:hAnsi="Roboto" w:cs="Times New Roman"/>
          <w:color w:val="114258"/>
          <w:sz w:val="24"/>
          <w:szCs w:val="24"/>
          <w:bdr w:val="none" w:sz="0" w:space="0" w:color="auto" w:frame="1"/>
          <w:lang w:val="fr-SN"/>
        </w:rPr>
        <w:t>torchage</w:t>
      </w:r>
      <w:proofErr w:type="spellEnd"/>
      <w:r w:rsidRPr="006A0505">
        <w:rPr>
          <w:rFonts w:ascii="Roboto" w:eastAsia="Times New Roman" w:hAnsi="Roboto" w:cs="Times New Roman"/>
          <w:color w:val="114258"/>
          <w:sz w:val="24"/>
          <w:szCs w:val="24"/>
          <w:bdr w:val="none" w:sz="0" w:space="0" w:color="auto" w:frame="1"/>
          <w:lang w:val="fr-SN"/>
        </w:rPr>
        <w:t xml:space="preserve"> de routine des gaz associés, par le biais de mesures réglementaires fortes, allant de lourdes sanctions à une taxe sur l’émission en équivalent CO2. Les pays ont également mis en place des incitations fiscales pour encourager l’utilisation de ce gaz associé au profit de l’économie nationale.</w:t>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br/>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t xml:space="preserve">En effet, puisque le gaz associé </w:t>
      </w:r>
      <w:proofErr w:type="spellStart"/>
      <w:r w:rsidRPr="006A0505">
        <w:rPr>
          <w:rFonts w:ascii="Roboto" w:eastAsia="Times New Roman" w:hAnsi="Roboto" w:cs="Times New Roman"/>
          <w:color w:val="114258"/>
          <w:sz w:val="24"/>
          <w:szCs w:val="24"/>
          <w:bdr w:val="none" w:sz="0" w:space="0" w:color="auto" w:frame="1"/>
          <w:lang w:val="fr-SN"/>
        </w:rPr>
        <w:t>a</w:t>
      </w:r>
      <w:proofErr w:type="spellEnd"/>
      <w:r w:rsidRPr="006A0505">
        <w:rPr>
          <w:rFonts w:ascii="Roboto" w:eastAsia="Times New Roman" w:hAnsi="Roboto" w:cs="Times New Roman"/>
          <w:color w:val="114258"/>
          <w:sz w:val="24"/>
          <w:szCs w:val="24"/>
          <w:bdr w:val="none" w:sz="0" w:space="0" w:color="auto" w:frame="1"/>
          <w:lang w:val="fr-SN"/>
        </w:rPr>
        <w:t xml:space="preserve"> une valeur potentielle car il constitue une source d’énergie commercialement viable, les activités de ventilation et de </w:t>
      </w:r>
      <w:proofErr w:type="spellStart"/>
      <w:r w:rsidRPr="006A0505">
        <w:rPr>
          <w:rFonts w:ascii="Roboto" w:eastAsia="Times New Roman" w:hAnsi="Roboto" w:cs="Times New Roman"/>
          <w:color w:val="114258"/>
          <w:sz w:val="24"/>
          <w:szCs w:val="24"/>
          <w:bdr w:val="none" w:sz="0" w:space="0" w:color="auto" w:frame="1"/>
          <w:lang w:val="fr-SN"/>
        </w:rPr>
        <w:t>torchage</w:t>
      </w:r>
      <w:proofErr w:type="spellEnd"/>
      <w:r w:rsidRPr="006A0505">
        <w:rPr>
          <w:rFonts w:ascii="Roboto" w:eastAsia="Times New Roman" w:hAnsi="Roboto" w:cs="Times New Roman"/>
          <w:color w:val="114258"/>
          <w:sz w:val="24"/>
          <w:szCs w:val="24"/>
          <w:bdr w:val="none" w:sz="0" w:space="0" w:color="auto" w:frame="1"/>
          <w:lang w:val="fr-SN"/>
        </w:rPr>
        <w:t xml:space="preserve"> sont non seulement nocives pour l’environnement et la santé publique, mais gaspillent également une ressource énergétique non-renouvelable précieuse qui pourrait être utilisée dans l’économie domestique (par exemple dans les centrales électriques ou les usines pétrochimiques).</w:t>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br/>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t>En Angola, il y a un cadre fiscal attractif offrant une fiscalité plus faible pour les projets de gaz associés et une politique de non-</w:t>
      </w:r>
      <w:proofErr w:type="spellStart"/>
      <w:r w:rsidRPr="006A0505">
        <w:rPr>
          <w:rFonts w:ascii="Roboto" w:eastAsia="Times New Roman" w:hAnsi="Roboto" w:cs="Times New Roman"/>
          <w:color w:val="114258"/>
          <w:sz w:val="24"/>
          <w:szCs w:val="24"/>
          <w:bdr w:val="none" w:sz="0" w:space="0" w:color="auto" w:frame="1"/>
          <w:lang w:val="fr-SN"/>
        </w:rPr>
        <w:t>torchage</w:t>
      </w:r>
      <w:proofErr w:type="spellEnd"/>
      <w:r w:rsidRPr="006A0505">
        <w:rPr>
          <w:rFonts w:ascii="Roboto" w:eastAsia="Times New Roman" w:hAnsi="Roboto" w:cs="Times New Roman"/>
          <w:color w:val="114258"/>
          <w:sz w:val="24"/>
          <w:szCs w:val="24"/>
          <w:bdr w:val="none" w:sz="0" w:space="0" w:color="auto" w:frame="1"/>
          <w:lang w:val="fr-SN"/>
        </w:rPr>
        <w:t xml:space="preserve"> stipulant que les dépenses en capital supportées par les entreprises pour le stockage et la livraison du gaz associé à la compagnie pétrolière publique, sont des coûts récupérables via le coût pétrolier.</w:t>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br/>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b/>
          <w:bCs/>
          <w:color w:val="114258"/>
          <w:sz w:val="24"/>
          <w:szCs w:val="24"/>
          <w:bdr w:val="none" w:sz="0" w:space="0" w:color="auto" w:frame="1"/>
          <w:lang w:val="fr-SN"/>
        </w:rPr>
        <w:lastRenderedPageBreak/>
        <w:t>En résumé, le changement climatique est la crise la plus profonde de notre siècle</w:t>
      </w:r>
      <w:r w:rsidRPr="006A0505">
        <w:rPr>
          <w:rFonts w:ascii="Roboto" w:eastAsia="Times New Roman" w:hAnsi="Roboto" w:cs="Times New Roman"/>
          <w:color w:val="114258"/>
          <w:sz w:val="24"/>
          <w:szCs w:val="24"/>
          <w:bdr w:val="none" w:sz="0" w:space="0" w:color="auto" w:frame="1"/>
          <w:lang w:val="fr-SN"/>
        </w:rPr>
        <w:t> et les implications économiques pour les pays africains producteurs de pétrole sont bien comprises. Cela signifie que la modélisation fiscale devrait impliquer une analyse de sensibilité testant l’impact de la baisse de la demande et des prix du pétrole, ainsi que l’augmentation des coûts de production qui comprendra le coût du carbone lorsque la tarification du carbone sera en place.</w:t>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b/>
          <w:bCs/>
          <w:color w:val="026D8E"/>
          <w:sz w:val="39"/>
          <w:szCs w:val="39"/>
          <w:bdr w:val="none" w:sz="0" w:space="0" w:color="auto" w:frame="1"/>
          <w:lang w:val="fr-SN"/>
        </w:rPr>
        <w:t>Quelles sont les implications économiques et fiscales pour les pays africains riches en minerais ?</w:t>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313537"/>
          <w:sz w:val="24"/>
          <w:szCs w:val="24"/>
          <w:lang w:val="fr-SN"/>
        </w:rPr>
        <w:t> </w:t>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t>La transition énergétique est aussi une opportunité pour les pays riches en minerais. En effet, les technologies vertes impliquées dans la transition énergétique sont très gourmandes en minerais. Par exemple, la Banque Mondiale estime que la transition vers une énergie propre pourrait entraîner une augmentation de la production de certains minerais, tels que le cobalt, le graphite et le lithium, pouvant aller jusqu’à 500% d’ici 2050.</w:t>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br/>
      </w:r>
    </w:p>
    <w:p w:rsidR="006A0505" w:rsidRPr="006A0505" w:rsidRDefault="006A0505" w:rsidP="00D07091">
      <w:pPr>
        <w:shd w:val="clear" w:color="auto" w:fill="FFFFFF"/>
        <w:spacing w:after="0" w:line="240" w:lineRule="auto"/>
        <w:textAlignment w:val="baseline"/>
        <w:rPr>
          <w:rFonts w:ascii="Roboto" w:eastAsia="Times New Roman" w:hAnsi="Roboto" w:cs="Times New Roman"/>
          <w:color w:val="313537"/>
          <w:sz w:val="24"/>
          <w:szCs w:val="24"/>
          <w:lang w:val="fr-SN"/>
        </w:rPr>
      </w:pPr>
      <w:r w:rsidRPr="006A0505">
        <w:rPr>
          <w:rFonts w:ascii="Roboto" w:eastAsia="Times New Roman" w:hAnsi="Roboto" w:cs="Times New Roman"/>
          <w:color w:val="114258"/>
          <w:sz w:val="24"/>
          <w:szCs w:val="24"/>
          <w:bdr w:val="none" w:sz="0" w:space="0" w:color="auto" w:frame="1"/>
          <w:lang w:val="fr-SN"/>
        </w:rPr>
        <w:t>Bien que les gouvernements africains doivent lire ces projections de la demande avec prudence et ne pas construire de plans trop optimistes car les technologies évoluent vite, la demande de minerais essentiels pour la transition énergétique mondiale dans les décennies à venir tend à stimuler les activités minières dans les pays africains producteurs, ce qui à son tour aura un impact sur les tendances des prix et la concurrence des investisseurs pour les ressources. Cela renforce à nouveau la nécessité de développer de solides compétences en modélisation fiscale pour mieux appréhender l’évolution du marché.</w:t>
      </w:r>
    </w:p>
    <w:p w:rsidR="006A0505" w:rsidRPr="006A0505" w:rsidRDefault="006A0505" w:rsidP="00D07091">
      <w:pPr>
        <w:spacing w:after="0" w:line="240" w:lineRule="auto"/>
        <w:textAlignment w:val="baseline"/>
        <w:rPr>
          <w:rFonts w:ascii="Times New Roman" w:eastAsia="Times New Roman" w:hAnsi="Times New Roman" w:cs="Times New Roman"/>
          <w:sz w:val="24"/>
          <w:szCs w:val="24"/>
        </w:rPr>
      </w:pPr>
      <w:r w:rsidRPr="006A0505">
        <w:rPr>
          <w:rFonts w:ascii="Times New Roman" w:eastAsia="Times New Roman" w:hAnsi="Times New Roman" w:cs="Times New Roman"/>
          <w:noProof/>
          <w:sz w:val="24"/>
          <w:szCs w:val="24"/>
        </w:rPr>
        <w:lastRenderedPageBreak/>
        <w:drawing>
          <wp:inline distT="0" distB="0" distL="0" distR="0">
            <wp:extent cx="5480050" cy="6245101"/>
            <wp:effectExtent l="0" t="0" r="6350" b="3810"/>
            <wp:docPr id="13" name="Image 13" descr="Comment les prix des métaux ont évolué en 2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mment les prix des métaux ont évolué en 202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2277" cy="6293223"/>
                    </a:xfrm>
                    <a:prstGeom prst="rect">
                      <a:avLst/>
                    </a:prstGeom>
                    <a:noFill/>
                    <a:ln>
                      <a:noFill/>
                    </a:ln>
                  </pic:spPr>
                </pic:pic>
              </a:graphicData>
            </a:graphic>
          </wp:inline>
        </w:drawing>
      </w:r>
    </w:p>
    <w:p w:rsidR="006A0505" w:rsidRPr="006A0505" w:rsidRDefault="006A0505" w:rsidP="00D07091">
      <w:pPr>
        <w:pStyle w:val="NormalWeb"/>
        <w:shd w:val="clear" w:color="auto" w:fill="FFFFFF"/>
        <w:spacing w:before="0" w:after="0"/>
        <w:textAlignment w:val="baseline"/>
        <w:rPr>
          <w:color w:val="114258"/>
          <w:sz w:val="26"/>
          <w:szCs w:val="26"/>
          <w:bdr w:val="none" w:sz="0" w:space="0" w:color="auto" w:frame="1"/>
        </w:rPr>
      </w:pPr>
      <w:r w:rsidRPr="006A0505">
        <w:rPr>
          <w:b/>
          <w:bCs/>
          <w:i/>
          <w:iCs/>
          <w:sz w:val="21"/>
          <w:szCs w:val="21"/>
          <w:bdr w:val="none" w:sz="0" w:space="0" w:color="auto" w:frame="1"/>
        </w:rPr>
        <w:t>Source </w:t>
      </w:r>
      <w:r w:rsidRPr="006A0505">
        <w:rPr>
          <w:sz w:val="21"/>
          <w:szCs w:val="21"/>
          <w:bdr w:val="none" w:sz="0" w:space="0" w:color="auto" w:frame="1"/>
        </w:rPr>
        <w:t>: </w:t>
      </w:r>
      <w:hyperlink r:id="rId21" w:tgtFrame="_blank" w:history="1">
        <w:r w:rsidRPr="006A0505">
          <w:rPr>
            <w:rFonts w:ascii="Roboto" w:hAnsi="Roboto"/>
            <w:color w:val="124258"/>
            <w:sz w:val="21"/>
            <w:szCs w:val="21"/>
            <w:u w:val="single"/>
            <w:bdr w:val="none" w:sz="0" w:space="0" w:color="auto" w:frame="1"/>
            <w:shd w:val="clear" w:color="auto" w:fill="FFFFFF"/>
          </w:rPr>
          <w:t>www.elements.visualcapitalist.com</w:t>
        </w:r>
        <w:r w:rsidRPr="006A0505">
          <w:rPr>
            <w:color w:val="0000FF"/>
            <w:u w:val="single"/>
            <w:bdr w:val="none" w:sz="0" w:space="0" w:color="auto" w:frame="1"/>
          </w:rPr>
          <w:br/>
        </w:r>
      </w:hyperlink>
    </w:p>
    <w:p w:rsidR="006A0505" w:rsidRPr="006A0505" w:rsidRDefault="006A0505" w:rsidP="00D07091">
      <w:pPr>
        <w:pStyle w:val="NormalWeb"/>
        <w:shd w:val="clear" w:color="auto" w:fill="FFFFFF"/>
        <w:spacing w:before="0" w:after="0"/>
        <w:textAlignment w:val="baseline"/>
        <w:rPr>
          <w:color w:val="114258"/>
          <w:sz w:val="26"/>
          <w:szCs w:val="26"/>
          <w:bdr w:val="none" w:sz="0" w:space="0" w:color="auto" w:frame="1"/>
        </w:rPr>
      </w:pPr>
    </w:p>
    <w:p w:rsidR="006A0505" w:rsidRPr="006A0505" w:rsidRDefault="006A0505" w:rsidP="00D07091">
      <w:pPr>
        <w:pStyle w:val="NormalWeb"/>
        <w:shd w:val="clear" w:color="auto" w:fill="FFFFFF"/>
        <w:spacing w:before="0" w:after="0"/>
        <w:textAlignment w:val="baseline"/>
        <w:rPr>
          <w:color w:val="114258"/>
          <w:sz w:val="26"/>
          <w:szCs w:val="26"/>
          <w:bdr w:val="none" w:sz="0" w:space="0" w:color="auto" w:frame="1"/>
        </w:rPr>
      </w:pPr>
    </w:p>
    <w:p w:rsidR="001C5667" w:rsidRPr="006A0505" w:rsidRDefault="001C5667" w:rsidP="00D07091">
      <w:pPr>
        <w:pStyle w:val="NormalWeb"/>
        <w:shd w:val="clear" w:color="auto" w:fill="FFFFFF"/>
        <w:spacing w:before="0" w:after="0"/>
        <w:textAlignment w:val="baseline"/>
        <w:rPr>
          <w:color w:val="114258"/>
          <w:sz w:val="26"/>
          <w:szCs w:val="26"/>
          <w:bdr w:val="none" w:sz="0" w:space="0" w:color="auto" w:frame="1"/>
        </w:rPr>
      </w:pPr>
    </w:p>
    <w:p w:rsidR="001C5667" w:rsidRPr="006A0505" w:rsidRDefault="001C5667" w:rsidP="00D07091">
      <w:pPr>
        <w:pStyle w:val="NormalWeb"/>
        <w:shd w:val="clear" w:color="auto" w:fill="FFFFFF"/>
        <w:spacing w:before="0" w:after="0"/>
        <w:textAlignment w:val="baseline"/>
        <w:rPr>
          <w:color w:val="114258"/>
          <w:sz w:val="26"/>
          <w:szCs w:val="26"/>
          <w:bdr w:val="none" w:sz="0" w:space="0" w:color="auto" w:frame="1"/>
        </w:rPr>
      </w:pPr>
    </w:p>
    <w:p w:rsidR="001C5667" w:rsidRPr="006A0505" w:rsidRDefault="001C5667" w:rsidP="00D07091">
      <w:pPr>
        <w:pStyle w:val="NormalWeb"/>
        <w:shd w:val="clear" w:color="auto" w:fill="FFFFFF"/>
        <w:spacing w:before="0" w:after="0"/>
        <w:textAlignment w:val="baseline"/>
        <w:rPr>
          <w:color w:val="114258"/>
          <w:sz w:val="26"/>
          <w:szCs w:val="26"/>
          <w:bdr w:val="none" w:sz="0" w:space="0" w:color="auto" w:frame="1"/>
        </w:rPr>
      </w:pPr>
    </w:p>
    <w:p w:rsidR="001C5667" w:rsidRPr="006A0505" w:rsidRDefault="001C5667" w:rsidP="00D07091">
      <w:pPr>
        <w:pStyle w:val="NormalWeb"/>
        <w:shd w:val="clear" w:color="auto" w:fill="FFFFFF"/>
        <w:spacing w:before="0" w:after="0"/>
        <w:textAlignment w:val="baseline"/>
        <w:rPr>
          <w:color w:val="313537"/>
          <w:sz w:val="26"/>
          <w:szCs w:val="26"/>
        </w:rPr>
      </w:pP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t>Module 2</w:t>
      </w:r>
      <w:r w:rsidRPr="001C5667">
        <w:rPr>
          <w:color w:val="313537"/>
          <w:sz w:val="26"/>
          <w:szCs w:val="26"/>
          <w:bdr w:val="none" w:sz="0" w:space="0" w:color="auto" w:frame="1"/>
          <w:lang w:val="fr-SN"/>
        </w:rPr>
        <w:br/>
      </w:r>
      <w:r w:rsidRPr="001C5667">
        <w:rPr>
          <w:color w:val="114258"/>
          <w:sz w:val="26"/>
          <w:szCs w:val="26"/>
          <w:bdr w:val="none" w:sz="0" w:space="0" w:color="auto" w:frame="1"/>
          <w:lang w:val="fr-SN"/>
        </w:rPr>
        <w:t>Pourquoi une fiscalité spécifique pour le secteur extractif ?</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t>Module 3</w:t>
      </w:r>
      <w:r w:rsidRPr="001C5667">
        <w:rPr>
          <w:b/>
          <w:bCs/>
          <w:color w:val="026D8E"/>
          <w:sz w:val="26"/>
          <w:szCs w:val="26"/>
          <w:bdr w:val="none" w:sz="0" w:space="0" w:color="auto" w:frame="1"/>
          <w:lang w:val="fr-SN"/>
        </w:rPr>
        <w:br/>
      </w:r>
      <w:r w:rsidRPr="001C5667">
        <w:rPr>
          <w:color w:val="114258"/>
          <w:sz w:val="26"/>
          <w:szCs w:val="26"/>
          <w:bdr w:val="none" w:sz="0" w:space="0" w:color="auto" w:frame="1"/>
          <w:lang w:val="fr-SN"/>
        </w:rPr>
        <w:t>La rente économique</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t>Module 4.1</w:t>
      </w:r>
      <w:r w:rsidRPr="001C5667">
        <w:rPr>
          <w:color w:val="313537"/>
          <w:sz w:val="26"/>
          <w:szCs w:val="26"/>
          <w:bdr w:val="none" w:sz="0" w:space="0" w:color="auto" w:frame="1"/>
          <w:lang w:val="fr-SN"/>
        </w:rPr>
        <w:br/>
      </w:r>
      <w:r w:rsidRPr="001C5667">
        <w:rPr>
          <w:color w:val="114258"/>
          <w:sz w:val="26"/>
          <w:szCs w:val="26"/>
          <w:bdr w:val="none" w:sz="0" w:space="0" w:color="auto" w:frame="1"/>
          <w:lang w:val="fr-SN"/>
        </w:rPr>
        <w:t>Du concept au calcul de la rente</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t>Module 4.2</w:t>
      </w:r>
      <w:r w:rsidRPr="001C5667">
        <w:rPr>
          <w:color w:val="114258"/>
          <w:sz w:val="26"/>
          <w:szCs w:val="26"/>
          <w:bdr w:val="none" w:sz="0" w:space="0" w:color="auto" w:frame="1"/>
          <w:lang w:val="fr-SN"/>
        </w:rPr>
        <w:br/>
        <w:t>Le calcul de la rente minière</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t>Module 5.1</w:t>
      </w:r>
      <w:r w:rsidRPr="001C5667">
        <w:rPr>
          <w:b/>
          <w:bCs/>
          <w:color w:val="114258"/>
          <w:sz w:val="26"/>
          <w:szCs w:val="26"/>
          <w:bdr w:val="none" w:sz="0" w:space="0" w:color="auto" w:frame="1"/>
          <w:lang w:val="fr-SN"/>
        </w:rPr>
        <w:br/>
      </w:r>
      <w:r w:rsidRPr="001C5667">
        <w:rPr>
          <w:color w:val="114258"/>
          <w:sz w:val="26"/>
          <w:szCs w:val="26"/>
          <w:bdr w:val="none" w:sz="0" w:space="0" w:color="auto" w:frame="1"/>
          <w:lang w:val="fr-SN"/>
        </w:rPr>
        <w:t>Les impôts sur la production</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t>Module 5.2</w:t>
      </w:r>
      <w:r w:rsidRPr="001C5667">
        <w:rPr>
          <w:b/>
          <w:bCs/>
          <w:color w:val="114258"/>
          <w:sz w:val="26"/>
          <w:szCs w:val="26"/>
          <w:bdr w:val="none" w:sz="0" w:space="0" w:color="auto" w:frame="1"/>
          <w:lang w:val="fr-SN"/>
        </w:rPr>
        <w:br/>
      </w:r>
      <w:r w:rsidRPr="001C5667">
        <w:rPr>
          <w:color w:val="114258"/>
          <w:sz w:val="26"/>
          <w:szCs w:val="26"/>
          <w:bdr w:val="none" w:sz="0" w:space="0" w:color="auto" w:frame="1"/>
          <w:lang w:val="fr-SN"/>
        </w:rPr>
        <w:t>Le calcul des impôts sur la production dans le secteur minier</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t>Module 6.1</w:t>
      </w:r>
      <w:r w:rsidRPr="001C5667">
        <w:rPr>
          <w:color w:val="114258"/>
          <w:sz w:val="26"/>
          <w:szCs w:val="26"/>
          <w:bdr w:val="none" w:sz="0" w:space="0" w:color="auto" w:frame="1"/>
          <w:lang w:val="fr-SN"/>
        </w:rPr>
        <w:br/>
        <w:t>Les charges d'amortissement</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t>Module 6.2</w:t>
      </w:r>
      <w:r w:rsidRPr="001C5667">
        <w:rPr>
          <w:color w:val="114258"/>
          <w:sz w:val="26"/>
          <w:szCs w:val="26"/>
          <w:bdr w:val="none" w:sz="0" w:space="0" w:color="auto" w:frame="1"/>
          <w:lang w:val="fr-SN"/>
        </w:rPr>
        <w:br/>
        <w:t>Le calcul des charges d'amortissement dans le secteur minier</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t>Module 7.1</w:t>
      </w:r>
      <w:r w:rsidRPr="001C5667">
        <w:rPr>
          <w:color w:val="114258"/>
          <w:sz w:val="26"/>
          <w:szCs w:val="26"/>
          <w:bdr w:val="none" w:sz="0" w:space="0" w:color="auto" w:frame="1"/>
          <w:lang w:val="fr-SN"/>
        </w:rPr>
        <w:br/>
        <w:t>Les charges financières</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t>Module 7.2</w:t>
      </w:r>
      <w:r w:rsidRPr="001C5667">
        <w:rPr>
          <w:color w:val="114258"/>
          <w:sz w:val="26"/>
          <w:szCs w:val="26"/>
          <w:bdr w:val="none" w:sz="0" w:space="0" w:color="auto" w:frame="1"/>
          <w:lang w:val="fr-SN"/>
        </w:rPr>
        <w:br/>
        <w:t>Le calcul des charges financières dans le secteur minier</w:t>
      </w:r>
    </w:p>
    <w:p w:rsidR="001C5667" w:rsidRPr="001C5667" w:rsidRDefault="001C5667" w:rsidP="00D07091">
      <w:pPr>
        <w:pStyle w:val="NormalWeb"/>
        <w:shd w:val="clear" w:color="auto" w:fill="FFFFFF"/>
        <w:spacing w:before="0" w:beforeAutospacing="0" w:after="0" w:afterAutospacing="0"/>
        <w:textAlignment w:val="baseline"/>
        <w:rPr>
          <w:color w:val="313537"/>
          <w:sz w:val="26"/>
          <w:szCs w:val="26"/>
          <w:lang w:val="fr-SN"/>
        </w:rPr>
      </w:pPr>
      <w:r w:rsidRPr="001C5667">
        <w:rPr>
          <w:rStyle w:val="lev"/>
          <w:color w:val="026D8E"/>
          <w:sz w:val="26"/>
          <w:szCs w:val="26"/>
          <w:bdr w:val="none" w:sz="0" w:space="0" w:color="auto" w:frame="1"/>
          <w:lang w:val="fr-SN"/>
        </w:rPr>
        <w:t>Module 8.1</w:t>
      </w:r>
      <w:r w:rsidRPr="001C5667">
        <w:rPr>
          <w:color w:val="114258"/>
          <w:sz w:val="26"/>
          <w:szCs w:val="26"/>
          <w:bdr w:val="none" w:sz="0" w:space="0" w:color="auto" w:frame="1"/>
          <w:lang w:val="fr-SN"/>
        </w:rPr>
        <w:br/>
        <w:t>L'impôt sur les sociétés (IS) et minimum forfaitaire (IMF)</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t>Module 8.2</w:t>
      </w:r>
      <w:r w:rsidRPr="001C5667">
        <w:rPr>
          <w:b/>
          <w:bCs/>
          <w:color w:val="026D8E"/>
          <w:sz w:val="26"/>
          <w:szCs w:val="26"/>
          <w:bdr w:val="none" w:sz="0" w:space="0" w:color="auto" w:frame="1"/>
          <w:lang w:val="fr-SN"/>
        </w:rPr>
        <w:br/>
      </w:r>
      <w:r w:rsidRPr="001C5667">
        <w:rPr>
          <w:color w:val="104258"/>
          <w:sz w:val="26"/>
          <w:szCs w:val="26"/>
          <w:bdr w:val="none" w:sz="0" w:space="0" w:color="auto" w:frame="1"/>
          <w:lang w:val="fr-SN"/>
        </w:rPr>
        <w:t>Le calcul de l'impôt sur les sociétés et minimum forfaitaire dans le secteur minier</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t>Module 9.1</w:t>
      </w:r>
      <w:r w:rsidRPr="001C5667">
        <w:rPr>
          <w:color w:val="313537"/>
          <w:sz w:val="26"/>
          <w:szCs w:val="26"/>
          <w:lang w:val="fr-SN"/>
        </w:rPr>
        <w:br/>
      </w:r>
      <w:r w:rsidRPr="001C5667">
        <w:rPr>
          <w:color w:val="114258"/>
          <w:sz w:val="26"/>
          <w:szCs w:val="26"/>
          <w:bdr w:val="none" w:sz="0" w:space="0" w:color="auto" w:frame="1"/>
          <w:lang w:val="fr-SN"/>
        </w:rPr>
        <w:t>Le taux effectif moyen d'imposition (TEMI)</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lastRenderedPageBreak/>
        <w:t>Module 9.2</w:t>
      </w:r>
      <w:r w:rsidRPr="001C5667">
        <w:rPr>
          <w:color w:val="114258"/>
          <w:sz w:val="26"/>
          <w:szCs w:val="26"/>
          <w:bdr w:val="none" w:sz="0" w:space="0" w:color="auto" w:frame="1"/>
          <w:lang w:val="fr-SN"/>
        </w:rPr>
        <w:br/>
        <w:t>Le calcul du TEMI dans le secteur minier</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t>Module 10.1</w:t>
      </w:r>
      <w:r w:rsidRPr="001C5667">
        <w:rPr>
          <w:color w:val="313537"/>
          <w:sz w:val="26"/>
          <w:szCs w:val="26"/>
          <w:bdr w:val="none" w:sz="0" w:space="0" w:color="auto" w:frame="1"/>
          <w:lang w:val="fr-SN"/>
        </w:rPr>
        <w:br/>
      </w:r>
      <w:r w:rsidRPr="001C5667">
        <w:rPr>
          <w:color w:val="114258"/>
          <w:sz w:val="26"/>
          <w:szCs w:val="26"/>
          <w:bdr w:val="none" w:sz="0" w:space="0" w:color="auto" w:frame="1"/>
          <w:lang w:val="fr-SN"/>
        </w:rPr>
        <w:t>La taxe sur la rente</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t>Module 10.2</w:t>
      </w:r>
      <w:r w:rsidRPr="001C5667">
        <w:rPr>
          <w:color w:val="114258"/>
          <w:sz w:val="26"/>
          <w:szCs w:val="26"/>
          <w:bdr w:val="none" w:sz="0" w:space="0" w:color="auto" w:frame="1"/>
          <w:lang w:val="fr-SN"/>
        </w:rPr>
        <w:br/>
        <w:t>Le calcul d'une taxe sur la rente dans le secteur minier</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t>Module 11.1</w:t>
      </w:r>
      <w:r w:rsidRPr="001C5667">
        <w:rPr>
          <w:color w:val="114258"/>
          <w:sz w:val="26"/>
          <w:szCs w:val="26"/>
          <w:bdr w:val="none" w:sz="0" w:space="0" w:color="auto" w:frame="1"/>
          <w:lang w:val="fr-SN"/>
        </w:rPr>
        <w:br/>
        <w:t>Les prélèvements sur les dividendes</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D8E"/>
          <w:sz w:val="26"/>
          <w:szCs w:val="26"/>
          <w:bdr w:val="none" w:sz="0" w:space="0" w:color="auto" w:frame="1"/>
          <w:lang w:val="fr-SN"/>
        </w:rPr>
        <w:t>Module 11.2</w:t>
      </w:r>
      <w:r w:rsidRPr="001C5667">
        <w:rPr>
          <w:color w:val="114258"/>
          <w:sz w:val="26"/>
          <w:szCs w:val="26"/>
          <w:bdr w:val="none" w:sz="0" w:space="0" w:color="auto" w:frame="1"/>
          <w:lang w:val="fr-SN"/>
        </w:rPr>
        <w:br/>
        <w:t>Le calcul des prélèvements sur les dividendes dans le secteur minier</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E8F"/>
          <w:sz w:val="26"/>
          <w:szCs w:val="26"/>
          <w:bdr w:val="none" w:sz="0" w:space="0" w:color="auto" w:frame="1"/>
          <w:lang w:val="fr-SN"/>
        </w:rPr>
        <w:t>Module 12</w:t>
      </w:r>
      <w:r w:rsidRPr="001C5667">
        <w:rPr>
          <w:color w:val="114258"/>
          <w:sz w:val="26"/>
          <w:szCs w:val="26"/>
          <w:bdr w:val="none" w:sz="0" w:space="0" w:color="auto" w:frame="1"/>
          <w:lang w:val="fr-SN"/>
        </w:rPr>
        <w:br/>
        <w:t>L'étude de faisabilité</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E8F"/>
          <w:sz w:val="26"/>
          <w:szCs w:val="26"/>
          <w:bdr w:val="none" w:sz="0" w:space="0" w:color="auto" w:frame="1"/>
          <w:lang w:val="fr-SN"/>
        </w:rPr>
        <w:t>Module 13</w:t>
      </w:r>
      <w:r w:rsidRPr="001C5667">
        <w:rPr>
          <w:color w:val="114258"/>
          <w:sz w:val="26"/>
          <w:szCs w:val="26"/>
          <w:bdr w:val="none" w:sz="0" w:space="0" w:color="auto" w:frame="1"/>
          <w:lang w:val="fr-SN"/>
        </w:rPr>
        <w:br/>
        <w:t>Le droit fiscal</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E8F"/>
          <w:sz w:val="26"/>
          <w:szCs w:val="26"/>
          <w:bdr w:val="none" w:sz="0" w:space="0" w:color="auto" w:frame="1"/>
          <w:lang w:val="fr-SN"/>
        </w:rPr>
        <w:t>Module 14</w:t>
      </w:r>
      <w:r w:rsidRPr="001C5667">
        <w:rPr>
          <w:color w:val="114258"/>
          <w:sz w:val="26"/>
          <w:szCs w:val="26"/>
          <w:bdr w:val="none" w:sz="0" w:space="0" w:color="auto" w:frame="1"/>
          <w:lang w:val="fr-SN"/>
        </w:rPr>
        <w:br/>
        <w:t>L'interprétation des résultats</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E8F"/>
          <w:sz w:val="26"/>
          <w:szCs w:val="26"/>
          <w:bdr w:val="none" w:sz="0" w:space="0" w:color="auto" w:frame="1"/>
          <w:lang w:val="fr-SN"/>
        </w:rPr>
        <w:t>Module 15</w:t>
      </w:r>
      <w:r w:rsidRPr="001C5667">
        <w:rPr>
          <w:b/>
          <w:bCs/>
          <w:color w:val="026E8F"/>
          <w:sz w:val="26"/>
          <w:szCs w:val="26"/>
          <w:bdr w:val="none" w:sz="0" w:space="0" w:color="auto" w:frame="1"/>
          <w:lang w:val="fr-SN"/>
        </w:rPr>
        <w:br/>
      </w:r>
      <w:r w:rsidRPr="001C5667">
        <w:rPr>
          <w:color w:val="104258"/>
          <w:sz w:val="26"/>
          <w:szCs w:val="26"/>
          <w:bdr w:val="none" w:sz="0" w:space="0" w:color="auto" w:frame="1"/>
          <w:lang w:val="fr-SN"/>
        </w:rPr>
        <w:t>La réalisation de simulations</w:t>
      </w:r>
    </w:p>
    <w:p w:rsidR="001C5667" w:rsidRPr="001C5667" w:rsidRDefault="001C5667" w:rsidP="00D07091">
      <w:pPr>
        <w:pStyle w:val="NormalWeb"/>
        <w:shd w:val="clear" w:color="auto" w:fill="FFFFFF"/>
        <w:spacing w:before="0" w:after="0"/>
        <w:textAlignment w:val="baseline"/>
        <w:rPr>
          <w:color w:val="313537"/>
          <w:sz w:val="26"/>
          <w:szCs w:val="26"/>
          <w:lang w:val="fr-SN"/>
        </w:rPr>
      </w:pPr>
      <w:r w:rsidRPr="001C5667">
        <w:rPr>
          <w:rStyle w:val="lev"/>
          <w:color w:val="026E8F"/>
          <w:sz w:val="26"/>
          <w:szCs w:val="26"/>
          <w:bdr w:val="none" w:sz="0" w:space="0" w:color="auto" w:frame="1"/>
          <w:lang w:val="fr-SN"/>
        </w:rPr>
        <w:t>Module 16</w:t>
      </w:r>
      <w:r w:rsidRPr="001C5667">
        <w:rPr>
          <w:b/>
          <w:bCs/>
          <w:color w:val="026E8F"/>
          <w:sz w:val="26"/>
          <w:szCs w:val="26"/>
          <w:bdr w:val="none" w:sz="0" w:space="0" w:color="auto" w:frame="1"/>
          <w:lang w:val="fr-SN"/>
        </w:rPr>
        <w:br/>
      </w:r>
      <w:r w:rsidRPr="001C5667">
        <w:rPr>
          <w:color w:val="114258"/>
          <w:sz w:val="26"/>
          <w:szCs w:val="26"/>
          <w:bdr w:val="none" w:sz="0" w:space="0" w:color="auto" w:frame="1"/>
          <w:lang w:val="fr-SN"/>
        </w:rPr>
        <w:t>La politique fiscale en question</w:t>
      </w:r>
    </w:p>
    <w:p w:rsidR="001C5667" w:rsidRDefault="001C5667" w:rsidP="00D07091">
      <w:pPr>
        <w:pStyle w:val="NormalWeb"/>
        <w:shd w:val="clear" w:color="auto" w:fill="FFFFFF"/>
        <w:spacing w:before="0" w:beforeAutospacing="0" w:after="0" w:afterAutospacing="0"/>
        <w:textAlignment w:val="baseline"/>
        <w:rPr>
          <w:color w:val="313537"/>
          <w:sz w:val="26"/>
          <w:szCs w:val="26"/>
        </w:rPr>
      </w:pPr>
      <w:r>
        <w:rPr>
          <w:rStyle w:val="lev"/>
          <w:color w:val="026D8E"/>
          <w:sz w:val="26"/>
          <w:szCs w:val="26"/>
          <w:bdr w:val="none" w:sz="0" w:space="0" w:color="auto" w:frame="1"/>
        </w:rPr>
        <w:t>Module 17</w:t>
      </w:r>
      <w:r>
        <w:rPr>
          <w:b/>
          <w:bCs/>
          <w:color w:val="114258"/>
          <w:sz w:val="26"/>
          <w:szCs w:val="26"/>
          <w:bdr w:val="none" w:sz="0" w:space="0" w:color="auto" w:frame="1"/>
        </w:rPr>
        <w:br/>
      </w:r>
      <w:proofErr w:type="spellStart"/>
      <w:r>
        <w:rPr>
          <w:color w:val="114258"/>
          <w:sz w:val="26"/>
          <w:szCs w:val="26"/>
          <w:bdr w:val="none" w:sz="0" w:space="0" w:color="auto" w:frame="1"/>
        </w:rPr>
        <w:t>L'évaluation</w:t>
      </w:r>
      <w:proofErr w:type="spellEnd"/>
      <w:r>
        <w:rPr>
          <w:color w:val="114258"/>
          <w:sz w:val="26"/>
          <w:szCs w:val="26"/>
          <w:bdr w:val="none" w:sz="0" w:space="0" w:color="auto" w:frame="1"/>
        </w:rPr>
        <w:t xml:space="preserve"> finale</w:t>
      </w:r>
    </w:p>
    <w:p w:rsidR="004114F9" w:rsidRDefault="004114F9" w:rsidP="00D07091"/>
    <w:sectPr w:rsidR="004114F9">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Lora">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D5521"/>
    <w:multiLevelType w:val="multilevel"/>
    <w:tmpl w:val="23D4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D10F8C"/>
    <w:multiLevelType w:val="multilevel"/>
    <w:tmpl w:val="2B8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EB3FD9"/>
    <w:multiLevelType w:val="multilevel"/>
    <w:tmpl w:val="32CA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2D2A64"/>
    <w:multiLevelType w:val="multilevel"/>
    <w:tmpl w:val="01B2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E17139"/>
    <w:multiLevelType w:val="multilevel"/>
    <w:tmpl w:val="D0A2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9E717AC"/>
    <w:multiLevelType w:val="multilevel"/>
    <w:tmpl w:val="920A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3"/>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667"/>
    <w:rsid w:val="001369B4"/>
    <w:rsid w:val="001C5667"/>
    <w:rsid w:val="004025A4"/>
    <w:rsid w:val="004114F9"/>
    <w:rsid w:val="005614EC"/>
    <w:rsid w:val="006A0505"/>
    <w:rsid w:val="00D07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49569"/>
  <w15:chartTrackingRefBased/>
  <w15:docId w15:val="{D6E74330-DDA7-47DE-AE6E-30AE2656B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1C56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1C5667"/>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1C5667"/>
    <w:rPr>
      <w:b/>
      <w:bCs/>
    </w:rPr>
  </w:style>
  <w:style w:type="character" w:customStyle="1" w:styleId="Titre1Car">
    <w:name w:val="Titre 1 Car"/>
    <w:basedOn w:val="Policepardfaut"/>
    <w:link w:val="Titre1"/>
    <w:uiPriority w:val="9"/>
    <w:rsid w:val="001C5667"/>
    <w:rPr>
      <w:rFonts w:ascii="Times New Roman" w:eastAsia="Times New Roman" w:hAnsi="Times New Roman" w:cs="Times New Roman"/>
      <w:b/>
      <w:bCs/>
      <w:kern w:val="36"/>
      <w:sz w:val="48"/>
      <w:szCs w:val="48"/>
    </w:rPr>
  </w:style>
  <w:style w:type="character" w:styleId="Accentuation">
    <w:name w:val="Emphasis"/>
    <w:basedOn w:val="Policepardfaut"/>
    <w:uiPriority w:val="20"/>
    <w:qFormat/>
    <w:rsid w:val="001C5667"/>
    <w:rPr>
      <w:i/>
      <w:iCs/>
    </w:rPr>
  </w:style>
  <w:style w:type="character" w:customStyle="1" w:styleId="visually-hidden-always">
    <w:name w:val="visually-hidden-always"/>
    <w:basedOn w:val="Policepardfaut"/>
    <w:rsid w:val="006A0505"/>
  </w:style>
  <w:style w:type="character" w:styleId="Lienhypertexte">
    <w:name w:val="Hyperlink"/>
    <w:basedOn w:val="Policepardfaut"/>
    <w:uiPriority w:val="99"/>
    <w:semiHidden/>
    <w:unhideWhenUsed/>
    <w:rsid w:val="006A050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181952">
      <w:bodyDiv w:val="1"/>
      <w:marLeft w:val="0"/>
      <w:marRight w:val="0"/>
      <w:marTop w:val="0"/>
      <w:marBottom w:val="0"/>
      <w:divBdr>
        <w:top w:val="none" w:sz="0" w:space="0" w:color="auto"/>
        <w:left w:val="none" w:sz="0" w:space="0" w:color="auto"/>
        <w:bottom w:val="none" w:sz="0" w:space="0" w:color="auto"/>
        <w:right w:val="none" w:sz="0" w:space="0" w:color="auto"/>
      </w:divBdr>
    </w:div>
    <w:div w:id="124006220">
      <w:bodyDiv w:val="1"/>
      <w:marLeft w:val="0"/>
      <w:marRight w:val="0"/>
      <w:marTop w:val="0"/>
      <w:marBottom w:val="0"/>
      <w:divBdr>
        <w:top w:val="none" w:sz="0" w:space="0" w:color="auto"/>
        <w:left w:val="none" w:sz="0" w:space="0" w:color="auto"/>
        <w:bottom w:val="none" w:sz="0" w:space="0" w:color="auto"/>
        <w:right w:val="none" w:sz="0" w:space="0" w:color="auto"/>
      </w:divBdr>
    </w:div>
    <w:div w:id="570500678">
      <w:bodyDiv w:val="1"/>
      <w:marLeft w:val="0"/>
      <w:marRight w:val="0"/>
      <w:marTop w:val="0"/>
      <w:marBottom w:val="0"/>
      <w:divBdr>
        <w:top w:val="none" w:sz="0" w:space="0" w:color="auto"/>
        <w:left w:val="none" w:sz="0" w:space="0" w:color="auto"/>
        <w:bottom w:val="none" w:sz="0" w:space="0" w:color="auto"/>
        <w:right w:val="none" w:sz="0" w:space="0" w:color="auto"/>
      </w:divBdr>
      <w:divsChild>
        <w:div w:id="360134690">
          <w:marLeft w:val="0"/>
          <w:marRight w:val="0"/>
          <w:marTop w:val="0"/>
          <w:marBottom w:val="0"/>
          <w:divBdr>
            <w:top w:val="none" w:sz="0" w:space="0" w:color="auto"/>
            <w:left w:val="none" w:sz="0" w:space="0" w:color="auto"/>
            <w:bottom w:val="none" w:sz="0" w:space="0" w:color="auto"/>
            <w:right w:val="none" w:sz="0" w:space="0" w:color="auto"/>
          </w:divBdr>
          <w:divsChild>
            <w:div w:id="1793740619">
              <w:marLeft w:val="0"/>
              <w:marRight w:val="0"/>
              <w:marTop w:val="0"/>
              <w:marBottom w:val="0"/>
              <w:divBdr>
                <w:top w:val="none" w:sz="0" w:space="0" w:color="auto"/>
                <w:left w:val="none" w:sz="0" w:space="0" w:color="auto"/>
                <w:bottom w:val="none" w:sz="0" w:space="0" w:color="auto"/>
                <w:right w:val="none" w:sz="0" w:space="0" w:color="auto"/>
              </w:divBdr>
              <w:divsChild>
                <w:div w:id="932394204">
                  <w:marLeft w:val="0"/>
                  <w:marRight w:val="0"/>
                  <w:marTop w:val="0"/>
                  <w:marBottom w:val="0"/>
                  <w:divBdr>
                    <w:top w:val="none" w:sz="0" w:space="0" w:color="auto"/>
                    <w:left w:val="none" w:sz="0" w:space="0" w:color="auto"/>
                    <w:bottom w:val="none" w:sz="0" w:space="0" w:color="auto"/>
                    <w:right w:val="none" w:sz="0" w:space="0" w:color="auto"/>
                  </w:divBdr>
                  <w:divsChild>
                    <w:div w:id="130294004">
                      <w:marLeft w:val="0"/>
                      <w:marRight w:val="0"/>
                      <w:marTop w:val="0"/>
                      <w:marBottom w:val="0"/>
                      <w:divBdr>
                        <w:top w:val="none" w:sz="0" w:space="0" w:color="auto"/>
                        <w:left w:val="none" w:sz="0" w:space="0" w:color="auto"/>
                        <w:bottom w:val="none" w:sz="0" w:space="0" w:color="auto"/>
                        <w:right w:val="none" w:sz="0" w:space="0" w:color="auto"/>
                      </w:divBdr>
                      <w:divsChild>
                        <w:div w:id="2115444501">
                          <w:marLeft w:val="0"/>
                          <w:marRight w:val="0"/>
                          <w:marTop w:val="0"/>
                          <w:marBottom w:val="0"/>
                          <w:divBdr>
                            <w:top w:val="none" w:sz="0" w:space="0" w:color="auto"/>
                            <w:left w:val="none" w:sz="0" w:space="0" w:color="auto"/>
                            <w:bottom w:val="none" w:sz="0" w:space="0" w:color="auto"/>
                            <w:right w:val="none" w:sz="0" w:space="0" w:color="auto"/>
                          </w:divBdr>
                          <w:divsChild>
                            <w:div w:id="805201837">
                              <w:marLeft w:val="0"/>
                              <w:marRight w:val="0"/>
                              <w:marTop w:val="0"/>
                              <w:marBottom w:val="0"/>
                              <w:divBdr>
                                <w:top w:val="none" w:sz="0" w:space="0" w:color="auto"/>
                                <w:left w:val="none" w:sz="0" w:space="0" w:color="auto"/>
                                <w:bottom w:val="none" w:sz="0" w:space="0" w:color="auto"/>
                                <w:right w:val="none" w:sz="0" w:space="0" w:color="auto"/>
                              </w:divBdr>
                              <w:divsChild>
                                <w:div w:id="1206795927">
                                  <w:marLeft w:val="0"/>
                                  <w:marRight w:val="0"/>
                                  <w:marTop w:val="0"/>
                                  <w:marBottom w:val="0"/>
                                  <w:divBdr>
                                    <w:top w:val="none" w:sz="0" w:space="0" w:color="auto"/>
                                    <w:left w:val="none" w:sz="0" w:space="0" w:color="auto"/>
                                    <w:bottom w:val="none" w:sz="0" w:space="0" w:color="auto"/>
                                    <w:right w:val="none" w:sz="0" w:space="0" w:color="auto"/>
                                  </w:divBdr>
                                  <w:divsChild>
                                    <w:div w:id="2111074183">
                                      <w:marLeft w:val="0"/>
                                      <w:marRight w:val="0"/>
                                      <w:marTop w:val="0"/>
                                      <w:marBottom w:val="0"/>
                                      <w:divBdr>
                                        <w:top w:val="none" w:sz="0" w:space="0" w:color="auto"/>
                                        <w:left w:val="none" w:sz="0" w:space="0" w:color="auto"/>
                                        <w:bottom w:val="none" w:sz="0" w:space="0" w:color="auto"/>
                                        <w:right w:val="none" w:sz="0" w:space="0" w:color="auto"/>
                                      </w:divBdr>
                                      <w:divsChild>
                                        <w:div w:id="439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467434">
          <w:marLeft w:val="0"/>
          <w:marRight w:val="0"/>
          <w:marTop w:val="0"/>
          <w:marBottom w:val="0"/>
          <w:divBdr>
            <w:top w:val="none" w:sz="0" w:space="0" w:color="auto"/>
            <w:left w:val="none" w:sz="0" w:space="0" w:color="auto"/>
            <w:bottom w:val="none" w:sz="0" w:space="0" w:color="auto"/>
            <w:right w:val="none" w:sz="0" w:space="0" w:color="auto"/>
          </w:divBdr>
          <w:divsChild>
            <w:div w:id="1495531969">
              <w:marLeft w:val="0"/>
              <w:marRight w:val="0"/>
              <w:marTop w:val="0"/>
              <w:marBottom w:val="0"/>
              <w:divBdr>
                <w:top w:val="none" w:sz="0" w:space="0" w:color="auto"/>
                <w:left w:val="none" w:sz="0" w:space="0" w:color="auto"/>
                <w:bottom w:val="none" w:sz="0" w:space="0" w:color="auto"/>
                <w:right w:val="none" w:sz="0" w:space="0" w:color="auto"/>
              </w:divBdr>
              <w:divsChild>
                <w:div w:id="438532594">
                  <w:marLeft w:val="0"/>
                  <w:marRight w:val="0"/>
                  <w:marTop w:val="0"/>
                  <w:marBottom w:val="0"/>
                  <w:divBdr>
                    <w:top w:val="none" w:sz="0" w:space="0" w:color="auto"/>
                    <w:left w:val="none" w:sz="0" w:space="0" w:color="auto"/>
                    <w:bottom w:val="none" w:sz="0" w:space="0" w:color="auto"/>
                    <w:right w:val="none" w:sz="0" w:space="0" w:color="auto"/>
                  </w:divBdr>
                  <w:divsChild>
                    <w:div w:id="1675641558">
                      <w:marLeft w:val="0"/>
                      <w:marRight w:val="0"/>
                      <w:marTop w:val="0"/>
                      <w:marBottom w:val="0"/>
                      <w:divBdr>
                        <w:top w:val="none" w:sz="0" w:space="0" w:color="auto"/>
                        <w:left w:val="none" w:sz="0" w:space="0" w:color="auto"/>
                        <w:bottom w:val="none" w:sz="0" w:space="0" w:color="auto"/>
                        <w:right w:val="none" w:sz="0" w:space="0" w:color="auto"/>
                      </w:divBdr>
                      <w:divsChild>
                        <w:div w:id="1129519815">
                          <w:marLeft w:val="0"/>
                          <w:marRight w:val="0"/>
                          <w:marTop w:val="0"/>
                          <w:marBottom w:val="0"/>
                          <w:divBdr>
                            <w:top w:val="none" w:sz="0" w:space="0" w:color="auto"/>
                            <w:left w:val="none" w:sz="0" w:space="0" w:color="auto"/>
                            <w:bottom w:val="none" w:sz="0" w:space="0" w:color="auto"/>
                            <w:right w:val="none" w:sz="0" w:space="0" w:color="auto"/>
                          </w:divBdr>
                          <w:divsChild>
                            <w:div w:id="524254552">
                              <w:marLeft w:val="0"/>
                              <w:marRight w:val="0"/>
                              <w:marTop w:val="0"/>
                              <w:marBottom w:val="0"/>
                              <w:divBdr>
                                <w:top w:val="none" w:sz="0" w:space="0" w:color="auto"/>
                                <w:left w:val="none" w:sz="0" w:space="0" w:color="auto"/>
                                <w:bottom w:val="none" w:sz="0" w:space="0" w:color="auto"/>
                                <w:right w:val="none" w:sz="0" w:space="0" w:color="auto"/>
                              </w:divBdr>
                              <w:divsChild>
                                <w:div w:id="1509368568">
                                  <w:marLeft w:val="0"/>
                                  <w:marRight w:val="0"/>
                                  <w:marTop w:val="0"/>
                                  <w:marBottom w:val="0"/>
                                  <w:divBdr>
                                    <w:top w:val="none" w:sz="0" w:space="0" w:color="auto"/>
                                    <w:left w:val="none" w:sz="0" w:space="0" w:color="auto"/>
                                    <w:bottom w:val="none" w:sz="0" w:space="0" w:color="auto"/>
                                    <w:right w:val="none" w:sz="0" w:space="0" w:color="auto"/>
                                  </w:divBdr>
                                  <w:divsChild>
                                    <w:div w:id="208071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467230">
              <w:marLeft w:val="0"/>
              <w:marRight w:val="0"/>
              <w:marTop w:val="0"/>
              <w:marBottom w:val="0"/>
              <w:divBdr>
                <w:top w:val="none" w:sz="0" w:space="0" w:color="auto"/>
                <w:left w:val="none" w:sz="0" w:space="0" w:color="auto"/>
                <w:bottom w:val="none" w:sz="0" w:space="0" w:color="auto"/>
                <w:right w:val="none" w:sz="0" w:space="0" w:color="auto"/>
              </w:divBdr>
              <w:divsChild>
                <w:div w:id="481047068">
                  <w:marLeft w:val="0"/>
                  <w:marRight w:val="0"/>
                  <w:marTop w:val="0"/>
                  <w:marBottom w:val="0"/>
                  <w:divBdr>
                    <w:top w:val="none" w:sz="0" w:space="0" w:color="auto"/>
                    <w:left w:val="none" w:sz="0" w:space="0" w:color="auto"/>
                    <w:bottom w:val="none" w:sz="0" w:space="0" w:color="auto"/>
                    <w:right w:val="none" w:sz="0" w:space="0" w:color="auto"/>
                  </w:divBdr>
                  <w:divsChild>
                    <w:div w:id="2045444564">
                      <w:marLeft w:val="0"/>
                      <w:marRight w:val="0"/>
                      <w:marTop w:val="0"/>
                      <w:marBottom w:val="0"/>
                      <w:divBdr>
                        <w:top w:val="none" w:sz="0" w:space="0" w:color="auto"/>
                        <w:left w:val="none" w:sz="0" w:space="0" w:color="auto"/>
                        <w:bottom w:val="none" w:sz="0" w:space="0" w:color="auto"/>
                        <w:right w:val="none" w:sz="0" w:space="0" w:color="auto"/>
                      </w:divBdr>
                      <w:divsChild>
                        <w:div w:id="1993409332">
                          <w:marLeft w:val="0"/>
                          <w:marRight w:val="0"/>
                          <w:marTop w:val="0"/>
                          <w:marBottom w:val="0"/>
                          <w:divBdr>
                            <w:top w:val="none" w:sz="0" w:space="0" w:color="auto"/>
                            <w:left w:val="none" w:sz="0" w:space="0" w:color="auto"/>
                            <w:bottom w:val="none" w:sz="0" w:space="0" w:color="auto"/>
                            <w:right w:val="none" w:sz="0" w:space="0" w:color="auto"/>
                          </w:divBdr>
                          <w:divsChild>
                            <w:div w:id="1601403122">
                              <w:marLeft w:val="0"/>
                              <w:marRight w:val="0"/>
                              <w:marTop w:val="0"/>
                              <w:marBottom w:val="0"/>
                              <w:divBdr>
                                <w:top w:val="none" w:sz="0" w:space="0" w:color="auto"/>
                                <w:left w:val="none" w:sz="0" w:space="0" w:color="auto"/>
                                <w:bottom w:val="none" w:sz="0" w:space="0" w:color="auto"/>
                                <w:right w:val="none" w:sz="0" w:space="0" w:color="auto"/>
                              </w:divBdr>
                              <w:divsChild>
                                <w:div w:id="422071727">
                                  <w:marLeft w:val="0"/>
                                  <w:marRight w:val="0"/>
                                  <w:marTop w:val="0"/>
                                  <w:marBottom w:val="0"/>
                                  <w:divBdr>
                                    <w:top w:val="none" w:sz="0" w:space="0" w:color="auto"/>
                                    <w:left w:val="none" w:sz="0" w:space="0" w:color="auto"/>
                                    <w:bottom w:val="none" w:sz="0" w:space="0" w:color="auto"/>
                                    <w:right w:val="none" w:sz="0" w:space="0" w:color="auto"/>
                                  </w:divBdr>
                                  <w:divsChild>
                                    <w:div w:id="931359258">
                                      <w:marLeft w:val="0"/>
                                      <w:marRight w:val="0"/>
                                      <w:marTop w:val="0"/>
                                      <w:marBottom w:val="0"/>
                                      <w:divBdr>
                                        <w:top w:val="none" w:sz="0" w:space="0" w:color="auto"/>
                                        <w:left w:val="none" w:sz="0" w:space="0" w:color="auto"/>
                                        <w:bottom w:val="none" w:sz="0" w:space="0" w:color="auto"/>
                                        <w:right w:val="none" w:sz="0" w:space="0" w:color="auto"/>
                                      </w:divBdr>
                                      <w:divsChild>
                                        <w:div w:id="15433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1321500">
              <w:marLeft w:val="0"/>
              <w:marRight w:val="0"/>
              <w:marTop w:val="0"/>
              <w:marBottom w:val="0"/>
              <w:divBdr>
                <w:top w:val="none" w:sz="0" w:space="0" w:color="auto"/>
                <w:left w:val="none" w:sz="0" w:space="0" w:color="auto"/>
                <w:bottom w:val="none" w:sz="0" w:space="0" w:color="auto"/>
                <w:right w:val="none" w:sz="0" w:space="0" w:color="auto"/>
              </w:divBdr>
              <w:divsChild>
                <w:div w:id="140004086">
                  <w:marLeft w:val="0"/>
                  <w:marRight w:val="0"/>
                  <w:marTop w:val="0"/>
                  <w:marBottom w:val="0"/>
                  <w:divBdr>
                    <w:top w:val="none" w:sz="0" w:space="0" w:color="auto"/>
                    <w:left w:val="none" w:sz="0" w:space="0" w:color="auto"/>
                    <w:bottom w:val="none" w:sz="0" w:space="0" w:color="auto"/>
                    <w:right w:val="none" w:sz="0" w:space="0" w:color="auto"/>
                  </w:divBdr>
                  <w:divsChild>
                    <w:div w:id="1586956702">
                      <w:marLeft w:val="0"/>
                      <w:marRight w:val="0"/>
                      <w:marTop w:val="0"/>
                      <w:marBottom w:val="0"/>
                      <w:divBdr>
                        <w:top w:val="none" w:sz="0" w:space="0" w:color="auto"/>
                        <w:left w:val="none" w:sz="0" w:space="0" w:color="auto"/>
                        <w:bottom w:val="none" w:sz="0" w:space="0" w:color="auto"/>
                        <w:right w:val="none" w:sz="0" w:space="0" w:color="auto"/>
                      </w:divBdr>
                      <w:divsChild>
                        <w:div w:id="429199086">
                          <w:marLeft w:val="0"/>
                          <w:marRight w:val="0"/>
                          <w:marTop w:val="0"/>
                          <w:marBottom w:val="0"/>
                          <w:divBdr>
                            <w:top w:val="none" w:sz="0" w:space="0" w:color="auto"/>
                            <w:left w:val="none" w:sz="0" w:space="0" w:color="auto"/>
                            <w:bottom w:val="none" w:sz="0" w:space="0" w:color="auto"/>
                            <w:right w:val="none" w:sz="0" w:space="0" w:color="auto"/>
                          </w:divBdr>
                          <w:divsChild>
                            <w:div w:id="855002371">
                              <w:marLeft w:val="0"/>
                              <w:marRight w:val="0"/>
                              <w:marTop w:val="0"/>
                              <w:marBottom w:val="0"/>
                              <w:divBdr>
                                <w:top w:val="none" w:sz="0" w:space="0" w:color="auto"/>
                                <w:left w:val="none" w:sz="0" w:space="0" w:color="auto"/>
                                <w:bottom w:val="none" w:sz="0" w:space="0" w:color="auto"/>
                                <w:right w:val="none" w:sz="0" w:space="0" w:color="auto"/>
                              </w:divBdr>
                              <w:divsChild>
                                <w:div w:id="352003146">
                                  <w:marLeft w:val="0"/>
                                  <w:marRight w:val="0"/>
                                  <w:marTop w:val="0"/>
                                  <w:marBottom w:val="0"/>
                                  <w:divBdr>
                                    <w:top w:val="none" w:sz="0" w:space="0" w:color="auto"/>
                                    <w:left w:val="none" w:sz="0" w:space="0" w:color="auto"/>
                                    <w:bottom w:val="none" w:sz="0" w:space="0" w:color="auto"/>
                                    <w:right w:val="none" w:sz="0" w:space="0" w:color="auto"/>
                                  </w:divBdr>
                                  <w:divsChild>
                                    <w:div w:id="1443459084">
                                      <w:marLeft w:val="0"/>
                                      <w:marRight w:val="0"/>
                                      <w:marTop w:val="0"/>
                                      <w:marBottom w:val="0"/>
                                      <w:divBdr>
                                        <w:top w:val="none" w:sz="0" w:space="0" w:color="auto"/>
                                        <w:left w:val="none" w:sz="0" w:space="0" w:color="auto"/>
                                        <w:bottom w:val="none" w:sz="0" w:space="0" w:color="auto"/>
                                        <w:right w:val="none" w:sz="0" w:space="0" w:color="auto"/>
                                      </w:divBdr>
                                      <w:divsChild>
                                        <w:div w:id="1462109558">
                                          <w:marLeft w:val="0"/>
                                          <w:marRight w:val="0"/>
                                          <w:marTop w:val="0"/>
                                          <w:marBottom w:val="0"/>
                                          <w:divBdr>
                                            <w:top w:val="none" w:sz="0" w:space="0" w:color="auto"/>
                                            <w:left w:val="none" w:sz="0" w:space="0" w:color="auto"/>
                                            <w:bottom w:val="none" w:sz="0" w:space="0" w:color="auto"/>
                                            <w:right w:val="none" w:sz="0" w:space="0" w:color="auto"/>
                                          </w:divBdr>
                                          <w:divsChild>
                                            <w:div w:id="581986524">
                                              <w:marLeft w:val="0"/>
                                              <w:marRight w:val="0"/>
                                              <w:marTop w:val="0"/>
                                              <w:marBottom w:val="0"/>
                                              <w:divBdr>
                                                <w:top w:val="none" w:sz="0" w:space="0" w:color="auto"/>
                                                <w:left w:val="none" w:sz="0" w:space="0" w:color="auto"/>
                                                <w:bottom w:val="none" w:sz="0" w:space="0" w:color="auto"/>
                                                <w:right w:val="none" w:sz="0" w:space="0" w:color="auto"/>
                                              </w:divBdr>
                                            </w:div>
                                          </w:divsChild>
                                        </w:div>
                                        <w:div w:id="1618871318">
                                          <w:marLeft w:val="0"/>
                                          <w:marRight w:val="0"/>
                                          <w:marTop w:val="0"/>
                                          <w:marBottom w:val="0"/>
                                          <w:divBdr>
                                            <w:top w:val="none" w:sz="0" w:space="0" w:color="auto"/>
                                            <w:left w:val="single" w:sz="6" w:space="0" w:color="DDDDDD"/>
                                            <w:bottom w:val="single" w:sz="6" w:space="0" w:color="DDDDDD"/>
                                            <w:right w:val="single" w:sz="6" w:space="0" w:color="DDDDDD"/>
                                          </w:divBdr>
                                          <w:divsChild>
                                            <w:div w:id="628976386">
                                              <w:marLeft w:val="0"/>
                                              <w:marRight w:val="0"/>
                                              <w:marTop w:val="0"/>
                                              <w:marBottom w:val="0"/>
                                              <w:divBdr>
                                                <w:top w:val="none" w:sz="0" w:space="0" w:color="auto"/>
                                                <w:left w:val="none" w:sz="0" w:space="0" w:color="auto"/>
                                                <w:bottom w:val="none" w:sz="0" w:space="0" w:color="auto"/>
                                                <w:right w:val="none" w:sz="0" w:space="0" w:color="auto"/>
                                              </w:divBdr>
                                              <w:divsChild>
                                                <w:div w:id="998462541">
                                                  <w:marLeft w:val="0"/>
                                                  <w:marRight w:val="0"/>
                                                  <w:marTop w:val="0"/>
                                                  <w:marBottom w:val="0"/>
                                                  <w:divBdr>
                                                    <w:top w:val="none" w:sz="0" w:space="0" w:color="auto"/>
                                                    <w:left w:val="none" w:sz="0" w:space="0" w:color="auto"/>
                                                    <w:bottom w:val="none" w:sz="0" w:space="0" w:color="auto"/>
                                                    <w:right w:val="none" w:sz="0" w:space="0" w:color="auto"/>
                                                  </w:divBdr>
                                                  <w:divsChild>
                                                    <w:div w:id="2135902948">
                                                      <w:marLeft w:val="0"/>
                                                      <w:marRight w:val="0"/>
                                                      <w:marTop w:val="0"/>
                                                      <w:marBottom w:val="0"/>
                                                      <w:divBdr>
                                                        <w:top w:val="none" w:sz="0" w:space="0" w:color="auto"/>
                                                        <w:left w:val="none" w:sz="0" w:space="0" w:color="auto"/>
                                                        <w:bottom w:val="none" w:sz="0" w:space="0" w:color="auto"/>
                                                        <w:right w:val="none" w:sz="0" w:space="0" w:color="auto"/>
                                                      </w:divBdr>
                                                    </w:div>
                                                  </w:divsChild>
                                                </w:div>
                                                <w:div w:id="525950386">
                                                  <w:marLeft w:val="0"/>
                                                  <w:marRight w:val="0"/>
                                                  <w:marTop w:val="0"/>
                                                  <w:marBottom w:val="0"/>
                                                  <w:divBdr>
                                                    <w:top w:val="none" w:sz="0" w:space="0" w:color="auto"/>
                                                    <w:left w:val="none" w:sz="0" w:space="0" w:color="auto"/>
                                                    <w:bottom w:val="none" w:sz="0" w:space="0" w:color="auto"/>
                                                    <w:right w:val="none" w:sz="0" w:space="0" w:color="auto"/>
                                                  </w:divBdr>
                                                  <w:divsChild>
                                                    <w:div w:id="457575149">
                                                      <w:marLeft w:val="0"/>
                                                      <w:marRight w:val="0"/>
                                                      <w:marTop w:val="0"/>
                                                      <w:marBottom w:val="0"/>
                                                      <w:divBdr>
                                                        <w:top w:val="none" w:sz="0" w:space="0" w:color="auto"/>
                                                        <w:left w:val="none" w:sz="0" w:space="0" w:color="auto"/>
                                                        <w:bottom w:val="none" w:sz="0" w:space="0" w:color="auto"/>
                                                        <w:right w:val="none" w:sz="0" w:space="0" w:color="auto"/>
                                                      </w:divBdr>
                                                      <w:divsChild>
                                                        <w:div w:id="96562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2147456">
              <w:marLeft w:val="0"/>
              <w:marRight w:val="0"/>
              <w:marTop w:val="0"/>
              <w:marBottom w:val="0"/>
              <w:divBdr>
                <w:top w:val="none" w:sz="0" w:space="0" w:color="auto"/>
                <w:left w:val="none" w:sz="0" w:space="0" w:color="auto"/>
                <w:bottom w:val="none" w:sz="0" w:space="0" w:color="auto"/>
                <w:right w:val="none" w:sz="0" w:space="0" w:color="auto"/>
              </w:divBdr>
              <w:divsChild>
                <w:div w:id="1638950777">
                  <w:marLeft w:val="0"/>
                  <w:marRight w:val="0"/>
                  <w:marTop w:val="0"/>
                  <w:marBottom w:val="0"/>
                  <w:divBdr>
                    <w:top w:val="none" w:sz="0" w:space="0" w:color="auto"/>
                    <w:left w:val="none" w:sz="0" w:space="0" w:color="auto"/>
                    <w:bottom w:val="none" w:sz="0" w:space="0" w:color="auto"/>
                    <w:right w:val="none" w:sz="0" w:space="0" w:color="auto"/>
                  </w:divBdr>
                  <w:divsChild>
                    <w:div w:id="1708523676">
                      <w:marLeft w:val="0"/>
                      <w:marRight w:val="0"/>
                      <w:marTop w:val="0"/>
                      <w:marBottom w:val="0"/>
                      <w:divBdr>
                        <w:top w:val="none" w:sz="0" w:space="0" w:color="auto"/>
                        <w:left w:val="none" w:sz="0" w:space="0" w:color="auto"/>
                        <w:bottom w:val="none" w:sz="0" w:space="0" w:color="auto"/>
                        <w:right w:val="none" w:sz="0" w:space="0" w:color="auto"/>
                      </w:divBdr>
                      <w:divsChild>
                        <w:div w:id="903030903">
                          <w:marLeft w:val="0"/>
                          <w:marRight w:val="0"/>
                          <w:marTop w:val="0"/>
                          <w:marBottom w:val="0"/>
                          <w:divBdr>
                            <w:top w:val="none" w:sz="0" w:space="0" w:color="auto"/>
                            <w:left w:val="none" w:sz="0" w:space="0" w:color="auto"/>
                            <w:bottom w:val="none" w:sz="0" w:space="0" w:color="auto"/>
                            <w:right w:val="none" w:sz="0" w:space="0" w:color="auto"/>
                          </w:divBdr>
                          <w:divsChild>
                            <w:div w:id="866722893">
                              <w:marLeft w:val="0"/>
                              <w:marRight w:val="0"/>
                              <w:marTop w:val="0"/>
                              <w:marBottom w:val="0"/>
                              <w:divBdr>
                                <w:top w:val="none" w:sz="0" w:space="0" w:color="auto"/>
                                <w:left w:val="none" w:sz="0" w:space="0" w:color="auto"/>
                                <w:bottom w:val="none" w:sz="0" w:space="0" w:color="auto"/>
                                <w:right w:val="none" w:sz="0" w:space="0" w:color="auto"/>
                              </w:divBdr>
                              <w:divsChild>
                                <w:div w:id="1217743545">
                                  <w:marLeft w:val="0"/>
                                  <w:marRight w:val="0"/>
                                  <w:marTop w:val="0"/>
                                  <w:marBottom w:val="0"/>
                                  <w:divBdr>
                                    <w:top w:val="none" w:sz="0" w:space="0" w:color="auto"/>
                                    <w:left w:val="none" w:sz="0" w:space="0" w:color="auto"/>
                                    <w:bottom w:val="none" w:sz="0" w:space="0" w:color="auto"/>
                                    <w:right w:val="none" w:sz="0" w:space="0" w:color="auto"/>
                                  </w:divBdr>
                                  <w:divsChild>
                                    <w:div w:id="1592081407">
                                      <w:marLeft w:val="0"/>
                                      <w:marRight w:val="0"/>
                                      <w:marTop w:val="0"/>
                                      <w:marBottom w:val="0"/>
                                      <w:divBdr>
                                        <w:top w:val="none" w:sz="0" w:space="0" w:color="auto"/>
                                        <w:left w:val="none" w:sz="0" w:space="0" w:color="auto"/>
                                        <w:bottom w:val="none" w:sz="0" w:space="0" w:color="auto"/>
                                        <w:right w:val="none" w:sz="0" w:space="0" w:color="auto"/>
                                      </w:divBdr>
                                      <w:divsChild>
                                        <w:div w:id="1106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156400">
              <w:marLeft w:val="0"/>
              <w:marRight w:val="0"/>
              <w:marTop w:val="0"/>
              <w:marBottom w:val="0"/>
              <w:divBdr>
                <w:top w:val="none" w:sz="0" w:space="0" w:color="auto"/>
                <w:left w:val="none" w:sz="0" w:space="0" w:color="auto"/>
                <w:bottom w:val="none" w:sz="0" w:space="0" w:color="auto"/>
                <w:right w:val="none" w:sz="0" w:space="0" w:color="auto"/>
              </w:divBdr>
              <w:divsChild>
                <w:div w:id="389572984">
                  <w:marLeft w:val="0"/>
                  <w:marRight w:val="0"/>
                  <w:marTop w:val="0"/>
                  <w:marBottom w:val="0"/>
                  <w:divBdr>
                    <w:top w:val="none" w:sz="0" w:space="0" w:color="auto"/>
                    <w:left w:val="none" w:sz="0" w:space="0" w:color="auto"/>
                    <w:bottom w:val="none" w:sz="0" w:space="0" w:color="auto"/>
                    <w:right w:val="none" w:sz="0" w:space="0" w:color="auto"/>
                  </w:divBdr>
                  <w:divsChild>
                    <w:div w:id="1723139827">
                      <w:marLeft w:val="0"/>
                      <w:marRight w:val="0"/>
                      <w:marTop w:val="0"/>
                      <w:marBottom w:val="0"/>
                      <w:divBdr>
                        <w:top w:val="none" w:sz="0" w:space="0" w:color="auto"/>
                        <w:left w:val="none" w:sz="0" w:space="0" w:color="auto"/>
                        <w:bottom w:val="none" w:sz="0" w:space="0" w:color="auto"/>
                        <w:right w:val="none" w:sz="0" w:space="0" w:color="auto"/>
                      </w:divBdr>
                      <w:divsChild>
                        <w:div w:id="77749831">
                          <w:marLeft w:val="0"/>
                          <w:marRight w:val="0"/>
                          <w:marTop w:val="0"/>
                          <w:marBottom w:val="0"/>
                          <w:divBdr>
                            <w:top w:val="none" w:sz="0" w:space="0" w:color="auto"/>
                            <w:left w:val="none" w:sz="0" w:space="0" w:color="auto"/>
                            <w:bottom w:val="none" w:sz="0" w:space="0" w:color="auto"/>
                            <w:right w:val="none" w:sz="0" w:space="0" w:color="auto"/>
                          </w:divBdr>
                          <w:divsChild>
                            <w:div w:id="2075546737">
                              <w:marLeft w:val="0"/>
                              <w:marRight w:val="0"/>
                              <w:marTop w:val="0"/>
                              <w:marBottom w:val="0"/>
                              <w:divBdr>
                                <w:top w:val="none" w:sz="0" w:space="0" w:color="auto"/>
                                <w:left w:val="none" w:sz="0" w:space="0" w:color="auto"/>
                                <w:bottom w:val="none" w:sz="0" w:space="0" w:color="auto"/>
                                <w:right w:val="none" w:sz="0" w:space="0" w:color="auto"/>
                              </w:divBdr>
                              <w:divsChild>
                                <w:div w:id="756831178">
                                  <w:marLeft w:val="0"/>
                                  <w:marRight w:val="0"/>
                                  <w:marTop w:val="0"/>
                                  <w:marBottom w:val="0"/>
                                  <w:divBdr>
                                    <w:top w:val="none" w:sz="0" w:space="0" w:color="auto"/>
                                    <w:left w:val="none" w:sz="0" w:space="0" w:color="auto"/>
                                    <w:bottom w:val="none" w:sz="0" w:space="0" w:color="auto"/>
                                    <w:right w:val="none" w:sz="0" w:space="0" w:color="auto"/>
                                  </w:divBdr>
                                  <w:divsChild>
                                    <w:div w:id="573709255">
                                      <w:marLeft w:val="0"/>
                                      <w:marRight w:val="0"/>
                                      <w:marTop w:val="0"/>
                                      <w:marBottom w:val="0"/>
                                      <w:divBdr>
                                        <w:top w:val="none" w:sz="0" w:space="0" w:color="auto"/>
                                        <w:left w:val="none" w:sz="0" w:space="0" w:color="auto"/>
                                        <w:bottom w:val="none" w:sz="0" w:space="0" w:color="auto"/>
                                        <w:right w:val="none" w:sz="0" w:space="0" w:color="auto"/>
                                      </w:divBdr>
                                      <w:divsChild>
                                        <w:div w:id="1372878600">
                                          <w:marLeft w:val="0"/>
                                          <w:marRight w:val="0"/>
                                          <w:marTop w:val="0"/>
                                          <w:marBottom w:val="0"/>
                                          <w:divBdr>
                                            <w:top w:val="none" w:sz="0" w:space="0" w:color="auto"/>
                                            <w:left w:val="none" w:sz="0" w:space="0" w:color="auto"/>
                                            <w:bottom w:val="none" w:sz="0" w:space="0" w:color="auto"/>
                                            <w:right w:val="none" w:sz="0" w:space="0" w:color="auto"/>
                                          </w:divBdr>
                                          <w:divsChild>
                                            <w:div w:id="1774596175">
                                              <w:marLeft w:val="0"/>
                                              <w:marRight w:val="0"/>
                                              <w:marTop w:val="0"/>
                                              <w:marBottom w:val="0"/>
                                              <w:divBdr>
                                                <w:top w:val="none" w:sz="0" w:space="0" w:color="auto"/>
                                                <w:left w:val="none" w:sz="0" w:space="0" w:color="auto"/>
                                                <w:bottom w:val="none" w:sz="0" w:space="0" w:color="auto"/>
                                                <w:right w:val="none" w:sz="0" w:space="0" w:color="auto"/>
                                              </w:divBdr>
                                            </w:div>
                                          </w:divsChild>
                                        </w:div>
                                        <w:div w:id="1878003233">
                                          <w:marLeft w:val="0"/>
                                          <w:marRight w:val="0"/>
                                          <w:marTop w:val="0"/>
                                          <w:marBottom w:val="0"/>
                                          <w:divBdr>
                                            <w:top w:val="none" w:sz="0" w:space="0" w:color="auto"/>
                                            <w:left w:val="single" w:sz="6" w:space="0" w:color="DDDDDD"/>
                                            <w:bottom w:val="single" w:sz="6" w:space="0" w:color="DDDDDD"/>
                                            <w:right w:val="single" w:sz="6" w:space="0" w:color="DDDDDD"/>
                                          </w:divBdr>
                                          <w:divsChild>
                                            <w:div w:id="1695495161">
                                              <w:marLeft w:val="0"/>
                                              <w:marRight w:val="0"/>
                                              <w:marTop w:val="0"/>
                                              <w:marBottom w:val="0"/>
                                              <w:divBdr>
                                                <w:top w:val="none" w:sz="0" w:space="0" w:color="auto"/>
                                                <w:left w:val="none" w:sz="0" w:space="0" w:color="auto"/>
                                                <w:bottom w:val="none" w:sz="0" w:space="0" w:color="auto"/>
                                                <w:right w:val="none" w:sz="0" w:space="0" w:color="auto"/>
                                              </w:divBdr>
                                              <w:divsChild>
                                                <w:div w:id="1461924571">
                                                  <w:marLeft w:val="0"/>
                                                  <w:marRight w:val="0"/>
                                                  <w:marTop w:val="0"/>
                                                  <w:marBottom w:val="0"/>
                                                  <w:divBdr>
                                                    <w:top w:val="none" w:sz="0" w:space="0" w:color="auto"/>
                                                    <w:left w:val="none" w:sz="0" w:space="0" w:color="auto"/>
                                                    <w:bottom w:val="none" w:sz="0" w:space="0" w:color="auto"/>
                                                    <w:right w:val="none" w:sz="0" w:space="0" w:color="auto"/>
                                                  </w:divBdr>
                                                  <w:divsChild>
                                                    <w:div w:id="717700279">
                                                      <w:marLeft w:val="0"/>
                                                      <w:marRight w:val="0"/>
                                                      <w:marTop w:val="0"/>
                                                      <w:marBottom w:val="0"/>
                                                      <w:divBdr>
                                                        <w:top w:val="none" w:sz="0" w:space="0" w:color="auto"/>
                                                        <w:left w:val="none" w:sz="0" w:space="0" w:color="auto"/>
                                                        <w:bottom w:val="none" w:sz="0" w:space="0" w:color="auto"/>
                                                        <w:right w:val="none" w:sz="0" w:space="0" w:color="auto"/>
                                                      </w:divBdr>
                                                    </w:div>
                                                  </w:divsChild>
                                                </w:div>
                                                <w:div w:id="1903515940">
                                                  <w:marLeft w:val="0"/>
                                                  <w:marRight w:val="0"/>
                                                  <w:marTop w:val="0"/>
                                                  <w:marBottom w:val="0"/>
                                                  <w:divBdr>
                                                    <w:top w:val="none" w:sz="0" w:space="0" w:color="auto"/>
                                                    <w:left w:val="none" w:sz="0" w:space="0" w:color="auto"/>
                                                    <w:bottom w:val="none" w:sz="0" w:space="0" w:color="auto"/>
                                                    <w:right w:val="none" w:sz="0" w:space="0" w:color="auto"/>
                                                  </w:divBdr>
                                                  <w:divsChild>
                                                    <w:div w:id="1410156148">
                                                      <w:marLeft w:val="0"/>
                                                      <w:marRight w:val="0"/>
                                                      <w:marTop w:val="0"/>
                                                      <w:marBottom w:val="0"/>
                                                      <w:divBdr>
                                                        <w:top w:val="none" w:sz="0" w:space="0" w:color="auto"/>
                                                        <w:left w:val="none" w:sz="0" w:space="0" w:color="auto"/>
                                                        <w:bottom w:val="none" w:sz="0" w:space="0" w:color="auto"/>
                                                        <w:right w:val="none" w:sz="0" w:space="0" w:color="auto"/>
                                                      </w:divBdr>
                                                      <w:divsChild>
                                                        <w:div w:id="12238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210932">
      <w:bodyDiv w:val="1"/>
      <w:marLeft w:val="0"/>
      <w:marRight w:val="0"/>
      <w:marTop w:val="0"/>
      <w:marBottom w:val="0"/>
      <w:divBdr>
        <w:top w:val="none" w:sz="0" w:space="0" w:color="auto"/>
        <w:left w:val="none" w:sz="0" w:space="0" w:color="auto"/>
        <w:bottom w:val="none" w:sz="0" w:space="0" w:color="auto"/>
        <w:right w:val="none" w:sz="0" w:space="0" w:color="auto"/>
      </w:divBdr>
      <w:divsChild>
        <w:div w:id="162277804">
          <w:marLeft w:val="1187"/>
          <w:marRight w:val="0"/>
          <w:marTop w:val="0"/>
          <w:marBottom w:val="0"/>
          <w:divBdr>
            <w:top w:val="none" w:sz="0" w:space="0" w:color="auto"/>
            <w:left w:val="none" w:sz="0" w:space="0" w:color="auto"/>
            <w:bottom w:val="none" w:sz="0" w:space="0" w:color="auto"/>
            <w:right w:val="none" w:sz="0" w:space="0" w:color="auto"/>
          </w:divBdr>
          <w:divsChild>
            <w:div w:id="1404524794">
              <w:marLeft w:val="0"/>
              <w:marRight w:val="0"/>
              <w:marTop w:val="0"/>
              <w:marBottom w:val="0"/>
              <w:divBdr>
                <w:top w:val="none" w:sz="0" w:space="0" w:color="auto"/>
                <w:left w:val="none" w:sz="0" w:space="0" w:color="auto"/>
                <w:bottom w:val="none" w:sz="0" w:space="0" w:color="auto"/>
                <w:right w:val="none" w:sz="0" w:space="0" w:color="auto"/>
              </w:divBdr>
            </w:div>
          </w:divsChild>
        </w:div>
        <w:div w:id="100734598">
          <w:marLeft w:val="0"/>
          <w:marRight w:val="0"/>
          <w:marTop w:val="0"/>
          <w:marBottom w:val="0"/>
          <w:divBdr>
            <w:top w:val="none" w:sz="0" w:space="0" w:color="auto"/>
            <w:left w:val="none" w:sz="0" w:space="0" w:color="auto"/>
            <w:bottom w:val="none" w:sz="0" w:space="0" w:color="auto"/>
            <w:right w:val="none" w:sz="0" w:space="0" w:color="auto"/>
          </w:divBdr>
          <w:divsChild>
            <w:div w:id="102085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4838">
      <w:bodyDiv w:val="1"/>
      <w:marLeft w:val="0"/>
      <w:marRight w:val="0"/>
      <w:marTop w:val="0"/>
      <w:marBottom w:val="0"/>
      <w:divBdr>
        <w:top w:val="none" w:sz="0" w:space="0" w:color="auto"/>
        <w:left w:val="none" w:sz="0" w:space="0" w:color="auto"/>
        <w:bottom w:val="none" w:sz="0" w:space="0" w:color="auto"/>
        <w:right w:val="none" w:sz="0" w:space="0" w:color="auto"/>
      </w:divBdr>
    </w:div>
    <w:div w:id="718625693">
      <w:bodyDiv w:val="1"/>
      <w:marLeft w:val="0"/>
      <w:marRight w:val="0"/>
      <w:marTop w:val="0"/>
      <w:marBottom w:val="0"/>
      <w:divBdr>
        <w:top w:val="none" w:sz="0" w:space="0" w:color="auto"/>
        <w:left w:val="none" w:sz="0" w:space="0" w:color="auto"/>
        <w:bottom w:val="none" w:sz="0" w:space="0" w:color="auto"/>
        <w:right w:val="none" w:sz="0" w:space="0" w:color="auto"/>
      </w:divBdr>
      <w:divsChild>
        <w:div w:id="1331979831">
          <w:marLeft w:val="0"/>
          <w:marRight w:val="0"/>
          <w:marTop w:val="0"/>
          <w:marBottom w:val="0"/>
          <w:divBdr>
            <w:top w:val="none" w:sz="0" w:space="0" w:color="auto"/>
            <w:left w:val="none" w:sz="0" w:space="0" w:color="auto"/>
            <w:bottom w:val="none" w:sz="0" w:space="0" w:color="auto"/>
            <w:right w:val="none" w:sz="0" w:space="0" w:color="auto"/>
          </w:divBdr>
          <w:divsChild>
            <w:div w:id="1953632960">
              <w:marLeft w:val="0"/>
              <w:marRight w:val="0"/>
              <w:marTop w:val="0"/>
              <w:marBottom w:val="0"/>
              <w:divBdr>
                <w:top w:val="none" w:sz="0" w:space="0" w:color="auto"/>
                <w:left w:val="none" w:sz="0" w:space="0" w:color="auto"/>
                <w:bottom w:val="none" w:sz="0" w:space="0" w:color="auto"/>
                <w:right w:val="none" w:sz="0" w:space="0" w:color="auto"/>
              </w:divBdr>
              <w:divsChild>
                <w:div w:id="238291558">
                  <w:marLeft w:val="0"/>
                  <w:marRight w:val="0"/>
                  <w:marTop w:val="0"/>
                  <w:marBottom w:val="0"/>
                  <w:divBdr>
                    <w:top w:val="none" w:sz="0" w:space="0" w:color="auto"/>
                    <w:left w:val="none" w:sz="0" w:space="0" w:color="auto"/>
                    <w:bottom w:val="none" w:sz="0" w:space="0" w:color="auto"/>
                    <w:right w:val="none" w:sz="0" w:space="0" w:color="auto"/>
                  </w:divBdr>
                  <w:divsChild>
                    <w:div w:id="1840189922">
                      <w:marLeft w:val="0"/>
                      <w:marRight w:val="0"/>
                      <w:marTop w:val="0"/>
                      <w:marBottom w:val="0"/>
                      <w:divBdr>
                        <w:top w:val="none" w:sz="0" w:space="0" w:color="auto"/>
                        <w:left w:val="none" w:sz="0" w:space="0" w:color="auto"/>
                        <w:bottom w:val="none" w:sz="0" w:space="0" w:color="auto"/>
                        <w:right w:val="none" w:sz="0" w:space="0" w:color="auto"/>
                      </w:divBdr>
                      <w:divsChild>
                        <w:div w:id="1124736889">
                          <w:marLeft w:val="0"/>
                          <w:marRight w:val="0"/>
                          <w:marTop w:val="0"/>
                          <w:marBottom w:val="0"/>
                          <w:divBdr>
                            <w:top w:val="none" w:sz="0" w:space="0" w:color="auto"/>
                            <w:left w:val="none" w:sz="0" w:space="0" w:color="auto"/>
                            <w:bottom w:val="none" w:sz="0" w:space="0" w:color="auto"/>
                            <w:right w:val="none" w:sz="0" w:space="0" w:color="auto"/>
                          </w:divBdr>
                          <w:divsChild>
                            <w:div w:id="659773942">
                              <w:marLeft w:val="0"/>
                              <w:marRight w:val="0"/>
                              <w:marTop w:val="0"/>
                              <w:marBottom w:val="0"/>
                              <w:divBdr>
                                <w:top w:val="none" w:sz="0" w:space="0" w:color="auto"/>
                                <w:left w:val="none" w:sz="0" w:space="0" w:color="auto"/>
                                <w:bottom w:val="none" w:sz="0" w:space="0" w:color="auto"/>
                                <w:right w:val="none" w:sz="0" w:space="0" w:color="auto"/>
                              </w:divBdr>
                              <w:divsChild>
                                <w:div w:id="1441990504">
                                  <w:marLeft w:val="0"/>
                                  <w:marRight w:val="0"/>
                                  <w:marTop w:val="0"/>
                                  <w:marBottom w:val="0"/>
                                  <w:divBdr>
                                    <w:top w:val="none" w:sz="0" w:space="0" w:color="auto"/>
                                    <w:left w:val="none" w:sz="0" w:space="0" w:color="auto"/>
                                    <w:bottom w:val="none" w:sz="0" w:space="0" w:color="auto"/>
                                    <w:right w:val="none" w:sz="0" w:space="0" w:color="auto"/>
                                  </w:divBdr>
                                  <w:divsChild>
                                    <w:div w:id="20617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16075">
          <w:marLeft w:val="0"/>
          <w:marRight w:val="0"/>
          <w:marTop w:val="0"/>
          <w:marBottom w:val="0"/>
          <w:divBdr>
            <w:top w:val="none" w:sz="0" w:space="0" w:color="auto"/>
            <w:left w:val="none" w:sz="0" w:space="0" w:color="auto"/>
            <w:bottom w:val="none" w:sz="0" w:space="0" w:color="auto"/>
            <w:right w:val="none" w:sz="0" w:space="0" w:color="auto"/>
          </w:divBdr>
          <w:divsChild>
            <w:div w:id="1684893797">
              <w:marLeft w:val="0"/>
              <w:marRight w:val="0"/>
              <w:marTop w:val="0"/>
              <w:marBottom w:val="0"/>
              <w:divBdr>
                <w:top w:val="none" w:sz="0" w:space="0" w:color="auto"/>
                <w:left w:val="none" w:sz="0" w:space="0" w:color="auto"/>
                <w:bottom w:val="none" w:sz="0" w:space="0" w:color="auto"/>
                <w:right w:val="none" w:sz="0" w:space="0" w:color="auto"/>
              </w:divBdr>
              <w:divsChild>
                <w:div w:id="687297057">
                  <w:marLeft w:val="0"/>
                  <w:marRight w:val="0"/>
                  <w:marTop w:val="0"/>
                  <w:marBottom w:val="0"/>
                  <w:divBdr>
                    <w:top w:val="none" w:sz="0" w:space="0" w:color="auto"/>
                    <w:left w:val="none" w:sz="0" w:space="0" w:color="auto"/>
                    <w:bottom w:val="none" w:sz="0" w:space="0" w:color="auto"/>
                    <w:right w:val="none" w:sz="0" w:space="0" w:color="auto"/>
                  </w:divBdr>
                  <w:divsChild>
                    <w:div w:id="867304549">
                      <w:marLeft w:val="0"/>
                      <w:marRight w:val="0"/>
                      <w:marTop w:val="0"/>
                      <w:marBottom w:val="0"/>
                      <w:divBdr>
                        <w:top w:val="none" w:sz="0" w:space="0" w:color="auto"/>
                        <w:left w:val="none" w:sz="0" w:space="0" w:color="auto"/>
                        <w:bottom w:val="none" w:sz="0" w:space="0" w:color="auto"/>
                        <w:right w:val="none" w:sz="0" w:space="0" w:color="auto"/>
                      </w:divBdr>
                      <w:divsChild>
                        <w:div w:id="1119105823">
                          <w:marLeft w:val="0"/>
                          <w:marRight w:val="0"/>
                          <w:marTop w:val="0"/>
                          <w:marBottom w:val="0"/>
                          <w:divBdr>
                            <w:top w:val="none" w:sz="0" w:space="0" w:color="auto"/>
                            <w:left w:val="none" w:sz="0" w:space="0" w:color="auto"/>
                            <w:bottom w:val="none" w:sz="0" w:space="0" w:color="auto"/>
                            <w:right w:val="none" w:sz="0" w:space="0" w:color="auto"/>
                          </w:divBdr>
                          <w:divsChild>
                            <w:div w:id="1177959316">
                              <w:marLeft w:val="0"/>
                              <w:marRight w:val="0"/>
                              <w:marTop w:val="0"/>
                              <w:marBottom w:val="0"/>
                              <w:divBdr>
                                <w:top w:val="none" w:sz="0" w:space="0" w:color="auto"/>
                                <w:left w:val="none" w:sz="0" w:space="0" w:color="auto"/>
                                <w:bottom w:val="none" w:sz="0" w:space="0" w:color="auto"/>
                                <w:right w:val="none" w:sz="0" w:space="0" w:color="auto"/>
                              </w:divBdr>
                              <w:divsChild>
                                <w:div w:id="1792475895">
                                  <w:marLeft w:val="0"/>
                                  <w:marRight w:val="0"/>
                                  <w:marTop w:val="0"/>
                                  <w:marBottom w:val="0"/>
                                  <w:divBdr>
                                    <w:top w:val="none" w:sz="0" w:space="0" w:color="auto"/>
                                    <w:left w:val="none" w:sz="0" w:space="0" w:color="auto"/>
                                    <w:bottom w:val="none" w:sz="0" w:space="0" w:color="auto"/>
                                    <w:right w:val="none" w:sz="0" w:space="0" w:color="auto"/>
                                  </w:divBdr>
                                  <w:divsChild>
                                    <w:div w:id="1735353420">
                                      <w:marLeft w:val="0"/>
                                      <w:marRight w:val="0"/>
                                      <w:marTop w:val="0"/>
                                      <w:marBottom w:val="0"/>
                                      <w:divBdr>
                                        <w:top w:val="none" w:sz="0" w:space="0" w:color="auto"/>
                                        <w:left w:val="none" w:sz="0" w:space="0" w:color="auto"/>
                                        <w:bottom w:val="none" w:sz="0" w:space="0" w:color="auto"/>
                                        <w:right w:val="none" w:sz="0" w:space="0" w:color="auto"/>
                                      </w:divBdr>
                                      <w:divsChild>
                                        <w:div w:id="1200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6676757">
      <w:bodyDiv w:val="1"/>
      <w:marLeft w:val="0"/>
      <w:marRight w:val="0"/>
      <w:marTop w:val="0"/>
      <w:marBottom w:val="0"/>
      <w:divBdr>
        <w:top w:val="none" w:sz="0" w:space="0" w:color="auto"/>
        <w:left w:val="none" w:sz="0" w:space="0" w:color="auto"/>
        <w:bottom w:val="none" w:sz="0" w:space="0" w:color="auto"/>
        <w:right w:val="none" w:sz="0" w:space="0" w:color="auto"/>
      </w:divBdr>
      <w:divsChild>
        <w:div w:id="619646412">
          <w:marLeft w:val="0"/>
          <w:marRight w:val="0"/>
          <w:marTop w:val="0"/>
          <w:marBottom w:val="0"/>
          <w:divBdr>
            <w:top w:val="none" w:sz="0" w:space="0" w:color="auto"/>
            <w:left w:val="none" w:sz="0" w:space="0" w:color="auto"/>
            <w:bottom w:val="none" w:sz="0" w:space="0" w:color="auto"/>
            <w:right w:val="none" w:sz="0" w:space="0" w:color="auto"/>
          </w:divBdr>
          <w:divsChild>
            <w:div w:id="1956063543">
              <w:marLeft w:val="0"/>
              <w:marRight w:val="0"/>
              <w:marTop w:val="0"/>
              <w:marBottom w:val="0"/>
              <w:divBdr>
                <w:top w:val="none" w:sz="0" w:space="0" w:color="auto"/>
                <w:left w:val="none" w:sz="0" w:space="0" w:color="auto"/>
                <w:bottom w:val="none" w:sz="0" w:space="0" w:color="auto"/>
                <w:right w:val="none" w:sz="0" w:space="0" w:color="auto"/>
              </w:divBdr>
              <w:divsChild>
                <w:div w:id="1424954502">
                  <w:marLeft w:val="0"/>
                  <w:marRight w:val="0"/>
                  <w:marTop w:val="0"/>
                  <w:marBottom w:val="0"/>
                  <w:divBdr>
                    <w:top w:val="none" w:sz="0" w:space="0" w:color="auto"/>
                    <w:left w:val="none" w:sz="0" w:space="0" w:color="auto"/>
                    <w:bottom w:val="none" w:sz="0" w:space="0" w:color="auto"/>
                    <w:right w:val="none" w:sz="0" w:space="0" w:color="auto"/>
                  </w:divBdr>
                  <w:divsChild>
                    <w:div w:id="1966160599">
                      <w:marLeft w:val="0"/>
                      <w:marRight w:val="0"/>
                      <w:marTop w:val="0"/>
                      <w:marBottom w:val="0"/>
                      <w:divBdr>
                        <w:top w:val="none" w:sz="0" w:space="0" w:color="auto"/>
                        <w:left w:val="none" w:sz="0" w:space="0" w:color="auto"/>
                        <w:bottom w:val="none" w:sz="0" w:space="0" w:color="auto"/>
                        <w:right w:val="none" w:sz="0" w:space="0" w:color="auto"/>
                      </w:divBdr>
                      <w:divsChild>
                        <w:div w:id="2061440415">
                          <w:marLeft w:val="0"/>
                          <w:marRight w:val="0"/>
                          <w:marTop w:val="0"/>
                          <w:marBottom w:val="0"/>
                          <w:divBdr>
                            <w:top w:val="none" w:sz="0" w:space="0" w:color="auto"/>
                            <w:left w:val="none" w:sz="0" w:space="0" w:color="auto"/>
                            <w:bottom w:val="none" w:sz="0" w:space="0" w:color="auto"/>
                            <w:right w:val="none" w:sz="0" w:space="0" w:color="auto"/>
                          </w:divBdr>
                          <w:divsChild>
                            <w:div w:id="1337225821">
                              <w:marLeft w:val="0"/>
                              <w:marRight w:val="0"/>
                              <w:marTop w:val="0"/>
                              <w:marBottom w:val="0"/>
                              <w:divBdr>
                                <w:top w:val="none" w:sz="0" w:space="0" w:color="auto"/>
                                <w:left w:val="none" w:sz="0" w:space="0" w:color="auto"/>
                                <w:bottom w:val="none" w:sz="0" w:space="0" w:color="auto"/>
                                <w:right w:val="none" w:sz="0" w:space="0" w:color="auto"/>
                              </w:divBdr>
                              <w:divsChild>
                                <w:div w:id="1256859706">
                                  <w:marLeft w:val="0"/>
                                  <w:marRight w:val="0"/>
                                  <w:marTop w:val="0"/>
                                  <w:marBottom w:val="0"/>
                                  <w:divBdr>
                                    <w:top w:val="none" w:sz="0" w:space="0" w:color="auto"/>
                                    <w:left w:val="none" w:sz="0" w:space="0" w:color="auto"/>
                                    <w:bottom w:val="none" w:sz="0" w:space="0" w:color="auto"/>
                                    <w:right w:val="none" w:sz="0" w:space="0" w:color="auto"/>
                                  </w:divBdr>
                                  <w:divsChild>
                                    <w:div w:id="332150870">
                                      <w:marLeft w:val="0"/>
                                      <w:marRight w:val="0"/>
                                      <w:marTop w:val="0"/>
                                      <w:marBottom w:val="0"/>
                                      <w:divBdr>
                                        <w:top w:val="none" w:sz="0" w:space="0" w:color="auto"/>
                                        <w:left w:val="none" w:sz="0" w:space="0" w:color="auto"/>
                                        <w:bottom w:val="none" w:sz="0" w:space="0" w:color="auto"/>
                                        <w:right w:val="none" w:sz="0" w:space="0" w:color="auto"/>
                                      </w:divBdr>
                                      <w:divsChild>
                                        <w:div w:id="108607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562832">
          <w:marLeft w:val="0"/>
          <w:marRight w:val="0"/>
          <w:marTop w:val="0"/>
          <w:marBottom w:val="0"/>
          <w:divBdr>
            <w:top w:val="none" w:sz="0" w:space="0" w:color="auto"/>
            <w:left w:val="none" w:sz="0" w:space="0" w:color="auto"/>
            <w:bottom w:val="none" w:sz="0" w:space="0" w:color="auto"/>
            <w:right w:val="none" w:sz="0" w:space="0" w:color="auto"/>
          </w:divBdr>
          <w:divsChild>
            <w:div w:id="49304190">
              <w:marLeft w:val="0"/>
              <w:marRight w:val="0"/>
              <w:marTop w:val="0"/>
              <w:marBottom w:val="0"/>
              <w:divBdr>
                <w:top w:val="none" w:sz="0" w:space="0" w:color="auto"/>
                <w:left w:val="none" w:sz="0" w:space="0" w:color="auto"/>
                <w:bottom w:val="none" w:sz="0" w:space="0" w:color="auto"/>
                <w:right w:val="none" w:sz="0" w:space="0" w:color="auto"/>
              </w:divBdr>
              <w:divsChild>
                <w:div w:id="1260599363">
                  <w:marLeft w:val="0"/>
                  <w:marRight w:val="0"/>
                  <w:marTop w:val="0"/>
                  <w:marBottom w:val="0"/>
                  <w:divBdr>
                    <w:top w:val="none" w:sz="0" w:space="0" w:color="auto"/>
                    <w:left w:val="none" w:sz="0" w:space="0" w:color="auto"/>
                    <w:bottom w:val="none" w:sz="0" w:space="0" w:color="auto"/>
                    <w:right w:val="none" w:sz="0" w:space="0" w:color="auto"/>
                  </w:divBdr>
                  <w:divsChild>
                    <w:div w:id="710115059">
                      <w:marLeft w:val="0"/>
                      <w:marRight w:val="0"/>
                      <w:marTop w:val="0"/>
                      <w:marBottom w:val="0"/>
                      <w:divBdr>
                        <w:top w:val="none" w:sz="0" w:space="0" w:color="auto"/>
                        <w:left w:val="none" w:sz="0" w:space="0" w:color="auto"/>
                        <w:bottom w:val="none" w:sz="0" w:space="0" w:color="auto"/>
                        <w:right w:val="none" w:sz="0" w:space="0" w:color="auto"/>
                      </w:divBdr>
                      <w:divsChild>
                        <w:div w:id="1465927853">
                          <w:marLeft w:val="0"/>
                          <w:marRight w:val="0"/>
                          <w:marTop w:val="0"/>
                          <w:marBottom w:val="0"/>
                          <w:divBdr>
                            <w:top w:val="none" w:sz="0" w:space="0" w:color="auto"/>
                            <w:left w:val="none" w:sz="0" w:space="0" w:color="auto"/>
                            <w:bottom w:val="none" w:sz="0" w:space="0" w:color="auto"/>
                            <w:right w:val="none" w:sz="0" w:space="0" w:color="auto"/>
                          </w:divBdr>
                          <w:divsChild>
                            <w:div w:id="1168010987">
                              <w:marLeft w:val="0"/>
                              <w:marRight w:val="0"/>
                              <w:marTop w:val="0"/>
                              <w:marBottom w:val="0"/>
                              <w:divBdr>
                                <w:top w:val="none" w:sz="0" w:space="0" w:color="auto"/>
                                <w:left w:val="none" w:sz="0" w:space="0" w:color="auto"/>
                                <w:bottom w:val="none" w:sz="0" w:space="0" w:color="auto"/>
                                <w:right w:val="none" w:sz="0" w:space="0" w:color="auto"/>
                              </w:divBdr>
                              <w:divsChild>
                                <w:div w:id="1508788828">
                                  <w:marLeft w:val="0"/>
                                  <w:marRight w:val="0"/>
                                  <w:marTop w:val="0"/>
                                  <w:marBottom w:val="0"/>
                                  <w:divBdr>
                                    <w:top w:val="none" w:sz="0" w:space="0" w:color="auto"/>
                                    <w:left w:val="none" w:sz="0" w:space="0" w:color="auto"/>
                                    <w:bottom w:val="none" w:sz="0" w:space="0" w:color="auto"/>
                                    <w:right w:val="none" w:sz="0" w:space="0" w:color="auto"/>
                                  </w:divBdr>
                                  <w:divsChild>
                                    <w:div w:id="17180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48080">
              <w:marLeft w:val="0"/>
              <w:marRight w:val="0"/>
              <w:marTop w:val="0"/>
              <w:marBottom w:val="0"/>
              <w:divBdr>
                <w:top w:val="none" w:sz="0" w:space="0" w:color="auto"/>
                <w:left w:val="none" w:sz="0" w:space="0" w:color="auto"/>
                <w:bottom w:val="none" w:sz="0" w:space="0" w:color="auto"/>
                <w:right w:val="none" w:sz="0" w:space="0" w:color="auto"/>
              </w:divBdr>
              <w:divsChild>
                <w:div w:id="394940685">
                  <w:marLeft w:val="0"/>
                  <w:marRight w:val="0"/>
                  <w:marTop w:val="0"/>
                  <w:marBottom w:val="0"/>
                  <w:divBdr>
                    <w:top w:val="none" w:sz="0" w:space="0" w:color="auto"/>
                    <w:left w:val="none" w:sz="0" w:space="0" w:color="auto"/>
                    <w:bottom w:val="none" w:sz="0" w:space="0" w:color="auto"/>
                    <w:right w:val="none" w:sz="0" w:space="0" w:color="auto"/>
                  </w:divBdr>
                  <w:divsChild>
                    <w:div w:id="1190950494">
                      <w:marLeft w:val="0"/>
                      <w:marRight w:val="0"/>
                      <w:marTop w:val="0"/>
                      <w:marBottom w:val="0"/>
                      <w:divBdr>
                        <w:top w:val="none" w:sz="0" w:space="0" w:color="auto"/>
                        <w:left w:val="none" w:sz="0" w:space="0" w:color="auto"/>
                        <w:bottom w:val="none" w:sz="0" w:space="0" w:color="auto"/>
                        <w:right w:val="none" w:sz="0" w:space="0" w:color="auto"/>
                      </w:divBdr>
                      <w:divsChild>
                        <w:div w:id="795488084">
                          <w:marLeft w:val="0"/>
                          <w:marRight w:val="0"/>
                          <w:marTop w:val="0"/>
                          <w:marBottom w:val="0"/>
                          <w:divBdr>
                            <w:top w:val="none" w:sz="0" w:space="0" w:color="auto"/>
                            <w:left w:val="none" w:sz="0" w:space="0" w:color="auto"/>
                            <w:bottom w:val="none" w:sz="0" w:space="0" w:color="auto"/>
                            <w:right w:val="none" w:sz="0" w:space="0" w:color="auto"/>
                          </w:divBdr>
                          <w:divsChild>
                            <w:div w:id="820854963">
                              <w:marLeft w:val="0"/>
                              <w:marRight w:val="0"/>
                              <w:marTop w:val="0"/>
                              <w:marBottom w:val="0"/>
                              <w:divBdr>
                                <w:top w:val="none" w:sz="0" w:space="0" w:color="auto"/>
                                <w:left w:val="none" w:sz="0" w:space="0" w:color="auto"/>
                                <w:bottom w:val="none" w:sz="0" w:space="0" w:color="auto"/>
                                <w:right w:val="none" w:sz="0" w:space="0" w:color="auto"/>
                              </w:divBdr>
                              <w:divsChild>
                                <w:div w:id="1650357884">
                                  <w:marLeft w:val="0"/>
                                  <w:marRight w:val="0"/>
                                  <w:marTop w:val="0"/>
                                  <w:marBottom w:val="0"/>
                                  <w:divBdr>
                                    <w:top w:val="none" w:sz="0" w:space="0" w:color="auto"/>
                                    <w:left w:val="none" w:sz="0" w:space="0" w:color="auto"/>
                                    <w:bottom w:val="none" w:sz="0" w:space="0" w:color="auto"/>
                                    <w:right w:val="none" w:sz="0" w:space="0" w:color="auto"/>
                                  </w:divBdr>
                                  <w:divsChild>
                                    <w:div w:id="1170563024">
                                      <w:marLeft w:val="0"/>
                                      <w:marRight w:val="0"/>
                                      <w:marTop w:val="0"/>
                                      <w:marBottom w:val="0"/>
                                      <w:divBdr>
                                        <w:top w:val="none" w:sz="0" w:space="0" w:color="auto"/>
                                        <w:left w:val="none" w:sz="0" w:space="0" w:color="auto"/>
                                        <w:bottom w:val="none" w:sz="0" w:space="0" w:color="auto"/>
                                        <w:right w:val="none" w:sz="0" w:space="0" w:color="auto"/>
                                      </w:divBdr>
                                      <w:divsChild>
                                        <w:div w:id="15376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869791">
              <w:marLeft w:val="0"/>
              <w:marRight w:val="0"/>
              <w:marTop w:val="0"/>
              <w:marBottom w:val="0"/>
              <w:divBdr>
                <w:top w:val="none" w:sz="0" w:space="0" w:color="auto"/>
                <w:left w:val="none" w:sz="0" w:space="0" w:color="auto"/>
                <w:bottom w:val="none" w:sz="0" w:space="0" w:color="auto"/>
                <w:right w:val="none" w:sz="0" w:space="0" w:color="auto"/>
              </w:divBdr>
              <w:divsChild>
                <w:div w:id="967202655">
                  <w:marLeft w:val="0"/>
                  <w:marRight w:val="0"/>
                  <w:marTop w:val="0"/>
                  <w:marBottom w:val="0"/>
                  <w:divBdr>
                    <w:top w:val="none" w:sz="0" w:space="0" w:color="auto"/>
                    <w:left w:val="none" w:sz="0" w:space="0" w:color="auto"/>
                    <w:bottom w:val="none" w:sz="0" w:space="0" w:color="auto"/>
                    <w:right w:val="none" w:sz="0" w:space="0" w:color="auto"/>
                  </w:divBdr>
                  <w:divsChild>
                    <w:div w:id="261111844">
                      <w:marLeft w:val="0"/>
                      <w:marRight w:val="0"/>
                      <w:marTop w:val="0"/>
                      <w:marBottom w:val="0"/>
                      <w:divBdr>
                        <w:top w:val="none" w:sz="0" w:space="0" w:color="auto"/>
                        <w:left w:val="none" w:sz="0" w:space="0" w:color="auto"/>
                        <w:bottom w:val="none" w:sz="0" w:space="0" w:color="auto"/>
                        <w:right w:val="none" w:sz="0" w:space="0" w:color="auto"/>
                      </w:divBdr>
                      <w:divsChild>
                        <w:div w:id="2036927896">
                          <w:marLeft w:val="0"/>
                          <w:marRight w:val="0"/>
                          <w:marTop w:val="0"/>
                          <w:marBottom w:val="0"/>
                          <w:divBdr>
                            <w:top w:val="none" w:sz="0" w:space="0" w:color="auto"/>
                            <w:left w:val="none" w:sz="0" w:space="0" w:color="auto"/>
                            <w:bottom w:val="none" w:sz="0" w:space="0" w:color="auto"/>
                            <w:right w:val="none" w:sz="0" w:space="0" w:color="auto"/>
                          </w:divBdr>
                          <w:divsChild>
                            <w:div w:id="1602296597">
                              <w:marLeft w:val="0"/>
                              <w:marRight w:val="0"/>
                              <w:marTop w:val="0"/>
                              <w:marBottom w:val="0"/>
                              <w:divBdr>
                                <w:top w:val="none" w:sz="0" w:space="0" w:color="auto"/>
                                <w:left w:val="none" w:sz="0" w:space="0" w:color="auto"/>
                                <w:bottom w:val="none" w:sz="0" w:space="0" w:color="auto"/>
                                <w:right w:val="none" w:sz="0" w:space="0" w:color="auto"/>
                              </w:divBdr>
                              <w:divsChild>
                                <w:div w:id="231476760">
                                  <w:marLeft w:val="0"/>
                                  <w:marRight w:val="0"/>
                                  <w:marTop w:val="0"/>
                                  <w:marBottom w:val="0"/>
                                  <w:divBdr>
                                    <w:top w:val="none" w:sz="0" w:space="0" w:color="auto"/>
                                    <w:left w:val="none" w:sz="0" w:space="0" w:color="auto"/>
                                    <w:bottom w:val="none" w:sz="0" w:space="0" w:color="auto"/>
                                    <w:right w:val="none" w:sz="0" w:space="0" w:color="auto"/>
                                  </w:divBdr>
                                  <w:divsChild>
                                    <w:div w:id="1235582355">
                                      <w:marLeft w:val="0"/>
                                      <w:marRight w:val="0"/>
                                      <w:marTop w:val="0"/>
                                      <w:marBottom w:val="0"/>
                                      <w:divBdr>
                                        <w:top w:val="none" w:sz="0" w:space="0" w:color="auto"/>
                                        <w:left w:val="none" w:sz="0" w:space="0" w:color="auto"/>
                                        <w:bottom w:val="none" w:sz="0" w:space="0" w:color="auto"/>
                                        <w:right w:val="none" w:sz="0" w:space="0" w:color="auto"/>
                                      </w:divBdr>
                                    </w:div>
                                  </w:divsChild>
                                </w:div>
                                <w:div w:id="948968272">
                                  <w:marLeft w:val="0"/>
                                  <w:marRight w:val="0"/>
                                  <w:marTop w:val="0"/>
                                  <w:marBottom w:val="0"/>
                                  <w:divBdr>
                                    <w:top w:val="none" w:sz="0" w:space="0" w:color="auto"/>
                                    <w:left w:val="none" w:sz="0" w:space="0" w:color="auto"/>
                                    <w:bottom w:val="none" w:sz="0" w:space="0" w:color="auto"/>
                                    <w:right w:val="none" w:sz="0" w:space="0" w:color="auto"/>
                                  </w:divBdr>
                                  <w:divsChild>
                                    <w:div w:id="121785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098475">
              <w:marLeft w:val="0"/>
              <w:marRight w:val="0"/>
              <w:marTop w:val="0"/>
              <w:marBottom w:val="0"/>
              <w:divBdr>
                <w:top w:val="none" w:sz="0" w:space="0" w:color="auto"/>
                <w:left w:val="none" w:sz="0" w:space="0" w:color="auto"/>
                <w:bottom w:val="none" w:sz="0" w:space="0" w:color="auto"/>
                <w:right w:val="none" w:sz="0" w:space="0" w:color="auto"/>
              </w:divBdr>
              <w:divsChild>
                <w:div w:id="1259871875">
                  <w:marLeft w:val="0"/>
                  <w:marRight w:val="0"/>
                  <w:marTop w:val="0"/>
                  <w:marBottom w:val="0"/>
                  <w:divBdr>
                    <w:top w:val="none" w:sz="0" w:space="0" w:color="auto"/>
                    <w:left w:val="none" w:sz="0" w:space="0" w:color="auto"/>
                    <w:bottom w:val="none" w:sz="0" w:space="0" w:color="auto"/>
                    <w:right w:val="none" w:sz="0" w:space="0" w:color="auto"/>
                  </w:divBdr>
                  <w:divsChild>
                    <w:div w:id="1720278588">
                      <w:marLeft w:val="0"/>
                      <w:marRight w:val="0"/>
                      <w:marTop w:val="0"/>
                      <w:marBottom w:val="0"/>
                      <w:divBdr>
                        <w:top w:val="none" w:sz="0" w:space="0" w:color="auto"/>
                        <w:left w:val="none" w:sz="0" w:space="0" w:color="auto"/>
                        <w:bottom w:val="none" w:sz="0" w:space="0" w:color="auto"/>
                        <w:right w:val="none" w:sz="0" w:space="0" w:color="auto"/>
                      </w:divBdr>
                      <w:divsChild>
                        <w:div w:id="1597712002">
                          <w:marLeft w:val="0"/>
                          <w:marRight w:val="0"/>
                          <w:marTop w:val="0"/>
                          <w:marBottom w:val="0"/>
                          <w:divBdr>
                            <w:top w:val="none" w:sz="0" w:space="0" w:color="auto"/>
                            <w:left w:val="none" w:sz="0" w:space="0" w:color="auto"/>
                            <w:bottom w:val="none" w:sz="0" w:space="0" w:color="auto"/>
                            <w:right w:val="none" w:sz="0" w:space="0" w:color="auto"/>
                          </w:divBdr>
                          <w:divsChild>
                            <w:div w:id="54133806">
                              <w:marLeft w:val="0"/>
                              <w:marRight w:val="0"/>
                              <w:marTop w:val="0"/>
                              <w:marBottom w:val="0"/>
                              <w:divBdr>
                                <w:top w:val="none" w:sz="0" w:space="0" w:color="auto"/>
                                <w:left w:val="none" w:sz="0" w:space="0" w:color="auto"/>
                                <w:bottom w:val="none" w:sz="0" w:space="0" w:color="auto"/>
                                <w:right w:val="none" w:sz="0" w:space="0" w:color="auto"/>
                              </w:divBdr>
                              <w:divsChild>
                                <w:div w:id="695927228">
                                  <w:marLeft w:val="0"/>
                                  <w:marRight w:val="0"/>
                                  <w:marTop w:val="0"/>
                                  <w:marBottom w:val="0"/>
                                  <w:divBdr>
                                    <w:top w:val="none" w:sz="0" w:space="0" w:color="auto"/>
                                    <w:left w:val="none" w:sz="0" w:space="0" w:color="auto"/>
                                    <w:bottom w:val="none" w:sz="0" w:space="0" w:color="auto"/>
                                    <w:right w:val="none" w:sz="0" w:space="0" w:color="auto"/>
                                  </w:divBdr>
                                  <w:divsChild>
                                    <w:div w:id="1023215377">
                                      <w:marLeft w:val="0"/>
                                      <w:marRight w:val="0"/>
                                      <w:marTop w:val="0"/>
                                      <w:marBottom w:val="0"/>
                                      <w:divBdr>
                                        <w:top w:val="none" w:sz="0" w:space="0" w:color="auto"/>
                                        <w:left w:val="none" w:sz="0" w:space="0" w:color="auto"/>
                                        <w:bottom w:val="none" w:sz="0" w:space="0" w:color="auto"/>
                                        <w:right w:val="none" w:sz="0" w:space="0" w:color="auto"/>
                                      </w:divBdr>
                                      <w:divsChild>
                                        <w:div w:id="56579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01514">
              <w:marLeft w:val="0"/>
              <w:marRight w:val="0"/>
              <w:marTop w:val="0"/>
              <w:marBottom w:val="0"/>
              <w:divBdr>
                <w:top w:val="none" w:sz="0" w:space="0" w:color="auto"/>
                <w:left w:val="none" w:sz="0" w:space="0" w:color="auto"/>
                <w:bottom w:val="none" w:sz="0" w:space="0" w:color="auto"/>
                <w:right w:val="none" w:sz="0" w:space="0" w:color="auto"/>
              </w:divBdr>
              <w:divsChild>
                <w:div w:id="487402192">
                  <w:marLeft w:val="0"/>
                  <w:marRight w:val="0"/>
                  <w:marTop w:val="0"/>
                  <w:marBottom w:val="0"/>
                  <w:divBdr>
                    <w:top w:val="none" w:sz="0" w:space="0" w:color="auto"/>
                    <w:left w:val="none" w:sz="0" w:space="0" w:color="auto"/>
                    <w:bottom w:val="none" w:sz="0" w:space="0" w:color="auto"/>
                    <w:right w:val="none" w:sz="0" w:space="0" w:color="auto"/>
                  </w:divBdr>
                  <w:divsChild>
                    <w:div w:id="308246277">
                      <w:marLeft w:val="0"/>
                      <w:marRight w:val="0"/>
                      <w:marTop w:val="0"/>
                      <w:marBottom w:val="0"/>
                      <w:divBdr>
                        <w:top w:val="none" w:sz="0" w:space="0" w:color="auto"/>
                        <w:left w:val="none" w:sz="0" w:space="0" w:color="auto"/>
                        <w:bottom w:val="none" w:sz="0" w:space="0" w:color="auto"/>
                        <w:right w:val="none" w:sz="0" w:space="0" w:color="auto"/>
                      </w:divBdr>
                      <w:divsChild>
                        <w:div w:id="2061787497">
                          <w:marLeft w:val="0"/>
                          <w:marRight w:val="0"/>
                          <w:marTop w:val="0"/>
                          <w:marBottom w:val="0"/>
                          <w:divBdr>
                            <w:top w:val="none" w:sz="0" w:space="0" w:color="auto"/>
                            <w:left w:val="none" w:sz="0" w:space="0" w:color="auto"/>
                            <w:bottom w:val="none" w:sz="0" w:space="0" w:color="auto"/>
                            <w:right w:val="none" w:sz="0" w:space="0" w:color="auto"/>
                          </w:divBdr>
                          <w:divsChild>
                            <w:div w:id="231039893">
                              <w:marLeft w:val="0"/>
                              <w:marRight w:val="0"/>
                              <w:marTop w:val="0"/>
                              <w:marBottom w:val="0"/>
                              <w:divBdr>
                                <w:top w:val="none" w:sz="0" w:space="0" w:color="auto"/>
                                <w:left w:val="none" w:sz="0" w:space="0" w:color="auto"/>
                                <w:bottom w:val="none" w:sz="0" w:space="0" w:color="auto"/>
                                <w:right w:val="none" w:sz="0" w:space="0" w:color="auto"/>
                              </w:divBdr>
                              <w:divsChild>
                                <w:div w:id="1076324460">
                                  <w:marLeft w:val="0"/>
                                  <w:marRight w:val="0"/>
                                  <w:marTop w:val="0"/>
                                  <w:marBottom w:val="0"/>
                                  <w:divBdr>
                                    <w:top w:val="none" w:sz="0" w:space="0" w:color="auto"/>
                                    <w:left w:val="none" w:sz="0" w:space="0" w:color="auto"/>
                                    <w:bottom w:val="none" w:sz="0" w:space="0" w:color="auto"/>
                                    <w:right w:val="none" w:sz="0" w:space="0" w:color="auto"/>
                                  </w:divBdr>
                                  <w:divsChild>
                                    <w:div w:id="39617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059841">
              <w:marLeft w:val="0"/>
              <w:marRight w:val="0"/>
              <w:marTop w:val="0"/>
              <w:marBottom w:val="0"/>
              <w:divBdr>
                <w:top w:val="none" w:sz="0" w:space="0" w:color="auto"/>
                <w:left w:val="none" w:sz="0" w:space="0" w:color="auto"/>
                <w:bottom w:val="none" w:sz="0" w:space="0" w:color="auto"/>
                <w:right w:val="none" w:sz="0" w:space="0" w:color="auto"/>
              </w:divBdr>
              <w:divsChild>
                <w:div w:id="1661151351">
                  <w:marLeft w:val="0"/>
                  <w:marRight w:val="0"/>
                  <w:marTop w:val="0"/>
                  <w:marBottom w:val="0"/>
                  <w:divBdr>
                    <w:top w:val="none" w:sz="0" w:space="0" w:color="auto"/>
                    <w:left w:val="none" w:sz="0" w:space="0" w:color="auto"/>
                    <w:bottom w:val="none" w:sz="0" w:space="0" w:color="auto"/>
                    <w:right w:val="none" w:sz="0" w:space="0" w:color="auto"/>
                  </w:divBdr>
                  <w:divsChild>
                    <w:div w:id="1895775455">
                      <w:marLeft w:val="0"/>
                      <w:marRight w:val="0"/>
                      <w:marTop w:val="0"/>
                      <w:marBottom w:val="0"/>
                      <w:divBdr>
                        <w:top w:val="none" w:sz="0" w:space="0" w:color="auto"/>
                        <w:left w:val="none" w:sz="0" w:space="0" w:color="auto"/>
                        <w:bottom w:val="none" w:sz="0" w:space="0" w:color="auto"/>
                        <w:right w:val="none" w:sz="0" w:space="0" w:color="auto"/>
                      </w:divBdr>
                      <w:divsChild>
                        <w:div w:id="1046612395">
                          <w:marLeft w:val="0"/>
                          <w:marRight w:val="0"/>
                          <w:marTop w:val="0"/>
                          <w:marBottom w:val="0"/>
                          <w:divBdr>
                            <w:top w:val="none" w:sz="0" w:space="0" w:color="auto"/>
                            <w:left w:val="none" w:sz="0" w:space="0" w:color="auto"/>
                            <w:bottom w:val="none" w:sz="0" w:space="0" w:color="auto"/>
                            <w:right w:val="none" w:sz="0" w:space="0" w:color="auto"/>
                          </w:divBdr>
                          <w:divsChild>
                            <w:div w:id="2017800237">
                              <w:marLeft w:val="0"/>
                              <w:marRight w:val="0"/>
                              <w:marTop w:val="0"/>
                              <w:marBottom w:val="0"/>
                              <w:divBdr>
                                <w:top w:val="none" w:sz="0" w:space="0" w:color="auto"/>
                                <w:left w:val="none" w:sz="0" w:space="0" w:color="auto"/>
                                <w:bottom w:val="none" w:sz="0" w:space="0" w:color="auto"/>
                                <w:right w:val="none" w:sz="0" w:space="0" w:color="auto"/>
                              </w:divBdr>
                              <w:divsChild>
                                <w:div w:id="440614859">
                                  <w:marLeft w:val="0"/>
                                  <w:marRight w:val="0"/>
                                  <w:marTop w:val="0"/>
                                  <w:marBottom w:val="0"/>
                                  <w:divBdr>
                                    <w:top w:val="none" w:sz="0" w:space="0" w:color="auto"/>
                                    <w:left w:val="none" w:sz="0" w:space="0" w:color="auto"/>
                                    <w:bottom w:val="none" w:sz="0" w:space="0" w:color="auto"/>
                                    <w:right w:val="none" w:sz="0" w:space="0" w:color="auto"/>
                                  </w:divBdr>
                                  <w:divsChild>
                                    <w:div w:id="1425227281">
                                      <w:marLeft w:val="0"/>
                                      <w:marRight w:val="0"/>
                                      <w:marTop w:val="0"/>
                                      <w:marBottom w:val="0"/>
                                      <w:divBdr>
                                        <w:top w:val="none" w:sz="0" w:space="0" w:color="auto"/>
                                        <w:left w:val="none" w:sz="0" w:space="0" w:color="auto"/>
                                        <w:bottom w:val="none" w:sz="0" w:space="0" w:color="auto"/>
                                        <w:right w:val="none" w:sz="0" w:space="0" w:color="auto"/>
                                      </w:divBdr>
                                      <w:divsChild>
                                        <w:div w:id="1539587789">
                                          <w:marLeft w:val="0"/>
                                          <w:marRight w:val="0"/>
                                          <w:marTop w:val="0"/>
                                          <w:marBottom w:val="0"/>
                                          <w:divBdr>
                                            <w:top w:val="none" w:sz="0" w:space="0" w:color="auto"/>
                                            <w:left w:val="none" w:sz="0" w:space="0" w:color="auto"/>
                                            <w:bottom w:val="none" w:sz="0" w:space="0" w:color="auto"/>
                                            <w:right w:val="none" w:sz="0" w:space="0" w:color="auto"/>
                                          </w:divBdr>
                                          <w:divsChild>
                                            <w:div w:id="38773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449469">
              <w:marLeft w:val="0"/>
              <w:marRight w:val="0"/>
              <w:marTop w:val="0"/>
              <w:marBottom w:val="0"/>
              <w:divBdr>
                <w:top w:val="none" w:sz="0" w:space="0" w:color="auto"/>
                <w:left w:val="none" w:sz="0" w:space="0" w:color="auto"/>
                <w:bottom w:val="none" w:sz="0" w:space="0" w:color="auto"/>
                <w:right w:val="none" w:sz="0" w:space="0" w:color="auto"/>
              </w:divBdr>
              <w:divsChild>
                <w:div w:id="1392272872">
                  <w:marLeft w:val="0"/>
                  <w:marRight w:val="0"/>
                  <w:marTop w:val="0"/>
                  <w:marBottom w:val="0"/>
                  <w:divBdr>
                    <w:top w:val="none" w:sz="0" w:space="0" w:color="auto"/>
                    <w:left w:val="none" w:sz="0" w:space="0" w:color="auto"/>
                    <w:bottom w:val="none" w:sz="0" w:space="0" w:color="auto"/>
                    <w:right w:val="none" w:sz="0" w:space="0" w:color="auto"/>
                  </w:divBdr>
                  <w:divsChild>
                    <w:div w:id="2010987116">
                      <w:marLeft w:val="0"/>
                      <w:marRight w:val="0"/>
                      <w:marTop w:val="0"/>
                      <w:marBottom w:val="0"/>
                      <w:divBdr>
                        <w:top w:val="none" w:sz="0" w:space="0" w:color="auto"/>
                        <w:left w:val="none" w:sz="0" w:space="0" w:color="auto"/>
                        <w:bottom w:val="none" w:sz="0" w:space="0" w:color="auto"/>
                        <w:right w:val="none" w:sz="0" w:space="0" w:color="auto"/>
                      </w:divBdr>
                      <w:divsChild>
                        <w:div w:id="229970148">
                          <w:marLeft w:val="0"/>
                          <w:marRight w:val="0"/>
                          <w:marTop w:val="0"/>
                          <w:marBottom w:val="0"/>
                          <w:divBdr>
                            <w:top w:val="none" w:sz="0" w:space="0" w:color="auto"/>
                            <w:left w:val="none" w:sz="0" w:space="0" w:color="auto"/>
                            <w:bottom w:val="none" w:sz="0" w:space="0" w:color="auto"/>
                            <w:right w:val="none" w:sz="0" w:space="0" w:color="auto"/>
                          </w:divBdr>
                          <w:divsChild>
                            <w:div w:id="1478182607">
                              <w:marLeft w:val="0"/>
                              <w:marRight w:val="0"/>
                              <w:marTop w:val="0"/>
                              <w:marBottom w:val="0"/>
                              <w:divBdr>
                                <w:top w:val="none" w:sz="0" w:space="0" w:color="auto"/>
                                <w:left w:val="none" w:sz="0" w:space="0" w:color="auto"/>
                                <w:bottom w:val="none" w:sz="0" w:space="0" w:color="auto"/>
                                <w:right w:val="none" w:sz="0" w:space="0" w:color="auto"/>
                              </w:divBdr>
                              <w:divsChild>
                                <w:div w:id="904948382">
                                  <w:marLeft w:val="0"/>
                                  <w:marRight w:val="0"/>
                                  <w:marTop w:val="0"/>
                                  <w:marBottom w:val="0"/>
                                  <w:divBdr>
                                    <w:top w:val="none" w:sz="0" w:space="0" w:color="auto"/>
                                    <w:left w:val="none" w:sz="0" w:space="0" w:color="auto"/>
                                    <w:bottom w:val="none" w:sz="0" w:space="0" w:color="auto"/>
                                    <w:right w:val="none" w:sz="0" w:space="0" w:color="auto"/>
                                  </w:divBdr>
                                  <w:divsChild>
                                    <w:div w:id="183765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679666">
      <w:bodyDiv w:val="1"/>
      <w:marLeft w:val="0"/>
      <w:marRight w:val="0"/>
      <w:marTop w:val="0"/>
      <w:marBottom w:val="0"/>
      <w:divBdr>
        <w:top w:val="none" w:sz="0" w:space="0" w:color="auto"/>
        <w:left w:val="none" w:sz="0" w:space="0" w:color="auto"/>
        <w:bottom w:val="none" w:sz="0" w:space="0" w:color="auto"/>
        <w:right w:val="none" w:sz="0" w:space="0" w:color="auto"/>
      </w:divBdr>
    </w:div>
    <w:div w:id="1465808792">
      <w:bodyDiv w:val="1"/>
      <w:marLeft w:val="0"/>
      <w:marRight w:val="0"/>
      <w:marTop w:val="0"/>
      <w:marBottom w:val="0"/>
      <w:divBdr>
        <w:top w:val="none" w:sz="0" w:space="0" w:color="auto"/>
        <w:left w:val="none" w:sz="0" w:space="0" w:color="auto"/>
        <w:bottom w:val="none" w:sz="0" w:space="0" w:color="auto"/>
        <w:right w:val="none" w:sz="0" w:space="0" w:color="auto"/>
      </w:divBdr>
      <w:divsChild>
        <w:div w:id="522979176">
          <w:marLeft w:val="0"/>
          <w:marRight w:val="0"/>
          <w:marTop w:val="0"/>
          <w:marBottom w:val="0"/>
          <w:divBdr>
            <w:top w:val="none" w:sz="0" w:space="0" w:color="auto"/>
            <w:left w:val="none" w:sz="0" w:space="0" w:color="auto"/>
            <w:bottom w:val="none" w:sz="0" w:space="0" w:color="auto"/>
            <w:right w:val="none" w:sz="0" w:space="0" w:color="auto"/>
          </w:divBdr>
          <w:divsChild>
            <w:div w:id="48846318">
              <w:marLeft w:val="0"/>
              <w:marRight w:val="0"/>
              <w:marTop w:val="0"/>
              <w:marBottom w:val="0"/>
              <w:divBdr>
                <w:top w:val="none" w:sz="0" w:space="0" w:color="auto"/>
                <w:left w:val="none" w:sz="0" w:space="0" w:color="auto"/>
                <w:bottom w:val="none" w:sz="0" w:space="0" w:color="auto"/>
                <w:right w:val="none" w:sz="0" w:space="0" w:color="auto"/>
              </w:divBdr>
              <w:divsChild>
                <w:div w:id="256718828">
                  <w:marLeft w:val="0"/>
                  <w:marRight w:val="0"/>
                  <w:marTop w:val="0"/>
                  <w:marBottom w:val="0"/>
                  <w:divBdr>
                    <w:top w:val="none" w:sz="0" w:space="0" w:color="auto"/>
                    <w:left w:val="none" w:sz="0" w:space="0" w:color="auto"/>
                    <w:bottom w:val="none" w:sz="0" w:space="0" w:color="auto"/>
                    <w:right w:val="none" w:sz="0" w:space="0" w:color="auto"/>
                  </w:divBdr>
                  <w:divsChild>
                    <w:div w:id="2142310458">
                      <w:marLeft w:val="0"/>
                      <w:marRight w:val="0"/>
                      <w:marTop w:val="0"/>
                      <w:marBottom w:val="0"/>
                      <w:divBdr>
                        <w:top w:val="none" w:sz="0" w:space="0" w:color="auto"/>
                        <w:left w:val="none" w:sz="0" w:space="0" w:color="auto"/>
                        <w:bottom w:val="none" w:sz="0" w:space="0" w:color="auto"/>
                        <w:right w:val="none" w:sz="0" w:space="0" w:color="auto"/>
                      </w:divBdr>
                      <w:divsChild>
                        <w:div w:id="1221942699">
                          <w:marLeft w:val="0"/>
                          <w:marRight w:val="0"/>
                          <w:marTop w:val="0"/>
                          <w:marBottom w:val="0"/>
                          <w:divBdr>
                            <w:top w:val="none" w:sz="0" w:space="0" w:color="auto"/>
                            <w:left w:val="none" w:sz="0" w:space="0" w:color="auto"/>
                            <w:bottom w:val="none" w:sz="0" w:space="0" w:color="auto"/>
                            <w:right w:val="none" w:sz="0" w:space="0" w:color="auto"/>
                          </w:divBdr>
                          <w:divsChild>
                            <w:div w:id="615139772">
                              <w:marLeft w:val="0"/>
                              <w:marRight w:val="0"/>
                              <w:marTop w:val="0"/>
                              <w:marBottom w:val="0"/>
                              <w:divBdr>
                                <w:top w:val="none" w:sz="0" w:space="0" w:color="auto"/>
                                <w:left w:val="none" w:sz="0" w:space="0" w:color="auto"/>
                                <w:bottom w:val="none" w:sz="0" w:space="0" w:color="auto"/>
                                <w:right w:val="none" w:sz="0" w:space="0" w:color="auto"/>
                              </w:divBdr>
                              <w:divsChild>
                                <w:div w:id="923150253">
                                  <w:marLeft w:val="0"/>
                                  <w:marRight w:val="0"/>
                                  <w:marTop w:val="0"/>
                                  <w:marBottom w:val="0"/>
                                  <w:divBdr>
                                    <w:top w:val="none" w:sz="0" w:space="0" w:color="auto"/>
                                    <w:left w:val="none" w:sz="0" w:space="0" w:color="auto"/>
                                    <w:bottom w:val="none" w:sz="0" w:space="0" w:color="auto"/>
                                    <w:right w:val="none" w:sz="0" w:space="0" w:color="auto"/>
                                  </w:divBdr>
                                  <w:divsChild>
                                    <w:div w:id="1908802428">
                                      <w:marLeft w:val="0"/>
                                      <w:marRight w:val="0"/>
                                      <w:marTop w:val="0"/>
                                      <w:marBottom w:val="0"/>
                                      <w:divBdr>
                                        <w:top w:val="none" w:sz="0" w:space="0" w:color="auto"/>
                                        <w:left w:val="none" w:sz="0" w:space="0" w:color="auto"/>
                                        <w:bottom w:val="none" w:sz="0" w:space="0" w:color="auto"/>
                                        <w:right w:val="none" w:sz="0" w:space="0" w:color="auto"/>
                                      </w:divBdr>
                                      <w:divsChild>
                                        <w:div w:id="7274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1014840">
          <w:marLeft w:val="0"/>
          <w:marRight w:val="0"/>
          <w:marTop w:val="0"/>
          <w:marBottom w:val="0"/>
          <w:divBdr>
            <w:top w:val="none" w:sz="0" w:space="0" w:color="auto"/>
            <w:left w:val="none" w:sz="0" w:space="0" w:color="auto"/>
            <w:bottom w:val="none" w:sz="0" w:space="0" w:color="auto"/>
            <w:right w:val="none" w:sz="0" w:space="0" w:color="auto"/>
          </w:divBdr>
          <w:divsChild>
            <w:div w:id="2074887481">
              <w:marLeft w:val="0"/>
              <w:marRight w:val="0"/>
              <w:marTop w:val="0"/>
              <w:marBottom w:val="0"/>
              <w:divBdr>
                <w:top w:val="none" w:sz="0" w:space="0" w:color="auto"/>
                <w:left w:val="none" w:sz="0" w:space="0" w:color="auto"/>
                <w:bottom w:val="none" w:sz="0" w:space="0" w:color="auto"/>
                <w:right w:val="none" w:sz="0" w:space="0" w:color="auto"/>
              </w:divBdr>
              <w:divsChild>
                <w:div w:id="1958026499">
                  <w:marLeft w:val="0"/>
                  <w:marRight w:val="0"/>
                  <w:marTop w:val="0"/>
                  <w:marBottom w:val="0"/>
                  <w:divBdr>
                    <w:top w:val="none" w:sz="0" w:space="0" w:color="auto"/>
                    <w:left w:val="none" w:sz="0" w:space="0" w:color="auto"/>
                    <w:bottom w:val="none" w:sz="0" w:space="0" w:color="auto"/>
                    <w:right w:val="none" w:sz="0" w:space="0" w:color="auto"/>
                  </w:divBdr>
                  <w:divsChild>
                    <w:div w:id="187331248">
                      <w:marLeft w:val="0"/>
                      <w:marRight w:val="0"/>
                      <w:marTop w:val="0"/>
                      <w:marBottom w:val="0"/>
                      <w:divBdr>
                        <w:top w:val="none" w:sz="0" w:space="0" w:color="auto"/>
                        <w:left w:val="none" w:sz="0" w:space="0" w:color="auto"/>
                        <w:bottom w:val="none" w:sz="0" w:space="0" w:color="auto"/>
                        <w:right w:val="none" w:sz="0" w:space="0" w:color="auto"/>
                      </w:divBdr>
                      <w:divsChild>
                        <w:div w:id="1768649990">
                          <w:marLeft w:val="0"/>
                          <w:marRight w:val="0"/>
                          <w:marTop w:val="0"/>
                          <w:marBottom w:val="0"/>
                          <w:divBdr>
                            <w:top w:val="none" w:sz="0" w:space="0" w:color="auto"/>
                            <w:left w:val="none" w:sz="0" w:space="0" w:color="auto"/>
                            <w:bottom w:val="none" w:sz="0" w:space="0" w:color="auto"/>
                            <w:right w:val="none" w:sz="0" w:space="0" w:color="auto"/>
                          </w:divBdr>
                          <w:divsChild>
                            <w:div w:id="1882665790">
                              <w:marLeft w:val="0"/>
                              <w:marRight w:val="0"/>
                              <w:marTop w:val="0"/>
                              <w:marBottom w:val="0"/>
                              <w:divBdr>
                                <w:top w:val="none" w:sz="0" w:space="0" w:color="auto"/>
                                <w:left w:val="none" w:sz="0" w:space="0" w:color="auto"/>
                                <w:bottom w:val="none" w:sz="0" w:space="0" w:color="auto"/>
                                <w:right w:val="none" w:sz="0" w:space="0" w:color="auto"/>
                              </w:divBdr>
                              <w:divsChild>
                                <w:div w:id="440882141">
                                  <w:marLeft w:val="0"/>
                                  <w:marRight w:val="0"/>
                                  <w:marTop w:val="0"/>
                                  <w:marBottom w:val="0"/>
                                  <w:divBdr>
                                    <w:top w:val="none" w:sz="0" w:space="0" w:color="auto"/>
                                    <w:left w:val="none" w:sz="0" w:space="0" w:color="auto"/>
                                    <w:bottom w:val="none" w:sz="0" w:space="0" w:color="auto"/>
                                    <w:right w:val="none" w:sz="0" w:space="0" w:color="auto"/>
                                  </w:divBdr>
                                  <w:divsChild>
                                    <w:div w:id="40299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414754">
      <w:bodyDiv w:val="1"/>
      <w:marLeft w:val="0"/>
      <w:marRight w:val="0"/>
      <w:marTop w:val="0"/>
      <w:marBottom w:val="0"/>
      <w:divBdr>
        <w:top w:val="none" w:sz="0" w:space="0" w:color="auto"/>
        <w:left w:val="none" w:sz="0" w:space="0" w:color="auto"/>
        <w:bottom w:val="none" w:sz="0" w:space="0" w:color="auto"/>
        <w:right w:val="none" w:sz="0" w:space="0" w:color="auto"/>
      </w:divBdr>
      <w:divsChild>
        <w:div w:id="279118528">
          <w:marLeft w:val="0"/>
          <w:marRight w:val="0"/>
          <w:marTop w:val="0"/>
          <w:marBottom w:val="0"/>
          <w:divBdr>
            <w:top w:val="none" w:sz="0" w:space="0" w:color="auto"/>
            <w:left w:val="none" w:sz="0" w:space="0" w:color="auto"/>
            <w:bottom w:val="none" w:sz="0" w:space="0" w:color="auto"/>
            <w:right w:val="none" w:sz="0" w:space="0" w:color="auto"/>
          </w:divBdr>
          <w:divsChild>
            <w:div w:id="457073167">
              <w:marLeft w:val="0"/>
              <w:marRight w:val="0"/>
              <w:marTop w:val="0"/>
              <w:marBottom w:val="0"/>
              <w:divBdr>
                <w:top w:val="none" w:sz="0" w:space="0" w:color="auto"/>
                <w:left w:val="none" w:sz="0" w:space="0" w:color="auto"/>
                <w:bottom w:val="none" w:sz="0" w:space="0" w:color="auto"/>
                <w:right w:val="none" w:sz="0" w:space="0" w:color="auto"/>
              </w:divBdr>
              <w:divsChild>
                <w:div w:id="785809134">
                  <w:marLeft w:val="0"/>
                  <w:marRight w:val="0"/>
                  <w:marTop w:val="0"/>
                  <w:marBottom w:val="0"/>
                  <w:divBdr>
                    <w:top w:val="none" w:sz="0" w:space="0" w:color="auto"/>
                    <w:left w:val="none" w:sz="0" w:space="0" w:color="auto"/>
                    <w:bottom w:val="none" w:sz="0" w:space="0" w:color="auto"/>
                    <w:right w:val="none" w:sz="0" w:space="0" w:color="auto"/>
                  </w:divBdr>
                  <w:divsChild>
                    <w:div w:id="1909993586">
                      <w:marLeft w:val="0"/>
                      <w:marRight w:val="0"/>
                      <w:marTop w:val="0"/>
                      <w:marBottom w:val="0"/>
                      <w:divBdr>
                        <w:top w:val="none" w:sz="0" w:space="0" w:color="auto"/>
                        <w:left w:val="none" w:sz="0" w:space="0" w:color="auto"/>
                        <w:bottom w:val="none" w:sz="0" w:space="0" w:color="auto"/>
                        <w:right w:val="none" w:sz="0" w:space="0" w:color="auto"/>
                      </w:divBdr>
                      <w:divsChild>
                        <w:div w:id="1136681183">
                          <w:marLeft w:val="0"/>
                          <w:marRight w:val="0"/>
                          <w:marTop w:val="0"/>
                          <w:marBottom w:val="0"/>
                          <w:divBdr>
                            <w:top w:val="none" w:sz="0" w:space="0" w:color="auto"/>
                            <w:left w:val="none" w:sz="0" w:space="0" w:color="auto"/>
                            <w:bottom w:val="none" w:sz="0" w:space="0" w:color="auto"/>
                            <w:right w:val="none" w:sz="0" w:space="0" w:color="auto"/>
                          </w:divBdr>
                          <w:divsChild>
                            <w:div w:id="1856386757">
                              <w:marLeft w:val="0"/>
                              <w:marRight w:val="0"/>
                              <w:marTop w:val="0"/>
                              <w:marBottom w:val="0"/>
                              <w:divBdr>
                                <w:top w:val="none" w:sz="0" w:space="0" w:color="auto"/>
                                <w:left w:val="none" w:sz="0" w:space="0" w:color="auto"/>
                                <w:bottom w:val="none" w:sz="0" w:space="0" w:color="auto"/>
                                <w:right w:val="none" w:sz="0" w:space="0" w:color="auto"/>
                              </w:divBdr>
                              <w:divsChild>
                                <w:div w:id="1905408954">
                                  <w:marLeft w:val="0"/>
                                  <w:marRight w:val="0"/>
                                  <w:marTop w:val="0"/>
                                  <w:marBottom w:val="0"/>
                                  <w:divBdr>
                                    <w:top w:val="none" w:sz="0" w:space="0" w:color="auto"/>
                                    <w:left w:val="none" w:sz="0" w:space="0" w:color="auto"/>
                                    <w:bottom w:val="none" w:sz="0" w:space="0" w:color="auto"/>
                                    <w:right w:val="none" w:sz="0" w:space="0" w:color="auto"/>
                                  </w:divBdr>
                                  <w:divsChild>
                                    <w:div w:id="244194379">
                                      <w:marLeft w:val="0"/>
                                      <w:marRight w:val="0"/>
                                      <w:marTop w:val="0"/>
                                      <w:marBottom w:val="0"/>
                                      <w:divBdr>
                                        <w:top w:val="none" w:sz="0" w:space="0" w:color="auto"/>
                                        <w:left w:val="none" w:sz="0" w:space="0" w:color="auto"/>
                                        <w:bottom w:val="none" w:sz="0" w:space="0" w:color="auto"/>
                                        <w:right w:val="none" w:sz="0" w:space="0" w:color="auto"/>
                                      </w:divBdr>
                                      <w:divsChild>
                                        <w:div w:id="126087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5071484">
          <w:marLeft w:val="0"/>
          <w:marRight w:val="0"/>
          <w:marTop w:val="0"/>
          <w:marBottom w:val="0"/>
          <w:divBdr>
            <w:top w:val="none" w:sz="0" w:space="0" w:color="auto"/>
            <w:left w:val="none" w:sz="0" w:space="0" w:color="auto"/>
            <w:bottom w:val="none" w:sz="0" w:space="0" w:color="auto"/>
            <w:right w:val="none" w:sz="0" w:space="0" w:color="auto"/>
          </w:divBdr>
          <w:divsChild>
            <w:div w:id="1879509943">
              <w:marLeft w:val="0"/>
              <w:marRight w:val="0"/>
              <w:marTop w:val="0"/>
              <w:marBottom w:val="0"/>
              <w:divBdr>
                <w:top w:val="none" w:sz="0" w:space="0" w:color="auto"/>
                <w:left w:val="none" w:sz="0" w:space="0" w:color="auto"/>
                <w:bottom w:val="none" w:sz="0" w:space="0" w:color="auto"/>
                <w:right w:val="none" w:sz="0" w:space="0" w:color="auto"/>
              </w:divBdr>
              <w:divsChild>
                <w:div w:id="1911383013">
                  <w:marLeft w:val="0"/>
                  <w:marRight w:val="0"/>
                  <w:marTop w:val="0"/>
                  <w:marBottom w:val="0"/>
                  <w:divBdr>
                    <w:top w:val="none" w:sz="0" w:space="0" w:color="auto"/>
                    <w:left w:val="none" w:sz="0" w:space="0" w:color="auto"/>
                    <w:bottom w:val="none" w:sz="0" w:space="0" w:color="auto"/>
                    <w:right w:val="none" w:sz="0" w:space="0" w:color="auto"/>
                  </w:divBdr>
                  <w:divsChild>
                    <w:div w:id="218831166">
                      <w:marLeft w:val="0"/>
                      <w:marRight w:val="0"/>
                      <w:marTop w:val="0"/>
                      <w:marBottom w:val="0"/>
                      <w:divBdr>
                        <w:top w:val="none" w:sz="0" w:space="0" w:color="auto"/>
                        <w:left w:val="none" w:sz="0" w:space="0" w:color="auto"/>
                        <w:bottom w:val="none" w:sz="0" w:space="0" w:color="auto"/>
                        <w:right w:val="none" w:sz="0" w:space="0" w:color="auto"/>
                      </w:divBdr>
                      <w:divsChild>
                        <w:div w:id="341978149">
                          <w:marLeft w:val="0"/>
                          <w:marRight w:val="0"/>
                          <w:marTop w:val="0"/>
                          <w:marBottom w:val="0"/>
                          <w:divBdr>
                            <w:top w:val="none" w:sz="0" w:space="0" w:color="auto"/>
                            <w:left w:val="none" w:sz="0" w:space="0" w:color="auto"/>
                            <w:bottom w:val="none" w:sz="0" w:space="0" w:color="auto"/>
                            <w:right w:val="none" w:sz="0" w:space="0" w:color="auto"/>
                          </w:divBdr>
                          <w:divsChild>
                            <w:div w:id="1053651293">
                              <w:marLeft w:val="0"/>
                              <w:marRight w:val="0"/>
                              <w:marTop w:val="0"/>
                              <w:marBottom w:val="0"/>
                              <w:divBdr>
                                <w:top w:val="none" w:sz="0" w:space="0" w:color="auto"/>
                                <w:left w:val="none" w:sz="0" w:space="0" w:color="auto"/>
                                <w:bottom w:val="none" w:sz="0" w:space="0" w:color="auto"/>
                                <w:right w:val="none" w:sz="0" w:space="0" w:color="auto"/>
                              </w:divBdr>
                              <w:divsChild>
                                <w:div w:id="147944851">
                                  <w:marLeft w:val="0"/>
                                  <w:marRight w:val="0"/>
                                  <w:marTop w:val="0"/>
                                  <w:marBottom w:val="0"/>
                                  <w:divBdr>
                                    <w:top w:val="none" w:sz="0" w:space="0" w:color="auto"/>
                                    <w:left w:val="none" w:sz="0" w:space="0" w:color="auto"/>
                                    <w:bottom w:val="none" w:sz="0" w:space="0" w:color="auto"/>
                                    <w:right w:val="none" w:sz="0" w:space="0" w:color="auto"/>
                                  </w:divBdr>
                                  <w:divsChild>
                                    <w:div w:id="210298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437334">
              <w:marLeft w:val="0"/>
              <w:marRight w:val="0"/>
              <w:marTop w:val="0"/>
              <w:marBottom w:val="0"/>
              <w:divBdr>
                <w:top w:val="none" w:sz="0" w:space="0" w:color="auto"/>
                <w:left w:val="none" w:sz="0" w:space="0" w:color="auto"/>
                <w:bottom w:val="none" w:sz="0" w:space="0" w:color="auto"/>
                <w:right w:val="none" w:sz="0" w:space="0" w:color="auto"/>
              </w:divBdr>
              <w:divsChild>
                <w:div w:id="1484656805">
                  <w:marLeft w:val="0"/>
                  <w:marRight w:val="0"/>
                  <w:marTop w:val="0"/>
                  <w:marBottom w:val="0"/>
                  <w:divBdr>
                    <w:top w:val="none" w:sz="0" w:space="0" w:color="auto"/>
                    <w:left w:val="none" w:sz="0" w:space="0" w:color="auto"/>
                    <w:bottom w:val="none" w:sz="0" w:space="0" w:color="auto"/>
                    <w:right w:val="none" w:sz="0" w:space="0" w:color="auto"/>
                  </w:divBdr>
                  <w:divsChild>
                    <w:div w:id="1561794647">
                      <w:marLeft w:val="0"/>
                      <w:marRight w:val="0"/>
                      <w:marTop w:val="0"/>
                      <w:marBottom w:val="0"/>
                      <w:divBdr>
                        <w:top w:val="none" w:sz="0" w:space="0" w:color="auto"/>
                        <w:left w:val="none" w:sz="0" w:space="0" w:color="auto"/>
                        <w:bottom w:val="none" w:sz="0" w:space="0" w:color="auto"/>
                        <w:right w:val="none" w:sz="0" w:space="0" w:color="auto"/>
                      </w:divBdr>
                      <w:divsChild>
                        <w:div w:id="1225289041">
                          <w:marLeft w:val="0"/>
                          <w:marRight w:val="0"/>
                          <w:marTop w:val="0"/>
                          <w:marBottom w:val="0"/>
                          <w:divBdr>
                            <w:top w:val="none" w:sz="0" w:space="0" w:color="auto"/>
                            <w:left w:val="none" w:sz="0" w:space="0" w:color="auto"/>
                            <w:bottom w:val="none" w:sz="0" w:space="0" w:color="auto"/>
                            <w:right w:val="none" w:sz="0" w:space="0" w:color="auto"/>
                          </w:divBdr>
                          <w:divsChild>
                            <w:div w:id="1254047800">
                              <w:marLeft w:val="0"/>
                              <w:marRight w:val="0"/>
                              <w:marTop w:val="0"/>
                              <w:marBottom w:val="0"/>
                              <w:divBdr>
                                <w:top w:val="none" w:sz="0" w:space="0" w:color="auto"/>
                                <w:left w:val="none" w:sz="0" w:space="0" w:color="auto"/>
                                <w:bottom w:val="none" w:sz="0" w:space="0" w:color="auto"/>
                                <w:right w:val="none" w:sz="0" w:space="0" w:color="auto"/>
                              </w:divBdr>
                              <w:divsChild>
                                <w:div w:id="1828014664">
                                  <w:marLeft w:val="0"/>
                                  <w:marRight w:val="0"/>
                                  <w:marTop w:val="0"/>
                                  <w:marBottom w:val="0"/>
                                  <w:divBdr>
                                    <w:top w:val="none" w:sz="0" w:space="0" w:color="auto"/>
                                    <w:left w:val="none" w:sz="0" w:space="0" w:color="auto"/>
                                    <w:bottom w:val="none" w:sz="0" w:space="0" w:color="auto"/>
                                    <w:right w:val="none" w:sz="0" w:space="0" w:color="auto"/>
                                  </w:divBdr>
                                  <w:divsChild>
                                    <w:div w:id="1470434771">
                                      <w:marLeft w:val="0"/>
                                      <w:marRight w:val="0"/>
                                      <w:marTop w:val="0"/>
                                      <w:marBottom w:val="0"/>
                                      <w:divBdr>
                                        <w:top w:val="none" w:sz="0" w:space="0" w:color="auto"/>
                                        <w:left w:val="none" w:sz="0" w:space="0" w:color="auto"/>
                                        <w:bottom w:val="none" w:sz="0" w:space="0" w:color="auto"/>
                                        <w:right w:val="none" w:sz="0" w:space="0" w:color="auto"/>
                                      </w:divBdr>
                                      <w:divsChild>
                                        <w:div w:id="199009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696314">
              <w:marLeft w:val="0"/>
              <w:marRight w:val="0"/>
              <w:marTop w:val="0"/>
              <w:marBottom w:val="0"/>
              <w:divBdr>
                <w:top w:val="none" w:sz="0" w:space="0" w:color="auto"/>
                <w:left w:val="none" w:sz="0" w:space="0" w:color="auto"/>
                <w:bottom w:val="none" w:sz="0" w:space="0" w:color="auto"/>
                <w:right w:val="none" w:sz="0" w:space="0" w:color="auto"/>
              </w:divBdr>
              <w:divsChild>
                <w:div w:id="1043792143">
                  <w:marLeft w:val="0"/>
                  <w:marRight w:val="0"/>
                  <w:marTop w:val="0"/>
                  <w:marBottom w:val="0"/>
                  <w:divBdr>
                    <w:top w:val="none" w:sz="0" w:space="0" w:color="auto"/>
                    <w:left w:val="none" w:sz="0" w:space="0" w:color="auto"/>
                    <w:bottom w:val="none" w:sz="0" w:space="0" w:color="auto"/>
                    <w:right w:val="none" w:sz="0" w:space="0" w:color="auto"/>
                  </w:divBdr>
                  <w:divsChild>
                    <w:div w:id="761490831">
                      <w:marLeft w:val="0"/>
                      <w:marRight w:val="0"/>
                      <w:marTop w:val="0"/>
                      <w:marBottom w:val="0"/>
                      <w:divBdr>
                        <w:top w:val="none" w:sz="0" w:space="0" w:color="auto"/>
                        <w:left w:val="none" w:sz="0" w:space="0" w:color="auto"/>
                        <w:bottom w:val="none" w:sz="0" w:space="0" w:color="auto"/>
                        <w:right w:val="none" w:sz="0" w:space="0" w:color="auto"/>
                      </w:divBdr>
                      <w:divsChild>
                        <w:div w:id="1976713609">
                          <w:marLeft w:val="0"/>
                          <w:marRight w:val="0"/>
                          <w:marTop w:val="0"/>
                          <w:marBottom w:val="0"/>
                          <w:divBdr>
                            <w:top w:val="none" w:sz="0" w:space="0" w:color="auto"/>
                            <w:left w:val="none" w:sz="0" w:space="0" w:color="auto"/>
                            <w:bottom w:val="none" w:sz="0" w:space="0" w:color="auto"/>
                            <w:right w:val="none" w:sz="0" w:space="0" w:color="auto"/>
                          </w:divBdr>
                          <w:divsChild>
                            <w:div w:id="722219184">
                              <w:marLeft w:val="0"/>
                              <w:marRight w:val="0"/>
                              <w:marTop w:val="0"/>
                              <w:marBottom w:val="0"/>
                              <w:divBdr>
                                <w:top w:val="none" w:sz="0" w:space="0" w:color="auto"/>
                                <w:left w:val="none" w:sz="0" w:space="0" w:color="auto"/>
                                <w:bottom w:val="none" w:sz="0" w:space="0" w:color="auto"/>
                                <w:right w:val="none" w:sz="0" w:space="0" w:color="auto"/>
                              </w:divBdr>
                              <w:divsChild>
                                <w:div w:id="863859774">
                                  <w:marLeft w:val="0"/>
                                  <w:marRight w:val="0"/>
                                  <w:marTop w:val="0"/>
                                  <w:marBottom w:val="0"/>
                                  <w:divBdr>
                                    <w:top w:val="none" w:sz="0" w:space="0" w:color="auto"/>
                                    <w:left w:val="none" w:sz="0" w:space="0" w:color="auto"/>
                                    <w:bottom w:val="none" w:sz="0" w:space="0" w:color="auto"/>
                                    <w:right w:val="none" w:sz="0" w:space="0" w:color="auto"/>
                                  </w:divBdr>
                                  <w:divsChild>
                                    <w:div w:id="100933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856373">
      <w:bodyDiv w:val="1"/>
      <w:marLeft w:val="0"/>
      <w:marRight w:val="0"/>
      <w:marTop w:val="0"/>
      <w:marBottom w:val="0"/>
      <w:divBdr>
        <w:top w:val="none" w:sz="0" w:space="0" w:color="auto"/>
        <w:left w:val="none" w:sz="0" w:space="0" w:color="auto"/>
        <w:bottom w:val="none" w:sz="0" w:space="0" w:color="auto"/>
        <w:right w:val="none" w:sz="0" w:space="0" w:color="auto"/>
      </w:divBdr>
      <w:divsChild>
        <w:div w:id="945580305">
          <w:marLeft w:val="0"/>
          <w:marRight w:val="0"/>
          <w:marTop w:val="0"/>
          <w:marBottom w:val="0"/>
          <w:divBdr>
            <w:top w:val="none" w:sz="0" w:space="0" w:color="auto"/>
            <w:left w:val="none" w:sz="0" w:space="0" w:color="auto"/>
            <w:bottom w:val="none" w:sz="0" w:space="0" w:color="auto"/>
            <w:right w:val="none" w:sz="0" w:space="0" w:color="auto"/>
          </w:divBdr>
          <w:divsChild>
            <w:div w:id="1877505891">
              <w:marLeft w:val="0"/>
              <w:marRight w:val="0"/>
              <w:marTop w:val="0"/>
              <w:marBottom w:val="0"/>
              <w:divBdr>
                <w:top w:val="none" w:sz="0" w:space="0" w:color="auto"/>
                <w:left w:val="none" w:sz="0" w:space="0" w:color="auto"/>
                <w:bottom w:val="none" w:sz="0" w:space="0" w:color="auto"/>
                <w:right w:val="none" w:sz="0" w:space="0" w:color="auto"/>
              </w:divBdr>
              <w:divsChild>
                <w:div w:id="200674064">
                  <w:marLeft w:val="0"/>
                  <w:marRight w:val="0"/>
                  <w:marTop w:val="0"/>
                  <w:marBottom w:val="0"/>
                  <w:divBdr>
                    <w:top w:val="none" w:sz="0" w:space="0" w:color="auto"/>
                    <w:left w:val="none" w:sz="0" w:space="0" w:color="auto"/>
                    <w:bottom w:val="none" w:sz="0" w:space="0" w:color="auto"/>
                    <w:right w:val="none" w:sz="0" w:space="0" w:color="auto"/>
                  </w:divBdr>
                  <w:divsChild>
                    <w:div w:id="956527387">
                      <w:marLeft w:val="0"/>
                      <w:marRight w:val="0"/>
                      <w:marTop w:val="0"/>
                      <w:marBottom w:val="0"/>
                      <w:divBdr>
                        <w:top w:val="none" w:sz="0" w:space="0" w:color="auto"/>
                        <w:left w:val="none" w:sz="0" w:space="0" w:color="auto"/>
                        <w:bottom w:val="none" w:sz="0" w:space="0" w:color="auto"/>
                        <w:right w:val="none" w:sz="0" w:space="0" w:color="auto"/>
                      </w:divBdr>
                      <w:divsChild>
                        <w:div w:id="641234864">
                          <w:marLeft w:val="0"/>
                          <w:marRight w:val="0"/>
                          <w:marTop w:val="0"/>
                          <w:marBottom w:val="0"/>
                          <w:divBdr>
                            <w:top w:val="none" w:sz="0" w:space="0" w:color="auto"/>
                            <w:left w:val="none" w:sz="0" w:space="0" w:color="auto"/>
                            <w:bottom w:val="none" w:sz="0" w:space="0" w:color="auto"/>
                            <w:right w:val="none" w:sz="0" w:space="0" w:color="auto"/>
                          </w:divBdr>
                          <w:divsChild>
                            <w:div w:id="1747994049">
                              <w:marLeft w:val="0"/>
                              <w:marRight w:val="0"/>
                              <w:marTop w:val="0"/>
                              <w:marBottom w:val="0"/>
                              <w:divBdr>
                                <w:top w:val="none" w:sz="0" w:space="0" w:color="auto"/>
                                <w:left w:val="none" w:sz="0" w:space="0" w:color="auto"/>
                                <w:bottom w:val="none" w:sz="0" w:space="0" w:color="auto"/>
                                <w:right w:val="none" w:sz="0" w:space="0" w:color="auto"/>
                              </w:divBdr>
                              <w:divsChild>
                                <w:div w:id="1212886462">
                                  <w:marLeft w:val="0"/>
                                  <w:marRight w:val="0"/>
                                  <w:marTop w:val="0"/>
                                  <w:marBottom w:val="0"/>
                                  <w:divBdr>
                                    <w:top w:val="none" w:sz="0" w:space="0" w:color="auto"/>
                                    <w:left w:val="none" w:sz="0" w:space="0" w:color="auto"/>
                                    <w:bottom w:val="none" w:sz="0" w:space="0" w:color="auto"/>
                                    <w:right w:val="none" w:sz="0" w:space="0" w:color="auto"/>
                                  </w:divBdr>
                                  <w:divsChild>
                                    <w:div w:id="2140419238">
                                      <w:marLeft w:val="0"/>
                                      <w:marRight w:val="0"/>
                                      <w:marTop w:val="0"/>
                                      <w:marBottom w:val="0"/>
                                      <w:divBdr>
                                        <w:top w:val="none" w:sz="0" w:space="0" w:color="auto"/>
                                        <w:left w:val="none" w:sz="0" w:space="0" w:color="auto"/>
                                        <w:bottom w:val="none" w:sz="0" w:space="0" w:color="auto"/>
                                        <w:right w:val="none" w:sz="0" w:space="0" w:color="auto"/>
                                      </w:divBdr>
                                      <w:divsChild>
                                        <w:div w:id="1313170302">
                                          <w:marLeft w:val="0"/>
                                          <w:marRight w:val="0"/>
                                          <w:marTop w:val="0"/>
                                          <w:marBottom w:val="0"/>
                                          <w:divBdr>
                                            <w:top w:val="none" w:sz="0" w:space="0" w:color="auto"/>
                                            <w:left w:val="none" w:sz="0" w:space="0" w:color="auto"/>
                                            <w:bottom w:val="none" w:sz="0" w:space="0" w:color="auto"/>
                                            <w:right w:val="none" w:sz="0" w:space="0" w:color="auto"/>
                                          </w:divBdr>
                                        </w:div>
                                      </w:divsChild>
                                    </w:div>
                                    <w:div w:id="1749811252">
                                      <w:marLeft w:val="0"/>
                                      <w:marRight w:val="0"/>
                                      <w:marTop w:val="0"/>
                                      <w:marBottom w:val="0"/>
                                      <w:divBdr>
                                        <w:top w:val="none" w:sz="0" w:space="0" w:color="auto"/>
                                        <w:left w:val="single" w:sz="6" w:space="0" w:color="DDDDDD"/>
                                        <w:bottom w:val="single" w:sz="6" w:space="0" w:color="DDDDDD"/>
                                        <w:right w:val="single" w:sz="6" w:space="0" w:color="DDDDDD"/>
                                      </w:divBdr>
                                      <w:divsChild>
                                        <w:div w:id="1407990337">
                                          <w:marLeft w:val="0"/>
                                          <w:marRight w:val="0"/>
                                          <w:marTop w:val="0"/>
                                          <w:marBottom w:val="0"/>
                                          <w:divBdr>
                                            <w:top w:val="none" w:sz="0" w:space="0" w:color="auto"/>
                                            <w:left w:val="none" w:sz="0" w:space="0" w:color="auto"/>
                                            <w:bottom w:val="none" w:sz="0" w:space="0" w:color="auto"/>
                                            <w:right w:val="none" w:sz="0" w:space="0" w:color="auto"/>
                                          </w:divBdr>
                                          <w:divsChild>
                                            <w:div w:id="1399090547">
                                              <w:marLeft w:val="0"/>
                                              <w:marRight w:val="0"/>
                                              <w:marTop w:val="0"/>
                                              <w:marBottom w:val="0"/>
                                              <w:divBdr>
                                                <w:top w:val="none" w:sz="0" w:space="0" w:color="auto"/>
                                                <w:left w:val="none" w:sz="0" w:space="0" w:color="auto"/>
                                                <w:bottom w:val="none" w:sz="0" w:space="0" w:color="auto"/>
                                                <w:right w:val="none" w:sz="0" w:space="0" w:color="auto"/>
                                              </w:divBdr>
                                              <w:divsChild>
                                                <w:div w:id="1320579783">
                                                  <w:marLeft w:val="0"/>
                                                  <w:marRight w:val="0"/>
                                                  <w:marTop w:val="0"/>
                                                  <w:marBottom w:val="0"/>
                                                  <w:divBdr>
                                                    <w:top w:val="none" w:sz="0" w:space="0" w:color="auto"/>
                                                    <w:left w:val="none" w:sz="0" w:space="0" w:color="auto"/>
                                                    <w:bottom w:val="none" w:sz="0" w:space="0" w:color="auto"/>
                                                    <w:right w:val="none" w:sz="0" w:space="0" w:color="auto"/>
                                                  </w:divBdr>
                                                </w:div>
                                              </w:divsChild>
                                            </w:div>
                                            <w:div w:id="2139177724">
                                              <w:marLeft w:val="0"/>
                                              <w:marRight w:val="0"/>
                                              <w:marTop w:val="0"/>
                                              <w:marBottom w:val="0"/>
                                              <w:divBdr>
                                                <w:top w:val="none" w:sz="0" w:space="0" w:color="auto"/>
                                                <w:left w:val="none" w:sz="0" w:space="0" w:color="auto"/>
                                                <w:bottom w:val="none" w:sz="0" w:space="0" w:color="auto"/>
                                                <w:right w:val="none" w:sz="0" w:space="0" w:color="auto"/>
                                              </w:divBdr>
                                              <w:divsChild>
                                                <w:div w:id="217514568">
                                                  <w:marLeft w:val="0"/>
                                                  <w:marRight w:val="0"/>
                                                  <w:marTop w:val="0"/>
                                                  <w:marBottom w:val="0"/>
                                                  <w:divBdr>
                                                    <w:top w:val="none" w:sz="0" w:space="0" w:color="auto"/>
                                                    <w:left w:val="none" w:sz="0" w:space="0" w:color="auto"/>
                                                    <w:bottom w:val="none" w:sz="0" w:space="0" w:color="auto"/>
                                                    <w:right w:val="none" w:sz="0" w:space="0" w:color="auto"/>
                                                  </w:divBdr>
                                                  <w:divsChild>
                                                    <w:div w:id="2001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4795516">
          <w:marLeft w:val="0"/>
          <w:marRight w:val="0"/>
          <w:marTop w:val="0"/>
          <w:marBottom w:val="0"/>
          <w:divBdr>
            <w:top w:val="none" w:sz="0" w:space="0" w:color="auto"/>
            <w:left w:val="none" w:sz="0" w:space="0" w:color="auto"/>
            <w:bottom w:val="none" w:sz="0" w:space="0" w:color="auto"/>
            <w:right w:val="none" w:sz="0" w:space="0" w:color="auto"/>
          </w:divBdr>
          <w:divsChild>
            <w:div w:id="1428190622">
              <w:marLeft w:val="0"/>
              <w:marRight w:val="0"/>
              <w:marTop w:val="0"/>
              <w:marBottom w:val="0"/>
              <w:divBdr>
                <w:top w:val="none" w:sz="0" w:space="0" w:color="auto"/>
                <w:left w:val="none" w:sz="0" w:space="0" w:color="auto"/>
                <w:bottom w:val="none" w:sz="0" w:space="0" w:color="auto"/>
                <w:right w:val="none" w:sz="0" w:space="0" w:color="auto"/>
              </w:divBdr>
              <w:divsChild>
                <w:div w:id="1745102596">
                  <w:marLeft w:val="0"/>
                  <w:marRight w:val="0"/>
                  <w:marTop w:val="0"/>
                  <w:marBottom w:val="0"/>
                  <w:divBdr>
                    <w:top w:val="none" w:sz="0" w:space="0" w:color="auto"/>
                    <w:left w:val="none" w:sz="0" w:space="0" w:color="auto"/>
                    <w:bottom w:val="none" w:sz="0" w:space="0" w:color="auto"/>
                    <w:right w:val="none" w:sz="0" w:space="0" w:color="auto"/>
                  </w:divBdr>
                  <w:divsChild>
                    <w:div w:id="623849591">
                      <w:marLeft w:val="0"/>
                      <w:marRight w:val="0"/>
                      <w:marTop w:val="0"/>
                      <w:marBottom w:val="0"/>
                      <w:divBdr>
                        <w:top w:val="none" w:sz="0" w:space="0" w:color="auto"/>
                        <w:left w:val="none" w:sz="0" w:space="0" w:color="auto"/>
                        <w:bottom w:val="none" w:sz="0" w:space="0" w:color="auto"/>
                        <w:right w:val="none" w:sz="0" w:space="0" w:color="auto"/>
                      </w:divBdr>
                      <w:divsChild>
                        <w:div w:id="1073235090">
                          <w:marLeft w:val="0"/>
                          <w:marRight w:val="0"/>
                          <w:marTop w:val="0"/>
                          <w:marBottom w:val="0"/>
                          <w:divBdr>
                            <w:top w:val="none" w:sz="0" w:space="0" w:color="auto"/>
                            <w:left w:val="none" w:sz="0" w:space="0" w:color="auto"/>
                            <w:bottom w:val="none" w:sz="0" w:space="0" w:color="auto"/>
                            <w:right w:val="none" w:sz="0" w:space="0" w:color="auto"/>
                          </w:divBdr>
                          <w:divsChild>
                            <w:div w:id="1952858328">
                              <w:marLeft w:val="0"/>
                              <w:marRight w:val="0"/>
                              <w:marTop w:val="0"/>
                              <w:marBottom w:val="0"/>
                              <w:divBdr>
                                <w:top w:val="none" w:sz="0" w:space="0" w:color="auto"/>
                                <w:left w:val="none" w:sz="0" w:space="0" w:color="auto"/>
                                <w:bottom w:val="none" w:sz="0" w:space="0" w:color="auto"/>
                                <w:right w:val="none" w:sz="0" w:space="0" w:color="auto"/>
                              </w:divBdr>
                              <w:divsChild>
                                <w:div w:id="181865522">
                                  <w:marLeft w:val="0"/>
                                  <w:marRight w:val="0"/>
                                  <w:marTop w:val="0"/>
                                  <w:marBottom w:val="0"/>
                                  <w:divBdr>
                                    <w:top w:val="none" w:sz="0" w:space="0" w:color="auto"/>
                                    <w:left w:val="none" w:sz="0" w:space="0" w:color="auto"/>
                                    <w:bottom w:val="none" w:sz="0" w:space="0" w:color="auto"/>
                                    <w:right w:val="none" w:sz="0" w:space="0" w:color="auto"/>
                                  </w:divBdr>
                                  <w:divsChild>
                                    <w:div w:id="14150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797377">
          <w:marLeft w:val="0"/>
          <w:marRight w:val="0"/>
          <w:marTop w:val="0"/>
          <w:marBottom w:val="0"/>
          <w:divBdr>
            <w:top w:val="none" w:sz="0" w:space="0" w:color="auto"/>
            <w:left w:val="none" w:sz="0" w:space="0" w:color="auto"/>
            <w:bottom w:val="none" w:sz="0" w:space="0" w:color="auto"/>
            <w:right w:val="none" w:sz="0" w:space="0" w:color="auto"/>
          </w:divBdr>
          <w:divsChild>
            <w:div w:id="2064331122">
              <w:marLeft w:val="0"/>
              <w:marRight w:val="0"/>
              <w:marTop w:val="0"/>
              <w:marBottom w:val="0"/>
              <w:divBdr>
                <w:top w:val="none" w:sz="0" w:space="0" w:color="auto"/>
                <w:left w:val="none" w:sz="0" w:space="0" w:color="auto"/>
                <w:bottom w:val="none" w:sz="0" w:space="0" w:color="auto"/>
                <w:right w:val="none" w:sz="0" w:space="0" w:color="auto"/>
              </w:divBdr>
              <w:divsChild>
                <w:div w:id="1342581966">
                  <w:marLeft w:val="0"/>
                  <w:marRight w:val="0"/>
                  <w:marTop w:val="0"/>
                  <w:marBottom w:val="0"/>
                  <w:divBdr>
                    <w:top w:val="none" w:sz="0" w:space="0" w:color="auto"/>
                    <w:left w:val="none" w:sz="0" w:space="0" w:color="auto"/>
                    <w:bottom w:val="none" w:sz="0" w:space="0" w:color="auto"/>
                    <w:right w:val="none" w:sz="0" w:space="0" w:color="auto"/>
                  </w:divBdr>
                  <w:divsChild>
                    <w:div w:id="930701581">
                      <w:marLeft w:val="0"/>
                      <w:marRight w:val="0"/>
                      <w:marTop w:val="0"/>
                      <w:marBottom w:val="0"/>
                      <w:divBdr>
                        <w:top w:val="none" w:sz="0" w:space="0" w:color="auto"/>
                        <w:left w:val="none" w:sz="0" w:space="0" w:color="auto"/>
                        <w:bottom w:val="none" w:sz="0" w:space="0" w:color="auto"/>
                        <w:right w:val="none" w:sz="0" w:space="0" w:color="auto"/>
                      </w:divBdr>
                      <w:divsChild>
                        <w:div w:id="213198912">
                          <w:marLeft w:val="0"/>
                          <w:marRight w:val="0"/>
                          <w:marTop w:val="0"/>
                          <w:marBottom w:val="0"/>
                          <w:divBdr>
                            <w:top w:val="none" w:sz="0" w:space="0" w:color="auto"/>
                            <w:left w:val="none" w:sz="0" w:space="0" w:color="auto"/>
                            <w:bottom w:val="none" w:sz="0" w:space="0" w:color="auto"/>
                            <w:right w:val="none" w:sz="0" w:space="0" w:color="auto"/>
                          </w:divBdr>
                          <w:divsChild>
                            <w:div w:id="2069843423">
                              <w:marLeft w:val="0"/>
                              <w:marRight w:val="0"/>
                              <w:marTop w:val="0"/>
                              <w:marBottom w:val="0"/>
                              <w:divBdr>
                                <w:top w:val="none" w:sz="0" w:space="0" w:color="auto"/>
                                <w:left w:val="none" w:sz="0" w:space="0" w:color="auto"/>
                                <w:bottom w:val="none" w:sz="0" w:space="0" w:color="auto"/>
                                <w:right w:val="none" w:sz="0" w:space="0" w:color="auto"/>
                              </w:divBdr>
                              <w:divsChild>
                                <w:div w:id="141698034">
                                  <w:marLeft w:val="0"/>
                                  <w:marRight w:val="0"/>
                                  <w:marTop w:val="0"/>
                                  <w:marBottom w:val="0"/>
                                  <w:divBdr>
                                    <w:top w:val="none" w:sz="0" w:space="0" w:color="auto"/>
                                    <w:left w:val="none" w:sz="0" w:space="0" w:color="auto"/>
                                    <w:bottom w:val="none" w:sz="0" w:space="0" w:color="auto"/>
                                    <w:right w:val="none" w:sz="0" w:space="0" w:color="auto"/>
                                  </w:divBdr>
                                  <w:divsChild>
                                    <w:div w:id="1460107785">
                                      <w:marLeft w:val="0"/>
                                      <w:marRight w:val="0"/>
                                      <w:marTop w:val="0"/>
                                      <w:marBottom w:val="0"/>
                                      <w:divBdr>
                                        <w:top w:val="none" w:sz="0" w:space="0" w:color="auto"/>
                                        <w:left w:val="none" w:sz="0" w:space="0" w:color="auto"/>
                                        <w:bottom w:val="none" w:sz="0" w:space="0" w:color="auto"/>
                                        <w:right w:val="none" w:sz="0" w:space="0" w:color="auto"/>
                                      </w:divBdr>
                                      <w:divsChild>
                                        <w:div w:id="150492321">
                                          <w:marLeft w:val="0"/>
                                          <w:marRight w:val="0"/>
                                          <w:marTop w:val="0"/>
                                          <w:marBottom w:val="0"/>
                                          <w:divBdr>
                                            <w:top w:val="none" w:sz="0" w:space="0" w:color="auto"/>
                                            <w:left w:val="none" w:sz="0" w:space="0" w:color="auto"/>
                                            <w:bottom w:val="none" w:sz="0" w:space="0" w:color="auto"/>
                                            <w:right w:val="none" w:sz="0" w:space="0" w:color="auto"/>
                                          </w:divBdr>
                                        </w:div>
                                      </w:divsChild>
                                    </w:div>
                                    <w:div w:id="1765954042">
                                      <w:marLeft w:val="0"/>
                                      <w:marRight w:val="0"/>
                                      <w:marTop w:val="0"/>
                                      <w:marBottom w:val="0"/>
                                      <w:divBdr>
                                        <w:top w:val="none" w:sz="0" w:space="0" w:color="auto"/>
                                        <w:left w:val="single" w:sz="6" w:space="0" w:color="DDDDDD"/>
                                        <w:bottom w:val="single" w:sz="6" w:space="0" w:color="DDDDDD"/>
                                        <w:right w:val="single" w:sz="6" w:space="0" w:color="DDDDDD"/>
                                      </w:divBdr>
                                      <w:divsChild>
                                        <w:div w:id="1612009817">
                                          <w:marLeft w:val="0"/>
                                          <w:marRight w:val="0"/>
                                          <w:marTop w:val="0"/>
                                          <w:marBottom w:val="0"/>
                                          <w:divBdr>
                                            <w:top w:val="none" w:sz="0" w:space="0" w:color="auto"/>
                                            <w:left w:val="none" w:sz="0" w:space="0" w:color="auto"/>
                                            <w:bottom w:val="none" w:sz="0" w:space="0" w:color="auto"/>
                                            <w:right w:val="none" w:sz="0" w:space="0" w:color="auto"/>
                                          </w:divBdr>
                                          <w:divsChild>
                                            <w:div w:id="1033963592">
                                              <w:marLeft w:val="0"/>
                                              <w:marRight w:val="0"/>
                                              <w:marTop w:val="0"/>
                                              <w:marBottom w:val="0"/>
                                              <w:divBdr>
                                                <w:top w:val="none" w:sz="0" w:space="0" w:color="auto"/>
                                                <w:left w:val="none" w:sz="0" w:space="0" w:color="auto"/>
                                                <w:bottom w:val="none" w:sz="0" w:space="0" w:color="auto"/>
                                                <w:right w:val="none" w:sz="0" w:space="0" w:color="auto"/>
                                              </w:divBdr>
                                              <w:divsChild>
                                                <w:div w:id="1555315728">
                                                  <w:marLeft w:val="0"/>
                                                  <w:marRight w:val="0"/>
                                                  <w:marTop w:val="0"/>
                                                  <w:marBottom w:val="0"/>
                                                  <w:divBdr>
                                                    <w:top w:val="none" w:sz="0" w:space="0" w:color="auto"/>
                                                    <w:left w:val="none" w:sz="0" w:space="0" w:color="auto"/>
                                                    <w:bottom w:val="none" w:sz="0" w:space="0" w:color="auto"/>
                                                    <w:right w:val="none" w:sz="0" w:space="0" w:color="auto"/>
                                                  </w:divBdr>
                                                </w:div>
                                              </w:divsChild>
                                            </w:div>
                                            <w:div w:id="121198510">
                                              <w:marLeft w:val="0"/>
                                              <w:marRight w:val="0"/>
                                              <w:marTop w:val="0"/>
                                              <w:marBottom w:val="0"/>
                                              <w:divBdr>
                                                <w:top w:val="none" w:sz="0" w:space="0" w:color="auto"/>
                                                <w:left w:val="none" w:sz="0" w:space="0" w:color="auto"/>
                                                <w:bottom w:val="none" w:sz="0" w:space="0" w:color="auto"/>
                                                <w:right w:val="none" w:sz="0" w:space="0" w:color="auto"/>
                                              </w:divBdr>
                                              <w:divsChild>
                                                <w:div w:id="1551261659">
                                                  <w:marLeft w:val="0"/>
                                                  <w:marRight w:val="0"/>
                                                  <w:marTop w:val="0"/>
                                                  <w:marBottom w:val="0"/>
                                                  <w:divBdr>
                                                    <w:top w:val="none" w:sz="0" w:space="0" w:color="auto"/>
                                                    <w:left w:val="none" w:sz="0" w:space="0" w:color="auto"/>
                                                    <w:bottom w:val="none" w:sz="0" w:space="0" w:color="auto"/>
                                                    <w:right w:val="none" w:sz="0" w:space="0" w:color="auto"/>
                                                  </w:divBdr>
                                                  <w:divsChild>
                                                    <w:div w:id="98096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960546">
      <w:bodyDiv w:val="1"/>
      <w:marLeft w:val="0"/>
      <w:marRight w:val="0"/>
      <w:marTop w:val="0"/>
      <w:marBottom w:val="0"/>
      <w:divBdr>
        <w:top w:val="none" w:sz="0" w:space="0" w:color="auto"/>
        <w:left w:val="none" w:sz="0" w:space="0" w:color="auto"/>
        <w:bottom w:val="none" w:sz="0" w:space="0" w:color="auto"/>
        <w:right w:val="none" w:sz="0" w:space="0" w:color="auto"/>
      </w:divBdr>
    </w:div>
    <w:div w:id="1878661057">
      <w:bodyDiv w:val="1"/>
      <w:marLeft w:val="0"/>
      <w:marRight w:val="0"/>
      <w:marTop w:val="0"/>
      <w:marBottom w:val="0"/>
      <w:divBdr>
        <w:top w:val="none" w:sz="0" w:space="0" w:color="auto"/>
        <w:left w:val="none" w:sz="0" w:space="0" w:color="auto"/>
        <w:bottom w:val="none" w:sz="0" w:space="0" w:color="auto"/>
        <w:right w:val="none" w:sz="0" w:space="0" w:color="auto"/>
      </w:divBdr>
      <w:divsChild>
        <w:div w:id="991955303">
          <w:marLeft w:val="0"/>
          <w:marRight w:val="0"/>
          <w:marTop w:val="0"/>
          <w:marBottom w:val="0"/>
          <w:divBdr>
            <w:top w:val="none" w:sz="0" w:space="0" w:color="auto"/>
            <w:left w:val="none" w:sz="0" w:space="0" w:color="auto"/>
            <w:bottom w:val="none" w:sz="0" w:space="0" w:color="auto"/>
            <w:right w:val="none" w:sz="0" w:space="0" w:color="auto"/>
          </w:divBdr>
          <w:divsChild>
            <w:div w:id="28727327">
              <w:marLeft w:val="0"/>
              <w:marRight w:val="0"/>
              <w:marTop w:val="0"/>
              <w:marBottom w:val="0"/>
              <w:divBdr>
                <w:top w:val="none" w:sz="0" w:space="0" w:color="auto"/>
                <w:left w:val="none" w:sz="0" w:space="0" w:color="auto"/>
                <w:bottom w:val="none" w:sz="0" w:space="0" w:color="auto"/>
                <w:right w:val="none" w:sz="0" w:space="0" w:color="auto"/>
              </w:divBdr>
              <w:divsChild>
                <w:div w:id="428817869">
                  <w:marLeft w:val="0"/>
                  <w:marRight w:val="0"/>
                  <w:marTop w:val="0"/>
                  <w:marBottom w:val="0"/>
                  <w:divBdr>
                    <w:top w:val="none" w:sz="0" w:space="0" w:color="auto"/>
                    <w:left w:val="none" w:sz="0" w:space="0" w:color="auto"/>
                    <w:bottom w:val="none" w:sz="0" w:space="0" w:color="auto"/>
                    <w:right w:val="none" w:sz="0" w:space="0" w:color="auto"/>
                  </w:divBdr>
                  <w:divsChild>
                    <w:div w:id="2026327203">
                      <w:marLeft w:val="0"/>
                      <w:marRight w:val="0"/>
                      <w:marTop w:val="0"/>
                      <w:marBottom w:val="0"/>
                      <w:divBdr>
                        <w:top w:val="none" w:sz="0" w:space="0" w:color="auto"/>
                        <w:left w:val="none" w:sz="0" w:space="0" w:color="auto"/>
                        <w:bottom w:val="none" w:sz="0" w:space="0" w:color="auto"/>
                        <w:right w:val="none" w:sz="0" w:space="0" w:color="auto"/>
                      </w:divBdr>
                      <w:divsChild>
                        <w:div w:id="414866735">
                          <w:marLeft w:val="0"/>
                          <w:marRight w:val="0"/>
                          <w:marTop w:val="0"/>
                          <w:marBottom w:val="0"/>
                          <w:divBdr>
                            <w:top w:val="none" w:sz="0" w:space="0" w:color="auto"/>
                            <w:left w:val="none" w:sz="0" w:space="0" w:color="auto"/>
                            <w:bottom w:val="none" w:sz="0" w:space="0" w:color="auto"/>
                            <w:right w:val="none" w:sz="0" w:space="0" w:color="auto"/>
                          </w:divBdr>
                          <w:divsChild>
                            <w:div w:id="1564829110">
                              <w:marLeft w:val="0"/>
                              <w:marRight w:val="0"/>
                              <w:marTop w:val="0"/>
                              <w:marBottom w:val="0"/>
                              <w:divBdr>
                                <w:top w:val="none" w:sz="0" w:space="0" w:color="auto"/>
                                <w:left w:val="none" w:sz="0" w:space="0" w:color="auto"/>
                                <w:bottom w:val="none" w:sz="0" w:space="0" w:color="auto"/>
                                <w:right w:val="none" w:sz="0" w:space="0" w:color="auto"/>
                              </w:divBdr>
                              <w:divsChild>
                                <w:div w:id="484704655">
                                  <w:marLeft w:val="0"/>
                                  <w:marRight w:val="0"/>
                                  <w:marTop w:val="0"/>
                                  <w:marBottom w:val="0"/>
                                  <w:divBdr>
                                    <w:top w:val="none" w:sz="0" w:space="0" w:color="auto"/>
                                    <w:left w:val="none" w:sz="0" w:space="0" w:color="auto"/>
                                    <w:bottom w:val="none" w:sz="0" w:space="0" w:color="auto"/>
                                    <w:right w:val="none" w:sz="0" w:space="0" w:color="auto"/>
                                  </w:divBdr>
                                  <w:divsChild>
                                    <w:div w:id="2018147924">
                                      <w:marLeft w:val="0"/>
                                      <w:marRight w:val="0"/>
                                      <w:marTop w:val="0"/>
                                      <w:marBottom w:val="0"/>
                                      <w:divBdr>
                                        <w:top w:val="none" w:sz="0" w:space="0" w:color="auto"/>
                                        <w:left w:val="none" w:sz="0" w:space="0" w:color="auto"/>
                                        <w:bottom w:val="none" w:sz="0" w:space="0" w:color="auto"/>
                                        <w:right w:val="none" w:sz="0" w:space="0" w:color="auto"/>
                                      </w:divBdr>
                                      <w:divsChild>
                                        <w:div w:id="6895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404737">
          <w:marLeft w:val="0"/>
          <w:marRight w:val="0"/>
          <w:marTop w:val="0"/>
          <w:marBottom w:val="0"/>
          <w:divBdr>
            <w:top w:val="none" w:sz="0" w:space="0" w:color="auto"/>
            <w:left w:val="none" w:sz="0" w:space="0" w:color="auto"/>
            <w:bottom w:val="none" w:sz="0" w:space="0" w:color="auto"/>
            <w:right w:val="none" w:sz="0" w:space="0" w:color="auto"/>
          </w:divBdr>
          <w:divsChild>
            <w:div w:id="601374645">
              <w:marLeft w:val="0"/>
              <w:marRight w:val="0"/>
              <w:marTop w:val="0"/>
              <w:marBottom w:val="0"/>
              <w:divBdr>
                <w:top w:val="none" w:sz="0" w:space="0" w:color="auto"/>
                <w:left w:val="none" w:sz="0" w:space="0" w:color="auto"/>
                <w:bottom w:val="none" w:sz="0" w:space="0" w:color="auto"/>
                <w:right w:val="none" w:sz="0" w:space="0" w:color="auto"/>
              </w:divBdr>
              <w:divsChild>
                <w:div w:id="1982536867">
                  <w:marLeft w:val="0"/>
                  <w:marRight w:val="0"/>
                  <w:marTop w:val="0"/>
                  <w:marBottom w:val="0"/>
                  <w:divBdr>
                    <w:top w:val="none" w:sz="0" w:space="0" w:color="auto"/>
                    <w:left w:val="none" w:sz="0" w:space="0" w:color="auto"/>
                    <w:bottom w:val="none" w:sz="0" w:space="0" w:color="auto"/>
                    <w:right w:val="none" w:sz="0" w:space="0" w:color="auto"/>
                  </w:divBdr>
                  <w:divsChild>
                    <w:div w:id="1644892054">
                      <w:marLeft w:val="0"/>
                      <w:marRight w:val="0"/>
                      <w:marTop w:val="0"/>
                      <w:marBottom w:val="0"/>
                      <w:divBdr>
                        <w:top w:val="none" w:sz="0" w:space="0" w:color="auto"/>
                        <w:left w:val="none" w:sz="0" w:space="0" w:color="auto"/>
                        <w:bottom w:val="none" w:sz="0" w:space="0" w:color="auto"/>
                        <w:right w:val="none" w:sz="0" w:space="0" w:color="auto"/>
                      </w:divBdr>
                      <w:divsChild>
                        <w:div w:id="1610968604">
                          <w:marLeft w:val="0"/>
                          <w:marRight w:val="0"/>
                          <w:marTop w:val="0"/>
                          <w:marBottom w:val="0"/>
                          <w:divBdr>
                            <w:top w:val="none" w:sz="0" w:space="0" w:color="auto"/>
                            <w:left w:val="none" w:sz="0" w:space="0" w:color="auto"/>
                            <w:bottom w:val="none" w:sz="0" w:space="0" w:color="auto"/>
                            <w:right w:val="none" w:sz="0" w:space="0" w:color="auto"/>
                          </w:divBdr>
                          <w:divsChild>
                            <w:div w:id="118690559">
                              <w:marLeft w:val="0"/>
                              <w:marRight w:val="0"/>
                              <w:marTop w:val="0"/>
                              <w:marBottom w:val="0"/>
                              <w:divBdr>
                                <w:top w:val="none" w:sz="0" w:space="0" w:color="auto"/>
                                <w:left w:val="none" w:sz="0" w:space="0" w:color="auto"/>
                                <w:bottom w:val="none" w:sz="0" w:space="0" w:color="auto"/>
                                <w:right w:val="none" w:sz="0" w:space="0" w:color="auto"/>
                              </w:divBdr>
                              <w:divsChild>
                                <w:div w:id="1701777773">
                                  <w:marLeft w:val="0"/>
                                  <w:marRight w:val="0"/>
                                  <w:marTop w:val="0"/>
                                  <w:marBottom w:val="0"/>
                                  <w:divBdr>
                                    <w:top w:val="none" w:sz="0" w:space="0" w:color="auto"/>
                                    <w:left w:val="none" w:sz="0" w:space="0" w:color="auto"/>
                                    <w:bottom w:val="none" w:sz="0" w:space="0" w:color="auto"/>
                                    <w:right w:val="none" w:sz="0" w:space="0" w:color="auto"/>
                                  </w:divBdr>
                                  <w:divsChild>
                                    <w:div w:id="79194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89596">
              <w:marLeft w:val="0"/>
              <w:marRight w:val="0"/>
              <w:marTop w:val="0"/>
              <w:marBottom w:val="0"/>
              <w:divBdr>
                <w:top w:val="none" w:sz="0" w:space="0" w:color="auto"/>
                <w:left w:val="none" w:sz="0" w:space="0" w:color="auto"/>
                <w:bottom w:val="none" w:sz="0" w:space="0" w:color="auto"/>
                <w:right w:val="none" w:sz="0" w:space="0" w:color="auto"/>
              </w:divBdr>
              <w:divsChild>
                <w:div w:id="757137858">
                  <w:marLeft w:val="0"/>
                  <w:marRight w:val="0"/>
                  <w:marTop w:val="0"/>
                  <w:marBottom w:val="0"/>
                  <w:divBdr>
                    <w:top w:val="none" w:sz="0" w:space="0" w:color="auto"/>
                    <w:left w:val="none" w:sz="0" w:space="0" w:color="auto"/>
                    <w:bottom w:val="none" w:sz="0" w:space="0" w:color="auto"/>
                    <w:right w:val="none" w:sz="0" w:space="0" w:color="auto"/>
                  </w:divBdr>
                  <w:divsChild>
                    <w:div w:id="625431909">
                      <w:marLeft w:val="0"/>
                      <w:marRight w:val="0"/>
                      <w:marTop w:val="0"/>
                      <w:marBottom w:val="0"/>
                      <w:divBdr>
                        <w:top w:val="none" w:sz="0" w:space="0" w:color="auto"/>
                        <w:left w:val="none" w:sz="0" w:space="0" w:color="auto"/>
                        <w:bottom w:val="none" w:sz="0" w:space="0" w:color="auto"/>
                        <w:right w:val="none" w:sz="0" w:space="0" w:color="auto"/>
                      </w:divBdr>
                      <w:divsChild>
                        <w:div w:id="887375804">
                          <w:marLeft w:val="0"/>
                          <w:marRight w:val="0"/>
                          <w:marTop w:val="0"/>
                          <w:marBottom w:val="0"/>
                          <w:divBdr>
                            <w:top w:val="none" w:sz="0" w:space="0" w:color="auto"/>
                            <w:left w:val="none" w:sz="0" w:space="0" w:color="auto"/>
                            <w:bottom w:val="none" w:sz="0" w:space="0" w:color="auto"/>
                            <w:right w:val="none" w:sz="0" w:space="0" w:color="auto"/>
                          </w:divBdr>
                          <w:divsChild>
                            <w:div w:id="907157951">
                              <w:marLeft w:val="0"/>
                              <w:marRight w:val="0"/>
                              <w:marTop w:val="0"/>
                              <w:marBottom w:val="0"/>
                              <w:divBdr>
                                <w:top w:val="none" w:sz="0" w:space="0" w:color="auto"/>
                                <w:left w:val="none" w:sz="0" w:space="0" w:color="auto"/>
                                <w:bottom w:val="none" w:sz="0" w:space="0" w:color="auto"/>
                                <w:right w:val="none" w:sz="0" w:space="0" w:color="auto"/>
                              </w:divBdr>
                              <w:divsChild>
                                <w:div w:id="793476680">
                                  <w:marLeft w:val="0"/>
                                  <w:marRight w:val="0"/>
                                  <w:marTop w:val="0"/>
                                  <w:marBottom w:val="0"/>
                                  <w:divBdr>
                                    <w:top w:val="none" w:sz="0" w:space="0" w:color="auto"/>
                                    <w:left w:val="none" w:sz="0" w:space="0" w:color="auto"/>
                                    <w:bottom w:val="none" w:sz="0" w:space="0" w:color="auto"/>
                                    <w:right w:val="none" w:sz="0" w:space="0" w:color="auto"/>
                                  </w:divBdr>
                                  <w:divsChild>
                                    <w:div w:id="1965230829">
                                      <w:marLeft w:val="0"/>
                                      <w:marRight w:val="0"/>
                                      <w:marTop w:val="0"/>
                                      <w:marBottom w:val="0"/>
                                      <w:divBdr>
                                        <w:top w:val="none" w:sz="0" w:space="0" w:color="auto"/>
                                        <w:left w:val="none" w:sz="0" w:space="0" w:color="auto"/>
                                        <w:bottom w:val="none" w:sz="0" w:space="0" w:color="auto"/>
                                        <w:right w:val="none" w:sz="0" w:space="0" w:color="auto"/>
                                      </w:divBdr>
                                      <w:divsChild>
                                        <w:div w:id="34806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637227">
              <w:marLeft w:val="0"/>
              <w:marRight w:val="0"/>
              <w:marTop w:val="0"/>
              <w:marBottom w:val="0"/>
              <w:divBdr>
                <w:top w:val="none" w:sz="0" w:space="0" w:color="auto"/>
                <w:left w:val="none" w:sz="0" w:space="0" w:color="auto"/>
                <w:bottom w:val="none" w:sz="0" w:space="0" w:color="auto"/>
                <w:right w:val="none" w:sz="0" w:space="0" w:color="auto"/>
              </w:divBdr>
              <w:divsChild>
                <w:div w:id="1420256056">
                  <w:marLeft w:val="0"/>
                  <w:marRight w:val="0"/>
                  <w:marTop w:val="0"/>
                  <w:marBottom w:val="0"/>
                  <w:divBdr>
                    <w:top w:val="none" w:sz="0" w:space="0" w:color="auto"/>
                    <w:left w:val="none" w:sz="0" w:space="0" w:color="auto"/>
                    <w:bottom w:val="none" w:sz="0" w:space="0" w:color="auto"/>
                    <w:right w:val="none" w:sz="0" w:space="0" w:color="auto"/>
                  </w:divBdr>
                  <w:divsChild>
                    <w:div w:id="497160235">
                      <w:marLeft w:val="0"/>
                      <w:marRight w:val="0"/>
                      <w:marTop w:val="0"/>
                      <w:marBottom w:val="0"/>
                      <w:divBdr>
                        <w:top w:val="none" w:sz="0" w:space="0" w:color="auto"/>
                        <w:left w:val="none" w:sz="0" w:space="0" w:color="auto"/>
                        <w:bottom w:val="none" w:sz="0" w:space="0" w:color="auto"/>
                        <w:right w:val="none" w:sz="0" w:space="0" w:color="auto"/>
                      </w:divBdr>
                      <w:divsChild>
                        <w:div w:id="762188842">
                          <w:marLeft w:val="0"/>
                          <w:marRight w:val="0"/>
                          <w:marTop w:val="0"/>
                          <w:marBottom w:val="0"/>
                          <w:divBdr>
                            <w:top w:val="none" w:sz="0" w:space="0" w:color="auto"/>
                            <w:left w:val="none" w:sz="0" w:space="0" w:color="auto"/>
                            <w:bottom w:val="none" w:sz="0" w:space="0" w:color="auto"/>
                            <w:right w:val="none" w:sz="0" w:space="0" w:color="auto"/>
                          </w:divBdr>
                          <w:divsChild>
                            <w:div w:id="1033460613">
                              <w:marLeft w:val="0"/>
                              <w:marRight w:val="0"/>
                              <w:marTop w:val="0"/>
                              <w:marBottom w:val="0"/>
                              <w:divBdr>
                                <w:top w:val="none" w:sz="0" w:space="0" w:color="auto"/>
                                <w:left w:val="none" w:sz="0" w:space="0" w:color="auto"/>
                                <w:bottom w:val="none" w:sz="0" w:space="0" w:color="auto"/>
                                <w:right w:val="none" w:sz="0" w:space="0" w:color="auto"/>
                              </w:divBdr>
                              <w:divsChild>
                                <w:div w:id="1331518392">
                                  <w:marLeft w:val="0"/>
                                  <w:marRight w:val="0"/>
                                  <w:marTop w:val="0"/>
                                  <w:marBottom w:val="0"/>
                                  <w:divBdr>
                                    <w:top w:val="none" w:sz="0" w:space="0" w:color="auto"/>
                                    <w:left w:val="none" w:sz="0" w:space="0" w:color="auto"/>
                                    <w:bottom w:val="none" w:sz="0" w:space="0" w:color="auto"/>
                                    <w:right w:val="none" w:sz="0" w:space="0" w:color="auto"/>
                                  </w:divBdr>
                                  <w:divsChild>
                                    <w:div w:id="44466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325019">
              <w:marLeft w:val="0"/>
              <w:marRight w:val="0"/>
              <w:marTop w:val="0"/>
              <w:marBottom w:val="0"/>
              <w:divBdr>
                <w:top w:val="none" w:sz="0" w:space="0" w:color="auto"/>
                <w:left w:val="none" w:sz="0" w:space="0" w:color="auto"/>
                <w:bottom w:val="none" w:sz="0" w:space="0" w:color="auto"/>
                <w:right w:val="none" w:sz="0" w:space="0" w:color="auto"/>
              </w:divBdr>
              <w:divsChild>
                <w:div w:id="777338048">
                  <w:marLeft w:val="0"/>
                  <w:marRight w:val="0"/>
                  <w:marTop w:val="0"/>
                  <w:marBottom w:val="0"/>
                  <w:divBdr>
                    <w:top w:val="none" w:sz="0" w:space="0" w:color="auto"/>
                    <w:left w:val="none" w:sz="0" w:space="0" w:color="auto"/>
                    <w:bottom w:val="none" w:sz="0" w:space="0" w:color="auto"/>
                    <w:right w:val="none" w:sz="0" w:space="0" w:color="auto"/>
                  </w:divBdr>
                  <w:divsChild>
                    <w:div w:id="1721129915">
                      <w:marLeft w:val="0"/>
                      <w:marRight w:val="0"/>
                      <w:marTop w:val="0"/>
                      <w:marBottom w:val="0"/>
                      <w:divBdr>
                        <w:top w:val="none" w:sz="0" w:space="0" w:color="auto"/>
                        <w:left w:val="none" w:sz="0" w:space="0" w:color="auto"/>
                        <w:bottom w:val="none" w:sz="0" w:space="0" w:color="auto"/>
                        <w:right w:val="none" w:sz="0" w:space="0" w:color="auto"/>
                      </w:divBdr>
                      <w:divsChild>
                        <w:div w:id="285501216">
                          <w:marLeft w:val="0"/>
                          <w:marRight w:val="0"/>
                          <w:marTop w:val="0"/>
                          <w:marBottom w:val="0"/>
                          <w:divBdr>
                            <w:top w:val="none" w:sz="0" w:space="0" w:color="auto"/>
                            <w:left w:val="none" w:sz="0" w:space="0" w:color="auto"/>
                            <w:bottom w:val="none" w:sz="0" w:space="0" w:color="auto"/>
                            <w:right w:val="none" w:sz="0" w:space="0" w:color="auto"/>
                          </w:divBdr>
                          <w:divsChild>
                            <w:div w:id="771973377">
                              <w:marLeft w:val="0"/>
                              <w:marRight w:val="0"/>
                              <w:marTop w:val="0"/>
                              <w:marBottom w:val="0"/>
                              <w:divBdr>
                                <w:top w:val="none" w:sz="0" w:space="0" w:color="auto"/>
                                <w:left w:val="none" w:sz="0" w:space="0" w:color="auto"/>
                                <w:bottom w:val="none" w:sz="0" w:space="0" w:color="auto"/>
                                <w:right w:val="none" w:sz="0" w:space="0" w:color="auto"/>
                              </w:divBdr>
                              <w:divsChild>
                                <w:div w:id="740366322">
                                  <w:marLeft w:val="0"/>
                                  <w:marRight w:val="0"/>
                                  <w:marTop w:val="0"/>
                                  <w:marBottom w:val="0"/>
                                  <w:divBdr>
                                    <w:top w:val="none" w:sz="0" w:space="0" w:color="auto"/>
                                    <w:left w:val="none" w:sz="0" w:space="0" w:color="auto"/>
                                    <w:bottom w:val="none" w:sz="0" w:space="0" w:color="auto"/>
                                    <w:right w:val="none" w:sz="0" w:space="0" w:color="auto"/>
                                  </w:divBdr>
                                  <w:divsChild>
                                    <w:div w:id="1832938768">
                                      <w:marLeft w:val="0"/>
                                      <w:marRight w:val="0"/>
                                      <w:marTop w:val="0"/>
                                      <w:marBottom w:val="0"/>
                                      <w:divBdr>
                                        <w:top w:val="none" w:sz="0" w:space="0" w:color="auto"/>
                                        <w:left w:val="none" w:sz="0" w:space="0" w:color="auto"/>
                                        <w:bottom w:val="none" w:sz="0" w:space="0" w:color="auto"/>
                                        <w:right w:val="none" w:sz="0" w:space="0" w:color="auto"/>
                                      </w:divBdr>
                                      <w:divsChild>
                                        <w:div w:id="122055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478115">
              <w:marLeft w:val="0"/>
              <w:marRight w:val="0"/>
              <w:marTop w:val="0"/>
              <w:marBottom w:val="0"/>
              <w:divBdr>
                <w:top w:val="none" w:sz="0" w:space="0" w:color="auto"/>
                <w:left w:val="none" w:sz="0" w:space="0" w:color="auto"/>
                <w:bottom w:val="none" w:sz="0" w:space="0" w:color="auto"/>
                <w:right w:val="none" w:sz="0" w:space="0" w:color="auto"/>
              </w:divBdr>
              <w:divsChild>
                <w:div w:id="1871256192">
                  <w:marLeft w:val="0"/>
                  <w:marRight w:val="0"/>
                  <w:marTop w:val="0"/>
                  <w:marBottom w:val="0"/>
                  <w:divBdr>
                    <w:top w:val="none" w:sz="0" w:space="0" w:color="auto"/>
                    <w:left w:val="none" w:sz="0" w:space="0" w:color="auto"/>
                    <w:bottom w:val="none" w:sz="0" w:space="0" w:color="auto"/>
                    <w:right w:val="none" w:sz="0" w:space="0" w:color="auto"/>
                  </w:divBdr>
                  <w:divsChild>
                    <w:div w:id="677465273">
                      <w:marLeft w:val="0"/>
                      <w:marRight w:val="0"/>
                      <w:marTop w:val="0"/>
                      <w:marBottom w:val="0"/>
                      <w:divBdr>
                        <w:top w:val="none" w:sz="0" w:space="0" w:color="auto"/>
                        <w:left w:val="none" w:sz="0" w:space="0" w:color="auto"/>
                        <w:bottom w:val="none" w:sz="0" w:space="0" w:color="auto"/>
                        <w:right w:val="none" w:sz="0" w:space="0" w:color="auto"/>
                      </w:divBdr>
                      <w:divsChild>
                        <w:div w:id="1013411025">
                          <w:marLeft w:val="0"/>
                          <w:marRight w:val="0"/>
                          <w:marTop w:val="0"/>
                          <w:marBottom w:val="0"/>
                          <w:divBdr>
                            <w:top w:val="none" w:sz="0" w:space="0" w:color="auto"/>
                            <w:left w:val="none" w:sz="0" w:space="0" w:color="auto"/>
                            <w:bottom w:val="none" w:sz="0" w:space="0" w:color="auto"/>
                            <w:right w:val="none" w:sz="0" w:space="0" w:color="auto"/>
                          </w:divBdr>
                          <w:divsChild>
                            <w:div w:id="2146120876">
                              <w:marLeft w:val="0"/>
                              <w:marRight w:val="0"/>
                              <w:marTop w:val="0"/>
                              <w:marBottom w:val="0"/>
                              <w:divBdr>
                                <w:top w:val="none" w:sz="0" w:space="0" w:color="auto"/>
                                <w:left w:val="none" w:sz="0" w:space="0" w:color="auto"/>
                                <w:bottom w:val="none" w:sz="0" w:space="0" w:color="auto"/>
                                <w:right w:val="none" w:sz="0" w:space="0" w:color="auto"/>
                              </w:divBdr>
                              <w:divsChild>
                                <w:div w:id="755441473">
                                  <w:marLeft w:val="0"/>
                                  <w:marRight w:val="0"/>
                                  <w:marTop w:val="0"/>
                                  <w:marBottom w:val="0"/>
                                  <w:divBdr>
                                    <w:top w:val="none" w:sz="0" w:space="0" w:color="auto"/>
                                    <w:left w:val="none" w:sz="0" w:space="0" w:color="auto"/>
                                    <w:bottom w:val="none" w:sz="0" w:space="0" w:color="auto"/>
                                    <w:right w:val="none" w:sz="0" w:space="0" w:color="auto"/>
                                  </w:divBdr>
                                  <w:divsChild>
                                    <w:div w:id="2108236507">
                                      <w:marLeft w:val="0"/>
                                      <w:marRight w:val="0"/>
                                      <w:marTop w:val="0"/>
                                      <w:marBottom w:val="0"/>
                                      <w:divBdr>
                                        <w:top w:val="none" w:sz="0" w:space="0" w:color="auto"/>
                                        <w:left w:val="none" w:sz="0" w:space="0" w:color="auto"/>
                                        <w:bottom w:val="none" w:sz="0" w:space="0" w:color="auto"/>
                                        <w:right w:val="none" w:sz="0" w:space="0" w:color="auto"/>
                                      </w:divBdr>
                                      <w:divsChild>
                                        <w:div w:id="2045982590">
                                          <w:marLeft w:val="0"/>
                                          <w:marRight w:val="0"/>
                                          <w:marTop w:val="0"/>
                                          <w:marBottom w:val="0"/>
                                          <w:divBdr>
                                            <w:top w:val="none" w:sz="0" w:space="0" w:color="auto"/>
                                            <w:left w:val="none" w:sz="0" w:space="0" w:color="auto"/>
                                            <w:bottom w:val="none" w:sz="0" w:space="0" w:color="auto"/>
                                            <w:right w:val="none" w:sz="0" w:space="0" w:color="auto"/>
                                          </w:divBdr>
                                          <w:divsChild>
                                            <w:div w:id="11504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3836799">
              <w:marLeft w:val="0"/>
              <w:marRight w:val="0"/>
              <w:marTop w:val="0"/>
              <w:marBottom w:val="0"/>
              <w:divBdr>
                <w:top w:val="none" w:sz="0" w:space="0" w:color="auto"/>
                <w:left w:val="none" w:sz="0" w:space="0" w:color="auto"/>
                <w:bottom w:val="none" w:sz="0" w:space="0" w:color="auto"/>
                <w:right w:val="none" w:sz="0" w:space="0" w:color="auto"/>
              </w:divBdr>
              <w:divsChild>
                <w:div w:id="102965140">
                  <w:marLeft w:val="0"/>
                  <w:marRight w:val="0"/>
                  <w:marTop w:val="0"/>
                  <w:marBottom w:val="0"/>
                  <w:divBdr>
                    <w:top w:val="none" w:sz="0" w:space="0" w:color="auto"/>
                    <w:left w:val="none" w:sz="0" w:space="0" w:color="auto"/>
                    <w:bottom w:val="none" w:sz="0" w:space="0" w:color="auto"/>
                    <w:right w:val="none" w:sz="0" w:space="0" w:color="auto"/>
                  </w:divBdr>
                  <w:divsChild>
                    <w:div w:id="53627312">
                      <w:marLeft w:val="0"/>
                      <w:marRight w:val="0"/>
                      <w:marTop w:val="0"/>
                      <w:marBottom w:val="0"/>
                      <w:divBdr>
                        <w:top w:val="none" w:sz="0" w:space="0" w:color="auto"/>
                        <w:left w:val="none" w:sz="0" w:space="0" w:color="auto"/>
                        <w:bottom w:val="none" w:sz="0" w:space="0" w:color="auto"/>
                        <w:right w:val="none" w:sz="0" w:space="0" w:color="auto"/>
                      </w:divBdr>
                      <w:divsChild>
                        <w:div w:id="2001696416">
                          <w:marLeft w:val="0"/>
                          <w:marRight w:val="0"/>
                          <w:marTop w:val="0"/>
                          <w:marBottom w:val="0"/>
                          <w:divBdr>
                            <w:top w:val="none" w:sz="0" w:space="0" w:color="auto"/>
                            <w:left w:val="none" w:sz="0" w:space="0" w:color="auto"/>
                            <w:bottom w:val="none" w:sz="0" w:space="0" w:color="auto"/>
                            <w:right w:val="none" w:sz="0" w:space="0" w:color="auto"/>
                          </w:divBdr>
                          <w:divsChild>
                            <w:div w:id="310444389">
                              <w:marLeft w:val="0"/>
                              <w:marRight w:val="0"/>
                              <w:marTop w:val="0"/>
                              <w:marBottom w:val="0"/>
                              <w:divBdr>
                                <w:top w:val="none" w:sz="0" w:space="0" w:color="auto"/>
                                <w:left w:val="none" w:sz="0" w:space="0" w:color="auto"/>
                                <w:bottom w:val="none" w:sz="0" w:space="0" w:color="auto"/>
                                <w:right w:val="none" w:sz="0" w:space="0" w:color="auto"/>
                              </w:divBdr>
                              <w:divsChild>
                                <w:div w:id="500658044">
                                  <w:marLeft w:val="0"/>
                                  <w:marRight w:val="0"/>
                                  <w:marTop w:val="0"/>
                                  <w:marBottom w:val="0"/>
                                  <w:divBdr>
                                    <w:top w:val="none" w:sz="0" w:space="0" w:color="auto"/>
                                    <w:left w:val="none" w:sz="0" w:space="0" w:color="auto"/>
                                    <w:bottom w:val="none" w:sz="0" w:space="0" w:color="auto"/>
                                    <w:right w:val="none" w:sz="0" w:space="0" w:color="auto"/>
                                  </w:divBdr>
                                  <w:divsChild>
                                    <w:div w:id="151437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620246">
              <w:marLeft w:val="0"/>
              <w:marRight w:val="0"/>
              <w:marTop w:val="0"/>
              <w:marBottom w:val="0"/>
              <w:divBdr>
                <w:top w:val="none" w:sz="0" w:space="0" w:color="auto"/>
                <w:left w:val="none" w:sz="0" w:space="0" w:color="auto"/>
                <w:bottom w:val="none" w:sz="0" w:space="0" w:color="auto"/>
                <w:right w:val="none" w:sz="0" w:space="0" w:color="auto"/>
              </w:divBdr>
              <w:divsChild>
                <w:div w:id="837040062">
                  <w:marLeft w:val="0"/>
                  <w:marRight w:val="0"/>
                  <w:marTop w:val="0"/>
                  <w:marBottom w:val="0"/>
                  <w:divBdr>
                    <w:top w:val="none" w:sz="0" w:space="0" w:color="auto"/>
                    <w:left w:val="none" w:sz="0" w:space="0" w:color="auto"/>
                    <w:bottom w:val="none" w:sz="0" w:space="0" w:color="auto"/>
                    <w:right w:val="none" w:sz="0" w:space="0" w:color="auto"/>
                  </w:divBdr>
                  <w:divsChild>
                    <w:div w:id="733510282">
                      <w:marLeft w:val="0"/>
                      <w:marRight w:val="0"/>
                      <w:marTop w:val="0"/>
                      <w:marBottom w:val="0"/>
                      <w:divBdr>
                        <w:top w:val="none" w:sz="0" w:space="0" w:color="auto"/>
                        <w:left w:val="none" w:sz="0" w:space="0" w:color="auto"/>
                        <w:bottom w:val="none" w:sz="0" w:space="0" w:color="auto"/>
                        <w:right w:val="none" w:sz="0" w:space="0" w:color="auto"/>
                      </w:divBdr>
                      <w:divsChild>
                        <w:div w:id="1325209189">
                          <w:marLeft w:val="0"/>
                          <w:marRight w:val="0"/>
                          <w:marTop w:val="0"/>
                          <w:marBottom w:val="0"/>
                          <w:divBdr>
                            <w:top w:val="none" w:sz="0" w:space="0" w:color="auto"/>
                            <w:left w:val="none" w:sz="0" w:space="0" w:color="auto"/>
                            <w:bottom w:val="none" w:sz="0" w:space="0" w:color="auto"/>
                            <w:right w:val="none" w:sz="0" w:space="0" w:color="auto"/>
                          </w:divBdr>
                          <w:divsChild>
                            <w:div w:id="1449204917">
                              <w:marLeft w:val="0"/>
                              <w:marRight w:val="0"/>
                              <w:marTop w:val="0"/>
                              <w:marBottom w:val="0"/>
                              <w:divBdr>
                                <w:top w:val="none" w:sz="0" w:space="0" w:color="auto"/>
                                <w:left w:val="none" w:sz="0" w:space="0" w:color="auto"/>
                                <w:bottom w:val="none" w:sz="0" w:space="0" w:color="auto"/>
                                <w:right w:val="none" w:sz="0" w:space="0" w:color="auto"/>
                              </w:divBdr>
                              <w:divsChild>
                                <w:div w:id="1624849558">
                                  <w:marLeft w:val="0"/>
                                  <w:marRight w:val="0"/>
                                  <w:marTop w:val="0"/>
                                  <w:marBottom w:val="0"/>
                                  <w:divBdr>
                                    <w:top w:val="none" w:sz="0" w:space="0" w:color="auto"/>
                                    <w:left w:val="none" w:sz="0" w:space="0" w:color="auto"/>
                                    <w:bottom w:val="none" w:sz="0" w:space="0" w:color="auto"/>
                                    <w:right w:val="none" w:sz="0" w:space="0" w:color="auto"/>
                                  </w:divBdr>
                                  <w:divsChild>
                                    <w:div w:id="207998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707425">
              <w:marLeft w:val="0"/>
              <w:marRight w:val="0"/>
              <w:marTop w:val="0"/>
              <w:marBottom w:val="0"/>
              <w:divBdr>
                <w:top w:val="none" w:sz="0" w:space="0" w:color="auto"/>
                <w:left w:val="none" w:sz="0" w:space="0" w:color="auto"/>
                <w:bottom w:val="none" w:sz="0" w:space="0" w:color="auto"/>
                <w:right w:val="none" w:sz="0" w:space="0" w:color="auto"/>
              </w:divBdr>
              <w:divsChild>
                <w:div w:id="2121487406">
                  <w:marLeft w:val="0"/>
                  <w:marRight w:val="0"/>
                  <w:marTop w:val="0"/>
                  <w:marBottom w:val="0"/>
                  <w:divBdr>
                    <w:top w:val="none" w:sz="0" w:space="0" w:color="auto"/>
                    <w:left w:val="none" w:sz="0" w:space="0" w:color="auto"/>
                    <w:bottom w:val="none" w:sz="0" w:space="0" w:color="auto"/>
                    <w:right w:val="none" w:sz="0" w:space="0" w:color="auto"/>
                  </w:divBdr>
                  <w:divsChild>
                    <w:div w:id="1765565083">
                      <w:marLeft w:val="0"/>
                      <w:marRight w:val="0"/>
                      <w:marTop w:val="0"/>
                      <w:marBottom w:val="0"/>
                      <w:divBdr>
                        <w:top w:val="none" w:sz="0" w:space="0" w:color="auto"/>
                        <w:left w:val="none" w:sz="0" w:space="0" w:color="auto"/>
                        <w:bottom w:val="none" w:sz="0" w:space="0" w:color="auto"/>
                        <w:right w:val="none" w:sz="0" w:space="0" w:color="auto"/>
                      </w:divBdr>
                      <w:divsChild>
                        <w:div w:id="1855067687">
                          <w:marLeft w:val="0"/>
                          <w:marRight w:val="0"/>
                          <w:marTop w:val="0"/>
                          <w:marBottom w:val="0"/>
                          <w:divBdr>
                            <w:top w:val="none" w:sz="0" w:space="0" w:color="auto"/>
                            <w:left w:val="none" w:sz="0" w:space="0" w:color="auto"/>
                            <w:bottom w:val="none" w:sz="0" w:space="0" w:color="auto"/>
                            <w:right w:val="none" w:sz="0" w:space="0" w:color="auto"/>
                          </w:divBdr>
                          <w:divsChild>
                            <w:div w:id="459883818">
                              <w:marLeft w:val="0"/>
                              <w:marRight w:val="0"/>
                              <w:marTop w:val="0"/>
                              <w:marBottom w:val="0"/>
                              <w:divBdr>
                                <w:top w:val="none" w:sz="0" w:space="0" w:color="auto"/>
                                <w:left w:val="none" w:sz="0" w:space="0" w:color="auto"/>
                                <w:bottom w:val="none" w:sz="0" w:space="0" w:color="auto"/>
                                <w:right w:val="none" w:sz="0" w:space="0" w:color="auto"/>
                              </w:divBdr>
                              <w:divsChild>
                                <w:div w:id="1989938748">
                                  <w:marLeft w:val="0"/>
                                  <w:marRight w:val="0"/>
                                  <w:marTop w:val="0"/>
                                  <w:marBottom w:val="0"/>
                                  <w:divBdr>
                                    <w:top w:val="none" w:sz="0" w:space="0" w:color="auto"/>
                                    <w:left w:val="none" w:sz="0" w:space="0" w:color="auto"/>
                                    <w:bottom w:val="none" w:sz="0" w:space="0" w:color="auto"/>
                                    <w:right w:val="none" w:sz="0" w:space="0" w:color="auto"/>
                                  </w:divBdr>
                                  <w:divsChild>
                                    <w:div w:id="112782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884616">
              <w:marLeft w:val="0"/>
              <w:marRight w:val="0"/>
              <w:marTop w:val="0"/>
              <w:marBottom w:val="0"/>
              <w:divBdr>
                <w:top w:val="none" w:sz="0" w:space="0" w:color="auto"/>
                <w:left w:val="none" w:sz="0" w:space="0" w:color="auto"/>
                <w:bottom w:val="none" w:sz="0" w:space="0" w:color="auto"/>
                <w:right w:val="none" w:sz="0" w:space="0" w:color="auto"/>
              </w:divBdr>
              <w:divsChild>
                <w:div w:id="803743272">
                  <w:marLeft w:val="0"/>
                  <w:marRight w:val="0"/>
                  <w:marTop w:val="0"/>
                  <w:marBottom w:val="0"/>
                  <w:divBdr>
                    <w:top w:val="none" w:sz="0" w:space="0" w:color="auto"/>
                    <w:left w:val="none" w:sz="0" w:space="0" w:color="auto"/>
                    <w:bottom w:val="none" w:sz="0" w:space="0" w:color="auto"/>
                    <w:right w:val="none" w:sz="0" w:space="0" w:color="auto"/>
                  </w:divBdr>
                  <w:divsChild>
                    <w:div w:id="1263762715">
                      <w:marLeft w:val="0"/>
                      <w:marRight w:val="0"/>
                      <w:marTop w:val="0"/>
                      <w:marBottom w:val="0"/>
                      <w:divBdr>
                        <w:top w:val="none" w:sz="0" w:space="0" w:color="auto"/>
                        <w:left w:val="none" w:sz="0" w:space="0" w:color="auto"/>
                        <w:bottom w:val="none" w:sz="0" w:space="0" w:color="auto"/>
                        <w:right w:val="none" w:sz="0" w:space="0" w:color="auto"/>
                      </w:divBdr>
                      <w:divsChild>
                        <w:div w:id="1642267967">
                          <w:marLeft w:val="0"/>
                          <w:marRight w:val="0"/>
                          <w:marTop w:val="0"/>
                          <w:marBottom w:val="0"/>
                          <w:divBdr>
                            <w:top w:val="none" w:sz="0" w:space="0" w:color="auto"/>
                            <w:left w:val="none" w:sz="0" w:space="0" w:color="auto"/>
                            <w:bottom w:val="none" w:sz="0" w:space="0" w:color="auto"/>
                            <w:right w:val="none" w:sz="0" w:space="0" w:color="auto"/>
                          </w:divBdr>
                          <w:divsChild>
                            <w:div w:id="637606936">
                              <w:marLeft w:val="0"/>
                              <w:marRight w:val="0"/>
                              <w:marTop w:val="0"/>
                              <w:marBottom w:val="0"/>
                              <w:divBdr>
                                <w:top w:val="none" w:sz="0" w:space="0" w:color="auto"/>
                                <w:left w:val="none" w:sz="0" w:space="0" w:color="auto"/>
                                <w:bottom w:val="none" w:sz="0" w:space="0" w:color="auto"/>
                                <w:right w:val="none" w:sz="0" w:space="0" w:color="auto"/>
                              </w:divBdr>
                              <w:divsChild>
                                <w:div w:id="604654621">
                                  <w:marLeft w:val="0"/>
                                  <w:marRight w:val="0"/>
                                  <w:marTop w:val="0"/>
                                  <w:marBottom w:val="0"/>
                                  <w:divBdr>
                                    <w:top w:val="none" w:sz="0" w:space="0" w:color="auto"/>
                                    <w:left w:val="none" w:sz="0" w:space="0" w:color="auto"/>
                                    <w:bottom w:val="none" w:sz="0" w:space="0" w:color="auto"/>
                                    <w:right w:val="none" w:sz="0" w:space="0" w:color="auto"/>
                                  </w:divBdr>
                                  <w:divsChild>
                                    <w:div w:id="1110393898">
                                      <w:marLeft w:val="0"/>
                                      <w:marRight w:val="0"/>
                                      <w:marTop w:val="0"/>
                                      <w:marBottom w:val="0"/>
                                      <w:divBdr>
                                        <w:top w:val="none" w:sz="0" w:space="0" w:color="auto"/>
                                        <w:left w:val="none" w:sz="0" w:space="0" w:color="auto"/>
                                        <w:bottom w:val="none" w:sz="0" w:space="0" w:color="auto"/>
                                        <w:right w:val="none" w:sz="0" w:space="0" w:color="auto"/>
                                      </w:divBdr>
                                      <w:divsChild>
                                        <w:div w:id="776485216">
                                          <w:marLeft w:val="0"/>
                                          <w:marRight w:val="0"/>
                                          <w:marTop w:val="0"/>
                                          <w:marBottom w:val="0"/>
                                          <w:divBdr>
                                            <w:top w:val="none" w:sz="0" w:space="0" w:color="auto"/>
                                            <w:left w:val="none" w:sz="0" w:space="0" w:color="auto"/>
                                            <w:bottom w:val="none" w:sz="0" w:space="0" w:color="auto"/>
                                            <w:right w:val="none" w:sz="0" w:space="0" w:color="auto"/>
                                          </w:divBdr>
                                          <w:divsChild>
                                            <w:div w:id="137954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6935538">
              <w:marLeft w:val="0"/>
              <w:marRight w:val="0"/>
              <w:marTop w:val="0"/>
              <w:marBottom w:val="0"/>
              <w:divBdr>
                <w:top w:val="none" w:sz="0" w:space="0" w:color="auto"/>
                <w:left w:val="none" w:sz="0" w:space="0" w:color="auto"/>
                <w:bottom w:val="none" w:sz="0" w:space="0" w:color="auto"/>
                <w:right w:val="none" w:sz="0" w:space="0" w:color="auto"/>
              </w:divBdr>
              <w:divsChild>
                <w:div w:id="2031292544">
                  <w:marLeft w:val="0"/>
                  <w:marRight w:val="0"/>
                  <w:marTop w:val="0"/>
                  <w:marBottom w:val="0"/>
                  <w:divBdr>
                    <w:top w:val="none" w:sz="0" w:space="0" w:color="auto"/>
                    <w:left w:val="none" w:sz="0" w:space="0" w:color="auto"/>
                    <w:bottom w:val="none" w:sz="0" w:space="0" w:color="auto"/>
                    <w:right w:val="none" w:sz="0" w:space="0" w:color="auto"/>
                  </w:divBdr>
                  <w:divsChild>
                    <w:div w:id="2066834669">
                      <w:marLeft w:val="0"/>
                      <w:marRight w:val="0"/>
                      <w:marTop w:val="0"/>
                      <w:marBottom w:val="0"/>
                      <w:divBdr>
                        <w:top w:val="none" w:sz="0" w:space="0" w:color="auto"/>
                        <w:left w:val="none" w:sz="0" w:space="0" w:color="auto"/>
                        <w:bottom w:val="none" w:sz="0" w:space="0" w:color="auto"/>
                        <w:right w:val="none" w:sz="0" w:space="0" w:color="auto"/>
                      </w:divBdr>
                      <w:divsChild>
                        <w:div w:id="462508481">
                          <w:marLeft w:val="0"/>
                          <w:marRight w:val="0"/>
                          <w:marTop w:val="0"/>
                          <w:marBottom w:val="0"/>
                          <w:divBdr>
                            <w:top w:val="none" w:sz="0" w:space="0" w:color="auto"/>
                            <w:left w:val="none" w:sz="0" w:space="0" w:color="auto"/>
                            <w:bottom w:val="none" w:sz="0" w:space="0" w:color="auto"/>
                            <w:right w:val="none" w:sz="0" w:space="0" w:color="auto"/>
                          </w:divBdr>
                          <w:divsChild>
                            <w:div w:id="1288196032">
                              <w:marLeft w:val="0"/>
                              <w:marRight w:val="0"/>
                              <w:marTop w:val="0"/>
                              <w:marBottom w:val="0"/>
                              <w:divBdr>
                                <w:top w:val="none" w:sz="0" w:space="0" w:color="auto"/>
                                <w:left w:val="none" w:sz="0" w:space="0" w:color="auto"/>
                                <w:bottom w:val="none" w:sz="0" w:space="0" w:color="auto"/>
                                <w:right w:val="none" w:sz="0" w:space="0" w:color="auto"/>
                              </w:divBdr>
                              <w:divsChild>
                                <w:div w:id="1671835229">
                                  <w:marLeft w:val="0"/>
                                  <w:marRight w:val="0"/>
                                  <w:marTop w:val="0"/>
                                  <w:marBottom w:val="0"/>
                                  <w:divBdr>
                                    <w:top w:val="none" w:sz="0" w:space="0" w:color="auto"/>
                                    <w:left w:val="none" w:sz="0" w:space="0" w:color="auto"/>
                                    <w:bottom w:val="none" w:sz="0" w:space="0" w:color="auto"/>
                                    <w:right w:val="none" w:sz="0" w:space="0" w:color="auto"/>
                                  </w:divBdr>
                                  <w:divsChild>
                                    <w:div w:id="61548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281347">
              <w:marLeft w:val="0"/>
              <w:marRight w:val="0"/>
              <w:marTop w:val="0"/>
              <w:marBottom w:val="0"/>
              <w:divBdr>
                <w:top w:val="none" w:sz="0" w:space="0" w:color="auto"/>
                <w:left w:val="none" w:sz="0" w:space="0" w:color="auto"/>
                <w:bottom w:val="none" w:sz="0" w:space="0" w:color="auto"/>
                <w:right w:val="none" w:sz="0" w:space="0" w:color="auto"/>
              </w:divBdr>
              <w:divsChild>
                <w:div w:id="1875999512">
                  <w:marLeft w:val="0"/>
                  <w:marRight w:val="0"/>
                  <w:marTop w:val="0"/>
                  <w:marBottom w:val="0"/>
                  <w:divBdr>
                    <w:top w:val="none" w:sz="0" w:space="0" w:color="auto"/>
                    <w:left w:val="none" w:sz="0" w:space="0" w:color="auto"/>
                    <w:bottom w:val="none" w:sz="0" w:space="0" w:color="auto"/>
                    <w:right w:val="none" w:sz="0" w:space="0" w:color="auto"/>
                  </w:divBdr>
                  <w:divsChild>
                    <w:div w:id="1400709102">
                      <w:marLeft w:val="0"/>
                      <w:marRight w:val="0"/>
                      <w:marTop w:val="0"/>
                      <w:marBottom w:val="0"/>
                      <w:divBdr>
                        <w:top w:val="none" w:sz="0" w:space="0" w:color="auto"/>
                        <w:left w:val="none" w:sz="0" w:space="0" w:color="auto"/>
                        <w:bottom w:val="none" w:sz="0" w:space="0" w:color="auto"/>
                        <w:right w:val="none" w:sz="0" w:space="0" w:color="auto"/>
                      </w:divBdr>
                      <w:divsChild>
                        <w:div w:id="862354446">
                          <w:marLeft w:val="0"/>
                          <w:marRight w:val="0"/>
                          <w:marTop w:val="0"/>
                          <w:marBottom w:val="0"/>
                          <w:divBdr>
                            <w:top w:val="none" w:sz="0" w:space="0" w:color="auto"/>
                            <w:left w:val="none" w:sz="0" w:space="0" w:color="auto"/>
                            <w:bottom w:val="none" w:sz="0" w:space="0" w:color="auto"/>
                            <w:right w:val="none" w:sz="0" w:space="0" w:color="auto"/>
                          </w:divBdr>
                          <w:divsChild>
                            <w:div w:id="994336399">
                              <w:marLeft w:val="0"/>
                              <w:marRight w:val="0"/>
                              <w:marTop w:val="0"/>
                              <w:marBottom w:val="0"/>
                              <w:divBdr>
                                <w:top w:val="none" w:sz="0" w:space="0" w:color="auto"/>
                                <w:left w:val="none" w:sz="0" w:space="0" w:color="auto"/>
                                <w:bottom w:val="none" w:sz="0" w:space="0" w:color="auto"/>
                                <w:right w:val="none" w:sz="0" w:space="0" w:color="auto"/>
                              </w:divBdr>
                              <w:divsChild>
                                <w:div w:id="1043627936">
                                  <w:marLeft w:val="0"/>
                                  <w:marRight w:val="0"/>
                                  <w:marTop w:val="0"/>
                                  <w:marBottom w:val="0"/>
                                  <w:divBdr>
                                    <w:top w:val="none" w:sz="0" w:space="0" w:color="auto"/>
                                    <w:left w:val="none" w:sz="0" w:space="0" w:color="auto"/>
                                    <w:bottom w:val="none" w:sz="0" w:space="0" w:color="auto"/>
                                    <w:right w:val="none" w:sz="0" w:space="0" w:color="auto"/>
                                  </w:divBdr>
                                  <w:divsChild>
                                    <w:div w:id="708576208">
                                      <w:marLeft w:val="0"/>
                                      <w:marRight w:val="0"/>
                                      <w:marTop w:val="0"/>
                                      <w:marBottom w:val="0"/>
                                      <w:divBdr>
                                        <w:top w:val="none" w:sz="0" w:space="0" w:color="auto"/>
                                        <w:left w:val="none" w:sz="0" w:space="0" w:color="auto"/>
                                        <w:bottom w:val="none" w:sz="0" w:space="0" w:color="auto"/>
                                        <w:right w:val="none" w:sz="0" w:space="0" w:color="auto"/>
                                      </w:divBdr>
                                      <w:divsChild>
                                        <w:div w:id="156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092528">
              <w:marLeft w:val="0"/>
              <w:marRight w:val="0"/>
              <w:marTop w:val="0"/>
              <w:marBottom w:val="0"/>
              <w:divBdr>
                <w:top w:val="none" w:sz="0" w:space="0" w:color="auto"/>
                <w:left w:val="none" w:sz="0" w:space="0" w:color="auto"/>
                <w:bottom w:val="none" w:sz="0" w:space="0" w:color="auto"/>
                <w:right w:val="none" w:sz="0" w:space="0" w:color="auto"/>
              </w:divBdr>
              <w:divsChild>
                <w:div w:id="603734812">
                  <w:marLeft w:val="0"/>
                  <w:marRight w:val="0"/>
                  <w:marTop w:val="0"/>
                  <w:marBottom w:val="0"/>
                  <w:divBdr>
                    <w:top w:val="none" w:sz="0" w:space="0" w:color="auto"/>
                    <w:left w:val="none" w:sz="0" w:space="0" w:color="auto"/>
                    <w:bottom w:val="none" w:sz="0" w:space="0" w:color="auto"/>
                    <w:right w:val="none" w:sz="0" w:space="0" w:color="auto"/>
                  </w:divBdr>
                  <w:divsChild>
                    <w:div w:id="1394305553">
                      <w:marLeft w:val="0"/>
                      <w:marRight w:val="0"/>
                      <w:marTop w:val="0"/>
                      <w:marBottom w:val="0"/>
                      <w:divBdr>
                        <w:top w:val="none" w:sz="0" w:space="0" w:color="auto"/>
                        <w:left w:val="none" w:sz="0" w:space="0" w:color="auto"/>
                        <w:bottom w:val="none" w:sz="0" w:space="0" w:color="auto"/>
                        <w:right w:val="none" w:sz="0" w:space="0" w:color="auto"/>
                      </w:divBdr>
                      <w:divsChild>
                        <w:div w:id="798576124">
                          <w:marLeft w:val="0"/>
                          <w:marRight w:val="0"/>
                          <w:marTop w:val="0"/>
                          <w:marBottom w:val="0"/>
                          <w:divBdr>
                            <w:top w:val="none" w:sz="0" w:space="0" w:color="auto"/>
                            <w:left w:val="none" w:sz="0" w:space="0" w:color="auto"/>
                            <w:bottom w:val="none" w:sz="0" w:space="0" w:color="auto"/>
                            <w:right w:val="none" w:sz="0" w:space="0" w:color="auto"/>
                          </w:divBdr>
                          <w:divsChild>
                            <w:div w:id="856390676">
                              <w:marLeft w:val="0"/>
                              <w:marRight w:val="0"/>
                              <w:marTop w:val="0"/>
                              <w:marBottom w:val="0"/>
                              <w:divBdr>
                                <w:top w:val="none" w:sz="0" w:space="0" w:color="auto"/>
                                <w:left w:val="none" w:sz="0" w:space="0" w:color="auto"/>
                                <w:bottom w:val="none" w:sz="0" w:space="0" w:color="auto"/>
                                <w:right w:val="none" w:sz="0" w:space="0" w:color="auto"/>
                              </w:divBdr>
                              <w:divsChild>
                                <w:div w:id="1272859154">
                                  <w:marLeft w:val="0"/>
                                  <w:marRight w:val="0"/>
                                  <w:marTop w:val="0"/>
                                  <w:marBottom w:val="0"/>
                                  <w:divBdr>
                                    <w:top w:val="none" w:sz="0" w:space="0" w:color="auto"/>
                                    <w:left w:val="none" w:sz="0" w:space="0" w:color="auto"/>
                                    <w:bottom w:val="none" w:sz="0" w:space="0" w:color="auto"/>
                                    <w:right w:val="none" w:sz="0" w:space="0" w:color="auto"/>
                                  </w:divBdr>
                                  <w:divsChild>
                                    <w:div w:id="15218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589548">
              <w:marLeft w:val="0"/>
              <w:marRight w:val="0"/>
              <w:marTop w:val="0"/>
              <w:marBottom w:val="0"/>
              <w:divBdr>
                <w:top w:val="none" w:sz="0" w:space="0" w:color="auto"/>
                <w:left w:val="none" w:sz="0" w:space="0" w:color="auto"/>
                <w:bottom w:val="none" w:sz="0" w:space="0" w:color="auto"/>
                <w:right w:val="none" w:sz="0" w:space="0" w:color="auto"/>
              </w:divBdr>
              <w:divsChild>
                <w:div w:id="1126006778">
                  <w:marLeft w:val="0"/>
                  <w:marRight w:val="0"/>
                  <w:marTop w:val="0"/>
                  <w:marBottom w:val="0"/>
                  <w:divBdr>
                    <w:top w:val="none" w:sz="0" w:space="0" w:color="auto"/>
                    <w:left w:val="none" w:sz="0" w:space="0" w:color="auto"/>
                    <w:bottom w:val="none" w:sz="0" w:space="0" w:color="auto"/>
                    <w:right w:val="none" w:sz="0" w:space="0" w:color="auto"/>
                  </w:divBdr>
                  <w:divsChild>
                    <w:div w:id="1008559800">
                      <w:marLeft w:val="0"/>
                      <w:marRight w:val="0"/>
                      <w:marTop w:val="0"/>
                      <w:marBottom w:val="0"/>
                      <w:divBdr>
                        <w:top w:val="none" w:sz="0" w:space="0" w:color="auto"/>
                        <w:left w:val="none" w:sz="0" w:space="0" w:color="auto"/>
                        <w:bottom w:val="none" w:sz="0" w:space="0" w:color="auto"/>
                        <w:right w:val="none" w:sz="0" w:space="0" w:color="auto"/>
                      </w:divBdr>
                      <w:divsChild>
                        <w:div w:id="2053188085">
                          <w:marLeft w:val="0"/>
                          <w:marRight w:val="0"/>
                          <w:marTop w:val="0"/>
                          <w:marBottom w:val="0"/>
                          <w:divBdr>
                            <w:top w:val="none" w:sz="0" w:space="0" w:color="auto"/>
                            <w:left w:val="none" w:sz="0" w:space="0" w:color="auto"/>
                            <w:bottom w:val="none" w:sz="0" w:space="0" w:color="auto"/>
                            <w:right w:val="none" w:sz="0" w:space="0" w:color="auto"/>
                          </w:divBdr>
                          <w:divsChild>
                            <w:div w:id="1306541811">
                              <w:marLeft w:val="0"/>
                              <w:marRight w:val="0"/>
                              <w:marTop w:val="0"/>
                              <w:marBottom w:val="0"/>
                              <w:divBdr>
                                <w:top w:val="none" w:sz="0" w:space="0" w:color="auto"/>
                                <w:left w:val="none" w:sz="0" w:space="0" w:color="auto"/>
                                <w:bottom w:val="none" w:sz="0" w:space="0" w:color="auto"/>
                                <w:right w:val="none" w:sz="0" w:space="0" w:color="auto"/>
                              </w:divBdr>
                              <w:divsChild>
                                <w:div w:id="268513217">
                                  <w:marLeft w:val="0"/>
                                  <w:marRight w:val="0"/>
                                  <w:marTop w:val="0"/>
                                  <w:marBottom w:val="0"/>
                                  <w:divBdr>
                                    <w:top w:val="none" w:sz="0" w:space="0" w:color="auto"/>
                                    <w:left w:val="none" w:sz="0" w:space="0" w:color="auto"/>
                                    <w:bottom w:val="none" w:sz="0" w:space="0" w:color="auto"/>
                                    <w:right w:val="none" w:sz="0" w:space="0" w:color="auto"/>
                                  </w:divBdr>
                                  <w:divsChild>
                                    <w:div w:id="1075932642">
                                      <w:marLeft w:val="0"/>
                                      <w:marRight w:val="0"/>
                                      <w:marTop w:val="0"/>
                                      <w:marBottom w:val="0"/>
                                      <w:divBdr>
                                        <w:top w:val="none" w:sz="0" w:space="0" w:color="auto"/>
                                        <w:left w:val="none" w:sz="0" w:space="0" w:color="auto"/>
                                        <w:bottom w:val="none" w:sz="0" w:space="0" w:color="auto"/>
                                        <w:right w:val="none" w:sz="0" w:space="0" w:color="auto"/>
                                      </w:divBdr>
                                      <w:divsChild>
                                        <w:div w:id="271061945">
                                          <w:marLeft w:val="0"/>
                                          <w:marRight w:val="0"/>
                                          <w:marTop w:val="0"/>
                                          <w:marBottom w:val="0"/>
                                          <w:divBdr>
                                            <w:top w:val="none" w:sz="0" w:space="0" w:color="auto"/>
                                            <w:left w:val="none" w:sz="0" w:space="0" w:color="auto"/>
                                            <w:bottom w:val="none" w:sz="0" w:space="0" w:color="auto"/>
                                            <w:right w:val="none" w:sz="0" w:space="0" w:color="auto"/>
                                          </w:divBdr>
                                          <w:divsChild>
                                            <w:div w:id="14913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658394">
                                  <w:marLeft w:val="0"/>
                                  <w:marRight w:val="0"/>
                                  <w:marTop w:val="0"/>
                                  <w:marBottom w:val="0"/>
                                  <w:divBdr>
                                    <w:top w:val="none" w:sz="0" w:space="0" w:color="auto"/>
                                    <w:left w:val="none" w:sz="0" w:space="0" w:color="auto"/>
                                    <w:bottom w:val="none" w:sz="0" w:space="0" w:color="auto"/>
                                    <w:right w:val="none" w:sz="0" w:space="0" w:color="auto"/>
                                  </w:divBdr>
                                  <w:divsChild>
                                    <w:div w:id="1557935471">
                                      <w:marLeft w:val="0"/>
                                      <w:marRight w:val="0"/>
                                      <w:marTop w:val="0"/>
                                      <w:marBottom w:val="0"/>
                                      <w:divBdr>
                                        <w:top w:val="none" w:sz="0" w:space="0" w:color="auto"/>
                                        <w:left w:val="none" w:sz="0" w:space="0" w:color="auto"/>
                                        <w:bottom w:val="none" w:sz="0" w:space="0" w:color="auto"/>
                                        <w:right w:val="none" w:sz="0" w:space="0" w:color="auto"/>
                                      </w:divBdr>
                                      <w:divsChild>
                                        <w:div w:id="36676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569020">
              <w:marLeft w:val="0"/>
              <w:marRight w:val="0"/>
              <w:marTop w:val="0"/>
              <w:marBottom w:val="0"/>
              <w:divBdr>
                <w:top w:val="none" w:sz="0" w:space="0" w:color="auto"/>
                <w:left w:val="none" w:sz="0" w:space="0" w:color="auto"/>
                <w:bottom w:val="none" w:sz="0" w:space="0" w:color="auto"/>
                <w:right w:val="none" w:sz="0" w:space="0" w:color="auto"/>
              </w:divBdr>
              <w:divsChild>
                <w:div w:id="335690824">
                  <w:marLeft w:val="0"/>
                  <w:marRight w:val="0"/>
                  <w:marTop w:val="0"/>
                  <w:marBottom w:val="0"/>
                  <w:divBdr>
                    <w:top w:val="none" w:sz="0" w:space="0" w:color="auto"/>
                    <w:left w:val="none" w:sz="0" w:space="0" w:color="auto"/>
                    <w:bottom w:val="none" w:sz="0" w:space="0" w:color="auto"/>
                    <w:right w:val="none" w:sz="0" w:space="0" w:color="auto"/>
                  </w:divBdr>
                  <w:divsChild>
                    <w:div w:id="1695039469">
                      <w:marLeft w:val="0"/>
                      <w:marRight w:val="0"/>
                      <w:marTop w:val="0"/>
                      <w:marBottom w:val="0"/>
                      <w:divBdr>
                        <w:top w:val="none" w:sz="0" w:space="0" w:color="auto"/>
                        <w:left w:val="none" w:sz="0" w:space="0" w:color="auto"/>
                        <w:bottom w:val="none" w:sz="0" w:space="0" w:color="auto"/>
                        <w:right w:val="none" w:sz="0" w:space="0" w:color="auto"/>
                      </w:divBdr>
                      <w:divsChild>
                        <w:div w:id="325061906">
                          <w:marLeft w:val="0"/>
                          <w:marRight w:val="0"/>
                          <w:marTop w:val="0"/>
                          <w:marBottom w:val="0"/>
                          <w:divBdr>
                            <w:top w:val="none" w:sz="0" w:space="0" w:color="auto"/>
                            <w:left w:val="none" w:sz="0" w:space="0" w:color="auto"/>
                            <w:bottom w:val="none" w:sz="0" w:space="0" w:color="auto"/>
                            <w:right w:val="none" w:sz="0" w:space="0" w:color="auto"/>
                          </w:divBdr>
                          <w:divsChild>
                            <w:div w:id="237591682">
                              <w:marLeft w:val="0"/>
                              <w:marRight w:val="0"/>
                              <w:marTop w:val="0"/>
                              <w:marBottom w:val="0"/>
                              <w:divBdr>
                                <w:top w:val="none" w:sz="0" w:space="0" w:color="auto"/>
                                <w:left w:val="none" w:sz="0" w:space="0" w:color="auto"/>
                                <w:bottom w:val="none" w:sz="0" w:space="0" w:color="auto"/>
                                <w:right w:val="none" w:sz="0" w:space="0" w:color="auto"/>
                              </w:divBdr>
                              <w:divsChild>
                                <w:div w:id="1334987297">
                                  <w:marLeft w:val="0"/>
                                  <w:marRight w:val="0"/>
                                  <w:marTop w:val="0"/>
                                  <w:marBottom w:val="0"/>
                                  <w:divBdr>
                                    <w:top w:val="none" w:sz="0" w:space="0" w:color="auto"/>
                                    <w:left w:val="none" w:sz="0" w:space="0" w:color="auto"/>
                                    <w:bottom w:val="none" w:sz="0" w:space="0" w:color="auto"/>
                                    <w:right w:val="none" w:sz="0" w:space="0" w:color="auto"/>
                                  </w:divBdr>
                                  <w:divsChild>
                                    <w:div w:id="1018383621">
                                      <w:marLeft w:val="0"/>
                                      <w:marRight w:val="0"/>
                                      <w:marTop w:val="0"/>
                                      <w:marBottom w:val="0"/>
                                      <w:divBdr>
                                        <w:top w:val="none" w:sz="0" w:space="0" w:color="auto"/>
                                        <w:left w:val="none" w:sz="0" w:space="0" w:color="auto"/>
                                        <w:bottom w:val="none" w:sz="0" w:space="0" w:color="auto"/>
                                        <w:right w:val="none" w:sz="0" w:space="0" w:color="auto"/>
                                      </w:divBdr>
                                      <w:divsChild>
                                        <w:div w:id="253976054">
                                          <w:marLeft w:val="0"/>
                                          <w:marRight w:val="0"/>
                                          <w:marTop w:val="0"/>
                                          <w:marBottom w:val="0"/>
                                          <w:divBdr>
                                            <w:top w:val="none" w:sz="0" w:space="0" w:color="auto"/>
                                            <w:left w:val="none" w:sz="0" w:space="0" w:color="auto"/>
                                            <w:bottom w:val="none" w:sz="0" w:space="0" w:color="auto"/>
                                            <w:right w:val="none" w:sz="0" w:space="0" w:color="auto"/>
                                          </w:divBdr>
                                          <w:divsChild>
                                            <w:div w:id="3948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565733">
                                  <w:marLeft w:val="0"/>
                                  <w:marRight w:val="0"/>
                                  <w:marTop w:val="0"/>
                                  <w:marBottom w:val="0"/>
                                  <w:divBdr>
                                    <w:top w:val="none" w:sz="0" w:space="0" w:color="auto"/>
                                    <w:left w:val="none" w:sz="0" w:space="0" w:color="auto"/>
                                    <w:bottom w:val="none" w:sz="0" w:space="0" w:color="auto"/>
                                    <w:right w:val="none" w:sz="0" w:space="0" w:color="auto"/>
                                  </w:divBdr>
                                  <w:divsChild>
                                    <w:div w:id="404030999">
                                      <w:marLeft w:val="0"/>
                                      <w:marRight w:val="0"/>
                                      <w:marTop w:val="0"/>
                                      <w:marBottom w:val="0"/>
                                      <w:divBdr>
                                        <w:top w:val="none" w:sz="0" w:space="0" w:color="auto"/>
                                        <w:left w:val="none" w:sz="0" w:space="0" w:color="auto"/>
                                        <w:bottom w:val="none" w:sz="0" w:space="0" w:color="auto"/>
                                        <w:right w:val="none" w:sz="0" w:space="0" w:color="auto"/>
                                      </w:divBdr>
                                      <w:divsChild>
                                        <w:div w:id="855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7331045">
              <w:marLeft w:val="0"/>
              <w:marRight w:val="0"/>
              <w:marTop w:val="0"/>
              <w:marBottom w:val="0"/>
              <w:divBdr>
                <w:top w:val="none" w:sz="0" w:space="0" w:color="auto"/>
                <w:left w:val="none" w:sz="0" w:space="0" w:color="auto"/>
                <w:bottom w:val="none" w:sz="0" w:space="0" w:color="auto"/>
                <w:right w:val="none" w:sz="0" w:space="0" w:color="auto"/>
              </w:divBdr>
              <w:divsChild>
                <w:div w:id="243031471">
                  <w:marLeft w:val="0"/>
                  <w:marRight w:val="0"/>
                  <w:marTop w:val="0"/>
                  <w:marBottom w:val="0"/>
                  <w:divBdr>
                    <w:top w:val="none" w:sz="0" w:space="0" w:color="auto"/>
                    <w:left w:val="none" w:sz="0" w:space="0" w:color="auto"/>
                    <w:bottom w:val="none" w:sz="0" w:space="0" w:color="auto"/>
                    <w:right w:val="none" w:sz="0" w:space="0" w:color="auto"/>
                  </w:divBdr>
                  <w:divsChild>
                    <w:div w:id="415439791">
                      <w:marLeft w:val="0"/>
                      <w:marRight w:val="0"/>
                      <w:marTop w:val="0"/>
                      <w:marBottom w:val="0"/>
                      <w:divBdr>
                        <w:top w:val="none" w:sz="0" w:space="0" w:color="auto"/>
                        <w:left w:val="none" w:sz="0" w:space="0" w:color="auto"/>
                        <w:bottom w:val="none" w:sz="0" w:space="0" w:color="auto"/>
                        <w:right w:val="none" w:sz="0" w:space="0" w:color="auto"/>
                      </w:divBdr>
                      <w:divsChild>
                        <w:div w:id="1759710356">
                          <w:marLeft w:val="0"/>
                          <w:marRight w:val="0"/>
                          <w:marTop w:val="0"/>
                          <w:marBottom w:val="0"/>
                          <w:divBdr>
                            <w:top w:val="none" w:sz="0" w:space="0" w:color="auto"/>
                            <w:left w:val="none" w:sz="0" w:space="0" w:color="auto"/>
                            <w:bottom w:val="none" w:sz="0" w:space="0" w:color="auto"/>
                            <w:right w:val="none" w:sz="0" w:space="0" w:color="auto"/>
                          </w:divBdr>
                          <w:divsChild>
                            <w:div w:id="369963878">
                              <w:marLeft w:val="0"/>
                              <w:marRight w:val="0"/>
                              <w:marTop w:val="0"/>
                              <w:marBottom w:val="0"/>
                              <w:divBdr>
                                <w:top w:val="none" w:sz="0" w:space="0" w:color="auto"/>
                                <w:left w:val="none" w:sz="0" w:space="0" w:color="auto"/>
                                <w:bottom w:val="none" w:sz="0" w:space="0" w:color="auto"/>
                                <w:right w:val="none" w:sz="0" w:space="0" w:color="auto"/>
                              </w:divBdr>
                              <w:divsChild>
                                <w:div w:id="740560498">
                                  <w:marLeft w:val="0"/>
                                  <w:marRight w:val="0"/>
                                  <w:marTop w:val="0"/>
                                  <w:marBottom w:val="0"/>
                                  <w:divBdr>
                                    <w:top w:val="none" w:sz="0" w:space="0" w:color="auto"/>
                                    <w:left w:val="none" w:sz="0" w:space="0" w:color="auto"/>
                                    <w:bottom w:val="none" w:sz="0" w:space="0" w:color="auto"/>
                                    <w:right w:val="none" w:sz="0" w:space="0" w:color="auto"/>
                                  </w:divBdr>
                                  <w:divsChild>
                                    <w:div w:id="394353415">
                                      <w:marLeft w:val="0"/>
                                      <w:marRight w:val="0"/>
                                      <w:marTop w:val="0"/>
                                      <w:marBottom w:val="0"/>
                                      <w:divBdr>
                                        <w:top w:val="none" w:sz="0" w:space="0" w:color="auto"/>
                                        <w:left w:val="none" w:sz="0" w:space="0" w:color="auto"/>
                                        <w:bottom w:val="none" w:sz="0" w:space="0" w:color="auto"/>
                                        <w:right w:val="none" w:sz="0" w:space="0" w:color="auto"/>
                                      </w:divBdr>
                                      <w:divsChild>
                                        <w:div w:id="1462186211">
                                          <w:marLeft w:val="0"/>
                                          <w:marRight w:val="0"/>
                                          <w:marTop w:val="0"/>
                                          <w:marBottom w:val="0"/>
                                          <w:divBdr>
                                            <w:top w:val="none" w:sz="0" w:space="0" w:color="auto"/>
                                            <w:left w:val="none" w:sz="0" w:space="0" w:color="auto"/>
                                            <w:bottom w:val="none" w:sz="0" w:space="0" w:color="auto"/>
                                            <w:right w:val="none" w:sz="0" w:space="0" w:color="auto"/>
                                          </w:divBdr>
                                          <w:divsChild>
                                            <w:div w:id="99125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337981">
                                  <w:marLeft w:val="0"/>
                                  <w:marRight w:val="0"/>
                                  <w:marTop w:val="0"/>
                                  <w:marBottom w:val="0"/>
                                  <w:divBdr>
                                    <w:top w:val="none" w:sz="0" w:space="0" w:color="auto"/>
                                    <w:left w:val="none" w:sz="0" w:space="0" w:color="auto"/>
                                    <w:bottom w:val="none" w:sz="0" w:space="0" w:color="auto"/>
                                    <w:right w:val="none" w:sz="0" w:space="0" w:color="auto"/>
                                  </w:divBdr>
                                  <w:divsChild>
                                    <w:div w:id="1133669775">
                                      <w:marLeft w:val="0"/>
                                      <w:marRight w:val="0"/>
                                      <w:marTop w:val="0"/>
                                      <w:marBottom w:val="0"/>
                                      <w:divBdr>
                                        <w:top w:val="none" w:sz="0" w:space="0" w:color="auto"/>
                                        <w:left w:val="none" w:sz="0" w:space="0" w:color="auto"/>
                                        <w:bottom w:val="none" w:sz="0" w:space="0" w:color="auto"/>
                                        <w:right w:val="none" w:sz="0" w:space="0" w:color="auto"/>
                                      </w:divBdr>
                                      <w:divsChild>
                                        <w:div w:id="53172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658742">
              <w:marLeft w:val="0"/>
              <w:marRight w:val="0"/>
              <w:marTop w:val="0"/>
              <w:marBottom w:val="0"/>
              <w:divBdr>
                <w:top w:val="none" w:sz="0" w:space="0" w:color="auto"/>
                <w:left w:val="none" w:sz="0" w:space="0" w:color="auto"/>
                <w:bottom w:val="none" w:sz="0" w:space="0" w:color="auto"/>
                <w:right w:val="none" w:sz="0" w:space="0" w:color="auto"/>
              </w:divBdr>
              <w:divsChild>
                <w:div w:id="1596402930">
                  <w:marLeft w:val="0"/>
                  <w:marRight w:val="0"/>
                  <w:marTop w:val="0"/>
                  <w:marBottom w:val="0"/>
                  <w:divBdr>
                    <w:top w:val="none" w:sz="0" w:space="0" w:color="auto"/>
                    <w:left w:val="none" w:sz="0" w:space="0" w:color="auto"/>
                    <w:bottom w:val="none" w:sz="0" w:space="0" w:color="auto"/>
                    <w:right w:val="none" w:sz="0" w:space="0" w:color="auto"/>
                  </w:divBdr>
                  <w:divsChild>
                    <w:div w:id="1933582574">
                      <w:marLeft w:val="0"/>
                      <w:marRight w:val="0"/>
                      <w:marTop w:val="0"/>
                      <w:marBottom w:val="0"/>
                      <w:divBdr>
                        <w:top w:val="none" w:sz="0" w:space="0" w:color="auto"/>
                        <w:left w:val="none" w:sz="0" w:space="0" w:color="auto"/>
                        <w:bottom w:val="none" w:sz="0" w:space="0" w:color="auto"/>
                        <w:right w:val="none" w:sz="0" w:space="0" w:color="auto"/>
                      </w:divBdr>
                      <w:divsChild>
                        <w:div w:id="549265577">
                          <w:marLeft w:val="0"/>
                          <w:marRight w:val="0"/>
                          <w:marTop w:val="0"/>
                          <w:marBottom w:val="0"/>
                          <w:divBdr>
                            <w:top w:val="none" w:sz="0" w:space="0" w:color="auto"/>
                            <w:left w:val="none" w:sz="0" w:space="0" w:color="auto"/>
                            <w:bottom w:val="none" w:sz="0" w:space="0" w:color="auto"/>
                            <w:right w:val="none" w:sz="0" w:space="0" w:color="auto"/>
                          </w:divBdr>
                          <w:divsChild>
                            <w:div w:id="392001181">
                              <w:marLeft w:val="0"/>
                              <w:marRight w:val="0"/>
                              <w:marTop w:val="0"/>
                              <w:marBottom w:val="0"/>
                              <w:divBdr>
                                <w:top w:val="none" w:sz="0" w:space="0" w:color="auto"/>
                                <w:left w:val="none" w:sz="0" w:space="0" w:color="auto"/>
                                <w:bottom w:val="none" w:sz="0" w:space="0" w:color="auto"/>
                                <w:right w:val="none" w:sz="0" w:space="0" w:color="auto"/>
                              </w:divBdr>
                              <w:divsChild>
                                <w:div w:id="1539662865">
                                  <w:marLeft w:val="0"/>
                                  <w:marRight w:val="0"/>
                                  <w:marTop w:val="0"/>
                                  <w:marBottom w:val="0"/>
                                  <w:divBdr>
                                    <w:top w:val="none" w:sz="0" w:space="0" w:color="auto"/>
                                    <w:left w:val="none" w:sz="0" w:space="0" w:color="auto"/>
                                    <w:bottom w:val="none" w:sz="0" w:space="0" w:color="auto"/>
                                    <w:right w:val="none" w:sz="0" w:space="0" w:color="auto"/>
                                  </w:divBdr>
                                  <w:divsChild>
                                    <w:div w:id="488984320">
                                      <w:marLeft w:val="0"/>
                                      <w:marRight w:val="0"/>
                                      <w:marTop w:val="0"/>
                                      <w:marBottom w:val="0"/>
                                      <w:divBdr>
                                        <w:top w:val="none" w:sz="0" w:space="0" w:color="auto"/>
                                        <w:left w:val="none" w:sz="0" w:space="0" w:color="auto"/>
                                        <w:bottom w:val="none" w:sz="0" w:space="0" w:color="auto"/>
                                        <w:right w:val="none" w:sz="0" w:space="0" w:color="auto"/>
                                      </w:divBdr>
                                      <w:divsChild>
                                        <w:div w:id="167411264">
                                          <w:marLeft w:val="0"/>
                                          <w:marRight w:val="0"/>
                                          <w:marTop w:val="0"/>
                                          <w:marBottom w:val="0"/>
                                          <w:divBdr>
                                            <w:top w:val="none" w:sz="0" w:space="0" w:color="auto"/>
                                            <w:left w:val="none" w:sz="0" w:space="0" w:color="auto"/>
                                            <w:bottom w:val="none" w:sz="0" w:space="0" w:color="auto"/>
                                            <w:right w:val="none" w:sz="0" w:space="0" w:color="auto"/>
                                          </w:divBdr>
                                          <w:divsChild>
                                            <w:div w:id="20604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262840">
                                  <w:marLeft w:val="0"/>
                                  <w:marRight w:val="0"/>
                                  <w:marTop w:val="0"/>
                                  <w:marBottom w:val="0"/>
                                  <w:divBdr>
                                    <w:top w:val="none" w:sz="0" w:space="0" w:color="auto"/>
                                    <w:left w:val="none" w:sz="0" w:space="0" w:color="auto"/>
                                    <w:bottom w:val="none" w:sz="0" w:space="0" w:color="auto"/>
                                    <w:right w:val="none" w:sz="0" w:space="0" w:color="auto"/>
                                  </w:divBdr>
                                  <w:divsChild>
                                    <w:div w:id="459802729">
                                      <w:marLeft w:val="0"/>
                                      <w:marRight w:val="0"/>
                                      <w:marTop w:val="0"/>
                                      <w:marBottom w:val="0"/>
                                      <w:divBdr>
                                        <w:top w:val="none" w:sz="0" w:space="0" w:color="auto"/>
                                        <w:left w:val="none" w:sz="0" w:space="0" w:color="auto"/>
                                        <w:bottom w:val="none" w:sz="0" w:space="0" w:color="auto"/>
                                        <w:right w:val="none" w:sz="0" w:space="0" w:color="auto"/>
                                      </w:divBdr>
                                      <w:divsChild>
                                        <w:div w:id="1226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0257361">
              <w:marLeft w:val="0"/>
              <w:marRight w:val="0"/>
              <w:marTop w:val="0"/>
              <w:marBottom w:val="0"/>
              <w:divBdr>
                <w:top w:val="none" w:sz="0" w:space="0" w:color="auto"/>
                <w:left w:val="none" w:sz="0" w:space="0" w:color="auto"/>
                <w:bottom w:val="none" w:sz="0" w:space="0" w:color="auto"/>
                <w:right w:val="none" w:sz="0" w:space="0" w:color="auto"/>
              </w:divBdr>
              <w:divsChild>
                <w:div w:id="1603145289">
                  <w:marLeft w:val="0"/>
                  <w:marRight w:val="0"/>
                  <w:marTop w:val="0"/>
                  <w:marBottom w:val="0"/>
                  <w:divBdr>
                    <w:top w:val="none" w:sz="0" w:space="0" w:color="auto"/>
                    <w:left w:val="none" w:sz="0" w:space="0" w:color="auto"/>
                    <w:bottom w:val="none" w:sz="0" w:space="0" w:color="auto"/>
                    <w:right w:val="none" w:sz="0" w:space="0" w:color="auto"/>
                  </w:divBdr>
                  <w:divsChild>
                    <w:div w:id="1109930227">
                      <w:marLeft w:val="0"/>
                      <w:marRight w:val="0"/>
                      <w:marTop w:val="0"/>
                      <w:marBottom w:val="0"/>
                      <w:divBdr>
                        <w:top w:val="none" w:sz="0" w:space="0" w:color="auto"/>
                        <w:left w:val="none" w:sz="0" w:space="0" w:color="auto"/>
                        <w:bottom w:val="none" w:sz="0" w:space="0" w:color="auto"/>
                        <w:right w:val="none" w:sz="0" w:space="0" w:color="auto"/>
                      </w:divBdr>
                      <w:divsChild>
                        <w:div w:id="1237590303">
                          <w:marLeft w:val="0"/>
                          <w:marRight w:val="0"/>
                          <w:marTop w:val="0"/>
                          <w:marBottom w:val="0"/>
                          <w:divBdr>
                            <w:top w:val="none" w:sz="0" w:space="0" w:color="auto"/>
                            <w:left w:val="none" w:sz="0" w:space="0" w:color="auto"/>
                            <w:bottom w:val="none" w:sz="0" w:space="0" w:color="auto"/>
                            <w:right w:val="none" w:sz="0" w:space="0" w:color="auto"/>
                          </w:divBdr>
                          <w:divsChild>
                            <w:div w:id="999693409">
                              <w:marLeft w:val="0"/>
                              <w:marRight w:val="0"/>
                              <w:marTop w:val="0"/>
                              <w:marBottom w:val="0"/>
                              <w:divBdr>
                                <w:top w:val="none" w:sz="0" w:space="0" w:color="auto"/>
                                <w:left w:val="none" w:sz="0" w:space="0" w:color="auto"/>
                                <w:bottom w:val="none" w:sz="0" w:space="0" w:color="auto"/>
                                <w:right w:val="none" w:sz="0" w:space="0" w:color="auto"/>
                              </w:divBdr>
                              <w:divsChild>
                                <w:div w:id="1275553026">
                                  <w:marLeft w:val="0"/>
                                  <w:marRight w:val="0"/>
                                  <w:marTop w:val="0"/>
                                  <w:marBottom w:val="0"/>
                                  <w:divBdr>
                                    <w:top w:val="none" w:sz="0" w:space="0" w:color="auto"/>
                                    <w:left w:val="none" w:sz="0" w:space="0" w:color="auto"/>
                                    <w:bottom w:val="none" w:sz="0" w:space="0" w:color="auto"/>
                                    <w:right w:val="none" w:sz="0" w:space="0" w:color="auto"/>
                                  </w:divBdr>
                                  <w:divsChild>
                                    <w:div w:id="655694548">
                                      <w:marLeft w:val="0"/>
                                      <w:marRight w:val="0"/>
                                      <w:marTop w:val="0"/>
                                      <w:marBottom w:val="0"/>
                                      <w:divBdr>
                                        <w:top w:val="none" w:sz="0" w:space="0" w:color="auto"/>
                                        <w:left w:val="none" w:sz="0" w:space="0" w:color="auto"/>
                                        <w:bottom w:val="none" w:sz="0" w:space="0" w:color="auto"/>
                                        <w:right w:val="none" w:sz="0" w:space="0" w:color="auto"/>
                                      </w:divBdr>
                                      <w:divsChild>
                                        <w:div w:id="68892907">
                                          <w:marLeft w:val="0"/>
                                          <w:marRight w:val="0"/>
                                          <w:marTop w:val="0"/>
                                          <w:marBottom w:val="0"/>
                                          <w:divBdr>
                                            <w:top w:val="none" w:sz="0" w:space="0" w:color="auto"/>
                                            <w:left w:val="none" w:sz="0" w:space="0" w:color="auto"/>
                                            <w:bottom w:val="none" w:sz="0" w:space="0" w:color="auto"/>
                                            <w:right w:val="none" w:sz="0" w:space="0" w:color="auto"/>
                                          </w:divBdr>
                                          <w:divsChild>
                                            <w:div w:id="54764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554149">
                                  <w:marLeft w:val="0"/>
                                  <w:marRight w:val="0"/>
                                  <w:marTop w:val="0"/>
                                  <w:marBottom w:val="0"/>
                                  <w:divBdr>
                                    <w:top w:val="none" w:sz="0" w:space="0" w:color="auto"/>
                                    <w:left w:val="none" w:sz="0" w:space="0" w:color="auto"/>
                                    <w:bottom w:val="none" w:sz="0" w:space="0" w:color="auto"/>
                                    <w:right w:val="none" w:sz="0" w:space="0" w:color="auto"/>
                                  </w:divBdr>
                                  <w:divsChild>
                                    <w:div w:id="1423574114">
                                      <w:marLeft w:val="0"/>
                                      <w:marRight w:val="0"/>
                                      <w:marTop w:val="0"/>
                                      <w:marBottom w:val="0"/>
                                      <w:divBdr>
                                        <w:top w:val="none" w:sz="0" w:space="0" w:color="auto"/>
                                        <w:left w:val="none" w:sz="0" w:space="0" w:color="auto"/>
                                        <w:bottom w:val="none" w:sz="0" w:space="0" w:color="auto"/>
                                        <w:right w:val="none" w:sz="0" w:space="0" w:color="auto"/>
                                      </w:divBdr>
                                      <w:divsChild>
                                        <w:div w:id="117691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691198">
              <w:marLeft w:val="0"/>
              <w:marRight w:val="0"/>
              <w:marTop w:val="0"/>
              <w:marBottom w:val="0"/>
              <w:divBdr>
                <w:top w:val="none" w:sz="0" w:space="0" w:color="auto"/>
                <w:left w:val="none" w:sz="0" w:space="0" w:color="auto"/>
                <w:bottom w:val="none" w:sz="0" w:space="0" w:color="auto"/>
                <w:right w:val="none" w:sz="0" w:space="0" w:color="auto"/>
              </w:divBdr>
              <w:divsChild>
                <w:div w:id="765231046">
                  <w:marLeft w:val="0"/>
                  <w:marRight w:val="0"/>
                  <w:marTop w:val="0"/>
                  <w:marBottom w:val="0"/>
                  <w:divBdr>
                    <w:top w:val="none" w:sz="0" w:space="0" w:color="auto"/>
                    <w:left w:val="none" w:sz="0" w:space="0" w:color="auto"/>
                    <w:bottom w:val="none" w:sz="0" w:space="0" w:color="auto"/>
                    <w:right w:val="none" w:sz="0" w:space="0" w:color="auto"/>
                  </w:divBdr>
                  <w:divsChild>
                    <w:div w:id="1294217360">
                      <w:marLeft w:val="0"/>
                      <w:marRight w:val="0"/>
                      <w:marTop w:val="0"/>
                      <w:marBottom w:val="0"/>
                      <w:divBdr>
                        <w:top w:val="none" w:sz="0" w:space="0" w:color="auto"/>
                        <w:left w:val="none" w:sz="0" w:space="0" w:color="auto"/>
                        <w:bottom w:val="none" w:sz="0" w:space="0" w:color="auto"/>
                        <w:right w:val="none" w:sz="0" w:space="0" w:color="auto"/>
                      </w:divBdr>
                      <w:divsChild>
                        <w:div w:id="227229475">
                          <w:marLeft w:val="0"/>
                          <w:marRight w:val="0"/>
                          <w:marTop w:val="0"/>
                          <w:marBottom w:val="0"/>
                          <w:divBdr>
                            <w:top w:val="none" w:sz="0" w:space="0" w:color="auto"/>
                            <w:left w:val="none" w:sz="0" w:space="0" w:color="auto"/>
                            <w:bottom w:val="none" w:sz="0" w:space="0" w:color="auto"/>
                            <w:right w:val="none" w:sz="0" w:space="0" w:color="auto"/>
                          </w:divBdr>
                          <w:divsChild>
                            <w:div w:id="1432891222">
                              <w:marLeft w:val="0"/>
                              <w:marRight w:val="0"/>
                              <w:marTop w:val="0"/>
                              <w:marBottom w:val="0"/>
                              <w:divBdr>
                                <w:top w:val="none" w:sz="0" w:space="0" w:color="auto"/>
                                <w:left w:val="none" w:sz="0" w:space="0" w:color="auto"/>
                                <w:bottom w:val="none" w:sz="0" w:space="0" w:color="auto"/>
                                <w:right w:val="none" w:sz="0" w:space="0" w:color="auto"/>
                              </w:divBdr>
                              <w:divsChild>
                                <w:div w:id="696271255">
                                  <w:marLeft w:val="0"/>
                                  <w:marRight w:val="0"/>
                                  <w:marTop w:val="0"/>
                                  <w:marBottom w:val="0"/>
                                  <w:divBdr>
                                    <w:top w:val="none" w:sz="0" w:space="0" w:color="auto"/>
                                    <w:left w:val="none" w:sz="0" w:space="0" w:color="auto"/>
                                    <w:bottom w:val="none" w:sz="0" w:space="0" w:color="auto"/>
                                    <w:right w:val="none" w:sz="0" w:space="0" w:color="auto"/>
                                  </w:divBdr>
                                  <w:divsChild>
                                    <w:div w:id="59717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insideclimatenews.org/news/16072020/oil-gas-climate-pledges-bp-shell-exxon" TargetMode="External"/><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yperlink" Target="https://elements.visualcapitalist.com/" TargetMode="External"/><Relationship Id="rId7" Type="http://schemas.openxmlformats.org/officeDocument/2006/relationships/image" Target="media/image3.png"/><Relationship Id="rId12" Type="http://schemas.openxmlformats.org/officeDocument/2006/relationships/hyperlink" Target="https://www.un.org/en/climatechange/net-zero-coalition"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insideclimatenews.org/news/16072020/oil-gas-climate-pledges-bp-shell-exx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1394</TotalTime>
  <Pages>19</Pages>
  <Words>4386</Words>
  <Characters>25001</Characters>
  <Application>Microsoft Office Word</Application>
  <DocSecurity>0</DocSecurity>
  <Lines>208</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2023-02-17T22:57:00Z</dcterms:created>
  <dcterms:modified xsi:type="dcterms:W3CDTF">2023-02-18T22:11:00Z</dcterms:modified>
</cp:coreProperties>
</file>