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013" w:rsidRPr="002B04B0" w:rsidRDefault="00F14013" w:rsidP="00F14013">
      <w:pPr>
        <w:rPr>
          <w:b/>
          <w:bCs/>
          <w:color w:val="026D8E"/>
          <w:sz w:val="160"/>
          <w:szCs w:val="26"/>
          <w:bdr w:val="none" w:sz="0" w:space="0" w:color="auto" w:frame="1"/>
          <w:lang w:val="fr-FR"/>
        </w:rPr>
      </w:pPr>
      <w:bookmarkStart w:id="0" w:name="_GoBack"/>
      <w:r w:rsidRPr="002B04B0">
        <w:rPr>
          <w:rStyle w:val="lev"/>
          <w:color w:val="026D8E"/>
          <w:sz w:val="160"/>
          <w:szCs w:val="26"/>
          <w:bdr w:val="none" w:sz="0" w:space="0" w:color="auto" w:frame="1"/>
          <w:lang w:val="fr-FR"/>
        </w:rPr>
        <w:t>Module 14</w:t>
      </w:r>
      <w:r w:rsidRPr="002B04B0">
        <w:rPr>
          <w:rFonts w:ascii="Times New Roman" w:eastAsia="Times New Roman" w:hAnsi="Times New Roman" w:cs="Times New Roman"/>
          <w:sz w:val="24"/>
          <w:szCs w:val="24"/>
          <w:lang w:val="fr-FR"/>
        </w:rPr>
        <w:t xml:space="preserve"> </w:t>
      </w:r>
    </w:p>
    <w:p w:rsidR="00A57774" w:rsidRPr="00A57774" w:rsidRDefault="00A57774" w:rsidP="00A57774">
      <w:pPr>
        <w:spacing w:before="100" w:beforeAutospacing="1" w:after="100" w:afterAutospacing="1" w:line="240" w:lineRule="auto"/>
        <w:textAlignment w:val="baseline"/>
        <w:outlineLvl w:val="0"/>
        <w:rPr>
          <w:rFonts w:ascii="var(--font-family-head)" w:eastAsia="Times New Roman" w:hAnsi="var(--font-family-head)" w:cs="Times New Roman"/>
          <w:b/>
          <w:bCs/>
          <w:kern w:val="36"/>
          <w:sz w:val="48"/>
          <w:szCs w:val="48"/>
          <w:lang w:val="fr-FR"/>
        </w:rPr>
      </w:pPr>
      <w:r w:rsidRPr="00A57774">
        <w:rPr>
          <w:rFonts w:ascii="var(--font-family-head)" w:eastAsia="Times New Roman" w:hAnsi="var(--font-family-head)" w:cs="Times New Roman"/>
          <w:b/>
          <w:bCs/>
          <w:kern w:val="36"/>
          <w:sz w:val="48"/>
          <w:szCs w:val="48"/>
          <w:lang w:val="fr-FR"/>
        </w:rPr>
        <w:t>14. L'interprétation des résultats</w:t>
      </w:r>
    </w:p>
    <w:p w:rsidR="00A57774" w:rsidRPr="00A57774" w:rsidRDefault="00A57774" w:rsidP="00A57774">
      <w:pPr>
        <w:spacing w:after="0" w:line="240" w:lineRule="auto"/>
        <w:textAlignment w:val="baseline"/>
        <w:rPr>
          <w:rFonts w:ascii="Times New Roman" w:eastAsia="Times New Roman" w:hAnsi="Times New Roman" w:cs="Times New Roman"/>
          <w:sz w:val="24"/>
          <w:szCs w:val="24"/>
          <w:lang w:val="fr-FR"/>
        </w:rPr>
      </w:pPr>
      <w:hyperlink r:id="rId5" w:anchor="/lessons/GGzoNImTUgRc9GWWsqsnMxUWjmlJQBB7" w:history="1">
        <w:r w:rsidRPr="002B04B0">
          <w:rPr>
            <w:rFonts w:ascii="inherit" w:eastAsia="Times New Roman" w:hAnsi="inherit" w:cs="Times New Roman"/>
            <w:b/>
            <w:bCs/>
            <w:caps/>
            <w:sz w:val="24"/>
            <w:szCs w:val="24"/>
            <w:bdr w:val="none" w:sz="0" w:space="0" w:color="auto" w:frame="1"/>
            <w:lang w:val="fr-FR"/>
          </w:rPr>
          <w:t>COMMENCER LE MODULE</w:t>
        </w:r>
      </w:hyperlink>
    </w:p>
    <w:p w:rsidR="00A57774" w:rsidRPr="00A57774" w:rsidRDefault="00A57774" w:rsidP="00A57774">
      <w:pPr>
        <w:spacing w:after="0" w:line="240" w:lineRule="auto"/>
        <w:textAlignment w:val="baseline"/>
        <w:rPr>
          <w:rFonts w:ascii="Times New Roman" w:eastAsia="Times New Roman" w:hAnsi="Times New Roman" w:cs="Times New Roman"/>
          <w:sz w:val="24"/>
          <w:szCs w:val="24"/>
          <w:lang w:val="fr-FR"/>
        </w:rPr>
      </w:pPr>
      <w:r w:rsidRPr="002B04B0">
        <w:rPr>
          <w:rFonts w:ascii="Times New Roman" w:eastAsia="Times New Roman" w:hAnsi="Times New Roman" w:cs="Times New Roman"/>
          <w:noProof/>
          <w:sz w:val="24"/>
          <w:szCs w:val="24"/>
          <w:lang w:val="fr-FR"/>
        </w:rPr>
        <w:drawing>
          <wp:inline distT="0" distB="0" distL="0" distR="0">
            <wp:extent cx="1329055" cy="626745"/>
            <wp:effectExtent l="0" t="0" r="4445" b="1905"/>
            <wp:docPr id="1" name="Image 1" descr="https://ihedd.ferdi.fr/scorm/ihedd/80b4cc1f-6289-408f-ab49-f4950de44d02/scormcontent/assets/kg4teSXZ5RgBUonF_lt9LqHLWDvgXthv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80b4cc1f-6289-408f-ab49-f4950de44d02/scormcontent/assets/kg4teSXZ5RgBUonF_lt9LqHLWDvgXthvx.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9055" cy="626745"/>
                    </a:xfrm>
                    <a:prstGeom prst="rect">
                      <a:avLst/>
                    </a:prstGeom>
                    <a:noFill/>
                    <a:ln>
                      <a:noFill/>
                    </a:ln>
                  </pic:spPr>
                </pic:pic>
              </a:graphicData>
            </a:graphic>
          </wp:inline>
        </w:drawing>
      </w:r>
    </w:p>
    <w:p w:rsidR="00A57774" w:rsidRPr="00A57774" w:rsidRDefault="00A57774" w:rsidP="00A57774">
      <w:pPr>
        <w:spacing w:after="0" w:line="240" w:lineRule="auto"/>
        <w:textAlignment w:val="baseline"/>
        <w:rPr>
          <w:rFonts w:ascii="Times New Roman" w:eastAsia="Times New Roman" w:hAnsi="Times New Roman" w:cs="Times New Roman"/>
          <w:color w:val="313537"/>
          <w:sz w:val="24"/>
          <w:szCs w:val="24"/>
          <w:lang w:val="fr-FR"/>
        </w:rPr>
      </w:pPr>
      <w:r w:rsidRPr="00A57774">
        <w:rPr>
          <w:rFonts w:ascii="Times New Roman" w:eastAsia="Times New Roman" w:hAnsi="Times New Roman" w:cs="Times New Roman"/>
          <w:color w:val="313537"/>
          <w:sz w:val="24"/>
          <w:szCs w:val="24"/>
          <w:bdr w:val="none" w:sz="0" w:space="0" w:color="auto" w:frame="1"/>
          <w:lang w:val="fr-FR"/>
        </w:rPr>
        <w:t>Maintenant que vous savez modéliser les principaux impôts, droits et taxes supportés par les entreprises minières et que vous connaissez les données économiques et fiscales nécessaires, regardons comment </w:t>
      </w:r>
      <w:r w:rsidRPr="002B04B0">
        <w:rPr>
          <w:rFonts w:ascii="Times New Roman" w:eastAsia="Times New Roman" w:hAnsi="Times New Roman" w:cs="Times New Roman"/>
          <w:b/>
          <w:bCs/>
          <w:color w:val="313537"/>
          <w:sz w:val="24"/>
          <w:szCs w:val="24"/>
          <w:bdr w:val="none" w:sz="0" w:space="0" w:color="auto" w:frame="1"/>
          <w:lang w:val="fr-FR"/>
        </w:rPr>
        <w:t>interpréter et présenter les résultats du modèle de partage de rente</w:t>
      </w:r>
      <w:r w:rsidRPr="00A57774">
        <w:rPr>
          <w:rFonts w:ascii="Times New Roman" w:eastAsia="Times New Roman" w:hAnsi="Times New Roman" w:cs="Times New Roman"/>
          <w:color w:val="313537"/>
          <w:sz w:val="24"/>
          <w:szCs w:val="24"/>
          <w:bdr w:val="none" w:sz="0" w:space="0" w:color="auto" w:frame="1"/>
          <w:lang w:val="fr-FR"/>
        </w:rPr>
        <w:t> en rédigeant par exemple une </w:t>
      </w:r>
      <w:r w:rsidRPr="002B04B0">
        <w:rPr>
          <w:rFonts w:ascii="Times New Roman" w:eastAsia="Times New Roman" w:hAnsi="Times New Roman" w:cs="Times New Roman"/>
          <w:b/>
          <w:bCs/>
          <w:color w:val="313537"/>
          <w:sz w:val="24"/>
          <w:szCs w:val="24"/>
          <w:bdr w:val="none" w:sz="0" w:space="0" w:color="auto" w:frame="1"/>
          <w:lang w:val="fr-FR"/>
        </w:rPr>
        <w:t>note de synthèse illustrée par des graphiques</w:t>
      </w:r>
      <w:r w:rsidRPr="00A57774">
        <w:rPr>
          <w:rFonts w:ascii="Times New Roman" w:eastAsia="Times New Roman" w:hAnsi="Times New Roman" w:cs="Times New Roman"/>
          <w:color w:val="313537"/>
          <w:sz w:val="24"/>
          <w:szCs w:val="24"/>
          <w:bdr w:val="none" w:sz="0" w:space="0" w:color="auto" w:frame="1"/>
          <w:lang w:val="fr-FR"/>
        </w:rPr>
        <w:t>.</w:t>
      </w:r>
    </w:p>
    <w:p w:rsidR="000B6BAC" w:rsidRPr="002B04B0" w:rsidRDefault="000B6BAC">
      <w:pPr>
        <w:rPr>
          <w:lang w:val="fr-FR"/>
        </w:rPr>
      </w:pPr>
    </w:p>
    <w:p w:rsidR="00A57774" w:rsidRPr="002B04B0" w:rsidRDefault="00A57774">
      <w:pPr>
        <w:rPr>
          <w:rFonts w:ascii="Roboto" w:hAnsi="Roboto"/>
          <w:color w:val="026E8F"/>
          <w:sz w:val="26"/>
          <w:szCs w:val="26"/>
          <w:shd w:val="clear" w:color="auto" w:fill="F3F3F3"/>
          <w:lang w:val="fr-FR"/>
        </w:rPr>
      </w:pPr>
      <w:r w:rsidRPr="002B04B0">
        <w:rPr>
          <w:rFonts w:ascii="Roboto" w:hAnsi="Roboto"/>
          <w:color w:val="026E8F"/>
          <w:sz w:val="26"/>
          <w:szCs w:val="26"/>
          <w:shd w:val="clear" w:color="auto" w:fill="F3F3F3"/>
          <w:lang w:val="fr-FR"/>
        </w:rPr>
        <w:t>Pour bien comprendre comment interpréter les résultats, </w:t>
      </w:r>
      <w:r w:rsidRPr="002B04B0">
        <w:rPr>
          <w:rStyle w:val="lev"/>
          <w:rFonts w:ascii="Roboto" w:hAnsi="Roboto"/>
          <w:color w:val="026E8F"/>
          <w:sz w:val="26"/>
          <w:szCs w:val="26"/>
          <w:bdr w:val="none" w:sz="0" w:space="0" w:color="auto" w:frame="1"/>
          <w:shd w:val="clear" w:color="auto" w:fill="F3F3F3"/>
          <w:lang w:val="fr-FR"/>
        </w:rPr>
        <w:t>regardez cette vidéo</w:t>
      </w:r>
      <w:r w:rsidRPr="002B04B0">
        <w:rPr>
          <w:rFonts w:ascii="Roboto" w:hAnsi="Roboto"/>
          <w:color w:val="026E8F"/>
          <w:sz w:val="26"/>
          <w:szCs w:val="26"/>
          <w:shd w:val="clear" w:color="auto" w:fill="F3F3F3"/>
          <w:lang w:val="fr-FR"/>
        </w:rPr>
        <w:t> qui synthétise en 5 minutes toute la construction du modèle de partage de la rente minière.</w:t>
      </w:r>
    </w:p>
    <w:p w:rsidR="00A57774" w:rsidRPr="00A57774" w:rsidRDefault="00A57774" w:rsidP="00A57774">
      <w:pPr>
        <w:spacing w:after="0" w:line="240" w:lineRule="auto"/>
        <w:jc w:val="center"/>
        <w:textAlignment w:val="baseline"/>
        <w:rPr>
          <w:rFonts w:ascii="Times New Roman" w:eastAsia="Times New Roman" w:hAnsi="Times New Roman" w:cs="Times New Roman"/>
          <w:color w:val="313537"/>
          <w:sz w:val="24"/>
          <w:szCs w:val="24"/>
          <w:lang w:val="fr-FR"/>
        </w:rPr>
      </w:pPr>
      <w:r w:rsidRPr="002B04B0">
        <w:rPr>
          <w:rFonts w:ascii="Times New Roman" w:eastAsia="Times New Roman" w:hAnsi="Times New Roman" w:cs="Times New Roman"/>
          <w:b/>
          <w:bCs/>
          <w:color w:val="114258"/>
          <w:sz w:val="24"/>
          <w:szCs w:val="24"/>
          <w:bdr w:val="none" w:sz="0" w:space="0" w:color="auto" w:frame="1"/>
          <w:lang w:val="fr-FR"/>
        </w:rPr>
        <w:t>Reprenons ensemble toutes les étapes de construction</w:t>
      </w:r>
      <w:r w:rsidRPr="00A57774">
        <w:rPr>
          <w:rFonts w:ascii="Times New Roman" w:eastAsia="Times New Roman" w:hAnsi="Times New Roman" w:cs="Times New Roman"/>
          <w:color w:val="114258"/>
          <w:sz w:val="24"/>
          <w:szCs w:val="24"/>
          <w:bdr w:val="none" w:sz="0" w:space="0" w:color="auto" w:frame="1"/>
          <w:lang w:val="fr-FR"/>
        </w:rPr>
        <w:t> d'un modèle financier de partage de rente et </w:t>
      </w:r>
      <w:r w:rsidRPr="002B04B0">
        <w:rPr>
          <w:rFonts w:ascii="Times New Roman" w:eastAsia="Times New Roman" w:hAnsi="Times New Roman" w:cs="Times New Roman"/>
          <w:b/>
          <w:bCs/>
          <w:color w:val="114258"/>
          <w:sz w:val="24"/>
          <w:szCs w:val="24"/>
          <w:bdr w:val="none" w:sz="0" w:space="0" w:color="auto" w:frame="1"/>
          <w:lang w:val="fr-FR"/>
        </w:rPr>
        <w:t>analysons</w:t>
      </w:r>
      <w:r w:rsidRPr="00A57774">
        <w:rPr>
          <w:rFonts w:ascii="Times New Roman" w:eastAsia="Times New Roman" w:hAnsi="Times New Roman" w:cs="Times New Roman"/>
          <w:color w:val="114258"/>
          <w:sz w:val="24"/>
          <w:szCs w:val="24"/>
          <w:bdr w:val="none" w:sz="0" w:space="0" w:color="auto" w:frame="1"/>
          <w:lang w:val="fr-FR"/>
        </w:rPr>
        <w:t> les résultats.</w:t>
      </w:r>
    </w:p>
    <w:p w:rsidR="00AC4F1A" w:rsidRPr="002B04B0" w:rsidRDefault="00AC4F1A" w:rsidP="00A57774">
      <w:pPr>
        <w:spacing w:after="0" w:line="240" w:lineRule="auto"/>
        <w:textAlignment w:val="baseline"/>
        <w:rPr>
          <w:rFonts w:ascii="Arial" w:eastAsia="Times New Roman" w:hAnsi="Arial" w:cs="Arial"/>
          <w:b/>
          <w:bCs/>
          <w:color w:val="313537"/>
          <w:sz w:val="24"/>
          <w:szCs w:val="24"/>
          <w:lang w:val="fr-FR"/>
        </w:rPr>
      </w:pPr>
    </w:p>
    <w:p w:rsidR="00A57774" w:rsidRPr="002B04B0" w:rsidRDefault="00A57774" w:rsidP="00AC4F1A">
      <w:pPr>
        <w:pStyle w:val="Paragraphedeliste"/>
        <w:numPr>
          <w:ilvl w:val="0"/>
          <w:numId w:val="3"/>
        </w:numPr>
        <w:spacing w:after="0" w:line="240" w:lineRule="auto"/>
        <w:textAlignment w:val="baseline"/>
        <w:rPr>
          <w:rFonts w:ascii="Times New Roman" w:eastAsia="Times New Roman" w:hAnsi="Times New Roman" w:cs="Times New Roman"/>
          <w:b/>
          <w:bCs/>
          <w:sz w:val="36"/>
          <w:szCs w:val="24"/>
          <w:lang w:val="fr-FR"/>
        </w:rPr>
      </w:pPr>
      <w:r w:rsidRPr="002B04B0">
        <w:rPr>
          <w:rFonts w:ascii="Times New Roman" w:eastAsia="Times New Roman" w:hAnsi="Times New Roman" w:cs="Times New Roman"/>
          <w:b/>
          <w:bCs/>
          <w:sz w:val="36"/>
          <w:szCs w:val="24"/>
          <w:lang w:val="fr-FR"/>
        </w:rPr>
        <w:t>Les caractéristiques économiques</w:t>
      </w:r>
    </w:p>
    <w:p w:rsidR="00A57774" w:rsidRPr="00A57774" w:rsidRDefault="00A57774" w:rsidP="00A57774">
      <w:pPr>
        <w:spacing w:after="0" w:line="240" w:lineRule="auto"/>
        <w:textAlignment w:val="baseline"/>
        <w:rPr>
          <w:rFonts w:ascii="Arial" w:eastAsia="Times New Roman" w:hAnsi="Arial" w:cs="Arial"/>
          <w:color w:val="313537"/>
          <w:sz w:val="24"/>
          <w:szCs w:val="24"/>
          <w:lang w:val="fr-FR"/>
        </w:rPr>
      </w:pPr>
    </w:p>
    <w:p w:rsidR="00A57774" w:rsidRPr="00A57774" w:rsidRDefault="00A57774" w:rsidP="00A57774">
      <w:pPr>
        <w:spacing w:after="0" w:line="240" w:lineRule="auto"/>
        <w:textAlignment w:val="baseline"/>
        <w:rPr>
          <w:rFonts w:ascii="Arial" w:eastAsia="Times New Roman" w:hAnsi="Arial" w:cs="Arial"/>
          <w:color w:val="313537"/>
          <w:sz w:val="24"/>
          <w:szCs w:val="24"/>
          <w:lang w:val="fr-FR"/>
        </w:rPr>
      </w:pPr>
      <w:r w:rsidRPr="00A57774">
        <w:rPr>
          <w:rFonts w:ascii="Arial" w:eastAsia="Times New Roman" w:hAnsi="Arial" w:cs="Arial"/>
          <w:color w:val="114258"/>
          <w:sz w:val="24"/>
          <w:szCs w:val="24"/>
          <w:bdr w:val="none" w:sz="0" w:space="0" w:color="auto" w:frame="1"/>
          <w:lang w:val="fr-FR"/>
        </w:rPr>
        <w:t>Dans un premier temps, nous avons modélisé la mine à partir de ses </w:t>
      </w:r>
      <w:r w:rsidRPr="002B04B0">
        <w:rPr>
          <w:rFonts w:ascii="Arial" w:eastAsia="Times New Roman" w:hAnsi="Arial" w:cs="Arial"/>
          <w:b/>
          <w:bCs/>
          <w:color w:val="114258"/>
          <w:sz w:val="24"/>
          <w:szCs w:val="24"/>
          <w:bdr w:val="none" w:sz="0" w:space="0" w:color="auto" w:frame="1"/>
          <w:lang w:val="fr-FR"/>
        </w:rPr>
        <w:t>caractéristiques économiques</w:t>
      </w:r>
      <w:r w:rsidRPr="00A57774">
        <w:rPr>
          <w:rFonts w:ascii="Arial" w:eastAsia="Times New Roman" w:hAnsi="Arial" w:cs="Arial"/>
          <w:color w:val="114258"/>
          <w:sz w:val="24"/>
          <w:szCs w:val="24"/>
          <w:bdr w:val="none" w:sz="0" w:space="0" w:color="auto" w:frame="1"/>
          <w:lang w:val="fr-FR"/>
        </w:rPr>
        <w:t>.</w:t>
      </w:r>
    </w:p>
    <w:p w:rsidR="00A57774" w:rsidRPr="00A57774" w:rsidRDefault="00A57774" w:rsidP="00A57774">
      <w:pPr>
        <w:spacing w:after="0" w:line="240" w:lineRule="auto"/>
        <w:textAlignment w:val="baseline"/>
        <w:rPr>
          <w:rFonts w:ascii="Arial" w:eastAsia="Times New Roman" w:hAnsi="Arial" w:cs="Arial"/>
          <w:color w:val="313537"/>
          <w:sz w:val="24"/>
          <w:szCs w:val="24"/>
          <w:lang w:val="fr-FR"/>
        </w:rPr>
      </w:pPr>
      <w:r w:rsidRPr="00A57774">
        <w:rPr>
          <w:rFonts w:ascii="Arial" w:eastAsia="Times New Roman" w:hAnsi="Arial" w:cs="Arial"/>
          <w:color w:val="114258"/>
          <w:sz w:val="24"/>
          <w:szCs w:val="24"/>
          <w:bdr w:val="none" w:sz="0" w:space="0" w:color="auto" w:frame="1"/>
          <w:lang w:val="fr-FR"/>
        </w:rPr>
        <w:br/>
      </w:r>
    </w:p>
    <w:p w:rsidR="00A57774" w:rsidRPr="00A57774" w:rsidRDefault="00A57774" w:rsidP="00A57774">
      <w:pPr>
        <w:spacing w:after="0" w:line="240" w:lineRule="auto"/>
        <w:textAlignment w:val="baseline"/>
        <w:rPr>
          <w:rFonts w:ascii="Arial" w:eastAsia="Times New Roman" w:hAnsi="Arial" w:cs="Arial"/>
          <w:color w:val="313537"/>
          <w:sz w:val="24"/>
          <w:szCs w:val="24"/>
          <w:lang w:val="fr-FR"/>
        </w:rPr>
      </w:pPr>
      <w:r w:rsidRPr="00A57774">
        <w:rPr>
          <w:rFonts w:ascii="Arial" w:eastAsia="Times New Roman" w:hAnsi="Arial" w:cs="Arial"/>
          <w:color w:val="114258"/>
          <w:sz w:val="24"/>
          <w:szCs w:val="24"/>
          <w:bdr w:val="none" w:sz="0" w:space="0" w:color="auto" w:frame="1"/>
          <w:lang w:val="fr-FR"/>
        </w:rPr>
        <w:t>La </w:t>
      </w:r>
      <w:r w:rsidRPr="002B04B0">
        <w:rPr>
          <w:rFonts w:ascii="Arial" w:eastAsia="Times New Roman" w:hAnsi="Arial" w:cs="Arial"/>
          <w:b/>
          <w:bCs/>
          <w:color w:val="114258"/>
          <w:sz w:val="24"/>
          <w:szCs w:val="24"/>
          <w:bdr w:val="none" w:sz="0" w:space="0" w:color="auto" w:frame="1"/>
          <w:lang w:val="fr-FR"/>
        </w:rPr>
        <w:t>durée de vie</w:t>
      </w:r>
      <w:r w:rsidRPr="00A57774">
        <w:rPr>
          <w:rFonts w:ascii="Arial" w:eastAsia="Times New Roman" w:hAnsi="Arial" w:cs="Arial"/>
          <w:color w:val="114258"/>
          <w:sz w:val="24"/>
          <w:szCs w:val="24"/>
          <w:bdr w:val="none" w:sz="0" w:space="0" w:color="auto" w:frame="1"/>
          <w:lang w:val="fr-FR"/>
        </w:rPr>
        <w:t> de la mine est de 11 ans, dont 2 années de construction, 8 années d’exploitation et une dernière année de réhabilitation.</w:t>
      </w:r>
    </w:p>
    <w:p w:rsidR="00A57774" w:rsidRPr="00A57774" w:rsidRDefault="00A57774" w:rsidP="00A57774">
      <w:pPr>
        <w:numPr>
          <w:ilvl w:val="0"/>
          <w:numId w:val="1"/>
        </w:numPr>
        <w:spacing w:after="0" w:line="240" w:lineRule="auto"/>
        <w:ind w:left="1907"/>
        <w:textAlignment w:val="baseline"/>
        <w:rPr>
          <w:rFonts w:ascii="Arial" w:eastAsia="Times New Roman" w:hAnsi="Arial" w:cs="Arial"/>
          <w:color w:val="313537"/>
          <w:sz w:val="24"/>
          <w:szCs w:val="24"/>
          <w:lang w:val="fr-FR"/>
        </w:rPr>
      </w:pPr>
      <w:r w:rsidRPr="00A57774">
        <w:rPr>
          <w:rFonts w:ascii="Arial" w:eastAsia="Times New Roman" w:hAnsi="Arial" w:cs="Arial"/>
          <w:color w:val="114258"/>
          <w:sz w:val="24"/>
          <w:szCs w:val="24"/>
          <w:bdr w:val="none" w:sz="0" w:space="0" w:color="auto" w:frame="1"/>
          <w:lang w:val="fr-FR"/>
        </w:rPr>
        <w:t>La première étape consiste à décrire la </w:t>
      </w:r>
      <w:r w:rsidRPr="002B04B0">
        <w:rPr>
          <w:rFonts w:ascii="Arial" w:eastAsia="Times New Roman" w:hAnsi="Arial" w:cs="Arial"/>
          <w:b/>
          <w:bCs/>
          <w:color w:val="114258"/>
          <w:sz w:val="24"/>
          <w:szCs w:val="24"/>
          <w:bdr w:val="none" w:sz="0" w:space="0" w:color="auto" w:frame="1"/>
          <w:lang w:val="fr-FR"/>
        </w:rPr>
        <w:t>production de la mine</w:t>
      </w:r>
      <w:r w:rsidRPr="00A57774">
        <w:rPr>
          <w:rFonts w:ascii="Arial" w:eastAsia="Times New Roman" w:hAnsi="Arial" w:cs="Arial"/>
          <w:color w:val="114258"/>
          <w:sz w:val="24"/>
          <w:szCs w:val="24"/>
          <w:bdr w:val="none" w:sz="0" w:space="0" w:color="auto" w:frame="1"/>
          <w:lang w:val="fr-FR"/>
        </w:rPr>
        <w:t>. Elle est estimée à 2 millions d’onces d’or au total, soit 250 000 onces par an pendant les 8 années d’exploitation. Le </w:t>
      </w:r>
      <w:r w:rsidRPr="002B04B0">
        <w:rPr>
          <w:rFonts w:ascii="Arial" w:eastAsia="Times New Roman" w:hAnsi="Arial" w:cs="Arial"/>
          <w:b/>
          <w:bCs/>
          <w:color w:val="114258"/>
          <w:sz w:val="24"/>
          <w:szCs w:val="24"/>
          <w:bdr w:val="none" w:sz="0" w:space="0" w:color="auto" w:frame="1"/>
          <w:lang w:val="fr-FR"/>
        </w:rPr>
        <w:t>cours de l’or</w:t>
      </w:r>
      <w:r w:rsidRPr="00A57774">
        <w:rPr>
          <w:rFonts w:ascii="Arial" w:eastAsia="Times New Roman" w:hAnsi="Arial" w:cs="Arial"/>
          <w:color w:val="114258"/>
          <w:sz w:val="24"/>
          <w:szCs w:val="24"/>
          <w:bdr w:val="none" w:sz="0" w:space="0" w:color="auto" w:frame="1"/>
          <w:lang w:val="fr-FR"/>
        </w:rPr>
        <w:t> est supposé stable à 1 300 $ par once, le chiffre d’affaires s’élève donc à 325 millions de $ par an. Au total, en valeur actualisée, la mine dégage plus de 1,5 milliards de $ de </w:t>
      </w:r>
      <w:r w:rsidRPr="002B04B0">
        <w:rPr>
          <w:rFonts w:ascii="Arial" w:eastAsia="Times New Roman" w:hAnsi="Arial" w:cs="Arial"/>
          <w:b/>
          <w:bCs/>
          <w:color w:val="114258"/>
          <w:sz w:val="24"/>
          <w:szCs w:val="24"/>
          <w:bdr w:val="none" w:sz="0" w:space="0" w:color="auto" w:frame="1"/>
          <w:lang w:val="fr-FR"/>
        </w:rPr>
        <w:t>chiffre d’affaires</w:t>
      </w:r>
      <w:r w:rsidRPr="00A57774">
        <w:rPr>
          <w:rFonts w:ascii="Arial" w:eastAsia="Times New Roman" w:hAnsi="Arial" w:cs="Arial"/>
          <w:color w:val="114258"/>
          <w:sz w:val="24"/>
          <w:szCs w:val="24"/>
          <w:bdr w:val="none" w:sz="0" w:space="0" w:color="auto" w:frame="1"/>
          <w:lang w:val="fr-FR"/>
        </w:rPr>
        <w:t> sur l’ensemble de sa durée de vie.</w:t>
      </w:r>
    </w:p>
    <w:p w:rsidR="00A57774" w:rsidRPr="00A57774" w:rsidRDefault="00A57774" w:rsidP="00A57774">
      <w:pPr>
        <w:numPr>
          <w:ilvl w:val="0"/>
          <w:numId w:val="1"/>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A57774">
        <w:rPr>
          <w:rFonts w:ascii="Arial" w:eastAsia="Times New Roman" w:hAnsi="Arial" w:cs="Arial"/>
          <w:color w:val="114258"/>
          <w:sz w:val="24"/>
          <w:szCs w:val="24"/>
          <w:bdr w:val="none" w:sz="0" w:space="0" w:color="auto" w:frame="1"/>
          <w:lang w:val="fr-FR"/>
        </w:rPr>
        <w:t>La seconde étape consiste à décrire les </w:t>
      </w:r>
      <w:r w:rsidRPr="002B04B0">
        <w:rPr>
          <w:rFonts w:ascii="Arial" w:eastAsia="Times New Roman" w:hAnsi="Arial" w:cs="Arial"/>
          <w:b/>
          <w:bCs/>
          <w:color w:val="114258"/>
          <w:sz w:val="24"/>
          <w:szCs w:val="24"/>
          <w:bdr w:val="none" w:sz="0" w:space="0" w:color="auto" w:frame="1"/>
          <w:lang w:val="fr-FR"/>
        </w:rPr>
        <w:t>dépenses d’investissement (CAPEX)</w:t>
      </w:r>
      <w:r w:rsidRPr="00A57774">
        <w:rPr>
          <w:rFonts w:ascii="Arial" w:eastAsia="Times New Roman" w:hAnsi="Arial" w:cs="Arial"/>
          <w:color w:val="114258"/>
          <w:sz w:val="24"/>
          <w:szCs w:val="24"/>
          <w:bdr w:val="none" w:sz="0" w:space="0" w:color="auto" w:frame="1"/>
          <w:lang w:val="fr-FR"/>
        </w:rPr>
        <w:t xml:space="preserve">. Pendant les 2 premières années de construction, elles sont estimées à 200 millions de $. Puis les biens </w:t>
      </w:r>
      <w:r w:rsidRPr="00A57774">
        <w:rPr>
          <w:rFonts w:ascii="Arial" w:eastAsia="Times New Roman" w:hAnsi="Arial" w:cs="Arial"/>
          <w:color w:val="114258"/>
          <w:sz w:val="24"/>
          <w:szCs w:val="24"/>
          <w:bdr w:val="none" w:sz="0" w:space="0" w:color="auto" w:frame="1"/>
          <w:lang w:val="fr-FR"/>
        </w:rPr>
        <w:lastRenderedPageBreak/>
        <w:t>d’équipement sont renouvelés à hauteur de 5 millions de $ par an pendant chacune des 8 années exploitation. Enfin, 10 millions de $ sont nécessaires à la réhabilitation du site lors de la dernière année. Au total, en valeur actualisée, les dépenses d’investissement représentent 214 millions de $ sur l’ensemble de la durée de vie de la mine.</w:t>
      </w:r>
    </w:p>
    <w:p w:rsidR="00A57774" w:rsidRPr="00A57774" w:rsidRDefault="00A57774" w:rsidP="00A57774">
      <w:pPr>
        <w:numPr>
          <w:ilvl w:val="0"/>
          <w:numId w:val="1"/>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A57774">
        <w:rPr>
          <w:rFonts w:ascii="Arial" w:eastAsia="Times New Roman" w:hAnsi="Arial" w:cs="Arial"/>
          <w:color w:val="114258"/>
          <w:sz w:val="24"/>
          <w:szCs w:val="24"/>
          <w:bdr w:val="none" w:sz="0" w:space="0" w:color="auto" w:frame="1"/>
          <w:lang w:val="fr-FR"/>
        </w:rPr>
        <w:t>La troisième étape consiste à décrire les </w:t>
      </w:r>
      <w:r w:rsidRPr="002B04B0">
        <w:rPr>
          <w:rFonts w:ascii="Arial" w:eastAsia="Times New Roman" w:hAnsi="Arial" w:cs="Arial"/>
          <w:b/>
          <w:bCs/>
          <w:color w:val="114258"/>
          <w:sz w:val="24"/>
          <w:szCs w:val="24"/>
          <w:bdr w:val="none" w:sz="0" w:space="0" w:color="auto" w:frame="1"/>
          <w:lang w:val="fr-FR"/>
        </w:rPr>
        <w:t>dépenses d’exploitation (OPEX)</w:t>
      </w:r>
      <w:r w:rsidRPr="00A57774">
        <w:rPr>
          <w:rFonts w:ascii="Arial" w:eastAsia="Times New Roman" w:hAnsi="Arial" w:cs="Arial"/>
          <w:color w:val="114258"/>
          <w:sz w:val="24"/>
          <w:szCs w:val="24"/>
          <w:bdr w:val="none" w:sz="0" w:space="0" w:color="auto" w:frame="1"/>
          <w:lang w:val="fr-FR"/>
        </w:rPr>
        <w:t>. Elles sont estimées à 700 $ par once, ce qui représente 175 millions de $ par an pendant les 8 années d’exploitation. Au total, en valeur actualisée, les dépenses d’exploitation s’élèvent à 848 millions de $ sur l’ensemble de la durée de vie de la mine.</w:t>
      </w:r>
    </w:p>
    <w:p w:rsidR="00AC4F1A" w:rsidRPr="002B04B0" w:rsidRDefault="00AC4F1A" w:rsidP="00AC4F1A">
      <w:pPr>
        <w:pStyle w:val="Paragraphedeliste"/>
        <w:numPr>
          <w:ilvl w:val="0"/>
          <w:numId w:val="3"/>
        </w:numPr>
        <w:spacing w:after="0" w:line="240" w:lineRule="auto"/>
        <w:textAlignment w:val="baseline"/>
        <w:rPr>
          <w:rFonts w:ascii="Times New Roman" w:eastAsia="Times New Roman" w:hAnsi="Times New Roman" w:cs="Times New Roman"/>
          <w:b/>
          <w:bCs/>
          <w:sz w:val="36"/>
          <w:szCs w:val="24"/>
          <w:lang w:val="fr-FR"/>
        </w:rPr>
      </w:pPr>
      <w:r w:rsidRPr="002B04B0">
        <w:rPr>
          <w:rFonts w:ascii="Times New Roman" w:eastAsia="Times New Roman" w:hAnsi="Times New Roman" w:cs="Times New Roman"/>
          <w:b/>
          <w:bCs/>
          <w:sz w:val="36"/>
          <w:szCs w:val="24"/>
          <w:lang w:val="fr-FR"/>
        </w:rPr>
        <w:t>La rente minière</w:t>
      </w:r>
    </w:p>
    <w:p w:rsidR="00AC4F1A" w:rsidRPr="00AC4F1A" w:rsidRDefault="00AC4F1A" w:rsidP="00AC4F1A">
      <w:pPr>
        <w:spacing w:after="0" w:line="240" w:lineRule="auto"/>
        <w:textAlignment w:val="baseline"/>
        <w:rPr>
          <w:rFonts w:ascii="Times New Roman" w:eastAsia="Times New Roman" w:hAnsi="Times New Roman" w:cs="Times New Roman"/>
          <w:sz w:val="24"/>
          <w:szCs w:val="24"/>
          <w:lang w:val="fr-FR"/>
        </w:rPr>
      </w:pPr>
      <w:r w:rsidRPr="002B04B0">
        <w:rPr>
          <w:rFonts w:ascii="inherit" w:eastAsia="Times New Roman" w:hAnsi="inherit" w:cs="Times New Roman"/>
          <w:color w:val="313537"/>
          <w:sz w:val="24"/>
          <w:szCs w:val="24"/>
          <w:bdr w:val="none" w:sz="0" w:space="0" w:color="auto" w:frame="1"/>
          <w:lang w:val="fr-FR"/>
        </w:rPr>
        <w:t>–</w:t>
      </w:r>
    </w:p>
    <w:p w:rsidR="00AC4F1A" w:rsidRPr="00AC4F1A" w:rsidRDefault="00AC4F1A" w:rsidP="00AC4F1A">
      <w:p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Grâce à ces données, il devient possible de calculer les </w:t>
      </w:r>
      <w:r w:rsidRPr="002B04B0">
        <w:rPr>
          <w:rFonts w:ascii="Times New Roman" w:eastAsia="Times New Roman" w:hAnsi="Times New Roman" w:cs="Times New Roman"/>
          <w:b/>
          <w:bCs/>
          <w:color w:val="114258"/>
          <w:sz w:val="24"/>
          <w:szCs w:val="24"/>
          <w:bdr w:val="none" w:sz="0" w:space="0" w:color="auto" w:frame="1"/>
          <w:lang w:val="fr-FR"/>
        </w:rPr>
        <w:t>flux nets de trésorerie avant impôts</w:t>
      </w:r>
      <w:r w:rsidRPr="00AC4F1A">
        <w:rPr>
          <w:rFonts w:ascii="Times New Roman" w:eastAsia="Times New Roman" w:hAnsi="Times New Roman" w:cs="Times New Roman"/>
          <w:color w:val="114258"/>
          <w:sz w:val="24"/>
          <w:szCs w:val="24"/>
          <w:bdr w:val="none" w:sz="0" w:space="0" w:color="auto" w:frame="1"/>
          <w:lang w:val="fr-FR"/>
        </w:rPr>
        <w:t>. Le flux net de trésorerie est calculé annuellement comme la différence entre le chiffre d’affaires annuel et les dépenses annuelles d’investissement et d’exploitation. La somme actualisée des flux nets de trésorerie permet d’estimer la valeur de la </w:t>
      </w:r>
      <w:r w:rsidRPr="002B04B0">
        <w:rPr>
          <w:rFonts w:ascii="Times New Roman" w:eastAsia="Times New Roman" w:hAnsi="Times New Roman" w:cs="Times New Roman"/>
          <w:b/>
          <w:bCs/>
          <w:color w:val="114258"/>
          <w:sz w:val="24"/>
          <w:szCs w:val="24"/>
          <w:bdr w:val="none" w:sz="0" w:space="0" w:color="auto" w:frame="1"/>
          <w:lang w:val="fr-FR"/>
        </w:rPr>
        <w:t>rente minière</w:t>
      </w:r>
      <w:r w:rsidRPr="00AC4F1A">
        <w:rPr>
          <w:rFonts w:ascii="Times New Roman" w:eastAsia="Times New Roman" w:hAnsi="Times New Roman" w:cs="Times New Roman"/>
          <w:color w:val="114258"/>
          <w:sz w:val="24"/>
          <w:szCs w:val="24"/>
          <w:bdr w:val="none" w:sz="0" w:space="0" w:color="auto" w:frame="1"/>
          <w:lang w:val="fr-FR"/>
        </w:rPr>
        <w:t>, qui s’élève à 513 millions de $. Avant impôts, le </w:t>
      </w:r>
      <w:r w:rsidRPr="002B04B0">
        <w:rPr>
          <w:rFonts w:ascii="Times New Roman" w:eastAsia="Times New Roman" w:hAnsi="Times New Roman" w:cs="Times New Roman"/>
          <w:b/>
          <w:bCs/>
          <w:color w:val="114258"/>
          <w:sz w:val="24"/>
          <w:szCs w:val="24"/>
          <w:bdr w:val="none" w:sz="0" w:space="0" w:color="auto" w:frame="1"/>
          <w:lang w:val="fr-FR"/>
        </w:rPr>
        <w:t>taux de rendement interne</w:t>
      </w:r>
      <w:r w:rsidRPr="00AC4F1A">
        <w:rPr>
          <w:rFonts w:ascii="Times New Roman" w:eastAsia="Times New Roman" w:hAnsi="Times New Roman" w:cs="Times New Roman"/>
          <w:color w:val="114258"/>
          <w:sz w:val="24"/>
          <w:szCs w:val="24"/>
          <w:bdr w:val="none" w:sz="0" w:space="0" w:color="auto" w:frame="1"/>
          <w:lang w:val="fr-FR"/>
        </w:rPr>
        <w:t> atteint 61 %.</w:t>
      </w:r>
    </w:p>
    <w:p w:rsidR="00AC4F1A" w:rsidRPr="002B04B0" w:rsidRDefault="00AC4F1A" w:rsidP="00AC4F1A">
      <w:pPr>
        <w:spacing w:after="0" w:line="240" w:lineRule="auto"/>
        <w:textAlignment w:val="baseline"/>
        <w:rPr>
          <w:rFonts w:ascii="Times New Roman" w:eastAsia="Times New Roman" w:hAnsi="Times New Roman" w:cs="Times New Roman"/>
          <w:b/>
          <w:bCs/>
          <w:sz w:val="24"/>
          <w:szCs w:val="24"/>
          <w:lang w:val="fr-FR"/>
        </w:rPr>
      </w:pPr>
    </w:p>
    <w:p w:rsidR="00AC4F1A" w:rsidRPr="002B04B0" w:rsidRDefault="00AC4F1A" w:rsidP="00AC4F1A">
      <w:pPr>
        <w:pStyle w:val="Paragraphedeliste"/>
        <w:numPr>
          <w:ilvl w:val="0"/>
          <w:numId w:val="3"/>
        </w:numPr>
        <w:spacing w:after="0" w:line="240" w:lineRule="auto"/>
        <w:textAlignment w:val="baseline"/>
        <w:rPr>
          <w:rFonts w:ascii="Times New Roman" w:eastAsia="Times New Roman" w:hAnsi="Times New Roman" w:cs="Times New Roman"/>
          <w:b/>
          <w:bCs/>
          <w:sz w:val="24"/>
          <w:szCs w:val="24"/>
          <w:lang w:val="fr-FR"/>
        </w:rPr>
      </w:pPr>
      <w:r w:rsidRPr="002B04B0">
        <w:rPr>
          <w:rFonts w:ascii="Times New Roman" w:eastAsia="Times New Roman" w:hAnsi="Times New Roman" w:cs="Times New Roman"/>
          <w:b/>
          <w:bCs/>
          <w:sz w:val="36"/>
          <w:szCs w:val="24"/>
          <w:lang w:val="fr-FR"/>
        </w:rPr>
        <w:t>Le calcul des impôts</w:t>
      </w:r>
    </w:p>
    <w:p w:rsidR="00AC4F1A" w:rsidRPr="00AC4F1A" w:rsidRDefault="00AC4F1A" w:rsidP="00AC4F1A">
      <w:pPr>
        <w:spacing w:after="0" w:line="240" w:lineRule="auto"/>
        <w:textAlignment w:val="baseline"/>
        <w:rPr>
          <w:rFonts w:ascii="Times New Roman" w:eastAsia="Times New Roman" w:hAnsi="Times New Roman" w:cs="Times New Roman"/>
          <w:sz w:val="24"/>
          <w:szCs w:val="24"/>
          <w:lang w:val="fr-FR"/>
        </w:rPr>
      </w:pPr>
      <w:r w:rsidRPr="002B04B0">
        <w:rPr>
          <w:rFonts w:ascii="inherit" w:eastAsia="Times New Roman" w:hAnsi="inherit" w:cs="Times New Roman"/>
          <w:color w:val="707070"/>
          <w:sz w:val="24"/>
          <w:szCs w:val="24"/>
          <w:bdr w:val="none" w:sz="0" w:space="0" w:color="auto" w:frame="1"/>
          <w:lang w:val="fr-FR"/>
        </w:rPr>
        <w:t>–</w:t>
      </w:r>
    </w:p>
    <w:p w:rsidR="00AC4F1A" w:rsidRPr="00AC4F1A" w:rsidRDefault="00AC4F1A" w:rsidP="00AC4F1A">
      <w:p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Dans un second temps, nous avons modéliser </w:t>
      </w:r>
      <w:r w:rsidRPr="002B04B0">
        <w:rPr>
          <w:rFonts w:ascii="Times New Roman" w:eastAsia="Times New Roman" w:hAnsi="Times New Roman" w:cs="Times New Roman"/>
          <w:b/>
          <w:bCs/>
          <w:color w:val="114258"/>
          <w:sz w:val="24"/>
          <w:szCs w:val="24"/>
          <w:bdr w:val="none" w:sz="0" w:space="0" w:color="auto" w:frame="1"/>
          <w:lang w:val="fr-FR"/>
        </w:rPr>
        <w:t>8 prélèvements</w:t>
      </w:r>
      <w:r w:rsidRPr="00AC4F1A">
        <w:rPr>
          <w:rFonts w:ascii="Times New Roman" w:eastAsia="Times New Roman" w:hAnsi="Times New Roman" w:cs="Times New Roman"/>
          <w:color w:val="114258"/>
          <w:sz w:val="24"/>
          <w:szCs w:val="24"/>
          <w:bdr w:val="none" w:sz="0" w:space="0" w:color="auto" w:frame="1"/>
          <w:lang w:val="fr-FR"/>
        </w:rPr>
        <w:t> qui sont à la charge de la société minière.</w:t>
      </w:r>
    </w:p>
    <w:p w:rsidR="00AC4F1A" w:rsidRPr="00AC4F1A" w:rsidRDefault="00AC4F1A" w:rsidP="00AC4F1A">
      <w:pPr>
        <w:numPr>
          <w:ilvl w:val="0"/>
          <w:numId w:val="2"/>
        </w:num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Lors de la première année, la société minière doit d’abord s’acquitter de </w:t>
      </w:r>
      <w:r w:rsidRPr="002B04B0">
        <w:rPr>
          <w:rFonts w:ascii="Times New Roman" w:eastAsia="Times New Roman" w:hAnsi="Times New Roman" w:cs="Times New Roman"/>
          <w:b/>
          <w:bCs/>
          <w:color w:val="114258"/>
          <w:sz w:val="24"/>
          <w:szCs w:val="24"/>
          <w:bdr w:val="none" w:sz="0" w:space="0" w:color="auto" w:frame="1"/>
          <w:lang w:val="fr-FR"/>
        </w:rPr>
        <w:t>droits fixes</w:t>
      </w:r>
      <w:r w:rsidRPr="00AC4F1A">
        <w:rPr>
          <w:rFonts w:ascii="Times New Roman" w:eastAsia="Times New Roman" w:hAnsi="Times New Roman" w:cs="Times New Roman"/>
          <w:color w:val="114258"/>
          <w:sz w:val="24"/>
          <w:szCs w:val="24"/>
          <w:bdr w:val="none" w:sz="0" w:space="0" w:color="auto" w:frame="1"/>
          <w:lang w:val="fr-FR"/>
        </w:rPr>
        <w:t>, à hauteur de 100 000 $, pour obtenir son permis d’exploitation.</w:t>
      </w:r>
    </w:p>
    <w:p w:rsidR="00AC4F1A" w:rsidRPr="00AC4F1A" w:rsidRDefault="00AC4F1A" w:rsidP="00AC4F1A">
      <w:pPr>
        <w:numPr>
          <w:ilvl w:val="0"/>
          <w:numId w:val="2"/>
        </w:numPr>
        <w:spacing w:beforeAutospacing="1" w:after="0" w:afterAutospacing="1"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Chaque année, la société est de plus redevable d’une </w:t>
      </w:r>
      <w:r w:rsidRPr="002B04B0">
        <w:rPr>
          <w:rFonts w:ascii="Times New Roman" w:eastAsia="Times New Roman" w:hAnsi="Times New Roman" w:cs="Times New Roman"/>
          <w:b/>
          <w:bCs/>
          <w:color w:val="114258"/>
          <w:sz w:val="24"/>
          <w:szCs w:val="24"/>
          <w:bdr w:val="none" w:sz="0" w:space="0" w:color="auto" w:frame="1"/>
          <w:lang w:val="fr-FR"/>
        </w:rPr>
        <w:t>redevance superficiaire</w:t>
      </w:r>
      <w:r w:rsidRPr="00AC4F1A">
        <w:rPr>
          <w:rFonts w:ascii="Times New Roman" w:eastAsia="Times New Roman" w:hAnsi="Times New Roman" w:cs="Times New Roman"/>
          <w:color w:val="114258"/>
          <w:sz w:val="24"/>
          <w:szCs w:val="24"/>
          <w:bdr w:val="none" w:sz="0" w:space="0" w:color="auto" w:frame="1"/>
          <w:lang w:val="fr-FR"/>
        </w:rPr>
        <w:t> de 100 $ par km². La mine s’étendant sur 100 km², cela représente 10 000 $ par an.</w:t>
      </w:r>
    </w:p>
    <w:p w:rsidR="00AC4F1A" w:rsidRPr="00AC4F1A" w:rsidRDefault="00AC4F1A" w:rsidP="00AC4F1A">
      <w:pPr>
        <w:numPr>
          <w:ilvl w:val="0"/>
          <w:numId w:val="2"/>
        </w:num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Durant la phase d’exploitation, la production est soumise à une </w:t>
      </w:r>
      <w:r w:rsidRPr="002B04B0">
        <w:rPr>
          <w:rFonts w:ascii="Times New Roman" w:eastAsia="Times New Roman" w:hAnsi="Times New Roman" w:cs="Times New Roman"/>
          <w:b/>
          <w:bCs/>
          <w:color w:val="114258"/>
          <w:sz w:val="24"/>
          <w:szCs w:val="24"/>
          <w:bdr w:val="none" w:sz="0" w:space="0" w:color="auto" w:frame="1"/>
          <w:lang w:val="fr-FR"/>
        </w:rPr>
        <w:t>redevance minière</w:t>
      </w:r>
      <w:r w:rsidRPr="00AC4F1A">
        <w:rPr>
          <w:rFonts w:ascii="Times New Roman" w:eastAsia="Times New Roman" w:hAnsi="Times New Roman" w:cs="Times New Roman"/>
          <w:color w:val="114258"/>
          <w:sz w:val="24"/>
          <w:szCs w:val="24"/>
          <w:bdr w:val="none" w:sz="0" w:space="0" w:color="auto" w:frame="1"/>
          <w:lang w:val="fr-FR"/>
        </w:rPr>
        <w:t> à taux variable selon le cours de l’or. Pour un cours supposé stable à 1 300 $ l’once, le taux est de 4 %. Multiplié par le chiffre d’affaires, cela représente 13 millions de $ par an. Au total, en valeur actualisée, la redevance minière assure 63 millions de $ de recettes à l’État sur l’ensemble de la durée de vie de la mine.</w:t>
      </w:r>
    </w:p>
    <w:p w:rsidR="00AC4F1A" w:rsidRPr="00AC4F1A" w:rsidRDefault="00AC4F1A" w:rsidP="00AC4F1A">
      <w:pPr>
        <w:numPr>
          <w:ilvl w:val="0"/>
          <w:numId w:val="2"/>
        </w:num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La société minière est également soumise à une </w:t>
      </w:r>
      <w:r w:rsidRPr="002B04B0">
        <w:rPr>
          <w:rFonts w:ascii="Times New Roman" w:eastAsia="Times New Roman" w:hAnsi="Times New Roman" w:cs="Times New Roman"/>
          <w:b/>
          <w:bCs/>
          <w:color w:val="114258"/>
          <w:sz w:val="24"/>
          <w:szCs w:val="24"/>
          <w:bdr w:val="none" w:sz="0" w:space="0" w:color="auto" w:frame="1"/>
          <w:lang w:val="fr-FR"/>
        </w:rPr>
        <w:t>taxe sur la rente</w:t>
      </w:r>
      <w:r w:rsidRPr="00AC4F1A">
        <w:rPr>
          <w:rFonts w:ascii="Times New Roman" w:eastAsia="Times New Roman" w:hAnsi="Times New Roman" w:cs="Times New Roman"/>
          <w:color w:val="114258"/>
          <w:sz w:val="24"/>
          <w:szCs w:val="24"/>
          <w:bdr w:val="none" w:sz="0" w:space="0" w:color="auto" w:frame="1"/>
          <w:lang w:val="fr-FR"/>
        </w:rPr>
        <w:t>. Après revalorisation et report des flux négatifs, les flux nets de trésorerie sont imposés au taux de 20 %. Le montant de la taxe sur la rente s’élève à 29 millions de $ par an à partir de la 5ème année. Au total, en valeur actualisée, la taxe sur la rente assure près de 108 millions de $ de recettes à l’État sur l’ensemble de la durée de vie de la mine.</w:t>
      </w:r>
    </w:p>
    <w:p w:rsidR="00AC4F1A" w:rsidRPr="00AC4F1A" w:rsidRDefault="00AC4F1A" w:rsidP="00AC4F1A">
      <w:pPr>
        <w:numPr>
          <w:ilvl w:val="0"/>
          <w:numId w:val="2"/>
        </w:num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La société minière est ensuite redevable de l’</w:t>
      </w:r>
      <w:r w:rsidRPr="002B04B0">
        <w:rPr>
          <w:rFonts w:ascii="Times New Roman" w:eastAsia="Times New Roman" w:hAnsi="Times New Roman" w:cs="Times New Roman"/>
          <w:b/>
          <w:bCs/>
          <w:color w:val="114258"/>
          <w:sz w:val="24"/>
          <w:szCs w:val="24"/>
          <w:bdr w:val="none" w:sz="0" w:space="0" w:color="auto" w:frame="1"/>
          <w:lang w:val="fr-FR"/>
        </w:rPr>
        <w:t>impôt sur les sociétés</w:t>
      </w:r>
      <w:r w:rsidRPr="00AC4F1A">
        <w:rPr>
          <w:rFonts w:ascii="Times New Roman" w:eastAsia="Times New Roman" w:hAnsi="Times New Roman" w:cs="Times New Roman"/>
          <w:color w:val="114258"/>
          <w:sz w:val="24"/>
          <w:szCs w:val="24"/>
          <w:bdr w:val="none" w:sz="0" w:space="0" w:color="auto" w:frame="1"/>
          <w:lang w:val="fr-FR"/>
        </w:rPr>
        <w:t>. Après report des pertes, le bénéfice fiscal est imposé au taux de 30%. Selon les années, cela représente entre 24 et 26 millions de $ par an.</w:t>
      </w:r>
    </w:p>
    <w:p w:rsidR="00AC4F1A" w:rsidRPr="00AC4F1A" w:rsidRDefault="00AC4F1A" w:rsidP="00AC4F1A">
      <w:pPr>
        <w:numPr>
          <w:ilvl w:val="0"/>
          <w:numId w:val="2"/>
        </w:num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L’impôt sur les sociétés ne peut être inférieur à un </w:t>
      </w:r>
      <w:r w:rsidRPr="002B04B0">
        <w:rPr>
          <w:rFonts w:ascii="Times New Roman" w:eastAsia="Times New Roman" w:hAnsi="Times New Roman" w:cs="Times New Roman"/>
          <w:b/>
          <w:bCs/>
          <w:color w:val="114258"/>
          <w:sz w:val="24"/>
          <w:szCs w:val="24"/>
          <w:bdr w:val="none" w:sz="0" w:space="0" w:color="auto" w:frame="1"/>
          <w:lang w:val="fr-FR"/>
        </w:rPr>
        <w:t>impôt minimum forfaitaire</w:t>
      </w:r>
      <w:r w:rsidRPr="00AC4F1A">
        <w:rPr>
          <w:rFonts w:ascii="Times New Roman" w:eastAsia="Times New Roman" w:hAnsi="Times New Roman" w:cs="Times New Roman"/>
          <w:color w:val="114258"/>
          <w:sz w:val="24"/>
          <w:szCs w:val="24"/>
          <w:bdr w:val="none" w:sz="0" w:space="0" w:color="auto" w:frame="1"/>
          <w:lang w:val="fr-FR"/>
        </w:rPr>
        <w:t>, qui s’élève à 1 % du chiffres d’affaires ou à 2 000 $ lorsque l’entreprise dégage trop peu de chiffre d’affaires. Au total, en valeur actualisée, l’impôt sur le sociétés et l’impôt minimum forfaitaire assurent 115 millions de $ de recettes à l’État sur l’ensemble de la durée de vie de la mine.</w:t>
      </w:r>
    </w:p>
    <w:p w:rsidR="00AC4F1A" w:rsidRPr="00AC4F1A" w:rsidRDefault="00AC4F1A" w:rsidP="00AC4F1A">
      <w:pPr>
        <w:numPr>
          <w:ilvl w:val="0"/>
          <w:numId w:val="2"/>
        </w:num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lastRenderedPageBreak/>
        <w:t>L’État demande de plus une </w:t>
      </w:r>
      <w:r w:rsidRPr="002B04B0">
        <w:rPr>
          <w:rFonts w:ascii="Times New Roman" w:eastAsia="Times New Roman" w:hAnsi="Times New Roman" w:cs="Times New Roman"/>
          <w:b/>
          <w:bCs/>
          <w:color w:val="114258"/>
          <w:sz w:val="24"/>
          <w:szCs w:val="24"/>
          <w:bdr w:val="none" w:sz="0" w:space="0" w:color="auto" w:frame="1"/>
          <w:lang w:val="fr-FR"/>
        </w:rPr>
        <w:t>prise de participation</w:t>
      </w:r>
      <w:r w:rsidRPr="00AC4F1A">
        <w:rPr>
          <w:rFonts w:ascii="Times New Roman" w:eastAsia="Times New Roman" w:hAnsi="Times New Roman" w:cs="Times New Roman"/>
          <w:color w:val="114258"/>
          <w:sz w:val="24"/>
          <w:szCs w:val="24"/>
          <w:bdr w:val="none" w:sz="0" w:space="0" w:color="auto" w:frame="1"/>
          <w:lang w:val="fr-FR"/>
        </w:rPr>
        <w:t> de 10% dans le capital de la société minière, qui donne droit au versement de dividendes prioritaires. Cela représente environ 6 millions de $ par an. Au total, en valeur actualisée, cette participation assure près de 27 millions de $ de recettes à l’État sur l’ensemble de la durée de vie de la mine.</w:t>
      </w:r>
    </w:p>
    <w:p w:rsidR="00AC4F1A" w:rsidRPr="00AC4F1A" w:rsidRDefault="00AC4F1A" w:rsidP="00AC4F1A">
      <w:pPr>
        <w:numPr>
          <w:ilvl w:val="0"/>
          <w:numId w:val="2"/>
        </w:num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Enfin, les dividendes ordinaires distribués aux actionnaires sont soumis à l’</w:t>
      </w:r>
      <w:r w:rsidRPr="002B04B0">
        <w:rPr>
          <w:rFonts w:ascii="Times New Roman" w:eastAsia="Times New Roman" w:hAnsi="Times New Roman" w:cs="Times New Roman"/>
          <w:b/>
          <w:bCs/>
          <w:color w:val="114258"/>
          <w:sz w:val="24"/>
          <w:szCs w:val="24"/>
          <w:bdr w:val="none" w:sz="0" w:space="0" w:color="auto" w:frame="1"/>
          <w:lang w:val="fr-FR"/>
        </w:rPr>
        <w:t>impôt sur le revenu des valeurs mobilières</w:t>
      </w:r>
      <w:r w:rsidRPr="00AC4F1A">
        <w:rPr>
          <w:rFonts w:ascii="Times New Roman" w:eastAsia="Times New Roman" w:hAnsi="Times New Roman" w:cs="Times New Roman"/>
          <w:color w:val="114258"/>
          <w:sz w:val="24"/>
          <w:szCs w:val="24"/>
          <w:bdr w:val="none" w:sz="0" w:space="0" w:color="auto" w:frame="1"/>
          <w:lang w:val="fr-FR"/>
        </w:rPr>
        <w:t> au taux de 10 %. Cela représente un peu plus d’un million de $ par an. Au total, en valeur actualisée, l’impôt sur le revenu des valeurs mobilières assure 5 millions de $ de recettes à l’État sur l’ensemble de la durée de vie de la mine.</w:t>
      </w:r>
    </w:p>
    <w:p w:rsidR="00AC4F1A" w:rsidRPr="002B04B0" w:rsidRDefault="00AC4F1A" w:rsidP="00AC4F1A">
      <w:pPr>
        <w:spacing w:after="0" w:line="240" w:lineRule="auto"/>
        <w:textAlignment w:val="baseline"/>
        <w:rPr>
          <w:rFonts w:ascii="Times New Roman" w:eastAsia="Times New Roman" w:hAnsi="Times New Roman" w:cs="Times New Roman"/>
          <w:b/>
          <w:bCs/>
          <w:sz w:val="24"/>
          <w:szCs w:val="24"/>
          <w:lang w:val="fr-FR"/>
        </w:rPr>
      </w:pPr>
    </w:p>
    <w:p w:rsidR="00AC4F1A" w:rsidRPr="002B04B0" w:rsidRDefault="00AC4F1A" w:rsidP="00AC4F1A">
      <w:pPr>
        <w:pStyle w:val="Paragraphedeliste"/>
        <w:numPr>
          <w:ilvl w:val="0"/>
          <w:numId w:val="3"/>
        </w:numPr>
        <w:spacing w:after="0" w:line="240" w:lineRule="auto"/>
        <w:textAlignment w:val="baseline"/>
        <w:rPr>
          <w:rFonts w:ascii="Times New Roman" w:eastAsia="Times New Roman" w:hAnsi="Times New Roman" w:cs="Times New Roman"/>
          <w:b/>
          <w:bCs/>
          <w:sz w:val="36"/>
          <w:szCs w:val="24"/>
          <w:lang w:val="fr-FR"/>
        </w:rPr>
      </w:pPr>
      <w:r w:rsidRPr="002B04B0">
        <w:rPr>
          <w:rFonts w:ascii="Times New Roman" w:eastAsia="Times New Roman" w:hAnsi="Times New Roman" w:cs="Times New Roman"/>
          <w:b/>
          <w:bCs/>
          <w:sz w:val="36"/>
          <w:szCs w:val="24"/>
          <w:lang w:val="fr-FR"/>
        </w:rPr>
        <w:t>Les recettes fiscales</w:t>
      </w:r>
    </w:p>
    <w:p w:rsidR="00AC4F1A" w:rsidRPr="00AC4F1A" w:rsidRDefault="00AC4F1A" w:rsidP="00AC4F1A">
      <w:pPr>
        <w:spacing w:after="0" w:line="240" w:lineRule="auto"/>
        <w:textAlignment w:val="baseline"/>
        <w:rPr>
          <w:rFonts w:ascii="Times New Roman" w:eastAsia="Times New Roman" w:hAnsi="Times New Roman" w:cs="Times New Roman"/>
          <w:sz w:val="24"/>
          <w:szCs w:val="24"/>
          <w:lang w:val="fr-FR"/>
        </w:rPr>
      </w:pPr>
      <w:r w:rsidRPr="002B04B0">
        <w:rPr>
          <w:rFonts w:ascii="inherit" w:eastAsia="Times New Roman" w:hAnsi="inherit" w:cs="Times New Roman"/>
          <w:color w:val="707070"/>
          <w:sz w:val="24"/>
          <w:szCs w:val="24"/>
          <w:bdr w:val="none" w:sz="0" w:space="0" w:color="auto" w:frame="1"/>
          <w:lang w:val="fr-FR"/>
        </w:rPr>
        <w:t>–</w:t>
      </w:r>
    </w:p>
    <w:p w:rsidR="00AC4F1A" w:rsidRPr="00AC4F1A" w:rsidRDefault="00AC4F1A" w:rsidP="00AC4F1A">
      <w:p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La modélisation financière permet ainsi d’estimer les </w:t>
      </w:r>
      <w:r w:rsidRPr="002B04B0">
        <w:rPr>
          <w:rFonts w:ascii="Times New Roman" w:eastAsia="Times New Roman" w:hAnsi="Times New Roman" w:cs="Times New Roman"/>
          <w:b/>
          <w:bCs/>
          <w:color w:val="114258"/>
          <w:sz w:val="24"/>
          <w:szCs w:val="24"/>
          <w:bdr w:val="none" w:sz="0" w:space="0" w:color="auto" w:frame="1"/>
          <w:lang w:val="fr-FR"/>
        </w:rPr>
        <w:t>recettes fiscales</w:t>
      </w:r>
      <w:r w:rsidRPr="00AC4F1A">
        <w:rPr>
          <w:rFonts w:ascii="Times New Roman" w:eastAsia="Times New Roman" w:hAnsi="Times New Roman" w:cs="Times New Roman"/>
          <w:color w:val="114258"/>
          <w:sz w:val="24"/>
          <w:szCs w:val="24"/>
          <w:bdr w:val="none" w:sz="0" w:space="0" w:color="auto" w:frame="1"/>
          <w:lang w:val="fr-FR"/>
        </w:rPr>
        <w:t> totales générées par la mine. En faisant la somme actualisée de tous les impôts, les prélèvements publics s’élèvent à près de 319 millions de $ sur l’ensemble de la durée de vie de la mine.</w:t>
      </w:r>
    </w:p>
    <w:p w:rsidR="00AC4F1A" w:rsidRPr="00AC4F1A" w:rsidRDefault="00AC4F1A" w:rsidP="00AC4F1A">
      <w:p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br/>
      </w:r>
    </w:p>
    <w:p w:rsidR="00AC4F1A" w:rsidRPr="00AC4F1A" w:rsidRDefault="00AC4F1A" w:rsidP="00AC4F1A">
      <w:pPr>
        <w:spacing w:after="0" w:line="240" w:lineRule="auto"/>
        <w:textAlignment w:val="baseline"/>
        <w:rPr>
          <w:rFonts w:ascii="Times New Roman" w:eastAsia="Times New Roman" w:hAnsi="Times New Roman" w:cs="Times New Roman"/>
          <w:sz w:val="24"/>
          <w:szCs w:val="24"/>
          <w:lang w:val="fr-FR"/>
        </w:rPr>
      </w:pPr>
      <w:r w:rsidRPr="00AC4F1A">
        <w:rPr>
          <w:rFonts w:ascii="Times New Roman" w:eastAsia="Times New Roman" w:hAnsi="Times New Roman" w:cs="Times New Roman"/>
          <w:color w:val="114258"/>
          <w:sz w:val="24"/>
          <w:szCs w:val="24"/>
          <w:bdr w:val="none" w:sz="0" w:space="0" w:color="auto" w:frame="1"/>
          <w:lang w:val="fr-FR"/>
        </w:rPr>
        <w:t>Rapportée à la valeur de la rente minière qui est estimée à 513 millions, le </w:t>
      </w:r>
      <w:r w:rsidRPr="002B04B0">
        <w:rPr>
          <w:rFonts w:ascii="Times New Roman" w:eastAsia="Times New Roman" w:hAnsi="Times New Roman" w:cs="Times New Roman"/>
          <w:b/>
          <w:bCs/>
          <w:color w:val="114258"/>
          <w:sz w:val="24"/>
          <w:szCs w:val="24"/>
          <w:bdr w:val="none" w:sz="0" w:space="0" w:color="auto" w:frame="1"/>
          <w:lang w:val="fr-FR"/>
        </w:rPr>
        <w:t>taux effectif moyen d’imposition</w:t>
      </w:r>
      <w:r w:rsidRPr="00AC4F1A">
        <w:rPr>
          <w:rFonts w:ascii="Times New Roman" w:eastAsia="Times New Roman" w:hAnsi="Times New Roman" w:cs="Times New Roman"/>
          <w:color w:val="114258"/>
          <w:sz w:val="24"/>
          <w:szCs w:val="24"/>
          <w:bdr w:val="none" w:sz="0" w:space="0" w:color="auto" w:frame="1"/>
          <w:lang w:val="fr-FR"/>
        </w:rPr>
        <w:t> atteint donc 62 %. Ce qui signifie que l’Etat parvient à capter 62 % de la rente minière. Les 38 % restant reviennent à l’investisseur, ce qui représente 194 millions de $. Après impôts, le </w:t>
      </w:r>
      <w:r w:rsidRPr="002B04B0">
        <w:rPr>
          <w:rFonts w:ascii="Times New Roman" w:eastAsia="Times New Roman" w:hAnsi="Times New Roman" w:cs="Times New Roman"/>
          <w:b/>
          <w:bCs/>
          <w:color w:val="114258"/>
          <w:sz w:val="24"/>
          <w:szCs w:val="24"/>
          <w:bdr w:val="none" w:sz="0" w:space="0" w:color="auto" w:frame="1"/>
          <w:lang w:val="fr-FR"/>
        </w:rPr>
        <w:t>taux de rendement interne</w:t>
      </w:r>
      <w:r w:rsidRPr="00AC4F1A">
        <w:rPr>
          <w:rFonts w:ascii="Times New Roman" w:eastAsia="Times New Roman" w:hAnsi="Times New Roman" w:cs="Times New Roman"/>
          <w:color w:val="114258"/>
          <w:sz w:val="24"/>
          <w:szCs w:val="24"/>
          <w:bdr w:val="none" w:sz="0" w:space="0" w:color="auto" w:frame="1"/>
          <w:lang w:val="fr-FR"/>
        </w:rPr>
        <w:t> est réduit à 36 %.</w:t>
      </w:r>
    </w:p>
    <w:p w:rsidR="00A57774" w:rsidRPr="002B04B0" w:rsidRDefault="00A57774">
      <w:pPr>
        <w:rPr>
          <w:lang w:val="fr-FR"/>
        </w:rPr>
      </w:pPr>
    </w:p>
    <w:p w:rsidR="00D01974" w:rsidRPr="00D01974" w:rsidRDefault="00D01974" w:rsidP="00D01974">
      <w:pPr>
        <w:shd w:val="clear" w:color="auto" w:fill="FFFFFF"/>
        <w:spacing w:after="0" w:line="240" w:lineRule="auto"/>
        <w:textAlignment w:val="baseline"/>
        <w:outlineLvl w:val="0"/>
        <w:rPr>
          <w:rFonts w:ascii="Arial" w:eastAsia="Times New Roman" w:hAnsi="Arial" w:cs="Arial"/>
          <w:b/>
          <w:bCs/>
          <w:color w:val="114258"/>
          <w:kern w:val="36"/>
          <w:sz w:val="48"/>
          <w:szCs w:val="48"/>
          <w:lang w:val="fr-FR"/>
        </w:rPr>
      </w:pPr>
      <w:r w:rsidRPr="00D01974">
        <w:rPr>
          <w:rFonts w:ascii="Arial" w:eastAsia="Times New Roman" w:hAnsi="Arial" w:cs="Arial"/>
          <w:b/>
          <w:bCs/>
          <w:color w:val="114258"/>
          <w:kern w:val="36"/>
          <w:sz w:val="48"/>
          <w:szCs w:val="48"/>
          <w:lang w:val="fr-FR"/>
        </w:rPr>
        <w:t>I.2 La rédaction d'une note de synthèse</w:t>
      </w:r>
    </w:p>
    <w:p w:rsidR="00D01974" w:rsidRPr="002B04B0" w:rsidRDefault="00D01974" w:rsidP="00D01974">
      <w:pPr>
        <w:shd w:val="clear" w:color="auto" w:fill="F3F3F3"/>
        <w:spacing w:after="0" w:line="240" w:lineRule="auto"/>
        <w:jc w:val="center"/>
        <w:textAlignment w:val="baseline"/>
        <w:rPr>
          <w:rFonts w:ascii="Times New Roman" w:eastAsia="Times New Roman" w:hAnsi="Times New Roman" w:cs="Times New Roman"/>
          <w:color w:val="026E8F"/>
          <w:sz w:val="26"/>
          <w:szCs w:val="26"/>
          <w:bdr w:val="none" w:sz="0" w:space="0" w:color="auto" w:frame="1"/>
          <w:lang w:val="fr-FR"/>
        </w:rPr>
      </w:pPr>
      <w:r w:rsidRPr="00D01974">
        <w:rPr>
          <w:rFonts w:ascii="Times New Roman" w:eastAsia="Times New Roman" w:hAnsi="Times New Roman" w:cs="Times New Roman"/>
          <w:color w:val="026E8F"/>
          <w:sz w:val="26"/>
          <w:szCs w:val="26"/>
          <w:bdr w:val="none" w:sz="0" w:space="0" w:color="auto" w:frame="1"/>
          <w:lang w:val="fr-FR"/>
        </w:rPr>
        <w:t>Une fois la modélisation de la mine achevée, il est utile de savoir </w:t>
      </w:r>
      <w:r w:rsidRPr="002B04B0">
        <w:rPr>
          <w:rFonts w:ascii="Times New Roman" w:eastAsia="Times New Roman" w:hAnsi="Times New Roman" w:cs="Times New Roman"/>
          <w:b/>
          <w:bCs/>
          <w:color w:val="026E8F"/>
          <w:sz w:val="26"/>
          <w:szCs w:val="26"/>
          <w:bdr w:val="none" w:sz="0" w:space="0" w:color="auto" w:frame="1"/>
          <w:lang w:val="fr-FR"/>
        </w:rPr>
        <w:t>rédiger une synthèse</w:t>
      </w:r>
      <w:r w:rsidRPr="00D01974">
        <w:rPr>
          <w:rFonts w:ascii="Times New Roman" w:eastAsia="Times New Roman" w:hAnsi="Times New Roman" w:cs="Times New Roman"/>
          <w:color w:val="026E8F"/>
          <w:sz w:val="26"/>
          <w:szCs w:val="26"/>
          <w:bdr w:val="none" w:sz="0" w:space="0" w:color="auto" w:frame="1"/>
          <w:lang w:val="fr-FR"/>
        </w:rPr>
        <w:t> permettant d'en présenter les </w:t>
      </w:r>
      <w:r w:rsidRPr="002B04B0">
        <w:rPr>
          <w:rFonts w:ascii="Times New Roman" w:eastAsia="Times New Roman" w:hAnsi="Times New Roman" w:cs="Times New Roman"/>
          <w:b/>
          <w:bCs/>
          <w:color w:val="026E8F"/>
          <w:sz w:val="26"/>
          <w:szCs w:val="26"/>
          <w:bdr w:val="none" w:sz="0" w:space="0" w:color="auto" w:frame="1"/>
          <w:lang w:val="fr-FR"/>
        </w:rPr>
        <w:t>données et les résultats principaux</w:t>
      </w:r>
      <w:r w:rsidRPr="00D01974">
        <w:rPr>
          <w:rFonts w:ascii="Times New Roman" w:eastAsia="Times New Roman" w:hAnsi="Times New Roman" w:cs="Times New Roman"/>
          <w:color w:val="026E8F"/>
          <w:sz w:val="26"/>
          <w:szCs w:val="26"/>
          <w:bdr w:val="none" w:sz="0" w:space="0" w:color="auto" w:frame="1"/>
          <w:lang w:val="fr-FR"/>
        </w:rPr>
        <w:t>. Cette synthèse pourra ainsi être communiquée au </w:t>
      </w:r>
      <w:r w:rsidRPr="002B04B0">
        <w:rPr>
          <w:rFonts w:ascii="Times New Roman" w:eastAsia="Times New Roman" w:hAnsi="Times New Roman" w:cs="Times New Roman"/>
          <w:b/>
          <w:bCs/>
          <w:color w:val="026E8F"/>
          <w:sz w:val="26"/>
          <w:szCs w:val="26"/>
          <w:bdr w:val="none" w:sz="0" w:space="0" w:color="auto" w:frame="1"/>
          <w:lang w:val="fr-FR"/>
        </w:rPr>
        <w:t>reste de votre équipe</w:t>
      </w:r>
      <w:r w:rsidRPr="00D01974">
        <w:rPr>
          <w:rFonts w:ascii="Times New Roman" w:eastAsia="Times New Roman" w:hAnsi="Times New Roman" w:cs="Times New Roman"/>
          <w:color w:val="026E8F"/>
          <w:sz w:val="26"/>
          <w:szCs w:val="26"/>
          <w:bdr w:val="none" w:sz="0" w:space="0" w:color="auto" w:frame="1"/>
          <w:lang w:val="fr-FR"/>
        </w:rPr>
        <w:t> ou au </w:t>
      </w:r>
      <w:r w:rsidRPr="002B04B0">
        <w:rPr>
          <w:rFonts w:ascii="Times New Roman" w:eastAsia="Times New Roman" w:hAnsi="Times New Roman" w:cs="Times New Roman"/>
          <w:b/>
          <w:bCs/>
          <w:color w:val="026E8F"/>
          <w:sz w:val="26"/>
          <w:szCs w:val="26"/>
          <w:bdr w:val="none" w:sz="0" w:space="0" w:color="auto" w:frame="1"/>
          <w:lang w:val="fr-FR"/>
        </w:rPr>
        <w:t>grand public</w:t>
      </w:r>
      <w:r w:rsidRPr="00D01974">
        <w:rPr>
          <w:rFonts w:ascii="Times New Roman" w:eastAsia="Times New Roman" w:hAnsi="Times New Roman" w:cs="Times New Roman"/>
          <w:color w:val="026E8F"/>
          <w:sz w:val="26"/>
          <w:szCs w:val="26"/>
          <w:bdr w:val="none" w:sz="0" w:space="0" w:color="auto" w:frame="1"/>
          <w:lang w:val="fr-FR"/>
        </w:rPr>
        <w:t>. Elle permettra de leur partager rapidement et facilement les idées essentielles, sans rentrer dans le détail des calculs.</w:t>
      </w:r>
    </w:p>
    <w:p w:rsidR="001039E4" w:rsidRPr="002B04B0" w:rsidRDefault="001039E4" w:rsidP="001039E4">
      <w:pPr>
        <w:rPr>
          <w:lang w:val="fr-FR"/>
        </w:rPr>
      </w:pPr>
    </w:p>
    <w:p w:rsidR="00D01974" w:rsidRPr="00D01974" w:rsidRDefault="00D01974" w:rsidP="00D01974">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2B04B0">
        <w:rPr>
          <w:rFonts w:ascii="Times New Roman" w:eastAsia="Times New Roman" w:hAnsi="Times New Roman" w:cs="Times New Roman"/>
          <w:b/>
          <w:bCs/>
          <w:color w:val="FFFFFF"/>
          <w:sz w:val="45"/>
          <w:szCs w:val="45"/>
          <w:bdr w:val="none" w:sz="0" w:space="0" w:color="auto" w:frame="1"/>
          <w:lang w:val="fr-FR"/>
        </w:rPr>
        <w:t>Les données</w:t>
      </w:r>
    </w:p>
    <w:p w:rsidR="00D01974" w:rsidRPr="002B04B0" w:rsidRDefault="00D01974" w:rsidP="00D01974">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2B04B0">
        <w:rPr>
          <w:rFonts w:ascii="Times New Roman" w:eastAsia="Times New Roman" w:hAnsi="Times New Roman" w:cs="Times New Roman"/>
          <w:b/>
          <w:bCs/>
          <w:color w:val="114258"/>
          <w:sz w:val="24"/>
          <w:szCs w:val="24"/>
          <w:bdr w:val="none" w:sz="0" w:space="0" w:color="auto" w:frame="1"/>
          <w:lang w:val="fr-FR"/>
        </w:rPr>
        <w:t>Le document de synthèse doit présenter les données et les hypothèses du modèle.</w:t>
      </w:r>
      <w:r w:rsidRPr="00D01974">
        <w:rPr>
          <w:rFonts w:ascii="Times New Roman" w:eastAsia="Times New Roman" w:hAnsi="Times New Roman" w:cs="Times New Roman"/>
          <w:color w:val="114258"/>
          <w:sz w:val="24"/>
          <w:szCs w:val="24"/>
          <w:bdr w:val="none" w:sz="0" w:space="0" w:color="auto" w:frame="1"/>
          <w:lang w:val="fr-FR"/>
        </w:rPr>
        <w:t> Il est indispensable de les préciser car des données dépendent les résultats de la modélisation.</w:t>
      </w:r>
    </w:p>
    <w:p w:rsidR="001039E4" w:rsidRPr="00D01974" w:rsidRDefault="001039E4" w:rsidP="00D01974">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p>
    <w:p w:rsidR="00D01974" w:rsidRPr="00D01974" w:rsidRDefault="00D01974" w:rsidP="001039E4">
      <w:pPr>
        <w:pStyle w:val="Paragraphedeliste"/>
        <w:numPr>
          <w:ilvl w:val="0"/>
          <w:numId w:val="3"/>
        </w:numPr>
        <w:spacing w:after="0" w:line="240" w:lineRule="auto"/>
        <w:textAlignment w:val="baseline"/>
        <w:rPr>
          <w:rFonts w:ascii="Times New Roman" w:eastAsia="Times New Roman" w:hAnsi="Times New Roman" w:cs="Times New Roman"/>
          <w:b/>
          <w:bCs/>
          <w:sz w:val="36"/>
          <w:szCs w:val="24"/>
          <w:lang w:val="fr-FR"/>
        </w:rPr>
      </w:pPr>
      <w:r w:rsidRPr="00D01974">
        <w:rPr>
          <w:rFonts w:ascii="Times New Roman" w:eastAsia="Times New Roman" w:hAnsi="Times New Roman" w:cs="Times New Roman"/>
          <w:b/>
          <w:bCs/>
          <w:sz w:val="36"/>
          <w:szCs w:val="24"/>
          <w:lang w:val="fr-FR"/>
        </w:rPr>
        <w:t>Les données économiques</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2B04B0">
        <w:rPr>
          <w:rFonts w:ascii="inherit" w:eastAsia="Times New Roman" w:hAnsi="inherit" w:cs="Arial"/>
          <w:color w:val="707070"/>
          <w:sz w:val="24"/>
          <w:szCs w:val="24"/>
          <w:bdr w:val="none" w:sz="0" w:space="0" w:color="auto" w:frame="1"/>
          <w:lang w:val="fr-FR"/>
        </w:rPr>
        <w:t>–</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Commencez par décrire les </w:t>
      </w:r>
      <w:r w:rsidRPr="002B04B0">
        <w:rPr>
          <w:rFonts w:ascii="Arial" w:eastAsia="Times New Roman" w:hAnsi="Arial" w:cs="Arial"/>
          <w:b/>
          <w:bCs/>
          <w:color w:val="114258"/>
          <w:sz w:val="24"/>
          <w:szCs w:val="24"/>
          <w:bdr w:val="none" w:sz="0" w:space="0" w:color="auto" w:frame="1"/>
          <w:lang w:val="fr-FR"/>
        </w:rPr>
        <w:t>données économiques</w:t>
      </w:r>
      <w:r w:rsidRPr="00D01974">
        <w:rPr>
          <w:rFonts w:ascii="Arial" w:eastAsia="Times New Roman" w:hAnsi="Arial" w:cs="Arial"/>
          <w:color w:val="114258"/>
          <w:sz w:val="24"/>
          <w:szCs w:val="24"/>
          <w:bdr w:val="none" w:sz="0" w:space="0" w:color="auto" w:frame="1"/>
          <w:lang w:val="fr-FR"/>
        </w:rPr>
        <w:t> qui présentent les caractéristiques de la mine :</w:t>
      </w:r>
    </w:p>
    <w:p w:rsidR="00D01974" w:rsidRPr="00D01974" w:rsidRDefault="00D01974" w:rsidP="00D01974">
      <w:pPr>
        <w:numPr>
          <w:ilvl w:val="0"/>
          <w:numId w:val="4"/>
        </w:numPr>
        <w:shd w:val="clear" w:color="auto" w:fill="FFFFFF"/>
        <w:spacing w:after="0"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La </w:t>
      </w:r>
      <w:r w:rsidRPr="002B04B0">
        <w:rPr>
          <w:rFonts w:ascii="Arial" w:eastAsia="Times New Roman" w:hAnsi="Arial" w:cs="Arial"/>
          <w:b/>
          <w:bCs/>
          <w:color w:val="114258"/>
          <w:sz w:val="24"/>
          <w:szCs w:val="24"/>
          <w:bdr w:val="none" w:sz="0" w:space="0" w:color="auto" w:frame="1"/>
          <w:lang w:val="fr-FR"/>
        </w:rPr>
        <w:t>durée de vie</w:t>
      </w:r>
      <w:r w:rsidRPr="00D01974">
        <w:rPr>
          <w:rFonts w:ascii="Arial" w:eastAsia="Times New Roman" w:hAnsi="Arial" w:cs="Arial"/>
          <w:color w:val="114258"/>
          <w:sz w:val="24"/>
          <w:szCs w:val="24"/>
          <w:bdr w:val="none" w:sz="0" w:space="0" w:color="auto" w:frame="1"/>
          <w:lang w:val="fr-FR"/>
        </w:rPr>
        <w:t> de la mine, en distinguant les durées des </w:t>
      </w:r>
      <w:r w:rsidRPr="002B04B0">
        <w:rPr>
          <w:rFonts w:ascii="Arial" w:eastAsia="Times New Roman" w:hAnsi="Arial" w:cs="Arial"/>
          <w:b/>
          <w:bCs/>
          <w:color w:val="114258"/>
          <w:sz w:val="24"/>
          <w:szCs w:val="24"/>
          <w:bdr w:val="none" w:sz="0" w:space="0" w:color="auto" w:frame="1"/>
          <w:lang w:val="fr-FR"/>
        </w:rPr>
        <w:t>différentes phases</w:t>
      </w:r>
      <w:r w:rsidRPr="00D01974">
        <w:rPr>
          <w:rFonts w:ascii="Arial" w:eastAsia="Times New Roman" w:hAnsi="Arial" w:cs="Arial"/>
          <w:color w:val="114258"/>
          <w:sz w:val="24"/>
          <w:szCs w:val="24"/>
          <w:bdr w:val="none" w:sz="0" w:space="0" w:color="auto" w:frame="1"/>
          <w:lang w:val="fr-FR"/>
        </w:rPr>
        <w:t>.</w:t>
      </w:r>
    </w:p>
    <w:p w:rsidR="00D01974" w:rsidRPr="00D01974" w:rsidRDefault="00D01974" w:rsidP="00D01974">
      <w:pPr>
        <w:numPr>
          <w:ilvl w:val="0"/>
          <w:numId w:val="4"/>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La </w:t>
      </w:r>
      <w:r w:rsidRPr="002B04B0">
        <w:rPr>
          <w:rFonts w:ascii="Arial" w:eastAsia="Times New Roman" w:hAnsi="Arial" w:cs="Arial"/>
          <w:b/>
          <w:bCs/>
          <w:color w:val="114258"/>
          <w:sz w:val="24"/>
          <w:szCs w:val="24"/>
          <w:bdr w:val="none" w:sz="0" w:space="0" w:color="auto" w:frame="1"/>
          <w:lang w:val="fr-FR"/>
        </w:rPr>
        <w:t>production totale</w:t>
      </w:r>
      <w:r w:rsidRPr="00D01974">
        <w:rPr>
          <w:rFonts w:ascii="Arial" w:eastAsia="Times New Roman" w:hAnsi="Arial" w:cs="Arial"/>
          <w:color w:val="114258"/>
          <w:sz w:val="24"/>
          <w:szCs w:val="24"/>
          <w:bdr w:val="none" w:sz="0" w:space="0" w:color="auto" w:frame="1"/>
          <w:lang w:val="fr-FR"/>
        </w:rPr>
        <w:t>, en détaillant éventuellement la </w:t>
      </w:r>
      <w:r w:rsidRPr="002B04B0">
        <w:rPr>
          <w:rFonts w:ascii="Arial" w:eastAsia="Times New Roman" w:hAnsi="Arial" w:cs="Arial"/>
          <w:b/>
          <w:bCs/>
          <w:color w:val="114258"/>
          <w:sz w:val="24"/>
          <w:szCs w:val="24"/>
          <w:bdr w:val="none" w:sz="0" w:space="0" w:color="auto" w:frame="1"/>
          <w:lang w:val="fr-FR"/>
        </w:rPr>
        <w:t>production annuelle</w:t>
      </w:r>
      <w:r w:rsidRPr="00D01974">
        <w:rPr>
          <w:rFonts w:ascii="Arial" w:eastAsia="Times New Roman" w:hAnsi="Arial" w:cs="Arial"/>
          <w:color w:val="114258"/>
          <w:sz w:val="24"/>
          <w:szCs w:val="24"/>
          <w:bdr w:val="none" w:sz="0" w:space="0" w:color="auto" w:frame="1"/>
          <w:lang w:val="fr-FR"/>
        </w:rPr>
        <w:t>.</w:t>
      </w:r>
    </w:p>
    <w:p w:rsidR="00D01974" w:rsidRPr="00D01974" w:rsidRDefault="00D01974" w:rsidP="00D01974">
      <w:pPr>
        <w:numPr>
          <w:ilvl w:val="0"/>
          <w:numId w:val="4"/>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Le </w:t>
      </w:r>
      <w:r w:rsidRPr="002B04B0">
        <w:rPr>
          <w:rFonts w:ascii="Arial" w:eastAsia="Times New Roman" w:hAnsi="Arial" w:cs="Arial"/>
          <w:b/>
          <w:bCs/>
          <w:color w:val="114258"/>
          <w:sz w:val="24"/>
          <w:szCs w:val="24"/>
          <w:bdr w:val="none" w:sz="0" w:space="0" w:color="auto" w:frame="1"/>
          <w:lang w:val="fr-FR"/>
        </w:rPr>
        <w:t>cours du minerai</w:t>
      </w:r>
      <w:r w:rsidRPr="00D01974">
        <w:rPr>
          <w:rFonts w:ascii="Arial" w:eastAsia="Times New Roman" w:hAnsi="Arial" w:cs="Arial"/>
          <w:color w:val="114258"/>
          <w:sz w:val="24"/>
          <w:szCs w:val="24"/>
          <w:bdr w:val="none" w:sz="0" w:space="0" w:color="auto" w:frame="1"/>
          <w:lang w:val="fr-FR"/>
        </w:rPr>
        <w:t> retenu.</w:t>
      </w:r>
    </w:p>
    <w:p w:rsidR="00D01974" w:rsidRPr="00D01974" w:rsidRDefault="00D01974" w:rsidP="00D01974">
      <w:pPr>
        <w:numPr>
          <w:ilvl w:val="0"/>
          <w:numId w:val="4"/>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lastRenderedPageBreak/>
        <w:t>La </w:t>
      </w:r>
      <w:r w:rsidRPr="002B04B0">
        <w:rPr>
          <w:rFonts w:ascii="Arial" w:eastAsia="Times New Roman" w:hAnsi="Arial" w:cs="Arial"/>
          <w:b/>
          <w:bCs/>
          <w:color w:val="114258"/>
          <w:sz w:val="24"/>
          <w:szCs w:val="24"/>
          <w:bdr w:val="none" w:sz="0" w:space="0" w:color="auto" w:frame="1"/>
          <w:lang w:val="fr-FR"/>
        </w:rPr>
        <w:t>structure des coûts</w:t>
      </w:r>
      <w:r w:rsidRPr="00D01974">
        <w:rPr>
          <w:rFonts w:ascii="Arial" w:eastAsia="Times New Roman" w:hAnsi="Arial" w:cs="Arial"/>
          <w:color w:val="114258"/>
          <w:sz w:val="24"/>
          <w:szCs w:val="24"/>
          <w:bdr w:val="none" w:sz="0" w:space="0" w:color="auto" w:frame="1"/>
          <w:lang w:val="fr-FR"/>
        </w:rPr>
        <w:t>, en distinguant les </w:t>
      </w:r>
      <w:r w:rsidRPr="002B04B0">
        <w:rPr>
          <w:rFonts w:ascii="Arial" w:eastAsia="Times New Roman" w:hAnsi="Arial" w:cs="Arial"/>
          <w:b/>
          <w:bCs/>
          <w:color w:val="114258"/>
          <w:sz w:val="24"/>
          <w:szCs w:val="24"/>
          <w:bdr w:val="none" w:sz="0" w:space="0" w:color="auto" w:frame="1"/>
          <w:lang w:val="fr-FR"/>
        </w:rPr>
        <w:t>dépenses d'investissement (CAPEX)</w:t>
      </w:r>
      <w:r w:rsidRPr="00D01974">
        <w:rPr>
          <w:rFonts w:ascii="Arial" w:eastAsia="Times New Roman" w:hAnsi="Arial" w:cs="Arial"/>
          <w:color w:val="114258"/>
          <w:sz w:val="24"/>
          <w:szCs w:val="24"/>
          <w:bdr w:val="none" w:sz="0" w:space="0" w:color="auto" w:frame="1"/>
          <w:lang w:val="fr-FR"/>
        </w:rPr>
        <w:t> des </w:t>
      </w:r>
      <w:r w:rsidRPr="002B04B0">
        <w:rPr>
          <w:rFonts w:ascii="Arial" w:eastAsia="Times New Roman" w:hAnsi="Arial" w:cs="Arial"/>
          <w:b/>
          <w:bCs/>
          <w:color w:val="114258"/>
          <w:sz w:val="24"/>
          <w:szCs w:val="24"/>
          <w:bdr w:val="none" w:sz="0" w:space="0" w:color="auto" w:frame="1"/>
          <w:lang w:val="fr-FR"/>
        </w:rPr>
        <w:t>dépenses d'exploitation (OPEX)</w:t>
      </w:r>
      <w:r w:rsidRPr="00D01974">
        <w:rPr>
          <w:rFonts w:ascii="Arial" w:eastAsia="Times New Roman" w:hAnsi="Arial" w:cs="Arial"/>
          <w:color w:val="114258"/>
          <w:sz w:val="24"/>
          <w:szCs w:val="24"/>
          <w:bdr w:val="none" w:sz="0" w:space="0" w:color="auto" w:frame="1"/>
          <w:lang w:val="fr-FR"/>
        </w:rPr>
        <w:t> et en précisant éventuellement le calendrier des </w:t>
      </w:r>
      <w:r w:rsidRPr="002B04B0">
        <w:rPr>
          <w:rFonts w:ascii="Arial" w:eastAsia="Times New Roman" w:hAnsi="Arial" w:cs="Arial"/>
          <w:b/>
          <w:bCs/>
          <w:color w:val="114258"/>
          <w:sz w:val="24"/>
          <w:szCs w:val="24"/>
          <w:bdr w:val="none" w:sz="0" w:space="0" w:color="auto" w:frame="1"/>
          <w:lang w:val="fr-FR"/>
        </w:rPr>
        <w:t>dépenses annuelles</w:t>
      </w:r>
      <w:r w:rsidRPr="00D01974">
        <w:rPr>
          <w:rFonts w:ascii="Arial" w:eastAsia="Times New Roman" w:hAnsi="Arial" w:cs="Arial"/>
          <w:color w:val="114258"/>
          <w:sz w:val="24"/>
          <w:szCs w:val="24"/>
          <w:bdr w:val="none" w:sz="0" w:space="0" w:color="auto" w:frame="1"/>
          <w:lang w:val="fr-FR"/>
        </w:rPr>
        <w:t>.</w:t>
      </w:r>
    </w:p>
    <w:p w:rsidR="00D01974" w:rsidRPr="00D01974" w:rsidRDefault="00D01974" w:rsidP="001039E4">
      <w:pPr>
        <w:pStyle w:val="Paragraphedeliste"/>
        <w:numPr>
          <w:ilvl w:val="0"/>
          <w:numId w:val="3"/>
        </w:numPr>
        <w:spacing w:after="0" w:line="240" w:lineRule="auto"/>
        <w:textAlignment w:val="baseline"/>
        <w:rPr>
          <w:rFonts w:ascii="Times New Roman" w:eastAsia="Times New Roman" w:hAnsi="Times New Roman" w:cs="Times New Roman"/>
          <w:b/>
          <w:bCs/>
          <w:sz w:val="36"/>
          <w:szCs w:val="24"/>
          <w:lang w:val="fr-FR"/>
        </w:rPr>
      </w:pPr>
      <w:r w:rsidRPr="00D01974">
        <w:rPr>
          <w:rFonts w:ascii="Times New Roman" w:eastAsia="Times New Roman" w:hAnsi="Times New Roman" w:cs="Times New Roman"/>
          <w:b/>
          <w:bCs/>
          <w:sz w:val="36"/>
          <w:szCs w:val="24"/>
          <w:lang w:val="fr-FR"/>
        </w:rPr>
        <w:t>Les données fiscales</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2B04B0">
        <w:rPr>
          <w:rFonts w:ascii="inherit" w:eastAsia="Times New Roman" w:hAnsi="inherit" w:cs="Arial"/>
          <w:color w:val="707070"/>
          <w:sz w:val="24"/>
          <w:szCs w:val="24"/>
          <w:bdr w:val="none" w:sz="0" w:space="0" w:color="auto" w:frame="1"/>
          <w:lang w:val="fr-FR"/>
        </w:rPr>
        <w:t>–</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Poursuivez en décrivant les </w:t>
      </w:r>
      <w:r w:rsidRPr="002B04B0">
        <w:rPr>
          <w:rFonts w:ascii="Arial" w:eastAsia="Times New Roman" w:hAnsi="Arial" w:cs="Arial"/>
          <w:b/>
          <w:bCs/>
          <w:color w:val="114258"/>
          <w:sz w:val="24"/>
          <w:szCs w:val="24"/>
          <w:bdr w:val="none" w:sz="0" w:space="0" w:color="auto" w:frame="1"/>
          <w:lang w:val="fr-FR"/>
        </w:rPr>
        <w:t>données fiscales</w:t>
      </w:r>
      <w:r w:rsidRPr="00D01974">
        <w:rPr>
          <w:rFonts w:ascii="Arial" w:eastAsia="Times New Roman" w:hAnsi="Arial" w:cs="Arial"/>
          <w:color w:val="114258"/>
          <w:sz w:val="24"/>
          <w:szCs w:val="24"/>
          <w:bdr w:val="none" w:sz="0" w:space="0" w:color="auto" w:frame="1"/>
          <w:lang w:val="fr-FR"/>
        </w:rPr>
        <w:t> qui forment le système fiscal :</w:t>
      </w:r>
    </w:p>
    <w:p w:rsidR="00D01974" w:rsidRPr="00D01974" w:rsidRDefault="00D01974" w:rsidP="00D01974">
      <w:pPr>
        <w:numPr>
          <w:ilvl w:val="0"/>
          <w:numId w:val="5"/>
        </w:numPr>
        <w:shd w:val="clear" w:color="auto" w:fill="FFFFFF"/>
        <w:spacing w:after="0"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Listez </w:t>
      </w:r>
      <w:r w:rsidRPr="002B04B0">
        <w:rPr>
          <w:rFonts w:ascii="Arial" w:eastAsia="Times New Roman" w:hAnsi="Arial" w:cs="Arial"/>
          <w:b/>
          <w:bCs/>
          <w:color w:val="114258"/>
          <w:sz w:val="24"/>
          <w:szCs w:val="24"/>
          <w:bdr w:val="none" w:sz="0" w:space="0" w:color="auto" w:frame="1"/>
          <w:lang w:val="fr-FR"/>
        </w:rPr>
        <w:t>tous les impôts</w:t>
      </w:r>
      <w:r w:rsidRPr="00D01974">
        <w:rPr>
          <w:rFonts w:ascii="Arial" w:eastAsia="Times New Roman" w:hAnsi="Arial" w:cs="Arial"/>
          <w:color w:val="114258"/>
          <w:sz w:val="24"/>
          <w:szCs w:val="24"/>
          <w:bdr w:val="none" w:sz="0" w:space="0" w:color="auto" w:frame="1"/>
          <w:lang w:val="fr-FR"/>
        </w:rPr>
        <w:t> que vous avez modélisés.</w:t>
      </w:r>
    </w:p>
    <w:p w:rsidR="00D01974" w:rsidRPr="00D01974" w:rsidRDefault="00D01974" w:rsidP="00D01974">
      <w:pPr>
        <w:numPr>
          <w:ilvl w:val="0"/>
          <w:numId w:val="5"/>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Précisez </w:t>
      </w:r>
      <w:r w:rsidRPr="002B04B0">
        <w:rPr>
          <w:rFonts w:ascii="Arial" w:eastAsia="Times New Roman" w:hAnsi="Arial" w:cs="Arial"/>
          <w:b/>
          <w:bCs/>
          <w:color w:val="114258"/>
          <w:sz w:val="24"/>
          <w:szCs w:val="24"/>
          <w:bdr w:val="none" w:sz="0" w:space="0" w:color="auto" w:frame="1"/>
          <w:lang w:val="fr-FR"/>
        </w:rPr>
        <w:t>toutes les informations</w:t>
      </w:r>
      <w:r w:rsidRPr="00D01974">
        <w:rPr>
          <w:rFonts w:ascii="Arial" w:eastAsia="Times New Roman" w:hAnsi="Arial" w:cs="Arial"/>
          <w:color w:val="114258"/>
          <w:sz w:val="24"/>
          <w:szCs w:val="24"/>
          <w:bdr w:val="none" w:sz="0" w:space="0" w:color="auto" w:frame="1"/>
          <w:lang w:val="fr-FR"/>
        </w:rPr>
        <w:t> nécessaires au calcul de chaque impôt : </w:t>
      </w:r>
      <w:r w:rsidRPr="002B04B0">
        <w:rPr>
          <w:rFonts w:ascii="Arial" w:eastAsia="Times New Roman" w:hAnsi="Arial" w:cs="Arial"/>
          <w:b/>
          <w:bCs/>
          <w:color w:val="114258"/>
          <w:sz w:val="24"/>
          <w:szCs w:val="24"/>
          <w:bdr w:val="none" w:sz="0" w:space="0" w:color="auto" w:frame="1"/>
          <w:lang w:val="fr-FR"/>
        </w:rPr>
        <w:t>bases d'imposition</w:t>
      </w:r>
      <w:r w:rsidRPr="00D01974">
        <w:rPr>
          <w:rFonts w:ascii="Arial" w:eastAsia="Times New Roman" w:hAnsi="Arial" w:cs="Arial"/>
          <w:color w:val="114258"/>
          <w:sz w:val="24"/>
          <w:szCs w:val="24"/>
          <w:bdr w:val="none" w:sz="0" w:space="0" w:color="auto" w:frame="1"/>
          <w:lang w:val="fr-FR"/>
        </w:rPr>
        <w:t>, </w:t>
      </w:r>
      <w:r w:rsidRPr="002B04B0">
        <w:rPr>
          <w:rFonts w:ascii="Arial" w:eastAsia="Times New Roman" w:hAnsi="Arial" w:cs="Arial"/>
          <w:b/>
          <w:bCs/>
          <w:color w:val="114258"/>
          <w:sz w:val="24"/>
          <w:szCs w:val="24"/>
          <w:bdr w:val="none" w:sz="0" w:space="0" w:color="auto" w:frame="1"/>
          <w:lang w:val="fr-FR"/>
        </w:rPr>
        <w:t>taux d'imposition</w:t>
      </w:r>
      <w:r w:rsidRPr="00D01974">
        <w:rPr>
          <w:rFonts w:ascii="Arial" w:eastAsia="Times New Roman" w:hAnsi="Arial" w:cs="Arial"/>
          <w:color w:val="114258"/>
          <w:sz w:val="24"/>
          <w:szCs w:val="24"/>
          <w:bdr w:val="none" w:sz="0" w:space="0" w:color="auto" w:frame="1"/>
          <w:lang w:val="fr-FR"/>
        </w:rPr>
        <w:t>, </w:t>
      </w:r>
      <w:r w:rsidRPr="002B04B0">
        <w:rPr>
          <w:rFonts w:ascii="Arial" w:eastAsia="Times New Roman" w:hAnsi="Arial" w:cs="Arial"/>
          <w:b/>
          <w:bCs/>
          <w:color w:val="114258"/>
          <w:sz w:val="24"/>
          <w:szCs w:val="24"/>
          <w:bdr w:val="none" w:sz="0" w:space="0" w:color="auto" w:frame="1"/>
          <w:lang w:val="fr-FR"/>
        </w:rPr>
        <w:t>durées d'exonération</w:t>
      </w:r>
      <w:r w:rsidRPr="00D01974">
        <w:rPr>
          <w:rFonts w:ascii="Arial" w:eastAsia="Times New Roman" w:hAnsi="Arial" w:cs="Arial"/>
          <w:color w:val="114258"/>
          <w:sz w:val="24"/>
          <w:szCs w:val="24"/>
          <w:bdr w:val="none" w:sz="0" w:space="0" w:color="auto" w:frame="1"/>
          <w:lang w:val="fr-FR"/>
        </w:rPr>
        <w:t>, etc.</w:t>
      </w:r>
    </w:p>
    <w:p w:rsidR="00D01974" w:rsidRPr="002B04B0" w:rsidRDefault="00D01974" w:rsidP="00D01974">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D01974">
        <w:rPr>
          <w:rFonts w:ascii="Times New Roman" w:eastAsia="Times New Roman" w:hAnsi="Times New Roman" w:cs="Times New Roman"/>
          <w:color w:val="114258"/>
          <w:sz w:val="24"/>
          <w:szCs w:val="24"/>
          <w:bdr w:val="none" w:sz="0" w:space="0" w:color="auto" w:frame="1"/>
          <w:lang w:val="fr-FR"/>
        </w:rPr>
        <w:t>Les données et les hypothèses peuvent être présentées, soit dans le corps même du document de synthèse, soit en annexe de celui-ci.</w:t>
      </w:r>
    </w:p>
    <w:p w:rsidR="001B3656" w:rsidRPr="00D01974" w:rsidRDefault="001B3656" w:rsidP="00D01974">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p>
    <w:p w:rsidR="00D01974" w:rsidRPr="00D01974" w:rsidRDefault="00D01974" w:rsidP="00D01974">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2B04B0">
        <w:rPr>
          <w:rFonts w:ascii="Times New Roman" w:eastAsia="Times New Roman" w:hAnsi="Times New Roman" w:cs="Times New Roman"/>
          <w:b/>
          <w:bCs/>
          <w:color w:val="FFFFFF"/>
          <w:sz w:val="45"/>
          <w:szCs w:val="45"/>
          <w:bdr w:val="none" w:sz="0" w:space="0" w:color="auto" w:frame="1"/>
          <w:lang w:val="fr-FR"/>
        </w:rPr>
        <w:t>Les résultats</w:t>
      </w:r>
    </w:p>
    <w:p w:rsidR="00D01974" w:rsidRPr="002B04B0" w:rsidRDefault="00D01974" w:rsidP="00D01974">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2B04B0">
        <w:rPr>
          <w:rFonts w:ascii="Times New Roman" w:eastAsia="Times New Roman" w:hAnsi="Times New Roman" w:cs="Times New Roman"/>
          <w:b/>
          <w:bCs/>
          <w:color w:val="114258"/>
          <w:sz w:val="24"/>
          <w:szCs w:val="24"/>
          <w:bdr w:val="none" w:sz="0" w:space="0" w:color="auto" w:frame="1"/>
          <w:lang w:val="fr-FR"/>
        </w:rPr>
        <w:t>Le document de synthèse doit présenter les résultats du modèle et les commenter pour faciliter leur compréhension.</w:t>
      </w:r>
      <w:r w:rsidRPr="00D01974">
        <w:rPr>
          <w:rFonts w:ascii="Times New Roman" w:eastAsia="Times New Roman" w:hAnsi="Times New Roman" w:cs="Times New Roman"/>
          <w:color w:val="114258"/>
          <w:sz w:val="24"/>
          <w:szCs w:val="24"/>
          <w:bdr w:val="none" w:sz="0" w:space="0" w:color="auto" w:frame="1"/>
          <w:lang w:val="fr-FR"/>
        </w:rPr>
        <w:t> Les résultats les plus importants sont les totaux actualisés, c'est-à-dire les valeurs actuelles nettes sur l'ensemble de la durée de vie de la mine.</w:t>
      </w:r>
    </w:p>
    <w:p w:rsidR="001039E4" w:rsidRPr="00D01974" w:rsidRDefault="001039E4" w:rsidP="00D01974">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p>
    <w:p w:rsidR="00D01974" w:rsidRPr="00D01974" w:rsidRDefault="00D01974" w:rsidP="001039E4">
      <w:pPr>
        <w:pStyle w:val="Paragraphedeliste"/>
        <w:numPr>
          <w:ilvl w:val="0"/>
          <w:numId w:val="3"/>
        </w:numPr>
        <w:spacing w:after="0" w:line="240" w:lineRule="auto"/>
        <w:textAlignment w:val="baseline"/>
        <w:rPr>
          <w:rFonts w:ascii="Times New Roman" w:eastAsia="Times New Roman" w:hAnsi="Times New Roman" w:cs="Times New Roman"/>
          <w:b/>
          <w:bCs/>
          <w:sz w:val="36"/>
          <w:szCs w:val="24"/>
          <w:lang w:val="fr-FR"/>
        </w:rPr>
      </w:pPr>
      <w:r w:rsidRPr="00D01974">
        <w:rPr>
          <w:rFonts w:ascii="Times New Roman" w:eastAsia="Times New Roman" w:hAnsi="Times New Roman" w:cs="Times New Roman"/>
          <w:b/>
          <w:bCs/>
          <w:sz w:val="36"/>
          <w:szCs w:val="24"/>
          <w:lang w:val="fr-FR"/>
        </w:rPr>
        <w:t>La rente minière</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2B04B0">
        <w:rPr>
          <w:rFonts w:ascii="inherit" w:eastAsia="Times New Roman" w:hAnsi="inherit" w:cs="Arial"/>
          <w:color w:val="707070"/>
          <w:sz w:val="24"/>
          <w:szCs w:val="24"/>
          <w:bdr w:val="none" w:sz="0" w:space="0" w:color="auto" w:frame="1"/>
          <w:lang w:val="fr-FR"/>
        </w:rPr>
        <w:t>–</w:t>
      </w:r>
    </w:p>
    <w:p w:rsidR="00D01974" w:rsidRPr="00D01974" w:rsidRDefault="00D01974" w:rsidP="00D01974">
      <w:pPr>
        <w:shd w:val="clear" w:color="auto" w:fill="FFFFFF"/>
        <w:spacing w:after="0" w:line="240" w:lineRule="auto"/>
        <w:jc w:val="both"/>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Commencez par indiquer les grandes valeurs économiques :</w:t>
      </w:r>
    </w:p>
    <w:p w:rsidR="00D01974" w:rsidRPr="00D01974" w:rsidRDefault="00D01974" w:rsidP="00D01974">
      <w:pPr>
        <w:numPr>
          <w:ilvl w:val="0"/>
          <w:numId w:val="6"/>
        </w:numPr>
        <w:shd w:val="clear" w:color="auto" w:fill="FFFFFF"/>
        <w:spacing w:after="0" w:line="240" w:lineRule="auto"/>
        <w:ind w:left="1907"/>
        <w:jc w:val="both"/>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Le </w:t>
      </w:r>
      <w:r w:rsidRPr="002B04B0">
        <w:rPr>
          <w:rFonts w:ascii="Arial" w:eastAsia="Times New Roman" w:hAnsi="Arial" w:cs="Arial"/>
          <w:b/>
          <w:bCs/>
          <w:color w:val="114258"/>
          <w:sz w:val="24"/>
          <w:szCs w:val="24"/>
          <w:bdr w:val="none" w:sz="0" w:space="0" w:color="auto" w:frame="1"/>
          <w:lang w:val="fr-FR"/>
        </w:rPr>
        <w:t>chiffre d'affaires</w:t>
      </w:r>
      <w:r w:rsidRPr="00D01974">
        <w:rPr>
          <w:rFonts w:ascii="Arial" w:eastAsia="Times New Roman" w:hAnsi="Arial" w:cs="Arial"/>
          <w:color w:val="114258"/>
          <w:sz w:val="24"/>
          <w:szCs w:val="24"/>
          <w:bdr w:val="none" w:sz="0" w:space="0" w:color="auto" w:frame="1"/>
          <w:lang w:val="fr-FR"/>
        </w:rPr>
        <w:t> total actualisé généré par la mine.</w:t>
      </w:r>
    </w:p>
    <w:p w:rsidR="00D01974" w:rsidRPr="00D01974" w:rsidRDefault="00D01974" w:rsidP="00D01974">
      <w:pPr>
        <w:numPr>
          <w:ilvl w:val="0"/>
          <w:numId w:val="6"/>
        </w:numPr>
        <w:shd w:val="clear" w:color="auto" w:fill="FFFFFF"/>
        <w:spacing w:beforeAutospacing="1" w:after="0" w:afterAutospacing="1" w:line="240" w:lineRule="auto"/>
        <w:ind w:left="1907"/>
        <w:jc w:val="both"/>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Les </w:t>
      </w:r>
      <w:r w:rsidRPr="002B04B0">
        <w:rPr>
          <w:rFonts w:ascii="Arial" w:eastAsia="Times New Roman" w:hAnsi="Arial" w:cs="Arial"/>
          <w:b/>
          <w:bCs/>
          <w:color w:val="114258"/>
          <w:sz w:val="24"/>
          <w:szCs w:val="24"/>
          <w:bdr w:val="none" w:sz="0" w:space="0" w:color="auto" w:frame="1"/>
          <w:lang w:val="fr-FR"/>
        </w:rPr>
        <w:t>dépenses d'investissement (CAPEX)</w:t>
      </w:r>
      <w:r w:rsidRPr="00D01974">
        <w:rPr>
          <w:rFonts w:ascii="Arial" w:eastAsia="Times New Roman" w:hAnsi="Arial" w:cs="Arial"/>
          <w:color w:val="114258"/>
          <w:sz w:val="24"/>
          <w:szCs w:val="24"/>
          <w:bdr w:val="none" w:sz="0" w:space="0" w:color="auto" w:frame="1"/>
          <w:lang w:val="fr-FR"/>
        </w:rPr>
        <w:t> totales actualisées.</w:t>
      </w:r>
    </w:p>
    <w:p w:rsidR="00D01974" w:rsidRPr="00D01974" w:rsidRDefault="00D01974" w:rsidP="00D01974">
      <w:pPr>
        <w:numPr>
          <w:ilvl w:val="0"/>
          <w:numId w:val="6"/>
        </w:numPr>
        <w:shd w:val="clear" w:color="auto" w:fill="FFFFFF"/>
        <w:spacing w:beforeAutospacing="1" w:after="0" w:afterAutospacing="1" w:line="240" w:lineRule="auto"/>
        <w:ind w:left="1907"/>
        <w:jc w:val="both"/>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Les </w:t>
      </w:r>
      <w:r w:rsidRPr="002B04B0">
        <w:rPr>
          <w:rFonts w:ascii="Arial" w:eastAsia="Times New Roman" w:hAnsi="Arial" w:cs="Arial"/>
          <w:b/>
          <w:bCs/>
          <w:color w:val="114258"/>
          <w:sz w:val="24"/>
          <w:szCs w:val="24"/>
          <w:bdr w:val="none" w:sz="0" w:space="0" w:color="auto" w:frame="1"/>
          <w:lang w:val="fr-FR"/>
        </w:rPr>
        <w:t>dépenses opérationnelles (OPEX)</w:t>
      </w:r>
      <w:r w:rsidRPr="00D01974">
        <w:rPr>
          <w:rFonts w:ascii="Arial" w:eastAsia="Times New Roman" w:hAnsi="Arial" w:cs="Arial"/>
          <w:color w:val="114258"/>
          <w:sz w:val="24"/>
          <w:szCs w:val="24"/>
          <w:bdr w:val="none" w:sz="0" w:space="0" w:color="auto" w:frame="1"/>
          <w:lang w:val="fr-FR"/>
        </w:rPr>
        <w:t> totales actualisées.</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Ces chiffres permettent d'obtenir </w:t>
      </w:r>
      <w:r w:rsidRPr="002B04B0">
        <w:rPr>
          <w:rFonts w:ascii="Arial" w:eastAsia="Times New Roman" w:hAnsi="Arial" w:cs="Arial"/>
          <w:b/>
          <w:bCs/>
          <w:color w:val="114258"/>
          <w:sz w:val="24"/>
          <w:szCs w:val="24"/>
          <w:bdr w:val="none" w:sz="0" w:space="0" w:color="auto" w:frame="1"/>
          <w:lang w:val="fr-FR"/>
        </w:rPr>
        <w:t>deux indicateurs essentiels</w:t>
      </w:r>
      <w:r w:rsidRPr="00D01974">
        <w:rPr>
          <w:rFonts w:ascii="Arial" w:eastAsia="Times New Roman" w:hAnsi="Arial" w:cs="Arial"/>
          <w:color w:val="114258"/>
          <w:sz w:val="24"/>
          <w:szCs w:val="24"/>
          <w:bdr w:val="none" w:sz="0" w:space="0" w:color="auto" w:frame="1"/>
          <w:lang w:val="fr-FR"/>
        </w:rPr>
        <w:t> :</w:t>
      </w:r>
    </w:p>
    <w:p w:rsidR="00D01974" w:rsidRPr="00D01974" w:rsidRDefault="00D01974" w:rsidP="00D01974">
      <w:pPr>
        <w:numPr>
          <w:ilvl w:val="0"/>
          <w:numId w:val="7"/>
        </w:numPr>
        <w:shd w:val="clear" w:color="auto" w:fill="FFFFFF"/>
        <w:spacing w:after="0" w:line="240" w:lineRule="auto"/>
        <w:ind w:left="1907"/>
        <w:jc w:val="both"/>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La valeur de la </w:t>
      </w:r>
      <w:r w:rsidRPr="002B04B0">
        <w:rPr>
          <w:rFonts w:ascii="Arial" w:eastAsia="Times New Roman" w:hAnsi="Arial" w:cs="Arial"/>
          <w:b/>
          <w:bCs/>
          <w:color w:val="114258"/>
          <w:sz w:val="24"/>
          <w:szCs w:val="24"/>
          <w:bdr w:val="none" w:sz="0" w:space="0" w:color="auto" w:frame="1"/>
          <w:lang w:val="fr-FR"/>
        </w:rPr>
        <w:t>rente minière</w:t>
      </w:r>
      <w:r w:rsidRPr="00D01974">
        <w:rPr>
          <w:rFonts w:ascii="Arial" w:eastAsia="Times New Roman" w:hAnsi="Arial" w:cs="Arial"/>
          <w:color w:val="114258"/>
          <w:sz w:val="24"/>
          <w:szCs w:val="24"/>
          <w:bdr w:val="none" w:sz="0" w:space="0" w:color="auto" w:frame="1"/>
          <w:lang w:val="fr-FR"/>
        </w:rPr>
        <w:t>, c'est-à-dire la somme actualisée des </w:t>
      </w:r>
      <w:r w:rsidRPr="002B04B0">
        <w:rPr>
          <w:rFonts w:ascii="Arial" w:eastAsia="Times New Roman" w:hAnsi="Arial" w:cs="Arial"/>
          <w:b/>
          <w:bCs/>
          <w:color w:val="114258"/>
          <w:sz w:val="24"/>
          <w:szCs w:val="24"/>
          <w:bdr w:val="none" w:sz="0" w:space="0" w:color="auto" w:frame="1"/>
          <w:lang w:val="fr-FR"/>
        </w:rPr>
        <w:t>flux nets de trésorerie</w:t>
      </w:r>
      <w:r w:rsidRPr="00D01974">
        <w:rPr>
          <w:rFonts w:ascii="Arial" w:eastAsia="Times New Roman" w:hAnsi="Arial" w:cs="Arial"/>
          <w:color w:val="114258"/>
          <w:sz w:val="24"/>
          <w:szCs w:val="24"/>
          <w:bdr w:val="none" w:sz="0" w:space="0" w:color="auto" w:frame="1"/>
          <w:lang w:val="fr-FR"/>
        </w:rPr>
        <w:t> avant impôts.</w:t>
      </w:r>
    </w:p>
    <w:p w:rsidR="00D01974" w:rsidRPr="00D01974" w:rsidRDefault="00D01974" w:rsidP="00D01974">
      <w:pPr>
        <w:numPr>
          <w:ilvl w:val="0"/>
          <w:numId w:val="7"/>
        </w:numPr>
        <w:shd w:val="clear" w:color="auto" w:fill="FFFFFF"/>
        <w:spacing w:beforeAutospacing="1" w:after="0" w:afterAutospacing="1" w:line="240" w:lineRule="auto"/>
        <w:ind w:left="1907"/>
        <w:jc w:val="both"/>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Le </w:t>
      </w:r>
      <w:r w:rsidRPr="002B04B0">
        <w:rPr>
          <w:rFonts w:ascii="Arial" w:eastAsia="Times New Roman" w:hAnsi="Arial" w:cs="Arial"/>
          <w:b/>
          <w:bCs/>
          <w:color w:val="114258"/>
          <w:sz w:val="24"/>
          <w:szCs w:val="24"/>
          <w:bdr w:val="none" w:sz="0" w:space="0" w:color="auto" w:frame="1"/>
          <w:lang w:val="fr-FR"/>
        </w:rPr>
        <w:t>taux de rendement interne (TRI) avant impôts</w:t>
      </w:r>
      <w:r w:rsidRPr="00D01974">
        <w:rPr>
          <w:rFonts w:ascii="Arial" w:eastAsia="Times New Roman" w:hAnsi="Arial" w:cs="Arial"/>
          <w:color w:val="114258"/>
          <w:sz w:val="24"/>
          <w:szCs w:val="24"/>
          <w:bdr w:val="none" w:sz="0" w:space="0" w:color="auto" w:frame="1"/>
          <w:lang w:val="fr-FR"/>
        </w:rPr>
        <w:t>.</w:t>
      </w:r>
    </w:p>
    <w:p w:rsidR="00D01974" w:rsidRPr="00D01974" w:rsidRDefault="00D01974" w:rsidP="001039E4">
      <w:pPr>
        <w:pStyle w:val="Paragraphedeliste"/>
        <w:numPr>
          <w:ilvl w:val="0"/>
          <w:numId w:val="3"/>
        </w:numPr>
        <w:spacing w:after="0" w:line="240" w:lineRule="auto"/>
        <w:textAlignment w:val="baseline"/>
        <w:rPr>
          <w:rFonts w:ascii="Arial" w:eastAsia="Times New Roman" w:hAnsi="Arial" w:cs="Arial"/>
          <w:b/>
          <w:bCs/>
          <w:color w:val="313537"/>
          <w:sz w:val="24"/>
          <w:szCs w:val="24"/>
          <w:lang w:val="fr-FR"/>
        </w:rPr>
      </w:pPr>
      <w:r w:rsidRPr="00D01974">
        <w:rPr>
          <w:rFonts w:ascii="Times New Roman" w:eastAsia="Times New Roman" w:hAnsi="Times New Roman" w:cs="Times New Roman"/>
          <w:b/>
          <w:bCs/>
          <w:sz w:val="36"/>
          <w:szCs w:val="24"/>
          <w:lang w:val="fr-FR"/>
        </w:rPr>
        <w:t>Les recettes fiscales</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2B04B0">
        <w:rPr>
          <w:rFonts w:ascii="inherit" w:eastAsia="Times New Roman" w:hAnsi="inherit" w:cs="Arial"/>
          <w:color w:val="707070"/>
          <w:sz w:val="24"/>
          <w:szCs w:val="24"/>
          <w:bdr w:val="none" w:sz="0" w:space="0" w:color="auto" w:frame="1"/>
          <w:lang w:val="fr-FR"/>
        </w:rPr>
        <w:t>–</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Poursuivez en indiquant, pour chaque prélèvement que vous avez modélisé, les </w:t>
      </w:r>
      <w:r w:rsidRPr="002B04B0">
        <w:rPr>
          <w:rFonts w:ascii="Arial" w:eastAsia="Times New Roman" w:hAnsi="Arial" w:cs="Arial"/>
          <w:b/>
          <w:bCs/>
          <w:color w:val="114258"/>
          <w:sz w:val="24"/>
          <w:szCs w:val="24"/>
          <w:bdr w:val="none" w:sz="0" w:space="0" w:color="auto" w:frame="1"/>
          <w:lang w:val="fr-FR"/>
        </w:rPr>
        <w:t>recettes fiscales</w:t>
      </w:r>
      <w:r w:rsidRPr="00D01974">
        <w:rPr>
          <w:rFonts w:ascii="Arial" w:eastAsia="Times New Roman" w:hAnsi="Arial" w:cs="Arial"/>
          <w:color w:val="114258"/>
          <w:sz w:val="24"/>
          <w:szCs w:val="24"/>
          <w:bdr w:val="none" w:sz="0" w:space="0" w:color="auto" w:frame="1"/>
          <w:lang w:val="fr-FR"/>
        </w:rPr>
        <w:t> actualisées qui reviennent à l'État.</w:t>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br/>
      </w:r>
    </w:p>
    <w:p w:rsidR="00D01974" w:rsidRPr="00D01974" w:rsidRDefault="00D01974" w:rsidP="00D01974">
      <w:pPr>
        <w:shd w:val="clear" w:color="auto" w:fill="FFFFFF"/>
        <w:spacing w:after="0" w:line="240" w:lineRule="auto"/>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Ces chiffres permettent d'obtenir </w:t>
      </w:r>
      <w:r w:rsidRPr="002B04B0">
        <w:rPr>
          <w:rFonts w:ascii="Arial" w:eastAsia="Times New Roman" w:hAnsi="Arial" w:cs="Arial"/>
          <w:b/>
          <w:bCs/>
          <w:color w:val="114258"/>
          <w:sz w:val="24"/>
          <w:szCs w:val="24"/>
          <w:bdr w:val="none" w:sz="0" w:space="0" w:color="auto" w:frame="1"/>
          <w:lang w:val="fr-FR"/>
        </w:rPr>
        <w:t>trois indicateurs essentiels</w:t>
      </w:r>
      <w:r w:rsidRPr="00D01974">
        <w:rPr>
          <w:rFonts w:ascii="Arial" w:eastAsia="Times New Roman" w:hAnsi="Arial" w:cs="Arial"/>
          <w:color w:val="114258"/>
          <w:sz w:val="24"/>
          <w:szCs w:val="24"/>
          <w:bdr w:val="none" w:sz="0" w:space="0" w:color="auto" w:frame="1"/>
          <w:lang w:val="fr-FR"/>
        </w:rPr>
        <w:t> :</w:t>
      </w:r>
    </w:p>
    <w:p w:rsidR="00D01974" w:rsidRPr="00D01974" w:rsidRDefault="00D01974" w:rsidP="00D01974">
      <w:pPr>
        <w:numPr>
          <w:ilvl w:val="0"/>
          <w:numId w:val="8"/>
        </w:numPr>
        <w:shd w:val="clear" w:color="auto" w:fill="FFFFFF"/>
        <w:spacing w:after="0"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Les </w:t>
      </w:r>
      <w:r w:rsidRPr="002B04B0">
        <w:rPr>
          <w:rFonts w:ascii="Arial" w:eastAsia="Times New Roman" w:hAnsi="Arial" w:cs="Arial"/>
          <w:b/>
          <w:bCs/>
          <w:color w:val="114258"/>
          <w:sz w:val="24"/>
          <w:szCs w:val="24"/>
          <w:bdr w:val="none" w:sz="0" w:space="0" w:color="auto" w:frame="1"/>
          <w:lang w:val="fr-FR"/>
        </w:rPr>
        <w:t>recettes fiscales</w:t>
      </w:r>
      <w:r w:rsidRPr="00D01974">
        <w:rPr>
          <w:rFonts w:ascii="Arial" w:eastAsia="Times New Roman" w:hAnsi="Arial" w:cs="Arial"/>
          <w:color w:val="114258"/>
          <w:sz w:val="24"/>
          <w:szCs w:val="24"/>
          <w:bdr w:val="none" w:sz="0" w:space="0" w:color="auto" w:frame="1"/>
          <w:lang w:val="fr-FR"/>
        </w:rPr>
        <w:t> totales actualisées, tous impôts confondus.</w:t>
      </w:r>
    </w:p>
    <w:p w:rsidR="00D01974" w:rsidRPr="00D01974" w:rsidRDefault="00D01974" w:rsidP="00D01974">
      <w:pPr>
        <w:numPr>
          <w:ilvl w:val="0"/>
          <w:numId w:val="8"/>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Le </w:t>
      </w:r>
      <w:r w:rsidRPr="002B04B0">
        <w:rPr>
          <w:rFonts w:ascii="Arial" w:eastAsia="Times New Roman" w:hAnsi="Arial" w:cs="Arial"/>
          <w:b/>
          <w:bCs/>
          <w:color w:val="114258"/>
          <w:sz w:val="24"/>
          <w:szCs w:val="24"/>
          <w:bdr w:val="none" w:sz="0" w:space="0" w:color="auto" w:frame="1"/>
          <w:lang w:val="fr-FR"/>
        </w:rPr>
        <w:t>taux effectif moyen d'imposition (TEMI)</w:t>
      </w:r>
      <w:r w:rsidRPr="00D01974">
        <w:rPr>
          <w:rFonts w:ascii="Arial" w:eastAsia="Times New Roman" w:hAnsi="Arial" w:cs="Arial"/>
          <w:color w:val="114258"/>
          <w:sz w:val="24"/>
          <w:szCs w:val="24"/>
          <w:bdr w:val="none" w:sz="0" w:space="0" w:color="auto" w:frame="1"/>
          <w:lang w:val="fr-FR"/>
        </w:rPr>
        <w:t>, c'est-à-dire la part de la rente minière qui revient à l'État.</w:t>
      </w:r>
    </w:p>
    <w:p w:rsidR="00D01974" w:rsidRPr="00D01974" w:rsidRDefault="00D01974" w:rsidP="00D01974">
      <w:pPr>
        <w:numPr>
          <w:ilvl w:val="0"/>
          <w:numId w:val="8"/>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D01974">
        <w:rPr>
          <w:rFonts w:ascii="Arial" w:eastAsia="Times New Roman" w:hAnsi="Arial" w:cs="Arial"/>
          <w:color w:val="114258"/>
          <w:sz w:val="24"/>
          <w:szCs w:val="24"/>
          <w:bdr w:val="none" w:sz="0" w:space="0" w:color="auto" w:frame="1"/>
          <w:lang w:val="fr-FR"/>
        </w:rPr>
        <w:t>Le </w:t>
      </w:r>
      <w:r w:rsidRPr="002B04B0">
        <w:rPr>
          <w:rFonts w:ascii="Arial" w:eastAsia="Times New Roman" w:hAnsi="Arial" w:cs="Arial"/>
          <w:b/>
          <w:bCs/>
          <w:color w:val="114258"/>
          <w:sz w:val="24"/>
          <w:szCs w:val="24"/>
          <w:bdr w:val="none" w:sz="0" w:space="0" w:color="auto" w:frame="1"/>
          <w:lang w:val="fr-FR"/>
        </w:rPr>
        <w:t>taux de rendement interne (TRI) après impôts</w:t>
      </w:r>
      <w:r w:rsidRPr="00D01974">
        <w:rPr>
          <w:rFonts w:ascii="Arial" w:eastAsia="Times New Roman" w:hAnsi="Arial" w:cs="Arial"/>
          <w:color w:val="114258"/>
          <w:sz w:val="24"/>
          <w:szCs w:val="24"/>
          <w:bdr w:val="none" w:sz="0" w:space="0" w:color="auto" w:frame="1"/>
          <w:lang w:val="fr-FR"/>
        </w:rPr>
        <w:t>.</w:t>
      </w:r>
    </w:p>
    <w:p w:rsidR="00D01974" w:rsidRPr="002B04B0" w:rsidRDefault="00D01974" w:rsidP="00D01974">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D01974">
        <w:rPr>
          <w:rFonts w:ascii="Times New Roman" w:eastAsia="Times New Roman" w:hAnsi="Times New Roman" w:cs="Times New Roman"/>
          <w:color w:val="114258"/>
          <w:sz w:val="24"/>
          <w:szCs w:val="24"/>
          <w:bdr w:val="none" w:sz="0" w:space="0" w:color="auto" w:frame="1"/>
          <w:lang w:val="fr-FR"/>
        </w:rPr>
        <w:lastRenderedPageBreak/>
        <w:t>Les résultats peuvent être présentés sous la forme d'un tableau récapitulatif. Ils doivent être placés dans le corps même du document de synthèse. Toutefois, un tableau plus complet peut être ajouté en annexe. Les formules de calcul et équations du modèle peuvent également être annexées.</w:t>
      </w:r>
    </w:p>
    <w:p w:rsidR="001B3656" w:rsidRPr="00D01974" w:rsidRDefault="001B3656" w:rsidP="00D01974">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p>
    <w:p w:rsidR="00D01974" w:rsidRPr="00D01974" w:rsidRDefault="00D01974" w:rsidP="00D01974">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2B04B0">
        <w:rPr>
          <w:rFonts w:ascii="Times New Roman" w:eastAsia="Times New Roman" w:hAnsi="Times New Roman" w:cs="Times New Roman"/>
          <w:b/>
          <w:bCs/>
          <w:color w:val="FFFFFF"/>
          <w:sz w:val="45"/>
          <w:szCs w:val="45"/>
          <w:bdr w:val="none" w:sz="0" w:space="0" w:color="auto" w:frame="1"/>
          <w:lang w:val="fr-FR"/>
        </w:rPr>
        <w:t>Les limites</w:t>
      </w:r>
    </w:p>
    <w:p w:rsidR="00D01974" w:rsidRPr="00D01974" w:rsidRDefault="00D01974" w:rsidP="00D01974">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r w:rsidRPr="00D01974">
        <w:rPr>
          <w:rFonts w:ascii="Times New Roman" w:eastAsia="Times New Roman" w:hAnsi="Times New Roman" w:cs="Times New Roman"/>
          <w:color w:val="114258"/>
          <w:sz w:val="24"/>
          <w:szCs w:val="24"/>
          <w:bdr w:val="none" w:sz="0" w:space="0" w:color="auto" w:frame="1"/>
          <w:lang w:val="fr-FR"/>
        </w:rPr>
        <w:t>N'oubliez pas de rappeler que ce travail admet toutefois de </w:t>
      </w:r>
      <w:r w:rsidRPr="002B04B0">
        <w:rPr>
          <w:rFonts w:ascii="Times New Roman" w:eastAsia="Times New Roman" w:hAnsi="Times New Roman" w:cs="Times New Roman"/>
          <w:b/>
          <w:bCs/>
          <w:color w:val="114258"/>
          <w:sz w:val="24"/>
          <w:szCs w:val="24"/>
          <w:bdr w:val="none" w:sz="0" w:space="0" w:color="auto" w:frame="1"/>
          <w:lang w:val="fr-FR"/>
        </w:rPr>
        <w:t>nombreuses limites</w:t>
      </w:r>
      <w:r w:rsidRPr="00D01974">
        <w:rPr>
          <w:rFonts w:ascii="Times New Roman" w:eastAsia="Times New Roman" w:hAnsi="Times New Roman" w:cs="Times New Roman"/>
          <w:color w:val="114258"/>
          <w:sz w:val="24"/>
          <w:szCs w:val="24"/>
          <w:bdr w:val="none" w:sz="0" w:space="0" w:color="auto" w:frame="1"/>
          <w:lang w:val="fr-FR"/>
        </w:rPr>
        <w:t>. La modélisation permet de </w:t>
      </w:r>
      <w:r w:rsidRPr="002B04B0">
        <w:rPr>
          <w:rFonts w:ascii="Times New Roman" w:eastAsia="Times New Roman" w:hAnsi="Times New Roman" w:cs="Times New Roman"/>
          <w:b/>
          <w:bCs/>
          <w:color w:val="114258"/>
          <w:sz w:val="24"/>
          <w:szCs w:val="24"/>
          <w:bdr w:val="none" w:sz="0" w:space="0" w:color="auto" w:frame="1"/>
          <w:lang w:val="fr-FR"/>
        </w:rPr>
        <w:t>simuler l'application d'un système fiscal sur un projet minier</w:t>
      </w:r>
      <w:r w:rsidRPr="00D01974">
        <w:rPr>
          <w:rFonts w:ascii="Times New Roman" w:eastAsia="Times New Roman" w:hAnsi="Times New Roman" w:cs="Times New Roman"/>
          <w:color w:val="114258"/>
          <w:sz w:val="24"/>
          <w:szCs w:val="24"/>
          <w:bdr w:val="none" w:sz="0" w:space="0" w:color="auto" w:frame="1"/>
          <w:lang w:val="fr-FR"/>
        </w:rPr>
        <w:t>. Mais la qualité des résultats dépend de l'exactitude des données économiques et fiscales qui sont utilisées. Or l'exploitation minière est soumise à de </w:t>
      </w:r>
      <w:r w:rsidRPr="002B04B0">
        <w:rPr>
          <w:rFonts w:ascii="Times New Roman" w:eastAsia="Times New Roman" w:hAnsi="Times New Roman" w:cs="Times New Roman"/>
          <w:b/>
          <w:bCs/>
          <w:color w:val="114258"/>
          <w:sz w:val="24"/>
          <w:szCs w:val="24"/>
          <w:bdr w:val="none" w:sz="0" w:space="0" w:color="auto" w:frame="1"/>
          <w:lang w:val="fr-FR"/>
        </w:rPr>
        <w:t>nombreuses incertitudes</w:t>
      </w:r>
      <w:r w:rsidRPr="00D01974">
        <w:rPr>
          <w:rFonts w:ascii="Times New Roman" w:eastAsia="Times New Roman" w:hAnsi="Times New Roman" w:cs="Times New Roman"/>
          <w:color w:val="114258"/>
          <w:sz w:val="24"/>
          <w:szCs w:val="24"/>
          <w:bdr w:val="none" w:sz="0" w:space="0" w:color="auto" w:frame="1"/>
          <w:lang w:val="fr-FR"/>
        </w:rPr>
        <w:t> : la production annuelle, le cours du minerai et les coûts de production sont des données difficiles à prévoir ex ante. Si les données utilisées ne sont que des prévisions, il est donc nécessaire d'être très prudent avec les résultats qui ne sont que des </w:t>
      </w:r>
      <w:r w:rsidRPr="002B04B0">
        <w:rPr>
          <w:rFonts w:ascii="Times New Roman" w:eastAsia="Times New Roman" w:hAnsi="Times New Roman" w:cs="Times New Roman"/>
          <w:b/>
          <w:bCs/>
          <w:color w:val="114258"/>
          <w:sz w:val="24"/>
          <w:szCs w:val="24"/>
          <w:bdr w:val="none" w:sz="0" w:space="0" w:color="auto" w:frame="1"/>
          <w:lang w:val="fr-FR"/>
        </w:rPr>
        <w:t>estimations</w:t>
      </w:r>
      <w:r w:rsidRPr="00D01974">
        <w:rPr>
          <w:rFonts w:ascii="Times New Roman" w:eastAsia="Times New Roman" w:hAnsi="Times New Roman" w:cs="Times New Roman"/>
          <w:color w:val="114258"/>
          <w:sz w:val="24"/>
          <w:szCs w:val="24"/>
          <w:bdr w:val="none" w:sz="0" w:space="0" w:color="auto" w:frame="1"/>
          <w:lang w:val="fr-FR"/>
        </w:rPr>
        <w:t>. Les résultats permettent de raisonner en termes d'ordre de grandeur, mais ne sont pas des valeurs exactes.</w:t>
      </w:r>
    </w:p>
    <w:p w:rsidR="001B3656" w:rsidRPr="002B04B0" w:rsidRDefault="001B3656">
      <w:pPr>
        <w:rPr>
          <w:lang w:val="fr-FR"/>
        </w:rPr>
      </w:pPr>
    </w:p>
    <w:p w:rsidR="001B3656" w:rsidRPr="001B3656" w:rsidRDefault="001B3656" w:rsidP="001B3656">
      <w:pPr>
        <w:shd w:val="clear" w:color="auto" w:fill="FFFFFF"/>
        <w:spacing w:after="0" w:line="240" w:lineRule="auto"/>
        <w:textAlignment w:val="baseline"/>
        <w:outlineLvl w:val="0"/>
        <w:rPr>
          <w:rFonts w:ascii="Arial" w:eastAsia="Times New Roman" w:hAnsi="Arial" w:cs="Arial"/>
          <w:b/>
          <w:bCs/>
          <w:color w:val="114258"/>
          <w:kern w:val="36"/>
          <w:sz w:val="48"/>
          <w:szCs w:val="48"/>
          <w:lang w:val="fr-FR"/>
        </w:rPr>
      </w:pPr>
      <w:r w:rsidRPr="001B3656">
        <w:rPr>
          <w:rFonts w:ascii="Arial" w:eastAsia="Times New Roman" w:hAnsi="Arial" w:cs="Arial"/>
          <w:b/>
          <w:bCs/>
          <w:color w:val="114258"/>
          <w:kern w:val="36"/>
          <w:sz w:val="48"/>
          <w:szCs w:val="48"/>
          <w:lang w:val="fr-FR"/>
        </w:rPr>
        <w:t>I.3 Les illustrations graphiques</w:t>
      </w:r>
    </w:p>
    <w:p w:rsidR="001B3656" w:rsidRPr="002B04B0" w:rsidRDefault="001B3656" w:rsidP="001B3656">
      <w:pPr>
        <w:shd w:val="clear" w:color="auto" w:fill="F3F3F3"/>
        <w:spacing w:after="0" w:line="240" w:lineRule="auto"/>
        <w:jc w:val="center"/>
        <w:textAlignment w:val="baseline"/>
        <w:rPr>
          <w:rFonts w:ascii="Times New Roman" w:eastAsia="Times New Roman" w:hAnsi="Times New Roman" w:cs="Times New Roman"/>
          <w:color w:val="026E8F"/>
          <w:sz w:val="26"/>
          <w:szCs w:val="26"/>
          <w:bdr w:val="none" w:sz="0" w:space="0" w:color="auto" w:frame="1"/>
          <w:lang w:val="fr-FR"/>
        </w:rPr>
      </w:pPr>
      <w:r w:rsidRPr="001B3656">
        <w:rPr>
          <w:rFonts w:ascii="Times New Roman" w:eastAsia="Times New Roman" w:hAnsi="Times New Roman" w:cs="Times New Roman"/>
          <w:color w:val="026E8F"/>
          <w:sz w:val="26"/>
          <w:szCs w:val="26"/>
          <w:bdr w:val="none" w:sz="0" w:space="0" w:color="auto" w:frame="1"/>
          <w:lang w:val="fr-FR"/>
        </w:rPr>
        <w:t>Différentes </w:t>
      </w:r>
      <w:r w:rsidRPr="002B04B0">
        <w:rPr>
          <w:rFonts w:ascii="Times New Roman" w:eastAsia="Times New Roman" w:hAnsi="Times New Roman" w:cs="Times New Roman"/>
          <w:b/>
          <w:bCs/>
          <w:color w:val="026E8F"/>
          <w:sz w:val="26"/>
          <w:szCs w:val="26"/>
          <w:bdr w:val="none" w:sz="0" w:space="0" w:color="auto" w:frame="1"/>
          <w:lang w:val="fr-FR"/>
        </w:rPr>
        <w:t>représentations visuelles</w:t>
      </w:r>
      <w:r w:rsidRPr="001B3656">
        <w:rPr>
          <w:rFonts w:ascii="Times New Roman" w:eastAsia="Times New Roman" w:hAnsi="Times New Roman" w:cs="Times New Roman"/>
          <w:color w:val="026E8F"/>
          <w:sz w:val="26"/>
          <w:szCs w:val="26"/>
          <w:bdr w:val="none" w:sz="0" w:space="0" w:color="auto" w:frame="1"/>
          <w:lang w:val="fr-FR"/>
        </w:rPr>
        <w:t> peuvent être intéressantes pour </w:t>
      </w:r>
      <w:r w:rsidRPr="002B04B0">
        <w:rPr>
          <w:rFonts w:ascii="Times New Roman" w:eastAsia="Times New Roman" w:hAnsi="Times New Roman" w:cs="Times New Roman"/>
          <w:b/>
          <w:bCs/>
          <w:color w:val="026E8F"/>
          <w:sz w:val="26"/>
          <w:szCs w:val="26"/>
          <w:bdr w:val="none" w:sz="0" w:space="0" w:color="auto" w:frame="1"/>
          <w:lang w:val="fr-FR"/>
        </w:rPr>
        <w:t>faciliter la compréhension et la dissémination des résultats</w:t>
      </w:r>
      <w:r w:rsidRPr="001B3656">
        <w:rPr>
          <w:rFonts w:ascii="Times New Roman" w:eastAsia="Times New Roman" w:hAnsi="Times New Roman" w:cs="Times New Roman"/>
          <w:color w:val="026E8F"/>
          <w:sz w:val="26"/>
          <w:szCs w:val="26"/>
          <w:bdr w:val="none" w:sz="0" w:space="0" w:color="auto" w:frame="1"/>
          <w:lang w:val="fr-FR"/>
        </w:rPr>
        <w:t>. Les graphiques suivants peuvent notamment venir illustrer la note de synthèse ou une présentation orale.</w:t>
      </w:r>
    </w:p>
    <w:p w:rsidR="001B3656" w:rsidRPr="002B04B0" w:rsidRDefault="001B3656" w:rsidP="001B3656">
      <w:pPr>
        <w:rPr>
          <w:lang w:val="fr-FR"/>
        </w:rPr>
      </w:pPr>
    </w:p>
    <w:p w:rsidR="001B3656" w:rsidRPr="001B3656" w:rsidRDefault="001B3656" w:rsidP="001B3656">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2B04B0">
        <w:rPr>
          <w:rFonts w:ascii="Times New Roman" w:eastAsia="Times New Roman" w:hAnsi="Times New Roman" w:cs="Times New Roman"/>
          <w:b/>
          <w:bCs/>
          <w:color w:val="FFFFFF"/>
          <w:sz w:val="45"/>
          <w:szCs w:val="45"/>
          <w:bdr w:val="none" w:sz="0" w:space="0" w:color="auto" w:frame="1"/>
          <w:lang w:val="fr-FR"/>
        </w:rPr>
        <w:t>Le partage de la rente minière</w:t>
      </w:r>
    </w:p>
    <w:p w:rsidR="001B3656" w:rsidRPr="001B3656" w:rsidRDefault="001B3656" w:rsidP="001B3656">
      <w:pPr>
        <w:spacing w:after="0" w:line="240" w:lineRule="auto"/>
        <w:textAlignment w:val="baseline"/>
        <w:rPr>
          <w:rFonts w:ascii="Arial" w:eastAsia="Times New Roman" w:hAnsi="Arial" w:cs="Arial"/>
          <w:color w:val="313537"/>
          <w:sz w:val="24"/>
          <w:szCs w:val="24"/>
          <w:lang w:val="fr-FR"/>
        </w:rPr>
      </w:pPr>
      <w:r w:rsidRPr="002B04B0">
        <w:rPr>
          <w:rFonts w:ascii="Arial" w:eastAsia="Times New Roman" w:hAnsi="Arial" w:cs="Arial"/>
          <w:noProof/>
          <w:color w:val="313537"/>
          <w:sz w:val="24"/>
          <w:szCs w:val="24"/>
          <w:lang w:val="fr-FR"/>
        </w:rPr>
        <w:drawing>
          <wp:inline distT="0" distB="0" distL="0" distR="0">
            <wp:extent cx="4314772" cy="2426375"/>
            <wp:effectExtent l="0" t="0" r="0" b="0"/>
            <wp:docPr id="7" name="Image 7" descr="A1. Le partage de la rente miniè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1. Le partage de la rente minièr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35608" cy="2438092"/>
                    </a:xfrm>
                    <a:prstGeom prst="rect">
                      <a:avLst/>
                    </a:prstGeom>
                    <a:noFill/>
                    <a:ln>
                      <a:noFill/>
                    </a:ln>
                  </pic:spPr>
                </pic:pic>
              </a:graphicData>
            </a:graphic>
          </wp:inline>
        </w:drawing>
      </w:r>
    </w:p>
    <w:p w:rsidR="001B3656" w:rsidRPr="001B3656" w:rsidRDefault="001B3656" w:rsidP="001B3656">
      <w:pPr>
        <w:shd w:val="clear" w:color="auto" w:fill="FFFFFF"/>
        <w:spacing w:after="0" w:line="276" w:lineRule="auto"/>
        <w:textAlignment w:val="baseline"/>
        <w:rPr>
          <w:rFonts w:ascii="Times New Roman" w:eastAsia="Times New Roman" w:hAnsi="Times New Roman" w:cs="Times New Roman"/>
          <w:color w:val="313537"/>
          <w:sz w:val="24"/>
          <w:szCs w:val="24"/>
          <w:lang w:val="fr-FR"/>
        </w:rPr>
      </w:pPr>
      <w:r w:rsidRPr="001B3656">
        <w:rPr>
          <w:rFonts w:ascii="Times New Roman" w:eastAsia="Times New Roman" w:hAnsi="Times New Roman" w:cs="Times New Roman"/>
          <w:color w:val="114258"/>
          <w:sz w:val="24"/>
          <w:szCs w:val="24"/>
          <w:bdr w:val="none" w:sz="0" w:space="0" w:color="auto" w:frame="1"/>
          <w:lang w:val="fr-FR"/>
        </w:rPr>
        <w:t>Le </w:t>
      </w:r>
      <w:r w:rsidRPr="002B04B0">
        <w:rPr>
          <w:rFonts w:ascii="Times New Roman" w:eastAsia="Times New Roman" w:hAnsi="Times New Roman" w:cs="Times New Roman"/>
          <w:b/>
          <w:bCs/>
          <w:color w:val="114258"/>
          <w:sz w:val="24"/>
          <w:szCs w:val="24"/>
          <w:bdr w:val="none" w:sz="0" w:space="0" w:color="auto" w:frame="1"/>
          <w:lang w:val="fr-FR"/>
        </w:rPr>
        <w:t>taux effectif moyen d'imposition (TEMI)</w:t>
      </w:r>
      <w:r w:rsidRPr="001B3656">
        <w:rPr>
          <w:rFonts w:ascii="Times New Roman" w:eastAsia="Times New Roman" w:hAnsi="Times New Roman" w:cs="Times New Roman"/>
          <w:color w:val="114258"/>
          <w:sz w:val="24"/>
          <w:szCs w:val="24"/>
          <w:bdr w:val="none" w:sz="0" w:space="0" w:color="auto" w:frame="1"/>
          <w:lang w:val="fr-FR"/>
        </w:rPr>
        <w:t> est probablement l'indicateur le plus important à mettre en valeur car il synthétise quel est le </w:t>
      </w:r>
      <w:r w:rsidRPr="002B04B0">
        <w:rPr>
          <w:rFonts w:ascii="Times New Roman" w:eastAsia="Times New Roman" w:hAnsi="Times New Roman" w:cs="Times New Roman"/>
          <w:b/>
          <w:bCs/>
          <w:color w:val="114258"/>
          <w:sz w:val="24"/>
          <w:szCs w:val="24"/>
          <w:bdr w:val="none" w:sz="0" w:space="0" w:color="auto" w:frame="1"/>
          <w:lang w:val="fr-FR"/>
        </w:rPr>
        <w:t>partage de la rente minière</w:t>
      </w:r>
      <w:r w:rsidRPr="001B3656">
        <w:rPr>
          <w:rFonts w:ascii="Times New Roman" w:eastAsia="Times New Roman" w:hAnsi="Times New Roman" w:cs="Times New Roman"/>
          <w:color w:val="114258"/>
          <w:sz w:val="24"/>
          <w:szCs w:val="24"/>
          <w:bdr w:val="none" w:sz="0" w:space="0" w:color="auto" w:frame="1"/>
          <w:lang w:val="fr-FR"/>
        </w:rPr>
        <w:t>. Il peut être représenté sous la forme d'un </w:t>
      </w:r>
      <w:r w:rsidRPr="002B04B0">
        <w:rPr>
          <w:rFonts w:ascii="Times New Roman" w:eastAsia="Times New Roman" w:hAnsi="Times New Roman" w:cs="Times New Roman"/>
          <w:b/>
          <w:bCs/>
          <w:color w:val="114258"/>
          <w:sz w:val="24"/>
          <w:szCs w:val="24"/>
          <w:bdr w:val="none" w:sz="0" w:space="0" w:color="auto" w:frame="1"/>
          <w:lang w:val="fr-FR"/>
        </w:rPr>
        <w:t>diagramme circulaire</w:t>
      </w:r>
      <w:r w:rsidRPr="001B3656">
        <w:rPr>
          <w:rFonts w:ascii="Times New Roman" w:eastAsia="Times New Roman" w:hAnsi="Times New Roman" w:cs="Times New Roman"/>
          <w:color w:val="114258"/>
          <w:sz w:val="24"/>
          <w:szCs w:val="24"/>
          <w:bdr w:val="none" w:sz="0" w:space="0" w:color="auto" w:frame="1"/>
          <w:lang w:val="fr-FR"/>
        </w:rPr>
        <w:t> ou </w:t>
      </w:r>
      <w:r w:rsidRPr="002B04B0">
        <w:rPr>
          <w:rFonts w:ascii="Times New Roman" w:eastAsia="Times New Roman" w:hAnsi="Times New Roman" w:cs="Times New Roman"/>
          <w:b/>
          <w:bCs/>
          <w:color w:val="114258"/>
          <w:sz w:val="24"/>
          <w:szCs w:val="24"/>
          <w:bdr w:val="none" w:sz="0" w:space="0" w:color="auto" w:frame="1"/>
          <w:lang w:val="fr-FR"/>
        </w:rPr>
        <w:t>diagramme en secteurs </w:t>
      </w:r>
      <w:r w:rsidRPr="002B04B0">
        <w:rPr>
          <w:rFonts w:ascii="Times New Roman" w:eastAsia="Times New Roman" w:hAnsi="Times New Roman" w:cs="Times New Roman"/>
          <w:i/>
          <w:iCs/>
          <w:color w:val="114258"/>
          <w:sz w:val="24"/>
          <w:szCs w:val="24"/>
          <w:bdr w:val="none" w:sz="0" w:space="0" w:color="auto" w:frame="1"/>
          <w:lang w:val="fr-FR"/>
        </w:rPr>
        <w:t>(n'hésitez pas à cliquer sur le diagramme pour l'agrandir)</w:t>
      </w:r>
      <w:r w:rsidRPr="001B3656">
        <w:rPr>
          <w:rFonts w:ascii="Times New Roman" w:eastAsia="Times New Roman" w:hAnsi="Times New Roman" w:cs="Times New Roman"/>
          <w:color w:val="114258"/>
          <w:sz w:val="24"/>
          <w:szCs w:val="24"/>
          <w:bdr w:val="none" w:sz="0" w:space="0" w:color="auto" w:frame="1"/>
          <w:lang w:val="fr-FR"/>
        </w:rPr>
        <w:t>, indiquant quelle est la part de la rente qui revient à l'État et quelle est la part qui revient à l'investisseur de la société minière.</w:t>
      </w:r>
    </w:p>
    <w:p w:rsidR="001B3656" w:rsidRPr="001B3656" w:rsidRDefault="001B3656" w:rsidP="001B3656">
      <w:pPr>
        <w:spacing w:after="0" w:line="240" w:lineRule="auto"/>
        <w:textAlignment w:val="baseline"/>
        <w:rPr>
          <w:rFonts w:ascii="Arial" w:eastAsia="Times New Roman" w:hAnsi="Arial" w:cs="Arial"/>
          <w:color w:val="313537"/>
          <w:sz w:val="24"/>
          <w:szCs w:val="24"/>
          <w:lang w:val="fr-FR"/>
        </w:rPr>
      </w:pPr>
      <w:r w:rsidRPr="002B04B0">
        <w:rPr>
          <w:rFonts w:ascii="Arial" w:eastAsia="Times New Roman" w:hAnsi="Arial" w:cs="Arial"/>
          <w:noProof/>
          <w:color w:val="313537"/>
          <w:sz w:val="24"/>
          <w:szCs w:val="24"/>
          <w:lang w:val="fr-FR"/>
        </w:rPr>
        <w:lastRenderedPageBreak/>
        <w:drawing>
          <wp:inline distT="0" distB="0" distL="0" distR="0">
            <wp:extent cx="3116613" cy="1752600"/>
            <wp:effectExtent l="0" t="0" r="7620" b="0"/>
            <wp:docPr id="6" name="Image 6" descr="A2. Les flux nets de trésore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2. Les flux nets de trésoreri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2625" cy="1767228"/>
                    </a:xfrm>
                    <a:prstGeom prst="rect">
                      <a:avLst/>
                    </a:prstGeom>
                    <a:noFill/>
                    <a:ln>
                      <a:noFill/>
                    </a:ln>
                  </pic:spPr>
                </pic:pic>
              </a:graphicData>
            </a:graphic>
          </wp:inline>
        </w:drawing>
      </w:r>
    </w:p>
    <w:p w:rsidR="001B3656" w:rsidRPr="001B3656" w:rsidRDefault="001B3656" w:rsidP="001B3656">
      <w:pPr>
        <w:shd w:val="clear" w:color="auto" w:fill="FFFFFF"/>
        <w:spacing w:beforeAutospacing="1" w:after="0" w:afterAutospacing="1" w:line="276" w:lineRule="auto"/>
        <w:textAlignment w:val="baseline"/>
        <w:rPr>
          <w:rFonts w:ascii="Times New Roman" w:eastAsia="Times New Roman" w:hAnsi="Times New Roman" w:cs="Times New Roman"/>
          <w:color w:val="313537"/>
          <w:sz w:val="24"/>
          <w:szCs w:val="24"/>
          <w:lang w:val="fr-FR"/>
        </w:rPr>
      </w:pPr>
      <w:r w:rsidRPr="001B3656">
        <w:rPr>
          <w:rFonts w:ascii="Times New Roman" w:eastAsia="Times New Roman" w:hAnsi="Times New Roman" w:cs="Times New Roman"/>
          <w:color w:val="114258"/>
          <w:sz w:val="24"/>
          <w:szCs w:val="24"/>
          <w:bdr w:val="none" w:sz="0" w:space="0" w:color="auto" w:frame="1"/>
          <w:lang w:val="fr-FR"/>
        </w:rPr>
        <w:t>L'évolution annuelle des </w:t>
      </w:r>
      <w:r w:rsidRPr="002B04B0">
        <w:rPr>
          <w:rFonts w:ascii="Times New Roman" w:eastAsia="Times New Roman" w:hAnsi="Times New Roman" w:cs="Times New Roman"/>
          <w:b/>
          <w:bCs/>
          <w:color w:val="114258"/>
          <w:sz w:val="24"/>
          <w:szCs w:val="24"/>
          <w:bdr w:val="none" w:sz="0" w:space="0" w:color="auto" w:frame="1"/>
          <w:lang w:val="fr-FR"/>
        </w:rPr>
        <w:t>flux nets de trésorerie</w:t>
      </w:r>
      <w:r w:rsidRPr="001B3656">
        <w:rPr>
          <w:rFonts w:ascii="Times New Roman" w:eastAsia="Times New Roman" w:hAnsi="Times New Roman" w:cs="Times New Roman"/>
          <w:color w:val="114258"/>
          <w:sz w:val="24"/>
          <w:szCs w:val="24"/>
          <w:bdr w:val="none" w:sz="0" w:space="0" w:color="auto" w:frame="1"/>
          <w:lang w:val="fr-FR"/>
        </w:rPr>
        <w:t> peut également être présentée car elle permet de détailler dans le temps le partage de la rente. Elle peut être présentée sous la forme d'un </w:t>
      </w:r>
      <w:r w:rsidRPr="002B04B0">
        <w:rPr>
          <w:rFonts w:ascii="Times New Roman" w:eastAsia="Times New Roman" w:hAnsi="Times New Roman" w:cs="Times New Roman"/>
          <w:b/>
          <w:bCs/>
          <w:color w:val="114258"/>
          <w:sz w:val="24"/>
          <w:szCs w:val="24"/>
          <w:bdr w:val="none" w:sz="0" w:space="0" w:color="auto" w:frame="1"/>
          <w:lang w:val="fr-FR"/>
        </w:rPr>
        <w:t>histogramme cumulé </w:t>
      </w:r>
      <w:r w:rsidRPr="002B04B0">
        <w:rPr>
          <w:rFonts w:ascii="Times New Roman" w:eastAsia="Times New Roman" w:hAnsi="Times New Roman" w:cs="Times New Roman"/>
          <w:i/>
          <w:iCs/>
          <w:color w:val="114258"/>
          <w:sz w:val="24"/>
          <w:szCs w:val="24"/>
          <w:bdr w:val="none" w:sz="0" w:space="0" w:color="auto" w:frame="1"/>
          <w:lang w:val="fr-FR"/>
        </w:rPr>
        <w:t>(n'hésitez pas à cliquer sur l'histogramme pour l'agrandir)</w:t>
      </w:r>
      <w:r w:rsidRPr="001B3656">
        <w:rPr>
          <w:rFonts w:ascii="Times New Roman" w:eastAsia="Times New Roman" w:hAnsi="Times New Roman" w:cs="Times New Roman"/>
          <w:color w:val="114258"/>
          <w:sz w:val="24"/>
          <w:szCs w:val="24"/>
          <w:bdr w:val="none" w:sz="0" w:space="0" w:color="auto" w:frame="1"/>
          <w:lang w:val="fr-FR"/>
        </w:rPr>
        <w:t>. Pour chaque année de vie de la mine, il s'agit d'additionner :</w:t>
      </w:r>
    </w:p>
    <w:p w:rsidR="001B3656" w:rsidRPr="001B3656" w:rsidRDefault="001B3656" w:rsidP="001B3656">
      <w:pPr>
        <w:numPr>
          <w:ilvl w:val="0"/>
          <w:numId w:val="9"/>
        </w:numPr>
        <w:shd w:val="clear" w:color="auto" w:fill="FFFFFF"/>
        <w:spacing w:beforeAutospacing="1" w:after="0" w:afterAutospacing="1" w:line="276" w:lineRule="auto"/>
        <w:textAlignment w:val="baseline"/>
        <w:rPr>
          <w:rFonts w:ascii="Arial" w:eastAsia="Times New Roman" w:hAnsi="Arial" w:cs="Arial"/>
          <w:color w:val="313537"/>
          <w:sz w:val="24"/>
          <w:szCs w:val="24"/>
          <w:lang w:val="fr-FR"/>
        </w:rPr>
      </w:pPr>
      <w:proofErr w:type="gramStart"/>
      <w:r w:rsidRPr="001B3656">
        <w:rPr>
          <w:rFonts w:ascii="Arial" w:eastAsia="Times New Roman" w:hAnsi="Arial" w:cs="Arial"/>
          <w:color w:val="114258"/>
          <w:sz w:val="24"/>
          <w:szCs w:val="24"/>
          <w:bdr w:val="none" w:sz="0" w:space="0" w:color="auto" w:frame="1"/>
          <w:lang w:val="fr-FR"/>
        </w:rPr>
        <w:t>l</w:t>
      </w:r>
      <w:r w:rsidRPr="001B3656">
        <w:rPr>
          <w:rFonts w:ascii="Arial" w:eastAsia="Times New Roman" w:hAnsi="Arial" w:cs="Arial"/>
          <w:color w:val="114258"/>
          <w:sz w:val="26"/>
          <w:szCs w:val="26"/>
          <w:bdr w:val="none" w:sz="0" w:space="0" w:color="auto" w:frame="1"/>
          <w:lang w:val="fr-FR"/>
        </w:rPr>
        <w:t>es</w:t>
      </w:r>
      <w:proofErr w:type="gramEnd"/>
      <w:r w:rsidRPr="001B3656">
        <w:rPr>
          <w:rFonts w:ascii="Arial" w:eastAsia="Times New Roman" w:hAnsi="Arial" w:cs="Arial"/>
          <w:color w:val="114258"/>
          <w:sz w:val="26"/>
          <w:szCs w:val="26"/>
          <w:bdr w:val="none" w:sz="0" w:space="0" w:color="auto" w:frame="1"/>
          <w:lang w:val="fr-FR"/>
        </w:rPr>
        <w:t> </w:t>
      </w:r>
      <w:r w:rsidRPr="002B04B0">
        <w:rPr>
          <w:rFonts w:ascii="Arial" w:eastAsia="Times New Roman" w:hAnsi="Arial" w:cs="Arial"/>
          <w:b/>
          <w:bCs/>
          <w:color w:val="114258"/>
          <w:sz w:val="26"/>
          <w:szCs w:val="26"/>
          <w:bdr w:val="none" w:sz="0" w:space="0" w:color="auto" w:frame="1"/>
          <w:lang w:val="fr-FR"/>
        </w:rPr>
        <w:t>flux nets de trésorerie de l'État</w:t>
      </w:r>
      <w:r w:rsidRPr="001B3656">
        <w:rPr>
          <w:rFonts w:ascii="Arial" w:eastAsia="Times New Roman" w:hAnsi="Arial" w:cs="Arial"/>
          <w:color w:val="114258"/>
          <w:sz w:val="26"/>
          <w:szCs w:val="26"/>
          <w:bdr w:val="none" w:sz="0" w:space="0" w:color="auto" w:frame="1"/>
          <w:lang w:val="fr-FR"/>
        </w:rPr>
        <w:t>, c'est-à-dire les </w:t>
      </w:r>
      <w:r w:rsidRPr="002B04B0">
        <w:rPr>
          <w:rFonts w:ascii="Arial" w:eastAsia="Times New Roman" w:hAnsi="Arial" w:cs="Arial"/>
          <w:b/>
          <w:bCs/>
          <w:color w:val="114258"/>
          <w:sz w:val="26"/>
          <w:szCs w:val="26"/>
          <w:bdr w:val="none" w:sz="0" w:space="0" w:color="auto" w:frame="1"/>
          <w:lang w:val="fr-FR"/>
        </w:rPr>
        <w:t>recettes fiscales</w:t>
      </w:r>
      <w:r w:rsidRPr="001B3656">
        <w:rPr>
          <w:rFonts w:ascii="Arial" w:eastAsia="Times New Roman" w:hAnsi="Arial" w:cs="Arial"/>
          <w:color w:val="114258"/>
          <w:sz w:val="26"/>
          <w:szCs w:val="26"/>
          <w:bdr w:val="none" w:sz="0" w:space="0" w:color="auto" w:frame="1"/>
          <w:lang w:val="fr-FR"/>
        </w:rPr>
        <w:t> annuelles.</w:t>
      </w:r>
    </w:p>
    <w:p w:rsidR="001B3656" w:rsidRPr="001B3656" w:rsidRDefault="001B3656" w:rsidP="001B3656">
      <w:pPr>
        <w:numPr>
          <w:ilvl w:val="0"/>
          <w:numId w:val="9"/>
        </w:numPr>
        <w:shd w:val="clear" w:color="auto" w:fill="FFFFFF"/>
        <w:spacing w:beforeAutospacing="1" w:after="0" w:afterAutospacing="1" w:line="276" w:lineRule="auto"/>
        <w:textAlignment w:val="baseline"/>
        <w:rPr>
          <w:rFonts w:ascii="Arial" w:eastAsia="Times New Roman" w:hAnsi="Arial" w:cs="Arial"/>
          <w:color w:val="313537"/>
          <w:sz w:val="24"/>
          <w:szCs w:val="24"/>
          <w:lang w:val="fr-FR"/>
        </w:rPr>
      </w:pPr>
      <w:proofErr w:type="gramStart"/>
      <w:r w:rsidRPr="001B3656">
        <w:rPr>
          <w:rFonts w:ascii="Arial" w:eastAsia="Times New Roman" w:hAnsi="Arial" w:cs="Arial"/>
          <w:color w:val="114258"/>
          <w:sz w:val="26"/>
          <w:szCs w:val="26"/>
          <w:bdr w:val="none" w:sz="0" w:space="0" w:color="auto" w:frame="1"/>
          <w:lang w:val="fr-FR"/>
        </w:rPr>
        <w:t>et</w:t>
      </w:r>
      <w:proofErr w:type="gramEnd"/>
      <w:r w:rsidRPr="001B3656">
        <w:rPr>
          <w:rFonts w:ascii="Arial" w:eastAsia="Times New Roman" w:hAnsi="Arial" w:cs="Arial"/>
          <w:color w:val="114258"/>
          <w:sz w:val="26"/>
          <w:szCs w:val="26"/>
          <w:bdr w:val="none" w:sz="0" w:space="0" w:color="auto" w:frame="1"/>
          <w:lang w:val="fr-FR"/>
        </w:rPr>
        <w:t xml:space="preserve"> les </w:t>
      </w:r>
      <w:r w:rsidRPr="002B04B0">
        <w:rPr>
          <w:rFonts w:ascii="Arial" w:eastAsia="Times New Roman" w:hAnsi="Arial" w:cs="Arial"/>
          <w:b/>
          <w:bCs/>
          <w:color w:val="114258"/>
          <w:sz w:val="26"/>
          <w:szCs w:val="26"/>
          <w:bdr w:val="none" w:sz="0" w:space="0" w:color="auto" w:frame="1"/>
          <w:lang w:val="fr-FR"/>
        </w:rPr>
        <w:t>flux nets de trésorerie après impôts</w:t>
      </w:r>
      <w:r w:rsidRPr="001B3656">
        <w:rPr>
          <w:rFonts w:ascii="Arial" w:eastAsia="Times New Roman" w:hAnsi="Arial" w:cs="Arial"/>
          <w:color w:val="114258"/>
          <w:sz w:val="26"/>
          <w:szCs w:val="26"/>
          <w:bdr w:val="none" w:sz="0" w:space="0" w:color="auto" w:frame="1"/>
          <w:lang w:val="fr-FR"/>
        </w:rPr>
        <w:t> de la société minière, qui peuvent être positifs comme négatifs, c'est-à-dire des bénéfices ou des pertes.</w:t>
      </w:r>
    </w:p>
    <w:p w:rsidR="001B3656" w:rsidRPr="001B3656" w:rsidRDefault="001B3656" w:rsidP="001B3656">
      <w:pPr>
        <w:spacing w:after="0" w:line="240" w:lineRule="auto"/>
        <w:textAlignment w:val="baseline"/>
        <w:rPr>
          <w:rFonts w:ascii="Arial" w:eastAsia="Times New Roman" w:hAnsi="Arial" w:cs="Arial"/>
          <w:color w:val="313537"/>
          <w:sz w:val="24"/>
          <w:szCs w:val="24"/>
          <w:lang w:val="fr-FR"/>
        </w:rPr>
      </w:pPr>
      <w:r w:rsidRPr="002B04B0">
        <w:rPr>
          <w:rFonts w:ascii="Arial" w:eastAsia="Times New Roman" w:hAnsi="Arial" w:cs="Arial"/>
          <w:noProof/>
          <w:color w:val="313537"/>
          <w:sz w:val="24"/>
          <w:szCs w:val="24"/>
          <w:lang w:val="fr-FR"/>
        </w:rPr>
        <w:drawing>
          <wp:inline distT="0" distB="0" distL="0" distR="0">
            <wp:extent cx="3252118" cy="1828800"/>
            <wp:effectExtent l="0" t="0" r="5715" b="0"/>
            <wp:docPr id="5" name="Image 5" descr="A3. Le taux de rendement inter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3. Le taux de rendement intern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8164" cy="1849070"/>
                    </a:xfrm>
                    <a:prstGeom prst="rect">
                      <a:avLst/>
                    </a:prstGeom>
                    <a:noFill/>
                    <a:ln>
                      <a:noFill/>
                    </a:ln>
                  </pic:spPr>
                </pic:pic>
              </a:graphicData>
            </a:graphic>
          </wp:inline>
        </w:drawing>
      </w:r>
    </w:p>
    <w:p w:rsidR="001B3656" w:rsidRPr="001B3656" w:rsidRDefault="001B3656" w:rsidP="001B3656">
      <w:pPr>
        <w:shd w:val="clear" w:color="auto" w:fill="FFFFFF"/>
        <w:spacing w:after="0" w:line="276" w:lineRule="auto"/>
        <w:textAlignment w:val="baseline"/>
        <w:rPr>
          <w:rFonts w:ascii="Times New Roman" w:eastAsia="Times New Roman" w:hAnsi="Times New Roman" w:cs="Times New Roman"/>
          <w:color w:val="313537"/>
          <w:sz w:val="24"/>
          <w:szCs w:val="24"/>
          <w:lang w:val="fr-FR"/>
        </w:rPr>
      </w:pPr>
      <w:r w:rsidRPr="001B3656">
        <w:rPr>
          <w:rFonts w:ascii="Times New Roman" w:eastAsia="Times New Roman" w:hAnsi="Times New Roman" w:cs="Times New Roman"/>
          <w:color w:val="114258"/>
          <w:sz w:val="24"/>
          <w:szCs w:val="24"/>
          <w:bdr w:val="none" w:sz="0" w:space="0" w:color="auto" w:frame="1"/>
          <w:lang w:val="fr-FR"/>
        </w:rPr>
        <w:t>Le </w:t>
      </w:r>
      <w:r w:rsidRPr="002B04B0">
        <w:rPr>
          <w:rFonts w:ascii="Times New Roman" w:eastAsia="Times New Roman" w:hAnsi="Times New Roman" w:cs="Times New Roman"/>
          <w:b/>
          <w:bCs/>
          <w:color w:val="114258"/>
          <w:sz w:val="24"/>
          <w:szCs w:val="24"/>
          <w:bdr w:val="none" w:sz="0" w:space="0" w:color="auto" w:frame="1"/>
          <w:lang w:val="fr-FR"/>
        </w:rPr>
        <w:t>taux de rendement interne (TRI)</w:t>
      </w:r>
      <w:r w:rsidRPr="001B3656">
        <w:rPr>
          <w:rFonts w:ascii="Times New Roman" w:eastAsia="Times New Roman" w:hAnsi="Times New Roman" w:cs="Times New Roman"/>
          <w:color w:val="114258"/>
          <w:sz w:val="24"/>
          <w:szCs w:val="24"/>
          <w:bdr w:val="none" w:sz="0" w:space="0" w:color="auto" w:frame="1"/>
          <w:lang w:val="fr-FR"/>
        </w:rPr>
        <w:t> est intéressant car il permet de déterminer si l'investissement minier est suffisamment rentable. Il peut être représenté sous la forme de </w:t>
      </w:r>
      <w:r w:rsidRPr="002B04B0">
        <w:rPr>
          <w:rFonts w:ascii="Times New Roman" w:eastAsia="Times New Roman" w:hAnsi="Times New Roman" w:cs="Times New Roman"/>
          <w:b/>
          <w:bCs/>
          <w:color w:val="114258"/>
          <w:sz w:val="24"/>
          <w:szCs w:val="24"/>
          <w:bdr w:val="none" w:sz="0" w:space="0" w:color="auto" w:frame="1"/>
          <w:lang w:val="fr-FR"/>
        </w:rPr>
        <w:t>deux courbes</w:t>
      </w:r>
      <w:r w:rsidRPr="001B3656">
        <w:rPr>
          <w:rFonts w:ascii="Times New Roman" w:eastAsia="Times New Roman" w:hAnsi="Times New Roman" w:cs="Times New Roman"/>
          <w:color w:val="114258"/>
          <w:sz w:val="24"/>
          <w:szCs w:val="24"/>
          <w:bdr w:val="none" w:sz="0" w:space="0" w:color="auto" w:frame="1"/>
          <w:lang w:val="fr-FR"/>
        </w:rPr>
        <w:t> </w:t>
      </w:r>
      <w:r w:rsidRPr="002B04B0">
        <w:rPr>
          <w:rFonts w:ascii="Times New Roman" w:eastAsia="Times New Roman" w:hAnsi="Times New Roman" w:cs="Times New Roman"/>
          <w:i/>
          <w:iCs/>
          <w:color w:val="114258"/>
          <w:sz w:val="24"/>
          <w:szCs w:val="24"/>
          <w:bdr w:val="none" w:sz="0" w:space="0" w:color="auto" w:frame="1"/>
          <w:lang w:val="fr-FR"/>
        </w:rPr>
        <w:t>(n'hésitez pas à cliquer sur le graphique pour l'agrandir) </w:t>
      </w:r>
      <w:r w:rsidRPr="001B3656">
        <w:rPr>
          <w:rFonts w:ascii="Times New Roman" w:eastAsia="Times New Roman" w:hAnsi="Times New Roman" w:cs="Times New Roman"/>
          <w:color w:val="114258"/>
          <w:sz w:val="24"/>
          <w:szCs w:val="24"/>
          <w:bdr w:val="none" w:sz="0" w:space="0" w:color="auto" w:frame="1"/>
          <w:lang w:val="fr-FR"/>
        </w:rPr>
        <w:t>qui comparent l'évolution du </w:t>
      </w:r>
      <w:r w:rsidRPr="002B04B0">
        <w:rPr>
          <w:rFonts w:ascii="Times New Roman" w:eastAsia="Times New Roman" w:hAnsi="Times New Roman" w:cs="Times New Roman"/>
          <w:b/>
          <w:bCs/>
          <w:color w:val="114258"/>
          <w:sz w:val="24"/>
          <w:szCs w:val="24"/>
          <w:bdr w:val="none" w:sz="0" w:space="0" w:color="auto" w:frame="1"/>
          <w:lang w:val="fr-FR"/>
        </w:rPr>
        <w:t>TRI avant impôts</w:t>
      </w:r>
      <w:r w:rsidRPr="001B3656">
        <w:rPr>
          <w:rFonts w:ascii="Times New Roman" w:eastAsia="Times New Roman" w:hAnsi="Times New Roman" w:cs="Times New Roman"/>
          <w:color w:val="114258"/>
          <w:sz w:val="24"/>
          <w:szCs w:val="24"/>
          <w:bdr w:val="none" w:sz="0" w:space="0" w:color="auto" w:frame="1"/>
          <w:lang w:val="fr-FR"/>
        </w:rPr>
        <w:t> et du </w:t>
      </w:r>
      <w:r w:rsidRPr="002B04B0">
        <w:rPr>
          <w:rFonts w:ascii="Times New Roman" w:eastAsia="Times New Roman" w:hAnsi="Times New Roman" w:cs="Times New Roman"/>
          <w:b/>
          <w:bCs/>
          <w:color w:val="114258"/>
          <w:sz w:val="24"/>
          <w:szCs w:val="24"/>
          <w:bdr w:val="none" w:sz="0" w:space="0" w:color="auto" w:frame="1"/>
          <w:lang w:val="fr-FR"/>
        </w:rPr>
        <w:t>TRI après impôts</w:t>
      </w:r>
      <w:r w:rsidRPr="001B3656">
        <w:rPr>
          <w:rFonts w:ascii="Times New Roman" w:eastAsia="Times New Roman" w:hAnsi="Times New Roman" w:cs="Times New Roman"/>
          <w:color w:val="114258"/>
          <w:sz w:val="24"/>
          <w:szCs w:val="24"/>
          <w:bdr w:val="none" w:sz="0" w:space="0" w:color="auto" w:frame="1"/>
          <w:lang w:val="fr-FR"/>
        </w:rPr>
        <w:t>.</w:t>
      </w:r>
    </w:p>
    <w:p w:rsidR="001B3656" w:rsidRPr="001B3656" w:rsidRDefault="001B3656" w:rsidP="001B3656">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2B04B0">
        <w:rPr>
          <w:rFonts w:ascii="Times New Roman" w:eastAsia="Times New Roman" w:hAnsi="Times New Roman" w:cs="Times New Roman"/>
          <w:b/>
          <w:bCs/>
          <w:color w:val="FFFFFF"/>
          <w:sz w:val="45"/>
          <w:szCs w:val="45"/>
          <w:bdr w:val="none" w:sz="0" w:space="0" w:color="auto" w:frame="1"/>
          <w:lang w:val="fr-FR"/>
        </w:rPr>
        <w:t>Les recettes fiscales</w:t>
      </w:r>
    </w:p>
    <w:p w:rsidR="001B3656" w:rsidRPr="001B3656" w:rsidRDefault="001B3656" w:rsidP="001B3656">
      <w:pPr>
        <w:spacing w:after="0" w:line="240" w:lineRule="auto"/>
        <w:textAlignment w:val="baseline"/>
        <w:rPr>
          <w:rFonts w:ascii="Arial" w:eastAsia="Times New Roman" w:hAnsi="Arial" w:cs="Arial"/>
          <w:color w:val="313537"/>
          <w:sz w:val="24"/>
          <w:szCs w:val="24"/>
          <w:lang w:val="fr-FR"/>
        </w:rPr>
      </w:pPr>
      <w:r w:rsidRPr="002B04B0">
        <w:rPr>
          <w:rFonts w:ascii="Arial" w:eastAsia="Times New Roman" w:hAnsi="Arial" w:cs="Arial"/>
          <w:noProof/>
          <w:color w:val="313537"/>
          <w:sz w:val="24"/>
          <w:szCs w:val="24"/>
          <w:lang w:val="fr-FR"/>
        </w:rPr>
        <w:lastRenderedPageBreak/>
        <w:drawing>
          <wp:inline distT="0" distB="0" distL="0" distR="0">
            <wp:extent cx="3767474" cy="2118606"/>
            <wp:effectExtent l="0" t="0" r="4445" b="0"/>
            <wp:docPr id="4" name="Image 4" descr="A4. Les recettes fiscales annuel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4. Les recettes fiscales annuelle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2034" cy="2138040"/>
                    </a:xfrm>
                    <a:prstGeom prst="rect">
                      <a:avLst/>
                    </a:prstGeom>
                    <a:noFill/>
                    <a:ln>
                      <a:noFill/>
                    </a:ln>
                  </pic:spPr>
                </pic:pic>
              </a:graphicData>
            </a:graphic>
          </wp:inline>
        </w:drawing>
      </w:r>
    </w:p>
    <w:p w:rsidR="001B3656" w:rsidRPr="001B3656" w:rsidRDefault="001B3656" w:rsidP="001B3656">
      <w:pPr>
        <w:shd w:val="clear" w:color="auto" w:fill="FFFFFF"/>
        <w:spacing w:after="0" w:line="276" w:lineRule="auto"/>
        <w:textAlignment w:val="baseline"/>
        <w:rPr>
          <w:rFonts w:ascii="Times New Roman" w:eastAsia="Times New Roman" w:hAnsi="Times New Roman" w:cs="Times New Roman"/>
          <w:color w:val="313537"/>
          <w:sz w:val="24"/>
          <w:szCs w:val="24"/>
          <w:lang w:val="fr-FR"/>
        </w:rPr>
      </w:pPr>
      <w:r w:rsidRPr="001B3656">
        <w:rPr>
          <w:rFonts w:ascii="Times New Roman" w:eastAsia="Times New Roman" w:hAnsi="Times New Roman" w:cs="Times New Roman"/>
          <w:color w:val="114258"/>
          <w:sz w:val="24"/>
          <w:szCs w:val="24"/>
          <w:bdr w:val="none" w:sz="0" w:space="0" w:color="auto" w:frame="1"/>
          <w:lang w:val="fr-FR"/>
        </w:rPr>
        <w:t>Les estimations des </w:t>
      </w:r>
      <w:r w:rsidRPr="002B04B0">
        <w:rPr>
          <w:rFonts w:ascii="Times New Roman" w:eastAsia="Times New Roman" w:hAnsi="Times New Roman" w:cs="Times New Roman"/>
          <w:b/>
          <w:bCs/>
          <w:color w:val="114258"/>
          <w:sz w:val="24"/>
          <w:szCs w:val="24"/>
          <w:bdr w:val="none" w:sz="0" w:space="0" w:color="auto" w:frame="1"/>
          <w:lang w:val="fr-FR"/>
        </w:rPr>
        <w:t>recettes fiscales annuelles</w:t>
      </w:r>
      <w:r w:rsidRPr="001B3656">
        <w:rPr>
          <w:rFonts w:ascii="Times New Roman" w:eastAsia="Times New Roman" w:hAnsi="Times New Roman" w:cs="Times New Roman"/>
          <w:color w:val="114258"/>
          <w:sz w:val="24"/>
          <w:szCs w:val="24"/>
          <w:bdr w:val="none" w:sz="0" w:space="0" w:color="auto" w:frame="1"/>
          <w:lang w:val="fr-FR"/>
        </w:rPr>
        <w:t> doivent être présentées car elles constituent les </w:t>
      </w:r>
      <w:r w:rsidRPr="002B04B0">
        <w:rPr>
          <w:rFonts w:ascii="Times New Roman" w:eastAsia="Times New Roman" w:hAnsi="Times New Roman" w:cs="Times New Roman"/>
          <w:b/>
          <w:bCs/>
          <w:color w:val="114258"/>
          <w:sz w:val="24"/>
          <w:szCs w:val="24"/>
          <w:bdr w:val="none" w:sz="0" w:space="0" w:color="auto" w:frame="1"/>
          <w:lang w:val="fr-FR"/>
        </w:rPr>
        <w:t>prévisions des revenus de l'État</w:t>
      </w:r>
      <w:r w:rsidRPr="001B3656">
        <w:rPr>
          <w:rFonts w:ascii="Times New Roman" w:eastAsia="Times New Roman" w:hAnsi="Times New Roman" w:cs="Times New Roman"/>
          <w:color w:val="114258"/>
          <w:sz w:val="24"/>
          <w:szCs w:val="24"/>
          <w:bdr w:val="none" w:sz="0" w:space="0" w:color="auto" w:frame="1"/>
          <w:lang w:val="fr-FR"/>
        </w:rPr>
        <w:t>. Elles peuvent être représentées sous la forme d'un </w:t>
      </w:r>
      <w:r w:rsidRPr="002B04B0">
        <w:rPr>
          <w:rFonts w:ascii="Times New Roman" w:eastAsia="Times New Roman" w:hAnsi="Times New Roman" w:cs="Times New Roman"/>
          <w:b/>
          <w:bCs/>
          <w:color w:val="114258"/>
          <w:sz w:val="24"/>
          <w:szCs w:val="24"/>
          <w:bdr w:val="none" w:sz="0" w:space="0" w:color="auto" w:frame="1"/>
          <w:lang w:val="fr-FR"/>
        </w:rPr>
        <w:t>histogramme cumulé </w:t>
      </w:r>
      <w:r w:rsidRPr="002B04B0">
        <w:rPr>
          <w:rFonts w:ascii="Times New Roman" w:eastAsia="Times New Roman" w:hAnsi="Times New Roman" w:cs="Times New Roman"/>
          <w:i/>
          <w:iCs/>
          <w:color w:val="114258"/>
          <w:sz w:val="24"/>
          <w:szCs w:val="24"/>
          <w:bdr w:val="none" w:sz="0" w:space="0" w:color="auto" w:frame="1"/>
          <w:lang w:val="fr-FR"/>
        </w:rPr>
        <w:t>(n'hésitez pas à cliquer sur l'histogramme pour l'agrandir).</w:t>
      </w:r>
      <w:r w:rsidRPr="001B3656">
        <w:rPr>
          <w:rFonts w:ascii="Times New Roman" w:eastAsia="Times New Roman" w:hAnsi="Times New Roman" w:cs="Times New Roman"/>
          <w:color w:val="114258"/>
          <w:sz w:val="24"/>
          <w:szCs w:val="24"/>
          <w:bdr w:val="none" w:sz="0" w:space="0" w:color="auto" w:frame="1"/>
          <w:lang w:val="fr-FR"/>
        </w:rPr>
        <w:t> Pour chaque année de vie de la mine, il s'agit de présenter les recettes issues de chacun des impôts.</w:t>
      </w:r>
    </w:p>
    <w:p w:rsidR="001B3656" w:rsidRPr="001B3656" w:rsidRDefault="001B3656" w:rsidP="001B3656">
      <w:pPr>
        <w:spacing w:after="0" w:line="240" w:lineRule="auto"/>
        <w:textAlignment w:val="baseline"/>
        <w:rPr>
          <w:rFonts w:ascii="Arial" w:eastAsia="Times New Roman" w:hAnsi="Arial" w:cs="Arial"/>
          <w:color w:val="313537"/>
          <w:sz w:val="24"/>
          <w:szCs w:val="24"/>
          <w:lang w:val="fr-FR"/>
        </w:rPr>
      </w:pPr>
      <w:r w:rsidRPr="002B04B0">
        <w:rPr>
          <w:rFonts w:ascii="Arial" w:eastAsia="Times New Roman" w:hAnsi="Arial" w:cs="Arial"/>
          <w:noProof/>
          <w:color w:val="313537"/>
          <w:sz w:val="24"/>
          <w:szCs w:val="24"/>
          <w:lang w:val="fr-FR"/>
        </w:rPr>
        <w:drawing>
          <wp:inline distT="0" distB="0" distL="0" distR="0">
            <wp:extent cx="3178205" cy="1787236"/>
            <wp:effectExtent l="0" t="0" r="3175" b="3810"/>
            <wp:docPr id="3" name="Image 3" descr="A5. Les recettes fiscales to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5. Les recettes fiscales totale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4099" cy="1807421"/>
                    </a:xfrm>
                    <a:prstGeom prst="rect">
                      <a:avLst/>
                    </a:prstGeom>
                    <a:noFill/>
                    <a:ln>
                      <a:noFill/>
                    </a:ln>
                  </pic:spPr>
                </pic:pic>
              </a:graphicData>
            </a:graphic>
          </wp:inline>
        </w:drawing>
      </w:r>
    </w:p>
    <w:p w:rsidR="001B3656" w:rsidRPr="001B3656" w:rsidRDefault="001B3656" w:rsidP="001B3656">
      <w:pPr>
        <w:shd w:val="clear" w:color="auto" w:fill="FFFFFF"/>
        <w:spacing w:after="0" w:line="276" w:lineRule="auto"/>
        <w:textAlignment w:val="baseline"/>
        <w:rPr>
          <w:rFonts w:ascii="Times New Roman" w:eastAsia="Times New Roman" w:hAnsi="Times New Roman" w:cs="Times New Roman"/>
          <w:color w:val="313537"/>
          <w:sz w:val="24"/>
          <w:szCs w:val="24"/>
          <w:lang w:val="fr-FR"/>
        </w:rPr>
      </w:pPr>
      <w:r w:rsidRPr="001B3656">
        <w:rPr>
          <w:rFonts w:ascii="Times New Roman" w:eastAsia="Times New Roman" w:hAnsi="Times New Roman" w:cs="Times New Roman"/>
          <w:color w:val="114258"/>
          <w:sz w:val="24"/>
          <w:szCs w:val="24"/>
          <w:bdr w:val="none" w:sz="0" w:space="0" w:color="auto" w:frame="1"/>
          <w:lang w:val="fr-FR"/>
        </w:rPr>
        <w:t>La répartition par impôt des </w:t>
      </w:r>
      <w:r w:rsidRPr="002B04B0">
        <w:rPr>
          <w:rFonts w:ascii="Times New Roman" w:eastAsia="Times New Roman" w:hAnsi="Times New Roman" w:cs="Times New Roman"/>
          <w:b/>
          <w:bCs/>
          <w:color w:val="114258"/>
          <w:sz w:val="24"/>
          <w:szCs w:val="24"/>
          <w:bdr w:val="none" w:sz="0" w:space="0" w:color="auto" w:frame="1"/>
          <w:lang w:val="fr-FR"/>
        </w:rPr>
        <w:t>recettes fiscales totales</w:t>
      </w:r>
      <w:r w:rsidRPr="001B3656">
        <w:rPr>
          <w:rFonts w:ascii="Times New Roman" w:eastAsia="Times New Roman" w:hAnsi="Times New Roman" w:cs="Times New Roman"/>
          <w:color w:val="114258"/>
          <w:sz w:val="24"/>
          <w:szCs w:val="24"/>
          <w:bdr w:val="none" w:sz="0" w:space="0" w:color="auto" w:frame="1"/>
          <w:lang w:val="fr-FR"/>
        </w:rPr>
        <w:t> est également intéressante pour observer </w:t>
      </w:r>
      <w:r w:rsidRPr="002B04B0">
        <w:rPr>
          <w:rFonts w:ascii="Times New Roman" w:eastAsia="Times New Roman" w:hAnsi="Times New Roman" w:cs="Times New Roman"/>
          <w:b/>
          <w:bCs/>
          <w:color w:val="114258"/>
          <w:sz w:val="24"/>
          <w:szCs w:val="24"/>
          <w:bdr w:val="none" w:sz="0" w:space="0" w:color="auto" w:frame="1"/>
          <w:lang w:val="fr-FR"/>
        </w:rPr>
        <w:t>quels impôts rapportent le plus de recettes à l'État</w:t>
      </w:r>
      <w:r w:rsidRPr="001B3656">
        <w:rPr>
          <w:rFonts w:ascii="Times New Roman" w:eastAsia="Times New Roman" w:hAnsi="Times New Roman" w:cs="Times New Roman"/>
          <w:color w:val="114258"/>
          <w:sz w:val="24"/>
          <w:szCs w:val="24"/>
          <w:bdr w:val="none" w:sz="0" w:space="0" w:color="auto" w:frame="1"/>
          <w:lang w:val="fr-FR"/>
        </w:rPr>
        <w:t>. Cette répartition peut être représentée sous la forme d'un </w:t>
      </w:r>
      <w:r w:rsidRPr="002B04B0">
        <w:rPr>
          <w:rFonts w:ascii="Times New Roman" w:eastAsia="Times New Roman" w:hAnsi="Times New Roman" w:cs="Times New Roman"/>
          <w:b/>
          <w:bCs/>
          <w:color w:val="114258"/>
          <w:sz w:val="24"/>
          <w:szCs w:val="24"/>
          <w:bdr w:val="none" w:sz="0" w:space="0" w:color="auto" w:frame="1"/>
          <w:lang w:val="fr-FR"/>
        </w:rPr>
        <w:t>diagramme circulaire</w:t>
      </w:r>
      <w:r w:rsidRPr="001B3656">
        <w:rPr>
          <w:rFonts w:ascii="Times New Roman" w:eastAsia="Times New Roman" w:hAnsi="Times New Roman" w:cs="Times New Roman"/>
          <w:color w:val="114258"/>
          <w:sz w:val="24"/>
          <w:szCs w:val="24"/>
          <w:bdr w:val="none" w:sz="0" w:space="0" w:color="auto" w:frame="1"/>
          <w:lang w:val="fr-FR"/>
        </w:rPr>
        <w:t> ou </w:t>
      </w:r>
      <w:r w:rsidRPr="002B04B0">
        <w:rPr>
          <w:rFonts w:ascii="Times New Roman" w:eastAsia="Times New Roman" w:hAnsi="Times New Roman" w:cs="Times New Roman"/>
          <w:b/>
          <w:bCs/>
          <w:color w:val="114258"/>
          <w:sz w:val="24"/>
          <w:szCs w:val="24"/>
          <w:bdr w:val="none" w:sz="0" w:space="0" w:color="auto" w:frame="1"/>
          <w:lang w:val="fr-FR"/>
        </w:rPr>
        <w:t>diagramme en secteurs </w:t>
      </w:r>
      <w:r w:rsidRPr="002B04B0">
        <w:rPr>
          <w:rFonts w:ascii="Times New Roman" w:eastAsia="Times New Roman" w:hAnsi="Times New Roman" w:cs="Times New Roman"/>
          <w:i/>
          <w:iCs/>
          <w:color w:val="114258"/>
          <w:sz w:val="24"/>
          <w:szCs w:val="24"/>
          <w:bdr w:val="none" w:sz="0" w:space="0" w:color="auto" w:frame="1"/>
          <w:lang w:val="fr-FR"/>
        </w:rPr>
        <w:t>(n'hésitez pas à cliquer sur le diagramme pour l'agrandir), </w:t>
      </w:r>
      <w:r w:rsidRPr="001B3656">
        <w:rPr>
          <w:rFonts w:ascii="Times New Roman" w:eastAsia="Times New Roman" w:hAnsi="Times New Roman" w:cs="Times New Roman"/>
          <w:color w:val="114258"/>
          <w:sz w:val="24"/>
          <w:szCs w:val="24"/>
          <w:bdr w:val="none" w:sz="0" w:space="0" w:color="auto" w:frame="1"/>
          <w:lang w:val="fr-FR"/>
        </w:rPr>
        <w:t>indiquant le poids de chaque impôt dans le total des recettes fiscales, en valeur actuelle.</w:t>
      </w:r>
    </w:p>
    <w:p w:rsidR="001B3656" w:rsidRPr="001B3656" w:rsidRDefault="001B3656" w:rsidP="001B3656">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2B04B0">
        <w:rPr>
          <w:rFonts w:ascii="Times New Roman" w:eastAsia="Times New Roman" w:hAnsi="Times New Roman" w:cs="Times New Roman"/>
          <w:b/>
          <w:bCs/>
          <w:color w:val="FFFFFF"/>
          <w:sz w:val="45"/>
          <w:szCs w:val="45"/>
          <w:bdr w:val="none" w:sz="0" w:space="0" w:color="auto" w:frame="1"/>
          <w:lang w:val="fr-FR"/>
        </w:rPr>
        <w:t>La structure des coûts</w:t>
      </w:r>
    </w:p>
    <w:p w:rsidR="001B3656" w:rsidRPr="001B3656" w:rsidRDefault="001B3656" w:rsidP="001B3656">
      <w:pPr>
        <w:spacing w:after="0" w:line="240" w:lineRule="auto"/>
        <w:textAlignment w:val="baseline"/>
        <w:rPr>
          <w:rFonts w:ascii="Arial" w:eastAsia="Times New Roman" w:hAnsi="Arial" w:cs="Arial"/>
          <w:color w:val="313537"/>
          <w:sz w:val="24"/>
          <w:szCs w:val="24"/>
          <w:lang w:val="fr-FR"/>
        </w:rPr>
      </w:pPr>
      <w:r w:rsidRPr="002B04B0">
        <w:rPr>
          <w:rFonts w:ascii="Arial" w:eastAsia="Times New Roman" w:hAnsi="Arial" w:cs="Arial"/>
          <w:noProof/>
          <w:color w:val="313537"/>
          <w:sz w:val="24"/>
          <w:szCs w:val="24"/>
          <w:lang w:val="fr-FR"/>
        </w:rPr>
        <w:drawing>
          <wp:inline distT="0" distB="0" distL="0" distR="0">
            <wp:extent cx="3111442" cy="1749692"/>
            <wp:effectExtent l="0" t="0" r="0" b="3175"/>
            <wp:docPr id="2" name="Image 2" descr="A6. La structure des coû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6. La structure des coût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1652" cy="1766680"/>
                    </a:xfrm>
                    <a:prstGeom prst="rect">
                      <a:avLst/>
                    </a:prstGeom>
                    <a:noFill/>
                    <a:ln>
                      <a:noFill/>
                    </a:ln>
                  </pic:spPr>
                </pic:pic>
              </a:graphicData>
            </a:graphic>
          </wp:inline>
        </w:drawing>
      </w:r>
    </w:p>
    <w:p w:rsidR="002D55B1" w:rsidRPr="002B04B0" w:rsidRDefault="001B3656" w:rsidP="002D55B1">
      <w:pPr>
        <w:shd w:val="clear" w:color="auto" w:fill="FFFFFF"/>
        <w:spacing w:after="0" w:line="276" w:lineRule="auto"/>
        <w:textAlignment w:val="baseline"/>
        <w:rPr>
          <w:rFonts w:ascii="Times New Roman" w:eastAsia="Times New Roman" w:hAnsi="Times New Roman" w:cs="Times New Roman"/>
          <w:color w:val="313537"/>
          <w:sz w:val="24"/>
          <w:szCs w:val="24"/>
          <w:lang w:val="fr-FR"/>
        </w:rPr>
      </w:pPr>
      <w:r w:rsidRPr="001B3656">
        <w:rPr>
          <w:rFonts w:ascii="Times New Roman" w:eastAsia="Times New Roman" w:hAnsi="Times New Roman" w:cs="Times New Roman"/>
          <w:color w:val="114258"/>
          <w:sz w:val="24"/>
          <w:szCs w:val="24"/>
          <w:bdr w:val="none" w:sz="0" w:space="0" w:color="auto" w:frame="1"/>
          <w:lang w:val="fr-FR"/>
        </w:rPr>
        <w:t>La </w:t>
      </w:r>
      <w:r w:rsidRPr="002B04B0">
        <w:rPr>
          <w:rFonts w:ascii="Times New Roman" w:eastAsia="Times New Roman" w:hAnsi="Times New Roman" w:cs="Times New Roman"/>
          <w:b/>
          <w:bCs/>
          <w:color w:val="114258"/>
          <w:sz w:val="24"/>
          <w:szCs w:val="24"/>
          <w:bdr w:val="none" w:sz="0" w:space="0" w:color="auto" w:frame="1"/>
          <w:lang w:val="fr-FR"/>
        </w:rPr>
        <w:t>structure des coûts</w:t>
      </w:r>
      <w:r w:rsidRPr="001B3656">
        <w:rPr>
          <w:rFonts w:ascii="Times New Roman" w:eastAsia="Times New Roman" w:hAnsi="Times New Roman" w:cs="Times New Roman"/>
          <w:color w:val="114258"/>
          <w:sz w:val="24"/>
          <w:szCs w:val="24"/>
          <w:bdr w:val="none" w:sz="0" w:space="0" w:color="auto" w:frame="1"/>
          <w:lang w:val="fr-FR"/>
        </w:rPr>
        <w:t> peut être évoquée afin de se rendre compte de l'importance des coûts prévisionnels. Elle peut être représentée sous la forme d'un </w:t>
      </w:r>
      <w:r w:rsidRPr="002B04B0">
        <w:rPr>
          <w:rFonts w:ascii="Times New Roman" w:eastAsia="Times New Roman" w:hAnsi="Times New Roman" w:cs="Times New Roman"/>
          <w:b/>
          <w:bCs/>
          <w:color w:val="114258"/>
          <w:sz w:val="24"/>
          <w:szCs w:val="24"/>
          <w:bdr w:val="none" w:sz="0" w:space="0" w:color="auto" w:frame="1"/>
          <w:lang w:val="fr-FR"/>
        </w:rPr>
        <w:t>histogramme cumulé</w:t>
      </w:r>
      <w:r w:rsidRPr="001B3656">
        <w:rPr>
          <w:rFonts w:ascii="Times New Roman" w:eastAsia="Times New Roman" w:hAnsi="Times New Roman" w:cs="Times New Roman"/>
          <w:color w:val="114258"/>
          <w:sz w:val="24"/>
          <w:szCs w:val="24"/>
          <w:bdr w:val="none" w:sz="0" w:space="0" w:color="auto" w:frame="1"/>
          <w:lang w:val="fr-FR"/>
        </w:rPr>
        <w:t> </w:t>
      </w:r>
      <w:r w:rsidRPr="002B04B0">
        <w:rPr>
          <w:rFonts w:ascii="Times New Roman" w:eastAsia="Times New Roman" w:hAnsi="Times New Roman" w:cs="Times New Roman"/>
          <w:i/>
          <w:iCs/>
          <w:color w:val="114258"/>
          <w:sz w:val="24"/>
          <w:szCs w:val="24"/>
          <w:bdr w:val="none" w:sz="0" w:space="0" w:color="auto" w:frame="1"/>
          <w:lang w:val="fr-FR"/>
        </w:rPr>
        <w:t xml:space="preserve">(n'hésitez pas à </w:t>
      </w:r>
      <w:r w:rsidRPr="002B04B0">
        <w:rPr>
          <w:rFonts w:ascii="Times New Roman" w:eastAsia="Times New Roman" w:hAnsi="Times New Roman" w:cs="Times New Roman"/>
          <w:i/>
          <w:iCs/>
          <w:color w:val="114258"/>
          <w:sz w:val="24"/>
          <w:szCs w:val="24"/>
          <w:bdr w:val="none" w:sz="0" w:space="0" w:color="auto" w:frame="1"/>
          <w:lang w:val="fr-FR"/>
        </w:rPr>
        <w:lastRenderedPageBreak/>
        <w:t>cliquer sur l'histogramme pour l'agrandir). </w:t>
      </w:r>
      <w:r w:rsidRPr="001B3656">
        <w:rPr>
          <w:rFonts w:ascii="Times New Roman" w:eastAsia="Times New Roman" w:hAnsi="Times New Roman" w:cs="Times New Roman"/>
          <w:color w:val="114258"/>
          <w:sz w:val="24"/>
          <w:szCs w:val="24"/>
          <w:bdr w:val="none" w:sz="0" w:space="0" w:color="auto" w:frame="1"/>
          <w:lang w:val="fr-FR"/>
        </w:rPr>
        <w:t>Pour chaque année de vie de la mine, il s'agit de présenter le cumul des différents types de coûts</w:t>
      </w:r>
      <w:r w:rsidR="002D55B1" w:rsidRPr="002B04B0">
        <w:rPr>
          <w:rFonts w:ascii="Times New Roman" w:eastAsia="Times New Roman" w:hAnsi="Times New Roman" w:cs="Times New Roman"/>
          <w:color w:val="114258"/>
          <w:sz w:val="24"/>
          <w:szCs w:val="24"/>
          <w:bdr w:val="none" w:sz="0" w:space="0" w:color="auto" w:frame="1"/>
          <w:lang w:val="fr-FR"/>
        </w:rPr>
        <w:t xml:space="preserve"> </w:t>
      </w:r>
      <w:r w:rsidRPr="001B3656">
        <w:rPr>
          <w:rFonts w:ascii="Times New Roman" w:eastAsia="Times New Roman" w:hAnsi="Times New Roman" w:cs="Times New Roman"/>
          <w:color w:val="114258"/>
          <w:sz w:val="24"/>
          <w:szCs w:val="24"/>
          <w:bdr w:val="none" w:sz="0" w:space="0" w:color="auto" w:frame="1"/>
          <w:lang w:val="fr-FR"/>
        </w:rPr>
        <w:t>: </w:t>
      </w:r>
      <w:r w:rsidRPr="002B04B0">
        <w:rPr>
          <w:rFonts w:ascii="Times New Roman" w:eastAsia="Times New Roman" w:hAnsi="Times New Roman" w:cs="Times New Roman"/>
          <w:b/>
          <w:bCs/>
          <w:color w:val="114258"/>
          <w:sz w:val="24"/>
          <w:szCs w:val="24"/>
          <w:bdr w:val="none" w:sz="0" w:space="0" w:color="auto" w:frame="1"/>
          <w:lang w:val="fr-FR"/>
        </w:rPr>
        <w:t>constructions</w:t>
      </w:r>
      <w:r w:rsidRPr="001B3656">
        <w:rPr>
          <w:rFonts w:ascii="Times New Roman" w:eastAsia="Times New Roman" w:hAnsi="Times New Roman" w:cs="Times New Roman"/>
          <w:color w:val="114258"/>
          <w:sz w:val="24"/>
          <w:szCs w:val="24"/>
          <w:bdr w:val="none" w:sz="0" w:space="0" w:color="auto" w:frame="1"/>
          <w:lang w:val="fr-FR"/>
        </w:rPr>
        <w:t>, </w:t>
      </w:r>
      <w:r w:rsidRPr="002B04B0">
        <w:rPr>
          <w:rFonts w:ascii="Times New Roman" w:eastAsia="Times New Roman" w:hAnsi="Times New Roman" w:cs="Times New Roman"/>
          <w:b/>
          <w:bCs/>
          <w:color w:val="114258"/>
          <w:sz w:val="24"/>
          <w:szCs w:val="24"/>
          <w:bdr w:val="none" w:sz="0" w:space="0" w:color="auto" w:frame="1"/>
          <w:lang w:val="fr-FR"/>
        </w:rPr>
        <w:t>équipements</w:t>
      </w:r>
      <w:r w:rsidRPr="001B3656">
        <w:rPr>
          <w:rFonts w:ascii="Times New Roman" w:eastAsia="Times New Roman" w:hAnsi="Times New Roman" w:cs="Times New Roman"/>
          <w:color w:val="114258"/>
          <w:sz w:val="24"/>
          <w:szCs w:val="24"/>
          <w:bdr w:val="none" w:sz="0" w:space="0" w:color="auto" w:frame="1"/>
          <w:lang w:val="fr-FR"/>
        </w:rPr>
        <w:t>, </w:t>
      </w:r>
      <w:r w:rsidRPr="002B04B0">
        <w:rPr>
          <w:rFonts w:ascii="Times New Roman" w:eastAsia="Times New Roman" w:hAnsi="Times New Roman" w:cs="Times New Roman"/>
          <w:b/>
          <w:bCs/>
          <w:color w:val="114258"/>
          <w:sz w:val="24"/>
          <w:szCs w:val="24"/>
          <w:bdr w:val="none" w:sz="0" w:space="0" w:color="auto" w:frame="1"/>
          <w:lang w:val="fr-FR"/>
        </w:rPr>
        <w:t>réhabilitation</w:t>
      </w:r>
      <w:r w:rsidRPr="001B3656">
        <w:rPr>
          <w:rFonts w:ascii="Times New Roman" w:eastAsia="Times New Roman" w:hAnsi="Times New Roman" w:cs="Times New Roman"/>
          <w:color w:val="114258"/>
          <w:sz w:val="24"/>
          <w:szCs w:val="24"/>
          <w:bdr w:val="none" w:sz="0" w:space="0" w:color="auto" w:frame="1"/>
          <w:lang w:val="fr-FR"/>
        </w:rPr>
        <w:t> et </w:t>
      </w:r>
      <w:r w:rsidRPr="002B04B0">
        <w:rPr>
          <w:rFonts w:ascii="Times New Roman" w:eastAsia="Times New Roman" w:hAnsi="Times New Roman" w:cs="Times New Roman"/>
          <w:b/>
          <w:bCs/>
          <w:color w:val="114258"/>
          <w:sz w:val="24"/>
          <w:szCs w:val="24"/>
          <w:bdr w:val="none" w:sz="0" w:space="0" w:color="auto" w:frame="1"/>
          <w:lang w:val="fr-FR"/>
        </w:rPr>
        <w:t>exploitation</w:t>
      </w:r>
      <w:r w:rsidRPr="001B3656">
        <w:rPr>
          <w:rFonts w:ascii="Times New Roman" w:eastAsia="Times New Roman" w:hAnsi="Times New Roman" w:cs="Times New Roman"/>
          <w:color w:val="114258"/>
          <w:sz w:val="24"/>
          <w:szCs w:val="24"/>
          <w:bdr w:val="none" w:sz="0" w:space="0" w:color="auto" w:frame="1"/>
          <w:lang w:val="fr-FR"/>
        </w:rPr>
        <w:t>.</w:t>
      </w:r>
    </w:p>
    <w:p w:rsidR="002D55B1" w:rsidRPr="002B04B0" w:rsidRDefault="002D55B1" w:rsidP="002D55B1">
      <w:pPr>
        <w:shd w:val="clear" w:color="auto" w:fill="FFFFFF"/>
        <w:spacing w:after="0" w:line="276" w:lineRule="auto"/>
        <w:textAlignment w:val="baseline"/>
        <w:rPr>
          <w:rFonts w:ascii="Times New Roman" w:eastAsia="Times New Roman" w:hAnsi="Times New Roman" w:cs="Times New Roman"/>
          <w:color w:val="313537"/>
          <w:sz w:val="24"/>
          <w:szCs w:val="24"/>
          <w:lang w:val="fr-FR"/>
        </w:rPr>
      </w:pPr>
    </w:p>
    <w:p w:rsidR="004553A7" w:rsidRPr="002B04B0" w:rsidRDefault="002D55B1" w:rsidP="004553A7">
      <w:pPr>
        <w:pStyle w:val="Titre1"/>
        <w:shd w:val="clear" w:color="auto" w:fill="FFFFFF"/>
        <w:spacing w:before="0" w:beforeAutospacing="0" w:after="0" w:afterAutospacing="0"/>
        <w:textAlignment w:val="baseline"/>
        <w:rPr>
          <w:rFonts w:ascii="Arial" w:hAnsi="Arial" w:cs="Arial"/>
          <w:color w:val="114258"/>
          <w:lang w:val="fr-FR"/>
        </w:rPr>
      </w:pPr>
      <w:r w:rsidRPr="002B04B0">
        <w:rPr>
          <w:lang w:val="fr-FR"/>
        </w:rPr>
        <w:t xml:space="preserve"> </w:t>
      </w:r>
      <w:r w:rsidR="004553A7" w:rsidRPr="002B04B0">
        <w:rPr>
          <w:rFonts w:ascii="Arial" w:hAnsi="Arial" w:cs="Arial"/>
          <w:color w:val="114258"/>
          <w:lang w:val="fr-FR"/>
        </w:rPr>
        <w:t>II.1 Consigne de l'exercice</w:t>
      </w:r>
    </w:p>
    <w:p w:rsidR="004553A7" w:rsidRPr="002B04B0" w:rsidRDefault="004553A7" w:rsidP="004553A7">
      <w:pPr>
        <w:shd w:val="clear" w:color="auto" w:fill="FFFFFF"/>
        <w:textAlignment w:val="baseline"/>
        <w:rPr>
          <w:rFonts w:ascii="Arial" w:hAnsi="Arial" w:cs="Arial"/>
          <w:lang w:val="fr-FR"/>
        </w:rPr>
      </w:pPr>
    </w:p>
    <w:p w:rsidR="004553A7" w:rsidRPr="002B04B0" w:rsidRDefault="004553A7" w:rsidP="004553A7">
      <w:pPr>
        <w:pStyle w:val="NormalWeb"/>
        <w:shd w:val="clear" w:color="auto" w:fill="FFFFFF"/>
        <w:spacing w:before="0" w:beforeAutospacing="0" w:after="0" w:afterAutospacing="0"/>
        <w:textAlignment w:val="baseline"/>
        <w:rPr>
          <w:rFonts w:ascii="Arial" w:hAnsi="Arial" w:cs="Arial"/>
          <w:color w:val="FFFFFF"/>
          <w:lang w:val="fr-FR"/>
        </w:rPr>
      </w:pPr>
      <w:r w:rsidRPr="002B04B0">
        <w:rPr>
          <w:rStyle w:val="Accentuation"/>
          <w:rFonts w:ascii="Arial" w:hAnsi="Arial" w:cs="Arial"/>
          <w:b/>
          <w:bCs/>
          <w:sz w:val="36"/>
          <w:bdr w:val="none" w:sz="0" w:space="0" w:color="auto" w:frame="1"/>
          <w:lang w:val="fr-FR"/>
        </w:rPr>
        <w:t>Rédaction</w:t>
      </w:r>
      <w:r w:rsidRPr="002B04B0">
        <w:rPr>
          <w:rFonts w:ascii="Arial" w:hAnsi="Arial" w:cs="Arial"/>
          <w:i/>
          <w:iCs/>
          <w:sz w:val="36"/>
          <w:bdr w:val="none" w:sz="0" w:space="0" w:color="auto" w:frame="1"/>
          <w:lang w:val="fr-FR"/>
        </w:rPr>
        <w:br/>
      </w:r>
      <w:r w:rsidRPr="002B04B0">
        <w:rPr>
          <w:rStyle w:val="Accentuation"/>
          <w:rFonts w:ascii="Arial" w:hAnsi="Arial" w:cs="Arial"/>
          <w:sz w:val="36"/>
          <w:bdr w:val="none" w:sz="0" w:space="0" w:color="auto" w:frame="1"/>
          <w:lang w:val="fr-FR"/>
        </w:rPr>
        <w:t xml:space="preserve">Une note </w:t>
      </w:r>
      <w:r w:rsidRPr="002B04B0">
        <w:rPr>
          <w:rStyle w:val="Accentuation"/>
          <w:rFonts w:ascii="Arial" w:hAnsi="Arial" w:cs="Arial"/>
          <w:color w:val="FFFFFF"/>
          <w:sz w:val="36"/>
          <w:bdr w:val="none" w:sz="0" w:space="0" w:color="auto" w:frame="1"/>
          <w:lang w:val="fr-FR"/>
        </w:rPr>
        <w:t xml:space="preserve">de </w:t>
      </w:r>
      <w:r w:rsidRPr="002B04B0">
        <w:rPr>
          <w:rStyle w:val="Accentuation"/>
          <w:rFonts w:ascii="Arial" w:hAnsi="Arial" w:cs="Arial"/>
          <w:color w:val="FFFFFF"/>
          <w:bdr w:val="none" w:sz="0" w:space="0" w:color="auto" w:frame="1"/>
          <w:lang w:val="fr-FR"/>
        </w:rPr>
        <w:t>synthèse</w:t>
      </w:r>
    </w:p>
    <w:p w:rsidR="004553A7" w:rsidRPr="002B04B0" w:rsidRDefault="004553A7" w:rsidP="004553A7">
      <w:pPr>
        <w:pStyle w:val="NormalWeb"/>
        <w:shd w:val="clear" w:color="auto" w:fill="026E8F"/>
        <w:spacing w:before="0" w:beforeAutospacing="0" w:after="0" w:afterAutospacing="0"/>
        <w:jc w:val="center"/>
        <w:textAlignment w:val="baseline"/>
        <w:rPr>
          <w:color w:val="313537"/>
          <w:lang w:val="fr-FR"/>
        </w:rPr>
      </w:pPr>
      <w:r w:rsidRPr="002B04B0">
        <w:rPr>
          <w:color w:val="FFFFFF"/>
          <w:sz w:val="26"/>
          <w:szCs w:val="26"/>
          <w:bdr w:val="none" w:sz="0" w:space="0" w:color="auto" w:frame="1"/>
          <w:lang w:val="fr-FR"/>
        </w:rPr>
        <w:t>Sur la base des données économiques d'une </w:t>
      </w:r>
      <w:r w:rsidRPr="002B04B0">
        <w:rPr>
          <w:rStyle w:val="lev"/>
          <w:color w:val="FFFFFF"/>
          <w:sz w:val="26"/>
          <w:szCs w:val="26"/>
          <w:bdr w:val="none" w:sz="0" w:space="0" w:color="auto" w:frame="1"/>
          <w:lang w:val="fr-FR"/>
        </w:rPr>
        <w:t>mine d'or africaine représentative</w:t>
      </w:r>
      <w:r w:rsidRPr="002B04B0">
        <w:rPr>
          <w:color w:val="FFFFFF"/>
          <w:sz w:val="26"/>
          <w:szCs w:val="26"/>
          <w:bdr w:val="none" w:sz="0" w:space="0" w:color="auto" w:frame="1"/>
          <w:lang w:val="fr-FR"/>
        </w:rPr>
        <w:t> et des données fiscales d'un </w:t>
      </w:r>
      <w:r w:rsidRPr="002B04B0">
        <w:rPr>
          <w:rStyle w:val="lev"/>
          <w:color w:val="FFFFFF"/>
          <w:sz w:val="26"/>
          <w:szCs w:val="26"/>
          <w:bdr w:val="none" w:sz="0" w:space="0" w:color="auto" w:frame="1"/>
          <w:lang w:val="fr-FR"/>
        </w:rPr>
        <w:t>pays fictif</w:t>
      </w:r>
      <w:r w:rsidRPr="002B04B0">
        <w:rPr>
          <w:color w:val="FFFFFF"/>
          <w:sz w:val="26"/>
          <w:szCs w:val="26"/>
          <w:bdr w:val="none" w:sz="0" w:space="0" w:color="auto" w:frame="1"/>
          <w:lang w:val="fr-FR"/>
        </w:rPr>
        <w:t>, nous avons pu construire un </w:t>
      </w:r>
      <w:r w:rsidRPr="002B04B0">
        <w:rPr>
          <w:rStyle w:val="lev"/>
          <w:color w:val="FFFFFF"/>
          <w:sz w:val="26"/>
          <w:szCs w:val="26"/>
          <w:bdr w:val="none" w:sz="0" w:space="0" w:color="auto" w:frame="1"/>
          <w:lang w:val="fr-FR"/>
        </w:rPr>
        <w:t>modèle de flux de trésorerie</w:t>
      </w:r>
      <w:r w:rsidRPr="002B04B0">
        <w:rPr>
          <w:color w:val="FFFFFF"/>
          <w:sz w:val="26"/>
          <w:szCs w:val="26"/>
          <w:bdr w:val="none" w:sz="0" w:space="0" w:color="auto" w:frame="1"/>
          <w:lang w:val="fr-FR"/>
        </w:rPr>
        <w:t> pour estimer le </w:t>
      </w:r>
      <w:r w:rsidRPr="002B04B0">
        <w:rPr>
          <w:rStyle w:val="lev"/>
          <w:color w:val="FFFFFF"/>
          <w:sz w:val="26"/>
          <w:szCs w:val="26"/>
          <w:bdr w:val="none" w:sz="0" w:space="0" w:color="auto" w:frame="1"/>
          <w:lang w:val="fr-FR"/>
        </w:rPr>
        <w:t>partage de la rente minière</w:t>
      </w:r>
      <w:r w:rsidRPr="002B04B0">
        <w:rPr>
          <w:color w:val="FFFFFF"/>
          <w:sz w:val="26"/>
          <w:szCs w:val="26"/>
          <w:bdr w:val="none" w:sz="0" w:space="0" w:color="auto" w:frame="1"/>
          <w:lang w:val="fr-FR"/>
        </w:rPr>
        <w:t>. Rédigeons à présent une courte </w:t>
      </w:r>
      <w:r w:rsidRPr="002B04B0">
        <w:rPr>
          <w:rStyle w:val="lev"/>
          <w:color w:val="FFFFFF"/>
          <w:sz w:val="26"/>
          <w:szCs w:val="26"/>
          <w:bdr w:val="none" w:sz="0" w:space="0" w:color="auto" w:frame="1"/>
          <w:lang w:val="fr-FR"/>
        </w:rPr>
        <w:t>note de synthèse</w:t>
      </w:r>
      <w:r w:rsidRPr="002B04B0">
        <w:rPr>
          <w:color w:val="FFFFFF"/>
          <w:sz w:val="26"/>
          <w:szCs w:val="26"/>
          <w:bdr w:val="none" w:sz="0" w:space="0" w:color="auto" w:frame="1"/>
          <w:lang w:val="fr-FR"/>
        </w:rPr>
        <w:t> permettant d'en présenter les résultats.</w:t>
      </w:r>
    </w:p>
    <w:p w:rsidR="004553A7" w:rsidRPr="002B04B0" w:rsidRDefault="004553A7" w:rsidP="004553A7">
      <w:pPr>
        <w:rPr>
          <w:bdr w:val="none" w:sz="0" w:space="0" w:color="auto" w:frame="1"/>
          <w:lang w:val="fr-FR"/>
        </w:rPr>
      </w:pPr>
    </w:p>
    <w:p w:rsidR="004553A7" w:rsidRPr="002B04B0" w:rsidRDefault="004553A7" w:rsidP="004553A7">
      <w:pPr>
        <w:pStyle w:val="NormalWeb"/>
        <w:shd w:val="clear" w:color="auto" w:fill="F3F3F3"/>
        <w:spacing w:before="0" w:beforeAutospacing="0" w:after="0" w:afterAutospacing="0"/>
        <w:textAlignment w:val="baseline"/>
        <w:rPr>
          <w:color w:val="313537"/>
          <w:lang w:val="fr-FR"/>
        </w:rPr>
      </w:pPr>
      <w:r w:rsidRPr="002B04B0">
        <w:rPr>
          <w:color w:val="026D8E"/>
          <w:bdr w:val="none" w:sz="0" w:space="0" w:color="auto" w:frame="1"/>
          <w:lang w:val="fr-FR"/>
        </w:rPr>
        <w:t>Imaginons que vous deviez présenter vos résultats à votre équipe. Rédigez une courte </w:t>
      </w:r>
      <w:r w:rsidRPr="002B04B0">
        <w:rPr>
          <w:rStyle w:val="lev"/>
          <w:color w:val="026D8E"/>
          <w:bdr w:val="none" w:sz="0" w:space="0" w:color="auto" w:frame="1"/>
          <w:lang w:val="fr-FR"/>
        </w:rPr>
        <w:t>note de synthèse</w:t>
      </w:r>
      <w:r w:rsidRPr="002B04B0">
        <w:rPr>
          <w:color w:val="026D8E"/>
          <w:bdr w:val="none" w:sz="0" w:space="0" w:color="auto" w:frame="1"/>
          <w:lang w:val="fr-FR"/>
        </w:rPr>
        <w:t> à leur intention :</w:t>
      </w:r>
    </w:p>
    <w:p w:rsidR="002176C1" w:rsidRPr="002B04B0" w:rsidRDefault="002176C1" w:rsidP="004553A7">
      <w:pPr>
        <w:pStyle w:val="NormalWeb"/>
        <w:shd w:val="clear" w:color="auto" w:fill="F3F3F3"/>
        <w:spacing w:before="0" w:beforeAutospacing="0" w:after="0" w:afterAutospacing="0"/>
        <w:textAlignment w:val="baseline"/>
        <w:rPr>
          <w:color w:val="026D8E"/>
          <w:bdr w:val="none" w:sz="0" w:space="0" w:color="auto" w:frame="1"/>
          <w:lang w:val="fr-FR"/>
        </w:rPr>
      </w:pPr>
    </w:p>
    <w:p w:rsidR="004553A7" w:rsidRPr="002B04B0" w:rsidRDefault="004553A7" w:rsidP="004553A7">
      <w:pPr>
        <w:pStyle w:val="NormalWeb"/>
        <w:shd w:val="clear" w:color="auto" w:fill="F3F3F3"/>
        <w:spacing w:before="0" w:beforeAutospacing="0" w:after="0" w:afterAutospacing="0"/>
        <w:textAlignment w:val="baseline"/>
        <w:rPr>
          <w:color w:val="313537"/>
          <w:lang w:val="fr-FR"/>
        </w:rPr>
      </w:pPr>
      <w:r w:rsidRPr="002B04B0">
        <w:rPr>
          <w:color w:val="026D8E"/>
          <w:bdr w:val="none" w:sz="0" w:space="0" w:color="auto" w:frame="1"/>
          <w:lang w:val="fr-FR"/>
        </w:rPr>
        <w:t>Dans une </w:t>
      </w:r>
      <w:r w:rsidRPr="002B04B0">
        <w:rPr>
          <w:rStyle w:val="lev"/>
          <w:color w:val="026D8E"/>
          <w:bdr w:val="none" w:sz="0" w:space="0" w:color="auto" w:frame="1"/>
          <w:lang w:val="fr-FR"/>
        </w:rPr>
        <w:t>première partie</w:t>
      </w:r>
      <w:r w:rsidRPr="002B04B0">
        <w:rPr>
          <w:color w:val="026D8E"/>
          <w:bdr w:val="none" w:sz="0" w:space="0" w:color="auto" w:frame="1"/>
          <w:lang w:val="fr-FR"/>
        </w:rPr>
        <w:t>, présentez vos </w:t>
      </w:r>
      <w:r w:rsidRPr="002B04B0">
        <w:rPr>
          <w:rStyle w:val="lev"/>
          <w:color w:val="026D8E"/>
          <w:bdr w:val="none" w:sz="0" w:space="0" w:color="auto" w:frame="1"/>
          <w:lang w:val="fr-FR"/>
        </w:rPr>
        <w:t>données</w:t>
      </w:r>
      <w:r w:rsidRPr="002B04B0">
        <w:rPr>
          <w:color w:val="026D8E"/>
          <w:bdr w:val="none" w:sz="0" w:space="0" w:color="auto" w:frame="1"/>
          <w:lang w:val="fr-FR"/>
        </w:rPr>
        <w:t> ;</w:t>
      </w:r>
      <w:r w:rsidRPr="002B04B0">
        <w:rPr>
          <w:color w:val="114258"/>
          <w:bdr w:val="none" w:sz="0" w:space="0" w:color="auto" w:frame="1"/>
          <w:lang w:val="fr-FR"/>
        </w:rPr>
        <w:br/>
      </w:r>
    </w:p>
    <w:p w:rsidR="004553A7" w:rsidRPr="002B04B0" w:rsidRDefault="004553A7" w:rsidP="004553A7">
      <w:pPr>
        <w:pStyle w:val="NormalWeb"/>
        <w:shd w:val="clear" w:color="auto" w:fill="F3F3F3"/>
        <w:spacing w:before="0" w:beforeAutospacing="0" w:after="0" w:afterAutospacing="0"/>
        <w:textAlignment w:val="baseline"/>
        <w:rPr>
          <w:color w:val="026D8E"/>
          <w:bdr w:val="none" w:sz="0" w:space="0" w:color="auto" w:frame="1"/>
          <w:lang w:val="fr-FR"/>
        </w:rPr>
      </w:pPr>
      <w:r w:rsidRPr="002B04B0">
        <w:rPr>
          <w:color w:val="026D8E"/>
          <w:bdr w:val="none" w:sz="0" w:space="0" w:color="auto" w:frame="1"/>
          <w:lang w:val="fr-FR"/>
        </w:rPr>
        <w:t>Dans une </w:t>
      </w:r>
      <w:r w:rsidRPr="002B04B0">
        <w:rPr>
          <w:rStyle w:val="lev"/>
          <w:color w:val="026D8E"/>
          <w:bdr w:val="none" w:sz="0" w:space="0" w:color="auto" w:frame="1"/>
          <w:lang w:val="fr-FR"/>
        </w:rPr>
        <w:t>deuxième partie</w:t>
      </w:r>
      <w:r w:rsidRPr="002B04B0">
        <w:rPr>
          <w:color w:val="026D8E"/>
          <w:bdr w:val="none" w:sz="0" w:space="0" w:color="auto" w:frame="1"/>
          <w:lang w:val="fr-FR"/>
        </w:rPr>
        <w:t>, présentez vos </w:t>
      </w:r>
      <w:r w:rsidRPr="002B04B0">
        <w:rPr>
          <w:rStyle w:val="lev"/>
          <w:color w:val="026D8E"/>
          <w:bdr w:val="none" w:sz="0" w:space="0" w:color="auto" w:frame="1"/>
          <w:lang w:val="fr-FR"/>
        </w:rPr>
        <w:t>résultats</w:t>
      </w:r>
      <w:r w:rsidRPr="002B04B0">
        <w:rPr>
          <w:color w:val="026D8E"/>
          <w:bdr w:val="none" w:sz="0" w:space="0" w:color="auto" w:frame="1"/>
          <w:lang w:val="fr-FR"/>
        </w:rPr>
        <w:t> ;</w:t>
      </w:r>
    </w:p>
    <w:p w:rsidR="002176C1" w:rsidRPr="002B04B0" w:rsidRDefault="002176C1" w:rsidP="004553A7">
      <w:pPr>
        <w:pStyle w:val="NormalWeb"/>
        <w:shd w:val="clear" w:color="auto" w:fill="F3F3F3"/>
        <w:spacing w:before="0" w:beforeAutospacing="0" w:after="0" w:afterAutospacing="0"/>
        <w:textAlignment w:val="baseline"/>
        <w:rPr>
          <w:color w:val="026E8F"/>
          <w:bdr w:val="none" w:sz="0" w:space="0" w:color="auto" w:frame="1"/>
          <w:lang w:val="fr-FR"/>
        </w:rPr>
      </w:pPr>
    </w:p>
    <w:p w:rsidR="004553A7" w:rsidRPr="002B04B0" w:rsidRDefault="004553A7" w:rsidP="004553A7">
      <w:pPr>
        <w:pStyle w:val="NormalWeb"/>
        <w:shd w:val="clear" w:color="auto" w:fill="F3F3F3"/>
        <w:spacing w:before="0" w:beforeAutospacing="0" w:after="0" w:afterAutospacing="0"/>
        <w:textAlignment w:val="baseline"/>
        <w:rPr>
          <w:color w:val="313537"/>
          <w:lang w:val="fr-FR"/>
        </w:rPr>
      </w:pPr>
      <w:r w:rsidRPr="002B04B0">
        <w:rPr>
          <w:color w:val="026E8F"/>
          <w:bdr w:val="none" w:sz="0" w:space="0" w:color="auto" w:frame="1"/>
          <w:lang w:val="fr-FR"/>
        </w:rPr>
        <w:t>Dans une </w:t>
      </w:r>
      <w:r w:rsidRPr="002B04B0">
        <w:rPr>
          <w:rStyle w:val="lev"/>
          <w:color w:val="026E8F"/>
          <w:bdr w:val="none" w:sz="0" w:space="0" w:color="auto" w:frame="1"/>
          <w:lang w:val="fr-FR"/>
        </w:rPr>
        <w:t>troisième partie</w:t>
      </w:r>
      <w:r w:rsidRPr="002B04B0">
        <w:rPr>
          <w:color w:val="026E8F"/>
          <w:bdr w:val="none" w:sz="0" w:space="0" w:color="auto" w:frame="1"/>
          <w:lang w:val="fr-FR"/>
        </w:rPr>
        <w:t>, indiquez rapidement les </w:t>
      </w:r>
      <w:r w:rsidRPr="002B04B0">
        <w:rPr>
          <w:rStyle w:val="lev"/>
          <w:color w:val="026E8F"/>
          <w:bdr w:val="none" w:sz="0" w:space="0" w:color="auto" w:frame="1"/>
          <w:lang w:val="fr-FR"/>
        </w:rPr>
        <w:t>limites</w:t>
      </w:r>
      <w:r w:rsidRPr="002B04B0">
        <w:rPr>
          <w:color w:val="026E8F"/>
          <w:bdr w:val="none" w:sz="0" w:space="0" w:color="auto" w:frame="1"/>
          <w:lang w:val="fr-FR"/>
        </w:rPr>
        <w:t> du modèle.</w:t>
      </w:r>
    </w:p>
    <w:p w:rsidR="004553A7" w:rsidRPr="002B04B0" w:rsidRDefault="004553A7" w:rsidP="002176C1">
      <w:pPr>
        <w:rPr>
          <w:lang w:val="fr-FR"/>
        </w:rPr>
      </w:pPr>
    </w:p>
    <w:p w:rsidR="004553A7" w:rsidRPr="002B04B0" w:rsidRDefault="004553A7" w:rsidP="00465A02">
      <w:pPr>
        <w:shd w:val="clear" w:color="auto" w:fill="F3F3F3"/>
        <w:spacing w:beforeAutospacing="1" w:afterAutospacing="1"/>
        <w:textAlignment w:val="baseline"/>
        <w:rPr>
          <w:rFonts w:ascii="Times New Roman" w:hAnsi="Times New Roman" w:cs="Times New Roman"/>
          <w:color w:val="313537"/>
          <w:lang w:val="fr-FR"/>
        </w:rPr>
      </w:pPr>
      <w:r w:rsidRPr="002B04B0">
        <w:rPr>
          <w:rFonts w:ascii="Arial" w:hAnsi="Arial" w:cs="Arial"/>
          <w:color w:val="313537"/>
          <w:lang w:val="fr-FR"/>
        </w:rPr>
        <w:t>1</w:t>
      </w:r>
      <w:r w:rsidR="00465A02" w:rsidRPr="002B04B0">
        <w:rPr>
          <w:rFonts w:ascii="Arial" w:hAnsi="Arial" w:cs="Arial"/>
          <w:color w:val="313537"/>
          <w:lang w:val="fr-FR"/>
        </w:rPr>
        <w:t>.</w:t>
      </w:r>
      <w:r w:rsidRPr="002B04B0">
        <w:rPr>
          <w:rStyle w:val="lev"/>
          <w:color w:val="026D8E"/>
          <w:bdr w:val="none" w:sz="0" w:space="0" w:color="auto" w:frame="1"/>
          <w:lang w:val="fr-FR"/>
        </w:rPr>
        <w:t>Téléchargez</w:t>
      </w:r>
      <w:r w:rsidRPr="002B04B0">
        <w:rPr>
          <w:color w:val="026D8E"/>
          <w:bdr w:val="none" w:sz="0" w:space="0" w:color="auto" w:frame="1"/>
          <w:lang w:val="fr-FR"/>
        </w:rPr>
        <w:t> le modèle Excel ci-dessous. Les illustrations graphiques y ont été ajoutées.</w:t>
      </w:r>
    </w:p>
    <w:p w:rsidR="004553A7" w:rsidRPr="002B04B0" w:rsidRDefault="004553A7" w:rsidP="00465A02">
      <w:pPr>
        <w:shd w:val="clear" w:color="auto" w:fill="F3F3F3"/>
        <w:spacing w:after="0" w:line="240" w:lineRule="auto"/>
        <w:textAlignment w:val="baseline"/>
        <w:rPr>
          <w:rFonts w:ascii="inherit" w:hAnsi="inherit" w:cs="Arial"/>
          <w:color w:val="FFFFFF"/>
          <w:lang w:val="fr-FR"/>
        </w:rPr>
      </w:pPr>
    </w:p>
    <w:p w:rsidR="004553A7" w:rsidRPr="002B04B0" w:rsidRDefault="004553A7" w:rsidP="00465A02">
      <w:pPr>
        <w:shd w:val="clear" w:color="auto" w:fill="F3F3F3"/>
        <w:textAlignment w:val="baseline"/>
        <w:rPr>
          <w:rFonts w:ascii="Times New Roman" w:hAnsi="Times New Roman" w:cs="Times New Roman"/>
          <w:color w:val="313537"/>
          <w:lang w:val="fr-FR"/>
        </w:rPr>
      </w:pPr>
      <w:r w:rsidRPr="002B04B0">
        <w:rPr>
          <w:rFonts w:ascii="Arial" w:hAnsi="Arial" w:cs="Arial"/>
          <w:color w:val="313537"/>
          <w:lang w:val="fr-FR"/>
        </w:rPr>
        <w:t>2</w:t>
      </w:r>
      <w:r w:rsidR="00465A02" w:rsidRPr="002B04B0">
        <w:rPr>
          <w:rFonts w:ascii="Arial" w:hAnsi="Arial" w:cs="Arial"/>
          <w:color w:val="313537"/>
          <w:lang w:val="fr-FR"/>
        </w:rPr>
        <w:t>.</w:t>
      </w:r>
      <w:r w:rsidRPr="002B04B0">
        <w:rPr>
          <w:rStyle w:val="lev"/>
          <w:color w:val="026D8E"/>
          <w:bdr w:val="none" w:sz="0" w:space="0" w:color="auto" w:frame="1"/>
          <w:lang w:val="fr-FR"/>
        </w:rPr>
        <w:t>Rédiger la note de synthèse</w:t>
      </w:r>
      <w:r w:rsidRPr="002B04B0">
        <w:rPr>
          <w:color w:val="026D8E"/>
          <w:bdr w:val="none" w:sz="0" w:space="0" w:color="auto" w:frame="1"/>
          <w:lang w:val="fr-FR"/>
        </w:rPr>
        <w:t> permettant d'en présenter les résultats.</w:t>
      </w:r>
    </w:p>
    <w:p w:rsidR="004553A7" w:rsidRPr="002B04B0" w:rsidRDefault="004553A7" w:rsidP="004553A7">
      <w:pPr>
        <w:pStyle w:val="NormalWeb"/>
        <w:shd w:val="clear" w:color="auto" w:fill="F3F3F3"/>
        <w:spacing w:before="0" w:beforeAutospacing="0" w:after="0" w:afterAutospacing="0"/>
        <w:textAlignment w:val="baseline"/>
        <w:outlineLvl w:val="2"/>
        <w:rPr>
          <w:b/>
          <w:bCs/>
          <w:color w:val="313537"/>
          <w:sz w:val="36"/>
          <w:szCs w:val="36"/>
          <w:lang w:val="fr-FR"/>
        </w:rPr>
      </w:pPr>
      <w:r w:rsidRPr="002B04B0">
        <w:rPr>
          <w:rStyle w:val="lev"/>
          <w:color w:val="026D8E"/>
          <w:sz w:val="33"/>
          <w:szCs w:val="33"/>
          <w:bdr w:val="none" w:sz="0" w:space="0" w:color="auto" w:frame="1"/>
          <w:lang w:val="fr-FR"/>
        </w:rPr>
        <w:t>Support de l'exercice</w:t>
      </w:r>
      <w:r w:rsidRPr="002B04B0">
        <w:rPr>
          <w:b/>
          <w:bCs/>
          <w:color w:val="EC5F59"/>
          <w:sz w:val="45"/>
          <w:szCs w:val="45"/>
          <w:bdr w:val="none" w:sz="0" w:space="0" w:color="auto" w:frame="1"/>
          <w:lang w:val="fr-FR"/>
        </w:rPr>
        <w:br/>
      </w:r>
    </w:p>
    <w:p w:rsidR="004553A7" w:rsidRPr="002B04B0" w:rsidRDefault="004553A7" w:rsidP="00607361">
      <w:pPr>
        <w:pStyle w:val="NormalWeb"/>
        <w:shd w:val="clear" w:color="auto" w:fill="F3F3F3"/>
        <w:spacing w:before="0" w:beforeAutospacing="0" w:after="0" w:afterAutospacing="0"/>
        <w:textAlignment w:val="baseline"/>
        <w:rPr>
          <w:rStyle w:val="Lienhypertexte"/>
          <w:color w:val="313537"/>
          <w:u w:val="none"/>
          <w:lang w:val="fr-FR"/>
        </w:rPr>
      </w:pPr>
      <w:r w:rsidRPr="002B04B0">
        <w:rPr>
          <w:color w:val="026D8E"/>
          <w:bdr w:val="none" w:sz="0" w:space="0" w:color="auto" w:frame="1"/>
          <w:lang w:val="fr-FR"/>
        </w:rPr>
        <w:t>Voici</w:t>
      </w:r>
      <w:r w:rsidRPr="002B04B0">
        <w:rPr>
          <w:rStyle w:val="lev"/>
          <w:color w:val="026D8E"/>
          <w:bdr w:val="none" w:sz="0" w:space="0" w:color="auto" w:frame="1"/>
          <w:lang w:val="fr-FR"/>
        </w:rPr>
        <w:t> le modèle de flux de trésorerie </w:t>
      </w:r>
      <w:r w:rsidRPr="002B04B0">
        <w:rPr>
          <w:color w:val="026D8E"/>
          <w:bdr w:val="none" w:sz="0" w:space="0" w:color="auto" w:frame="1"/>
          <w:lang w:val="fr-FR"/>
        </w:rPr>
        <w:t>que nous avons construit pas à pas durant cette formation, auquel les illustrations graphiques ont été ajoutées.</w:t>
      </w:r>
      <w:r w:rsidRPr="002B04B0">
        <w:rPr>
          <w:rStyle w:val="lev"/>
          <w:color w:val="026D8E"/>
          <w:bdr w:val="none" w:sz="0" w:space="0" w:color="auto" w:frame="1"/>
          <w:lang w:val="fr-FR"/>
        </w:rPr>
        <w:t> À vous maintenant d'en rédiger une note de synthèse</w:t>
      </w:r>
      <w:r w:rsidRPr="002B04B0">
        <w:rPr>
          <w:color w:val="026D8E"/>
          <w:bdr w:val="none" w:sz="0" w:space="0" w:color="auto" w:frame="1"/>
          <w:lang w:val="fr-FR"/>
        </w:rPr>
        <w:t>.</w:t>
      </w:r>
      <w:r w:rsidRPr="002B04B0">
        <w:rPr>
          <w:color w:val="313537"/>
          <w:sz w:val="26"/>
          <w:szCs w:val="26"/>
          <w:bdr w:val="none" w:sz="0" w:space="0" w:color="auto" w:frame="1"/>
          <w:lang w:val="fr-FR"/>
        </w:rPr>
        <w:br/>
      </w:r>
      <w:r w:rsidRPr="002B04B0">
        <w:rPr>
          <w:rFonts w:ascii="Arial" w:hAnsi="Arial" w:cs="Arial"/>
          <w:color w:val="313537"/>
          <w:lang w:val="fr-FR"/>
        </w:rPr>
        <w:fldChar w:fldCharType="begin"/>
      </w:r>
      <w:r w:rsidRPr="002B04B0">
        <w:rPr>
          <w:rFonts w:ascii="Arial" w:hAnsi="Arial" w:cs="Arial"/>
          <w:color w:val="313537"/>
          <w:lang w:val="fr-FR"/>
        </w:rPr>
        <w:instrText xml:space="preserve"> HYPERLINK "https://ihedd.ferdi.fr/scorm/ihedd/80b4cc1f-6289-408f-ab49-f4950de44d02/scormcontent/assets/Je2cYlxjuK8348xD_e6MG17HCXPoPoiti-10-Illustrations-graphiques.xlsx" \t "_blank" </w:instrText>
      </w:r>
      <w:r w:rsidRPr="002B04B0">
        <w:rPr>
          <w:rFonts w:ascii="Arial" w:hAnsi="Arial" w:cs="Arial"/>
          <w:color w:val="313537"/>
          <w:lang w:val="fr-FR"/>
        </w:rPr>
        <w:fldChar w:fldCharType="separate"/>
      </w:r>
    </w:p>
    <w:p w:rsidR="004553A7" w:rsidRPr="002B04B0" w:rsidRDefault="004553A7" w:rsidP="004553A7">
      <w:pPr>
        <w:shd w:val="clear" w:color="auto" w:fill="F3F3F3"/>
        <w:textAlignment w:val="baseline"/>
        <w:rPr>
          <w:b/>
          <w:bCs/>
          <w:color w:val="313537"/>
          <w:lang w:val="fr-FR"/>
        </w:rPr>
      </w:pPr>
      <w:r w:rsidRPr="002B04B0">
        <w:rPr>
          <w:rFonts w:ascii="Arial" w:hAnsi="Arial" w:cs="Arial"/>
          <w:b/>
          <w:bCs/>
          <w:color w:val="313537"/>
          <w:shd w:val="clear" w:color="auto" w:fill="FFFFFF"/>
          <w:lang w:val="fr-FR"/>
        </w:rPr>
        <w:t>10-Illustrations-graphiques.xlsx</w:t>
      </w:r>
    </w:p>
    <w:p w:rsidR="004553A7" w:rsidRPr="002B04B0" w:rsidRDefault="004553A7" w:rsidP="004553A7">
      <w:pPr>
        <w:shd w:val="clear" w:color="auto" w:fill="F3F3F3"/>
        <w:textAlignment w:val="baseline"/>
        <w:rPr>
          <w:rFonts w:ascii="Arial" w:hAnsi="Arial" w:cs="Arial"/>
          <w:color w:val="707070"/>
          <w:shd w:val="clear" w:color="auto" w:fill="FFFFFF"/>
          <w:lang w:val="fr-FR"/>
        </w:rPr>
      </w:pPr>
      <w:r w:rsidRPr="002B04B0">
        <w:rPr>
          <w:rFonts w:ascii="Arial" w:hAnsi="Arial" w:cs="Arial"/>
          <w:color w:val="707070"/>
          <w:shd w:val="clear" w:color="auto" w:fill="FFFFFF"/>
          <w:lang w:val="fr-FR"/>
        </w:rPr>
        <w:t>72.8 KB</w:t>
      </w:r>
    </w:p>
    <w:p w:rsidR="004553A7" w:rsidRPr="002B04B0" w:rsidRDefault="004553A7" w:rsidP="004553A7">
      <w:pPr>
        <w:shd w:val="clear" w:color="auto" w:fill="F3F3F3"/>
        <w:textAlignment w:val="baseline"/>
        <w:rPr>
          <w:rFonts w:ascii="Arial" w:hAnsi="Arial" w:cs="Arial"/>
          <w:color w:val="313537"/>
          <w:lang w:val="fr-FR"/>
        </w:rPr>
      </w:pPr>
      <w:r w:rsidRPr="002B04B0">
        <w:rPr>
          <w:rFonts w:ascii="Arial" w:hAnsi="Arial" w:cs="Arial"/>
          <w:color w:val="313537"/>
          <w:lang w:val="fr-FR"/>
        </w:rPr>
        <w:fldChar w:fldCharType="end"/>
      </w:r>
    </w:p>
    <w:p w:rsidR="001B3656" w:rsidRPr="002B04B0" w:rsidRDefault="001B3656" w:rsidP="002D55B1">
      <w:pPr>
        <w:shd w:val="clear" w:color="auto" w:fill="FFFFFF"/>
        <w:spacing w:after="0" w:line="276" w:lineRule="auto"/>
        <w:textAlignment w:val="baseline"/>
        <w:rPr>
          <w:lang w:val="fr-FR"/>
        </w:rPr>
      </w:pPr>
    </w:p>
    <w:p w:rsidR="0093679A" w:rsidRPr="002B04B0" w:rsidRDefault="0093679A" w:rsidP="002D55B1">
      <w:pPr>
        <w:shd w:val="clear" w:color="auto" w:fill="FFFFFF"/>
        <w:spacing w:after="0" w:line="276" w:lineRule="auto"/>
        <w:textAlignment w:val="baseline"/>
        <w:rPr>
          <w:lang w:val="fr-FR"/>
        </w:rPr>
      </w:pPr>
    </w:p>
    <w:p w:rsidR="0093679A" w:rsidRPr="002B04B0" w:rsidRDefault="0093679A" w:rsidP="002D55B1">
      <w:pPr>
        <w:shd w:val="clear" w:color="auto" w:fill="FFFFFF"/>
        <w:spacing w:after="0" w:line="276" w:lineRule="auto"/>
        <w:textAlignment w:val="baseline"/>
        <w:rPr>
          <w:lang w:val="fr-FR"/>
        </w:rPr>
      </w:pPr>
    </w:p>
    <w:p w:rsidR="0093679A" w:rsidRPr="002B04B0" w:rsidRDefault="0093679A" w:rsidP="0093679A">
      <w:pPr>
        <w:pStyle w:val="NormalWeb"/>
        <w:spacing w:before="0" w:beforeAutospacing="0" w:after="0" w:afterAutospacing="0"/>
        <w:textAlignment w:val="baseline"/>
        <w:rPr>
          <w:rFonts w:ascii="Arial" w:hAnsi="Arial" w:cs="Arial"/>
          <w:sz w:val="48"/>
          <w:lang w:val="fr-FR"/>
        </w:rPr>
      </w:pPr>
      <w:r w:rsidRPr="002B04B0">
        <w:rPr>
          <w:rStyle w:val="Accentuation"/>
          <w:rFonts w:ascii="Arial" w:hAnsi="Arial" w:cs="Arial"/>
          <w:b/>
          <w:bCs/>
          <w:sz w:val="48"/>
          <w:bdr w:val="none" w:sz="0" w:space="0" w:color="auto" w:frame="1"/>
          <w:lang w:val="fr-FR"/>
        </w:rPr>
        <w:lastRenderedPageBreak/>
        <w:t>Rédaction</w:t>
      </w:r>
      <w:r w:rsidRPr="002B04B0">
        <w:rPr>
          <w:rFonts w:ascii="Arial" w:hAnsi="Arial" w:cs="Arial"/>
          <w:i/>
          <w:iCs/>
          <w:sz w:val="48"/>
          <w:bdr w:val="none" w:sz="0" w:space="0" w:color="auto" w:frame="1"/>
          <w:lang w:val="fr-FR"/>
        </w:rPr>
        <w:br/>
      </w:r>
      <w:r w:rsidRPr="002B04B0">
        <w:rPr>
          <w:rStyle w:val="Accentuation"/>
          <w:rFonts w:ascii="Arial" w:hAnsi="Arial" w:cs="Arial"/>
          <w:sz w:val="48"/>
          <w:bdr w:val="none" w:sz="0" w:space="0" w:color="auto" w:frame="1"/>
          <w:lang w:val="fr-FR"/>
        </w:rPr>
        <w:t>Une note de synthèse</w:t>
      </w:r>
    </w:p>
    <w:p w:rsidR="0093679A" w:rsidRPr="002B04B0" w:rsidRDefault="0093679A" w:rsidP="0093679A">
      <w:pPr>
        <w:textAlignment w:val="baseline"/>
        <w:rPr>
          <w:rFonts w:ascii="Arial" w:hAnsi="Arial" w:cs="Arial"/>
          <w:color w:val="313537"/>
          <w:lang w:val="fr-FR"/>
        </w:rPr>
      </w:pPr>
      <w:r w:rsidRPr="002B04B0">
        <w:rPr>
          <w:rFonts w:ascii="Arial" w:hAnsi="Arial" w:cs="Arial"/>
          <w:noProof/>
          <w:color w:val="313537"/>
          <w:lang w:val="fr-FR"/>
        </w:rPr>
        <w:drawing>
          <wp:inline distT="0" distB="0" distL="0" distR="0">
            <wp:extent cx="858693" cy="848966"/>
            <wp:effectExtent l="0" t="0" r="0" b="8890"/>
            <wp:docPr id="18" name="Image 18" descr="Fichier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chier 7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5875" cy="856067"/>
                    </a:xfrm>
                    <a:prstGeom prst="rect">
                      <a:avLst/>
                    </a:prstGeom>
                    <a:noFill/>
                    <a:ln>
                      <a:noFill/>
                    </a:ln>
                  </pic:spPr>
                </pic:pic>
              </a:graphicData>
            </a:graphic>
          </wp:inline>
        </w:drawing>
      </w:r>
    </w:p>
    <w:p w:rsidR="0093679A" w:rsidRPr="002B04B0" w:rsidRDefault="0093679A" w:rsidP="0093679A">
      <w:pPr>
        <w:pStyle w:val="NormalWeb"/>
        <w:shd w:val="clear" w:color="auto" w:fill="F3F3F3"/>
        <w:spacing w:before="0" w:after="0" w:line="480" w:lineRule="auto"/>
        <w:textAlignment w:val="baseline"/>
        <w:rPr>
          <w:color w:val="313537"/>
          <w:lang w:val="fr-FR"/>
        </w:rPr>
      </w:pPr>
      <w:r w:rsidRPr="002B04B0">
        <w:rPr>
          <w:color w:val="006D8D"/>
          <w:bdr w:val="none" w:sz="0" w:space="0" w:color="auto" w:frame="1"/>
          <w:lang w:val="fr-FR"/>
        </w:rPr>
        <w:t>Votre </w:t>
      </w:r>
      <w:r w:rsidRPr="002B04B0">
        <w:rPr>
          <w:rStyle w:val="lev"/>
          <w:color w:val="006D8D"/>
          <w:bdr w:val="none" w:sz="0" w:space="0" w:color="auto" w:frame="1"/>
          <w:lang w:val="fr-FR"/>
        </w:rPr>
        <w:t>note de synthèse</w:t>
      </w:r>
      <w:r w:rsidRPr="002B04B0">
        <w:rPr>
          <w:color w:val="006D8D"/>
          <w:bdr w:val="none" w:sz="0" w:space="0" w:color="auto" w:frame="1"/>
          <w:lang w:val="fr-FR"/>
        </w:rPr>
        <w:t> doit présenter :</w:t>
      </w:r>
    </w:p>
    <w:p w:rsidR="0093679A" w:rsidRPr="002B04B0" w:rsidRDefault="0093679A" w:rsidP="0093679A">
      <w:pPr>
        <w:numPr>
          <w:ilvl w:val="0"/>
          <w:numId w:val="12"/>
        </w:numPr>
        <w:shd w:val="clear" w:color="auto" w:fill="F3F3F3"/>
        <w:spacing w:beforeAutospacing="1" w:after="0" w:afterAutospacing="1" w:line="240" w:lineRule="auto"/>
        <w:textAlignment w:val="baseline"/>
        <w:rPr>
          <w:rFonts w:ascii="Arial" w:hAnsi="Arial" w:cs="Arial"/>
          <w:color w:val="313537"/>
          <w:lang w:val="fr-FR"/>
        </w:rPr>
      </w:pPr>
      <w:r w:rsidRPr="002B04B0">
        <w:rPr>
          <w:rFonts w:ascii="Arial" w:hAnsi="Arial" w:cs="Arial"/>
          <w:color w:val="006D8D"/>
          <w:bdr w:val="none" w:sz="0" w:space="0" w:color="auto" w:frame="1"/>
          <w:lang w:val="fr-FR"/>
        </w:rPr>
        <w:t>Les </w:t>
      </w:r>
      <w:r w:rsidRPr="002B04B0">
        <w:rPr>
          <w:rStyle w:val="lev"/>
          <w:rFonts w:ascii="Arial" w:hAnsi="Arial" w:cs="Arial"/>
          <w:color w:val="006D8D"/>
          <w:bdr w:val="none" w:sz="0" w:space="0" w:color="auto" w:frame="1"/>
          <w:lang w:val="fr-FR"/>
        </w:rPr>
        <w:t>données</w:t>
      </w:r>
      <w:r w:rsidRPr="002B04B0">
        <w:rPr>
          <w:rFonts w:ascii="Arial" w:hAnsi="Arial" w:cs="Arial"/>
          <w:color w:val="006D8D"/>
          <w:bdr w:val="none" w:sz="0" w:space="0" w:color="auto" w:frame="1"/>
          <w:lang w:val="fr-FR"/>
        </w:rPr>
        <w:t>.</w:t>
      </w:r>
    </w:p>
    <w:p w:rsidR="0093679A" w:rsidRPr="002B04B0" w:rsidRDefault="0093679A" w:rsidP="0093679A">
      <w:pPr>
        <w:numPr>
          <w:ilvl w:val="0"/>
          <w:numId w:val="12"/>
        </w:numPr>
        <w:shd w:val="clear" w:color="auto" w:fill="F3F3F3"/>
        <w:spacing w:beforeAutospacing="1" w:after="0" w:afterAutospacing="1" w:line="240" w:lineRule="auto"/>
        <w:textAlignment w:val="baseline"/>
        <w:rPr>
          <w:rFonts w:ascii="Arial" w:hAnsi="Arial" w:cs="Arial"/>
          <w:color w:val="313537"/>
          <w:lang w:val="fr-FR"/>
        </w:rPr>
      </w:pPr>
      <w:r w:rsidRPr="002B04B0">
        <w:rPr>
          <w:rFonts w:ascii="Arial" w:hAnsi="Arial" w:cs="Arial"/>
          <w:color w:val="006D8D"/>
          <w:bdr w:val="none" w:sz="0" w:space="0" w:color="auto" w:frame="1"/>
          <w:lang w:val="fr-FR"/>
        </w:rPr>
        <w:t>Les </w:t>
      </w:r>
      <w:r w:rsidRPr="002B04B0">
        <w:rPr>
          <w:rStyle w:val="lev"/>
          <w:rFonts w:ascii="Arial" w:hAnsi="Arial" w:cs="Arial"/>
          <w:color w:val="006D8D"/>
          <w:bdr w:val="none" w:sz="0" w:space="0" w:color="auto" w:frame="1"/>
          <w:lang w:val="fr-FR"/>
        </w:rPr>
        <w:t>résultats</w:t>
      </w:r>
      <w:r w:rsidRPr="002B04B0">
        <w:rPr>
          <w:rFonts w:ascii="Arial" w:hAnsi="Arial" w:cs="Arial"/>
          <w:color w:val="006D8D"/>
          <w:bdr w:val="none" w:sz="0" w:space="0" w:color="auto" w:frame="1"/>
          <w:lang w:val="fr-FR"/>
        </w:rPr>
        <w:t>.</w:t>
      </w:r>
    </w:p>
    <w:p w:rsidR="0093679A" w:rsidRPr="002B04B0" w:rsidRDefault="0093679A" w:rsidP="0093679A">
      <w:pPr>
        <w:numPr>
          <w:ilvl w:val="0"/>
          <w:numId w:val="12"/>
        </w:numPr>
        <w:shd w:val="clear" w:color="auto" w:fill="F3F3F3"/>
        <w:spacing w:beforeAutospacing="1" w:after="0" w:afterAutospacing="1" w:line="240" w:lineRule="auto"/>
        <w:textAlignment w:val="baseline"/>
        <w:rPr>
          <w:rFonts w:ascii="Arial" w:hAnsi="Arial" w:cs="Arial"/>
          <w:color w:val="313537"/>
          <w:lang w:val="fr-FR"/>
        </w:rPr>
      </w:pPr>
      <w:r w:rsidRPr="002B04B0">
        <w:rPr>
          <w:rFonts w:ascii="Arial" w:hAnsi="Arial" w:cs="Arial"/>
          <w:color w:val="006D8D"/>
          <w:bdr w:val="none" w:sz="0" w:space="0" w:color="auto" w:frame="1"/>
          <w:lang w:val="fr-FR"/>
        </w:rPr>
        <w:t>Les </w:t>
      </w:r>
      <w:r w:rsidRPr="002B04B0">
        <w:rPr>
          <w:rStyle w:val="lev"/>
          <w:rFonts w:ascii="Arial" w:hAnsi="Arial" w:cs="Arial"/>
          <w:color w:val="006D8D"/>
          <w:bdr w:val="none" w:sz="0" w:space="0" w:color="auto" w:frame="1"/>
          <w:lang w:val="fr-FR"/>
        </w:rPr>
        <w:t>limites</w:t>
      </w:r>
      <w:r w:rsidRPr="002B04B0">
        <w:rPr>
          <w:rFonts w:ascii="Arial" w:hAnsi="Arial" w:cs="Arial"/>
          <w:color w:val="006D8D"/>
          <w:bdr w:val="none" w:sz="0" w:space="0" w:color="auto" w:frame="1"/>
          <w:lang w:val="fr-FR"/>
        </w:rPr>
        <w:t>.</w:t>
      </w:r>
    </w:p>
    <w:p w:rsidR="0093679A" w:rsidRPr="002B04B0" w:rsidRDefault="0093679A" w:rsidP="0093679A">
      <w:pPr>
        <w:pStyle w:val="NormalWeb"/>
        <w:shd w:val="clear" w:color="auto" w:fill="F3F3F3"/>
        <w:spacing w:before="0" w:beforeAutospacing="0" w:after="0" w:afterAutospacing="0"/>
        <w:jc w:val="center"/>
        <w:textAlignment w:val="baseline"/>
        <w:outlineLvl w:val="2"/>
        <w:rPr>
          <w:b/>
          <w:bCs/>
          <w:color w:val="313537"/>
          <w:sz w:val="36"/>
          <w:szCs w:val="36"/>
          <w:lang w:val="fr-FR"/>
        </w:rPr>
      </w:pPr>
      <w:r w:rsidRPr="002B04B0">
        <w:rPr>
          <w:rStyle w:val="lev"/>
          <w:color w:val="026D8E"/>
          <w:sz w:val="33"/>
          <w:szCs w:val="33"/>
          <w:bdr w:val="none" w:sz="0" w:space="0" w:color="auto" w:frame="1"/>
          <w:lang w:val="fr-FR"/>
        </w:rPr>
        <w:t>Les données économiques</w:t>
      </w:r>
      <w:r w:rsidRPr="002B04B0">
        <w:rPr>
          <w:b/>
          <w:bCs/>
          <w:color w:val="EC5F59"/>
          <w:sz w:val="45"/>
          <w:szCs w:val="45"/>
          <w:bdr w:val="none" w:sz="0" w:space="0" w:color="auto" w:frame="1"/>
          <w:lang w:val="fr-FR"/>
        </w:rPr>
        <w:br/>
      </w:r>
    </w:p>
    <w:p w:rsidR="0093679A" w:rsidRPr="002B04B0" w:rsidRDefault="0093679A" w:rsidP="0093679A">
      <w:pPr>
        <w:pStyle w:val="Titre2"/>
        <w:keepNext w:val="0"/>
        <w:keepLines w:val="0"/>
        <w:numPr>
          <w:ilvl w:val="0"/>
          <w:numId w:val="13"/>
        </w:numPr>
        <w:shd w:val="clear" w:color="auto" w:fill="FFFFFF"/>
        <w:spacing w:before="0" w:line="240" w:lineRule="auto"/>
        <w:ind w:left="0"/>
        <w:textAlignment w:val="baseline"/>
        <w:rPr>
          <w:b/>
          <w:bCs/>
          <w:i/>
          <w:iCs/>
          <w:color w:val="313537"/>
          <w:sz w:val="52"/>
          <w:szCs w:val="36"/>
          <w:lang w:val="fr-FR"/>
        </w:rPr>
      </w:pPr>
      <w:r w:rsidRPr="002B04B0">
        <w:rPr>
          <w:b/>
          <w:i/>
          <w:iCs/>
          <w:color w:val="313537"/>
          <w:sz w:val="40"/>
          <w:lang w:val="fr-FR"/>
        </w:rPr>
        <w:t>Étape 1</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La durée de vie</w:t>
      </w:r>
    </w:p>
    <w:p w:rsidR="0093679A" w:rsidRPr="002B04B0" w:rsidRDefault="0093679A" w:rsidP="0093679A">
      <w:pPr>
        <w:numPr>
          <w:ilvl w:val="1"/>
          <w:numId w:val="13"/>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La </w:t>
      </w:r>
      <w:r w:rsidRPr="002B04B0">
        <w:rPr>
          <w:rStyle w:val="lev"/>
          <w:color w:val="114258"/>
          <w:bdr w:val="none" w:sz="0" w:space="0" w:color="auto" w:frame="1"/>
          <w:lang w:val="fr-FR"/>
        </w:rPr>
        <w:t>durée de vie</w:t>
      </w:r>
      <w:r w:rsidRPr="002B04B0">
        <w:rPr>
          <w:color w:val="114258"/>
          <w:bdr w:val="none" w:sz="0" w:space="0" w:color="auto" w:frame="1"/>
          <w:lang w:val="fr-FR"/>
        </w:rPr>
        <w:t> de la mine est de 11 ans :</w:t>
      </w:r>
    </w:p>
    <w:p w:rsidR="0093679A" w:rsidRPr="002B04B0" w:rsidRDefault="0093679A" w:rsidP="0093679A">
      <w:pPr>
        <w:numPr>
          <w:ilvl w:val="2"/>
          <w:numId w:val="13"/>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2 années d’</w:t>
      </w:r>
      <w:r w:rsidRPr="002B04B0">
        <w:rPr>
          <w:rStyle w:val="lev"/>
          <w:color w:val="114258"/>
          <w:bdr w:val="none" w:sz="0" w:space="0" w:color="auto" w:frame="1"/>
          <w:lang w:val="fr-FR"/>
        </w:rPr>
        <w:t>investissements</w:t>
      </w:r>
      <w:r w:rsidRPr="002B04B0">
        <w:rPr>
          <w:color w:val="114258"/>
          <w:bdr w:val="none" w:sz="0" w:space="0" w:color="auto" w:frame="1"/>
          <w:lang w:val="fr-FR"/>
        </w:rPr>
        <w:t> initiaux.</w:t>
      </w:r>
    </w:p>
    <w:p w:rsidR="0093679A" w:rsidRPr="002B04B0" w:rsidRDefault="0093679A" w:rsidP="0093679A">
      <w:pPr>
        <w:numPr>
          <w:ilvl w:val="2"/>
          <w:numId w:val="13"/>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8 années d’</w:t>
      </w:r>
      <w:r w:rsidRPr="002B04B0">
        <w:rPr>
          <w:rStyle w:val="lev"/>
          <w:color w:val="114258"/>
          <w:bdr w:val="none" w:sz="0" w:space="0" w:color="auto" w:frame="1"/>
          <w:lang w:val="fr-FR"/>
        </w:rPr>
        <w:t>exploitation.</w:t>
      </w:r>
    </w:p>
    <w:p w:rsidR="0093679A" w:rsidRPr="002B04B0" w:rsidRDefault="0093679A" w:rsidP="0093679A">
      <w:pPr>
        <w:numPr>
          <w:ilvl w:val="2"/>
          <w:numId w:val="13"/>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1 dernière année de </w:t>
      </w:r>
      <w:r w:rsidRPr="002B04B0">
        <w:rPr>
          <w:rStyle w:val="lev"/>
          <w:color w:val="114258"/>
          <w:bdr w:val="none" w:sz="0" w:space="0" w:color="auto" w:frame="1"/>
          <w:lang w:val="fr-FR"/>
        </w:rPr>
        <w:t>réhabilitation.</w:t>
      </w:r>
    </w:p>
    <w:p w:rsidR="0093679A" w:rsidRPr="002B04B0" w:rsidRDefault="0093679A" w:rsidP="0093679A">
      <w:pPr>
        <w:numPr>
          <w:ilvl w:val="1"/>
          <w:numId w:val="13"/>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La </w:t>
      </w:r>
      <w:r w:rsidRPr="002B04B0">
        <w:rPr>
          <w:rStyle w:val="lev"/>
          <w:color w:val="114258"/>
          <w:bdr w:val="none" w:sz="0" w:space="0" w:color="auto" w:frame="1"/>
          <w:lang w:val="fr-FR"/>
        </w:rPr>
        <w:t>superficie</w:t>
      </w:r>
      <w:r w:rsidRPr="002B04B0">
        <w:rPr>
          <w:color w:val="114258"/>
          <w:bdr w:val="none" w:sz="0" w:space="0" w:color="auto" w:frame="1"/>
          <w:lang w:val="fr-FR"/>
        </w:rPr>
        <w:t> de la mine est de 100 km².</w:t>
      </w:r>
    </w:p>
    <w:p w:rsidR="0093679A" w:rsidRPr="002B04B0" w:rsidRDefault="0093679A" w:rsidP="0093679A">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2</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La production de minerai</w:t>
      </w:r>
    </w:p>
    <w:p w:rsidR="0093679A" w:rsidRPr="002B04B0" w:rsidRDefault="0093679A" w:rsidP="0093679A">
      <w:pPr>
        <w:numPr>
          <w:ilvl w:val="1"/>
          <w:numId w:val="13"/>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La </w:t>
      </w:r>
      <w:r w:rsidRPr="002B04B0">
        <w:rPr>
          <w:rStyle w:val="lev"/>
          <w:color w:val="114258"/>
          <w:bdr w:val="none" w:sz="0" w:space="0" w:color="auto" w:frame="1"/>
          <w:lang w:val="fr-FR"/>
        </w:rPr>
        <w:t>production</w:t>
      </w:r>
      <w:r w:rsidRPr="002B04B0">
        <w:rPr>
          <w:color w:val="114258"/>
          <w:bdr w:val="none" w:sz="0" w:space="0" w:color="auto" w:frame="1"/>
          <w:lang w:val="fr-FR"/>
        </w:rPr>
        <w:t> de la mine est estimée à 2 millions d’onces d’or, soit 250 000 oz/an.</w:t>
      </w:r>
    </w:p>
    <w:p w:rsidR="0093679A" w:rsidRPr="002B04B0" w:rsidRDefault="0093679A" w:rsidP="0093679A">
      <w:pPr>
        <w:numPr>
          <w:ilvl w:val="1"/>
          <w:numId w:val="13"/>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w:t>
      </w:r>
      <w:r w:rsidRPr="002B04B0">
        <w:rPr>
          <w:rStyle w:val="lev"/>
          <w:color w:val="114258"/>
          <w:bdr w:val="none" w:sz="0" w:space="0" w:color="auto" w:frame="1"/>
          <w:lang w:val="fr-FR"/>
        </w:rPr>
        <w:t>cours</w:t>
      </w:r>
      <w:r w:rsidRPr="002B04B0">
        <w:rPr>
          <w:color w:val="114258"/>
          <w:bdr w:val="none" w:sz="0" w:space="0" w:color="auto" w:frame="1"/>
          <w:lang w:val="fr-FR"/>
        </w:rPr>
        <w:t> de l’or est supposé stable à 1 300 $/oz.</w:t>
      </w: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p>
    <w:p w:rsidR="0093679A" w:rsidRPr="002B04B0" w:rsidRDefault="0093679A" w:rsidP="0093679A">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3</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La structure des coûts</w:t>
      </w:r>
    </w:p>
    <w:p w:rsidR="0093679A" w:rsidRPr="002B04B0" w:rsidRDefault="0093679A" w:rsidP="0093679A">
      <w:pPr>
        <w:numPr>
          <w:ilvl w:val="1"/>
          <w:numId w:val="13"/>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Les </w:t>
      </w:r>
      <w:r w:rsidRPr="002B04B0">
        <w:rPr>
          <w:rStyle w:val="lev"/>
          <w:color w:val="114258"/>
          <w:bdr w:val="none" w:sz="0" w:space="0" w:color="auto" w:frame="1"/>
          <w:lang w:val="fr-FR"/>
        </w:rPr>
        <w:t>dépenses d’investissements</w:t>
      </w:r>
      <w:r w:rsidRPr="002B04B0">
        <w:rPr>
          <w:color w:val="114258"/>
          <w:bdr w:val="none" w:sz="0" w:space="0" w:color="auto" w:frame="1"/>
          <w:lang w:val="fr-FR"/>
        </w:rPr>
        <w:t> ou </w:t>
      </w:r>
      <w:r w:rsidRPr="002B04B0">
        <w:rPr>
          <w:rStyle w:val="lev"/>
          <w:color w:val="114258"/>
          <w:bdr w:val="none" w:sz="0" w:space="0" w:color="auto" w:frame="1"/>
          <w:lang w:val="fr-FR"/>
        </w:rPr>
        <w:t>coûts en capital (CAPEX) </w:t>
      </w:r>
      <w:r w:rsidRPr="002B04B0">
        <w:rPr>
          <w:color w:val="114258"/>
          <w:bdr w:val="none" w:sz="0" w:space="0" w:color="auto" w:frame="1"/>
          <w:lang w:val="fr-FR"/>
        </w:rPr>
        <w:t>comprennent :</w:t>
      </w:r>
    </w:p>
    <w:p w:rsidR="0093679A" w:rsidRPr="002B04B0" w:rsidRDefault="0093679A" w:rsidP="0093679A">
      <w:pPr>
        <w:numPr>
          <w:ilvl w:val="2"/>
          <w:numId w:val="13"/>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Les </w:t>
      </w:r>
      <w:r w:rsidRPr="002B04B0">
        <w:rPr>
          <w:rStyle w:val="lev"/>
          <w:color w:val="114258"/>
          <w:bdr w:val="none" w:sz="0" w:space="0" w:color="auto" w:frame="1"/>
          <w:lang w:val="fr-FR"/>
        </w:rPr>
        <w:t>constructions industrielles</w:t>
      </w:r>
      <w:r w:rsidRPr="002B04B0">
        <w:rPr>
          <w:color w:val="114258"/>
          <w:bdr w:val="none" w:sz="0" w:space="0" w:color="auto" w:frame="1"/>
          <w:lang w:val="fr-FR"/>
        </w:rPr>
        <w:t>, à hauteur de 50 millions $ la première année et 100 millions $ la deuxième année.</w:t>
      </w:r>
    </w:p>
    <w:p w:rsidR="0093679A" w:rsidRPr="002B04B0" w:rsidRDefault="0093679A" w:rsidP="0093679A">
      <w:pPr>
        <w:numPr>
          <w:ilvl w:val="2"/>
          <w:numId w:val="13"/>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Les </w:t>
      </w:r>
      <w:r w:rsidRPr="002B04B0">
        <w:rPr>
          <w:rStyle w:val="lev"/>
          <w:color w:val="114258"/>
          <w:bdr w:val="none" w:sz="0" w:space="0" w:color="auto" w:frame="1"/>
          <w:lang w:val="fr-FR"/>
        </w:rPr>
        <w:t>biens d’équipement</w:t>
      </w:r>
      <w:r w:rsidRPr="002B04B0">
        <w:rPr>
          <w:color w:val="114258"/>
          <w:bdr w:val="none" w:sz="0" w:space="0" w:color="auto" w:frame="1"/>
          <w:lang w:val="fr-FR"/>
        </w:rPr>
        <w:t>, à hauteur de 50 millions $ la deuxième année, puis 5 millions $ de renouvellement durant chacune des 8 années d’exploitation.</w:t>
      </w:r>
    </w:p>
    <w:p w:rsidR="0093679A" w:rsidRPr="002B04B0" w:rsidRDefault="0093679A" w:rsidP="0093679A">
      <w:pPr>
        <w:numPr>
          <w:ilvl w:val="2"/>
          <w:numId w:val="13"/>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La </w:t>
      </w:r>
      <w:r w:rsidRPr="002B04B0">
        <w:rPr>
          <w:rStyle w:val="lev"/>
          <w:color w:val="114258"/>
          <w:bdr w:val="none" w:sz="0" w:space="0" w:color="auto" w:frame="1"/>
          <w:lang w:val="fr-FR"/>
        </w:rPr>
        <w:t>réhabilitation</w:t>
      </w:r>
      <w:r w:rsidRPr="002B04B0">
        <w:rPr>
          <w:color w:val="114258"/>
          <w:bdr w:val="none" w:sz="0" w:space="0" w:color="auto" w:frame="1"/>
          <w:lang w:val="fr-FR"/>
        </w:rPr>
        <w:t> du site, à hauteur de 10 millions $ la dernière année.</w:t>
      </w:r>
    </w:p>
    <w:p w:rsidR="0093679A" w:rsidRPr="002B04B0" w:rsidRDefault="0093679A" w:rsidP="0093679A">
      <w:pPr>
        <w:numPr>
          <w:ilvl w:val="1"/>
          <w:numId w:val="13"/>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lastRenderedPageBreak/>
        <w:t>L’investissement initial est </w:t>
      </w:r>
      <w:r w:rsidRPr="002B04B0">
        <w:rPr>
          <w:rStyle w:val="lev"/>
          <w:color w:val="114258"/>
          <w:bdr w:val="none" w:sz="0" w:space="0" w:color="auto" w:frame="1"/>
          <w:lang w:val="fr-FR"/>
        </w:rPr>
        <w:t>financé par emprunt</w:t>
      </w:r>
      <w:r w:rsidRPr="002B04B0">
        <w:rPr>
          <w:color w:val="114258"/>
          <w:bdr w:val="none" w:sz="0" w:space="0" w:color="auto" w:frame="1"/>
          <w:lang w:val="fr-FR"/>
        </w:rPr>
        <w:t>. Durant chacune des 2 premières années, la société minière s’endette auprès de sa société minière, avec deux emprunts à amortissements constants, sur 5 ans, au taux de 10 %.</w:t>
      </w:r>
    </w:p>
    <w:p w:rsidR="0093679A" w:rsidRPr="002B04B0" w:rsidRDefault="0093679A" w:rsidP="0093679A">
      <w:pPr>
        <w:numPr>
          <w:ilvl w:val="1"/>
          <w:numId w:val="13"/>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Les </w:t>
      </w:r>
      <w:r w:rsidRPr="002B04B0">
        <w:rPr>
          <w:rStyle w:val="lev"/>
          <w:color w:val="114258"/>
          <w:bdr w:val="none" w:sz="0" w:space="0" w:color="auto" w:frame="1"/>
          <w:lang w:val="fr-FR"/>
        </w:rPr>
        <w:t>dépenses d’exploitation</w:t>
      </w:r>
      <w:r w:rsidRPr="002B04B0">
        <w:rPr>
          <w:color w:val="114258"/>
          <w:bdr w:val="none" w:sz="0" w:space="0" w:color="auto" w:frame="1"/>
          <w:lang w:val="fr-FR"/>
        </w:rPr>
        <w:t> ou </w:t>
      </w:r>
      <w:r w:rsidRPr="002B04B0">
        <w:rPr>
          <w:rStyle w:val="lev"/>
          <w:color w:val="114258"/>
          <w:bdr w:val="none" w:sz="0" w:space="0" w:color="auto" w:frame="1"/>
          <w:lang w:val="fr-FR"/>
        </w:rPr>
        <w:t>coûts opérationnels (OPEX)</w:t>
      </w:r>
      <w:r w:rsidRPr="002B04B0">
        <w:rPr>
          <w:color w:val="114258"/>
          <w:bdr w:val="none" w:sz="0" w:space="0" w:color="auto" w:frame="1"/>
          <w:lang w:val="fr-FR"/>
        </w:rPr>
        <w:t> s’élèvent à 700 $/oz.</w:t>
      </w: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p>
    <w:p w:rsidR="0093679A" w:rsidRPr="002B04B0" w:rsidRDefault="0093679A" w:rsidP="0093679A">
      <w:pPr>
        <w:shd w:val="clear" w:color="auto" w:fill="FFFFFF"/>
        <w:spacing w:line="0" w:lineRule="auto"/>
        <w:textAlignment w:val="baseline"/>
        <w:rPr>
          <w:rFonts w:ascii="inherit" w:hAnsi="inherit"/>
          <w:color w:val="313537"/>
          <w:lang w:val="fr-FR"/>
        </w:rPr>
      </w:pPr>
      <w:r w:rsidRPr="002B04B0">
        <w:rPr>
          <w:rFonts w:ascii="inherit" w:hAnsi="inherit"/>
          <w:noProof/>
          <w:color w:val="313537"/>
          <w:lang w:val="fr-FR"/>
        </w:rPr>
        <w:drawing>
          <wp:inline distT="0" distB="0" distL="0" distR="0">
            <wp:extent cx="4634114" cy="2605954"/>
            <wp:effectExtent l="0" t="0" r="0" b="4445"/>
            <wp:docPr id="17" name="Image 17" descr="D-ynESgNZaavasW--A6.%2520La%2520structure%2520des%2520co%25C3%25BB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ynESgNZaavasW--A6.%2520La%2520structure%2520des%2520co%25C3%25BBt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2789" cy="2622079"/>
                    </a:xfrm>
                    <a:prstGeom prst="rect">
                      <a:avLst/>
                    </a:prstGeom>
                    <a:noFill/>
                    <a:ln>
                      <a:noFill/>
                    </a:ln>
                  </pic:spPr>
                </pic:pic>
              </a:graphicData>
            </a:graphic>
          </wp:inline>
        </w:drawing>
      </w:r>
    </w:p>
    <w:p w:rsidR="0093679A" w:rsidRPr="002B04B0" w:rsidRDefault="0093679A" w:rsidP="0093679A">
      <w:pPr>
        <w:pStyle w:val="NormalWeb"/>
        <w:shd w:val="clear" w:color="auto" w:fill="F3F3F3"/>
        <w:spacing w:before="0" w:beforeAutospacing="0" w:after="0" w:afterAutospacing="0"/>
        <w:jc w:val="center"/>
        <w:textAlignment w:val="baseline"/>
        <w:outlineLvl w:val="2"/>
        <w:rPr>
          <w:b/>
          <w:bCs/>
          <w:color w:val="313537"/>
          <w:sz w:val="36"/>
          <w:szCs w:val="36"/>
          <w:lang w:val="fr-FR"/>
        </w:rPr>
      </w:pPr>
      <w:r w:rsidRPr="002B04B0">
        <w:rPr>
          <w:rStyle w:val="lev"/>
          <w:color w:val="026D8E"/>
          <w:sz w:val="33"/>
          <w:szCs w:val="33"/>
          <w:bdr w:val="none" w:sz="0" w:space="0" w:color="auto" w:frame="1"/>
          <w:lang w:val="fr-FR"/>
        </w:rPr>
        <w:t>Les données fiscales</w:t>
      </w:r>
      <w:r w:rsidRPr="002B04B0">
        <w:rPr>
          <w:b/>
          <w:bCs/>
          <w:color w:val="EC5F59"/>
          <w:sz w:val="45"/>
          <w:szCs w:val="45"/>
          <w:bdr w:val="none" w:sz="0" w:space="0" w:color="auto" w:frame="1"/>
          <w:lang w:val="fr-FR"/>
        </w:rPr>
        <w:br/>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4</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Les impôts sur la production</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Les </w:t>
      </w:r>
      <w:r w:rsidRPr="002B04B0">
        <w:rPr>
          <w:rStyle w:val="lev"/>
          <w:color w:val="114258"/>
          <w:bdr w:val="none" w:sz="0" w:space="0" w:color="auto" w:frame="1"/>
          <w:lang w:val="fr-FR"/>
        </w:rPr>
        <w:t>droits fixes</w:t>
      </w:r>
      <w:r w:rsidRPr="002B04B0">
        <w:rPr>
          <w:color w:val="114258"/>
          <w:bdr w:val="none" w:sz="0" w:space="0" w:color="auto" w:frame="1"/>
          <w:lang w:val="fr-FR"/>
        </w:rPr>
        <w:t> s’élèvent à 100 000 $ à l’attribution du permis d’exploitation.</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La </w:t>
      </w:r>
      <w:r w:rsidRPr="002B04B0">
        <w:rPr>
          <w:rStyle w:val="lev"/>
          <w:color w:val="114258"/>
          <w:bdr w:val="none" w:sz="0" w:space="0" w:color="auto" w:frame="1"/>
          <w:lang w:val="fr-FR"/>
        </w:rPr>
        <w:t>redevance superficiaire</w:t>
      </w:r>
      <w:r w:rsidRPr="002B04B0">
        <w:rPr>
          <w:color w:val="114258"/>
          <w:bdr w:val="none" w:sz="0" w:space="0" w:color="auto" w:frame="1"/>
          <w:lang w:val="fr-FR"/>
        </w:rPr>
        <w:t> s’élève à 100 $/km²/an.</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La </w:t>
      </w:r>
      <w:r w:rsidRPr="002B04B0">
        <w:rPr>
          <w:rStyle w:val="lev"/>
          <w:color w:val="114258"/>
          <w:bdr w:val="none" w:sz="0" w:space="0" w:color="auto" w:frame="1"/>
          <w:lang w:val="fr-FR"/>
        </w:rPr>
        <w:t>redevance minière</w:t>
      </w:r>
      <w:r w:rsidRPr="002B04B0">
        <w:rPr>
          <w:color w:val="114258"/>
          <w:bdr w:val="none" w:sz="0" w:space="0" w:color="auto" w:frame="1"/>
          <w:lang w:val="fr-FR"/>
        </w:rPr>
        <w:t> ad valorem s’élève à :</w:t>
      </w:r>
    </w:p>
    <w:p w:rsidR="0093679A" w:rsidRPr="002B04B0" w:rsidRDefault="0093679A" w:rsidP="0093679A">
      <w:pPr>
        <w:numPr>
          <w:ilvl w:val="2"/>
          <w:numId w:val="14"/>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3 % pour un cours de l’or inférieur à 1 300 $/oz.</w:t>
      </w:r>
    </w:p>
    <w:p w:rsidR="0093679A" w:rsidRPr="002B04B0" w:rsidRDefault="0093679A" w:rsidP="0093679A">
      <w:pPr>
        <w:numPr>
          <w:ilvl w:val="2"/>
          <w:numId w:val="14"/>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4 % pour un cours de l’or compris entre 1 300 et 1 500 $/oz.</w:t>
      </w:r>
    </w:p>
    <w:p w:rsidR="0093679A" w:rsidRPr="002B04B0" w:rsidRDefault="0093679A" w:rsidP="0093679A">
      <w:pPr>
        <w:numPr>
          <w:ilvl w:val="2"/>
          <w:numId w:val="14"/>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5 % pour un cours de l’or supérieur ou égal à 1 500 $/oz.</w:t>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5</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La taxe sur la rente</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taux de la </w:t>
      </w:r>
      <w:r w:rsidRPr="002B04B0">
        <w:rPr>
          <w:rStyle w:val="lev"/>
          <w:color w:val="114258"/>
          <w:bdr w:val="none" w:sz="0" w:space="0" w:color="auto" w:frame="1"/>
          <w:lang w:val="fr-FR"/>
        </w:rPr>
        <w:t>taxe sur la rente</w:t>
      </w:r>
      <w:r w:rsidRPr="002B04B0">
        <w:rPr>
          <w:color w:val="114258"/>
          <w:bdr w:val="none" w:sz="0" w:space="0" w:color="auto" w:frame="1"/>
          <w:lang w:val="fr-FR"/>
        </w:rPr>
        <w:t> s’élève à 20 %.</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Les flux nets de trésorerie négatifs qui sont reportés sont revalorisés de 2 % par an.</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La taxe n’est due qu’à partir d’un seuil de déclenchement, fixé à un taux de rendement interne de 15 %.</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Elle est déductible de l’assiette de l’impôt sur les sociétés.</w:t>
      </w: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6</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lastRenderedPageBreak/>
        <w:t>L’impôt sur les sociétés et impôt minimum forfaitaire</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taux de l’</w:t>
      </w:r>
      <w:r w:rsidRPr="002B04B0">
        <w:rPr>
          <w:rStyle w:val="lev"/>
          <w:color w:val="114258"/>
          <w:bdr w:val="none" w:sz="0" w:space="0" w:color="auto" w:frame="1"/>
          <w:lang w:val="fr-FR"/>
        </w:rPr>
        <w:t>impôt sur les sociétés (IS)</w:t>
      </w:r>
      <w:r w:rsidRPr="002B04B0">
        <w:rPr>
          <w:color w:val="114258"/>
          <w:bdr w:val="none" w:sz="0" w:space="0" w:color="auto" w:frame="1"/>
          <w:lang w:val="fr-FR"/>
        </w:rPr>
        <w:t> s’élève à 30 % du bénéfice :</w:t>
      </w:r>
      <w:r w:rsidRPr="002B04B0">
        <w:rPr>
          <w:color w:val="114258"/>
          <w:bdr w:val="none" w:sz="0" w:space="0" w:color="auto" w:frame="1"/>
          <w:lang w:val="fr-FR"/>
        </w:rPr>
        <w:br/>
      </w:r>
    </w:p>
    <w:p w:rsidR="0093679A" w:rsidRPr="002B04B0" w:rsidRDefault="0093679A" w:rsidP="0093679A">
      <w:pPr>
        <w:numPr>
          <w:ilvl w:val="2"/>
          <w:numId w:val="14"/>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L’amortissement des constructions industrielles s’effectue selon la méthode linéaire sur 10 ans. L’amortissement des biens d’équipement s’effectue selon la méthode dégressive sur 5 ans avec un coefficient de 2. Toutes les immobilisations sont amorties avant la fermeture de la mine.</w:t>
      </w:r>
    </w:p>
    <w:p w:rsidR="0093679A" w:rsidRPr="002B04B0" w:rsidRDefault="0093679A" w:rsidP="0093679A">
      <w:pPr>
        <w:numPr>
          <w:ilvl w:val="2"/>
          <w:numId w:val="14"/>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Le report des pertes est autorisé sans limitation de durée, ni de montant.</w:t>
      </w:r>
    </w:p>
    <w:p w:rsidR="0093679A" w:rsidRPr="002B04B0" w:rsidRDefault="0093679A" w:rsidP="0093679A">
      <w:pPr>
        <w:numPr>
          <w:ilvl w:val="2"/>
          <w:numId w:val="14"/>
        </w:numPr>
        <w:shd w:val="clear" w:color="auto" w:fill="FFFFFF"/>
        <w:spacing w:beforeAutospacing="1" w:after="0" w:afterAutospacing="1" w:line="240" w:lineRule="auto"/>
        <w:ind w:left="1440"/>
        <w:textAlignment w:val="baseline"/>
        <w:rPr>
          <w:color w:val="313537"/>
          <w:lang w:val="fr-FR"/>
        </w:rPr>
      </w:pPr>
      <w:r w:rsidRPr="002B04B0">
        <w:rPr>
          <w:color w:val="114258"/>
          <w:bdr w:val="none" w:sz="0" w:space="0" w:color="auto" w:frame="1"/>
          <w:lang w:val="fr-FR"/>
        </w:rPr>
        <w:t>Les intérêts sont déductibles dans la limite du taux d’intérêt de 5 %.</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taux de l’</w:t>
      </w:r>
      <w:r w:rsidRPr="002B04B0">
        <w:rPr>
          <w:rStyle w:val="lev"/>
          <w:color w:val="114258"/>
          <w:bdr w:val="none" w:sz="0" w:space="0" w:color="auto" w:frame="1"/>
          <w:lang w:val="fr-FR"/>
        </w:rPr>
        <w:t>impôt minimum forfaitaire (IMF)</w:t>
      </w:r>
      <w:r w:rsidRPr="002B04B0">
        <w:rPr>
          <w:color w:val="114258"/>
          <w:bdr w:val="none" w:sz="0" w:space="0" w:color="auto" w:frame="1"/>
          <w:lang w:val="fr-FR"/>
        </w:rPr>
        <w:t> s’élève à 1 % du chiffre d’affaires. Son montant minimum est de 2 000 $.</w:t>
      </w: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r w:rsidRPr="002B04B0">
        <w:rPr>
          <w:color w:val="114258"/>
          <w:bdr w:val="none" w:sz="0" w:space="0" w:color="auto" w:frame="1"/>
          <w:lang w:val="fr-FR"/>
        </w:rPr>
        <w:br/>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7</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Les prélèvements sur les dividendes</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taux de la </w:t>
      </w:r>
      <w:r w:rsidRPr="002B04B0">
        <w:rPr>
          <w:rStyle w:val="lev"/>
          <w:color w:val="114258"/>
          <w:bdr w:val="none" w:sz="0" w:space="0" w:color="auto" w:frame="1"/>
          <w:lang w:val="fr-FR"/>
        </w:rPr>
        <w:t>participation de l’État</w:t>
      </w:r>
      <w:r w:rsidRPr="002B04B0">
        <w:rPr>
          <w:color w:val="114258"/>
          <w:bdr w:val="none" w:sz="0" w:space="0" w:color="auto" w:frame="1"/>
          <w:lang w:val="fr-FR"/>
        </w:rPr>
        <w:t> s’élève à 10 %. Elle prend la forme d’actions à dividendes prioritaires.</w:t>
      </w:r>
    </w:p>
    <w:p w:rsidR="0093679A" w:rsidRPr="002B04B0" w:rsidRDefault="0093679A" w:rsidP="0093679A">
      <w:pPr>
        <w:numPr>
          <w:ilvl w:val="1"/>
          <w:numId w:val="14"/>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taux de l’</w:t>
      </w:r>
      <w:r w:rsidRPr="002B04B0">
        <w:rPr>
          <w:rStyle w:val="lev"/>
          <w:color w:val="114258"/>
          <w:bdr w:val="none" w:sz="0" w:space="0" w:color="auto" w:frame="1"/>
          <w:lang w:val="fr-FR"/>
        </w:rPr>
        <w:t>impôt sur le revenu des valeurs mobilières (IRVM)</w:t>
      </w:r>
      <w:r w:rsidRPr="002B04B0">
        <w:rPr>
          <w:color w:val="114258"/>
          <w:bdr w:val="none" w:sz="0" w:space="0" w:color="auto" w:frame="1"/>
          <w:lang w:val="fr-FR"/>
        </w:rPr>
        <w:t> s’élève à 10 %. La société minière distribue annuellement 20 % de ses bénéfices après impôts à ses actionnaires privés (hors participation de l’État).</w:t>
      </w:r>
    </w:p>
    <w:p w:rsidR="0093679A" w:rsidRPr="002B04B0" w:rsidRDefault="0093679A" w:rsidP="0093679A">
      <w:pPr>
        <w:pStyle w:val="NormalWeb"/>
        <w:shd w:val="clear" w:color="auto" w:fill="F3F3F3"/>
        <w:spacing w:before="0" w:beforeAutospacing="0" w:after="0" w:afterAutospacing="0"/>
        <w:jc w:val="center"/>
        <w:textAlignment w:val="baseline"/>
        <w:outlineLvl w:val="2"/>
        <w:rPr>
          <w:b/>
          <w:bCs/>
          <w:color w:val="313537"/>
          <w:sz w:val="36"/>
          <w:szCs w:val="36"/>
          <w:lang w:val="fr-FR"/>
        </w:rPr>
      </w:pPr>
      <w:r w:rsidRPr="002B04B0">
        <w:rPr>
          <w:rStyle w:val="lev"/>
          <w:color w:val="026D8E"/>
          <w:sz w:val="33"/>
          <w:szCs w:val="33"/>
          <w:bdr w:val="none" w:sz="0" w:space="0" w:color="auto" w:frame="1"/>
          <w:lang w:val="fr-FR"/>
        </w:rPr>
        <w:t>Les résultats</w:t>
      </w:r>
      <w:r w:rsidRPr="002B04B0">
        <w:rPr>
          <w:b/>
          <w:bCs/>
          <w:color w:val="EC5F59"/>
          <w:sz w:val="45"/>
          <w:szCs w:val="45"/>
          <w:bdr w:val="none" w:sz="0" w:space="0" w:color="auto" w:frame="1"/>
          <w:lang w:val="fr-FR"/>
        </w:rPr>
        <w:br/>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8</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La rente minière</w:t>
      </w:r>
    </w:p>
    <w:p w:rsidR="0093679A" w:rsidRPr="002B04B0" w:rsidRDefault="0093679A" w:rsidP="0093679A">
      <w:pPr>
        <w:numPr>
          <w:ilvl w:val="1"/>
          <w:numId w:val="15"/>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En valeur actuelle nette, la </w:t>
      </w:r>
      <w:r w:rsidRPr="002B04B0">
        <w:rPr>
          <w:rStyle w:val="lev"/>
          <w:color w:val="114258"/>
          <w:bdr w:val="none" w:sz="0" w:space="0" w:color="auto" w:frame="1"/>
          <w:lang w:val="fr-FR"/>
        </w:rPr>
        <w:t>rente minière</w:t>
      </w:r>
      <w:r w:rsidRPr="002B04B0">
        <w:rPr>
          <w:color w:val="114258"/>
          <w:bdr w:val="none" w:sz="0" w:space="0" w:color="auto" w:frame="1"/>
          <w:lang w:val="fr-FR"/>
        </w:rPr>
        <w:t> du projet s’élève à 513 millions $.</w:t>
      </w:r>
    </w:p>
    <w:p w:rsidR="0093679A" w:rsidRPr="002B04B0" w:rsidRDefault="0093679A" w:rsidP="0093679A">
      <w:pPr>
        <w:numPr>
          <w:ilvl w:val="1"/>
          <w:numId w:val="15"/>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taux de </w:t>
      </w:r>
      <w:r w:rsidRPr="002B04B0">
        <w:rPr>
          <w:rStyle w:val="lev"/>
          <w:color w:val="114258"/>
          <w:bdr w:val="none" w:sz="0" w:space="0" w:color="auto" w:frame="1"/>
          <w:lang w:val="fr-FR"/>
        </w:rPr>
        <w:t>rendement interne avant impôts</w:t>
      </w:r>
      <w:r w:rsidRPr="002B04B0">
        <w:rPr>
          <w:color w:val="114258"/>
          <w:bdr w:val="none" w:sz="0" w:space="0" w:color="auto" w:frame="1"/>
          <w:lang w:val="fr-FR"/>
        </w:rPr>
        <w:t> est de 61,4 %.</w:t>
      </w:r>
    </w:p>
    <w:p w:rsidR="0093679A" w:rsidRPr="002B04B0" w:rsidRDefault="0093679A" w:rsidP="0093679A">
      <w:pPr>
        <w:shd w:val="clear" w:color="auto" w:fill="FFFFFF"/>
        <w:spacing w:line="0" w:lineRule="auto"/>
        <w:textAlignment w:val="baseline"/>
        <w:rPr>
          <w:rFonts w:ascii="inherit" w:hAnsi="inherit"/>
          <w:color w:val="313537"/>
          <w:lang w:val="fr-FR"/>
        </w:rPr>
      </w:pPr>
      <w:r w:rsidRPr="002B04B0">
        <w:rPr>
          <w:rFonts w:ascii="inherit" w:hAnsi="inherit"/>
          <w:noProof/>
          <w:color w:val="313537"/>
          <w:lang w:val="fr-FR"/>
        </w:rPr>
        <w:drawing>
          <wp:inline distT="0" distB="0" distL="0" distR="0">
            <wp:extent cx="5320145" cy="1934464"/>
            <wp:effectExtent l="0" t="0" r="0" b="8890"/>
            <wp:docPr id="16" name="Image 16" descr="Tfoat98g3vnU-Fwn-EAD-FISCALITE_tableau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foat98g3vnU-Fwn-EAD-FISCALITE_tableau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5513" cy="1943688"/>
                    </a:xfrm>
                    <a:prstGeom prst="rect">
                      <a:avLst/>
                    </a:prstGeom>
                    <a:noFill/>
                    <a:ln>
                      <a:noFill/>
                    </a:ln>
                  </pic:spPr>
                </pic:pic>
              </a:graphicData>
            </a:graphic>
          </wp:inline>
        </w:drawing>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9</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lastRenderedPageBreak/>
        <w:t>Les recettes fiscales</w:t>
      </w:r>
    </w:p>
    <w:p w:rsidR="0093679A" w:rsidRPr="002B04B0" w:rsidRDefault="0093679A" w:rsidP="0093679A">
      <w:pPr>
        <w:numPr>
          <w:ilvl w:val="1"/>
          <w:numId w:val="15"/>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En valeur actuelle nette, les </w:t>
      </w:r>
      <w:r w:rsidRPr="002B04B0">
        <w:rPr>
          <w:rStyle w:val="lev"/>
          <w:color w:val="114258"/>
          <w:bdr w:val="none" w:sz="0" w:space="0" w:color="auto" w:frame="1"/>
          <w:lang w:val="fr-FR"/>
        </w:rPr>
        <w:t>recettes fiscales</w:t>
      </w:r>
      <w:r w:rsidRPr="002B04B0">
        <w:rPr>
          <w:color w:val="114258"/>
          <w:bdr w:val="none" w:sz="0" w:space="0" w:color="auto" w:frame="1"/>
          <w:lang w:val="fr-FR"/>
        </w:rPr>
        <w:t> totales s’élèvent à 319 millions $.</w:t>
      </w:r>
    </w:p>
    <w:p w:rsidR="0093679A" w:rsidRPr="002B04B0" w:rsidRDefault="0093679A" w:rsidP="0093679A">
      <w:pPr>
        <w:numPr>
          <w:ilvl w:val="1"/>
          <w:numId w:val="15"/>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L’essentiel des recettes fiscales provient de l’</w:t>
      </w:r>
      <w:r w:rsidRPr="002B04B0">
        <w:rPr>
          <w:rStyle w:val="lev"/>
          <w:color w:val="114258"/>
          <w:bdr w:val="none" w:sz="0" w:space="0" w:color="auto" w:frame="1"/>
          <w:lang w:val="fr-FR"/>
        </w:rPr>
        <w:t>impôt sur les société</w:t>
      </w:r>
      <w:r w:rsidRPr="002B04B0">
        <w:rPr>
          <w:color w:val="114258"/>
          <w:bdr w:val="none" w:sz="0" w:space="0" w:color="auto" w:frame="1"/>
          <w:lang w:val="fr-FR"/>
        </w:rPr>
        <w:t> (36 %), de la </w:t>
      </w:r>
      <w:r w:rsidRPr="002B04B0">
        <w:rPr>
          <w:rStyle w:val="lev"/>
          <w:color w:val="114258"/>
          <w:bdr w:val="none" w:sz="0" w:space="0" w:color="auto" w:frame="1"/>
          <w:lang w:val="fr-FR"/>
        </w:rPr>
        <w:t>taxe sur la rente</w:t>
      </w:r>
      <w:r w:rsidRPr="002B04B0">
        <w:rPr>
          <w:color w:val="114258"/>
          <w:bdr w:val="none" w:sz="0" w:space="0" w:color="auto" w:frame="1"/>
          <w:lang w:val="fr-FR"/>
        </w:rPr>
        <w:t> (34 %) et de la </w:t>
      </w:r>
      <w:r w:rsidRPr="002B04B0">
        <w:rPr>
          <w:rStyle w:val="lev"/>
          <w:color w:val="114258"/>
          <w:bdr w:val="none" w:sz="0" w:space="0" w:color="auto" w:frame="1"/>
          <w:lang w:val="fr-FR"/>
        </w:rPr>
        <w:t>redevance minière</w:t>
      </w:r>
      <w:r w:rsidRPr="002B04B0">
        <w:rPr>
          <w:color w:val="114258"/>
          <w:bdr w:val="none" w:sz="0" w:space="0" w:color="auto" w:frame="1"/>
          <w:lang w:val="fr-FR"/>
        </w:rPr>
        <w:t> (20 %).</w:t>
      </w:r>
    </w:p>
    <w:p w:rsidR="0093679A" w:rsidRPr="002B04B0" w:rsidRDefault="0093679A" w:rsidP="0093679A">
      <w:pPr>
        <w:numPr>
          <w:ilvl w:val="1"/>
          <w:numId w:val="15"/>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w:t>
      </w:r>
      <w:r w:rsidRPr="002B04B0">
        <w:rPr>
          <w:rStyle w:val="lev"/>
          <w:color w:val="114258"/>
          <w:bdr w:val="none" w:sz="0" w:space="0" w:color="auto" w:frame="1"/>
          <w:lang w:val="fr-FR"/>
        </w:rPr>
        <w:t>taux effectif moyen d’imposition</w:t>
      </w:r>
      <w:r w:rsidRPr="002B04B0">
        <w:rPr>
          <w:color w:val="114258"/>
          <w:bdr w:val="none" w:sz="0" w:space="0" w:color="auto" w:frame="1"/>
          <w:lang w:val="fr-FR"/>
        </w:rPr>
        <w:t> est de 62,2 %, ce qui signifie que l’État parvient à capter 62,2% de la rente.</w:t>
      </w:r>
    </w:p>
    <w:p w:rsidR="0093679A" w:rsidRPr="002B04B0" w:rsidRDefault="0093679A" w:rsidP="0093679A">
      <w:pPr>
        <w:numPr>
          <w:ilvl w:val="1"/>
          <w:numId w:val="15"/>
        </w:numPr>
        <w:shd w:val="clear" w:color="auto" w:fill="FFFFFF"/>
        <w:spacing w:beforeAutospacing="1" w:after="0" w:afterAutospacing="1" w:line="240" w:lineRule="auto"/>
        <w:ind w:left="720"/>
        <w:textAlignment w:val="baseline"/>
        <w:rPr>
          <w:color w:val="313537"/>
          <w:lang w:val="fr-FR"/>
        </w:rPr>
      </w:pPr>
      <w:r w:rsidRPr="002B04B0">
        <w:rPr>
          <w:color w:val="114258"/>
          <w:bdr w:val="none" w:sz="0" w:space="0" w:color="auto" w:frame="1"/>
          <w:lang w:val="fr-FR"/>
        </w:rPr>
        <w:t>Le taux de </w:t>
      </w:r>
      <w:r w:rsidRPr="002B04B0">
        <w:rPr>
          <w:rStyle w:val="lev"/>
          <w:color w:val="114258"/>
          <w:bdr w:val="none" w:sz="0" w:space="0" w:color="auto" w:frame="1"/>
          <w:lang w:val="fr-FR"/>
        </w:rPr>
        <w:t>rendement interne après impôts</w:t>
      </w:r>
      <w:r w:rsidRPr="002B04B0">
        <w:rPr>
          <w:color w:val="114258"/>
          <w:bdr w:val="none" w:sz="0" w:space="0" w:color="auto" w:frame="1"/>
          <w:lang w:val="fr-FR"/>
        </w:rPr>
        <w:t> est de 35,5 %.</w:t>
      </w:r>
    </w:p>
    <w:p w:rsidR="0093679A" w:rsidRPr="002B04B0" w:rsidRDefault="0093679A" w:rsidP="0093679A">
      <w:pPr>
        <w:shd w:val="clear" w:color="auto" w:fill="FFFFFF"/>
        <w:spacing w:line="0" w:lineRule="auto"/>
        <w:textAlignment w:val="baseline"/>
        <w:rPr>
          <w:rFonts w:ascii="inherit" w:hAnsi="inherit"/>
          <w:color w:val="313537"/>
          <w:lang w:val="fr-FR"/>
        </w:rPr>
      </w:pPr>
      <w:r w:rsidRPr="002B04B0">
        <w:rPr>
          <w:rFonts w:ascii="inherit" w:hAnsi="inherit"/>
          <w:noProof/>
          <w:color w:val="313537"/>
          <w:lang w:val="fr-FR"/>
        </w:rPr>
        <w:drawing>
          <wp:inline distT="0" distB="0" distL="0" distR="0">
            <wp:extent cx="4862945" cy="2710494"/>
            <wp:effectExtent l="0" t="0" r="0" b="0"/>
            <wp:docPr id="15" name="Image 15" descr="bASzdHqfSGqgs9Ht-EAD-FISCALITE_tableau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ASzdHqfSGqgs9Ht-EAD-FISCALITE_tableau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5819" cy="2717670"/>
                    </a:xfrm>
                    <a:prstGeom prst="rect">
                      <a:avLst/>
                    </a:prstGeom>
                    <a:noFill/>
                    <a:ln>
                      <a:noFill/>
                    </a:ln>
                  </pic:spPr>
                </pic:pic>
              </a:graphicData>
            </a:graphic>
          </wp:inline>
        </w:drawing>
      </w:r>
    </w:p>
    <w:p w:rsidR="0093679A" w:rsidRPr="002B04B0" w:rsidRDefault="0093679A" w:rsidP="0093679A">
      <w:pPr>
        <w:pStyle w:val="NormalWeb"/>
        <w:shd w:val="clear" w:color="auto" w:fill="F3F3F3"/>
        <w:spacing w:before="0" w:beforeAutospacing="0" w:after="0" w:afterAutospacing="0"/>
        <w:jc w:val="center"/>
        <w:textAlignment w:val="baseline"/>
        <w:outlineLvl w:val="2"/>
        <w:rPr>
          <w:b/>
          <w:bCs/>
          <w:color w:val="313537"/>
          <w:sz w:val="36"/>
          <w:szCs w:val="36"/>
          <w:lang w:val="fr-FR"/>
        </w:rPr>
      </w:pPr>
      <w:r w:rsidRPr="002B04B0">
        <w:rPr>
          <w:rStyle w:val="lev"/>
          <w:color w:val="026D8E"/>
          <w:sz w:val="33"/>
          <w:szCs w:val="33"/>
          <w:bdr w:val="none" w:sz="0" w:space="0" w:color="auto" w:frame="1"/>
          <w:lang w:val="fr-FR"/>
        </w:rPr>
        <w:t>Les graphiques</w:t>
      </w:r>
      <w:r w:rsidRPr="002B04B0">
        <w:rPr>
          <w:b/>
          <w:bCs/>
          <w:color w:val="EC5F59"/>
          <w:sz w:val="45"/>
          <w:szCs w:val="45"/>
          <w:bdr w:val="none" w:sz="0" w:space="0" w:color="auto" w:frame="1"/>
          <w:lang w:val="fr-FR"/>
        </w:rPr>
        <w:br/>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10</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Le partage de la rente minière (valeur actuelle)</w:t>
      </w: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r w:rsidRPr="002B04B0">
        <w:rPr>
          <w:color w:val="114258"/>
          <w:bdr w:val="none" w:sz="0" w:space="0" w:color="auto" w:frame="1"/>
          <w:lang w:val="fr-FR"/>
        </w:rPr>
        <w:t>L’État parvient à capter 62,2% de la rente du projet minier.</w:t>
      </w:r>
    </w:p>
    <w:p w:rsidR="0093679A" w:rsidRPr="002B04B0" w:rsidRDefault="0093679A" w:rsidP="0093679A">
      <w:pPr>
        <w:shd w:val="clear" w:color="auto" w:fill="FFFFFF"/>
        <w:spacing w:line="0" w:lineRule="auto"/>
        <w:textAlignment w:val="baseline"/>
        <w:rPr>
          <w:rFonts w:ascii="inherit" w:hAnsi="inherit"/>
          <w:color w:val="313537"/>
          <w:lang w:val="fr-FR"/>
        </w:rPr>
      </w:pPr>
      <w:r w:rsidRPr="002B04B0">
        <w:rPr>
          <w:rFonts w:ascii="inherit" w:hAnsi="inherit"/>
          <w:noProof/>
          <w:color w:val="313537"/>
          <w:lang w:val="fr-FR"/>
        </w:rPr>
        <w:drawing>
          <wp:inline distT="0" distB="0" distL="0" distR="0">
            <wp:extent cx="4779093" cy="2687481"/>
            <wp:effectExtent l="0" t="0" r="2540" b="0"/>
            <wp:docPr id="14" name="Image 14" descr="nlMutRRF0C3VHSgz-A1.%2520Le%2520partage%2520de%2520la%2520rente%2520mini%25C3%25A8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lMutRRF0C3VHSgz-A1.%2520Le%2520partage%2520de%2520la%2520rente%2520mini%25C3%25A8r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20213" cy="2710604"/>
                    </a:xfrm>
                    <a:prstGeom prst="rect">
                      <a:avLst/>
                    </a:prstGeom>
                    <a:noFill/>
                    <a:ln>
                      <a:noFill/>
                    </a:ln>
                  </pic:spPr>
                </pic:pic>
              </a:graphicData>
            </a:graphic>
          </wp:inline>
        </w:drawing>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lastRenderedPageBreak/>
        <w:t>Étape 11</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Les flux nets de trésorerie (valeur courante)</w:t>
      </w:r>
    </w:p>
    <w:p w:rsidR="0093679A" w:rsidRPr="002B04B0" w:rsidRDefault="0093679A" w:rsidP="0093679A">
      <w:pPr>
        <w:pStyle w:val="NormalWeb"/>
        <w:shd w:val="clear" w:color="auto" w:fill="FFFFFF"/>
        <w:spacing w:before="0" w:beforeAutospacing="0" w:after="0" w:afterAutospacing="0"/>
        <w:textAlignment w:val="baseline"/>
        <w:rPr>
          <w:color w:val="114258"/>
          <w:bdr w:val="none" w:sz="0" w:space="0" w:color="auto" w:frame="1"/>
          <w:lang w:val="fr-FR"/>
        </w:rPr>
      </w:pPr>
      <w:r w:rsidRPr="002B04B0">
        <w:rPr>
          <w:color w:val="114258"/>
          <w:bdr w:val="none" w:sz="0" w:space="0" w:color="auto" w:frame="1"/>
          <w:lang w:val="fr-FR"/>
        </w:rPr>
        <w:t>En valeur actuelle nette, la rente minière du projet s’élève à 513 millions $.</w:t>
      </w:r>
    </w:p>
    <w:p w:rsidR="0093679A" w:rsidRPr="002B04B0" w:rsidRDefault="0093679A" w:rsidP="0093679A">
      <w:pPr>
        <w:pStyle w:val="NormalWeb"/>
        <w:shd w:val="clear" w:color="auto" w:fill="FFFFFF"/>
        <w:spacing w:before="0" w:beforeAutospacing="0" w:after="0" w:afterAutospacing="0"/>
        <w:textAlignment w:val="baseline"/>
        <w:rPr>
          <w:color w:val="114258"/>
          <w:bdr w:val="none" w:sz="0" w:space="0" w:color="auto" w:frame="1"/>
          <w:lang w:val="fr-FR"/>
        </w:rPr>
      </w:pP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p>
    <w:p w:rsidR="0093679A" w:rsidRPr="002B04B0" w:rsidRDefault="0093679A" w:rsidP="0093679A">
      <w:pPr>
        <w:shd w:val="clear" w:color="auto" w:fill="FFFFFF"/>
        <w:spacing w:line="0" w:lineRule="auto"/>
        <w:textAlignment w:val="baseline"/>
        <w:rPr>
          <w:rFonts w:ascii="inherit" w:hAnsi="inherit"/>
          <w:color w:val="313537"/>
          <w:lang w:val="fr-FR"/>
        </w:rPr>
      </w:pPr>
      <w:r w:rsidRPr="002B04B0">
        <w:rPr>
          <w:rFonts w:ascii="inherit" w:hAnsi="inherit"/>
          <w:noProof/>
          <w:color w:val="313537"/>
          <w:lang w:val="fr-FR"/>
        </w:rPr>
        <w:drawing>
          <wp:inline distT="0" distB="0" distL="0" distR="0">
            <wp:extent cx="4688758" cy="2636682"/>
            <wp:effectExtent l="0" t="0" r="0" b="0"/>
            <wp:docPr id="13" name="Image 13" descr="tErC6kBYdEuFEL3T-A2.%2520Les%2520flux%2520nets%2520de%2520tr%25C3%25A9sore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ErC6kBYdEuFEL3T-A2.%2520Les%2520flux%2520nets%2520de%2520tr%25C3%25A9soreri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6558" cy="2646692"/>
                    </a:xfrm>
                    <a:prstGeom prst="rect">
                      <a:avLst/>
                    </a:prstGeom>
                    <a:noFill/>
                    <a:ln>
                      <a:noFill/>
                    </a:ln>
                  </pic:spPr>
                </pic:pic>
              </a:graphicData>
            </a:graphic>
          </wp:inline>
        </w:drawing>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12</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Le taux de rendement interne</w:t>
      </w:r>
    </w:p>
    <w:p w:rsidR="0093679A" w:rsidRPr="002B04B0" w:rsidRDefault="0093679A" w:rsidP="0093679A">
      <w:pPr>
        <w:pStyle w:val="NormalWeb"/>
        <w:shd w:val="clear" w:color="auto" w:fill="FFFFFF"/>
        <w:spacing w:before="0" w:beforeAutospacing="0" w:after="0" w:afterAutospacing="0"/>
        <w:textAlignment w:val="baseline"/>
        <w:rPr>
          <w:color w:val="114258"/>
          <w:bdr w:val="none" w:sz="0" w:space="0" w:color="auto" w:frame="1"/>
          <w:lang w:val="fr-FR"/>
        </w:rPr>
      </w:pPr>
      <w:r w:rsidRPr="002B04B0">
        <w:rPr>
          <w:color w:val="114258"/>
          <w:bdr w:val="none" w:sz="0" w:space="0" w:color="auto" w:frame="1"/>
          <w:lang w:val="fr-FR"/>
        </w:rPr>
        <w:t>Le taux de rendement interne passe de 61,4 % avant impôts à 35,5 % après impôts.</w:t>
      </w:r>
    </w:p>
    <w:p w:rsidR="0093679A" w:rsidRPr="002B04B0" w:rsidRDefault="0093679A" w:rsidP="0093679A">
      <w:pPr>
        <w:pStyle w:val="NormalWeb"/>
        <w:shd w:val="clear" w:color="auto" w:fill="FFFFFF"/>
        <w:spacing w:before="0" w:beforeAutospacing="0" w:after="0" w:afterAutospacing="0"/>
        <w:textAlignment w:val="baseline"/>
        <w:rPr>
          <w:color w:val="114258"/>
          <w:bdr w:val="none" w:sz="0" w:space="0" w:color="auto" w:frame="1"/>
          <w:lang w:val="fr-FR"/>
        </w:rPr>
      </w:pP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p>
    <w:p w:rsidR="0093679A" w:rsidRPr="002B04B0" w:rsidRDefault="0093679A" w:rsidP="0093679A">
      <w:pPr>
        <w:shd w:val="clear" w:color="auto" w:fill="FFFFFF"/>
        <w:spacing w:line="0" w:lineRule="auto"/>
        <w:textAlignment w:val="baseline"/>
        <w:rPr>
          <w:rFonts w:ascii="inherit" w:hAnsi="inherit"/>
          <w:color w:val="313537"/>
          <w:lang w:val="fr-FR"/>
        </w:rPr>
      </w:pPr>
      <w:r w:rsidRPr="002B04B0">
        <w:rPr>
          <w:rFonts w:ascii="inherit" w:hAnsi="inherit"/>
          <w:noProof/>
          <w:color w:val="313537"/>
          <w:lang w:val="fr-FR"/>
        </w:rPr>
        <w:drawing>
          <wp:inline distT="0" distB="0" distL="0" distR="0">
            <wp:extent cx="4362861" cy="2453416"/>
            <wp:effectExtent l="0" t="0" r="0" b="4445"/>
            <wp:docPr id="12" name="Image 12" descr="BxBUd_GCUsw3lLSg-A3.%2520Le%2520taux%2520de%2520rendement%2520inter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xBUd_GCUsw3lLSg-A3.%2520Le%2520taux%2520de%2520rendement%2520intern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2669" cy="2464555"/>
                    </a:xfrm>
                    <a:prstGeom prst="rect">
                      <a:avLst/>
                    </a:prstGeom>
                    <a:noFill/>
                    <a:ln>
                      <a:noFill/>
                    </a:ln>
                  </pic:spPr>
                </pic:pic>
              </a:graphicData>
            </a:graphic>
          </wp:inline>
        </w:drawing>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13</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Les recettes fiscales annuelles (valeur courante)</w:t>
      </w:r>
    </w:p>
    <w:p w:rsidR="0093679A" w:rsidRPr="002B04B0" w:rsidRDefault="0093679A" w:rsidP="0093679A">
      <w:pPr>
        <w:pStyle w:val="NormalWeb"/>
        <w:shd w:val="clear" w:color="auto" w:fill="FFFFFF"/>
        <w:spacing w:before="0" w:beforeAutospacing="0" w:after="0" w:afterAutospacing="0"/>
        <w:textAlignment w:val="baseline"/>
        <w:rPr>
          <w:color w:val="114258"/>
          <w:bdr w:val="none" w:sz="0" w:space="0" w:color="auto" w:frame="1"/>
          <w:lang w:val="fr-FR"/>
        </w:rPr>
      </w:pPr>
      <w:r w:rsidRPr="002B04B0">
        <w:rPr>
          <w:color w:val="114258"/>
          <w:bdr w:val="none" w:sz="0" w:space="0" w:color="auto" w:frame="1"/>
          <w:lang w:val="fr-FR"/>
        </w:rPr>
        <w:t>En valeur actuelle nette, les recettes fiscales totales s’élèvent à 319 millions $.</w:t>
      </w:r>
    </w:p>
    <w:p w:rsidR="0093679A" w:rsidRPr="002B04B0" w:rsidRDefault="0093679A" w:rsidP="0093679A">
      <w:pPr>
        <w:pStyle w:val="NormalWeb"/>
        <w:shd w:val="clear" w:color="auto" w:fill="FFFFFF"/>
        <w:spacing w:before="0" w:beforeAutospacing="0" w:after="0" w:afterAutospacing="0"/>
        <w:textAlignment w:val="baseline"/>
        <w:rPr>
          <w:color w:val="114258"/>
          <w:bdr w:val="none" w:sz="0" w:space="0" w:color="auto" w:frame="1"/>
          <w:lang w:val="fr-FR"/>
        </w:rPr>
      </w:pP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p>
    <w:p w:rsidR="0093679A" w:rsidRPr="002B04B0" w:rsidRDefault="0093679A" w:rsidP="0093679A">
      <w:pPr>
        <w:shd w:val="clear" w:color="auto" w:fill="FFFFFF"/>
        <w:spacing w:line="0" w:lineRule="auto"/>
        <w:textAlignment w:val="baseline"/>
        <w:rPr>
          <w:rFonts w:ascii="inherit" w:hAnsi="inherit"/>
          <w:color w:val="313537"/>
          <w:lang w:val="fr-FR"/>
        </w:rPr>
      </w:pPr>
      <w:r w:rsidRPr="002B04B0">
        <w:rPr>
          <w:rFonts w:ascii="inherit" w:hAnsi="inherit"/>
          <w:noProof/>
          <w:color w:val="313537"/>
          <w:lang w:val="fr-FR"/>
        </w:rPr>
        <w:lastRenderedPageBreak/>
        <w:drawing>
          <wp:inline distT="0" distB="0" distL="0" distR="0">
            <wp:extent cx="4397342" cy="2472807"/>
            <wp:effectExtent l="0" t="0" r="3810" b="3810"/>
            <wp:docPr id="11" name="Image 11" descr="KG6Uv1_FMmXRtKmB-A4.%2520Les%2520recettes%2520fiscales%2520annuel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G6Uv1_FMmXRtKmB-A4.%2520Les%2520recettes%2520fiscales%2520annuelle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3442" cy="2487484"/>
                    </a:xfrm>
                    <a:prstGeom prst="rect">
                      <a:avLst/>
                    </a:prstGeom>
                    <a:noFill/>
                    <a:ln>
                      <a:noFill/>
                    </a:ln>
                  </pic:spPr>
                </pic:pic>
              </a:graphicData>
            </a:graphic>
          </wp:inline>
        </w:drawing>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14</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Les recettes fiscales totales (valeur actuelle)</w:t>
      </w:r>
    </w:p>
    <w:p w:rsidR="0093679A" w:rsidRPr="002B04B0" w:rsidRDefault="0093679A" w:rsidP="0093679A">
      <w:pPr>
        <w:pStyle w:val="NormalWeb"/>
        <w:shd w:val="clear" w:color="auto" w:fill="FFFFFF"/>
        <w:spacing w:before="0" w:beforeAutospacing="0" w:after="0" w:afterAutospacing="0"/>
        <w:textAlignment w:val="baseline"/>
        <w:rPr>
          <w:color w:val="114258"/>
          <w:bdr w:val="none" w:sz="0" w:space="0" w:color="auto" w:frame="1"/>
          <w:lang w:val="fr-FR"/>
        </w:rPr>
      </w:pPr>
      <w:r w:rsidRPr="002B04B0">
        <w:rPr>
          <w:color w:val="114258"/>
          <w:bdr w:val="none" w:sz="0" w:space="0" w:color="auto" w:frame="1"/>
          <w:lang w:val="fr-FR"/>
        </w:rPr>
        <w:t>En valeur actuelle nette, l’essentiel des recettes fiscales provient de l’impôt sur les société (36 %), de la taxe sur la rente (34 %) et de la redevance minière (20 %).</w:t>
      </w:r>
    </w:p>
    <w:p w:rsidR="0093679A" w:rsidRPr="002B04B0" w:rsidRDefault="0093679A" w:rsidP="0093679A">
      <w:pPr>
        <w:pStyle w:val="NormalWeb"/>
        <w:shd w:val="clear" w:color="auto" w:fill="FFFFFF"/>
        <w:spacing w:before="0" w:beforeAutospacing="0" w:after="0" w:afterAutospacing="0"/>
        <w:textAlignment w:val="baseline"/>
        <w:rPr>
          <w:color w:val="114258"/>
          <w:bdr w:val="none" w:sz="0" w:space="0" w:color="auto" w:frame="1"/>
          <w:lang w:val="fr-FR"/>
        </w:rPr>
      </w:pP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p>
    <w:p w:rsidR="0093679A" w:rsidRPr="002B04B0" w:rsidRDefault="0093679A" w:rsidP="0093679A">
      <w:pPr>
        <w:shd w:val="clear" w:color="auto" w:fill="FFFFFF"/>
        <w:spacing w:line="0" w:lineRule="auto"/>
        <w:textAlignment w:val="baseline"/>
        <w:rPr>
          <w:rFonts w:ascii="inherit" w:hAnsi="inherit"/>
          <w:color w:val="313537"/>
          <w:lang w:val="fr-FR"/>
        </w:rPr>
      </w:pPr>
      <w:r w:rsidRPr="002B04B0">
        <w:rPr>
          <w:rFonts w:ascii="inherit" w:hAnsi="inherit"/>
          <w:noProof/>
          <w:color w:val="313537"/>
          <w:lang w:val="fr-FR"/>
        </w:rPr>
        <w:drawing>
          <wp:inline distT="0" distB="0" distL="0" distR="0">
            <wp:extent cx="4625271" cy="2600981"/>
            <wp:effectExtent l="0" t="0" r="4445" b="8890"/>
            <wp:docPr id="10" name="Image 10" descr="26q2xkDxiDkIgvPK-A5.%2520Les%2520recettes%2520fiscales%2520to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26q2xkDxiDkIgvPK-A5.%2520Les%2520recettes%2520fiscales%2520totale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9248" cy="2620088"/>
                    </a:xfrm>
                    <a:prstGeom prst="rect">
                      <a:avLst/>
                    </a:prstGeom>
                    <a:noFill/>
                    <a:ln>
                      <a:noFill/>
                    </a:ln>
                  </pic:spPr>
                </pic:pic>
              </a:graphicData>
            </a:graphic>
          </wp:inline>
        </w:drawing>
      </w:r>
    </w:p>
    <w:p w:rsidR="0093679A" w:rsidRPr="002B04B0" w:rsidRDefault="0093679A" w:rsidP="0093679A">
      <w:pPr>
        <w:pStyle w:val="NormalWeb"/>
        <w:shd w:val="clear" w:color="auto" w:fill="F3F3F3"/>
        <w:spacing w:before="0" w:beforeAutospacing="0" w:after="0" w:afterAutospacing="0"/>
        <w:jc w:val="center"/>
        <w:textAlignment w:val="baseline"/>
        <w:outlineLvl w:val="2"/>
        <w:rPr>
          <w:b/>
          <w:bCs/>
          <w:color w:val="313537"/>
          <w:sz w:val="36"/>
          <w:szCs w:val="36"/>
          <w:lang w:val="fr-FR"/>
        </w:rPr>
      </w:pPr>
      <w:r w:rsidRPr="002B04B0">
        <w:rPr>
          <w:rStyle w:val="lev"/>
          <w:color w:val="026D8E"/>
          <w:sz w:val="33"/>
          <w:szCs w:val="33"/>
          <w:bdr w:val="none" w:sz="0" w:space="0" w:color="auto" w:frame="1"/>
          <w:lang w:val="fr-FR"/>
        </w:rPr>
        <w:t>Les limites</w:t>
      </w:r>
      <w:r w:rsidRPr="002B04B0">
        <w:rPr>
          <w:b/>
          <w:bCs/>
          <w:color w:val="EC5F59"/>
          <w:sz w:val="45"/>
          <w:szCs w:val="45"/>
          <w:bdr w:val="none" w:sz="0" w:space="0" w:color="auto" w:frame="1"/>
          <w:lang w:val="fr-FR"/>
        </w:rPr>
        <w:br/>
      </w:r>
    </w:p>
    <w:p w:rsidR="0093679A" w:rsidRPr="002B04B0" w:rsidRDefault="0093679A" w:rsidP="000F47E8">
      <w:pPr>
        <w:pStyle w:val="Titre2"/>
        <w:keepNext w:val="0"/>
        <w:keepLines w:val="0"/>
        <w:numPr>
          <w:ilvl w:val="0"/>
          <w:numId w:val="13"/>
        </w:numPr>
        <w:shd w:val="clear" w:color="auto" w:fill="FFFFFF"/>
        <w:spacing w:before="0" w:line="240" w:lineRule="auto"/>
        <w:ind w:left="0"/>
        <w:textAlignment w:val="baseline"/>
        <w:rPr>
          <w:b/>
          <w:i/>
          <w:iCs/>
          <w:color w:val="313537"/>
          <w:sz w:val="40"/>
          <w:lang w:val="fr-FR"/>
        </w:rPr>
      </w:pPr>
      <w:r w:rsidRPr="002B04B0">
        <w:rPr>
          <w:b/>
          <w:i/>
          <w:iCs/>
          <w:color w:val="313537"/>
          <w:sz w:val="40"/>
          <w:lang w:val="fr-FR"/>
        </w:rPr>
        <w:t>Étape 15</w:t>
      </w:r>
    </w:p>
    <w:p w:rsidR="0093679A" w:rsidRPr="002B04B0" w:rsidRDefault="0093679A" w:rsidP="0093679A">
      <w:pPr>
        <w:pStyle w:val="Titre3"/>
        <w:shd w:val="clear" w:color="auto" w:fill="FFFFFF"/>
        <w:spacing w:before="0"/>
        <w:textAlignment w:val="baseline"/>
        <w:rPr>
          <w:color w:val="313537"/>
          <w:lang w:val="fr-FR"/>
        </w:rPr>
      </w:pPr>
      <w:r w:rsidRPr="002B04B0">
        <w:rPr>
          <w:color w:val="313537"/>
          <w:lang w:val="fr-FR"/>
        </w:rPr>
        <w:t>Les limites</w:t>
      </w:r>
    </w:p>
    <w:p w:rsidR="0093679A" w:rsidRPr="002B04B0" w:rsidRDefault="0093679A" w:rsidP="0093679A">
      <w:pPr>
        <w:pStyle w:val="NormalWeb"/>
        <w:shd w:val="clear" w:color="auto" w:fill="FFFFFF"/>
        <w:spacing w:before="0" w:beforeAutospacing="0" w:after="0" w:afterAutospacing="0"/>
        <w:textAlignment w:val="baseline"/>
        <w:rPr>
          <w:color w:val="313537"/>
          <w:lang w:val="fr-FR"/>
        </w:rPr>
      </w:pPr>
      <w:r w:rsidRPr="002B04B0">
        <w:rPr>
          <w:rStyle w:val="lev"/>
          <w:color w:val="114258"/>
          <w:bdr w:val="none" w:sz="0" w:space="0" w:color="auto" w:frame="1"/>
          <w:lang w:val="fr-FR"/>
        </w:rPr>
        <w:t>La modélisation permet de simuler l’application d’un système fiscal sur un projet minier</w:t>
      </w:r>
      <w:r w:rsidRPr="002B04B0">
        <w:rPr>
          <w:color w:val="114258"/>
          <w:bdr w:val="none" w:sz="0" w:space="0" w:color="auto" w:frame="1"/>
          <w:lang w:val="fr-FR"/>
        </w:rPr>
        <w:t>. Mais la qualité des résultats dépend de l’exactitude des données économiques et fiscales qui sont utilisées. Or l’exploitation minière est soumise à de nombreuses incertitudes : la production annuelle, le cours du minerai et les coûts de production sont des données difficiles à prévoir ex ante. Il est donc nécessaire d’être très prudent avec les résultats qui ne sont que des estimations.</w:t>
      </w:r>
    </w:p>
    <w:p w:rsidR="0093679A" w:rsidRPr="002B04B0" w:rsidRDefault="0093679A" w:rsidP="0093679A">
      <w:pPr>
        <w:pStyle w:val="NormalWeb"/>
        <w:shd w:val="clear" w:color="auto" w:fill="016C8D"/>
        <w:spacing w:before="0" w:beforeAutospacing="0" w:after="0" w:afterAutospacing="0"/>
        <w:jc w:val="center"/>
        <w:textAlignment w:val="baseline"/>
        <w:outlineLvl w:val="2"/>
        <w:rPr>
          <w:b/>
          <w:bCs/>
          <w:color w:val="313537"/>
          <w:sz w:val="36"/>
          <w:szCs w:val="36"/>
          <w:lang w:val="fr-FR"/>
        </w:rPr>
      </w:pPr>
      <w:r w:rsidRPr="002B04B0">
        <w:rPr>
          <w:rStyle w:val="lev"/>
          <w:color w:val="FFFFFF"/>
          <w:sz w:val="45"/>
          <w:szCs w:val="45"/>
          <w:bdr w:val="none" w:sz="0" w:space="0" w:color="auto" w:frame="1"/>
          <w:lang w:val="fr-FR"/>
        </w:rPr>
        <w:lastRenderedPageBreak/>
        <w:t>Note de synthèse</w:t>
      </w:r>
    </w:p>
    <w:p w:rsidR="0093679A" w:rsidRPr="002B04B0" w:rsidRDefault="0093679A" w:rsidP="0093679A">
      <w:pPr>
        <w:pStyle w:val="NormalWeb"/>
        <w:shd w:val="clear" w:color="auto" w:fill="F3F3F3"/>
        <w:spacing w:before="0" w:beforeAutospacing="0" w:after="0" w:afterAutospacing="0"/>
        <w:textAlignment w:val="baseline"/>
        <w:outlineLvl w:val="2"/>
        <w:rPr>
          <w:b/>
          <w:bCs/>
          <w:color w:val="313537"/>
          <w:sz w:val="36"/>
          <w:szCs w:val="36"/>
          <w:lang w:val="fr-FR"/>
        </w:rPr>
      </w:pPr>
      <w:r w:rsidRPr="002B04B0">
        <w:rPr>
          <w:rStyle w:val="lev"/>
          <w:color w:val="026D8E"/>
          <w:sz w:val="33"/>
          <w:szCs w:val="33"/>
          <w:bdr w:val="none" w:sz="0" w:space="0" w:color="auto" w:frame="1"/>
          <w:lang w:val="fr-FR"/>
        </w:rPr>
        <w:t>Support de l'exercice</w:t>
      </w:r>
      <w:r w:rsidRPr="002B04B0">
        <w:rPr>
          <w:b/>
          <w:bCs/>
          <w:color w:val="EC5F59"/>
          <w:sz w:val="45"/>
          <w:szCs w:val="45"/>
          <w:bdr w:val="none" w:sz="0" w:space="0" w:color="auto" w:frame="1"/>
          <w:lang w:val="fr-FR"/>
        </w:rPr>
        <w:br/>
      </w:r>
    </w:p>
    <w:p w:rsidR="0093679A" w:rsidRPr="002B04B0" w:rsidRDefault="0093679A" w:rsidP="0093679A">
      <w:pPr>
        <w:pStyle w:val="NormalWeb"/>
        <w:shd w:val="clear" w:color="auto" w:fill="F3F3F3"/>
        <w:spacing w:before="0" w:beforeAutospacing="0" w:after="0" w:afterAutospacing="0"/>
        <w:textAlignment w:val="baseline"/>
        <w:rPr>
          <w:color w:val="313537"/>
          <w:lang w:val="fr-FR"/>
        </w:rPr>
      </w:pPr>
      <w:r w:rsidRPr="002B04B0">
        <w:rPr>
          <w:rStyle w:val="lev"/>
          <w:color w:val="026D8E"/>
          <w:bdr w:val="none" w:sz="0" w:space="0" w:color="auto" w:frame="1"/>
          <w:lang w:val="fr-FR"/>
        </w:rPr>
        <w:t>Pour conserver les informations et la méthodologie présentées dans cette leçon</w:t>
      </w:r>
      <w:r w:rsidRPr="002B04B0">
        <w:rPr>
          <w:color w:val="026D8E"/>
          <w:bdr w:val="none" w:sz="0" w:space="0" w:color="auto" w:frame="1"/>
          <w:lang w:val="fr-FR"/>
        </w:rPr>
        <w:t>, téléchargez le fichier PDF ci-dessous. L'ensemble des exercices à réaliser au cours de la formation s’appuiera sur ces données.</w:t>
      </w:r>
    </w:p>
    <w:p w:rsidR="0093679A" w:rsidRPr="002B04B0" w:rsidRDefault="0093679A" w:rsidP="0093679A">
      <w:pPr>
        <w:shd w:val="clear" w:color="auto" w:fill="F3F3F3"/>
        <w:textAlignment w:val="baseline"/>
        <w:rPr>
          <w:rStyle w:val="Lienhypertexte"/>
          <w:rFonts w:ascii="Arial" w:hAnsi="Arial" w:cs="Arial"/>
          <w:u w:val="none"/>
          <w:shd w:val="clear" w:color="auto" w:fill="FFFFFF"/>
          <w:lang w:val="fr-FR"/>
        </w:rPr>
      </w:pPr>
      <w:r w:rsidRPr="002B04B0">
        <w:rPr>
          <w:rFonts w:ascii="Arial" w:hAnsi="Arial" w:cs="Arial"/>
          <w:color w:val="313537"/>
          <w:lang w:val="fr-FR"/>
        </w:rPr>
        <w:fldChar w:fldCharType="begin"/>
      </w:r>
      <w:r w:rsidRPr="002B04B0">
        <w:rPr>
          <w:rFonts w:ascii="Arial" w:hAnsi="Arial" w:cs="Arial"/>
          <w:color w:val="313537"/>
          <w:lang w:val="fr-FR"/>
        </w:rPr>
        <w:instrText xml:space="preserve"> HYPERLINK "https://ihedd.ferdi.fr/scorm/ihedd/80b4cc1f-6289-408f-ab49-f4950de44d02/scormcontent/assets/X7SJaygjYhvHybZo_4AOGyBWIhc_kMuAV-Note-synthese-Interpretation.pdf" \t "_blank" </w:instrText>
      </w:r>
      <w:r w:rsidRPr="002B04B0">
        <w:rPr>
          <w:rFonts w:ascii="Arial" w:hAnsi="Arial" w:cs="Arial"/>
          <w:color w:val="313537"/>
          <w:lang w:val="fr-FR"/>
        </w:rPr>
        <w:fldChar w:fldCharType="separate"/>
      </w:r>
    </w:p>
    <w:p w:rsidR="0093679A" w:rsidRPr="002B04B0" w:rsidRDefault="0093679A" w:rsidP="0093679A">
      <w:pPr>
        <w:shd w:val="clear" w:color="auto" w:fill="F3F3F3"/>
        <w:textAlignment w:val="baseline"/>
        <w:rPr>
          <w:b/>
          <w:bCs/>
          <w:color w:val="313537"/>
          <w:lang w:val="fr-FR"/>
        </w:rPr>
      </w:pPr>
      <w:r w:rsidRPr="002B04B0">
        <w:rPr>
          <w:rFonts w:ascii="Arial" w:hAnsi="Arial" w:cs="Arial"/>
          <w:b/>
          <w:bCs/>
          <w:color w:val="313537"/>
          <w:shd w:val="clear" w:color="auto" w:fill="FFFFFF"/>
          <w:lang w:val="fr-FR"/>
        </w:rPr>
        <w:t>Note-synthese-Interpretation.pdf</w:t>
      </w:r>
    </w:p>
    <w:p w:rsidR="0093679A" w:rsidRPr="002B04B0" w:rsidRDefault="0093679A" w:rsidP="0093679A">
      <w:pPr>
        <w:shd w:val="clear" w:color="auto" w:fill="F3F3F3"/>
        <w:textAlignment w:val="baseline"/>
        <w:rPr>
          <w:rFonts w:ascii="Arial" w:hAnsi="Arial" w:cs="Arial"/>
          <w:color w:val="707070"/>
          <w:shd w:val="clear" w:color="auto" w:fill="FFFFFF"/>
          <w:lang w:val="fr-FR"/>
        </w:rPr>
      </w:pPr>
      <w:r w:rsidRPr="002B04B0">
        <w:rPr>
          <w:rFonts w:ascii="Arial" w:hAnsi="Arial" w:cs="Arial"/>
          <w:color w:val="707070"/>
          <w:shd w:val="clear" w:color="auto" w:fill="FFFFFF"/>
          <w:lang w:val="fr-FR"/>
        </w:rPr>
        <w:t>549 KB</w:t>
      </w:r>
    </w:p>
    <w:p w:rsidR="0093679A" w:rsidRPr="002B04B0" w:rsidRDefault="0093679A" w:rsidP="0093679A">
      <w:pPr>
        <w:shd w:val="clear" w:color="auto" w:fill="F3F3F3"/>
        <w:textAlignment w:val="baseline"/>
        <w:rPr>
          <w:rFonts w:ascii="Arial" w:hAnsi="Arial" w:cs="Arial"/>
          <w:color w:val="313537"/>
          <w:lang w:val="fr-FR"/>
        </w:rPr>
      </w:pPr>
      <w:r w:rsidRPr="002B04B0">
        <w:rPr>
          <w:rFonts w:ascii="Arial" w:hAnsi="Arial" w:cs="Arial"/>
          <w:color w:val="313537"/>
          <w:lang w:val="fr-FR"/>
        </w:rPr>
        <w:fldChar w:fldCharType="end"/>
      </w:r>
    </w:p>
    <w:bookmarkEnd w:id="0"/>
    <w:p w:rsidR="0093679A" w:rsidRPr="002B04B0" w:rsidRDefault="0093679A" w:rsidP="002D55B1">
      <w:pPr>
        <w:shd w:val="clear" w:color="auto" w:fill="FFFFFF"/>
        <w:spacing w:after="0" w:line="276" w:lineRule="auto"/>
        <w:textAlignment w:val="baseline"/>
        <w:rPr>
          <w:lang w:val="fr-FR"/>
        </w:rPr>
      </w:pPr>
    </w:p>
    <w:sectPr w:rsidR="0093679A" w:rsidRPr="002B04B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C3F13"/>
    <w:multiLevelType w:val="multilevel"/>
    <w:tmpl w:val="0316C9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84B"/>
    <w:multiLevelType w:val="multilevel"/>
    <w:tmpl w:val="088C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37FE5"/>
    <w:multiLevelType w:val="multilevel"/>
    <w:tmpl w:val="A03A4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E3A42"/>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DE7466"/>
    <w:multiLevelType w:val="hybridMultilevel"/>
    <w:tmpl w:val="E66C7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8745D"/>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3F5B90"/>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873A92"/>
    <w:multiLevelType w:val="multilevel"/>
    <w:tmpl w:val="7A44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69722E"/>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CB2944"/>
    <w:multiLevelType w:val="multilevel"/>
    <w:tmpl w:val="87008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A19A2"/>
    <w:multiLevelType w:val="multilevel"/>
    <w:tmpl w:val="23A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3705C"/>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010BD3"/>
    <w:multiLevelType w:val="multilevel"/>
    <w:tmpl w:val="A5CE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297317"/>
    <w:multiLevelType w:val="multilevel"/>
    <w:tmpl w:val="0A9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336E3"/>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7C7632"/>
    <w:multiLevelType w:val="multilevel"/>
    <w:tmpl w:val="54D4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606D7"/>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2"/>
  </w:num>
  <w:num w:numId="3">
    <w:abstractNumId w:val="4"/>
  </w:num>
  <w:num w:numId="4">
    <w:abstractNumId w:val="16"/>
  </w:num>
  <w:num w:numId="5">
    <w:abstractNumId w:val="5"/>
  </w:num>
  <w:num w:numId="6">
    <w:abstractNumId w:val="14"/>
  </w:num>
  <w:num w:numId="7">
    <w:abstractNumId w:val="11"/>
  </w:num>
  <w:num w:numId="8">
    <w:abstractNumId w:val="6"/>
  </w:num>
  <w:num w:numId="9">
    <w:abstractNumId w:val="8"/>
  </w:num>
  <w:num w:numId="10">
    <w:abstractNumId w:val="15"/>
  </w:num>
  <w:num w:numId="11">
    <w:abstractNumId w:val="1"/>
  </w:num>
  <w:num w:numId="12">
    <w:abstractNumId w:val="3"/>
  </w:num>
  <w:num w:numId="13">
    <w:abstractNumId w:val="9"/>
  </w:num>
  <w:num w:numId="14">
    <w:abstractNumId w:val="2"/>
  </w:num>
  <w:num w:numId="15">
    <w:abstractNumId w:val="0"/>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013"/>
    <w:rsid w:val="000B6BAC"/>
    <w:rsid w:val="000F47E8"/>
    <w:rsid w:val="001039E4"/>
    <w:rsid w:val="001B3656"/>
    <w:rsid w:val="002176C1"/>
    <w:rsid w:val="002B04B0"/>
    <w:rsid w:val="002D55B1"/>
    <w:rsid w:val="00317CC5"/>
    <w:rsid w:val="004553A7"/>
    <w:rsid w:val="00465A02"/>
    <w:rsid w:val="004B6B05"/>
    <w:rsid w:val="00607361"/>
    <w:rsid w:val="0093679A"/>
    <w:rsid w:val="00A57774"/>
    <w:rsid w:val="00AC4F1A"/>
    <w:rsid w:val="00C90446"/>
    <w:rsid w:val="00D01974"/>
    <w:rsid w:val="00E50ADB"/>
    <w:rsid w:val="00F1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F9E3B"/>
  <w15:chartTrackingRefBased/>
  <w15:docId w15:val="{8656B7D9-4102-4B99-A199-DBD89A52D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4013"/>
  </w:style>
  <w:style w:type="paragraph" w:styleId="Titre1">
    <w:name w:val="heading 1"/>
    <w:basedOn w:val="Normal"/>
    <w:link w:val="Titre1Car"/>
    <w:uiPriority w:val="9"/>
    <w:qFormat/>
    <w:rsid w:val="00A577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9367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9367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F14013"/>
    <w:rPr>
      <w:b/>
      <w:bCs/>
    </w:rPr>
  </w:style>
  <w:style w:type="character" w:customStyle="1" w:styleId="Titre1Car">
    <w:name w:val="Titre 1 Car"/>
    <w:basedOn w:val="Policepardfaut"/>
    <w:link w:val="Titre1"/>
    <w:uiPriority w:val="9"/>
    <w:rsid w:val="00A57774"/>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A57774"/>
  </w:style>
  <w:style w:type="paragraph" w:styleId="NormalWeb">
    <w:name w:val="Normal (Web)"/>
    <w:basedOn w:val="Normal"/>
    <w:uiPriority w:val="99"/>
    <w:unhideWhenUsed/>
    <w:rsid w:val="00A577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cks-accordiontoggler">
    <w:name w:val="blocks-accordion__toggler"/>
    <w:basedOn w:val="Policepardfaut"/>
    <w:rsid w:val="00A57774"/>
  </w:style>
  <w:style w:type="paragraph" w:styleId="Paragraphedeliste">
    <w:name w:val="List Paragraph"/>
    <w:basedOn w:val="Normal"/>
    <w:uiPriority w:val="34"/>
    <w:qFormat/>
    <w:rsid w:val="00AC4F1A"/>
    <w:pPr>
      <w:ind w:left="720"/>
      <w:contextualSpacing/>
    </w:pPr>
  </w:style>
  <w:style w:type="character" w:styleId="Accentuation">
    <w:name w:val="Emphasis"/>
    <w:basedOn w:val="Policepardfaut"/>
    <w:uiPriority w:val="20"/>
    <w:qFormat/>
    <w:rsid w:val="001B3656"/>
    <w:rPr>
      <w:i/>
      <w:iCs/>
    </w:rPr>
  </w:style>
  <w:style w:type="character" w:styleId="Lienhypertexte">
    <w:name w:val="Hyperlink"/>
    <w:basedOn w:val="Policepardfaut"/>
    <w:uiPriority w:val="99"/>
    <w:semiHidden/>
    <w:unhideWhenUsed/>
    <w:rsid w:val="004553A7"/>
    <w:rPr>
      <w:color w:val="0000FF"/>
      <w:u w:val="single"/>
    </w:rPr>
  </w:style>
  <w:style w:type="character" w:customStyle="1" w:styleId="Titre2Car">
    <w:name w:val="Titre 2 Car"/>
    <w:basedOn w:val="Policepardfaut"/>
    <w:link w:val="Titre2"/>
    <w:uiPriority w:val="9"/>
    <w:semiHidden/>
    <w:rsid w:val="0093679A"/>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93679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157304">
      <w:bodyDiv w:val="1"/>
      <w:marLeft w:val="0"/>
      <w:marRight w:val="0"/>
      <w:marTop w:val="0"/>
      <w:marBottom w:val="0"/>
      <w:divBdr>
        <w:top w:val="none" w:sz="0" w:space="0" w:color="auto"/>
        <w:left w:val="none" w:sz="0" w:space="0" w:color="auto"/>
        <w:bottom w:val="none" w:sz="0" w:space="0" w:color="auto"/>
        <w:right w:val="none" w:sz="0" w:space="0" w:color="auto"/>
      </w:divBdr>
      <w:divsChild>
        <w:div w:id="861240379">
          <w:marLeft w:val="0"/>
          <w:marRight w:val="0"/>
          <w:marTop w:val="0"/>
          <w:marBottom w:val="0"/>
          <w:divBdr>
            <w:top w:val="none" w:sz="0" w:space="0" w:color="auto"/>
            <w:left w:val="none" w:sz="0" w:space="0" w:color="auto"/>
            <w:bottom w:val="none" w:sz="0" w:space="0" w:color="auto"/>
            <w:right w:val="none" w:sz="0" w:space="0" w:color="auto"/>
          </w:divBdr>
          <w:divsChild>
            <w:div w:id="1688748545">
              <w:marLeft w:val="0"/>
              <w:marRight w:val="0"/>
              <w:marTop w:val="0"/>
              <w:marBottom w:val="0"/>
              <w:divBdr>
                <w:top w:val="none" w:sz="0" w:space="0" w:color="auto"/>
                <w:left w:val="none" w:sz="0" w:space="0" w:color="auto"/>
                <w:bottom w:val="none" w:sz="0" w:space="0" w:color="auto"/>
                <w:right w:val="none" w:sz="0" w:space="0" w:color="auto"/>
              </w:divBdr>
              <w:divsChild>
                <w:div w:id="406342921">
                  <w:marLeft w:val="0"/>
                  <w:marRight w:val="0"/>
                  <w:marTop w:val="0"/>
                  <w:marBottom w:val="0"/>
                  <w:divBdr>
                    <w:top w:val="none" w:sz="0" w:space="0" w:color="auto"/>
                    <w:left w:val="none" w:sz="0" w:space="0" w:color="auto"/>
                    <w:bottom w:val="none" w:sz="0" w:space="0" w:color="auto"/>
                    <w:right w:val="none" w:sz="0" w:space="0" w:color="auto"/>
                  </w:divBdr>
                  <w:divsChild>
                    <w:div w:id="1322585897">
                      <w:marLeft w:val="0"/>
                      <w:marRight w:val="0"/>
                      <w:marTop w:val="0"/>
                      <w:marBottom w:val="0"/>
                      <w:divBdr>
                        <w:top w:val="none" w:sz="0" w:space="0" w:color="auto"/>
                        <w:left w:val="none" w:sz="0" w:space="0" w:color="auto"/>
                        <w:bottom w:val="none" w:sz="0" w:space="0" w:color="auto"/>
                        <w:right w:val="none" w:sz="0" w:space="0" w:color="auto"/>
                      </w:divBdr>
                      <w:divsChild>
                        <w:div w:id="1520657674">
                          <w:marLeft w:val="1187"/>
                          <w:marRight w:val="0"/>
                          <w:marTop w:val="0"/>
                          <w:marBottom w:val="0"/>
                          <w:divBdr>
                            <w:top w:val="none" w:sz="0" w:space="0" w:color="auto"/>
                            <w:left w:val="none" w:sz="0" w:space="0" w:color="auto"/>
                            <w:bottom w:val="none" w:sz="0" w:space="0" w:color="auto"/>
                            <w:right w:val="none" w:sz="0" w:space="0" w:color="auto"/>
                          </w:divBdr>
                          <w:divsChild>
                            <w:div w:id="1020621561">
                              <w:marLeft w:val="0"/>
                              <w:marRight w:val="0"/>
                              <w:marTop w:val="0"/>
                              <w:marBottom w:val="0"/>
                              <w:divBdr>
                                <w:top w:val="none" w:sz="0" w:space="0" w:color="auto"/>
                                <w:left w:val="none" w:sz="0" w:space="0" w:color="auto"/>
                                <w:bottom w:val="none" w:sz="0" w:space="0" w:color="auto"/>
                                <w:right w:val="none" w:sz="0" w:space="0" w:color="auto"/>
                              </w:divBdr>
                              <w:divsChild>
                                <w:div w:id="1264876818">
                                  <w:marLeft w:val="0"/>
                                  <w:marRight w:val="0"/>
                                  <w:marTop w:val="0"/>
                                  <w:marBottom w:val="0"/>
                                  <w:divBdr>
                                    <w:top w:val="none" w:sz="0" w:space="0" w:color="auto"/>
                                    <w:left w:val="none" w:sz="0" w:space="0" w:color="auto"/>
                                    <w:bottom w:val="none" w:sz="0" w:space="0" w:color="auto"/>
                                    <w:right w:val="none" w:sz="0" w:space="0" w:color="auto"/>
                                  </w:divBdr>
                                  <w:divsChild>
                                    <w:div w:id="337998461">
                                      <w:marLeft w:val="0"/>
                                      <w:marRight w:val="0"/>
                                      <w:marTop w:val="0"/>
                                      <w:marBottom w:val="0"/>
                                      <w:divBdr>
                                        <w:top w:val="none" w:sz="0" w:space="0" w:color="auto"/>
                                        <w:left w:val="none" w:sz="0" w:space="0" w:color="auto"/>
                                        <w:bottom w:val="none" w:sz="0" w:space="0" w:color="auto"/>
                                        <w:right w:val="none" w:sz="0" w:space="0" w:color="auto"/>
                                      </w:divBdr>
                                      <w:divsChild>
                                        <w:div w:id="1103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95430">
          <w:marLeft w:val="0"/>
          <w:marRight w:val="0"/>
          <w:marTop w:val="0"/>
          <w:marBottom w:val="0"/>
          <w:divBdr>
            <w:top w:val="none" w:sz="0" w:space="0" w:color="auto"/>
            <w:left w:val="none" w:sz="0" w:space="0" w:color="auto"/>
            <w:bottom w:val="none" w:sz="0" w:space="0" w:color="auto"/>
            <w:right w:val="none" w:sz="0" w:space="0" w:color="auto"/>
          </w:divBdr>
          <w:divsChild>
            <w:div w:id="1584411738">
              <w:marLeft w:val="0"/>
              <w:marRight w:val="0"/>
              <w:marTop w:val="0"/>
              <w:marBottom w:val="0"/>
              <w:divBdr>
                <w:top w:val="none" w:sz="0" w:space="0" w:color="auto"/>
                <w:left w:val="none" w:sz="0" w:space="0" w:color="auto"/>
                <w:bottom w:val="none" w:sz="0" w:space="0" w:color="auto"/>
                <w:right w:val="none" w:sz="0" w:space="0" w:color="auto"/>
              </w:divBdr>
              <w:divsChild>
                <w:div w:id="606959834">
                  <w:marLeft w:val="0"/>
                  <w:marRight w:val="0"/>
                  <w:marTop w:val="0"/>
                  <w:marBottom w:val="0"/>
                  <w:divBdr>
                    <w:top w:val="none" w:sz="0" w:space="0" w:color="auto"/>
                    <w:left w:val="none" w:sz="0" w:space="0" w:color="auto"/>
                    <w:bottom w:val="none" w:sz="0" w:space="0" w:color="auto"/>
                    <w:right w:val="none" w:sz="0" w:space="0" w:color="auto"/>
                  </w:divBdr>
                  <w:divsChild>
                    <w:div w:id="733696630">
                      <w:marLeft w:val="0"/>
                      <w:marRight w:val="0"/>
                      <w:marTop w:val="0"/>
                      <w:marBottom w:val="0"/>
                      <w:divBdr>
                        <w:top w:val="none" w:sz="0" w:space="0" w:color="auto"/>
                        <w:left w:val="none" w:sz="0" w:space="0" w:color="auto"/>
                        <w:bottom w:val="none" w:sz="0" w:space="0" w:color="auto"/>
                        <w:right w:val="none" w:sz="0" w:space="0" w:color="auto"/>
                      </w:divBdr>
                      <w:divsChild>
                        <w:div w:id="1036470064">
                          <w:marLeft w:val="0"/>
                          <w:marRight w:val="0"/>
                          <w:marTop w:val="0"/>
                          <w:marBottom w:val="0"/>
                          <w:divBdr>
                            <w:top w:val="none" w:sz="0" w:space="0" w:color="auto"/>
                            <w:left w:val="none" w:sz="0" w:space="0" w:color="auto"/>
                            <w:bottom w:val="none" w:sz="0" w:space="0" w:color="auto"/>
                            <w:right w:val="none" w:sz="0" w:space="0" w:color="auto"/>
                          </w:divBdr>
                          <w:divsChild>
                            <w:div w:id="828717425">
                              <w:marLeft w:val="0"/>
                              <w:marRight w:val="0"/>
                              <w:marTop w:val="0"/>
                              <w:marBottom w:val="0"/>
                              <w:divBdr>
                                <w:top w:val="none" w:sz="0" w:space="0" w:color="auto"/>
                                <w:left w:val="none" w:sz="0" w:space="0" w:color="auto"/>
                                <w:bottom w:val="none" w:sz="0" w:space="0" w:color="auto"/>
                                <w:right w:val="none" w:sz="0" w:space="0" w:color="auto"/>
                              </w:divBdr>
                              <w:divsChild>
                                <w:div w:id="1924292092">
                                  <w:marLeft w:val="1187"/>
                                  <w:marRight w:val="0"/>
                                  <w:marTop w:val="0"/>
                                  <w:marBottom w:val="0"/>
                                  <w:divBdr>
                                    <w:top w:val="none" w:sz="0" w:space="0" w:color="auto"/>
                                    <w:left w:val="none" w:sz="0" w:space="0" w:color="auto"/>
                                    <w:bottom w:val="none" w:sz="0" w:space="0" w:color="auto"/>
                                    <w:right w:val="none" w:sz="0" w:space="0" w:color="auto"/>
                                  </w:divBdr>
                                  <w:divsChild>
                                    <w:div w:id="45969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315205">
              <w:marLeft w:val="0"/>
              <w:marRight w:val="0"/>
              <w:marTop w:val="0"/>
              <w:marBottom w:val="0"/>
              <w:divBdr>
                <w:top w:val="none" w:sz="0" w:space="0" w:color="auto"/>
                <w:left w:val="none" w:sz="0" w:space="0" w:color="auto"/>
                <w:bottom w:val="none" w:sz="0" w:space="0" w:color="auto"/>
                <w:right w:val="none" w:sz="0" w:space="0" w:color="auto"/>
              </w:divBdr>
              <w:divsChild>
                <w:div w:id="1203859251">
                  <w:marLeft w:val="0"/>
                  <w:marRight w:val="0"/>
                  <w:marTop w:val="0"/>
                  <w:marBottom w:val="0"/>
                  <w:divBdr>
                    <w:top w:val="none" w:sz="0" w:space="0" w:color="auto"/>
                    <w:left w:val="none" w:sz="0" w:space="0" w:color="auto"/>
                    <w:bottom w:val="none" w:sz="0" w:space="0" w:color="auto"/>
                    <w:right w:val="none" w:sz="0" w:space="0" w:color="auto"/>
                  </w:divBdr>
                  <w:divsChild>
                    <w:div w:id="603342264">
                      <w:marLeft w:val="0"/>
                      <w:marRight w:val="0"/>
                      <w:marTop w:val="0"/>
                      <w:marBottom w:val="0"/>
                      <w:divBdr>
                        <w:top w:val="none" w:sz="0" w:space="0" w:color="auto"/>
                        <w:left w:val="none" w:sz="0" w:space="0" w:color="auto"/>
                        <w:bottom w:val="none" w:sz="0" w:space="0" w:color="auto"/>
                        <w:right w:val="none" w:sz="0" w:space="0" w:color="auto"/>
                      </w:divBdr>
                      <w:divsChild>
                        <w:div w:id="241064320">
                          <w:marLeft w:val="0"/>
                          <w:marRight w:val="0"/>
                          <w:marTop w:val="0"/>
                          <w:marBottom w:val="0"/>
                          <w:divBdr>
                            <w:top w:val="none" w:sz="0" w:space="0" w:color="auto"/>
                            <w:left w:val="none" w:sz="0" w:space="0" w:color="auto"/>
                            <w:bottom w:val="none" w:sz="0" w:space="0" w:color="auto"/>
                            <w:right w:val="none" w:sz="0" w:space="0" w:color="auto"/>
                          </w:divBdr>
                          <w:divsChild>
                            <w:div w:id="1148401191">
                              <w:marLeft w:val="0"/>
                              <w:marRight w:val="0"/>
                              <w:marTop w:val="0"/>
                              <w:marBottom w:val="0"/>
                              <w:divBdr>
                                <w:top w:val="none" w:sz="0" w:space="0" w:color="auto"/>
                                <w:left w:val="none" w:sz="0" w:space="0" w:color="auto"/>
                                <w:bottom w:val="none" w:sz="0" w:space="0" w:color="auto"/>
                                <w:right w:val="none" w:sz="0" w:space="0" w:color="auto"/>
                              </w:divBdr>
                              <w:divsChild>
                                <w:div w:id="989947032">
                                  <w:marLeft w:val="1187"/>
                                  <w:marRight w:val="0"/>
                                  <w:marTop w:val="0"/>
                                  <w:marBottom w:val="0"/>
                                  <w:divBdr>
                                    <w:top w:val="none" w:sz="0" w:space="0" w:color="auto"/>
                                    <w:left w:val="none" w:sz="0" w:space="0" w:color="auto"/>
                                    <w:bottom w:val="none" w:sz="0" w:space="0" w:color="auto"/>
                                    <w:right w:val="none" w:sz="0" w:space="0" w:color="auto"/>
                                  </w:divBdr>
                                  <w:divsChild>
                                    <w:div w:id="1090852220">
                                      <w:marLeft w:val="0"/>
                                      <w:marRight w:val="0"/>
                                      <w:marTop w:val="0"/>
                                      <w:marBottom w:val="0"/>
                                      <w:divBdr>
                                        <w:top w:val="none" w:sz="0" w:space="0" w:color="auto"/>
                                        <w:left w:val="none" w:sz="0" w:space="0" w:color="auto"/>
                                        <w:bottom w:val="none" w:sz="0" w:space="0" w:color="auto"/>
                                        <w:right w:val="none" w:sz="0" w:space="0" w:color="auto"/>
                                      </w:divBdr>
                                      <w:divsChild>
                                        <w:div w:id="1681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713834">
              <w:marLeft w:val="0"/>
              <w:marRight w:val="0"/>
              <w:marTop w:val="0"/>
              <w:marBottom w:val="0"/>
              <w:divBdr>
                <w:top w:val="none" w:sz="0" w:space="0" w:color="auto"/>
                <w:left w:val="none" w:sz="0" w:space="0" w:color="auto"/>
                <w:bottom w:val="none" w:sz="0" w:space="0" w:color="auto"/>
                <w:right w:val="none" w:sz="0" w:space="0" w:color="auto"/>
              </w:divBdr>
              <w:divsChild>
                <w:div w:id="1063405745">
                  <w:marLeft w:val="0"/>
                  <w:marRight w:val="0"/>
                  <w:marTop w:val="0"/>
                  <w:marBottom w:val="0"/>
                  <w:divBdr>
                    <w:top w:val="none" w:sz="0" w:space="0" w:color="auto"/>
                    <w:left w:val="none" w:sz="0" w:space="0" w:color="auto"/>
                    <w:bottom w:val="none" w:sz="0" w:space="0" w:color="auto"/>
                    <w:right w:val="none" w:sz="0" w:space="0" w:color="auto"/>
                  </w:divBdr>
                  <w:divsChild>
                    <w:div w:id="1306818890">
                      <w:marLeft w:val="0"/>
                      <w:marRight w:val="0"/>
                      <w:marTop w:val="0"/>
                      <w:marBottom w:val="0"/>
                      <w:divBdr>
                        <w:top w:val="none" w:sz="0" w:space="0" w:color="auto"/>
                        <w:left w:val="none" w:sz="0" w:space="0" w:color="auto"/>
                        <w:bottom w:val="none" w:sz="0" w:space="0" w:color="auto"/>
                        <w:right w:val="none" w:sz="0" w:space="0" w:color="auto"/>
                      </w:divBdr>
                      <w:divsChild>
                        <w:div w:id="536313763">
                          <w:marLeft w:val="0"/>
                          <w:marRight w:val="0"/>
                          <w:marTop w:val="0"/>
                          <w:marBottom w:val="0"/>
                          <w:divBdr>
                            <w:top w:val="none" w:sz="0" w:space="0" w:color="auto"/>
                            <w:left w:val="none" w:sz="0" w:space="0" w:color="auto"/>
                            <w:bottom w:val="none" w:sz="0" w:space="0" w:color="auto"/>
                            <w:right w:val="none" w:sz="0" w:space="0" w:color="auto"/>
                          </w:divBdr>
                          <w:divsChild>
                            <w:div w:id="95684856">
                              <w:marLeft w:val="0"/>
                              <w:marRight w:val="0"/>
                              <w:marTop w:val="0"/>
                              <w:marBottom w:val="0"/>
                              <w:divBdr>
                                <w:top w:val="none" w:sz="0" w:space="0" w:color="auto"/>
                                <w:left w:val="none" w:sz="0" w:space="0" w:color="auto"/>
                                <w:bottom w:val="none" w:sz="0" w:space="0" w:color="auto"/>
                                <w:right w:val="none" w:sz="0" w:space="0" w:color="auto"/>
                              </w:divBdr>
                              <w:divsChild>
                                <w:div w:id="234358014">
                                  <w:marLeft w:val="0"/>
                                  <w:marRight w:val="0"/>
                                  <w:marTop w:val="0"/>
                                  <w:marBottom w:val="0"/>
                                  <w:divBdr>
                                    <w:top w:val="none" w:sz="0" w:space="0" w:color="auto"/>
                                    <w:left w:val="none" w:sz="0" w:space="0" w:color="auto"/>
                                    <w:bottom w:val="none" w:sz="0" w:space="0" w:color="auto"/>
                                    <w:right w:val="none" w:sz="0" w:space="0" w:color="auto"/>
                                  </w:divBdr>
                                  <w:divsChild>
                                    <w:div w:id="775948285">
                                      <w:marLeft w:val="0"/>
                                      <w:marRight w:val="0"/>
                                      <w:marTop w:val="0"/>
                                      <w:marBottom w:val="0"/>
                                      <w:divBdr>
                                        <w:top w:val="none" w:sz="0" w:space="0" w:color="auto"/>
                                        <w:left w:val="none" w:sz="0" w:space="0" w:color="auto"/>
                                        <w:bottom w:val="none" w:sz="0" w:space="0" w:color="auto"/>
                                        <w:right w:val="none" w:sz="0" w:space="0" w:color="auto"/>
                                      </w:divBdr>
                                      <w:divsChild>
                                        <w:div w:id="422992506">
                                          <w:marLeft w:val="0"/>
                                          <w:marRight w:val="0"/>
                                          <w:marTop w:val="0"/>
                                          <w:marBottom w:val="0"/>
                                          <w:divBdr>
                                            <w:top w:val="none" w:sz="0" w:space="0" w:color="auto"/>
                                            <w:left w:val="none" w:sz="0" w:space="0" w:color="auto"/>
                                            <w:bottom w:val="none" w:sz="0" w:space="0" w:color="auto"/>
                                            <w:right w:val="none" w:sz="0" w:space="0" w:color="auto"/>
                                          </w:divBdr>
                                          <w:divsChild>
                                            <w:div w:id="9700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84017">
                                  <w:marLeft w:val="0"/>
                                  <w:marRight w:val="0"/>
                                  <w:marTop w:val="0"/>
                                  <w:marBottom w:val="0"/>
                                  <w:divBdr>
                                    <w:top w:val="none" w:sz="0" w:space="0" w:color="auto"/>
                                    <w:left w:val="none" w:sz="0" w:space="0" w:color="auto"/>
                                    <w:bottom w:val="none" w:sz="0" w:space="0" w:color="auto"/>
                                    <w:right w:val="none" w:sz="0" w:space="0" w:color="auto"/>
                                  </w:divBdr>
                                  <w:divsChild>
                                    <w:div w:id="1587958622">
                                      <w:marLeft w:val="0"/>
                                      <w:marRight w:val="0"/>
                                      <w:marTop w:val="0"/>
                                      <w:marBottom w:val="0"/>
                                      <w:divBdr>
                                        <w:top w:val="none" w:sz="0" w:space="0" w:color="auto"/>
                                        <w:left w:val="none" w:sz="0" w:space="0" w:color="auto"/>
                                        <w:bottom w:val="none" w:sz="0" w:space="0" w:color="auto"/>
                                        <w:right w:val="none" w:sz="0" w:space="0" w:color="auto"/>
                                      </w:divBdr>
                                      <w:divsChild>
                                        <w:div w:id="4852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622424">
              <w:marLeft w:val="0"/>
              <w:marRight w:val="0"/>
              <w:marTop w:val="0"/>
              <w:marBottom w:val="0"/>
              <w:divBdr>
                <w:top w:val="none" w:sz="0" w:space="0" w:color="auto"/>
                <w:left w:val="none" w:sz="0" w:space="0" w:color="auto"/>
                <w:bottom w:val="none" w:sz="0" w:space="0" w:color="auto"/>
                <w:right w:val="none" w:sz="0" w:space="0" w:color="auto"/>
              </w:divBdr>
              <w:divsChild>
                <w:div w:id="956911923">
                  <w:marLeft w:val="0"/>
                  <w:marRight w:val="0"/>
                  <w:marTop w:val="0"/>
                  <w:marBottom w:val="0"/>
                  <w:divBdr>
                    <w:top w:val="none" w:sz="0" w:space="0" w:color="auto"/>
                    <w:left w:val="none" w:sz="0" w:space="0" w:color="auto"/>
                    <w:bottom w:val="none" w:sz="0" w:space="0" w:color="auto"/>
                    <w:right w:val="none" w:sz="0" w:space="0" w:color="auto"/>
                  </w:divBdr>
                  <w:divsChild>
                    <w:div w:id="1964270650">
                      <w:marLeft w:val="0"/>
                      <w:marRight w:val="0"/>
                      <w:marTop w:val="0"/>
                      <w:marBottom w:val="0"/>
                      <w:divBdr>
                        <w:top w:val="none" w:sz="0" w:space="0" w:color="auto"/>
                        <w:left w:val="none" w:sz="0" w:space="0" w:color="auto"/>
                        <w:bottom w:val="none" w:sz="0" w:space="0" w:color="auto"/>
                        <w:right w:val="none" w:sz="0" w:space="0" w:color="auto"/>
                      </w:divBdr>
                      <w:divsChild>
                        <w:div w:id="118502233">
                          <w:marLeft w:val="0"/>
                          <w:marRight w:val="0"/>
                          <w:marTop w:val="0"/>
                          <w:marBottom w:val="0"/>
                          <w:divBdr>
                            <w:top w:val="none" w:sz="0" w:space="0" w:color="auto"/>
                            <w:left w:val="none" w:sz="0" w:space="0" w:color="auto"/>
                            <w:bottom w:val="none" w:sz="0" w:space="0" w:color="auto"/>
                            <w:right w:val="none" w:sz="0" w:space="0" w:color="auto"/>
                          </w:divBdr>
                          <w:divsChild>
                            <w:div w:id="1347056268">
                              <w:marLeft w:val="0"/>
                              <w:marRight w:val="0"/>
                              <w:marTop w:val="0"/>
                              <w:marBottom w:val="0"/>
                              <w:divBdr>
                                <w:top w:val="none" w:sz="0" w:space="0" w:color="auto"/>
                                <w:left w:val="none" w:sz="0" w:space="0" w:color="auto"/>
                                <w:bottom w:val="none" w:sz="0" w:space="0" w:color="auto"/>
                                <w:right w:val="none" w:sz="0" w:space="0" w:color="auto"/>
                              </w:divBdr>
                              <w:divsChild>
                                <w:div w:id="112677192">
                                  <w:marLeft w:val="0"/>
                                  <w:marRight w:val="0"/>
                                  <w:marTop w:val="0"/>
                                  <w:marBottom w:val="0"/>
                                  <w:divBdr>
                                    <w:top w:val="none" w:sz="0" w:space="0" w:color="auto"/>
                                    <w:left w:val="none" w:sz="0" w:space="0" w:color="auto"/>
                                    <w:bottom w:val="none" w:sz="0" w:space="0" w:color="auto"/>
                                    <w:right w:val="none" w:sz="0" w:space="0" w:color="auto"/>
                                  </w:divBdr>
                                  <w:divsChild>
                                    <w:div w:id="507672234">
                                      <w:marLeft w:val="0"/>
                                      <w:marRight w:val="0"/>
                                      <w:marTop w:val="0"/>
                                      <w:marBottom w:val="0"/>
                                      <w:divBdr>
                                        <w:top w:val="none" w:sz="0" w:space="0" w:color="auto"/>
                                        <w:left w:val="none" w:sz="0" w:space="0" w:color="auto"/>
                                        <w:bottom w:val="none" w:sz="0" w:space="0" w:color="auto"/>
                                        <w:right w:val="none" w:sz="0" w:space="0" w:color="auto"/>
                                      </w:divBdr>
                                      <w:divsChild>
                                        <w:div w:id="1973099593">
                                          <w:marLeft w:val="0"/>
                                          <w:marRight w:val="0"/>
                                          <w:marTop w:val="0"/>
                                          <w:marBottom w:val="0"/>
                                          <w:divBdr>
                                            <w:top w:val="none" w:sz="0" w:space="0" w:color="auto"/>
                                            <w:left w:val="none" w:sz="0" w:space="0" w:color="auto"/>
                                            <w:bottom w:val="none" w:sz="0" w:space="0" w:color="auto"/>
                                            <w:right w:val="none" w:sz="0" w:space="0" w:color="auto"/>
                                          </w:divBdr>
                                          <w:divsChild>
                                            <w:div w:id="17390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70738">
                                  <w:marLeft w:val="0"/>
                                  <w:marRight w:val="0"/>
                                  <w:marTop w:val="0"/>
                                  <w:marBottom w:val="0"/>
                                  <w:divBdr>
                                    <w:top w:val="none" w:sz="0" w:space="0" w:color="auto"/>
                                    <w:left w:val="none" w:sz="0" w:space="0" w:color="auto"/>
                                    <w:bottom w:val="none" w:sz="0" w:space="0" w:color="auto"/>
                                    <w:right w:val="none" w:sz="0" w:space="0" w:color="auto"/>
                                  </w:divBdr>
                                  <w:divsChild>
                                    <w:div w:id="1233810005">
                                      <w:marLeft w:val="0"/>
                                      <w:marRight w:val="0"/>
                                      <w:marTop w:val="0"/>
                                      <w:marBottom w:val="0"/>
                                      <w:divBdr>
                                        <w:top w:val="none" w:sz="0" w:space="0" w:color="auto"/>
                                        <w:left w:val="none" w:sz="0" w:space="0" w:color="auto"/>
                                        <w:bottom w:val="none" w:sz="0" w:space="0" w:color="auto"/>
                                        <w:right w:val="none" w:sz="0" w:space="0" w:color="auto"/>
                                      </w:divBdr>
                                      <w:divsChild>
                                        <w:div w:id="4119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857626">
              <w:marLeft w:val="0"/>
              <w:marRight w:val="0"/>
              <w:marTop w:val="0"/>
              <w:marBottom w:val="0"/>
              <w:divBdr>
                <w:top w:val="none" w:sz="0" w:space="0" w:color="auto"/>
                <w:left w:val="none" w:sz="0" w:space="0" w:color="auto"/>
                <w:bottom w:val="none" w:sz="0" w:space="0" w:color="auto"/>
                <w:right w:val="none" w:sz="0" w:space="0" w:color="auto"/>
              </w:divBdr>
              <w:divsChild>
                <w:div w:id="1868253399">
                  <w:marLeft w:val="0"/>
                  <w:marRight w:val="0"/>
                  <w:marTop w:val="0"/>
                  <w:marBottom w:val="0"/>
                  <w:divBdr>
                    <w:top w:val="none" w:sz="0" w:space="0" w:color="auto"/>
                    <w:left w:val="none" w:sz="0" w:space="0" w:color="auto"/>
                    <w:bottom w:val="none" w:sz="0" w:space="0" w:color="auto"/>
                    <w:right w:val="none" w:sz="0" w:space="0" w:color="auto"/>
                  </w:divBdr>
                  <w:divsChild>
                    <w:div w:id="118451157">
                      <w:marLeft w:val="0"/>
                      <w:marRight w:val="0"/>
                      <w:marTop w:val="0"/>
                      <w:marBottom w:val="0"/>
                      <w:divBdr>
                        <w:top w:val="none" w:sz="0" w:space="0" w:color="auto"/>
                        <w:left w:val="none" w:sz="0" w:space="0" w:color="auto"/>
                        <w:bottom w:val="none" w:sz="0" w:space="0" w:color="auto"/>
                        <w:right w:val="none" w:sz="0" w:space="0" w:color="auto"/>
                      </w:divBdr>
                      <w:divsChild>
                        <w:div w:id="1990134748">
                          <w:marLeft w:val="0"/>
                          <w:marRight w:val="0"/>
                          <w:marTop w:val="0"/>
                          <w:marBottom w:val="0"/>
                          <w:divBdr>
                            <w:top w:val="none" w:sz="0" w:space="0" w:color="auto"/>
                            <w:left w:val="none" w:sz="0" w:space="0" w:color="auto"/>
                            <w:bottom w:val="none" w:sz="0" w:space="0" w:color="auto"/>
                            <w:right w:val="none" w:sz="0" w:space="0" w:color="auto"/>
                          </w:divBdr>
                          <w:divsChild>
                            <w:div w:id="1227568762">
                              <w:marLeft w:val="0"/>
                              <w:marRight w:val="0"/>
                              <w:marTop w:val="0"/>
                              <w:marBottom w:val="0"/>
                              <w:divBdr>
                                <w:top w:val="none" w:sz="0" w:space="0" w:color="auto"/>
                                <w:left w:val="none" w:sz="0" w:space="0" w:color="auto"/>
                                <w:bottom w:val="none" w:sz="0" w:space="0" w:color="auto"/>
                                <w:right w:val="none" w:sz="0" w:space="0" w:color="auto"/>
                              </w:divBdr>
                              <w:divsChild>
                                <w:div w:id="2036926400">
                                  <w:marLeft w:val="0"/>
                                  <w:marRight w:val="0"/>
                                  <w:marTop w:val="0"/>
                                  <w:marBottom w:val="0"/>
                                  <w:divBdr>
                                    <w:top w:val="none" w:sz="0" w:space="0" w:color="auto"/>
                                    <w:left w:val="none" w:sz="0" w:space="0" w:color="auto"/>
                                    <w:bottom w:val="none" w:sz="0" w:space="0" w:color="auto"/>
                                    <w:right w:val="none" w:sz="0" w:space="0" w:color="auto"/>
                                  </w:divBdr>
                                  <w:divsChild>
                                    <w:div w:id="1492792917">
                                      <w:marLeft w:val="0"/>
                                      <w:marRight w:val="0"/>
                                      <w:marTop w:val="0"/>
                                      <w:marBottom w:val="0"/>
                                      <w:divBdr>
                                        <w:top w:val="none" w:sz="0" w:space="0" w:color="auto"/>
                                        <w:left w:val="none" w:sz="0" w:space="0" w:color="auto"/>
                                        <w:bottom w:val="none" w:sz="0" w:space="0" w:color="auto"/>
                                        <w:right w:val="none" w:sz="0" w:space="0" w:color="auto"/>
                                      </w:divBdr>
                                      <w:divsChild>
                                        <w:div w:id="268392870">
                                          <w:marLeft w:val="0"/>
                                          <w:marRight w:val="0"/>
                                          <w:marTop w:val="0"/>
                                          <w:marBottom w:val="0"/>
                                          <w:divBdr>
                                            <w:top w:val="none" w:sz="0" w:space="0" w:color="auto"/>
                                            <w:left w:val="none" w:sz="0" w:space="0" w:color="auto"/>
                                            <w:bottom w:val="none" w:sz="0" w:space="0" w:color="auto"/>
                                            <w:right w:val="none" w:sz="0" w:space="0" w:color="auto"/>
                                          </w:divBdr>
                                          <w:divsChild>
                                            <w:div w:id="7968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1344">
                                  <w:marLeft w:val="0"/>
                                  <w:marRight w:val="0"/>
                                  <w:marTop w:val="0"/>
                                  <w:marBottom w:val="0"/>
                                  <w:divBdr>
                                    <w:top w:val="none" w:sz="0" w:space="0" w:color="auto"/>
                                    <w:left w:val="none" w:sz="0" w:space="0" w:color="auto"/>
                                    <w:bottom w:val="none" w:sz="0" w:space="0" w:color="auto"/>
                                    <w:right w:val="none" w:sz="0" w:space="0" w:color="auto"/>
                                  </w:divBdr>
                                  <w:divsChild>
                                    <w:div w:id="817377796">
                                      <w:marLeft w:val="0"/>
                                      <w:marRight w:val="0"/>
                                      <w:marTop w:val="0"/>
                                      <w:marBottom w:val="0"/>
                                      <w:divBdr>
                                        <w:top w:val="none" w:sz="0" w:space="0" w:color="auto"/>
                                        <w:left w:val="none" w:sz="0" w:space="0" w:color="auto"/>
                                        <w:bottom w:val="none" w:sz="0" w:space="0" w:color="auto"/>
                                        <w:right w:val="none" w:sz="0" w:space="0" w:color="auto"/>
                                      </w:divBdr>
                                      <w:divsChild>
                                        <w:div w:id="153291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406096">
              <w:marLeft w:val="0"/>
              <w:marRight w:val="0"/>
              <w:marTop w:val="0"/>
              <w:marBottom w:val="0"/>
              <w:divBdr>
                <w:top w:val="none" w:sz="0" w:space="0" w:color="auto"/>
                <w:left w:val="none" w:sz="0" w:space="0" w:color="auto"/>
                <w:bottom w:val="none" w:sz="0" w:space="0" w:color="auto"/>
                <w:right w:val="none" w:sz="0" w:space="0" w:color="auto"/>
              </w:divBdr>
              <w:divsChild>
                <w:div w:id="1944914496">
                  <w:marLeft w:val="0"/>
                  <w:marRight w:val="0"/>
                  <w:marTop w:val="0"/>
                  <w:marBottom w:val="0"/>
                  <w:divBdr>
                    <w:top w:val="none" w:sz="0" w:space="0" w:color="auto"/>
                    <w:left w:val="none" w:sz="0" w:space="0" w:color="auto"/>
                    <w:bottom w:val="none" w:sz="0" w:space="0" w:color="auto"/>
                    <w:right w:val="none" w:sz="0" w:space="0" w:color="auto"/>
                  </w:divBdr>
                  <w:divsChild>
                    <w:div w:id="742414315">
                      <w:marLeft w:val="0"/>
                      <w:marRight w:val="0"/>
                      <w:marTop w:val="0"/>
                      <w:marBottom w:val="0"/>
                      <w:divBdr>
                        <w:top w:val="none" w:sz="0" w:space="0" w:color="auto"/>
                        <w:left w:val="none" w:sz="0" w:space="0" w:color="auto"/>
                        <w:bottom w:val="none" w:sz="0" w:space="0" w:color="auto"/>
                        <w:right w:val="none" w:sz="0" w:space="0" w:color="auto"/>
                      </w:divBdr>
                      <w:divsChild>
                        <w:div w:id="1275863894">
                          <w:marLeft w:val="0"/>
                          <w:marRight w:val="0"/>
                          <w:marTop w:val="0"/>
                          <w:marBottom w:val="0"/>
                          <w:divBdr>
                            <w:top w:val="none" w:sz="0" w:space="0" w:color="auto"/>
                            <w:left w:val="none" w:sz="0" w:space="0" w:color="auto"/>
                            <w:bottom w:val="none" w:sz="0" w:space="0" w:color="auto"/>
                            <w:right w:val="none" w:sz="0" w:space="0" w:color="auto"/>
                          </w:divBdr>
                          <w:divsChild>
                            <w:div w:id="964628396">
                              <w:marLeft w:val="0"/>
                              <w:marRight w:val="0"/>
                              <w:marTop w:val="0"/>
                              <w:marBottom w:val="0"/>
                              <w:divBdr>
                                <w:top w:val="none" w:sz="0" w:space="0" w:color="auto"/>
                                <w:left w:val="none" w:sz="0" w:space="0" w:color="auto"/>
                                <w:bottom w:val="none" w:sz="0" w:space="0" w:color="auto"/>
                                <w:right w:val="none" w:sz="0" w:space="0" w:color="auto"/>
                              </w:divBdr>
                              <w:divsChild>
                                <w:div w:id="896747330">
                                  <w:marLeft w:val="1187"/>
                                  <w:marRight w:val="0"/>
                                  <w:marTop w:val="0"/>
                                  <w:marBottom w:val="0"/>
                                  <w:divBdr>
                                    <w:top w:val="none" w:sz="0" w:space="0" w:color="auto"/>
                                    <w:left w:val="none" w:sz="0" w:space="0" w:color="auto"/>
                                    <w:bottom w:val="none" w:sz="0" w:space="0" w:color="auto"/>
                                    <w:right w:val="none" w:sz="0" w:space="0" w:color="auto"/>
                                  </w:divBdr>
                                  <w:divsChild>
                                    <w:div w:id="825320156">
                                      <w:marLeft w:val="0"/>
                                      <w:marRight w:val="0"/>
                                      <w:marTop w:val="0"/>
                                      <w:marBottom w:val="0"/>
                                      <w:divBdr>
                                        <w:top w:val="none" w:sz="0" w:space="0" w:color="auto"/>
                                        <w:left w:val="none" w:sz="0" w:space="0" w:color="auto"/>
                                        <w:bottom w:val="none" w:sz="0" w:space="0" w:color="auto"/>
                                        <w:right w:val="none" w:sz="0" w:space="0" w:color="auto"/>
                                      </w:divBdr>
                                      <w:divsChild>
                                        <w:div w:id="151599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448388">
              <w:marLeft w:val="0"/>
              <w:marRight w:val="0"/>
              <w:marTop w:val="0"/>
              <w:marBottom w:val="0"/>
              <w:divBdr>
                <w:top w:val="none" w:sz="0" w:space="0" w:color="auto"/>
                <w:left w:val="none" w:sz="0" w:space="0" w:color="auto"/>
                <w:bottom w:val="none" w:sz="0" w:space="0" w:color="auto"/>
                <w:right w:val="none" w:sz="0" w:space="0" w:color="auto"/>
              </w:divBdr>
              <w:divsChild>
                <w:div w:id="1806503157">
                  <w:marLeft w:val="0"/>
                  <w:marRight w:val="0"/>
                  <w:marTop w:val="0"/>
                  <w:marBottom w:val="0"/>
                  <w:divBdr>
                    <w:top w:val="none" w:sz="0" w:space="0" w:color="auto"/>
                    <w:left w:val="none" w:sz="0" w:space="0" w:color="auto"/>
                    <w:bottom w:val="none" w:sz="0" w:space="0" w:color="auto"/>
                    <w:right w:val="none" w:sz="0" w:space="0" w:color="auto"/>
                  </w:divBdr>
                  <w:divsChild>
                    <w:div w:id="253981070">
                      <w:marLeft w:val="0"/>
                      <w:marRight w:val="0"/>
                      <w:marTop w:val="0"/>
                      <w:marBottom w:val="0"/>
                      <w:divBdr>
                        <w:top w:val="none" w:sz="0" w:space="0" w:color="auto"/>
                        <w:left w:val="none" w:sz="0" w:space="0" w:color="auto"/>
                        <w:bottom w:val="none" w:sz="0" w:space="0" w:color="auto"/>
                        <w:right w:val="none" w:sz="0" w:space="0" w:color="auto"/>
                      </w:divBdr>
                      <w:divsChild>
                        <w:div w:id="503520061">
                          <w:marLeft w:val="0"/>
                          <w:marRight w:val="0"/>
                          <w:marTop w:val="0"/>
                          <w:marBottom w:val="0"/>
                          <w:divBdr>
                            <w:top w:val="none" w:sz="0" w:space="0" w:color="auto"/>
                            <w:left w:val="none" w:sz="0" w:space="0" w:color="auto"/>
                            <w:bottom w:val="none" w:sz="0" w:space="0" w:color="auto"/>
                            <w:right w:val="none" w:sz="0" w:space="0" w:color="auto"/>
                          </w:divBdr>
                          <w:divsChild>
                            <w:div w:id="518276879">
                              <w:marLeft w:val="0"/>
                              <w:marRight w:val="0"/>
                              <w:marTop w:val="0"/>
                              <w:marBottom w:val="0"/>
                              <w:divBdr>
                                <w:top w:val="none" w:sz="0" w:space="0" w:color="auto"/>
                                <w:left w:val="none" w:sz="0" w:space="0" w:color="auto"/>
                                <w:bottom w:val="none" w:sz="0" w:space="0" w:color="auto"/>
                                <w:right w:val="none" w:sz="0" w:space="0" w:color="auto"/>
                              </w:divBdr>
                              <w:divsChild>
                                <w:div w:id="1143693462">
                                  <w:marLeft w:val="0"/>
                                  <w:marRight w:val="0"/>
                                  <w:marTop w:val="0"/>
                                  <w:marBottom w:val="0"/>
                                  <w:divBdr>
                                    <w:top w:val="none" w:sz="0" w:space="0" w:color="auto"/>
                                    <w:left w:val="none" w:sz="0" w:space="0" w:color="auto"/>
                                    <w:bottom w:val="none" w:sz="0" w:space="0" w:color="auto"/>
                                    <w:right w:val="none" w:sz="0" w:space="0" w:color="auto"/>
                                  </w:divBdr>
                                  <w:divsChild>
                                    <w:div w:id="248390583">
                                      <w:marLeft w:val="0"/>
                                      <w:marRight w:val="0"/>
                                      <w:marTop w:val="0"/>
                                      <w:marBottom w:val="0"/>
                                      <w:divBdr>
                                        <w:top w:val="none" w:sz="0" w:space="0" w:color="auto"/>
                                        <w:left w:val="none" w:sz="0" w:space="0" w:color="auto"/>
                                        <w:bottom w:val="none" w:sz="0" w:space="0" w:color="auto"/>
                                        <w:right w:val="none" w:sz="0" w:space="0" w:color="auto"/>
                                      </w:divBdr>
                                      <w:divsChild>
                                        <w:div w:id="1820416030">
                                          <w:marLeft w:val="0"/>
                                          <w:marRight w:val="0"/>
                                          <w:marTop w:val="0"/>
                                          <w:marBottom w:val="0"/>
                                          <w:divBdr>
                                            <w:top w:val="none" w:sz="0" w:space="0" w:color="auto"/>
                                            <w:left w:val="none" w:sz="0" w:space="0" w:color="auto"/>
                                            <w:bottom w:val="none" w:sz="0" w:space="0" w:color="auto"/>
                                            <w:right w:val="none" w:sz="0" w:space="0" w:color="auto"/>
                                          </w:divBdr>
                                          <w:divsChild>
                                            <w:div w:id="10585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48141">
                                  <w:marLeft w:val="0"/>
                                  <w:marRight w:val="0"/>
                                  <w:marTop w:val="0"/>
                                  <w:marBottom w:val="0"/>
                                  <w:divBdr>
                                    <w:top w:val="none" w:sz="0" w:space="0" w:color="auto"/>
                                    <w:left w:val="none" w:sz="0" w:space="0" w:color="auto"/>
                                    <w:bottom w:val="none" w:sz="0" w:space="0" w:color="auto"/>
                                    <w:right w:val="none" w:sz="0" w:space="0" w:color="auto"/>
                                  </w:divBdr>
                                  <w:divsChild>
                                    <w:div w:id="911697588">
                                      <w:marLeft w:val="0"/>
                                      <w:marRight w:val="0"/>
                                      <w:marTop w:val="0"/>
                                      <w:marBottom w:val="0"/>
                                      <w:divBdr>
                                        <w:top w:val="none" w:sz="0" w:space="0" w:color="auto"/>
                                        <w:left w:val="none" w:sz="0" w:space="0" w:color="auto"/>
                                        <w:bottom w:val="none" w:sz="0" w:space="0" w:color="auto"/>
                                        <w:right w:val="none" w:sz="0" w:space="0" w:color="auto"/>
                                      </w:divBdr>
                                      <w:divsChild>
                                        <w:div w:id="277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784804">
              <w:marLeft w:val="0"/>
              <w:marRight w:val="0"/>
              <w:marTop w:val="0"/>
              <w:marBottom w:val="0"/>
              <w:divBdr>
                <w:top w:val="none" w:sz="0" w:space="0" w:color="auto"/>
                <w:left w:val="none" w:sz="0" w:space="0" w:color="auto"/>
                <w:bottom w:val="none" w:sz="0" w:space="0" w:color="auto"/>
                <w:right w:val="none" w:sz="0" w:space="0" w:color="auto"/>
              </w:divBdr>
              <w:divsChild>
                <w:div w:id="1666740968">
                  <w:marLeft w:val="0"/>
                  <w:marRight w:val="0"/>
                  <w:marTop w:val="0"/>
                  <w:marBottom w:val="0"/>
                  <w:divBdr>
                    <w:top w:val="none" w:sz="0" w:space="0" w:color="auto"/>
                    <w:left w:val="none" w:sz="0" w:space="0" w:color="auto"/>
                    <w:bottom w:val="none" w:sz="0" w:space="0" w:color="auto"/>
                    <w:right w:val="none" w:sz="0" w:space="0" w:color="auto"/>
                  </w:divBdr>
                  <w:divsChild>
                    <w:div w:id="1611472067">
                      <w:marLeft w:val="0"/>
                      <w:marRight w:val="0"/>
                      <w:marTop w:val="0"/>
                      <w:marBottom w:val="0"/>
                      <w:divBdr>
                        <w:top w:val="none" w:sz="0" w:space="0" w:color="auto"/>
                        <w:left w:val="none" w:sz="0" w:space="0" w:color="auto"/>
                        <w:bottom w:val="none" w:sz="0" w:space="0" w:color="auto"/>
                        <w:right w:val="none" w:sz="0" w:space="0" w:color="auto"/>
                      </w:divBdr>
                      <w:divsChild>
                        <w:div w:id="1135753499">
                          <w:marLeft w:val="0"/>
                          <w:marRight w:val="0"/>
                          <w:marTop w:val="0"/>
                          <w:marBottom w:val="0"/>
                          <w:divBdr>
                            <w:top w:val="none" w:sz="0" w:space="0" w:color="auto"/>
                            <w:left w:val="none" w:sz="0" w:space="0" w:color="auto"/>
                            <w:bottom w:val="none" w:sz="0" w:space="0" w:color="auto"/>
                            <w:right w:val="none" w:sz="0" w:space="0" w:color="auto"/>
                          </w:divBdr>
                          <w:divsChild>
                            <w:div w:id="1625580069">
                              <w:marLeft w:val="0"/>
                              <w:marRight w:val="0"/>
                              <w:marTop w:val="0"/>
                              <w:marBottom w:val="0"/>
                              <w:divBdr>
                                <w:top w:val="none" w:sz="0" w:space="0" w:color="auto"/>
                                <w:left w:val="none" w:sz="0" w:space="0" w:color="auto"/>
                                <w:bottom w:val="none" w:sz="0" w:space="0" w:color="auto"/>
                                <w:right w:val="none" w:sz="0" w:space="0" w:color="auto"/>
                              </w:divBdr>
                              <w:divsChild>
                                <w:div w:id="1862041532">
                                  <w:marLeft w:val="0"/>
                                  <w:marRight w:val="0"/>
                                  <w:marTop w:val="0"/>
                                  <w:marBottom w:val="0"/>
                                  <w:divBdr>
                                    <w:top w:val="none" w:sz="0" w:space="0" w:color="auto"/>
                                    <w:left w:val="none" w:sz="0" w:space="0" w:color="auto"/>
                                    <w:bottom w:val="none" w:sz="0" w:space="0" w:color="auto"/>
                                    <w:right w:val="none" w:sz="0" w:space="0" w:color="auto"/>
                                  </w:divBdr>
                                  <w:divsChild>
                                    <w:div w:id="848910378">
                                      <w:marLeft w:val="0"/>
                                      <w:marRight w:val="0"/>
                                      <w:marTop w:val="0"/>
                                      <w:marBottom w:val="0"/>
                                      <w:divBdr>
                                        <w:top w:val="none" w:sz="0" w:space="0" w:color="auto"/>
                                        <w:left w:val="none" w:sz="0" w:space="0" w:color="auto"/>
                                        <w:bottom w:val="none" w:sz="0" w:space="0" w:color="auto"/>
                                        <w:right w:val="none" w:sz="0" w:space="0" w:color="auto"/>
                                      </w:divBdr>
                                      <w:divsChild>
                                        <w:div w:id="214587106">
                                          <w:marLeft w:val="0"/>
                                          <w:marRight w:val="0"/>
                                          <w:marTop w:val="0"/>
                                          <w:marBottom w:val="0"/>
                                          <w:divBdr>
                                            <w:top w:val="none" w:sz="0" w:space="0" w:color="auto"/>
                                            <w:left w:val="none" w:sz="0" w:space="0" w:color="auto"/>
                                            <w:bottom w:val="none" w:sz="0" w:space="0" w:color="auto"/>
                                            <w:right w:val="none" w:sz="0" w:space="0" w:color="auto"/>
                                          </w:divBdr>
                                          <w:divsChild>
                                            <w:div w:id="12058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442981">
                                  <w:marLeft w:val="0"/>
                                  <w:marRight w:val="0"/>
                                  <w:marTop w:val="0"/>
                                  <w:marBottom w:val="0"/>
                                  <w:divBdr>
                                    <w:top w:val="none" w:sz="0" w:space="0" w:color="auto"/>
                                    <w:left w:val="none" w:sz="0" w:space="0" w:color="auto"/>
                                    <w:bottom w:val="none" w:sz="0" w:space="0" w:color="auto"/>
                                    <w:right w:val="none" w:sz="0" w:space="0" w:color="auto"/>
                                  </w:divBdr>
                                  <w:divsChild>
                                    <w:div w:id="2031104838">
                                      <w:marLeft w:val="0"/>
                                      <w:marRight w:val="0"/>
                                      <w:marTop w:val="0"/>
                                      <w:marBottom w:val="0"/>
                                      <w:divBdr>
                                        <w:top w:val="none" w:sz="0" w:space="0" w:color="auto"/>
                                        <w:left w:val="none" w:sz="0" w:space="0" w:color="auto"/>
                                        <w:bottom w:val="none" w:sz="0" w:space="0" w:color="auto"/>
                                        <w:right w:val="none" w:sz="0" w:space="0" w:color="auto"/>
                                      </w:divBdr>
                                      <w:divsChild>
                                        <w:div w:id="18794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67391">
              <w:marLeft w:val="0"/>
              <w:marRight w:val="0"/>
              <w:marTop w:val="0"/>
              <w:marBottom w:val="0"/>
              <w:divBdr>
                <w:top w:val="none" w:sz="0" w:space="0" w:color="auto"/>
                <w:left w:val="none" w:sz="0" w:space="0" w:color="auto"/>
                <w:bottom w:val="none" w:sz="0" w:space="0" w:color="auto"/>
                <w:right w:val="none" w:sz="0" w:space="0" w:color="auto"/>
              </w:divBdr>
              <w:divsChild>
                <w:div w:id="1654984098">
                  <w:marLeft w:val="0"/>
                  <w:marRight w:val="0"/>
                  <w:marTop w:val="0"/>
                  <w:marBottom w:val="0"/>
                  <w:divBdr>
                    <w:top w:val="none" w:sz="0" w:space="0" w:color="auto"/>
                    <w:left w:val="none" w:sz="0" w:space="0" w:color="auto"/>
                    <w:bottom w:val="none" w:sz="0" w:space="0" w:color="auto"/>
                    <w:right w:val="none" w:sz="0" w:space="0" w:color="auto"/>
                  </w:divBdr>
                  <w:divsChild>
                    <w:div w:id="1282112400">
                      <w:marLeft w:val="0"/>
                      <w:marRight w:val="0"/>
                      <w:marTop w:val="0"/>
                      <w:marBottom w:val="0"/>
                      <w:divBdr>
                        <w:top w:val="none" w:sz="0" w:space="0" w:color="auto"/>
                        <w:left w:val="none" w:sz="0" w:space="0" w:color="auto"/>
                        <w:bottom w:val="none" w:sz="0" w:space="0" w:color="auto"/>
                        <w:right w:val="none" w:sz="0" w:space="0" w:color="auto"/>
                      </w:divBdr>
                      <w:divsChild>
                        <w:div w:id="1966235647">
                          <w:marLeft w:val="0"/>
                          <w:marRight w:val="0"/>
                          <w:marTop w:val="0"/>
                          <w:marBottom w:val="0"/>
                          <w:divBdr>
                            <w:top w:val="none" w:sz="0" w:space="0" w:color="auto"/>
                            <w:left w:val="none" w:sz="0" w:space="0" w:color="auto"/>
                            <w:bottom w:val="none" w:sz="0" w:space="0" w:color="auto"/>
                            <w:right w:val="none" w:sz="0" w:space="0" w:color="auto"/>
                          </w:divBdr>
                          <w:divsChild>
                            <w:div w:id="1967159955">
                              <w:marLeft w:val="0"/>
                              <w:marRight w:val="0"/>
                              <w:marTop w:val="0"/>
                              <w:marBottom w:val="0"/>
                              <w:divBdr>
                                <w:top w:val="none" w:sz="0" w:space="0" w:color="auto"/>
                                <w:left w:val="none" w:sz="0" w:space="0" w:color="auto"/>
                                <w:bottom w:val="none" w:sz="0" w:space="0" w:color="auto"/>
                                <w:right w:val="none" w:sz="0" w:space="0" w:color="auto"/>
                              </w:divBdr>
                              <w:divsChild>
                                <w:div w:id="727846232">
                                  <w:marLeft w:val="1187"/>
                                  <w:marRight w:val="0"/>
                                  <w:marTop w:val="0"/>
                                  <w:marBottom w:val="0"/>
                                  <w:divBdr>
                                    <w:top w:val="none" w:sz="0" w:space="0" w:color="auto"/>
                                    <w:left w:val="none" w:sz="0" w:space="0" w:color="auto"/>
                                    <w:bottom w:val="none" w:sz="0" w:space="0" w:color="auto"/>
                                    <w:right w:val="none" w:sz="0" w:space="0" w:color="auto"/>
                                  </w:divBdr>
                                  <w:divsChild>
                                    <w:div w:id="1781995002">
                                      <w:marLeft w:val="0"/>
                                      <w:marRight w:val="0"/>
                                      <w:marTop w:val="0"/>
                                      <w:marBottom w:val="0"/>
                                      <w:divBdr>
                                        <w:top w:val="none" w:sz="0" w:space="0" w:color="auto"/>
                                        <w:left w:val="none" w:sz="0" w:space="0" w:color="auto"/>
                                        <w:bottom w:val="none" w:sz="0" w:space="0" w:color="auto"/>
                                        <w:right w:val="none" w:sz="0" w:space="0" w:color="auto"/>
                                      </w:divBdr>
                                      <w:divsChild>
                                        <w:div w:id="2109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280451">
              <w:marLeft w:val="0"/>
              <w:marRight w:val="0"/>
              <w:marTop w:val="0"/>
              <w:marBottom w:val="0"/>
              <w:divBdr>
                <w:top w:val="none" w:sz="0" w:space="0" w:color="auto"/>
                <w:left w:val="none" w:sz="0" w:space="0" w:color="auto"/>
                <w:bottom w:val="none" w:sz="0" w:space="0" w:color="auto"/>
                <w:right w:val="none" w:sz="0" w:space="0" w:color="auto"/>
              </w:divBdr>
              <w:divsChild>
                <w:div w:id="855001478">
                  <w:marLeft w:val="0"/>
                  <w:marRight w:val="0"/>
                  <w:marTop w:val="0"/>
                  <w:marBottom w:val="0"/>
                  <w:divBdr>
                    <w:top w:val="none" w:sz="0" w:space="0" w:color="auto"/>
                    <w:left w:val="none" w:sz="0" w:space="0" w:color="auto"/>
                    <w:bottom w:val="none" w:sz="0" w:space="0" w:color="auto"/>
                    <w:right w:val="none" w:sz="0" w:space="0" w:color="auto"/>
                  </w:divBdr>
                  <w:divsChild>
                    <w:div w:id="1319113614">
                      <w:marLeft w:val="0"/>
                      <w:marRight w:val="0"/>
                      <w:marTop w:val="0"/>
                      <w:marBottom w:val="0"/>
                      <w:divBdr>
                        <w:top w:val="none" w:sz="0" w:space="0" w:color="auto"/>
                        <w:left w:val="none" w:sz="0" w:space="0" w:color="auto"/>
                        <w:bottom w:val="none" w:sz="0" w:space="0" w:color="auto"/>
                        <w:right w:val="none" w:sz="0" w:space="0" w:color="auto"/>
                      </w:divBdr>
                      <w:divsChild>
                        <w:div w:id="646277002">
                          <w:marLeft w:val="0"/>
                          <w:marRight w:val="0"/>
                          <w:marTop w:val="0"/>
                          <w:marBottom w:val="0"/>
                          <w:divBdr>
                            <w:top w:val="none" w:sz="0" w:space="0" w:color="auto"/>
                            <w:left w:val="none" w:sz="0" w:space="0" w:color="auto"/>
                            <w:bottom w:val="none" w:sz="0" w:space="0" w:color="auto"/>
                            <w:right w:val="none" w:sz="0" w:space="0" w:color="auto"/>
                          </w:divBdr>
                          <w:divsChild>
                            <w:div w:id="527916883">
                              <w:marLeft w:val="0"/>
                              <w:marRight w:val="0"/>
                              <w:marTop w:val="0"/>
                              <w:marBottom w:val="0"/>
                              <w:divBdr>
                                <w:top w:val="none" w:sz="0" w:space="0" w:color="auto"/>
                                <w:left w:val="none" w:sz="0" w:space="0" w:color="auto"/>
                                <w:bottom w:val="none" w:sz="0" w:space="0" w:color="auto"/>
                                <w:right w:val="none" w:sz="0" w:space="0" w:color="auto"/>
                              </w:divBdr>
                              <w:divsChild>
                                <w:div w:id="112788698">
                                  <w:marLeft w:val="0"/>
                                  <w:marRight w:val="0"/>
                                  <w:marTop w:val="0"/>
                                  <w:marBottom w:val="0"/>
                                  <w:divBdr>
                                    <w:top w:val="none" w:sz="0" w:space="0" w:color="auto"/>
                                    <w:left w:val="none" w:sz="0" w:space="0" w:color="auto"/>
                                    <w:bottom w:val="none" w:sz="0" w:space="0" w:color="auto"/>
                                    <w:right w:val="none" w:sz="0" w:space="0" w:color="auto"/>
                                  </w:divBdr>
                                  <w:divsChild>
                                    <w:div w:id="11810363">
                                      <w:marLeft w:val="0"/>
                                      <w:marRight w:val="0"/>
                                      <w:marTop w:val="0"/>
                                      <w:marBottom w:val="0"/>
                                      <w:divBdr>
                                        <w:top w:val="none" w:sz="0" w:space="0" w:color="auto"/>
                                        <w:left w:val="none" w:sz="0" w:space="0" w:color="auto"/>
                                        <w:bottom w:val="none" w:sz="0" w:space="0" w:color="auto"/>
                                        <w:right w:val="none" w:sz="0" w:space="0" w:color="auto"/>
                                      </w:divBdr>
                                      <w:divsChild>
                                        <w:div w:id="1898589417">
                                          <w:marLeft w:val="0"/>
                                          <w:marRight w:val="0"/>
                                          <w:marTop w:val="0"/>
                                          <w:marBottom w:val="0"/>
                                          <w:divBdr>
                                            <w:top w:val="none" w:sz="0" w:space="0" w:color="auto"/>
                                            <w:left w:val="none" w:sz="0" w:space="0" w:color="auto"/>
                                            <w:bottom w:val="none" w:sz="0" w:space="0" w:color="auto"/>
                                            <w:right w:val="none" w:sz="0" w:space="0" w:color="auto"/>
                                          </w:divBdr>
                                          <w:divsChild>
                                            <w:div w:id="10542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6431">
                                  <w:marLeft w:val="0"/>
                                  <w:marRight w:val="0"/>
                                  <w:marTop w:val="0"/>
                                  <w:marBottom w:val="0"/>
                                  <w:divBdr>
                                    <w:top w:val="none" w:sz="0" w:space="0" w:color="auto"/>
                                    <w:left w:val="none" w:sz="0" w:space="0" w:color="auto"/>
                                    <w:bottom w:val="none" w:sz="0" w:space="0" w:color="auto"/>
                                    <w:right w:val="none" w:sz="0" w:space="0" w:color="auto"/>
                                  </w:divBdr>
                                  <w:divsChild>
                                    <w:div w:id="2030905187">
                                      <w:marLeft w:val="0"/>
                                      <w:marRight w:val="0"/>
                                      <w:marTop w:val="0"/>
                                      <w:marBottom w:val="0"/>
                                      <w:divBdr>
                                        <w:top w:val="none" w:sz="0" w:space="0" w:color="auto"/>
                                        <w:left w:val="none" w:sz="0" w:space="0" w:color="auto"/>
                                        <w:bottom w:val="none" w:sz="0" w:space="0" w:color="auto"/>
                                        <w:right w:val="none" w:sz="0" w:space="0" w:color="auto"/>
                                      </w:divBdr>
                                      <w:divsChild>
                                        <w:div w:id="85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1685329">
      <w:bodyDiv w:val="1"/>
      <w:marLeft w:val="0"/>
      <w:marRight w:val="0"/>
      <w:marTop w:val="0"/>
      <w:marBottom w:val="0"/>
      <w:divBdr>
        <w:top w:val="none" w:sz="0" w:space="0" w:color="auto"/>
        <w:left w:val="none" w:sz="0" w:space="0" w:color="auto"/>
        <w:bottom w:val="none" w:sz="0" w:space="0" w:color="auto"/>
        <w:right w:val="none" w:sz="0" w:space="0" w:color="auto"/>
      </w:divBdr>
      <w:divsChild>
        <w:div w:id="330524029">
          <w:marLeft w:val="0"/>
          <w:marRight w:val="0"/>
          <w:marTop w:val="0"/>
          <w:marBottom w:val="0"/>
          <w:divBdr>
            <w:top w:val="none" w:sz="0" w:space="0" w:color="auto"/>
            <w:left w:val="none" w:sz="0" w:space="0" w:color="auto"/>
            <w:bottom w:val="none" w:sz="0" w:space="0" w:color="auto"/>
            <w:right w:val="none" w:sz="0" w:space="0" w:color="auto"/>
          </w:divBdr>
          <w:divsChild>
            <w:div w:id="60181346">
              <w:marLeft w:val="0"/>
              <w:marRight w:val="0"/>
              <w:marTop w:val="0"/>
              <w:marBottom w:val="0"/>
              <w:divBdr>
                <w:top w:val="none" w:sz="0" w:space="0" w:color="auto"/>
                <w:left w:val="none" w:sz="0" w:space="0" w:color="auto"/>
                <w:bottom w:val="none" w:sz="0" w:space="0" w:color="auto"/>
                <w:right w:val="none" w:sz="0" w:space="0" w:color="auto"/>
              </w:divBdr>
              <w:divsChild>
                <w:div w:id="760642455">
                  <w:marLeft w:val="0"/>
                  <w:marRight w:val="0"/>
                  <w:marTop w:val="0"/>
                  <w:marBottom w:val="0"/>
                  <w:divBdr>
                    <w:top w:val="none" w:sz="0" w:space="0" w:color="auto"/>
                    <w:left w:val="none" w:sz="0" w:space="0" w:color="auto"/>
                    <w:bottom w:val="none" w:sz="0" w:space="0" w:color="auto"/>
                    <w:right w:val="none" w:sz="0" w:space="0" w:color="auto"/>
                  </w:divBdr>
                  <w:divsChild>
                    <w:div w:id="1603607388">
                      <w:marLeft w:val="0"/>
                      <w:marRight w:val="0"/>
                      <w:marTop w:val="0"/>
                      <w:marBottom w:val="0"/>
                      <w:divBdr>
                        <w:top w:val="none" w:sz="0" w:space="0" w:color="auto"/>
                        <w:left w:val="none" w:sz="0" w:space="0" w:color="auto"/>
                        <w:bottom w:val="none" w:sz="0" w:space="0" w:color="auto"/>
                        <w:right w:val="none" w:sz="0" w:space="0" w:color="auto"/>
                      </w:divBdr>
                      <w:divsChild>
                        <w:div w:id="368340271">
                          <w:marLeft w:val="0"/>
                          <w:marRight w:val="0"/>
                          <w:marTop w:val="0"/>
                          <w:marBottom w:val="0"/>
                          <w:divBdr>
                            <w:top w:val="none" w:sz="0" w:space="0" w:color="auto"/>
                            <w:left w:val="none" w:sz="0" w:space="0" w:color="auto"/>
                            <w:bottom w:val="none" w:sz="0" w:space="0" w:color="auto"/>
                            <w:right w:val="none" w:sz="0" w:space="0" w:color="auto"/>
                          </w:divBdr>
                          <w:divsChild>
                            <w:div w:id="435829004">
                              <w:marLeft w:val="1187"/>
                              <w:marRight w:val="0"/>
                              <w:marTop w:val="0"/>
                              <w:marBottom w:val="0"/>
                              <w:divBdr>
                                <w:top w:val="none" w:sz="0" w:space="0" w:color="auto"/>
                                <w:left w:val="none" w:sz="0" w:space="0" w:color="auto"/>
                                <w:bottom w:val="none" w:sz="0" w:space="0" w:color="auto"/>
                                <w:right w:val="none" w:sz="0" w:space="0" w:color="auto"/>
                              </w:divBdr>
                              <w:divsChild>
                                <w:div w:id="13593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81612">
          <w:marLeft w:val="0"/>
          <w:marRight w:val="0"/>
          <w:marTop w:val="0"/>
          <w:marBottom w:val="0"/>
          <w:divBdr>
            <w:top w:val="none" w:sz="0" w:space="0" w:color="auto"/>
            <w:left w:val="none" w:sz="0" w:space="0" w:color="auto"/>
            <w:bottom w:val="none" w:sz="0" w:space="0" w:color="auto"/>
            <w:right w:val="none" w:sz="0" w:space="0" w:color="auto"/>
          </w:divBdr>
          <w:divsChild>
            <w:div w:id="953832057">
              <w:marLeft w:val="0"/>
              <w:marRight w:val="0"/>
              <w:marTop w:val="0"/>
              <w:marBottom w:val="0"/>
              <w:divBdr>
                <w:top w:val="none" w:sz="0" w:space="0" w:color="auto"/>
                <w:left w:val="none" w:sz="0" w:space="0" w:color="auto"/>
                <w:bottom w:val="none" w:sz="0" w:space="0" w:color="auto"/>
                <w:right w:val="none" w:sz="0" w:space="0" w:color="auto"/>
              </w:divBdr>
              <w:divsChild>
                <w:div w:id="725180561">
                  <w:marLeft w:val="0"/>
                  <w:marRight w:val="0"/>
                  <w:marTop w:val="0"/>
                  <w:marBottom w:val="0"/>
                  <w:divBdr>
                    <w:top w:val="none" w:sz="0" w:space="0" w:color="auto"/>
                    <w:left w:val="none" w:sz="0" w:space="0" w:color="auto"/>
                    <w:bottom w:val="none" w:sz="0" w:space="0" w:color="auto"/>
                    <w:right w:val="none" w:sz="0" w:space="0" w:color="auto"/>
                  </w:divBdr>
                  <w:divsChild>
                    <w:div w:id="1585139772">
                      <w:marLeft w:val="0"/>
                      <w:marRight w:val="0"/>
                      <w:marTop w:val="0"/>
                      <w:marBottom w:val="0"/>
                      <w:divBdr>
                        <w:top w:val="none" w:sz="0" w:space="0" w:color="auto"/>
                        <w:left w:val="none" w:sz="0" w:space="0" w:color="auto"/>
                        <w:bottom w:val="none" w:sz="0" w:space="0" w:color="auto"/>
                        <w:right w:val="none" w:sz="0" w:space="0" w:color="auto"/>
                      </w:divBdr>
                      <w:divsChild>
                        <w:div w:id="1684503930">
                          <w:marLeft w:val="0"/>
                          <w:marRight w:val="0"/>
                          <w:marTop w:val="0"/>
                          <w:marBottom w:val="0"/>
                          <w:divBdr>
                            <w:top w:val="none" w:sz="0" w:space="0" w:color="auto"/>
                            <w:left w:val="none" w:sz="0" w:space="0" w:color="auto"/>
                            <w:bottom w:val="none" w:sz="0" w:space="0" w:color="auto"/>
                            <w:right w:val="none" w:sz="0" w:space="0" w:color="auto"/>
                          </w:divBdr>
                          <w:divsChild>
                            <w:div w:id="1591352204">
                              <w:marLeft w:val="1187"/>
                              <w:marRight w:val="0"/>
                              <w:marTop w:val="0"/>
                              <w:marBottom w:val="0"/>
                              <w:divBdr>
                                <w:top w:val="none" w:sz="0" w:space="0" w:color="auto"/>
                                <w:left w:val="none" w:sz="0" w:space="0" w:color="auto"/>
                                <w:bottom w:val="none" w:sz="0" w:space="0" w:color="auto"/>
                                <w:right w:val="none" w:sz="0" w:space="0" w:color="auto"/>
                              </w:divBdr>
                              <w:divsChild>
                                <w:div w:id="1152058477">
                                  <w:marLeft w:val="0"/>
                                  <w:marRight w:val="0"/>
                                  <w:marTop w:val="0"/>
                                  <w:marBottom w:val="0"/>
                                  <w:divBdr>
                                    <w:top w:val="none" w:sz="0" w:space="0" w:color="auto"/>
                                    <w:left w:val="single" w:sz="6" w:space="0" w:color="DDDDDD"/>
                                    <w:bottom w:val="single" w:sz="6" w:space="0" w:color="DDDDDD"/>
                                    <w:right w:val="single" w:sz="6" w:space="0" w:color="DDDDDD"/>
                                  </w:divBdr>
                                  <w:divsChild>
                                    <w:div w:id="1745639832">
                                      <w:marLeft w:val="0"/>
                                      <w:marRight w:val="0"/>
                                      <w:marTop w:val="0"/>
                                      <w:marBottom w:val="0"/>
                                      <w:divBdr>
                                        <w:top w:val="none" w:sz="0" w:space="0" w:color="auto"/>
                                        <w:left w:val="none" w:sz="0" w:space="0" w:color="auto"/>
                                        <w:bottom w:val="none" w:sz="0" w:space="0" w:color="auto"/>
                                        <w:right w:val="none" w:sz="0" w:space="0" w:color="auto"/>
                                      </w:divBdr>
                                      <w:divsChild>
                                        <w:div w:id="285279862">
                                          <w:marLeft w:val="0"/>
                                          <w:marRight w:val="0"/>
                                          <w:marTop w:val="0"/>
                                          <w:marBottom w:val="0"/>
                                          <w:divBdr>
                                            <w:top w:val="none" w:sz="0" w:space="0" w:color="auto"/>
                                            <w:left w:val="none" w:sz="0" w:space="0" w:color="auto"/>
                                            <w:bottom w:val="none" w:sz="0" w:space="0" w:color="auto"/>
                                            <w:right w:val="none" w:sz="0" w:space="0" w:color="auto"/>
                                          </w:divBdr>
                                          <w:divsChild>
                                            <w:div w:id="2793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9155">
                                      <w:marLeft w:val="0"/>
                                      <w:marRight w:val="0"/>
                                      <w:marTop w:val="0"/>
                                      <w:marBottom w:val="0"/>
                                      <w:divBdr>
                                        <w:top w:val="none" w:sz="0" w:space="0" w:color="auto"/>
                                        <w:left w:val="none" w:sz="0" w:space="0" w:color="auto"/>
                                        <w:bottom w:val="none" w:sz="0" w:space="0" w:color="auto"/>
                                        <w:right w:val="none" w:sz="0" w:space="0" w:color="auto"/>
                                      </w:divBdr>
                                      <w:divsChild>
                                        <w:div w:id="13583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8326510">
      <w:bodyDiv w:val="1"/>
      <w:marLeft w:val="0"/>
      <w:marRight w:val="0"/>
      <w:marTop w:val="0"/>
      <w:marBottom w:val="0"/>
      <w:divBdr>
        <w:top w:val="none" w:sz="0" w:space="0" w:color="auto"/>
        <w:left w:val="none" w:sz="0" w:space="0" w:color="auto"/>
        <w:bottom w:val="none" w:sz="0" w:space="0" w:color="auto"/>
        <w:right w:val="none" w:sz="0" w:space="0" w:color="auto"/>
      </w:divBdr>
      <w:divsChild>
        <w:div w:id="1371565481">
          <w:marLeft w:val="0"/>
          <w:marRight w:val="0"/>
          <w:marTop w:val="0"/>
          <w:marBottom w:val="0"/>
          <w:divBdr>
            <w:top w:val="none" w:sz="0" w:space="0" w:color="auto"/>
            <w:left w:val="none" w:sz="0" w:space="0" w:color="auto"/>
            <w:bottom w:val="none" w:sz="0" w:space="0" w:color="auto"/>
            <w:right w:val="none" w:sz="0" w:space="0" w:color="auto"/>
          </w:divBdr>
          <w:divsChild>
            <w:div w:id="1720738685">
              <w:marLeft w:val="0"/>
              <w:marRight w:val="0"/>
              <w:marTop w:val="0"/>
              <w:marBottom w:val="0"/>
              <w:divBdr>
                <w:top w:val="none" w:sz="0" w:space="0" w:color="auto"/>
                <w:left w:val="none" w:sz="0" w:space="0" w:color="auto"/>
                <w:bottom w:val="none" w:sz="0" w:space="0" w:color="auto"/>
                <w:right w:val="none" w:sz="0" w:space="0" w:color="auto"/>
              </w:divBdr>
              <w:divsChild>
                <w:div w:id="6127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0908">
          <w:marLeft w:val="0"/>
          <w:marRight w:val="0"/>
          <w:marTop w:val="0"/>
          <w:marBottom w:val="0"/>
          <w:divBdr>
            <w:top w:val="none" w:sz="0" w:space="0" w:color="auto"/>
            <w:left w:val="none" w:sz="0" w:space="0" w:color="auto"/>
            <w:bottom w:val="none" w:sz="0" w:space="0" w:color="auto"/>
            <w:right w:val="none" w:sz="0" w:space="0" w:color="auto"/>
          </w:divBdr>
          <w:divsChild>
            <w:div w:id="2090303025">
              <w:marLeft w:val="0"/>
              <w:marRight w:val="0"/>
              <w:marTop w:val="0"/>
              <w:marBottom w:val="0"/>
              <w:divBdr>
                <w:top w:val="none" w:sz="0" w:space="0" w:color="auto"/>
                <w:left w:val="none" w:sz="0" w:space="0" w:color="auto"/>
                <w:bottom w:val="none" w:sz="0" w:space="0" w:color="auto"/>
                <w:right w:val="none" w:sz="0" w:space="0" w:color="auto"/>
              </w:divBdr>
              <w:divsChild>
                <w:div w:id="309332861">
                  <w:marLeft w:val="0"/>
                  <w:marRight w:val="0"/>
                  <w:marTop w:val="0"/>
                  <w:marBottom w:val="0"/>
                  <w:divBdr>
                    <w:top w:val="none" w:sz="0" w:space="0" w:color="auto"/>
                    <w:left w:val="none" w:sz="0" w:space="0" w:color="auto"/>
                    <w:bottom w:val="none" w:sz="0" w:space="0" w:color="auto"/>
                    <w:right w:val="none" w:sz="0" w:space="0" w:color="auto"/>
                  </w:divBdr>
                </w:div>
                <w:div w:id="467866235">
                  <w:marLeft w:val="0"/>
                  <w:marRight w:val="0"/>
                  <w:marTop w:val="0"/>
                  <w:marBottom w:val="0"/>
                  <w:divBdr>
                    <w:top w:val="none" w:sz="0" w:space="0" w:color="auto"/>
                    <w:left w:val="none" w:sz="0" w:space="0" w:color="auto"/>
                    <w:bottom w:val="none" w:sz="0" w:space="0" w:color="auto"/>
                    <w:right w:val="none" w:sz="0" w:space="0" w:color="auto"/>
                  </w:divBdr>
                  <w:divsChild>
                    <w:div w:id="1916043157">
                      <w:marLeft w:val="0"/>
                      <w:marRight w:val="0"/>
                      <w:marTop w:val="0"/>
                      <w:marBottom w:val="0"/>
                      <w:divBdr>
                        <w:top w:val="none" w:sz="0" w:space="0" w:color="auto"/>
                        <w:left w:val="none" w:sz="0" w:space="0" w:color="auto"/>
                        <w:bottom w:val="none" w:sz="0" w:space="0" w:color="auto"/>
                        <w:right w:val="none" w:sz="0" w:space="0" w:color="auto"/>
                      </w:divBdr>
                      <w:divsChild>
                        <w:div w:id="9986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638063">
      <w:bodyDiv w:val="1"/>
      <w:marLeft w:val="0"/>
      <w:marRight w:val="0"/>
      <w:marTop w:val="0"/>
      <w:marBottom w:val="0"/>
      <w:divBdr>
        <w:top w:val="none" w:sz="0" w:space="0" w:color="auto"/>
        <w:left w:val="none" w:sz="0" w:space="0" w:color="auto"/>
        <w:bottom w:val="none" w:sz="0" w:space="0" w:color="auto"/>
        <w:right w:val="none" w:sz="0" w:space="0" w:color="auto"/>
      </w:divBdr>
      <w:divsChild>
        <w:div w:id="1348362319">
          <w:marLeft w:val="0"/>
          <w:marRight w:val="0"/>
          <w:marTop w:val="0"/>
          <w:marBottom w:val="0"/>
          <w:divBdr>
            <w:top w:val="none" w:sz="0" w:space="0" w:color="auto"/>
            <w:left w:val="none" w:sz="0" w:space="0" w:color="auto"/>
            <w:bottom w:val="none" w:sz="0" w:space="0" w:color="auto"/>
            <w:right w:val="none" w:sz="0" w:space="0" w:color="auto"/>
          </w:divBdr>
          <w:divsChild>
            <w:div w:id="531461063">
              <w:marLeft w:val="0"/>
              <w:marRight w:val="0"/>
              <w:marTop w:val="0"/>
              <w:marBottom w:val="0"/>
              <w:divBdr>
                <w:top w:val="none" w:sz="0" w:space="0" w:color="auto"/>
                <w:left w:val="none" w:sz="0" w:space="0" w:color="auto"/>
                <w:bottom w:val="none" w:sz="0" w:space="0" w:color="auto"/>
                <w:right w:val="none" w:sz="0" w:space="0" w:color="auto"/>
              </w:divBdr>
              <w:divsChild>
                <w:div w:id="523519432">
                  <w:marLeft w:val="0"/>
                  <w:marRight w:val="0"/>
                  <w:marTop w:val="0"/>
                  <w:marBottom w:val="0"/>
                  <w:divBdr>
                    <w:top w:val="none" w:sz="0" w:space="0" w:color="auto"/>
                    <w:left w:val="none" w:sz="0" w:space="0" w:color="auto"/>
                    <w:bottom w:val="none" w:sz="0" w:space="0" w:color="auto"/>
                    <w:right w:val="none" w:sz="0" w:space="0" w:color="auto"/>
                  </w:divBdr>
                  <w:divsChild>
                    <w:div w:id="1645895057">
                      <w:marLeft w:val="0"/>
                      <w:marRight w:val="0"/>
                      <w:marTop w:val="0"/>
                      <w:marBottom w:val="0"/>
                      <w:divBdr>
                        <w:top w:val="none" w:sz="0" w:space="0" w:color="auto"/>
                        <w:left w:val="none" w:sz="0" w:space="0" w:color="auto"/>
                        <w:bottom w:val="none" w:sz="0" w:space="0" w:color="auto"/>
                        <w:right w:val="none" w:sz="0" w:space="0" w:color="auto"/>
                      </w:divBdr>
                      <w:divsChild>
                        <w:div w:id="1313634935">
                          <w:marLeft w:val="0"/>
                          <w:marRight w:val="0"/>
                          <w:marTop w:val="0"/>
                          <w:marBottom w:val="0"/>
                          <w:divBdr>
                            <w:top w:val="none" w:sz="0" w:space="0" w:color="auto"/>
                            <w:left w:val="none" w:sz="0" w:space="0" w:color="auto"/>
                            <w:bottom w:val="none" w:sz="0" w:space="0" w:color="auto"/>
                            <w:right w:val="none" w:sz="0" w:space="0" w:color="auto"/>
                          </w:divBdr>
                          <w:divsChild>
                            <w:div w:id="1772628156">
                              <w:marLeft w:val="0"/>
                              <w:marRight w:val="0"/>
                              <w:marTop w:val="0"/>
                              <w:marBottom w:val="0"/>
                              <w:divBdr>
                                <w:top w:val="none" w:sz="0" w:space="0" w:color="auto"/>
                                <w:left w:val="none" w:sz="0" w:space="0" w:color="auto"/>
                                <w:bottom w:val="none" w:sz="0" w:space="0" w:color="auto"/>
                                <w:right w:val="none" w:sz="0" w:space="0" w:color="auto"/>
                              </w:divBdr>
                              <w:divsChild>
                                <w:div w:id="1735930583">
                                  <w:marLeft w:val="0"/>
                                  <w:marRight w:val="0"/>
                                  <w:marTop w:val="0"/>
                                  <w:marBottom w:val="0"/>
                                  <w:divBdr>
                                    <w:top w:val="none" w:sz="0" w:space="0" w:color="auto"/>
                                    <w:left w:val="none" w:sz="0" w:space="0" w:color="auto"/>
                                    <w:bottom w:val="none" w:sz="0" w:space="0" w:color="auto"/>
                                    <w:right w:val="none" w:sz="0" w:space="0" w:color="auto"/>
                                  </w:divBdr>
                                  <w:divsChild>
                                    <w:div w:id="323046291">
                                      <w:marLeft w:val="0"/>
                                      <w:marRight w:val="0"/>
                                      <w:marTop w:val="0"/>
                                      <w:marBottom w:val="0"/>
                                      <w:divBdr>
                                        <w:top w:val="none" w:sz="0" w:space="0" w:color="auto"/>
                                        <w:left w:val="none" w:sz="0" w:space="0" w:color="auto"/>
                                        <w:bottom w:val="none" w:sz="0" w:space="0" w:color="auto"/>
                                        <w:right w:val="none" w:sz="0" w:space="0" w:color="auto"/>
                                      </w:divBdr>
                                      <w:divsChild>
                                        <w:div w:id="41262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422288">
          <w:marLeft w:val="0"/>
          <w:marRight w:val="0"/>
          <w:marTop w:val="0"/>
          <w:marBottom w:val="0"/>
          <w:divBdr>
            <w:top w:val="none" w:sz="0" w:space="0" w:color="auto"/>
            <w:left w:val="none" w:sz="0" w:space="0" w:color="auto"/>
            <w:bottom w:val="none" w:sz="0" w:space="0" w:color="auto"/>
            <w:right w:val="none" w:sz="0" w:space="0" w:color="auto"/>
          </w:divBdr>
          <w:divsChild>
            <w:div w:id="1023046221">
              <w:marLeft w:val="0"/>
              <w:marRight w:val="0"/>
              <w:marTop w:val="0"/>
              <w:marBottom w:val="0"/>
              <w:divBdr>
                <w:top w:val="none" w:sz="0" w:space="0" w:color="auto"/>
                <w:left w:val="none" w:sz="0" w:space="0" w:color="auto"/>
                <w:bottom w:val="none" w:sz="0" w:space="0" w:color="auto"/>
                <w:right w:val="none" w:sz="0" w:space="0" w:color="auto"/>
              </w:divBdr>
              <w:divsChild>
                <w:div w:id="30157949">
                  <w:marLeft w:val="0"/>
                  <w:marRight w:val="0"/>
                  <w:marTop w:val="0"/>
                  <w:marBottom w:val="0"/>
                  <w:divBdr>
                    <w:top w:val="none" w:sz="0" w:space="0" w:color="auto"/>
                    <w:left w:val="none" w:sz="0" w:space="0" w:color="auto"/>
                    <w:bottom w:val="none" w:sz="0" w:space="0" w:color="auto"/>
                    <w:right w:val="none" w:sz="0" w:space="0" w:color="auto"/>
                  </w:divBdr>
                  <w:divsChild>
                    <w:div w:id="1121218671">
                      <w:marLeft w:val="0"/>
                      <w:marRight w:val="0"/>
                      <w:marTop w:val="0"/>
                      <w:marBottom w:val="0"/>
                      <w:divBdr>
                        <w:top w:val="none" w:sz="0" w:space="0" w:color="auto"/>
                        <w:left w:val="none" w:sz="0" w:space="0" w:color="auto"/>
                        <w:bottom w:val="none" w:sz="0" w:space="0" w:color="auto"/>
                        <w:right w:val="none" w:sz="0" w:space="0" w:color="auto"/>
                      </w:divBdr>
                      <w:divsChild>
                        <w:div w:id="1486624368">
                          <w:marLeft w:val="0"/>
                          <w:marRight w:val="0"/>
                          <w:marTop w:val="0"/>
                          <w:marBottom w:val="0"/>
                          <w:divBdr>
                            <w:top w:val="none" w:sz="0" w:space="0" w:color="auto"/>
                            <w:left w:val="none" w:sz="0" w:space="0" w:color="auto"/>
                            <w:bottom w:val="none" w:sz="0" w:space="0" w:color="auto"/>
                            <w:right w:val="none" w:sz="0" w:space="0" w:color="auto"/>
                          </w:divBdr>
                          <w:divsChild>
                            <w:div w:id="993995966">
                              <w:marLeft w:val="0"/>
                              <w:marRight w:val="0"/>
                              <w:marTop w:val="0"/>
                              <w:marBottom w:val="0"/>
                              <w:divBdr>
                                <w:top w:val="none" w:sz="0" w:space="0" w:color="auto"/>
                                <w:left w:val="none" w:sz="0" w:space="0" w:color="auto"/>
                                <w:bottom w:val="none" w:sz="0" w:space="0" w:color="auto"/>
                                <w:right w:val="none" w:sz="0" w:space="0" w:color="auto"/>
                              </w:divBdr>
                              <w:divsChild>
                                <w:div w:id="300841734">
                                  <w:marLeft w:val="0"/>
                                  <w:marRight w:val="0"/>
                                  <w:marTop w:val="0"/>
                                  <w:marBottom w:val="0"/>
                                  <w:divBdr>
                                    <w:top w:val="none" w:sz="0" w:space="0" w:color="auto"/>
                                    <w:left w:val="none" w:sz="0" w:space="0" w:color="auto"/>
                                    <w:bottom w:val="none" w:sz="0" w:space="0" w:color="auto"/>
                                    <w:right w:val="none" w:sz="0" w:space="0" w:color="auto"/>
                                  </w:divBdr>
                                  <w:divsChild>
                                    <w:div w:id="2064718583">
                                      <w:marLeft w:val="0"/>
                                      <w:marRight w:val="0"/>
                                      <w:marTop w:val="0"/>
                                      <w:marBottom w:val="0"/>
                                      <w:divBdr>
                                        <w:top w:val="none" w:sz="0" w:space="0" w:color="auto"/>
                                        <w:left w:val="none" w:sz="0" w:space="0" w:color="auto"/>
                                        <w:bottom w:val="none" w:sz="0" w:space="0" w:color="auto"/>
                                        <w:right w:val="none" w:sz="0" w:space="0" w:color="auto"/>
                                      </w:divBdr>
                                      <w:divsChild>
                                        <w:div w:id="17244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10758">
                              <w:marLeft w:val="0"/>
                              <w:marRight w:val="0"/>
                              <w:marTop w:val="0"/>
                              <w:marBottom w:val="0"/>
                              <w:divBdr>
                                <w:top w:val="none" w:sz="0" w:space="0" w:color="auto"/>
                                <w:left w:val="none" w:sz="0" w:space="0" w:color="auto"/>
                                <w:bottom w:val="none" w:sz="0" w:space="0" w:color="auto"/>
                                <w:right w:val="none" w:sz="0" w:space="0" w:color="auto"/>
                              </w:divBdr>
                              <w:divsChild>
                                <w:div w:id="804544660">
                                  <w:marLeft w:val="0"/>
                                  <w:marRight w:val="0"/>
                                  <w:marTop w:val="0"/>
                                  <w:marBottom w:val="0"/>
                                  <w:divBdr>
                                    <w:top w:val="none" w:sz="0" w:space="0" w:color="auto"/>
                                    <w:left w:val="none" w:sz="0" w:space="0" w:color="auto"/>
                                    <w:bottom w:val="none" w:sz="0" w:space="0" w:color="auto"/>
                                    <w:right w:val="none" w:sz="0" w:space="0" w:color="auto"/>
                                  </w:divBdr>
                                  <w:divsChild>
                                    <w:div w:id="5920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126004">
          <w:marLeft w:val="0"/>
          <w:marRight w:val="0"/>
          <w:marTop w:val="0"/>
          <w:marBottom w:val="0"/>
          <w:divBdr>
            <w:top w:val="none" w:sz="0" w:space="0" w:color="auto"/>
            <w:left w:val="none" w:sz="0" w:space="0" w:color="auto"/>
            <w:bottom w:val="none" w:sz="0" w:space="0" w:color="auto"/>
            <w:right w:val="none" w:sz="0" w:space="0" w:color="auto"/>
          </w:divBdr>
          <w:divsChild>
            <w:div w:id="1134559708">
              <w:marLeft w:val="0"/>
              <w:marRight w:val="0"/>
              <w:marTop w:val="0"/>
              <w:marBottom w:val="0"/>
              <w:divBdr>
                <w:top w:val="none" w:sz="0" w:space="0" w:color="auto"/>
                <w:left w:val="none" w:sz="0" w:space="0" w:color="auto"/>
                <w:bottom w:val="none" w:sz="0" w:space="0" w:color="auto"/>
                <w:right w:val="none" w:sz="0" w:space="0" w:color="auto"/>
              </w:divBdr>
              <w:divsChild>
                <w:div w:id="1653754793">
                  <w:marLeft w:val="0"/>
                  <w:marRight w:val="0"/>
                  <w:marTop w:val="0"/>
                  <w:marBottom w:val="0"/>
                  <w:divBdr>
                    <w:top w:val="none" w:sz="0" w:space="0" w:color="auto"/>
                    <w:left w:val="none" w:sz="0" w:space="0" w:color="auto"/>
                    <w:bottom w:val="none" w:sz="0" w:space="0" w:color="auto"/>
                    <w:right w:val="none" w:sz="0" w:space="0" w:color="auto"/>
                  </w:divBdr>
                  <w:divsChild>
                    <w:div w:id="684013091">
                      <w:marLeft w:val="0"/>
                      <w:marRight w:val="0"/>
                      <w:marTop w:val="0"/>
                      <w:marBottom w:val="0"/>
                      <w:divBdr>
                        <w:top w:val="none" w:sz="0" w:space="0" w:color="auto"/>
                        <w:left w:val="none" w:sz="0" w:space="0" w:color="auto"/>
                        <w:bottom w:val="none" w:sz="0" w:space="0" w:color="auto"/>
                        <w:right w:val="none" w:sz="0" w:space="0" w:color="auto"/>
                      </w:divBdr>
                      <w:divsChild>
                        <w:div w:id="210924269">
                          <w:marLeft w:val="0"/>
                          <w:marRight w:val="0"/>
                          <w:marTop w:val="0"/>
                          <w:marBottom w:val="0"/>
                          <w:divBdr>
                            <w:top w:val="none" w:sz="0" w:space="0" w:color="auto"/>
                            <w:left w:val="none" w:sz="0" w:space="0" w:color="auto"/>
                            <w:bottom w:val="none" w:sz="0" w:space="0" w:color="auto"/>
                            <w:right w:val="none" w:sz="0" w:space="0" w:color="auto"/>
                          </w:divBdr>
                          <w:divsChild>
                            <w:div w:id="425931072">
                              <w:marLeft w:val="1187"/>
                              <w:marRight w:val="0"/>
                              <w:marTop w:val="0"/>
                              <w:marBottom w:val="0"/>
                              <w:divBdr>
                                <w:top w:val="none" w:sz="0" w:space="0" w:color="auto"/>
                                <w:left w:val="none" w:sz="0" w:space="0" w:color="auto"/>
                                <w:bottom w:val="none" w:sz="0" w:space="0" w:color="auto"/>
                                <w:right w:val="none" w:sz="0" w:space="0" w:color="auto"/>
                              </w:divBdr>
                              <w:divsChild>
                                <w:div w:id="1331063532">
                                  <w:marLeft w:val="0"/>
                                  <w:marRight w:val="0"/>
                                  <w:marTop w:val="0"/>
                                  <w:marBottom w:val="0"/>
                                  <w:divBdr>
                                    <w:top w:val="none" w:sz="0" w:space="0" w:color="auto"/>
                                    <w:left w:val="none" w:sz="0" w:space="0" w:color="auto"/>
                                    <w:bottom w:val="none" w:sz="0" w:space="0" w:color="auto"/>
                                    <w:right w:val="none" w:sz="0" w:space="0" w:color="auto"/>
                                  </w:divBdr>
                                  <w:divsChild>
                                    <w:div w:id="154895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617099">
          <w:marLeft w:val="0"/>
          <w:marRight w:val="0"/>
          <w:marTop w:val="0"/>
          <w:marBottom w:val="0"/>
          <w:divBdr>
            <w:top w:val="none" w:sz="0" w:space="0" w:color="auto"/>
            <w:left w:val="none" w:sz="0" w:space="0" w:color="auto"/>
            <w:bottom w:val="none" w:sz="0" w:space="0" w:color="auto"/>
            <w:right w:val="none" w:sz="0" w:space="0" w:color="auto"/>
          </w:divBdr>
          <w:divsChild>
            <w:div w:id="1987928597">
              <w:marLeft w:val="0"/>
              <w:marRight w:val="0"/>
              <w:marTop w:val="0"/>
              <w:marBottom w:val="0"/>
              <w:divBdr>
                <w:top w:val="none" w:sz="0" w:space="0" w:color="auto"/>
                <w:left w:val="none" w:sz="0" w:space="0" w:color="auto"/>
                <w:bottom w:val="none" w:sz="0" w:space="0" w:color="auto"/>
                <w:right w:val="none" w:sz="0" w:space="0" w:color="auto"/>
              </w:divBdr>
              <w:divsChild>
                <w:div w:id="869758423">
                  <w:marLeft w:val="0"/>
                  <w:marRight w:val="0"/>
                  <w:marTop w:val="0"/>
                  <w:marBottom w:val="0"/>
                  <w:divBdr>
                    <w:top w:val="none" w:sz="0" w:space="0" w:color="auto"/>
                    <w:left w:val="none" w:sz="0" w:space="0" w:color="auto"/>
                    <w:bottom w:val="none" w:sz="0" w:space="0" w:color="auto"/>
                    <w:right w:val="none" w:sz="0" w:space="0" w:color="auto"/>
                  </w:divBdr>
                  <w:divsChild>
                    <w:div w:id="1696496023">
                      <w:marLeft w:val="0"/>
                      <w:marRight w:val="0"/>
                      <w:marTop w:val="0"/>
                      <w:marBottom w:val="0"/>
                      <w:divBdr>
                        <w:top w:val="none" w:sz="0" w:space="0" w:color="auto"/>
                        <w:left w:val="none" w:sz="0" w:space="0" w:color="auto"/>
                        <w:bottom w:val="none" w:sz="0" w:space="0" w:color="auto"/>
                        <w:right w:val="none" w:sz="0" w:space="0" w:color="auto"/>
                      </w:divBdr>
                      <w:divsChild>
                        <w:div w:id="2009670367">
                          <w:marLeft w:val="0"/>
                          <w:marRight w:val="0"/>
                          <w:marTop w:val="0"/>
                          <w:marBottom w:val="0"/>
                          <w:divBdr>
                            <w:top w:val="none" w:sz="0" w:space="0" w:color="auto"/>
                            <w:left w:val="none" w:sz="0" w:space="0" w:color="auto"/>
                            <w:bottom w:val="none" w:sz="0" w:space="0" w:color="auto"/>
                            <w:right w:val="none" w:sz="0" w:space="0" w:color="auto"/>
                          </w:divBdr>
                          <w:divsChild>
                            <w:div w:id="87892003">
                              <w:marLeft w:val="0"/>
                              <w:marRight w:val="0"/>
                              <w:marTop w:val="0"/>
                              <w:marBottom w:val="0"/>
                              <w:divBdr>
                                <w:top w:val="none" w:sz="0" w:space="0" w:color="auto"/>
                                <w:left w:val="none" w:sz="0" w:space="0" w:color="auto"/>
                                <w:bottom w:val="none" w:sz="0" w:space="0" w:color="auto"/>
                                <w:right w:val="none" w:sz="0" w:space="0" w:color="auto"/>
                              </w:divBdr>
                              <w:divsChild>
                                <w:div w:id="805974669">
                                  <w:marLeft w:val="0"/>
                                  <w:marRight w:val="0"/>
                                  <w:marTop w:val="0"/>
                                  <w:marBottom w:val="0"/>
                                  <w:divBdr>
                                    <w:top w:val="none" w:sz="0" w:space="0" w:color="auto"/>
                                    <w:left w:val="none" w:sz="0" w:space="0" w:color="auto"/>
                                    <w:bottom w:val="none" w:sz="0" w:space="0" w:color="auto"/>
                                    <w:right w:val="none" w:sz="0" w:space="0" w:color="auto"/>
                                  </w:divBdr>
                                  <w:divsChild>
                                    <w:div w:id="20210189">
                                      <w:marLeft w:val="0"/>
                                      <w:marRight w:val="0"/>
                                      <w:marTop w:val="0"/>
                                      <w:marBottom w:val="0"/>
                                      <w:divBdr>
                                        <w:top w:val="none" w:sz="0" w:space="0" w:color="auto"/>
                                        <w:left w:val="none" w:sz="0" w:space="0" w:color="auto"/>
                                        <w:bottom w:val="none" w:sz="0" w:space="0" w:color="auto"/>
                                        <w:right w:val="none" w:sz="0" w:space="0" w:color="auto"/>
                                      </w:divBdr>
                                      <w:divsChild>
                                        <w:div w:id="1534265251">
                                          <w:marLeft w:val="0"/>
                                          <w:marRight w:val="0"/>
                                          <w:marTop w:val="0"/>
                                          <w:marBottom w:val="0"/>
                                          <w:divBdr>
                                            <w:top w:val="none" w:sz="0" w:space="0" w:color="auto"/>
                                            <w:left w:val="none" w:sz="0" w:space="0" w:color="auto"/>
                                            <w:bottom w:val="none" w:sz="0" w:space="0" w:color="auto"/>
                                            <w:right w:val="none" w:sz="0" w:space="0" w:color="auto"/>
                                          </w:divBdr>
                                          <w:divsChild>
                                            <w:div w:id="543909474">
                                              <w:marLeft w:val="0"/>
                                              <w:marRight w:val="0"/>
                                              <w:marTop w:val="0"/>
                                              <w:marBottom w:val="0"/>
                                              <w:divBdr>
                                                <w:top w:val="none" w:sz="0" w:space="0" w:color="auto"/>
                                                <w:left w:val="none" w:sz="0" w:space="0" w:color="auto"/>
                                                <w:bottom w:val="none" w:sz="0" w:space="0" w:color="auto"/>
                                                <w:right w:val="none" w:sz="0" w:space="0" w:color="auto"/>
                                              </w:divBdr>
                                              <w:divsChild>
                                                <w:div w:id="1884635245">
                                                  <w:marLeft w:val="0"/>
                                                  <w:marRight w:val="0"/>
                                                  <w:marTop w:val="0"/>
                                                  <w:marBottom w:val="0"/>
                                                  <w:divBdr>
                                                    <w:top w:val="none" w:sz="0" w:space="0" w:color="auto"/>
                                                    <w:left w:val="none" w:sz="0" w:space="0" w:color="auto"/>
                                                    <w:bottom w:val="none" w:sz="0" w:space="0" w:color="auto"/>
                                                    <w:right w:val="none" w:sz="0" w:space="0" w:color="auto"/>
                                                  </w:divBdr>
                                                  <w:divsChild>
                                                    <w:div w:id="40323377">
                                                      <w:marLeft w:val="0"/>
                                                      <w:marRight w:val="0"/>
                                                      <w:marTop w:val="0"/>
                                                      <w:marBottom w:val="0"/>
                                                      <w:divBdr>
                                                        <w:top w:val="none" w:sz="0" w:space="0" w:color="auto"/>
                                                        <w:left w:val="none" w:sz="0" w:space="0" w:color="auto"/>
                                                        <w:bottom w:val="none" w:sz="0" w:space="0" w:color="auto"/>
                                                        <w:right w:val="none" w:sz="0" w:space="0" w:color="auto"/>
                                                      </w:divBdr>
                                                      <w:divsChild>
                                                        <w:div w:id="1851018645">
                                                          <w:marLeft w:val="0"/>
                                                          <w:marRight w:val="0"/>
                                                          <w:marTop w:val="0"/>
                                                          <w:marBottom w:val="0"/>
                                                          <w:divBdr>
                                                            <w:top w:val="none" w:sz="0" w:space="0" w:color="auto"/>
                                                            <w:left w:val="none" w:sz="0" w:space="0" w:color="auto"/>
                                                            <w:bottom w:val="none" w:sz="0" w:space="0" w:color="auto"/>
                                                            <w:right w:val="none" w:sz="0" w:space="0" w:color="auto"/>
                                                          </w:divBdr>
                                                        </w:div>
                                                        <w:div w:id="358360218">
                                                          <w:marLeft w:val="0"/>
                                                          <w:marRight w:val="0"/>
                                                          <w:marTop w:val="0"/>
                                                          <w:marBottom w:val="0"/>
                                                          <w:divBdr>
                                                            <w:top w:val="none" w:sz="0" w:space="0" w:color="auto"/>
                                                            <w:left w:val="none" w:sz="0" w:space="0" w:color="auto"/>
                                                            <w:bottom w:val="none" w:sz="0" w:space="0" w:color="auto"/>
                                                            <w:right w:val="none" w:sz="0" w:space="0" w:color="auto"/>
                                                          </w:divBdr>
                                                          <w:divsChild>
                                                            <w:div w:id="25454006">
                                                              <w:marLeft w:val="0"/>
                                                              <w:marRight w:val="0"/>
                                                              <w:marTop w:val="0"/>
                                                              <w:marBottom w:val="0"/>
                                                              <w:divBdr>
                                                                <w:top w:val="none" w:sz="0" w:space="0" w:color="auto"/>
                                                                <w:left w:val="none" w:sz="0" w:space="0" w:color="auto"/>
                                                                <w:bottom w:val="none" w:sz="0" w:space="0" w:color="auto"/>
                                                                <w:right w:val="none" w:sz="0" w:space="0" w:color="auto"/>
                                                              </w:divBdr>
                                                              <w:divsChild>
                                                                <w:div w:id="17370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8322">
                                                          <w:marLeft w:val="0"/>
                                                          <w:marRight w:val="0"/>
                                                          <w:marTop w:val="0"/>
                                                          <w:marBottom w:val="0"/>
                                                          <w:divBdr>
                                                            <w:top w:val="none" w:sz="0" w:space="0" w:color="auto"/>
                                                            <w:left w:val="none" w:sz="0" w:space="0" w:color="auto"/>
                                                            <w:bottom w:val="none" w:sz="0" w:space="0" w:color="auto"/>
                                                            <w:right w:val="none" w:sz="0" w:space="0" w:color="auto"/>
                                                          </w:divBdr>
                                                          <w:divsChild>
                                                            <w:div w:id="8787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131413">
                                  <w:marLeft w:val="0"/>
                                  <w:marRight w:val="0"/>
                                  <w:marTop w:val="0"/>
                                  <w:marBottom w:val="0"/>
                                  <w:divBdr>
                                    <w:top w:val="none" w:sz="0" w:space="0" w:color="auto"/>
                                    <w:left w:val="none" w:sz="0" w:space="0" w:color="auto"/>
                                    <w:bottom w:val="none" w:sz="0" w:space="0" w:color="auto"/>
                                    <w:right w:val="none" w:sz="0" w:space="0" w:color="auto"/>
                                  </w:divBdr>
                                  <w:divsChild>
                                    <w:div w:id="1633175658">
                                      <w:marLeft w:val="0"/>
                                      <w:marRight w:val="0"/>
                                      <w:marTop w:val="0"/>
                                      <w:marBottom w:val="0"/>
                                      <w:divBdr>
                                        <w:top w:val="none" w:sz="0" w:space="0" w:color="auto"/>
                                        <w:left w:val="none" w:sz="0" w:space="0" w:color="auto"/>
                                        <w:bottom w:val="none" w:sz="0" w:space="0" w:color="auto"/>
                                        <w:right w:val="none" w:sz="0" w:space="0" w:color="auto"/>
                                      </w:divBdr>
                                      <w:divsChild>
                                        <w:div w:id="259992298">
                                          <w:marLeft w:val="0"/>
                                          <w:marRight w:val="0"/>
                                          <w:marTop w:val="0"/>
                                          <w:marBottom w:val="0"/>
                                          <w:divBdr>
                                            <w:top w:val="none" w:sz="0" w:space="0" w:color="auto"/>
                                            <w:left w:val="none" w:sz="0" w:space="0" w:color="auto"/>
                                            <w:bottom w:val="none" w:sz="0" w:space="0" w:color="auto"/>
                                            <w:right w:val="none" w:sz="0" w:space="0" w:color="auto"/>
                                          </w:divBdr>
                                          <w:divsChild>
                                            <w:div w:id="701976939">
                                              <w:marLeft w:val="0"/>
                                              <w:marRight w:val="0"/>
                                              <w:marTop w:val="0"/>
                                              <w:marBottom w:val="0"/>
                                              <w:divBdr>
                                                <w:top w:val="none" w:sz="0" w:space="0" w:color="auto"/>
                                                <w:left w:val="none" w:sz="0" w:space="0" w:color="auto"/>
                                                <w:bottom w:val="none" w:sz="0" w:space="0" w:color="auto"/>
                                                <w:right w:val="none" w:sz="0" w:space="0" w:color="auto"/>
                                              </w:divBdr>
                                              <w:divsChild>
                                                <w:div w:id="692726951">
                                                  <w:marLeft w:val="0"/>
                                                  <w:marRight w:val="0"/>
                                                  <w:marTop w:val="0"/>
                                                  <w:marBottom w:val="0"/>
                                                  <w:divBdr>
                                                    <w:top w:val="none" w:sz="0" w:space="0" w:color="auto"/>
                                                    <w:left w:val="none" w:sz="0" w:space="0" w:color="auto"/>
                                                    <w:bottom w:val="none" w:sz="0" w:space="0" w:color="auto"/>
                                                    <w:right w:val="none" w:sz="0" w:space="0" w:color="auto"/>
                                                  </w:divBdr>
                                                  <w:divsChild>
                                                    <w:div w:id="1989553830">
                                                      <w:marLeft w:val="0"/>
                                                      <w:marRight w:val="0"/>
                                                      <w:marTop w:val="0"/>
                                                      <w:marBottom w:val="0"/>
                                                      <w:divBdr>
                                                        <w:top w:val="none" w:sz="0" w:space="0" w:color="auto"/>
                                                        <w:left w:val="none" w:sz="0" w:space="0" w:color="auto"/>
                                                        <w:bottom w:val="none" w:sz="0" w:space="0" w:color="auto"/>
                                                        <w:right w:val="none" w:sz="0" w:space="0" w:color="auto"/>
                                                      </w:divBdr>
                                                      <w:divsChild>
                                                        <w:div w:id="1334800589">
                                                          <w:marLeft w:val="0"/>
                                                          <w:marRight w:val="0"/>
                                                          <w:marTop w:val="0"/>
                                                          <w:marBottom w:val="0"/>
                                                          <w:divBdr>
                                                            <w:top w:val="none" w:sz="0" w:space="0" w:color="auto"/>
                                                            <w:left w:val="none" w:sz="0" w:space="0" w:color="auto"/>
                                                            <w:bottom w:val="none" w:sz="0" w:space="0" w:color="auto"/>
                                                            <w:right w:val="none" w:sz="0" w:space="0" w:color="auto"/>
                                                          </w:divBdr>
                                                        </w:div>
                                                        <w:div w:id="1594824256">
                                                          <w:marLeft w:val="0"/>
                                                          <w:marRight w:val="0"/>
                                                          <w:marTop w:val="0"/>
                                                          <w:marBottom w:val="0"/>
                                                          <w:divBdr>
                                                            <w:top w:val="none" w:sz="0" w:space="0" w:color="auto"/>
                                                            <w:left w:val="none" w:sz="0" w:space="0" w:color="auto"/>
                                                            <w:bottom w:val="none" w:sz="0" w:space="0" w:color="auto"/>
                                                            <w:right w:val="none" w:sz="0" w:space="0" w:color="auto"/>
                                                          </w:divBdr>
                                                          <w:divsChild>
                                                            <w:div w:id="2014529867">
                                                              <w:marLeft w:val="0"/>
                                                              <w:marRight w:val="0"/>
                                                              <w:marTop w:val="0"/>
                                                              <w:marBottom w:val="0"/>
                                                              <w:divBdr>
                                                                <w:top w:val="none" w:sz="0" w:space="0" w:color="auto"/>
                                                                <w:left w:val="none" w:sz="0" w:space="0" w:color="auto"/>
                                                                <w:bottom w:val="none" w:sz="0" w:space="0" w:color="auto"/>
                                                                <w:right w:val="none" w:sz="0" w:space="0" w:color="auto"/>
                                                              </w:divBdr>
                                                              <w:divsChild>
                                                                <w:div w:id="5578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00902">
                                                          <w:marLeft w:val="0"/>
                                                          <w:marRight w:val="0"/>
                                                          <w:marTop w:val="0"/>
                                                          <w:marBottom w:val="0"/>
                                                          <w:divBdr>
                                                            <w:top w:val="none" w:sz="0" w:space="0" w:color="auto"/>
                                                            <w:left w:val="none" w:sz="0" w:space="0" w:color="auto"/>
                                                            <w:bottom w:val="none" w:sz="0" w:space="0" w:color="auto"/>
                                                            <w:right w:val="none" w:sz="0" w:space="0" w:color="auto"/>
                                                          </w:divBdr>
                                                          <w:divsChild>
                                                            <w:div w:id="4150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671538">
                                  <w:marLeft w:val="0"/>
                                  <w:marRight w:val="0"/>
                                  <w:marTop w:val="0"/>
                                  <w:marBottom w:val="0"/>
                                  <w:divBdr>
                                    <w:top w:val="none" w:sz="0" w:space="0" w:color="auto"/>
                                    <w:left w:val="none" w:sz="0" w:space="0" w:color="auto"/>
                                    <w:bottom w:val="none" w:sz="0" w:space="0" w:color="auto"/>
                                    <w:right w:val="none" w:sz="0" w:space="0" w:color="auto"/>
                                  </w:divBdr>
                                  <w:divsChild>
                                    <w:div w:id="1781292555">
                                      <w:marLeft w:val="0"/>
                                      <w:marRight w:val="0"/>
                                      <w:marTop w:val="0"/>
                                      <w:marBottom w:val="0"/>
                                      <w:divBdr>
                                        <w:top w:val="none" w:sz="0" w:space="0" w:color="auto"/>
                                        <w:left w:val="none" w:sz="0" w:space="0" w:color="auto"/>
                                        <w:bottom w:val="none" w:sz="0" w:space="0" w:color="auto"/>
                                        <w:right w:val="none" w:sz="0" w:space="0" w:color="auto"/>
                                      </w:divBdr>
                                      <w:divsChild>
                                        <w:div w:id="681132389">
                                          <w:marLeft w:val="0"/>
                                          <w:marRight w:val="0"/>
                                          <w:marTop w:val="0"/>
                                          <w:marBottom w:val="0"/>
                                          <w:divBdr>
                                            <w:top w:val="none" w:sz="0" w:space="0" w:color="auto"/>
                                            <w:left w:val="none" w:sz="0" w:space="0" w:color="auto"/>
                                            <w:bottom w:val="none" w:sz="0" w:space="0" w:color="auto"/>
                                            <w:right w:val="none" w:sz="0" w:space="0" w:color="auto"/>
                                          </w:divBdr>
                                          <w:divsChild>
                                            <w:div w:id="178854521">
                                              <w:marLeft w:val="0"/>
                                              <w:marRight w:val="0"/>
                                              <w:marTop w:val="0"/>
                                              <w:marBottom w:val="0"/>
                                              <w:divBdr>
                                                <w:top w:val="none" w:sz="0" w:space="0" w:color="auto"/>
                                                <w:left w:val="none" w:sz="0" w:space="0" w:color="auto"/>
                                                <w:bottom w:val="none" w:sz="0" w:space="0" w:color="auto"/>
                                                <w:right w:val="none" w:sz="0" w:space="0" w:color="auto"/>
                                              </w:divBdr>
                                              <w:divsChild>
                                                <w:div w:id="460734689">
                                                  <w:marLeft w:val="0"/>
                                                  <w:marRight w:val="0"/>
                                                  <w:marTop w:val="0"/>
                                                  <w:marBottom w:val="0"/>
                                                  <w:divBdr>
                                                    <w:top w:val="none" w:sz="0" w:space="0" w:color="auto"/>
                                                    <w:left w:val="none" w:sz="0" w:space="0" w:color="auto"/>
                                                    <w:bottom w:val="none" w:sz="0" w:space="0" w:color="auto"/>
                                                    <w:right w:val="none" w:sz="0" w:space="0" w:color="auto"/>
                                                  </w:divBdr>
                                                  <w:divsChild>
                                                    <w:div w:id="185532990">
                                                      <w:marLeft w:val="0"/>
                                                      <w:marRight w:val="0"/>
                                                      <w:marTop w:val="0"/>
                                                      <w:marBottom w:val="0"/>
                                                      <w:divBdr>
                                                        <w:top w:val="none" w:sz="0" w:space="0" w:color="auto"/>
                                                        <w:left w:val="none" w:sz="0" w:space="0" w:color="auto"/>
                                                        <w:bottom w:val="none" w:sz="0" w:space="0" w:color="auto"/>
                                                        <w:right w:val="none" w:sz="0" w:space="0" w:color="auto"/>
                                                      </w:divBdr>
                                                      <w:divsChild>
                                                        <w:div w:id="2022000605">
                                                          <w:marLeft w:val="0"/>
                                                          <w:marRight w:val="0"/>
                                                          <w:marTop w:val="0"/>
                                                          <w:marBottom w:val="0"/>
                                                          <w:divBdr>
                                                            <w:top w:val="none" w:sz="0" w:space="0" w:color="auto"/>
                                                            <w:left w:val="none" w:sz="0" w:space="0" w:color="auto"/>
                                                            <w:bottom w:val="none" w:sz="0" w:space="0" w:color="auto"/>
                                                            <w:right w:val="none" w:sz="0" w:space="0" w:color="auto"/>
                                                          </w:divBdr>
                                                        </w:div>
                                                        <w:div w:id="987437289">
                                                          <w:marLeft w:val="0"/>
                                                          <w:marRight w:val="0"/>
                                                          <w:marTop w:val="0"/>
                                                          <w:marBottom w:val="0"/>
                                                          <w:divBdr>
                                                            <w:top w:val="none" w:sz="0" w:space="0" w:color="auto"/>
                                                            <w:left w:val="none" w:sz="0" w:space="0" w:color="auto"/>
                                                            <w:bottom w:val="none" w:sz="0" w:space="0" w:color="auto"/>
                                                            <w:right w:val="none" w:sz="0" w:space="0" w:color="auto"/>
                                                          </w:divBdr>
                                                          <w:divsChild>
                                                            <w:div w:id="452406540">
                                                              <w:marLeft w:val="0"/>
                                                              <w:marRight w:val="0"/>
                                                              <w:marTop w:val="0"/>
                                                              <w:marBottom w:val="0"/>
                                                              <w:divBdr>
                                                                <w:top w:val="none" w:sz="0" w:space="0" w:color="auto"/>
                                                                <w:left w:val="none" w:sz="0" w:space="0" w:color="auto"/>
                                                                <w:bottom w:val="none" w:sz="0" w:space="0" w:color="auto"/>
                                                                <w:right w:val="none" w:sz="0" w:space="0" w:color="auto"/>
                                                              </w:divBdr>
                                                              <w:divsChild>
                                                                <w:div w:id="19954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5943">
                                                          <w:marLeft w:val="0"/>
                                                          <w:marRight w:val="0"/>
                                                          <w:marTop w:val="0"/>
                                                          <w:marBottom w:val="0"/>
                                                          <w:divBdr>
                                                            <w:top w:val="none" w:sz="0" w:space="0" w:color="auto"/>
                                                            <w:left w:val="none" w:sz="0" w:space="0" w:color="auto"/>
                                                            <w:bottom w:val="none" w:sz="0" w:space="0" w:color="auto"/>
                                                            <w:right w:val="none" w:sz="0" w:space="0" w:color="auto"/>
                                                          </w:divBdr>
                                                          <w:divsChild>
                                                            <w:div w:id="1063915984">
                                                              <w:marLeft w:val="0"/>
                                                              <w:marRight w:val="0"/>
                                                              <w:marTop w:val="0"/>
                                                              <w:marBottom w:val="0"/>
                                                              <w:divBdr>
                                                                <w:top w:val="none" w:sz="0" w:space="0" w:color="auto"/>
                                                                <w:left w:val="none" w:sz="0" w:space="0" w:color="auto"/>
                                                                <w:bottom w:val="none" w:sz="0" w:space="0" w:color="auto"/>
                                                                <w:right w:val="none" w:sz="0" w:space="0" w:color="auto"/>
                                                              </w:divBdr>
                                                            </w:div>
                                                          </w:divsChild>
                                                        </w:div>
                                                        <w:div w:id="825821035">
                                                          <w:marLeft w:val="0"/>
                                                          <w:marRight w:val="0"/>
                                                          <w:marTop w:val="0"/>
                                                          <w:marBottom w:val="0"/>
                                                          <w:divBdr>
                                                            <w:top w:val="none" w:sz="0" w:space="0" w:color="auto"/>
                                                            <w:left w:val="none" w:sz="0" w:space="0" w:color="auto"/>
                                                            <w:bottom w:val="none" w:sz="0" w:space="0" w:color="auto"/>
                                                            <w:right w:val="none" w:sz="0" w:space="0" w:color="auto"/>
                                                          </w:divBdr>
                                                          <w:divsChild>
                                                            <w:div w:id="907959520">
                                                              <w:marLeft w:val="0"/>
                                                              <w:marRight w:val="0"/>
                                                              <w:marTop w:val="0"/>
                                                              <w:marBottom w:val="0"/>
                                                              <w:divBdr>
                                                                <w:top w:val="none" w:sz="0" w:space="0" w:color="auto"/>
                                                                <w:left w:val="none" w:sz="0" w:space="0" w:color="auto"/>
                                                                <w:bottom w:val="none" w:sz="0" w:space="0" w:color="auto"/>
                                                                <w:right w:val="none" w:sz="0" w:space="0" w:color="auto"/>
                                                              </w:divBdr>
                                                              <w:divsChild>
                                                                <w:div w:id="12230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3548822">
          <w:marLeft w:val="0"/>
          <w:marRight w:val="0"/>
          <w:marTop w:val="0"/>
          <w:marBottom w:val="0"/>
          <w:divBdr>
            <w:top w:val="none" w:sz="0" w:space="0" w:color="auto"/>
            <w:left w:val="none" w:sz="0" w:space="0" w:color="auto"/>
            <w:bottom w:val="none" w:sz="0" w:space="0" w:color="auto"/>
            <w:right w:val="none" w:sz="0" w:space="0" w:color="auto"/>
          </w:divBdr>
          <w:divsChild>
            <w:div w:id="2101827329">
              <w:marLeft w:val="0"/>
              <w:marRight w:val="0"/>
              <w:marTop w:val="0"/>
              <w:marBottom w:val="0"/>
              <w:divBdr>
                <w:top w:val="none" w:sz="0" w:space="0" w:color="auto"/>
                <w:left w:val="none" w:sz="0" w:space="0" w:color="auto"/>
                <w:bottom w:val="none" w:sz="0" w:space="0" w:color="auto"/>
                <w:right w:val="none" w:sz="0" w:space="0" w:color="auto"/>
              </w:divBdr>
              <w:divsChild>
                <w:div w:id="1464690058">
                  <w:marLeft w:val="0"/>
                  <w:marRight w:val="0"/>
                  <w:marTop w:val="0"/>
                  <w:marBottom w:val="0"/>
                  <w:divBdr>
                    <w:top w:val="none" w:sz="0" w:space="0" w:color="auto"/>
                    <w:left w:val="none" w:sz="0" w:space="0" w:color="auto"/>
                    <w:bottom w:val="none" w:sz="0" w:space="0" w:color="auto"/>
                    <w:right w:val="none" w:sz="0" w:space="0" w:color="auto"/>
                  </w:divBdr>
                  <w:divsChild>
                    <w:div w:id="485360122">
                      <w:marLeft w:val="0"/>
                      <w:marRight w:val="0"/>
                      <w:marTop w:val="0"/>
                      <w:marBottom w:val="0"/>
                      <w:divBdr>
                        <w:top w:val="none" w:sz="0" w:space="0" w:color="auto"/>
                        <w:left w:val="none" w:sz="0" w:space="0" w:color="auto"/>
                        <w:bottom w:val="none" w:sz="0" w:space="0" w:color="auto"/>
                        <w:right w:val="none" w:sz="0" w:space="0" w:color="auto"/>
                      </w:divBdr>
                      <w:divsChild>
                        <w:div w:id="1189414756">
                          <w:marLeft w:val="0"/>
                          <w:marRight w:val="0"/>
                          <w:marTop w:val="0"/>
                          <w:marBottom w:val="0"/>
                          <w:divBdr>
                            <w:top w:val="none" w:sz="0" w:space="0" w:color="auto"/>
                            <w:left w:val="none" w:sz="0" w:space="0" w:color="auto"/>
                            <w:bottom w:val="none" w:sz="0" w:space="0" w:color="auto"/>
                            <w:right w:val="none" w:sz="0" w:space="0" w:color="auto"/>
                          </w:divBdr>
                          <w:divsChild>
                            <w:div w:id="1823041098">
                              <w:marLeft w:val="1187"/>
                              <w:marRight w:val="0"/>
                              <w:marTop w:val="0"/>
                              <w:marBottom w:val="0"/>
                              <w:divBdr>
                                <w:top w:val="none" w:sz="0" w:space="0" w:color="auto"/>
                                <w:left w:val="none" w:sz="0" w:space="0" w:color="auto"/>
                                <w:bottom w:val="none" w:sz="0" w:space="0" w:color="auto"/>
                                <w:right w:val="none" w:sz="0" w:space="0" w:color="auto"/>
                              </w:divBdr>
                              <w:divsChild>
                                <w:div w:id="196552059">
                                  <w:marLeft w:val="0"/>
                                  <w:marRight w:val="0"/>
                                  <w:marTop w:val="0"/>
                                  <w:marBottom w:val="0"/>
                                  <w:divBdr>
                                    <w:top w:val="none" w:sz="0" w:space="0" w:color="auto"/>
                                    <w:left w:val="none" w:sz="0" w:space="0" w:color="auto"/>
                                    <w:bottom w:val="none" w:sz="0" w:space="0" w:color="auto"/>
                                    <w:right w:val="none" w:sz="0" w:space="0" w:color="auto"/>
                                  </w:divBdr>
                                  <w:divsChild>
                                    <w:div w:id="93232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264306">
          <w:marLeft w:val="0"/>
          <w:marRight w:val="0"/>
          <w:marTop w:val="0"/>
          <w:marBottom w:val="0"/>
          <w:divBdr>
            <w:top w:val="none" w:sz="0" w:space="0" w:color="auto"/>
            <w:left w:val="none" w:sz="0" w:space="0" w:color="auto"/>
            <w:bottom w:val="none" w:sz="0" w:space="0" w:color="auto"/>
            <w:right w:val="none" w:sz="0" w:space="0" w:color="auto"/>
          </w:divBdr>
          <w:divsChild>
            <w:div w:id="1999574098">
              <w:marLeft w:val="0"/>
              <w:marRight w:val="0"/>
              <w:marTop w:val="0"/>
              <w:marBottom w:val="0"/>
              <w:divBdr>
                <w:top w:val="none" w:sz="0" w:space="0" w:color="auto"/>
                <w:left w:val="none" w:sz="0" w:space="0" w:color="auto"/>
                <w:bottom w:val="none" w:sz="0" w:space="0" w:color="auto"/>
                <w:right w:val="none" w:sz="0" w:space="0" w:color="auto"/>
              </w:divBdr>
              <w:divsChild>
                <w:div w:id="525026202">
                  <w:marLeft w:val="0"/>
                  <w:marRight w:val="0"/>
                  <w:marTop w:val="0"/>
                  <w:marBottom w:val="0"/>
                  <w:divBdr>
                    <w:top w:val="none" w:sz="0" w:space="0" w:color="auto"/>
                    <w:left w:val="none" w:sz="0" w:space="0" w:color="auto"/>
                    <w:bottom w:val="none" w:sz="0" w:space="0" w:color="auto"/>
                    <w:right w:val="none" w:sz="0" w:space="0" w:color="auto"/>
                  </w:divBdr>
                  <w:divsChild>
                    <w:div w:id="932592815">
                      <w:marLeft w:val="0"/>
                      <w:marRight w:val="0"/>
                      <w:marTop w:val="0"/>
                      <w:marBottom w:val="0"/>
                      <w:divBdr>
                        <w:top w:val="none" w:sz="0" w:space="0" w:color="auto"/>
                        <w:left w:val="none" w:sz="0" w:space="0" w:color="auto"/>
                        <w:bottom w:val="none" w:sz="0" w:space="0" w:color="auto"/>
                        <w:right w:val="none" w:sz="0" w:space="0" w:color="auto"/>
                      </w:divBdr>
                      <w:divsChild>
                        <w:div w:id="212276520">
                          <w:marLeft w:val="0"/>
                          <w:marRight w:val="0"/>
                          <w:marTop w:val="0"/>
                          <w:marBottom w:val="0"/>
                          <w:divBdr>
                            <w:top w:val="none" w:sz="0" w:space="0" w:color="auto"/>
                            <w:left w:val="none" w:sz="0" w:space="0" w:color="auto"/>
                            <w:bottom w:val="none" w:sz="0" w:space="0" w:color="auto"/>
                            <w:right w:val="none" w:sz="0" w:space="0" w:color="auto"/>
                          </w:divBdr>
                          <w:divsChild>
                            <w:div w:id="221910872">
                              <w:marLeft w:val="0"/>
                              <w:marRight w:val="0"/>
                              <w:marTop w:val="0"/>
                              <w:marBottom w:val="0"/>
                              <w:divBdr>
                                <w:top w:val="none" w:sz="0" w:space="0" w:color="auto"/>
                                <w:left w:val="none" w:sz="0" w:space="0" w:color="auto"/>
                                <w:bottom w:val="none" w:sz="0" w:space="0" w:color="auto"/>
                                <w:right w:val="none" w:sz="0" w:space="0" w:color="auto"/>
                              </w:divBdr>
                              <w:divsChild>
                                <w:div w:id="165751912">
                                  <w:marLeft w:val="0"/>
                                  <w:marRight w:val="0"/>
                                  <w:marTop w:val="0"/>
                                  <w:marBottom w:val="0"/>
                                  <w:divBdr>
                                    <w:top w:val="none" w:sz="0" w:space="0" w:color="auto"/>
                                    <w:left w:val="none" w:sz="0" w:space="0" w:color="auto"/>
                                    <w:bottom w:val="none" w:sz="0" w:space="0" w:color="auto"/>
                                    <w:right w:val="none" w:sz="0" w:space="0" w:color="auto"/>
                                  </w:divBdr>
                                  <w:divsChild>
                                    <w:div w:id="464783664">
                                      <w:marLeft w:val="0"/>
                                      <w:marRight w:val="0"/>
                                      <w:marTop w:val="0"/>
                                      <w:marBottom w:val="0"/>
                                      <w:divBdr>
                                        <w:top w:val="none" w:sz="0" w:space="0" w:color="auto"/>
                                        <w:left w:val="none" w:sz="0" w:space="0" w:color="auto"/>
                                        <w:bottom w:val="none" w:sz="0" w:space="0" w:color="auto"/>
                                        <w:right w:val="none" w:sz="0" w:space="0" w:color="auto"/>
                                      </w:divBdr>
                                      <w:divsChild>
                                        <w:div w:id="1484856993">
                                          <w:marLeft w:val="0"/>
                                          <w:marRight w:val="0"/>
                                          <w:marTop w:val="0"/>
                                          <w:marBottom w:val="0"/>
                                          <w:divBdr>
                                            <w:top w:val="none" w:sz="0" w:space="0" w:color="auto"/>
                                            <w:left w:val="none" w:sz="0" w:space="0" w:color="auto"/>
                                            <w:bottom w:val="none" w:sz="0" w:space="0" w:color="auto"/>
                                            <w:right w:val="none" w:sz="0" w:space="0" w:color="auto"/>
                                          </w:divBdr>
                                          <w:divsChild>
                                            <w:div w:id="1938362375">
                                              <w:marLeft w:val="0"/>
                                              <w:marRight w:val="0"/>
                                              <w:marTop w:val="0"/>
                                              <w:marBottom w:val="0"/>
                                              <w:divBdr>
                                                <w:top w:val="none" w:sz="0" w:space="0" w:color="auto"/>
                                                <w:left w:val="none" w:sz="0" w:space="0" w:color="auto"/>
                                                <w:bottom w:val="none" w:sz="0" w:space="0" w:color="auto"/>
                                                <w:right w:val="none" w:sz="0" w:space="0" w:color="auto"/>
                                              </w:divBdr>
                                              <w:divsChild>
                                                <w:div w:id="1933590142">
                                                  <w:marLeft w:val="0"/>
                                                  <w:marRight w:val="0"/>
                                                  <w:marTop w:val="0"/>
                                                  <w:marBottom w:val="0"/>
                                                  <w:divBdr>
                                                    <w:top w:val="none" w:sz="0" w:space="0" w:color="auto"/>
                                                    <w:left w:val="none" w:sz="0" w:space="0" w:color="auto"/>
                                                    <w:bottom w:val="none" w:sz="0" w:space="0" w:color="auto"/>
                                                    <w:right w:val="none" w:sz="0" w:space="0" w:color="auto"/>
                                                  </w:divBdr>
                                                  <w:divsChild>
                                                    <w:div w:id="702294619">
                                                      <w:marLeft w:val="0"/>
                                                      <w:marRight w:val="0"/>
                                                      <w:marTop w:val="0"/>
                                                      <w:marBottom w:val="0"/>
                                                      <w:divBdr>
                                                        <w:top w:val="none" w:sz="0" w:space="0" w:color="auto"/>
                                                        <w:left w:val="none" w:sz="0" w:space="0" w:color="auto"/>
                                                        <w:bottom w:val="none" w:sz="0" w:space="0" w:color="auto"/>
                                                        <w:right w:val="none" w:sz="0" w:space="0" w:color="auto"/>
                                                      </w:divBdr>
                                                      <w:divsChild>
                                                        <w:div w:id="293756337">
                                                          <w:marLeft w:val="0"/>
                                                          <w:marRight w:val="0"/>
                                                          <w:marTop w:val="0"/>
                                                          <w:marBottom w:val="0"/>
                                                          <w:divBdr>
                                                            <w:top w:val="none" w:sz="0" w:space="0" w:color="auto"/>
                                                            <w:left w:val="none" w:sz="0" w:space="0" w:color="auto"/>
                                                            <w:bottom w:val="none" w:sz="0" w:space="0" w:color="auto"/>
                                                            <w:right w:val="none" w:sz="0" w:space="0" w:color="auto"/>
                                                          </w:divBdr>
                                                        </w:div>
                                                        <w:div w:id="1024676815">
                                                          <w:marLeft w:val="0"/>
                                                          <w:marRight w:val="0"/>
                                                          <w:marTop w:val="0"/>
                                                          <w:marBottom w:val="0"/>
                                                          <w:divBdr>
                                                            <w:top w:val="none" w:sz="0" w:space="0" w:color="auto"/>
                                                            <w:left w:val="none" w:sz="0" w:space="0" w:color="auto"/>
                                                            <w:bottom w:val="none" w:sz="0" w:space="0" w:color="auto"/>
                                                            <w:right w:val="none" w:sz="0" w:space="0" w:color="auto"/>
                                                          </w:divBdr>
                                                          <w:divsChild>
                                                            <w:div w:id="1828400900">
                                                              <w:marLeft w:val="0"/>
                                                              <w:marRight w:val="0"/>
                                                              <w:marTop w:val="0"/>
                                                              <w:marBottom w:val="0"/>
                                                              <w:divBdr>
                                                                <w:top w:val="none" w:sz="0" w:space="0" w:color="auto"/>
                                                                <w:left w:val="none" w:sz="0" w:space="0" w:color="auto"/>
                                                                <w:bottom w:val="none" w:sz="0" w:space="0" w:color="auto"/>
                                                                <w:right w:val="none" w:sz="0" w:space="0" w:color="auto"/>
                                                              </w:divBdr>
                                                              <w:divsChild>
                                                                <w:div w:id="540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6798">
                                                          <w:marLeft w:val="0"/>
                                                          <w:marRight w:val="0"/>
                                                          <w:marTop w:val="0"/>
                                                          <w:marBottom w:val="0"/>
                                                          <w:divBdr>
                                                            <w:top w:val="none" w:sz="0" w:space="0" w:color="auto"/>
                                                            <w:left w:val="none" w:sz="0" w:space="0" w:color="auto"/>
                                                            <w:bottom w:val="none" w:sz="0" w:space="0" w:color="auto"/>
                                                            <w:right w:val="none" w:sz="0" w:space="0" w:color="auto"/>
                                                          </w:divBdr>
                                                          <w:divsChild>
                                                            <w:div w:id="15508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537476">
                                  <w:marLeft w:val="0"/>
                                  <w:marRight w:val="0"/>
                                  <w:marTop w:val="0"/>
                                  <w:marBottom w:val="0"/>
                                  <w:divBdr>
                                    <w:top w:val="none" w:sz="0" w:space="0" w:color="auto"/>
                                    <w:left w:val="none" w:sz="0" w:space="0" w:color="auto"/>
                                    <w:bottom w:val="none" w:sz="0" w:space="0" w:color="auto"/>
                                    <w:right w:val="none" w:sz="0" w:space="0" w:color="auto"/>
                                  </w:divBdr>
                                  <w:divsChild>
                                    <w:div w:id="288167755">
                                      <w:marLeft w:val="0"/>
                                      <w:marRight w:val="0"/>
                                      <w:marTop w:val="0"/>
                                      <w:marBottom w:val="0"/>
                                      <w:divBdr>
                                        <w:top w:val="none" w:sz="0" w:space="0" w:color="auto"/>
                                        <w:left w:val="none" w:sz="0" w:space="0" w:color="auto"/>
                                        <w:bottom w:val="none" w:sz="0" w:space="0" w:color="auto"/>
                                        <w:right w:val="none" w:sz="0" w:space="0" w:color="auto"/>
                                      </w:divBdr>
                                      <w:divsChild>
                                        <w:div w:id="669672322">
                                          <w:marLeft w:val="0"/>
                                          <w:marRight w:val="0"/>
                                          <w:marTop w:val="0"/>
                                          <w:marBottom w:val="0"/>
                                          <w:divBdr>
                                            <w:top w:val="none" w:sz="0" w:space="0" w:color="auto"/>
                                            <w:left w:val="none" w:sz="0" w:space="0" w:color="auto"/>
                                            <w:bottom w:val="none" w:sz="0" w:space="0" w:color="auto"/>
                                            <w:right w:val="none" w:sz="0" w:space="0" w:color="auto"/>
                                          </w:divBdr>
                                          <w:divsChild>
                                            <w:div w:id="656299719">
                                              <w:marLeft w:val="0"/>
                                              <w:marRight w:val="0"/>
                                              <w:marTop w:val="0"/>
                                              <w:marBottom w:val="0"/>
                                              <w:divBdr>
                                                <w:top w:val="none" w:sz="0" w:space="0" w:color="auto"/>
                                                <w:left w:val="none" w:sz="0" w:space="0" w:color="auto"/>
                                                <w:bottom w:val="none" w:sz="0" w:space="0" w:color="auto"/>
                                                <w:right w:val="none" w:sz="0" w:space="0" w:color="auto"/>
                                              </w:divBdr>
                                              <w:divsChild>
                                                <w:div w:id="922841284">
                                                  <w:marLeft w:val="0"/>
                                                  <w:marRight w:val="0"/>
                                                  <w:marTop w:val="0"/>
                                                  <w:marBottom w:val="0"/>
                                                  <w:divBdr>
                                                    <w:top w:val="none" w:sz="0" w:space="0" w:color="auto"/>
                                                    <w:left w:val="none" w:sz="0" w:space="0" w:color="auto"/>
                                                    <w:bottom w:val="none" w:sz="0" w:space="0" w:color="auto"/>
                                                    <w:right w:val="none" w:sz="0" w:space="0" w:color="auto"/>
                                                  </w:divBdr>
                                                  <w:divsChild>
                                                    <w:div w:id="32074370">
                                                      <w:marLeft w:val="0"/>
                                                      <w:marRight w:val="0"/>
                                                      <w:marTop w:val="0"/>
                                                      <w:marBottom w:val="0"/>
                                                      <w:divBdr>
                                                        <w:top w:val="none" w:sz="0" w:space="0" w:color="auto"/>
                                                        <w:left w:val="none" w:sz="0" w:space="0" w:color="auto"/>
                                                        <w:bottom w:val="none" w:sz="0" w:space="0" w:color="auto"/>
                                                        <w:right w:val="none" w:sz="0" w:space="0" w:color="auto"/>
                                                      </w:divBdr>
                                                      <w:divsChild>
                                                        <w:div w:id="703361914">
                                                          <w:marLeft w:val="0"/>
                                                          <w:marRight w:val="0"/>
                                                          <w:marTop w:val="0"/>
                                                          <w:marBottom w:val="0"/>
                                                          <w:divBdr>
                                                            <w:top w:val="none" w:sz="0" w:space="0" w:color="auto"/>
                                                            <w:left w:val="none" w:sz="0" w:space="0" w:color="auto"/>
                                                            <w:bottom w:val="none" w:sz="0" w:space="0" w:color="auto"/>
                                                            <w:right w:val="none" w:sz="0" w:space="0" w:color="auto"/>
                                                          </w:divBdr>
                                                        </w:div>
                                                        <w:div w:id="1569194093">
                                                          <w:marLeft w:val="0"/>
                                                          <w:marRight w:val="0"/>
                                                          <w:marTop w:val="0"/>
                                                          <w:marBottom w:val="0"/>
                                                          <w:divBdr>
                                                            <w:top w:val="none" w:sz="0" w:space="0" w:color="auto"/>
                                                            <w:left w:val="none" w:sz="0" w:space="0" w:color="auto"/>
                                                            <w:bottom w:val="none" w:sz="0" w:space="0" w:color="auto"/>
                                                            <w:right w:val="none" w:sz="0" w:space="0" w:color="auto"/>
                                                          </w:divBdr>
                                                          <w:divsChild>
                                                            <w:div w:id="1654874782">
                                                              <w:marLeft w:val="0"/>
                                                              <w:marRight w:val="0"/>
                                                              <w:marTop w:val="0"/>
                                                              <w:marBottom w:val="0"/>
                                                              <w:divBdr>
                                                                <w:top w:val="none" w:sz="0" w:space="0" w:color="auto"/>
                                                                <w:left w:val="none" w:sz="0" w:space="0" w:color="auto"/>
                                                                <w:bottom w:val="none" w:sz="0" w:space="0" w:color="auto"/>
                                                                <w:right w:val="none" w:sz="0" w:space="0" w:color="auto"/>
                                                              </w:divBdr>
                                                              <w:divsChild>
                                                                <w:div w:id="87392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5055">
                                                          <w:marLeft w:val="0"/>
                                                          <w:marRight w:val="0"/>
                                                          <w:marTop w:val="0"/>
                                                          <w:marBottom w:val="0"/>
                                                          <w:divBdr>
                                                            <w:top w:val="none" w:sz="0" w:space="0" w:color="auto"/>
                                                            <w:left w:val="none" w:sz="0" w:space="0" w:color="auto"/>
                                                            <w:bottom w:val="none" w:sz="0" w:space="0" w:color="auto"/>
                                                            <w:right w:val="none" w:sz="0" w:space="0" w:color="auto"/>
                                                          </w:divBdr>
                                                          <w:divsChild>
                                                            <w:div w:id="14798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444336">
                                  <w:marLeft w:val="0"/>
                                  <w:marRight w:val="0"/>
                                  <w:marTop w:val="0"/>
                                  <w:marBottom w:val="0"/>
                                  <w:divBdr>
                                    <w:top w:val="none" w:sz="0" w:space="0" w:color="auto"/>
                                    <w:left w:val="none" w:sz="0" w:space="0" w:color="auto"/>
                                    <w:bottom w:val="none" w:sz="0" w:space="0" w:color="auto"/>
                                    <w:right w:val="none" w:sz="0" w:space="0" w:color="auto"/>
                                  </w:divBdr>
                                  <w:divsChild>
                                    <w:div w:id="1119108613">
                                      <w:marLeft w:val="0"/>
                                      <w:marRight w:val="0"/>
                                      <w:marTop w:val="0"/>
                                      <w:marBottom w:val="0"/>
                                      <w:divBdr>
                                        <w:top w:val="none" w:sz="0" w:space="0" w:color="auto"/>
                                        <w:left w:val="none" w:sz="0" w:space="0" w:color="auto"/>
                                        <w:bottom w:val="none" w:sz="0" w:space="0" w:color="auto"/>
                                        <w:right w:val="none" w:sz="0" w:space="0" w:color="auto"/>
                                      </w:divBdr>
                                      <w:divsChild>
                                        <w:div w:id="659163435">
                                          <w:marLeft w:val="0"/>
                                          <w:marRight w:val="0"/>
                                          <w:marTop w:val="0"/>
                                          <w:marBottom w:val="0"/>
                                          <w:divBdr>
                                            <w:top w:val="none" w:sz="0" w:space="0" w:color="auto"/>
                                            <w:left w:val="none" w:sz="0" w:space="0" w:color="auto"/>
                                            <w:bottom w:val="none" w:sz="0" w:space="0" w:color="auto"/>
                                            <w:right w:val="none" w:sz="0" w:space="0" w:color="auto"/>
                                          </w:divBdr>
                                          <w:divsChild>
                                            <w:div w:id="2143961977">
                                              <w:marLeft w:val="0"/>
                                              <w:marRight w:val="0"/>
                                              <w:marTop w:val="0"/>
                                              <w:marBottom w:val="0"/>
                                              <w:divBdr>
                                                <w:top w:val="none" w:sz="0" w:space="0" w:color="auto"/>
                                                <w:left w:val="none" w:sz="0" w:space="0" w:color="auto"/>
                                                <w:bottom w:val="none" w:sz="0" w:space="0" w:color="auto"/>
                                                <w:right w:val="none" w:sz="0" w:space="0" w:color="auto"/>
                                              </w:divBdr>
                                              <w:divsChild>
                                                <w:div w:id="176239333">
                                                  <w:marLeft w:val="0"/>
                                                  <w:marRight w:val="0"/>
                                                  <w:marTop w:val="0"/>
                                                  <w:marBottom w:val="0"/>
                                                  <w:divBdr>
                                                    <w:top w:val="none" w:sz="0" w:space="0" w:color="auto"/>
                                                    <w:left w:val="none" w:sz="0" w:space="0" w:color="auto"/>
                                                    <w:bottom w:val="none" w:sz="0" w:space="0" w:color="auto"/>
                                                    <w:right w:val="none" w:sz="0" w:space="0" w:color="auto"/>
                                                  </w:divBdr>
                                                  <w:divsChild>
                                                    <w:div w:id="1455900584">
                                                      <w:marLeft w:val="0"/>
                                                      <w:marRight w:val="0"/>
                                                      <w:marTop w:val="0"/>
                                                      <w:marBottom w:val="0"/>
                                                      <w:divBdr>
                                                        <w:top w:val="none" w:sz="0" w:space="0" w:color="auto"/>
                                                        <w:left w:val="none" w:sz="0" w:space="0" w:color="auto"/>
                                                        <w:bottom w:val="none" w:sz="0" w:space="0" w:color="auto"/>
                                                        <w:right w:val="none" w:sz="0" w:space="0" w:color="auto"/>
                                                      </w:divBdr>
                                                      <w:divsChild>
                                                        <w:div w:id="1012494253">
                                                          <w:marLeft w:val="0"/>
                                                          <w:marRight w:val="0"/>
                                                          <w:marTop w:val="0"/>
                                                          <w:marBottom w:val="0"/>
                                                          <w:divBdr>
                                                            <w:top w:val="none" w:sz="0" w:space="0" w:color="auto"/>
                                                            <w:left w:val="none" w:sz="0" w:space="0" w:color="auto"/>
                                                            <w:bottom w:val="none" w:sz="0" w:space="0" w:color="auto"/>
                                                            <w:right w:val="none" w:sz="0" w:space="0" w:color="auto"/>
                                                          </w:divBdr>
                                                        </w:div>
                                                        <w:div w:id="878929747">
                                                          <w:marLeft w:val="0"/>
                                                          <w:marRight w:val="0"/>
                                                          <w:marTop w:val="0"/>
                                                          <w:marBottom w:val="0"/>
                                                          <w:divBdr>
                                                            <w:top w:val="none" w:sz="0" w:space="0" w:color="auto"/>
                                                            <w:left w:val="none" w:sz="0" w:space="0" w:color="auto"/>
                                                            <w:bottom w:val="none" w:sz="0" w:space="0" w:color="auto"/>
                                                            <w:right w:val="none" w:sz="0" w:space="0" w:color="auto"/>
                                                          </w:divBdr>
                                                          <w:divsChild>
                                                            <w:div w:id="69814285">
                                                              <w:marLeft w:val="0"/>
                                                              <w:marRight w:val="0"/>
                                                              <w:marTop w:val="0"/>
                                                              <w:marBottom w:val="0"/>
                                                              <w:divBdr>
                                                                <w:top w:val="none" w:sz="0" w:space="0" w:color="auto"/>
                                                                <w:left w:val="none" w:sz="0" w:space="0" w:color="auto"/>
                                                                <w:bottom w:val="none" w:sz="0" w:space="0" w:color="auto"/>
                                                                <w:right w:val="none" w:sz="0" w:space="0" w:color="auto"/>
                                                              </w:divBdr>
                                                              <w:divsChild>
                                                                <w:div w:id="19682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6731">
                                                          <w:marLeft w:val="0"/>
                                                          <w:marRight w:val="0"/>
                                                          <w:marTop w:val="0"/>
                                                          <w:marBottom w:val="0"/>
                                                          <w:divBdr>
                                                            <w:top w:val="none" w:sz="0" w:space="0" w:color="auto"/>
                                                            <w:left w:val="none" w:sz="0" w:space="0" w:color="auto"/>
                                                            <w:bottom w:val="none" w:sz="0" w:space="0" w:color="auto"/>
                                                            <w:right w:val="none" w:sz="0" w:space="0" w:color="auto"/>
                                                          </w:divBdr>
                                                          <w:divsChild>
                                                            <w:div w:id="24905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314528">
                                  <w:marLeft w:val="0"/>
                                  <w:marRight w:val="0"/>
                                  <w:marTop w:val="0"/>
                                  <w:marBottom w:val="0"/>
                                  <w:divBdr>
                                    <w:top w:val="none" w:sz="0" w:space="0" w:color="auto"/>
                                    <w:left w:val="none" w:sz="0" w:space="0" w:color="auto"/>
                                    <w:bottom w:val="none" w:sz="0" w:space="0" w:color="auto"/>
                                    <w:right w:val="none" w:sz="0" w:space="0" w:color="auto"/>
                                  </w:divBdr>
                                  <w:divsChild>
                                    <w:div w:id="1442844269">
                                      <w:marLeft w:val="0"/>
                                      <w:marRight w:val="0"/>
                                      <w:marTop w:val="0"/>
                                      <w:marBottom w:val="0"/>
                                      <w:divBdr>
                                        <w:top w:val="none" w:sz="0" w:space="0" w:color="auto"/>
                                        <w:left w:val="none" w:sz="0" w:space="0" w:color="auto"/>
                                        <w:bottom w:val="none" w:sz="0" w:space="0" w:color="auto"/>
                                        <w:right w:val="none" w:sz="0" w:space="0" w:color="auto"/>
                                      </w:divBdr>
                                      <w:divsChild>
                                        <w:div w:id="1050419558">
                                          <w:marLeft w:val="0"/>
                                          <w:marRight w:val="0"/>
                                          <w:marTop w:val="0"/>
                                          <w:marBottom w:val="0"/>
                                          <w:divBdr>
                                            <w:top w:val="none" w:sz="0" w:space="0" w:color="auto"/>
                                            <w:left w:val="none" w:sz="0" w:space="0" w:color="auto"/>
                                            <w:bottom w:val="none" w:sz="0" w:space="0" w:color="auto"/>
                                            <w:right w:val="none" w:sz="0" w:space="0" w:color="auto"/>
                                          </w:divBdr>
                                          <w:divsChild>
                                            <w:div w:id="1599216480">
                                              <w:marLeft w:val="0"/>
                                              <w:marRight w:val="0"/>
                                              <w:marTop w:val="0"/>
                                              <w:marBottom w:val="0"/>
                                              <w:divBdr>
                                                <w:top w:val="none" w:sz="0" w:space="0" w:color="auto"/>
                                                <w:left w:val="none" w:sz="0" w:space="0" w:color="auto"/>
                                                <w:bottom w:val="none" w:sz="0" w:space="0" w:color="auto"/>
                                                <w:right w:val="none" w:sz="0" w:space="0" w:color="auto"/>
                                              </w:divBdr>
                                              <w:divsChild>
                                                <w:div w:id="1795829342">
                                                  <w:marLeft w:val="0"/>
                                                  <w:marRight w:val="0"/>
                                                  <w:marTop w:val="0"/>
                                                  <w:marBottom w:val="0"/>
                                                  <w:divBdr>
                                                    <w:top w:val="none" w:sz="0" w:space="0" w:color="auto"/>
                                                    <w:left w:val="none" w:sz="0" w:space="0" w:color="auto"/>
                                                    <w:bottom w:val="none" w:sz="0" w:space="0" w:color="auto"/>
                                                    <w:right w:val="none" w:sz="0" w:space="0" w:color="auto"/>
                                                  </w:divBdr>
                                                  <w:divsChild>
                                                    <w:div w:id="2089036819">
                                                      <w:marLeft w:val="0"/>
                                                      <w:marRight w:val="0"/>
                                                      <w:marTop w:val="0"/>
                                                      <w:marBottom w:val="0"/>
                                                      <w:divBdr>
                                                        <w:top w:val="none" w:sz="0" w:space="0" w:color="auto"/>
                                                        <w:left w:val="none" w:sz="0" w:space="0" w:color="auto"/>
                                                        <w:bottom w:val="none" w:sz="0" w:space="0" w:color="auto"/>
                                                        <w:right w:val="none" w:sz="0" w:space="0" w:color="auto"/>
                                                      </w:divBdr>
                                                      <w:divsChild>
                                                        <w:div w:id="1137408588">
                                                          <w:marLeft w:val="0"/>
                                                          <w:marRight w:val="0"/>
                                                          <w:marTop w:val="0"/>
                                                          <w:marBottom w:val="0"/>
                                                          <w:divBdr>
                                                            <w:top w:val="none" w:sz="0" w:space="0" w:color="auto"/>
                                                            <w:left w:val="none" w:sz="0" w:space="0" w:color="auto"/>
                                                            <w:bottom w:val="none" w:sz="0" w:space="0" w:color="auto"/>
                                                            <w:right w:val="none" w:sz="0" w:space="0" w:color="auto"/>
                                                          </w:divBdr>
                                                        </w:div>
                                                        <w:div w:id="783352880">
                                                          <w:marLeft w:val="0"/>
                                                          <w:marRight w:val="0"/>
                                                          <w:marTop w:val="0"/>
                                                          <w:marBottom w:val="0"/>
                                                          <w:divBdr>
                                                            <w:top w:val="none" w:sz="0" w:space="0" w:color="auto"/>
                                                            <w:left w:val="none" w:sz="0" w:space="0" w:color="auto"/>
                                                            <w:bottom w:val="none" w:sz="0" w:space="0" w:color="auto"/>
                                                            <w:right w:val="none" w:sz="0" w:space="0" w:color="auto"/>
                                                          </w:divBdr>
                                                          <w:divsChild>
                                                            <w:div w:id="144904635">
                                                              <w:marLeft w:val="0"/>
                                                              <w:marRight w:val="0"/>
                                                              <w:marTop w:val="0"/>
                                                              <w:marBottom w:val="0"/>
                                                              <w:divBdr>
                                                                <w:top w:val="none" w:sz="0" w:space="0" w:color="auto"/>
                                                                <w:left w:val="none" w:sz="0" w:space="0" w:color="auto"/>
                                                                <w:bottom w:val="none" w:sz="0" w:space="0" w:color="auto"/>
                                                                <w:right w:val="none" w:sz="0" w:space="0" w:color="auto"/>
                                                              </w:divBdr>
                                                              <w:divsChild>
                                                                <w:div w:id="137195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9899">
                                                          <w:marLeft w:val="0"/>
                                                          <w:marRight w:val="0"/>
                                                          <w:marTop w:val="0"/>
                                                          <w:marBottom w:val="0"/>
                                                          <w:divBdr>
                                                            <w:top w:val="none" w:sz="0" w:space="0" w:color="auto"/>
                                                            <w:left w:val="none" w:sz="0" w:space="0" w:color="auto"/>
                                                            <w:bottom w:val="none" w:sz="0" w:space="0" w:color="auto"/>
                                                            <w:right w:val="none" w:sz="0" w:space="0" w:color="auto"/>
                                                          </w:divBdr>
                                                          <w:divsChild>
                                                            <w:div w:id="10298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8834447">
          <w:marLeft w:val="0"/>
          <w:marRight w:val="0"/>
          <w:marTop w:val="0"/>
          <w:marBottom w:val="0"/>
          <w:divBdr>
            <w:top w:val="none" w:sz="0" w:space="0" w:color="auto"/>
            <w:left w:val="none" w:sz="0" w:space="0" w:color="auto"/>
            <w:bottom w:val="none" w:sz="0" w:space="0" w:color="auto"/>
            <w:right w:val="none" w:sz="0" w:space="0" w:color="auto"/>
          </w:divBdr>
          <w:divsChild>
            <w:div w:id="2044742054">
              <w:marLeft w:val="0"/>
              <w:marRight w:val="0"/>
              <w:marTop w:val="0"/>
              <w:marBottom w:val="0"/>
              <w:divBdr>
                <w:top w:val="none" w:sz="0" w:space="0" w:color="auto"/>
                <w:left w:val="none" w:sz="0" w:space="0" w:color="auto"/>
                <w:bottom w:val="none" w:sz="0" w:space="0" w:color="auto"/>
                <w:right w:val="none" w:sz="0" w:space="0" w:color="auto"/>
              </w:divBdr>
              <w:divsChild>
                <w:div w:id="371543535">
                  <w:marLeft w:val="0"/>
                  <w:marRight w:val="0"/>
                  <w:marTop w:val="0"/>
                  <w:marBottom w:val="0"/>
                  <w:divBdr>
                    <w:top w:val="none" w:sz="0" w:space="0" w:color="auto"/>
                    <w:left w:val="none" w:sz="0" w:space="0" w:color="auto"/>
                    <w:bottom w:val="none" w:sz="0" w:space="0" w:color="auto"/>
                    <w:right w:val="none" w:sz="0" w:space="0" w:color="auto"/>
                  </w:divBdr>
                  <w:divsChild>
                    <w:div w:id="2071003964">
                      <w:marLeft w:val="0"/>
                      <w:marRight w:val="0"/>
                      <w:marTop w:val="0"/>
                      <w:marBottom w:val="0"/>
                      <w:divBdr>
                        <w:top w:val="none" w:sz="0" w:space="0" w:color="auto"/>
                        <w:left w:val="none" w:sz="0" w:space="0" w:color="auto"/>
                        <w:bottom w:val="none" w:sz="0" w:space="0" w:color="auto"/>
                        <w:right w:val="none" w:sz="0" w:space="0" w:color="auto"/>
                      </w:divBdr>
                      <w:divsChild>
                        <w:div w:id="600259258">
                          <w:marLeft w:val="0"/>
                          <w:marRight w:val="0"/>
                          <w:marTop w:val="0"/>
                          <w:marBottom w:val="0"/>
                          <w:divBdr>
                            <w:top w:val="none" w:sz="0" w:space="0" w:color="auto"/>
                            <w:left w:val="none" w:sz="0" w:space="0" w:color="auto"/>
                            <w:bottom w:val="none" w:sz="0" w:space="0" w:color="auto"/>
                            <w:right w:val="none" w:sz="0" w:space="0" w:color="auto"/>
                          </w:divBdr>
                          <w:divsChild>
                            <w:div w:id="736586347">
                              <w:marLeft w:val="1187"/>
                              <w:marRight w:val="0"/>
                              <w:marTop w:val="0"/>
                              <w:marBottom w:val="0"/>
                              <w:divBdr>
                                <w:top w:val="none" w:sz="0" w:space="0" w:color="auto"/>
                                <w:left w:val="none" w:sz="0" w:space="0" w:color="auto"/>
                                <w:bottom w:val="none" w:sz="0" w:space="0" w:color="auto"/>
                                <w:right w:val="none" w:sz="0" w:space="0" w:color="auto"/>
                              </w:divBdr>
                              <w:divsChild>
                                <w:div w:id="1221671311">
                                  <w:marLeft w:val="0"/>
                                  <w:marRight w:val="0"/>
                                  <w:marTop w:val="0"/>
                                  <w:marBottom w:val="0"/>
                                  <w:divBdr>
                                    <w:top w:val="none" w:sz="0" w:space="0" w:color="auto"/>
                                    <w:left w:val="none" w:sz="0" w:space="0" w:color="auto"/>
                                    <w:bottom w:val="none" w:sz="0" w:space="0" w:color="auto"/>
                                    <w:right w:val="none" w:sz="0" w:space="0" w:color="auto"/>
                                  </w:divBdr>
                                  <w:divsChild>
                                    <w:div w:id="1934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07997">
          <w:marLeft w:val="0"/>
          <w:marRight w:val="0"/>
          <w:marTop w:val="0"/>
          <w:marBottom w:val="0"/>
          <w:divBdr>
            <w:top w:val="none" w:sz="0" w:space="0" w:color="auto"/>
            <w:left w:val="none" w:sz="0" w:space="0" w:color="auto"/>
            <w:bottom w:val="none" w:sz="0" w:space="0" w:color="auto"/>
            <w:right w:val="none" w:sz="0" w:space="0" w:color="auto"/>
          </w:divBdr>
          <w:divsChild>
            <w:div w:id="1278676102">
              <w:marLeft w:val="0"/>
              <w:marRight w:val="0"/>
              <w:marTop w:val="0"/>
              <w:marBottom w:val="0"/>
              <w:divBdr>
                <w:top w:val="none" w:sz="0" w:space="0" w:color="auto"/>
                <w:left w:val="none" w:sz="0" w:space="0" w:color="auto"/>
                <w:bottom w:val="none" w:sz="0" w:space="0" w:color="auto"/>
                <w:right w:val="none" w:sz="0" w:space="0" w:color="auto"/>
              </w:divBdr>
              <w:divsChild>
                <w:div w:id="558520762">
                  <w:marLeft w:val="0"/>
                  <w:marRight w:val="0"/>
                  <w:marTop w:val="0"/>
                  <w:marBottom w:val="0"/>
                  <w:divBdr>
                    <w:top w:val="none" w:sz="0" w:space="0" w:color="auto"/>
                    <w:left w:val="none" w:sz="0" w:space="0" w:color="auto"/>
                    <w:bottom w:val="none" w:sz="0" w:space="0" w:color="auto"/>
                    <w:right w:val="none" w:sz="0" w:space="0" w:color="auto"/>
                  </w:divBdr>
                  <w:divsChild>
                    <w:div w:id="2071415347">
                      <w:marLeft w:val="0"/>
                      <w:marRight w:val="0"/>
                      <w:marTop w:val="0"/>
                      <w:marBottom w:val="0"/>
                      <w:divBdr>
                        <w:top w:val="none" w:sz="0" w:space="0" w:color="auto"/>
                        <w:left w:val="none" w:sz="0" w:space="0" w:color="auto"/>
                        <w:bottom w:val="none" w:sz="0" w:space="0" w:color="auto"/>
                        <w:right w:val="none" w:sz="0" w:space="0" w:color="auto"/>
                      </w:divBdr>
                      <w:divsChild>
                        <w:div w:id="307900619">
                          <w:marLeft w:val="0"/>
                          <w:marRight w:val="0"/>
                          <w:marTop w:val="0"/>
                          <w:marBottom w:val="0"/>
                          <w:divBdr>
                            <w:top w:val="none" w:sz="0" w:space="0" w:color="auto"/>
                            <w:left w:val="none" w:sz="0" w:space="0" w:color="auto"/>
                            <w:bottom w:val="none" w:sz="0" w:space="0" w:color="auto"/>
                            <w:right w:val="none" w:sz="0" w:space="0" w:color="auto"/>
                          </w:divBdr>
                          <w:divsChild>
                            <w:div w:id="1228881237">
                              <w:marLeft w:val="0"/>
                              <w:marRight w:val="0"/>
                              <w:marTop w:val="0"/>
                              <w:marBottom w:val="0"/>
                              <w:divBdr>
                                <w:top w:val="none" w:sz="0" w:space="0" w:color="auto"/>
                                <w:left w:val="none" w:sz="0" w:space="0" w:color="auto"/>
                                <w:bottom w:val="none" w:sz="0" w:space="0" w:color="auto"/>
                                <w:right w:val="none" w:sz="0" w:space="0" w:color="auto"/>
                              </w:divBdr>
                              <w:divsChild>
                                <w:div w:id="1004434155">
                                  <w:marLeft w:val="0"/>
                                  <w:marRight w:val="0"/>
                                  <w:marTop w:val="0"/>
                                  <w:marBottom w:val="0"/>
                                  <w:divBdr>
                                    <w:top w:val="none" w:sz="0" w:space="0" w:color="auto"/>
                                    <w:left w:val="none" w:sz="0" w:space="0" w:color="auto"/>
                                    <w:bottom w:val="none" w:sz="0" w:space="0" w:color="auto"/>
                                    <w:right w:val="none" w:sz="0" w:space="0" w:color="auto"/>
                                  </w:divBdr>
                                  <w:divsChild>
                                    <w:div w:id="1390810929">
                                      <w:marLeft w:val="0"/>
                                      <w:marRight w:val="0"/>
                                      <w:marTop w:val="0"/>
                                      <w:marBottom w:val="0"/>
                                      <w:divBdr>
                                        <w:top w:val="none" w:sz="0" w:space="0" w:color="auto"/>
                                        <w:left w:val="none" w:sz="0" w:space="0" w:color="auto"/>
                                        <w:bottom w:val="none" w:sz="0" w:space="0" w:color="auto"/>
                                        <w:right w:val="none" w:sz="0" w:space="0" w:color="auto"/>
                                      </w:divBdr>
                                      <w:divsChild>
                                        <w:div w:id="621768243">
                                          <w:marLeft w:val="0"/>
                                          <w:marRight w:val="0"/>
                                          <w:marTop w:val="0"/>
                                          <w:marBottom w:val="0"/>
                                          <w:divBdr>
                                            <w:top w:val="none" w:sz="0" w:space="0" w:color="auto"/>
                                            <w:left w:val="none" w:sz="0" w:space="0" w:color="auto"/>
                                            <w:bottom w:val="none" w:sz="0" w:space="0" w:color="auto"/>
                                            <w:right w:val="none" w:sz="0" w:space="0" w:color="auto"/>
                                          </w:divBdr>
                                          <w:divsChild>
                                            <w:div w:id="1432775431">
                                              <w:marLeft w:val="0"/>
                                              <w:marRight w:val="0"/>
                                              <w:marTop w:val="0"/>
                                              <w:marBottom w:val="0"/>
                                              <w:divBdr>
                                                <w:top w:val="none" w:sz="0" w:space="0" w:color="auto"/>
                                                <w:left w:val="none" w:sz="0" w:space="0" w:color="auto"/>
                                                <w:bottom w:val="none" w:sz="0" w:space="0" w:color="auto"/>
                                                <w:right w:val="none" w:sz="0" w:space="0" w:color="auto"/>
                                              </w:divBdr>
                                              <w:divsChild>
                                                <w:div w:id="420103759">
                                                  <w:marLeft w:val="0"/>
                                                  <w:marRight w:val="0"/>
                                                  <w:marTop w:val="0"/>
                                                  <w:marBottom w:val="0"/>
                                                  <w:divBdr>
                                                    <w:top w:val="none" w:sz="0" w:space="0" w:color="auto"/>
                                                    <w:left w:val="none" w:sz="0" w:space="0" w:color="auto"/>
                                                    <w:bottom w:val="none" w:sz="0" w:space="0" w:color="auto"/>
                                                    <w:right w:val="none" w:sz="0" w:space="0" w:color="auto"/>
                                                  </w:divBdr>
                                                  <w:divsChild>
                                                    <w:div w:id="142478758">
                                                      <w:marLeft w:val="0"/>
                                                      <w:marRight w:val="0"/>
                                                      <w:marTop w:val="0"/>
                                                      <w:marBottom w:val="0"/>
                                                      <w:divBdr>
                                                        <w:top w:val="none" w:sz="0" w:space="0" w:color="auto"/>
                                                        <w:left w:val="none" w:sz="0" w:space="0" w:color="auto"/>
                                                        <w:bottom w:val="none" w:sz="0" w:space="0" w:color="auto"/>
                                                        <w:right w:val="none" w:sz="0" w:space="0" w:color="auto"/>
                                                      </w:divBdr>
                                                      <w:divsChild>
                                                        <w:div w:id="805972779">
                                                          <w:marLeft w:val="0"/>
                                                          <w:marRight w:val="0"/>
                                                          <w:marTop w:val="0"/>
                                                          <w:marBottom w:val="0"/>
                                                          <w:divBdr>
                                                            <w:top w:val="none" w:sz="0" w:space="0" w:color="auto"/>
                                                            <w:left w:val="none" w:sz="0" w:space="0" w:color="auto"/>
                                                            <w:bottom w:val="none" w:sz="0" w:space="0" w:color="auto"/>
                                                            <w:right w:val="none" w:sz="0" w:space="0" w:color="auto"/>
                                                          </w:divBdr>
                                                        </w:div>
                                                        <w:div w:id="1223523801">
                                                          <w:marLeft w:val="0"/>
                                                          <w:marRight w:val="0"/>
                                                          <w:marTop w:val="0"/>
                                                          <w:marBottom w:val="0"/>
                                                          <w:divBdr>
                                                            <w:top w:val="none" w:sz="0" w:space="0" w:color="auto"/>
                                                            <w:left w:val="none" w:sz="0" w:space="0" w:color="auto"/>
                                                            <w:bottom w:val="none" w:sz="0" w:space="0" w:color="auto"/>
                                                            <w:right w:val="none" w:sz="0" w:space="0" w:color="auto"/>
                                                          </w:divBdr>
                                                          <w:divsChild>
                                                            <w:div w:id="1183284401">
                                                              <w:marLeft w:val="0"/>
                                                              <w:marRight w:val="0"/>
                                                              <w:marTop w:val="0"/>
                                                              <w:marBottom w:val="0"/>
                                                              <w:divBdr>
                                                                <w:top w:val="none" w:sz="0" w:space="0" w:color="auto"/>
                                                                <w:left w:val="none" w:sz="0" w:space="0" w:color="auto"/>
                                                                <w:bottom w:val="none" w:sz="0" w:space="0" w:color="auto"/>
                                                                <w:right w:val="none" w:sz="0" w:space="0" w:color="auto"/>
                                                              </w:divBdr>
                                                              <w:divsChild>
                                                                <w:div w:id="7579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6947">
                                                          <w:marLeft w:val="0"/>
                                                          <w:marRight w:val="0"/>
                                                          <w:marTop w:val="0"/>
                                                          <w:marBottom w:val="0"/>
                                                          <w:divBdr>
                                                            <w:top w:val="none" w:sz="0" w:space="0" w:color="auto"/>
                                                            <w:left w:val="none" w:sz="0" w:space="0" w:color="auto"/>
                                                            <w:bottom w:val="none" w:sz="0" w:space="0" w:color="auto"/>
                                                            <w:right w:val="none" w:sz="0" w:space="0" w:color="auto"/>
                                                          </w:divBdr>
                                                          <w:divsChild>
                                                            <w:div w:id="777414335">
                                                              <w:marLeft w:val="0"/>
                                                              <w:marRight w:val="0"/>
                                                              <w:marTop w:val="0"/>
                                                              <w:marBottom w:val="0"/>
                                                              <w:divBdr>
                                                                <w:top w:val="none" w:sz="0" w:space="0" w:color="auto"/>
                                                                <w:left w:val="none" w:sz="0" w:space="0" w:color="auto"/>
                                                                <w:bottom w:val="none" w:sz="0" w:space="0" w:color="auto"/>
                                                                <w:right w:val="none" w:sz="0" w:space="0" w:color="auto"/>
                                                              </w:divBdr>
                                                            </w:div>
                                                          </w:divsChild>
                                                        </w:div>
                                                        <w:div w:id="1483690964">
                                                          <w:marLeft w:val="0"/>
                                                          <w:marRight w:val="0"/>
                                                          <w:marTop w:val="0"/>
                                                          <w:marBottom w:val="0"/>
                                                          <w:divBdr>
                                                            <w:top w:val="none" w:sz="0" w:space="0" w:color="auto"/>
                                                            <w:left w:val="none" w:sz="0" w:space="0" w:color="auto"/>
                                                            <w:bottom w:val="none" w:sz="0" w:space="0" w:color="auto"/>
                                                            <w:right w:val="none" w:sz="0" w:space="0" w:color="auto"/>
                                                          </w:divBdr>
                                                          <w:divsChild>
                                                            <w:div w:id="1863280182">
                                                              <w:marLeft w:val="0"/>
                                                              <w:marRight w:val="0"/>
                                                              <w:marTop w:val="0"/>
                                                              <w:marBottom w:val="0"/>
                                                              <w:divBdr>
                                                                <w:top w:val="none" w:sz="0" w:space="0" w:color="auto"/>
                                                                <w:left w:val="none" w:sz="0" w:space="0" w:color="auto"/>
                                                                <w:bottom w:val="none" w:sz="0" w:space="0" w:color="auto"/>
                                                                <w:right w:val="none" w:sz="0" w:space="0" w:color="auto"/>
                                                              </w:divBdr>
                                                              <w:divsChild>
                                                                <w:div w:id="11404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768178">
                                  <w:marLeft w:val="0"/>
                                  <w:marRight w:val="0"/>
                                  <w:marTop w:val="0"/>
                                  <w:marBottom w:val="0"/>
                                  <w:divBdr>
                                    <w:top w:val="none" w:sz="0" w:space="0" w:color="auto"/>
                                    <w:left w:val="none" w:sz="0" w:space="0" w:color="auto"/>
                                    <w:bottom w:val="none" w:sz="0" w:space="0" w:color="auto"/>
                                    <w:right w:val="none" w:sz="0" w:space="0" w:color="auto"/>
                                  </w:divBdr>
                                  <w:divsChild>
                                    <w:div w:id="1331327633">
                                      <w:marLeft w:val="0"/>
                                      <w:marRight w:val="0"/>
                                      <w:marTop w:val="0"/>
                                      <w:marBottom w:val="0"/>
                                      <w:divBdr>
                                        <w:top w:val="none" w:sz="0" w:space="0" w:color="auto"/>
                                        <w:left w:val="none" w:sz="0" w:space="0" w:color="auto"/>
                                        <w:bottom w:val="none" w:sz="0" w:space="0" w:color="auto"/>
                                        <w:right w:val="none" w:sz="0" w:space="0" w:color="auto"/>
                                      </w:divBdr>
                                      <w:divsChild>
                                        <w:div w:id="1539659928">
                                          <w:marLeft w:val="0"/>
                                          <w:marRight w:val="0"/>
                                          <w:marTop w:val="0"/>
                                          <w:marBottom w:val="0"/>
                                          <w:divBdr>
                                            <w:top w:val="none" w:sz="0" w:space="0" w:color="auto"/>
                                            <w:left w:val="none" w:sz="0" w:space="0" w:color="auto"/>
                                            <w:bottom w:val="none" w:sz="0" w:space="0" w:color="auto"/>
                                            <w:right w:val="none" w:sz="0" w:space="0" w:color="auto"/>
                                          </w:divBdr>
                                          <w:divsChild>
                                            <w:div w:id="702554967">
                                              <w:marLeft w:val="0"/>
                                              <w:marRight w:val="0"/>
                                              <w:marTop w:val="0"/>
                                              <w:marBottom w:val="0"/>
                                              <w:divBdr>
                                                <w:top w:val="none" w:sz="0" w:space="0" w:color="auto"/>
                                                <w:left w:val="none" w:sz="0" w:space="0" w:color="auto"/>
                                                <w:bottom w:val="none" w:sz="0" w:space="0" w:color="auto"/>
                                                <w:right w:val="none" w:sz="0" w:space="0" w:color="auto"/>
                                              </w:divBdr>
                                              <w:divsChild>
                                                <w:div w:id="240406017">
                                                  <w:marLeft w:val="0"/>
                                                  <w:marRight w:val="0"/>
                                                  <w:marTop w:val="0"/>
                                                  <w:marBottom w:val="0"/>
                                                  <w:divBdr>
                                                    <w:top w:val="none" w:sz="0" w:space="0" w:color="auto"/>
                                                    <w:left w:val="none" w:sz="0" w:space="0" w:color="auto"/>
                                                    <w:bottom w:val="none" w:sz="0" w:space="0" w:color="auto"/>
                                                    <w:right w:val="none" w:sz="0" w:space="0" w:color="auto"/>
                                                  </w:divBdr>
                                                  <w:divsChild>
                                                    <w:div w:id="289671075">
                                                      <w:marLeft w:val="0"/>
                                                      <w:marRight w:val="0"/>
                                                      <w:marTop w:val="0"/>
                                                      <w:marBottom w:val="0"/>
                                                      <w:divBdr>
                                                        <w:top w:val="none" w:sz="0" w:space="0" w:color="auto"/>
                                                        <w:left w:val="none" w:sz="0" w:space="0" w:color="auto"/>
                                                        <w:bottom w:val="none" w:sz="0" w:space="0" w:color="auto"/>
                                                        <w:right w:val="none" w:sz="0" w:space="0" w:color="auto"/>
                                                      </w:divBdr>
                                                      <w:divsChild>
                                                        <w:div w:id="1072118221">
                                                          <w:marLeft w:val="0"/>
                                                          <w:marRight w:val="0"/>
                                                          <w:marTop w:val="0"/>
                                                          <w:marBottom w:val="0"/>
                                                          <w:divBdr>
                                                            <w:top w:val="none" w:sz="0" w:space="0" w:color="auto"/>
                                                            <w:left w:val="none" w:sz="0" w:space="0" w:color="auto"/>
                                                            <w:bottom w:val="none" w:sz="0" w:space="0" w:color="auto"/>
                                                            <w:right w:val="none" w:sz="0" w:space="0" w:color="auto"/>
                                                          </w:divBdr>
                                                        </w:div>
                                                        <w:div w:id="1727293988">
                                                          <w:marLeft w:val="0"/>
                                                          <w:marRight w:val="0"/>
                                                          <w:marTop w:val="0"/>
                                                          <w:marBottom w:val="0"/>
                                                          <w:divBdr>
                                                            <w:top w:val="none" w:sz="0" w:space="0" w:color="auto"/>
                                                            <w:left w:val="none" w:sz="0" w:space="0" w:color="auto"/>
                                                            <w:bottom w:val="none" w:sz="0" w:space="0" w:color="auto"/>
                                                            <w:right w:val="none" w:sz="0" w:space="0" w:color="auto"/>
                                                          </w:divBdr>
                                                          <w:divsChild>
                                                            <w:div w:id="167140531">
                                                              <w:marLeft w:val="0"/>
                                                              <w:marRight w:val="0"/>
                                                              <w:marTop w:val="0"/>
                                                              <w:marBottom w:val="0"/>
                                                              <w:divBdr>
                                                                <w:top w:val="none" w:sz="0" w:space="0" w:color="auto"/>
                                                                <w:left w:val="none" w:sz="0" w:space="0" w:color="auto"/>
                                                                <w:bottom w:val="none" w:sz="0" w:space="0" w:color="auto"/>
                                                                <w:right w:val="none" w:sz="0" w:space="0" w:color="auto"/>
                                                              </w:divBdr>
                                                              <w:divsChild>
                                                                <w:div w:id="39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0737">
                                                          <w:marLeft w:val="0"/>
                                                          <w:marRight w:val="0"/>
                                                          <w:marTop w:val="0"/>
                                                          <w:marBottom w:val="0"/>
                                                          <w:divBdr>
                                                            <w:top w:val="none" w:sz="0" w:space="0" w:color="auto"/>
                                                            <w:left w:val="none" w:sz="0" w:space="0" w:color="auto"/>
                                                            <w:bottom w:val="none" w:sz="0" w:space="0" w:color="auto"/>
                                                            <w:right w:val="none" w:sz="0" w:space="0" w:color="auto"/>
                                                          </w:divBdr>
                                                          <w:divsChild>
                                                            <w:div w:id="149950163">
                                                              <w:marLeft w:val="0"/>
                                                              <w:marRight w:val="0"/>
                                                              <w:marTop w:val="0"/>
                                                              <w:marBottom w:val="0"/>
                                                              <w:divBdr>
                                                                <w:top w:val="none" w:sz="0" w:space="0" w:color="auto"/>
                                                                <w:left w:val="none" w:sz="0" w:space="0" w:color="auto"/>
                                                                <w:bottom w:val="none" w:sz="0" w:space="0" w:color="auto"/>
                                                                <w:right w:val="none" w:sz="0" w:space="0" w:color="auto"/>
                                                              </w:divBdr>
                                                            </w:div>
                                                          </w:divsChild>
                                                        </w:div>
                                                        <w:div w:id="2064912526">
                                                          <w:marLeft w:val="0"/>
                                                          <w:marRight w:val="0"/>
                                                          <w:marTop w:val="0"/>
                                                          <w:marBottom w:val="0"/>
                                                          <w:divBdr>
                                                            <w:top w:val="none" w:sz="0" w:space="0" w:color="auto"/>
                                                            <w:left w:val="none" w:sz="0" w:space="0" w:color="auto"/>
                                                            <w:bottom w:val="none" w:sz="0" w:space="0" w:color="auto"/>
                                                            <w:right w:val="none" w:sz="0" w:space="0" w:color="auto"/>
                                                          </w:divBdr>
                                                          <w:divsChild>
                                                            <w:div w:id="1764954537">
                                                              <w:marLeft w:val="0"/>
                                                              <w:marRight w:val="0"/>
                                                              <w:marTop w:val="0"/>
                                                              <w:marBottom w:val="0"/>
                                                              <w:divBdr>
                                                                <w:top w:val="none" w:sz="0" w:space="0" w:color="auto"/>
                                                                <w:left w:val="none" w:sz="0" w:space="0" w:color="auto"/>
                                                                <w:bottom w:val="none" w:sz="0" w:space="0" w:color="auto"/>
                                                                <w:right w:val="none" w:sz="0" w:space="0" w:color="auto"/>
                                                              </w:divBdr>
                                                              <w:divsChild>
                                                                <w:div w:id="15127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5210540">
          <w:marLeft w:val="0"/>
          <w:marRight w:val="0"/>
          <w:marTop w:val="0"/>
          <w:marBottom w:val="0"/>
          <w:divBdr>
            <w:top w:val="none" w:sz="0" w:space="0" w:color="auto"/>
            <w:left w:val="none" w:sz="0" w:space="0" w:color="auto"/>
            <w:bottom w:val="none" w:sz="0" w:space="0" w:color="auto"/>
            <w:right w:val="none" w:sz="0" w:space="0" w:color="auto"/>
          </w:divBdr>
          <w:divsChild>
            <w:div w:id="1458252774">
              <w:marLeft w:val="0"/>
              <w:marRight w:val="0"/>
              <w:marTop w:val="0"/>
              <w:marBottom w:val="0"/>
              <w:divBdr>
                <w:top w:val="none" w:sz="0" w:space="0" w:color="auto"/>
                <w:left w:val="none" w:sz="0" w:space="0" w:color="auto"/>
                <w:bottom w:val="none" w:sz="0" w:space="0" w:color="auto"/>
                <w:right w:val="none" w:sz="0" w:space="0" w:color="auto"/>
              </w:divBdr>
              <w:divsChild>
                <w:div w:id="2006392756">
                  <w:marLeft w:val="0"/>
                  <w:marRight w:val="0"/>
                  <w:marTop w:val="0"/>
                  <w:marBottom w:val="0"/>
                  <w:divBdr>
                    <w:top w:val="none" w:sz="0" w:space="0" w:color="auto"/>
                    <w:left w:val="none" w:sz="0" w:space="0" w:color="auto"/>
                    <w:bottom w:val="none" w:sz="0" w:space="0" w:color="auto"/>
                    <w:right w:val="none" w:sz="0" w:space="0" w:color="auto"/>
                  </w:divBdr>
                  <w:divsChild>
                    <w:div w:id="1119446640">
                      <w:marLeft w:val="0"/>
                      <w:marRight w:val="0"/>
                      <w:marTop w:val="0"/>
                      <w:marBottom w:val="0"/>
                      <w:divBdr>
                        <w:top w:val="none" w:sz="0" w:space="0" w:color="auto"/>
                        <w:left w:val="none" w:sz="0" w:space="0" w:color="auto"/>
                        <w:bottom w:val="none" w:sz="0" w:space="0" w:color="auto"/>
                        <w:right w:val="none" w:sz="0" w:space="0" w:color="auto"/>
                      </w:divBdr>
                      <w:divsChild>
                        <w:div w:id="1816138818">
                          <w:marLeft w:val="0"/>
                          <w:marRight w:val="0"/>
                          <w:marTop w:val="0"/>
                          <w:marBottom w:val="0"/>
                          <w:divBdr>
                            <w:top w:val="none" w:sz="0" w:space="0" w:color="auto"/>
                            <w:left w:val="none" w:sz="0" w:space="0" w:color="auto"/>
                            <w:bottom w:val="none" w:sz="0" w:space="0" w:color="auto"/>
                            <w:right w:val="none" w:sz="0" w:space="0" w:color="auto"/>
                          </w:divBdr>
                          <w:divsChild>
                            <w:div w:id="700545936">
                              <w:marLeft w:val="1187"/>
                              <w:marRight w:val="0"/>
                              <w:marTop w:val="0"/>
                              <w:marBottom w:val="0"/>
                              <w:divBdr>
                                <w:top w:val="none" w:sz="0" w:space="0" w:color="auto"/>
                                <w:left w:val="none" w:sz="0" w:space="0" w:color="auto"/>
                                <w:bottom w:val="none" w:sz="0" w:space="0" w:color="auto"/>
                                <w:right w:val="none" w:sz="0" w:space="0" w:color="auto"/>
                              </w:divBdr>
                              <w:divsChild>
                                <w:div w:id="765611765">
                                  <w:marLeft w:val="0"/>
                                  <w:marRight w:val="0"/>
                                  <w:marTop w:val="0"/>
                                  <w:marBottom w:val="0"/>
                                  <w:divBdr>
                                    <w:top w:val="none" w:sz="0" w:space="0" w:color="auto"/>
                                    <w:left w:val="none" w:sz="0" w:space="0" w:color="auto"/>
                                    <w:bottom w:val="none" w:sz="0" w:space="0" w:color="auto"/>
                                    <w:right w:val="none" w:sz="0" w:space="0" w:color="auto"/>
                                  </w:divBdr>
                                  <w:divsChild>
                                    <w:div w:id="29576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206273">
          <w:marLeft w:val="0"/>
          <w:marRight w:val="0"/>
          <w:marTop w:val="0"/>
          <w:marBottom w:val="0"/>
          <w:divBdr>
            <w:top w:val="none" w:sz="0" w:space="0" w:color="auto"/>
            <w:left w:val="none" w:sz="0" w:space="0" w:color="auto"/>
            <w:bottom w:val="none" w:sz="0" w:space="0" w:color="auto"/>
            <w:right w:val="none" w:sz="0" w:space="0" w:color="auto"/>
          </w:divBdr>
          <w:divsChild>
            <w:div w:id="933318565">
              <w:marLeft w:val="0"/>
              <w:marRight w:val="0"/>
              <w:marTop w:val="0"/>
              <w:marBottom w:val="0"/>
              <w:divBdr>
                <w:top w:val="none" w:sz="0" w:space="0" w:color="auto"/>
                <w:left w:val="none" w:sz="0" w:space="0" w:color="auto"/>
                <w:bottom w:val="none" w:sz="0" w:space="0" w:color="auto"/>
                <w:right w:val="none" w:sz="0" w:space="0" w:color="auto"/>
              </w:divBdr>
              <w:divsChild>
                <w:div w:id="1408839374">
                  <w:marLeft w:val="0"/>
                  <w:marRight w:val="0"/>
                  <w:marTop w:val="0"/>
                  <w:marBottom w:val="0"/>
                  <w:divBdr>
                    <w:top w:val="none" w:sz="0" w:space="0" w:color="auto"/>
                    <w:left w:val="none" w:sz="0" w:space="0" w:color="auto"/>
                    <w:bottom w:val="none" w:sz="0" w:space="0" w:color="auto"/>
                    <w:right w:val="none" w:sz="0" w:space="0" w:color="auto"/>
                  </w:divBdr>
                  <w:divsChild>
                    <w:div w:id="1356037665">
                      <w:marLeft w:val="0"/>
                      <w:marRight w:val="0"/>
                      <w:marTop w:val="0"/>
                      <w:marBottom w:val="0"/>
                      <w:divBdr>
                        <w:top w:val="none" w:sz="0" w:space="0" w:color="auto"/>
                        <w:left w:val="none" w:sz="0" w:space="0" w:color="auto"/>
                        <w:bottom w:val="none" w:sz="0" w:space="0" w:color="auto"/>
                        <w:right w:val="none" w:sz="0" w:space="0" w:color="auto"/>
                      </w:divBdr>
                      <w:divsChild>
                        <w:div w:id="112137843">
                          <w:marLeft w:val="0"/>
                          <w:marRight w:val="0"/>
                          <w:marTop w:val="0"/>
                          <w:marBottom w:val="0"/>
                          <w:divBdr>
                            <w:top w:val="none" w:sz="0" w:space="0" w:color="auto"/>
                            <w:left w:val="none" w:sz="0" w:space="0" w:color="auto"/>
                            <w:bottom w:val="none" w:sz="0" w:space="0" w:color="auto"/>
                            <w:right w:val="none" w:sz="0" w:space="0" w:color="auto"/>
                          </w:divBdr>
                          <w:divsChild>
                            <w:div w:id="1767339750">
                              <w:marLeft w:val="0"/>
                              <w:marRight w:val="0"/>
                              <w:marTop w:val="0"/>
                              <w:marBottom w:val="0"/>
                              <w:divBdr>
                                <w:top w:val="none" w:sz="0" w:space="0" w:color="auto"/>
                                <w:left w:val="none" w:sz="0" w:space="0" w:color="auto"/>
                                <w:bottom w:val="none" w:sz="0" w:space="0" w:color="auto"/>
                                <w:right w:val="none" w:sz="0" w:space="0" w:color="auto"/>
                              </w:divBdr>
                              <w:divsChild>
                                <w:div w:id="748962325">
                                  <w:marLeft w:val="0"/>
                                  <w:marRight w:val="0"/>
                                  <w:marTop w:val="0"/>
                                  <w:marBottom w:val="0"/>
                                  <w:divBdr>
                                    <w:top w:val="none" w:sz="0" w:space="0" w:color="auto"/>
                                    <w:left w:val="none" w:sz="0" w:space="0" w:color="auto"/>
                                    <w:bottom w:val="none" w:sz="0" w:space="0" w:color="auto"/>
                                    <w:right w:val="none" w:sz="0" w:space="0" w:color="auto"/>
                                  </w:divBdr>
                                  <w:divsChild>
                                    <w:div w:id="237328154">
                                      <w:marLeft w:val="0"/>
                                      <w:marRight w:val="0"/>
                                      <w:marTop w:val="0"/>
                                      <w:marBottom w:val="0"/>
                                      <w:divBdr>
                                        <w:top w:val="none" w:sz="0" w:space="0" w:color="auto"/>
                                        <w:left w:val="none" w:sz="0" w:space="0" w:color="auto"/>
                                        <w:bottom w:val="none" w:sz="0" w:space="0" w:color="auto"/>
                                        <w:right w:val="none" w:sz="0" w:space="0" w:color="auto"/>
                                      </w:divBdr>
                                      <w:divsChild>
                                        <w:div w:id="1099178290">
                                          <w:marLeft w:val="0"/>
                                          <w:marRight w:val="0"/>
                                          <w:marTop w:val="0"/>
                                          <w:marBottom w:val="0"/>
                                          <w:divBdr>
                                            <w:top w:val="none" w:sz="0" w:space="0" w:color="auto"/>
                                            <w:left w:val="none" w:sz="0" w:space="0" w:color="auto"/>
                                            <w:bottom w:val="none" w:sz="0" w:space="0" w:color="auto"/>
                                            <w:right w:val="none" w:sz="0" w:space="0" w:color="auto"/>
                                          </w:divBdr>
                                          <w:divsChild>
                                            <w:div w:id="1329821873">
                                              <w:marLeft w:val="0"/>
                                              <w:marRight w:val="0"/>
                                              <w:marTop w:val="0"/>
                                              <w:marBottom w:val="0"/>
                                              <w:divBdr>
                                                <w:top w:val="none" w:sz="0" w:space="0" w:color="auto"/>
                                                <w:left w:val="none" w:sz="0" w:space="0" w:color="auto"/>
                                                <w:bottom w:val="none" w:sz="0" w:space="0" w:color="auto"/>
                                                <w:right w:val="none" w:sz="0" w:space="0" w:color="auto"/>
                                              </w:divBdr>
                                              <w:divsChild>
                                                <w:div w:id="1887527785">
                                                  <w:marLeft w:val="0"/>
                                                  <w:marRight w:val="0"/>
                                                  <w:marTop w:val="0"/>
                                                  <w:marBottom w:val="0"/>
                                                  <w:divBdr>
                                                    <w:top w:val="none" w:sz="0" w:space="0" w:color="auto"/>
                                                    <w:left w:val="none" w:sz="0" w:space="0" w:color="auto"/>
                                                    <w:bottom w:val="none" w:sz="0" w:space="0" w:color="auto"/>
                                                    <w:right w:val="none" w:sz="0" w:space="0" w:color="auto"/>
                                                  </w:divBdr>
                                                  <w:divsChild>
                                                    <w:div w:id="312177228">
                                                      <w:marLeft w:val="0"/>
                                                      <w:marRight w:val="0"/>
                                                      <w:marTop w:val="0"/>
                                                      <w:marBottom w:val="0"/>
                                                      <w:divBdr>
                                                        <w:top w:val="none" w:sz="0" w:space="0" w:color="auto"/>
                                                        <w:left w:val="none" w:sz="0" w:space="0" w:color="auto"/>
                                                        <w:bottom w:val="none" w:sz="0" w:space="0" w:color="auto"/>
                                                        <w:right w:val="none" w:sz="0" w:space="0" w:color="auto"/>
                                                      </w:divBdr>
                                                      <w:divsChild>
                                                        <w:div w:id="1097555906">
                                                          <w:marLeft w:val="0"/>
                                                          <w:marRight w:val="0"/>
                                                          <w:marTop w:val="0"/>
                                                          <w:marBottom w:val="0"/>
                                                          <w:divBdr>
                                                            <w:top w:val="none" w:sz="0" w:space="0" w:color="auto"/>
                                                            <w:left w:val="none" w:sz="0" w:space="0" w:color="auto"/>
                                                            <w:bottom w:val="none" w:sz="0" w:space="0" w:color="auto"/>
                                                            <w:right w:val="none" w:sz="0" w:space="0" w:color="auto"/>
                                                          </w:divBdr>
                                                        </w:div>
                                                        <w:div w:id="1129782337">
                                                          <w:marLeft w:val="0"/>
                                                          <w:marRight w:val="0"/>
                                                          <w:marTop w:val="0"/>
                                                          <w:marBottom w:val="0"/>
                                                          <w:divBdr>
                                                            <w:top w:val="none" w:sz="0" w:space="0" w:color="auto"/>
                                                            <w:left w:val="none" w:sz="0" w:space="0" w:color="auto"/>
                                                            <w:bottom w:val="none" w:sz="0" w:space="0" w:color="auto"/>
                                                            <w:right w:val="none" w:sz="0" w:space="0" w:color="auto"/>
                                                          </w:divBdr>
                                                          <w:divsChild>
                                                            <w:div w:id="1859616665">
                                                              <w:marLeft w:val="0"/>
                                                              <w:marRight w:val="0"/>
                                                              <w:marTop w:val="0"/>
                                                              <w:marBottom w:val="0"/>
                                                              <w:divBdr>
                                                                <w:top w:val="none" w:sz="0" w:space="0" w:color="auto"/>
                                                                <w:left w:val="none" w:sz="0" w:space="0" w:color="auto"/>
                                                                <w:bottom w:val="none" w:sz="0" w:space="0" w:color="auto"/>
                                                                <w:right w:val="none" w:sz="0" w:space="0" w:color="auto"/>
                                                              </w:divBdr>
                                                              <w:divsChild>
                                                                <w:div w:id="88336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4830">
                                                          <w:marLeft w:val="0"/>
                                                          <w:marRight w:val="0"/>
                                                          <w:marTop w:val="0"/>
                                                          <w:marBottom w:val="0"/>
                                                          <w:divBdr>
                                                            <w:top w:val="none" w:sz="0" w:space="0" w:color="auto"/>
                                                            <w:left w:val="none" w:sz="0" w:space="0" w:color="auto"/>
                                                            <w:bottom w:val="none" w:sz="0" w:space="0" w:color="auto"/>
                                                            <w:right w:val="none" w:sz="0" w:space="0" w:color="auto"/>
                                                          </w:divBdr>
                                                          <w:divsChild>
                                                            <w:div w:id="130367595">
                                                              <w:marLeft w:val="0"/>
                                                              <w:marRight w:val="0"/>
                                                              <w:marTop w:val="0"/>
                                                              <w:marBottom w:val="0"/>
                                                              <w:divBdr>
                                                                <w:top w:val="none" w:sz="0" w:space="0" w:color="auto"/>
                                                                <w:left w:val="none" w:sz="0" w:space="0" w:color="auto"/>
                                                                <w:bottom w:val="none" w:sz="0" w:space="0" w:color="auto"/>
                                                                <w:right w:val="none" w:sz="0" w:space="0" w:color="auto"/>
                                                              </w:divBdr>
                                                            </w:div>
                                                          </w:divsChild>
                                                        </w:div>
                                                        <w:div w:id="1922638194">
                                                          <w:marLeft w:val="0"/>
                                                          <w:marRight w:val="0"/>
                                                          <w:marTop w:val="0"/>
                                                          <w:marBottom w:val="0"/>
                                                          <w:divBdr>
                                                            <w:top w:val="none" w:sz="0" w:space="0" w:color="auto"/>
                                                            <w:left w:val="none" w:sz="0" w:space="0" w:color="auto"/>
                                                            <w:bottom w:val="none" w:sz="0" w:space="0" w:color="auto"/>
                                                            <w:right w:val="none" w:sz="0" w:space="0" w:color="auto"/>
                                                          </w:divBdr>
                                                          <w:divsChild>
                                                            <w:div w:id="226259428">
                                                              <w:marLeft w:val="0"/>
                                                              <w:marRight w:val="0"/>
                                                              <w:marTop w:val="0"/>
                                                              <w:marBottom w:val="0"/>
                                                              <w:divBdr>
                                                                <w:top w:val="none" w:sz="0" w:space="0" w:color="auto"/>
                                                                <w:left w:val="none" w:sz="0" w:space="0" w:color="auto"/>
                                                                <w:bottom w:val="none" w:sz="0" w:space="0" w:color="auto"/>
                                                                <w:right w:val="none" w:sz="0" w:space="0" w:color="auto"/>
                                                              </w:divBdr>
                                                              <w:divsChild>
                                                                <w:div w:id="13305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278428">
                                  <w:marLeft w:val="0"/>
                                  <w:marRight w:val="0"/>
                                  <w:marTop w:val="0"/>
                                  <w:marBottom w:val="0"/>
                                  <w:divBdr>
                                    <w:top w:val="none" w:sz="0" w:space="0" w:color="auto"/>
                                    <w:left w:val="none" w:sz="0" w:space="0" w:color="auto"/>
                                    <w:bottom w:val="none" w:sz="0" w:space="0" w:color="auto"/>
                                    <w:right w:val="none" w:sz="0" w:space="0" w:color="auto"/>
                                  </w:divBdr>
                                  <w:divsChild>
                                    <w:div w:id="1941839431">
                                      <w:marLeft w:val="0"/>
                                      <w:marRight w:val="0"/>
                                      <w:marTop w:val="0"/>
                                      <w:marBottom w:val="0"/>
                                      <w:divBdr>
                                        <w:top w:val="none" w:sz="0" w:space="0" w:color="auto"/>
                                        <w:left w:val="none" w:sz="0" w:space="0" w:color="auto"/>
                                        <w:bottom w:val="none" w:sz="0" w:space="0" w:color="auto"/>
                                        <w:right w:val="none" w:sz="0" w:space="0" w:color="auto"/>
                                      </w:divBdr>
                                      <w:divsChild>
                                        <w:div w:id="340546272">
                                          <w:marLeft w:val="0"/>
                                          <w:marRight w:val="0"/>
                                          <w:marTop w:val="0"/>
                                          <w:marBottom w:val="0"/>
                                          <w:divBdr>
                                            <w:top w:val="none" w:sz="0" w:space="0" w:color="auto"/>
                                            <w:left w:val="none" w:sz="0" w:space="0" w:color="auto"/>
                                            <w:bottom w:val="none" w:sz="0" w:space="0" w:color="auto"/>
                                            <w:right w:val="none" w:sz="0" w:space="0" w:color="auto"/>
                                          </w:divBdr>
                                          <w:divsChild>
                                            <w:div w:id="1425229085">
                                              <w:marLeft w:val="0"/>
                                              <w:marRight w:val="0"/>
                                              <w:marTop w:val="0"/>
                                              <w:marBottom w:val="0"/>
                                              <w:divBdr>
                                                <w:top w:val="none" w:sz="0" w:space="0" w:color="auto"/>
                                                <w:left w:val="none" w:sz="0" w:space="0" w:color="auto"/>
                                                <w:bottom w:val="none" w:sz="0" w:space="0" w:color="auto"/>
                                                <w:right w:val="none" w:sz="0" w:space="0" w:color="auto"/>
                                              </w:divBdr>
                                              <w:divsChild>
                                                <w:div w:id="1410226091">
                                                  <w:marLeft w:val="0"/>
                                                  <w:marRight w:val="0"/>
                                                  <w:marTop w:val="0"/>
                                                  <w:marBottom w:val="0"/>
                                                  <w:divBdr>
                                                    <w:top w:val="none" w:sz="0" w:space="0" w:color="auto"/>
                                                    <w:left w:val="none" w:sz="0" w:space="0" w:color="auto"/>
                                                    <w:bottom w:val="none" w:sz="0" w:space="0" w:color="auto"/>
                                                    <w:right w:val="none" w:sz="0" w:space="0" w:color="auto"/>
                                                  </w:divBdr>
                                                  <w:divsChild>
                                                    <w:div w:id="417487594">
                                                      <w:marLeft w:val="0"/>
                                                      <w:marRight w:val="0"/>
                                                      <w:marTop w:val="0"/>
                                                      <w:marBottom w:val="0"/>
                                                      <w:divBdr>
                                                        <w:top w:val="none" w:sz="0" w:space="0" w:color="auto"/>
                                                        <w:left w:val="none" w:sz="0" w:space="0" w:color="auto"/>
                                                        <w:bottom w:val="none" w:sz="0" w:space="0" w:color="auto"/>
                                                        <w:right w:val="none" w:sz="0" w:space="0" w:color="auto"/>
                                                      </w:divBdr>
                                                      <w:divsChild>
                                                        <w:div w:id="1009716173">
                                                          <w:marLeft w:val="0"/>
                                                          <w:marRight w:val="0"/>
                                                          <w:marTop w:val="0"/>
                                                          <w:marBottom w:val="0"/>
                                                          <w:divBdr>
                                                            <w:top w:val="none" w:sz="0" w:space="0" w:color="auto"/>
                                                            <w:left w:val="none" w:sz="0" w:space="0" w:color="auto"/>
                                                            <w:bottom w:val="none" w:sz="0" w:space="0" w:color="auto"/>
                                                            <w:right w:val="none" w:sz="0" w:space="0" w:color="auto"/>
                                                          </w:divBdr>
                                                        </w:div>
                                                        <w:div w:id="836112287">
                                                          <w:marLeft w:val="0"/>
                                                          <w:marRight w:val="0"/>
                                                          <w:marTop w:val="0"/>
                                                          <w:marBottom w:val="0"/>
                                                          <w:divBdr>
                                                            <w:top w:val="none" w:sz="0" w:space="0" w:color="auto"/>
                                                            <w:left w:val="none" w:sz="0" w:space="0" w:color="auto"/>
                                                            <w:bottom w:val="none" w:sz="0" w:space="0" w:color="auto"/>
                                                            <w:right w:val="none" w:sz="0" w:space="0" w:color="auto"/>
                                                          </w:divBdr>
                                                          <w:divsChild>
                                                            <w:div w:id="1913814093">
                                                              <w:marLeft w:val="0"/>
                                                              <w:marRight w:val="0"/>
                                                              <w:marTop w:val="0"/>
                                                              <w:marBottom w:val="0"/>
                                                              <w:divBdr>
                                                                <w:top w:val="none" w:sz="0" w:space="0" w:color="auto"/>
                                                                <w:left w:val="none" w:sz="0" w:space="0" w:color="auto"/>
                                                                <w:bottom w:val="none" w:sz="0" w:space="0" w:color="auto"/>
                                                                <w:right w:val="none" w:sz="0" w:space="0" w:color="auto"/>
                                                              </w:divBdr>
                                                              <w:divsChild>
                                                                <w:div w:id="11106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53076">
                                                          <w:marLeft w:val="0"/>
                                                          <w:marRight w:val="0"/>
                                                          <w:marTop w:val="0"/>
                                                          <w:marBottom w:val="0"/>
                                                          <w:divBdr>
                                                            <w:top w:val="none" w:sz="0" w:space="0" w:color="auto"/>
                                                            <w:left w:val="none" w:sz="0" w:space="0" w:color="auto"/>
                                                            <w:bottom w:val="none" w:sz="0" w:space="0" w:color="auto"/>
                                                            <w:right w:val="none" w:sz="0" w:space="0" w:color="auto"/>
                                                          </w:divBdr>
                                                          <w:divsChild>
                                                            <w:div w:id="1238172161">
                                                              <w:marLeft w:val="0"/>
                                                              <w:marRight w:val="0"/>
                                                              <w:marTop w:val="0"/>
                                                              <w:marBottom w:val="0"/>
                                                              <w:divBdr>
                                                                <w:top w:val="none" w:sz="0" w:space="0" w:color="auto"/>
                                                                <w:left w:val="none" w:sz="0" w:space="0" w:color="auto"/>
                                                                <w:bottom w:val="none" w:sz="0" w:space="0" w:color="auto"/>
                                                                <w:right w:val="none" w:sz="0" w:space="0" w:color="auto"/>
                                                              </w:divBdr>
                                                            </w:div>
                                                          </w:divsChild>
                                                        </w:div>
                                                        <w:div w:id="1216354887">
                                                          <w:marLeft w:val="0"/>
                                                          <w:marRight w:val="0"/>
                                                          <w:marTop w:val="0"/>
                                                          <w:marBottom w:val="0"/>
                                                          <w:divBdr>
                                                            <w:top w:val="none" w:sz="0" w:space="0" w:color="auto"/>
                                                            <w:left w:val="none" w:sz="0" w:space="0" w:color="auto"/>
                                                            <w:bottom w:val="none" w:sz="0" w:space="0" w:color="auto"/>
                                                            <w:right w:val="none" w:sz="0" w:space="0" w:color="auto"/>
                                                          </w:divBdr>
                                                          <w:divsChild>
                                                            <w:div w:id="95642359">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743308">
                                  <w:marLeft w:val="0"/>
                                  <w:marRight w:val="0"/>
                                  <w:marTop w:val="0"/>
                                  <w:marBottom w:val="0"/>
                                  <w:divBdr>
                                    <w:top w:val="none" w:sz="0" w:space="0" w:color="auto"/>
                                    <w:left w:val="none" w:sz="0" w:space="0" w:color="auto"/>
                                    <w:bottom w:val="none" w:sz="0" w:space="0" w:color="auto"/>
                                    <w:right w:val="none" w:sz="0" w:space="0" w:color="auto"/>
                                  </w:divBdr>
                                  <w:divsChild>
                                    <w:div w:id="518667286">
                                      <w:marLeft w:val="0"/>
                                      <w:marRight w:val="0"/>
                                      <w:marTop w:val="0"/>
                                      <w:marBottom w:val="0"/>
                                      <w:divBdr>
                                        <w:top w:val="none" w:sz="0" w:space="0" w:color="auto"/>
                                        <w:left w:val="none" w:sz="0" w:space="0" w:color="auto"/>
                                        <w:bottom w:val="none" w:sz="0" w:space="0" w:color="auto"/>
                                        <w:right w:val="none" w:sz="0" w:space="0" w:color="auto"/>
                                      </w:divBdr>
                                      <w:divsChild>
                                        <w:div w:id="1306466250">
                                          <w:marLeft w:val="0"/>
                                          <w:marRight w:val="0"/>
                                          <w:marTop w:val="0"/>
                                          <w:marBottom w:val="0"/>
                                          <w:divBdr>
                                            <w:top w:val="none" w:sz="0" w:space="0" w:color="auto"/>
                                            <w:left w:val="none" w:sz="0" w:space="0" w:color="auto"/>
                                            <w:bottom w:val="none" w:sz="0" w:space="0" w:color="auto"/>
                                            <w:right w:val="none" w:sz="0" w:space="0" w:color="auto"/>
                                          </w:divBdr>
                                          <w:divsChild>
                                            <w:div w:id="928780851">
                                              <w:marLeft w:val="0"/>
                                              <w:marRight w:val="0"/>
                                              <w:marTop w:val="0"/>
                                              <w:marBottom w:val="0"/>
                                              <w:divBdr>
                                                <w:top w:val="none" w:sz="0" w:space="0" w:color="auto"/>
                                                <w:left w:val="none" w:sz="0" w:space="0" w:color="auto"/>
                                                <w:bottom w:val="none" w:sz="0" w:space="0" w:color="auto"/>
                                                <w:right w:val="none" w:sz="0" w:space="0" w:color="auto"/>
                                              </w:divBdr>
                                              <w:divsChild>
                                                <w:div w:id="1746805784">
                                                  <w:marLeft w:val="0"/>
                                                  <w:marRight w:val="0"/>
                                                  <w:marTop w:val="0"/>
                                                  <w:marBottom w:val="0"/>
                                                  <w:divBdr>
                                                    <w:top w:val="none" w:sz="0" w:space="0" w:color="auto"/>
                                                    <w:left w:val="none" w:sz="0" w:space="0" w:color="auto"/>
                                                    <w:bottom w:val="none" w:sz="0" w:space="0" w:color="auto"/>
                                                    <w:right w:val="none" w:sz="0" w:space="0" w:color="auto"/>
                                                  </w:divBdr>
                                                  <w:divsChild>
                                                    <w:div w:id="1573154790">
                                                      <w:marLeft w:val="0"/>
                                                      <w:marRight w:val="0"/>
                                                      <w:marTop w:val="0"/>
                                                      <w:marBottom w:val="0"/>
                                                      <w:divBdr>
                                                        <w:top w:val="none" w:sz="0" w:space="0" w:color="auto"/>
                                                        <w:left w:val="none" w:sz="0" w:space="0" w:color="auto"/>
                                                        <w:bottom w:val="none" w:sz="0" w:space="0" w:color="auto"/>
                                                        <w:right w:val="none" w:sz="0" w:space="0" w:color="auto"/>
                                                      </w:divBdr>
                                                      <w:divsChild>
                                                        <w:div w:id="1497530097">
                                                          <w:marLeft w:val="0"/>
                                                          <w:marRight w:val="0"/>
                                                          <w:marTop w:val="0"/>
                                                          <w:marBottom w:val="0"/>
                                                          <w:divBdr>
                                                            <w:top w:val="none" w:sz="0" w:space="0" w:color="auto"/>
                                                            <w:left w:val="none" w:sz="0" w:space="0" w:color="auto"/>
                                                            <w:bottom w:val="none" w:sz="0" w:space="0" w:color="auto"/>
                                                            <w:right w:val="none" w:sz="0" w:space="0" w:color="auto"/>
                                                          </w:divBdr>
                                                        </w:div>
                                                        <w:div w:id="349257491">
                                                          <w:marLeft w:val="0"/>
                                                          <w:marRight w:val="0"/>
                                                          <w:marTop w:val="0"/>
                                                          <w:marBottom w:val="0"/>
                                                          <w:divBdr>
                                                            <w:top w:val="none" w:sz="0" w:space="0" w:color="auto"/>
                                                            <w:left w:val="none" w:sz="0" w:space="0" w:color="auto"/>
                                                            <w:bottom w:val="none" w:sz="0" w:space="0" w:color="auto"/>
                                                            <w:right w:val="none" w:sz="0" w:space="0" w:color="auto"/>
                                                          </w:divBdr>
                                                          <w:divsChild>
                                                            <w:div w:id="2320472">
                                                              <w:marLeft w:val="0"/>
                                                              <w:marRight w:val="0"/>
                                                              <w:marTop w:val="0"/>
                                                              <w:marBottom w:val="0"/>
                                                              <w:divBdr>
                                                                <w:top w:val="none" w:sz="0" w:space="0" w:color="auto"/>
                                                                <w:left w:val="none" w:sz="0" w:space="0" w:color="auto"/>
                                                                <w:bottom w:val="none" w:sz="0" w:space="0" w:color="auto"/>
                                                                <w:right w:val="none" w:sz="0" w:space="0" w:color="auto"/>
                                                              </w:divBdr>
                                                              <w:divsChild>
                                                                <w:div w:id="1531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12762">
                                                          <w:marLeft w:val="0"/>
                                                          <w:marRight w:val="0"/>
                                                          <w:marTop w:val="0"/>
                                                          <w:marBottom w:val="0"/>
                                                          <w:divBdr>
                                                            <w:top w:val="none" w:sz="0" w:space="0" w:color="auto"/>
                                                            <w:left w:val="none" w:sz="0" w:space="0" w:color="auto"/>
                                                            <w:bottom w:val="none" w:sz="0" w:space="0" w:color="auto"/>
                                                            <w:right w:val="none" w:sz="0" w:space="0" w:color="auto"/>
                                                          </w:divBdr>
                                                          <w:divsChild>
                                                            <w:div w:id="1427850348">
                                                              <w:marLeft w:val="0"/>
                                                              <w:marRight w:val="0"/>
                                                              <w:marTop w:val="0"/>
                                                              <w:marBottom w:val="0"/>
                                                              <w:divBdr>
                                                                <w:top w:val="none" w:sz="0" w:space="0" w:color="auto"/>
                                                                <w:left w:val="none" w:sz="0" w:space="0" w:color="auto"/>
                                                                <w:bottom w:val="none" w:sz="0" w:space="0" w:color="auto"/>
                                                                <w:right w:val="none" w:sz="0" w:space="0" w:color="auto"/>
                                                              </w:divBdr>
                                                            </w:div>
                                                          </w:divsChild>
                                                        </w:div>
                                                        <w:div w:id="670109983">
                                                          <w:marLeft w:val="0"/>
                                                          <w:marRight w:val="0"/>
                                                          <w:marTop w:val="0"/>
                                                          <w:marBottom w:val="0"/>
                                                          <w:divBdr>
                                                            <w:top w:val="none" w:sz="0" w:space="0" w:color="auto"/>
                                                            <w:left w:val="none" w:sz="0" w:space="0" w:color="auto"/>
                                                            <w:bottom w:val="none" w:sz="0" w:space="0" w:color="auto"/>
                                                            <w:right w:val="none" w:sz="0" w:space="0" w:color="auto"/>
                                                          </w:divBdr>
                                                          <w:divsChild>
                                                            <w:div w:id="548348361">
                                                              <w:marLeft w:val="0"/>
                                                              <w:marRight w:val="0"/>
                                                              <w:marTop w:val="0"/>
                                                              <w:marBottom w:val="0"/>
                                                              <w:divBdr>
                                                                <w:top w:val="none" w:sz="0" w:space="0" w:color="auto"/>
                                                                <w:left w:val="none" w:sz="0" w:space="0" w:color="auto"/>
                                                                <w:bottom w:val="none" w:sz="0" w:space="0" w:color="auto"/>
                                                                <w:right w:val="none" w:sz="0" w:space="0" w:color="auto"/>
                                                              </w:divBdr>
                                                              <w:divsChild>
                                                                <w:div w:id="20119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179270">
                                  <w:marLeft w:val="0"/>
                                  <w:marRight w:val="0"/>
                                  <w:marTop w:val="0"/>
                                  <w:marBottom w:val="0"/>
                                  <w:divBdr>
                                    <w:top w:val="none" w:sz="0" w:space="0" w:color="auto"/>
                                    <w:left w:val="none" w:sz="0" w:space="0" w:color="auto"/>
                                    <w:bottom w:val="none" w:sz="0" w:space="0" w:color="auto"/>
                                    <w:right w:val="none" w:sz="0" w:space="0" w:color="auto"/>
                                  </w:divBdr>
                                  <w:divsChild>
                                    <w:div w:id="1931505610">
                                      <w:marLeft w:val="0"/>
                                      <w:marRight w:val="0"/>
                                      <w:marTop w:val="0"/>
                                      <w:marBottom w:val="0"/>
                                      <w:divBdr>
                                        <w:top w:val="none" w:sz="0" w:space="0" w:color="auto"/>
                                        <w:left w:val="none" w:sz="0" w:space="0" w:color="auto"/>
                                        <w:bottom w:val="none" w:sz="0" w:space="0" w:color="auto"/>
                                        <w:right w:val="none" w:sz="0" w:space="0" w:color="auto"/>
                                      </w:divBdr>
                                      <w:divsChild>
                                        <w:div w:id="1147238355">
                                          <w:marLeft w:val="0"/>
                                          <w:marRight w:val="0"/>
                                          <w:marTop w:val="0"/>
                                          <w:marBottom w:val="0"/>
                                          <w:divBdr>
                                            <w:top w:val="none" w:sz="0" w:space="0" w:color="auto"/>
                                            <w:left w:val="none" w:sz="0" w:space="0" w:color="auto"/>
                                            <w:bottom w:val="none" w:sz="0" w:space="0" w:color="auto"/>
                                            <w:right w:val="none" w:sz="0" w:space="0" w:color="auto"/>
                                          </w:divBdr>
                                          <w:divsChild>
                                            <w:div w:id="813135595">
                                              <w:marLeft w:val="0"/>
                                              <w:marRight w:val="0"/>
                                              <w:marTop w:val="0"/>
                                              <w:marBottom w:val="0"/>
                                              <w:divBdr>
                                                <w:top w:val="none" w:sz="0" w:space="0" w:color="auto"/>
                                                <w:left w:val="none" w:sz="0" w:space="0" w:color="auto"/>
                                                <w:bottom w:val="none" w:sz="0" w:space="0" w:color="auto"/>
                                                <w:right w:val="none" w:sz="0" w:space="0" w:color="auto"/>
                                              </w:divBdr>
                                              <w:divsChild>
                                                <w:div w:id="982923886">
                                                  <w:marLeft w:val="0"/>
                                                  <w:marRight w:val="0"/>
                                                  <w:marTop w:val="0"/>
                                                  <w:marBottom w:val="0"/>
                                                  <w:divBdr>
                                                    <w:top w:val="none" w:sz="0" w:space="0" w:color="auto"/>
                                                    <w:left w:val="none" w:sz="0" w:space="0" w:color="auto"/>
                                                    <w:bottom w:val="none" w:sz="0" w:space="0" w:color="auto"/>
                                                    <w:right w:val="none" w:sz="0" w:space="0" w:color="auto"/>
                                                  </w:divBdr>
                                                  <w:divsChild>
                                                    <w:div w:id="292247586">
                                                      <w:marLeft w:val="0"/>
                                                      <w:marRight w:val="0"/>
                                                      <w:marTop w:val="0"/>
                                                      <w:marBottom w:val="0"/>
                                                      <w:divBdr>
                                                        <w:top w:val="none" w:sz="0" w:space="0" w:color="auto"/>
                                                        <w:left w:val="none" w:sz="0" w:space="0" w:color="auto"/>
                                                        <w:bottom w:val="none" w:sz="0" w:space="0" w:color="auto"/>
                                                        <w:right w:val="none" w:sz="0" w:space="0" w:color="auto"/>
                                                      </w:divBdr>
                                                      <w:divsChild>
                                                        <w:div w:id="2118210228">
                                                          <w:marLeft w:val="0"/>
                                                          <w:marRight w:val="0"/>
                                                          <w:marTop w:val="0"/>
                                                          <w:marBottom w:val="0"/>
                                                          <w:divBdr>
                                                            <w:top w:val="none" w:sz="0" w:space="0" w:color="auto"/>
                                                            <w:left w:val="none" w:sz="0" w:space="0" w:color="auto"/>
                                                            <w:bottom w:val="none" w:sz="0" w:space="0" w:color="auto"/>
                                                            <w:right w:val="none" w:sz="0" w:space="0" w:color="auto"/>
                                                          </w:divBdr>
                                                        </w:div>
                                                        <w:div w:id="793210149">
                                                          <w:marLeft w:val="0"/>
                                                          <w:marRight w:val="0"/>
                                                          <w:marTop w:val="0"/>
                                                          <w:marBottom w:val="0"/>
                                                          <w:divBdr>
                                                            <w:top w:val="none" w:sz="0" w:space="0" w:color="auto"/>
                                                            <w:left w:val="none" w:sz="0" w:space="0" w:color="auto"/>
                                                            <w:bottom w:val="none" w:sz="0" w:space="0" w:color="auto"/>
                                                            <w:right w:val="none" w:sz="0" w:space="0" w:color="auto"/>
                                                          </w:divBdr>
                                                          <w:divsChild>
                                                            <w:div w:id="1822430424">
                                                              <w:marLeft w:val="0"/>
                                                              <w:marRight w:val="0"/>
                                                              <w:marTop w:val="0"/>
                                                              <w:marBottom w:val="0"/>
                                                              <w:divBdr>
                                                                <w:top w:val="none" w:sz="0" w:space="0" w:color="auto"/>
                                                                <w:left w:val="none" w:sz="0" w:space="0" w:color="auto"/>
                                                                <w:bottom w:val="none" w:sz="0" w:space="0" w:color="auto"/>
                                                                <w:right w:val="none" w:sz="0" w:space="0" w:color="auto"/>
                                                              </w:divBdr>
                                                              <w:divsChild>
                                                                <w:div w:id="15355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3170">
                                                          <w:marLeft w:val="0"/>
                                                          <w:marRight w:val="0"/>
                                                          <w:marTop w:val="0"/>
                                                          <w:marBottom w:val="0"/>
                                                          <w:divBdr>
                                                            <w:top w:val="none" w:sz="0" w:space="0" w:color="auto"/>
                                                            <w:left w:val="none" w:sz="0" w:space="0" w:color="auto"/>
                                                            <w:bottom w:val="none" w:sz="0" w:space="0" w:color="auto"/>
                                                            <w:right w:val="none" w:sz="0" w:space="0" w:color="auto"/>
                                                          </w:divBdr>
                                                          <w:divsChild>
                                                            <w:div w:id="1299140228">
                                                              <w:marLeft w:val="0"/>
                                                              <w:marRight w:val="0"/>
                                                              <w:marTop w:val="0"/>
                                                              <w:marBottom w:val="0"/>
                                                              <w:divBdr>
                                                                <w:top w:val="none" w:sz="0" w:space="0" w:color="auto"/>
                                                                <w:left w:val="none" w:sz="0" w:space="0" w:color="auto"/>
                                                                <w:bottom w:val="none" w:sz="0" w:space="0" w:color="auto"/>
                                                                <w:right w:val="none" w:sz="0" w:space="0" w:color="auto"/>
                                                              </w:divBdr>
                                                            </w:div>
                                                          </w:divsChild>
                                                        </w:div>
                                                        <w:div w:id="805511024">
                                                          <w:marLeft w:val="0"/>
                                                          <w:marRight w:val="0"/>
                                                          <w:marTop w:val="0"/>
                                                          <w:marBottom w:val="0"/>
                                                          <w:divBdr>
                                                            <w:top w:val="none" w:sz="0" w:space="0" w:color="auto"/>
                                                            <w:left w:val="none" w:sz="0" w:space="0" w:color="auto"/>
                                                            <w:bottom w:val="none" w:sz="0" w:space="0" w:color="auto"/>
                                                            <w:right w:val="none" w:sz="0" w:space="0" w:color="auto"/>
                                                          </w:divBdr>
                                                          <w:divsChild>
                                                            <w:div w:id="737442382">
                                                              <w:marLeft w:val="0"/>
                                                              <w:marRight w:val="0"/>
                                                              <w:marTop w:val="0"/>
                                                              <w:marBottom w:val="0"/>
                                                              <w:divBdr>
                                                                <w:top w:val="none" w:sz="0" w:space="0" w:color="auto"/>
                                                                <w:left w:val="none" w:sz="0" w:space="0" w:color="auto"/>
                                                                <w:bottom w:val="none" w:sz="0" w:space="0" w:color="auto"/>
                                                                <w:right w:val="none" w:sz="0" w:space="0" w:color="auto"/>
                                                              </w:divBdr>
                                                              <w:divsChild>
                                                                <w:div w:id="9337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01166">
                                  <w:marLeft w:val="0"/>
                                  <w:marRight w:val="0"/>
                                  <w:marTop w:val="0"/>
                                  <w:marBottom w:val="0"/>
                                  <w:divBdr>
                                    <w:top w:val="none" w:sz="0" w:space="0" w:color="auto"/>
                                    <w:left w:val="none" w:sz="0" w:space="0" w:color="auto"/>
                                    <w:bottom w:val="none" w:sz="0" w:space="0" w:color="auto"/>
                                    <w:right w:val="none" w:sz="0" w:space="0" w:color="auto"/>
                                  </w:divBdr>
                                  <w:divsChild>
                                    <w:div w:id="2119133191">
                                      <w:marLeft w:val="0"/>
                                      <w:marRight w:val="0"/>
                                      <w:marTop w:val="0"/>
                                      <w:marBottom w:val="0"/>
                                      <w:divBdr>
                                        <w:top w:val="none" w:sz="0" w:space="0" w:color="auto"/>
                                        <w:left w:val="none" w:sz="0" w:space="0" w:color="auto"/>
                                        <w:bottom w:val="none" w:sz="0" w:space="0" w:color="auto"/>
                                        <w:right w:val="none" w:sz="0" w:space="0" w:color="auto"/>
                                      </w:divBdr>
                                      <w:divsChild>
                                        <w:div w:id="682781567">
                                          <w:marLeft w:val="0"/>
                                          <w:marRight w:val="0"/>
                                          <w:marTop w:val="0"/>
                                          <w:marBottom w:val="0"/>
                                          <w:divBdr>
                                            <w:top w:val="none" w:sz="0" w:space="0" w:color="auto"/>
                                            <w:left w:val="none" w:sz="0" w:space="0" w:color="auto"/>
                                            <w:bottom w:val="none" w:sz="0" w:space="0" w:color="auto"/>
                                            <w:right w:val="none" w:sz="0" w:space="0" w:color="auto"/>
                                          </w:divBdr>
                                          <w:divsChild>
                                            <w:div w:id="960261739">
                                              <w:marLeft w:val="0"/>
                                              <w:marRight w:val="0"/>
                                              <w:marTop w:val="0"/>
                                              <w:marBottom w:val="0"/>
                                              <w:divBdr>
                                                <w:top w:val="none" w:sz="0" w:space="0" w:color="auto"/>
                                                <w:left w:val="none" w:sz="0" w:space="0" w:color="auto"/>
                                                <w:bottom w:val="none" w:sz="0" w:space="0" w:color="auto"/>
                                                <w:right w:val="none" w:sz="0" w:space="0" w:color="auto"/>
                                              </w:divBdr>
                                              <w:divsChild>
                                                <w:div w:id="122309869">
                                                  <w:marLeft w:val="0"/>
                                                  <w:marRight w:val="0"/>
                                                  <w:marTop w:val="0"/>
                                                  <w:marBottom w:val="0"/>
                                                  <w:divBdr>
                                                    <w:top w:val="none" w:sz="0" w:space="0" w:color="auto"/>
                                                    <w:left w:val="none" w:sz="0" w:space="0" w:color="auto"/>
                                                    <w:bottom w:val="none" w:sz="0" w:space="0" w:color="auto"/>
                                                    <w:right w:val="none" w:sz="0" w:space="0" w:color="auto"/>
                                                  </w:divBdr>
                                                  <w:divsChild>
                                                    <w:div w:id="220749721">
                                                      <w:marLeft w:val="0"/>
                                                      <w:marRight w:val="0"/>
                                                      <w:marTop w:val="0"/>
                                                      <w:marBottom w:val="0"/>
                                                      <w:divBdr>
                                                        <w:top w:val="none" w:sz="0" w:space="0" w:color="auto"/>
                                                        <w:left w:val="none" w:sz="0" w:space="0" w:color="auto"/>
                                                        <w:bottom w:val="none" w:sz="0" w:space="0" w:color="auto"/>
                                                        <w:right w:val="none" w:sz="0" w:space="0" w:color="auto"/>
                                                      </w:divBdr>
                                                      <w:divsChild>
                                                        <w:div w:id="552035915">
                                                          <w:marLeft w:val="0"/>
                                                          <w:marRight w:val="0"/>
                                                          <w:marTop w:val="0"/>
                                                          <w:marBottom w:val="0"/>
                                                          <w:divBdr>
                                                            <w:top w:val="none" w:sz="0" w:space="0" w:color="auto"/>
                                                            <w:left w:val="none" w:sz="0" w:space="0" w:color="auto"/>
                                                            <w:bottom w:val="none" w:sz="0" w:space="0" w:color="auto"/>
                                                            <w:right w:val="none" w:sz="0" w:space="0" w:color="auto"/>
                                                          </w:divBdr>
                                                        </w:div>
                                                        <w:div w:id="719331354">
                                                          <w:marLeft w:val="0"/>
                                                          <w:marRight w:val="0"/>
                                                          <w:marTop w:val="0"/>
                                                          <w:marBottom w:val="0"/>
                                                          <w:divBdr>
                                                            <w:top w:val="none" w:sz="0" w:space="0" w:color="auto"/>
                                                            <w:left w:val="none" w:sz="0" w:space="0" w:color="auto"/>
                                                            <w:bottom w:val="none" w:sz="0" w:space="0" w:color="auto"/>
                                                            <w:right w:val="none" w:sz="0" w:space="0" w:color="auto"/>
                                                          </w:divBdr>
                                                          <w:divsChild>
                                                            <w:div w:id="859439302">
                                                              <w:marLeft w:val="0"/>
                                                              <w:marRight w:val="0"/>
                                                              <w:marTop w:val="0"/>
                                                              <w:marBottom w:val="0"/>
                                                              <w:divBdr>
                                                                <w:top w:val="none" w:sz="0" w:space="0" w:color="auto"/>
                                                                <w:left w:val="none" w:sz="0" w:space="0" w:color="auto"/>
                                                                <w:bottom w:val="none" w:sz="0" w:space="0" w:color="auto"/>
                                                                <w:right w:val="none" w:sz="0" w:space="0" w:color="auto"/>
                                                              </w:divBdr>
                                                              <w:divsChild>
                                                                <w:div w:id="190926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2086">
                                                          <w:marLeft w:val="0"/>
                                                          <w:marRight w:val="0"/>
                                                          <w:marTop w:val="0"/>
                                                          <w:marBottom w:val="0"/>
                                                          <w:divBdr>
                                                            <w:top w:val="none" w:sz="0" w:space="0" w:color="auto"/>
                                                            <w:left w:val="none" w:sz="0" w:space="0" w:color="auto"/>
                                                            <w:bottom w:val="none" w:sz="0" w:space="0" w:color="auto"/>
                                                            <w:right w:val="none" w:sz="0" w:space="0" w:color="auto"/>
                                                          </w:divBdr>
                                                          <w:divsChild>
                                                            <w:div w:id="650867256">
                                                              <w:marLeft w:val="0"/>
                                                              <w:marRight w:val="0"/>
                                                              <w:marTop w:val="0"/>
                                                              <w:marBottom w:val="0"/>
                                                              <w:divBdr>
                                                                <w:top w:val="none" w:sz="0" w:space="0" w:color="auto"/>
                                                                <w:left w:val="none" w:sz="0" w:space="0" w:color="auto"/>
                                                                <w:bottom w:val="none" w:sz="0" w:space="0" w:color="auto"/>
                                                                <w:right w:val="none" w:sz="0" w:space="0" w:color="auto"/>
                                                              </w:divBdr>
                                                            </w:div>
                                                          </w:divsChild>
                                                        </w:div>
                                                        <w:div w:id="813983661">
                                                          <w:marLeft w:val="0"/>
                                                          <w:marRight w:val="0"/>
                                                          <w:marTop w:val="0"/>
                                                          <w:marBottom w:val="0"/>
                                                          <w:divBdr>
                                                            <w:top w:val="none" w:sz="0" w:space="0" w:color="auto"/>
                                                            <w:left w:val="none" w:sz="0" w:space="0" w:color="auto"/>
                                                            <w:bottom w:val="none" w:sz="0" w:space="0" w:color="auto"/>
                                                            <w:right w:val="none" w:sz="0" w:space="0" w:color="auto"/>
                                                          </w:divBdr>
                                                          <w:divsChild>
                                                            <w:div w:id="232012355">
                                                              <w:marLeft w:val="0"/>
                                                              <w:marRight w:val="0"/>
                                                              <w:marTop w:val="0"/>
                                                              <w:marBottom w:val="0"/>
                                                              <w:divBdr>
                                                                <w:top w:val="none" w:sz="0" w:space="0" w:color="auto"/>
                                                                <w:left w:val="none" w:sz="0" w:space="0" w:color="auto"/>
                                                                <w:bottom w:val="none" w:sz="0" w:space="0" w:color="auto"/>
                                                                <w:right w:val="none" w:sz="0" w:space="0" w:color="auto"/>
                                                              </w:divBdr>
                                                              <w:divsChild>
                                                                <w:div w:id="15347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9451546">
          <w:marLeft w:val="0"/>
          <w:marRight w:val="0"/>
          <w:marTop w:val="0"/>
          <w:marBottom w:val="0"/>
          <w:divBdr>
            <w:top w:val="none" w:sz="0" w:space="0" w:color="auto"/>
            <w:left w:val="none" w:sz="0" w:space="0" w:color="auto"/>
            <w:bottom w:val="none" w:sz="0" w:space="0" w:color="auto"/>
            <w:right w:val="none" w:sz="0" w:space="0" w:color="auto"/>
          </w:divBdr>
          <w:divsChild>
            <w:div w:id="1798984964">
              <w:marLeft w:val="0"/>
              <w:marRight w:val="0"/>
              <w:marTop w:val="0"/>
              <w:marBottom w:val="0"/>
              <w:divBdr>
                <w:top w:val="none" w:sz="0" w:space="0" w:color="auto"/>
                <w:left w:val="none" w:sz="0" w:space="0" w:color="auto"/>
                <w:bottom w:val="none" w:sz="0" w:space="0" w:color="auto"/>
                <w:right w:val="none" w:sz="0" w:space="0" w:color="auto"/>
              </w:divBdr>
              <w:divsChild>
                <w:div w:id="999430585">
                  <w:marLeft w:val="0"/>
                  <w:marRight w:val="0"/>
                  <w:marTop w:val="0"/>
                  <w:marBottom w:val="0"/>
                  <w:divBdr>
                    <w:top w:val="none" w:sz="0" w:space="0" w:color="auto"/>
                    <w:left w:val="none" w:sz="0" w:space="0" w:color="auto"/>
                    <w:bottom w:val="none" w:sz="0" w:space="0" w:color="auto"/>
                    <w:right w:val="none" w:sz="0" w:space="0" w:color="auto"/>
                  </w:divBdr>
                  <w:divsChild>
                    <w:div w:id="1206484522">
                      <w:marLeft w:val="0"/>
                      <w:marRight w:val="0"/>
                      <w:marTop w:val="0"/>
                      <w:marBottom w:val="0"/>
                      <w:divBdr>
                        <w:top w:val="none" w:sz="0" w:space="0" w:color="auto"/>
                        <w:left w:val="none" w:sz="0" w:space="0" w:color="auto"/>
                        <w:bottom w:val="none" w:sz="0" w:space="0" w:color="auto"/>
                        <w:right w:val="none" w:sz="0" w:space="0" w:color="auto"/>
                      </w:divBdr>
                      <w:divsChild>
                        <w:div w:id="1335643877">
                          <w:marLeft w:val="0"/>
                          <w:marRight w:val="0"/>
                          <w:marTop w:val="0"/>
                          <w:marBottom w:val="0"/>
                          <w:divBdr>
                            <w:top w:val="none" w:sz="0" w:space="0" w:color="auto"/>
                            <w:left w:val="none" w:sz="0" w:space="0" w:color="auto"/>
                            <w:bottom w:val="none" w:sz="0" w:space="0" w:color="auto"/>
                            <w:right w:val="none" w:sz="0" w:space="0" w:color="auto"/>
                          </w:divBdr>
                          <w:divsChild>
                            <w:div w:id="2012291947">
                              <w:marLeft w:val="1187"/>
                              <w:marRight w:val="0"/>
                              <w:marTop w:val="0"/>
                              <w:marBottom w:val="0"/>
                              <w:divBdr>
                                <w:top w:val="none" w:sz="0" w:space="0" w:color="auto"/>
                                <w:left w:val="none" w:sz="0" w:space="0" w:color="auto"/>
                                <w:bottom w:val="none" w:sz="0" w:space="0" w:color="auto"/>
                                <w:right w:val="none" w:sz="0" w:space="0" w:color="auto"/>
                              </w:divBdr>
                              <w:divsChild>
                                <w:div w:id="714623708">
                                  <w:marLeft w:val="0"/>
                                  <w:marRight w:val="0"/>
                                  <w:marTop w:val="0"/>
                                  <w:marBottom w:val="0"/>
                                  <w:divBdr>
                                    <w:top w:val="none" w:sz="0" w:space="0" w:color="auto"/>
                                    <w:left w:val="none" w:sz="0" w:space="0" w:color="auto"/>
                                    <w:bottom w:val="none" w:sz="0" w:space="0" w:color="auto"/>
                                    <w:right w:val="none" w:sz="0" w:space="0" w:color="auto"/>
                                  </w:divBdr>
                                  <w:divsChild>
                                    <w:div w:id="1776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177068">
          <w:marLeft w:val="0"/>
          <w:marRight w:val="0"/>
          <w:marTop w:val="0"/>
          <w:marBottom w:val="0"/>
          <w:divBdr>
            <w:top w:val="none" w:sz="0" w:space="0" w:color="auto"/>
            <w:left w:val="none" w:sz="0" w:space="0" w:color="auto"/>
            <w:bottom w:val="none" w:sz="0" w:space="0" w:color="auto"/>
            <w:right w:val="none" w:sz="0" w:space="0" w:color="auto"/>
          </w:divBdr>
          <w:divsChild>
            <w:div w:id="773136088">
              <w:marLeft w:val="0"/>
              <w:marRight w:val="0"/>
              <w:marTop w:val="0"/>
              <w:marBottom w:val="0"/>
              <w:divBdr>
                <w:top w:val="none" w:sz="0" w:space="0" w:color="auto"/>
                <w:left w:val="none" w:sz="0" w:space="0" w:color="auto"/>
                <w:bottom w:val="none" w:sz="0" w:space="0" w:color="auto"/>
                <w:right w:val="none" w:sz="0" w:space="0" w:color="auto"/>
              </w:divBdr>
              <w:divsChild>
                <w:div w:id="1434934596">
                  <w:marLeft w:val="0"/>
                  <w:marRight w:val="0"/>
                  <w:marTop w:val="0"/>
                  <w:marBottom w:val="0"/>
                  <w:divBdr>
                    <w:top w:val="none" w:sz="0" w:space="0" w:color="auto"/>
                    <w:left w:val="none" w:sz="0" w:space="0" w:color="auto"/>
                    <w:bottom w:val="none" w:sz="0" w:space="0" w:color="auto"/>
                    <w:right w:val="none" w:sz="0" w:space="0" w:color="auto"/>
                  </w:divBdr>
                  <w:divsChild>
                    <w:div w:id="1134182140">
                      <w:marLeft w:val="0"/>
                      <w:marRight w:val="0"/>
                      <w:marTop w:val="0"/>
                      <w:marBottom w:val="0"/>
                      <w:divBdr>
                        <w:top w:val="none" w:sz="0" w:space="0" w:color="auto"/>
                        <w:left w:val="none" w:sz="0" w:space="0" w:color="auto"/>
                        <w:bottom w:val="none" w:sz="0" w:space="0" w:color="auto"/>
                        <w:right w:val="none" w:sz="0" w:space="0" w:color="auto"/>
                      </w:divBdr>
                      <w:divsChild>
                        <w:div w:id="436482310">
                          <w:marLeft w:val="0"/>
                          <w:marRight w:val="0"/>
                          <w:marTop w:val="0"/>
                          <w:marBottom w:val="0"/>
                          <w:divBdr>
                            <w:top w:val="none" w:sz="0" w:space="0" w:color="auto"/>
                            <w:left w:val="none" w:sz="0" w:space="0" w:color="auto"/>
                            <w:bottom w:val="none" w:sz="0" w:space="0" w:color="auto"/>
                            <w:right w:val="none" w:sz="0" w:space="0" w:color="auto"/>
                          </w:divBdr>
                          <w:divsChild>
                            <w:div w:id="723333374">
                              <w:marLeft w:val="0"/>
                              <w:marRight w:val="0"/>
                              <w:marTop w:val="0"/>
                              <w:marBottom w:val="0"/>
                              <w:divBdr>
                                <w:top w:val="none" w:sz="0" w:space="0" w:color="auto"/>
                                <w:left w:val="none" w:sz="0" w:space="0" w:color="auto"/>
                                <w:bottom w:val="none" w:sz="0" w:space="0" w:color="auto"/>
                                <w:right w:val="none" w:sz="0" w:space="0" w:color="auto"/>
                              </w:divBdr>
                              <w:divsChild>
                                <w:div w:id="1610622666">
                                  <w:marLeft w:val="0"/>
                                  <w:marRight w:val="0"/>
                                  <w:marTop w:val="0"/>
                                  <w:marBottom w:val="0"/>
                                  <w:divBdr>
                                    <w:top w:val="none" w:sz="0" w:space="0" w:color="auto"/>
                                    <w:left w:val="none" w:sz="0" w:space="0" w:color="auto"/>
                                    <w:bottom w:val="none" w:sz="0" w:space="0" w:color="auto"/>
                                    <w:right w:val="none" w:sz="0" w:space="0" w:color="auto"/>
                                  </w:divBdr>
                                  <w:divsChild>
                                    <w:div w:id="1612516422">
                                      <w:marLeft w:val="0"/>
                                      <w:marRight w:val="0"/>
                                      <w:marTop w:val="0"/>
                                      <w:marBottom w:val="0"/>
                                      <w:divBdr>
                                        <w:top w:val="none" w:sz="0" w:space="0" w:color="auto"/>
                                        <w:left w:val="none" w:sz="0" w:space="0" w:color="auto"/>
                                        <w:bottom w:val="none" w:sz="0" w:space="0" w:color="auto"/>
                                        <w:right w:val="none" w:sz="0" w:space="0" w:color="auto"/>
                                      </w:divBdr>
                                      <w:divsChild>
                                        <w:div w:id="997150124">
                                          <w:marLeft w:val="0"/>
                                          <w:marRight w:val="0"/>
                                          <w:marTop w:val="0"/>
                                          <w:marBottom w:val="0"/>
                                          <w:divBdr>
                                            <w:top w:val="none" w:sz="0" w:space="0" w:color="auto"/>
                                            <w:left w:val="none" w:sz="0" w:space="0" w:color="auto"/>
                                            <w:bottom w:val="none" w:sz="0" w:space="0" w:color="auto"/>
                                            <w:right w:val="none" w:sz="0" w:space="0" w:color="auto"/>
                                          </w:divBdr>
                                          <w:divsChild>
                                            <w:div w:id="888765153">
                                              <w:marLeft w:val="0"/>
                                              <w:marRight w:val="0"/>
                                              <w:marTop w:val="0"/>
                                              <w:marBottom w:val="0"/>
                                              <w:divBdr>
                                                <w:top w:val="none" w:sz="0" w:space="0" w:color="auto"/>
                                                <w:left w:val="none" w:sz="0" w:space="0" w:color="auto"/>
                                                <w:bottom w:val="none" w:sz="0" w:space="0" w:color="auto"/>
                                                <w:right w:val="none" w:sz="0" w:space="0" w:color="auto"/>
                                              </w:divBdr>
                                              <w:divsChild>
                                                <w:div w:id="206143371">
                                                  <w:marLeft w:val="0"/>
                                                  <w:marRight w:val="0"/>
                                                  <w:marTop w:val="0"/>
                                                  <w:marBottom w:val="0"/>
                                                  <w:divBdr>
                                                    <w:top w:val="none" w:sz="0" w:space="0" w:color="auto"/>
                                                    <w:left w:val="none" w:sz="0" w:space="0" w:color="auto"/>
                                                    <w:bottom w:val="none" w:sz="0" w:space="0" w:color="auto"/>
                                                    <w:right w:val="none" w:sz="0" w:space="0" w:color="auto"/>
                                                  </w:divBdr>
                                                  <w:divsChild>
                                                    <w:div w:id="944075831">
                                                      <w:marLeft w:val="0"/>
                                                      <w:marRight w:val="0"/>
                                                      <w:marTop w:val="0"/>
                                                      <w:marBottom w:val="0"/>
                                                      <w:divBdr>
                                                        <w:top w:val="none" w:sz="0" w:space="0" w:color="auto"/>
                                                        <w:left w:val="none" w:sz="0" w:space="0" w:color="auto"/>
                                                        <w:bottom w:val="none" w:sz="0" w:space="0" w:color="auto"/>
                                                        <w:right w:val="none" w:sz="0" w:space="0" w:color="auto"/>
                                                      </w:divBdr>
                                                      <w:divsChild>
                                                        <w:div w:id="1083139880">
                                                          <w:marLeft w:val="0"/>
                                                          <w:marRight w:val="0"/>
                                                          <w:marTop w:val="0"/>
                                                          <w:marBottom w:val="0"/>
                                                          <w:divBdr>
                                                            <w:top w:val="none" w:sz="0" w:space="0" w:color="auto"/>
                                                            <w:left w:val="none" w:sz="0" w:space="0" w:color="auto"/>
                                                            <w:bottom w:val="none" w:sz="0" w:space="0" w:color="auto"/>
                                                            <w:right w:val="none" w:sz="0" w:space="0" w:color="auto"/>
                                                          </w:divBdr>
                                                        </w:div>
                                                        <w:div w:id="723213671">
                                                          <w:marLeft w:val="0"/>
                                                          <w:marRight w:val="0"/>
                                                          <w:marTop w:val="0"/>
                                                          <w:marBottom w:val="0"/>
                                                          <w:divBdr>
                                                            <w:top w:val="none" w:sz="0" w:space="0" w:color="auto"/>
                                                            <w:left w:val="none" w:sz="0" w:space="0" w:color="auto"/>
                                                            <w:bottom w:val="none" w:sz="0" w:space="0" w:color="auto"/>
                                                            <w:right w:val="none" w:sz="0" w:space="0" w:color="auto"/>
                                                          </w:divBdr>
                                                          <w:divsChild>
                                                            <w:div w:id="881985047">
                                                              <w:marLeft w:val="0"/>
                                                              <w:marRight w:val="0"/>
                                                              <w:marTop w:val="0"/>
                                                              <w:marBottom w:val="0"/>
                                                              <w:divBdr>
                                                                <w:top w:val="none" w:sz="0" w:space="0" w:color="auto"/>
                                                                <w:left w:val="none" w:sz="0" w:space="0" w:color="auto"/>
                                                                <w:bottom w:val="none" w:sz="0" w:space="0" w:color="auto"/>
                                                                <w:right w:val="none" w:sz="0" w:space="0" w:color="auto"/>
                                                              </w:divBdr>
                                                              <w:divsChild>
                                                                <w:div w:id="276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85910">
                                                          <w:marLeft w:val="0"/>
                                                          <w:marRight w:val="0"/>
                                                          <w:marTop w:val="0"/>
                                                          <w:marBottom w:val="0"/>
                                                          <w:divBdr>
                                                            <w:top w:val="none" w:sz="0" w:space="0" w:color="auto"/>
                                                            <w:left w:val="none" w:sz="0" w:space="0" w:color="auto"/>
                                                            <w:bottom w:val="none" w:sz="0" w:space="0" w:color="auto"/>
                                                            <w:right w:val="none" w:sz="0" w:space="0" w:color="auto"/>
                                                          </w:divBdr>
                                                          <w:divsChild>
                                                            <w:div w:id="17266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988260">
          <w:marLeft w:val="0"/>
          <w:marRight w:val="0"/>
          <w:marTop w:val="0"/>
          <w:marBottom w:val="0"/>
          <w:divBdr>
            <w:top w:val="none" w:sz="0" w:space="0" w:color="auto"/>
            <w:left w:val="none" w:sz="0" w:space="0" w:color="auto"/>
            <w:bottom w:val="none" w:sz="0" w:space="0" w:color="auto"/>
            <w:right w:val="none" w:sz="0" w:space="0" w:color="auto"/>
          </w:divBdr>
          <w:divsChild>
            <w:div w:id="1229223074">
              <w:marLeft w:val="0"/>
              <w:marRight w:val="0"/>
              <w:marTop w:val="0"/>
              <w:marBottom w:val="0"/>
              <w:divBdr>
                <w:top w:val="none" w:sz="0" w:space="0" w:color="auto"/>
                <w:left w:val="none" w:sz="0" w:space="0" w:color="auto"/>
                <w:bottom w:val="none" w:sz="0" w:space="0" w:color="auto"/>
                <w:right w:val="none" w:sz="0" w:space="0" w:color="auto"/>
              </w:divBdr>
              <w:divsChild>
                <w:div w:id="1260874468">
                  <w:marLeft w:val="0"/>
                  <w:marRight w:val="0"/>
                  <w:marTop w:val="0"/>
                  <w:marBottom w:val="0"/>
                  <w:divBdr>
                    <w:top w:val="none" w:sz="0" w:space="0" w:color="auto"/>
                    <w:left w:val="none" w:sz="0" w:space="0" w:color="auto"/>
                    <w:bottom w:val="none" w:sz="0" w:space="0" w:color="auto"/>
                    <w:right w:val="none" w:sz="0" w:space="0" w:color="auto"/>
                  </w:divBdr>
                  <w:divsChild>
                    <w:div w:id="367536970">
                      <w:marLeft w:val="0"/>
                      <w:marRight w:val="0"/>
                      <w:marTop w:val="0"/>
                      <w:marBottom w:val="0"/>
                      <w:divBdr>
                        <w:top w:val="none" w:sz="0" w:space="0" w:color="auto"/>
                        <w:left w:val="none" w:sz="0" w:space="0" w:color="auto"/>
                        <w:bottom w:val="none" w:sz="0" w:space="0" w:color="auto"/>
                        <w:right w:val="none" w:sz="0" w:space="0" w:color="auto"/>
                      </w:divBdr>
                      <w:divsChild>
                        <w:div w:id="2060476500">
                          <w:marLeft w:val="0"/>
                          <w:marRight w:val="0"/>
                          <w:marTop w:val="0"/>
                          <w:marBottom w:val="0"/>
                          <w:divBdr>
                            <w:top w:val="none" w:sz="0" w:space="0" w:color="auto"/>
                            <w:left w:val="none" w:sz="0" w:space="0" w:color="auto"/>
                            <w:bottom w:val="none" w:sz="0" w:space="0" w:color="auto"/>
                            <w:right w:val="none" w:sz="0" w:space="0" w:color="auto"/>
                          </w:divBdr>
                          <w:divsChild>
                            <w:div w:id="554896491">
                              <w:marLeft w:val="1187"/>
                              <w:marRight w:val="0"/>
                              <w:marTop w:val="0"/>
                              <w:marBottom w:val="0"/>
                              <w:divBdr>
                                <w:top w:val="none" w:sz="0" w:space="0" w:color="auto"/>
                                <w:left w:val="none" w:sz="0" w:space="0" w:color="auto"/>
                                <w:bottom w:val="none" w:sz="0" w:space="0" w:color="auto"/>
                                <w:right w:val="none" w:sz="0" w:space="0" w:color="auto"/>
                              </w:divBdr>
                              <w:divsChild>
                                <w:div w:id="1417047392">
                                  <w:marLeft w:val="0"/>
                                  <w:marRight w:val="0"/>
                                  <w:marTop w:val="0"/>
                                  <w:marBottom w:val="0"/>
                                  <w:divBdr>
                                    <w:top w:val="none" w:sz="0" w:space="0" w:color="auto"/>
                                    <w:left w:val="none" w:sz="0" w:space="0" w:color="auto"/>
                                    <w:bottom w:val="none" w:sz="0" w:space="0" w:color="auto"/>
                                    <w:right w:val="none" w:sz="0" w:space="0" w:color="auto"/>
                                  </w:divBdr>
                                  <w:divsChild>
                                    <w:div w:id="79884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562621">
          <w:marLeft w:val="0"/>
          <w:marRight w:val="0"/>
          <w:marTop w:val="0"/>
          <w:marBottom w:val="0"/>
          <w:divBdr>
            <w:top w:val="none" w:sz="0" w:space="0" w:color="auto"/>
            <w:left w:val="none" w:sz="0" w:space="0" w:color="auto"/>
            <w:bottom w:val="none" w:sz="0" w:space="0" w:color="auto"/>
            <w:right w:val="none" w:sz="0" w:space="0" w:color="auto"/>
          </w:divBdr>
          <w:divsChild>
            <w:div w:id="1595746002">
              <w:marLeft w:val="0"/>
              <w:marRight w:val="0"/>
              <w:marTop w:val="0"/>
              <w:marBottom w:val="0"/>
              <w:divBdr>
                <w:top w:val="none" w:sz="0" w:space="0" w:color="auto"/>
                <w:left w:val="none" w:sz="0" w:space="0" w:color="auto"/>
                <w:bottom w:val="none" w:sz="0" w:space="0" w:color="auto"/>
                <w:right w:val="none" w:sz="0" w:space="0" w:color="auto"/>
              </w:divBdr>
              <w:divsChild>
                <w:div w:id="1829177023">
                  <w:marLeft w:val="0"/>
                  <w:marRight w:val="0"/>
                  <w:marTop w:val="0"/>
                  <w:marBottom w:val="0"/>
                  <w:divBdr>
                    <w:top w:val="none" w:sz="0" w:space="0" w:color="auto"/>
                    <w:left w:val="none" w:sz="0" w:space="0" w:color="auto"/>
                    <w:bottom w:val="none" w:sz="0" w:space="0" w:color="auto"/>
                    <w:right w:val="none" w:sz="0" w:space="0" w:color="auto"/>
                  </w:divBdr>
                  <w:divsChild>
                    <w:div w:id="1619869563">
                      <w:marLeft w:val="0"/>
                      <w:marRight w:val="0"/>
                      <w:marTop w:val="0"/>
                      <w:marBottom w:val="0"/>
                      <w:divBdr>
                        <w:top w:val="none" w:sz="0" w:space="0" w:color="auto"/>
                        <w:left w:val="none" w:sz="0" w:space="0" w:color="auto"/>
                        <w:bottom w:val="none" w:sz="0" w:space="0" w:color="auto"/>
                        <w:right w:val="none" w:sz="0" w:space="0" w:color="auto"/>
                      </w:divBdr>
                      <w:divsChild>
                        <w:div w:id="1228153480">
                          <w:marLeft w:val="0"/>
                          <w:marRight w:val="0"/>
                          <w:marTop w:val="0"/>
                          <w:marBottom w:val="0"/>
                          <w:divBdr>
                            <w:top w:val="none" w:sz="0" w:space="0" w:color="auto"/>
                            <w:left w:val="none" w:sz="0" w:space="0" w:color="auto"/>
                            <w:bottom w:val="none" w:sz="0" w:space="0" w:color="auto"/>
                            <w:right w:val="none" w:sz="0" w:space="0" w:color="auto"/>
                          </w:divBdr>
                          <w:divsChild>
                            <w:div w:id="1898516433">
                              <w:marLeft w:val="1187"/>
                              <w:marRight w:val="0"/>
                              <w:marTop w:val="0"/>
                              <w:marBottom w:val="0"/>
                              <w:divBdr>
                                <w:top w:val="none" w:sz="0" w:space="0" w:color="auto"/>
                                <w:left w:val="none" w:sz="0" w:space="0" w:color="auto"/>
                                <w:bottom w:val="none" w:sz="0" w:space="0" w:color="auto"/>
                                <w:right w:val="none" w:sz="0" w:space="0" w:color="auto"/>
                              </w:divBdr>
                              <w:divsChild>
                                <w:div w:id="850798938">
                                  <w:marLeft w:val="0"/>
                                  <w:marRight w:val="0"/>
                                  <w:marTop w:val="0"/>
                                  <w:marBottom w:val="0"/>
                                  <w:divBdr>
                                    <w:top w:val="none" w:sz="0" w:space="0" w:color="auto"/>
                                    <w:left w:val="none" w:sz="0" w:space="0" w:color="auto"/>
                                    <w:bottom w:val="none" w:sz="0" w:space="0" w:color="auto"/>
                                    <w:right w:val="none" w:sz="0" w:space="0" w:color="auto"/>
                                  </w:divBdr>
                                  <w:divsChild>
                                    <w:div w:id="187958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465558">
                          <w:marLeft w:val="0"/>
                          <w:marRight w:val="0"/>
                          <w:marTop w:val="0"/>
                          <w:marBottom w:val="0"/>
                          <w:divBdr>
                            <w:top w:val="none" w:sz="0" w:space="0" w:color="auto"/>
                            <w:left w:val="none" w:sz="0" w:space="0" w:color="auto"/>
                            <w:bottom w:val="none" w:sz="0" w:space="0" w:color="auto"/>
                            <w:right w:val="none" w:sz="0" w:space="0" w:color="auto"/>
                          </w:divBdr>
                          <w:divsChild>
                            <w:div w:id="1053240219">
                              <w:marLeft w:val="1187"/>
                              <w:marRight w:val="0"/>
                              <w:marTop w:val="0"/>
                              <w:marBottom w:val="0"/>
                              <w:divBdr>
                                <w:top w:val="none" w:sz="0" w:space="0" w:color="auto"/>
                                <w:left w:val="none" w:sz="0" w:space="0" w:color="auto"/>
                                <w:bottom w:val="none" w:sz="0" w:space="0" w:color="auto"/>
                                <w:right w:val="none" w:sz="0" w:space="0" w:color="auto"/>
                              </w:divBdr>
                              <w:divsChild>
                                <w:div w:id="12345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854648">
          <w:marLeft w:val="0"/>
          <w:marRight w:val="0"/>
          <w:marTop w:val="0"/>
          <w:marBottom w:val="0"/>
          <w:divBdr>
            <w:top w:val="none" w:sz="0" w:space="0" w:color="auto"/>
            <w:left w:val="none" w:sz="0" w:space="0" w:color="auto"/>
            <w:bottom w:val="none" w:sz="0" w:space="0" w:color="auto"/>
            <w:right w:val="none" w:sz="0" w:space="0" w:color="auto"/>
          </w:divBdr>
          <w:divsChild>
            <w:div w:id="469174351">
              <w:marLeft w:val="0"/>
              <w:marRight w:val="0"/>
              <w:marTop w:val="0"/>
              <w:marBottom w:val="0"/>
              <w:divBdr>
                <w:top w:val="none" w:sz="0" w:space="0" w:color="auto"/>
                <w:left w:val="none" w:sz="0" w:space="0" w:color="auto"/>
                <w:bottom w:val="none" w:sz="0" w:space="0" w:color="auto"/>
                <w:right w:val="none" w:sz="0" w:space="0" w:color="auto"/>
              </w:divBdr>
              <w:divsChild>
                <w:div w:id="1228149382">
                  <w:marLeft w:val="0"/>
                  <w:marRight w:val="0"/>
                  <w:marTop w:val="0"/>
                  <w:marBottom w:val="0"/>
                  <w:divBdr>
                    <w:top w:val="none" w:sz="0" w:space="0" w:color="auto"/>
                    <w:left w:val="none" w:sz="0" w:space="0" w:color="auto"/>
                    <w:bottom w:val="none" w:sz="0" w:space="0" w:color="auto"/>
                    <w:right w:val="none" w:sz="0" w:space="0" w:color="auto"/>
                  </w:divBdr>
                  <w:divsChild>
                    <w:div w:id="514658460">
                      <w:marLeft w:val="0"/>
                      <w:marRight w:val="0"/>
                      <w:marTop w:val="0"/>
                      <w:marBottom w:val="0"/>
                      <w:divBdr>
                        <w:top w:val="none" w:sz="0" w:space="0" w:color="auto"/>
                        <w:left w:val="none" w:sz="0" w:space="0" w:color="auto"/>
                        <w:bottom w:val="none" w:sz="0" w:space="0" w:color="auto"/>
                        <w:right w:val="none" w:sz="0" w:space="0" w:color="auto"/>
                      </w:divBdr>
                      <w:divsChild>
                        <w:div w:id="1687828751">
                          <w:marLeft w:val="0"/>
                          <w:marRight w:val="0"/>
                          <w:marTop w:val="0"/>
                          <w:marBottom w:val="0"/>
                          <w:divBdr>
                            <w:top w:val="none" w:sz="0" w:space="0" w:color="auto"/>
                            <w:left w:val="none" w:sz="0" w:space="0" w:color="auto"/>
                            <w:bottom w:val="none" w:sz="0" w:space="0" w:color="auto"/>
                            <w:right w:val="none" w:sz="0" w:space="0" w:color="auto"/>
                          </w:divBdr>
                          <w:divsChild>
                            <w:div w:id="477310511">
                              <w:marLeft w:val="0"/>
                              <w:marRight w:val="0"/>
                              <w:marTop w:val="0"/>
                              <w:marBottom w:val="0"/>
                              <w:divBdr>
                                <w:top w:val="none" w:sz="0" w:space="0" w:color="auto"/>
                                <w:left w:val="none" w:sz="0" w:space="0" w:color="auto"/>
                                <w:bottom w:val="none" w:sz="0" w:space="0" w:color="auto"/>
                                <w:right w:val="none" w:sz="0" w:space="0" w:color="auto"/>
                              </w:divBdr>
                              <w:divsChild>
                                <w:div w:id="1479376582">
                                  <w:marLeft w:val="1187"/>
                                  <w:marRight w:val="0"/>
                                  <w:marTop w:val="0"/>
                                  <w:marBottom w:val="0"/>
                                  <w:divBdr>
                                    <w:top w:val="none" w:sz="0" w:space="0" w:color="auto"/>
                                    <w:left w:val="none" w:sz="0" w:space="0" w:color="auto"/>
                                    <w:bottom w:val="none" w:sz="0" w:space="0" w:color="auto"/>
                                    <w:right w:val="none" w:sz="0" w:space="0" w:color="auto"/>
                                  </w:divBdr>
                                  <w:divsChild>
                                    <w:div w:id="127363322">
                                      <w:marLeft w:val="0"/>
                                      <w:marRight w:val="0"/>
                                      <w:marTop w:val="0"/>
                                      <w:marBottom w:val="0"/>
                                      <w:divBdr>
                                        <w:top w:val="none" w:sz="0" w:space="0" w:color="auto"/>
                                        <w:left w:val="none" w:sz="0" w:space="0" w:color="auto"/>
                                        <w:bottom w:val="none" w:sz="0" w:space="0" w:color="auto"/>
                                        <w:right w:val="none" w:sz="0" w:space="0" w:color="auto"/>
                                      </w:divBdr>
                                      <w:divsChild>
                                        <w:div w:id="1326976244">
                                          <w:marLeft w:val="0"/>
                                          <w:marRight w:val="0"/>
                                          <w:marTop w:val="0"/>
                                          <w:marBottom w:val="0"/>
                                          <w:divBdr>
                                            <w:top w:val="none" w:sz="0" w:space="0" w:color="auto"/>
                                            <w:left w:val="none" w:sz="0" w:space="0" w:color="auto"/>
                                            <w:bottom w:val="none" w:sz="0" w:space="0" w:color="auto"/>
                                            <w:right w:val="none" w:sz="0" w:space="0" w:color="auto"/>
                                          </w:divBdr>
                                          <w:divsChild>
                                            <w:div w:id="1892226596">
                                              <w:marLeft w:val="0"/>
                                              <w:marRight w:val="0"/>
                                              <w:marTop w:val="0"/>
                                              <w:marBottom w:val="0"/>
                                              <w:divBdr>
                                                <w:top w:val="none" w:sz="0" w:space="0" w:color="auto"/>
                                                <w:left w:val="none" w:sz="0" w:space="0" w:color="auto"/>
                                                <w:bottom w:val="none" w:sz="0" w:space="0" w:color="auto"/>
                                                <w:right w:val="none" w:sz="0" w:space="0" w:color="auto"/>
                                              </w:divBdr>
                                              <w:divsChild>
                                                <w:div w:id="1397050436">
                                                  <w:marLeft w:val="0"/>
                                                  <w:marRight w:val="0"/>
                                                  <w:marTop w:val="0"/>
                                                  <w:marBottom w:val="0"/>
                                                  <w:divBdr>
                                                    <w:top w:val="none" w:sz="0" w:space="0" w:color="auto"/>
                                                    <w:left w:val="none" w:sz="0" w:space="0" w:color="auto"/>
                                                    <w:bottom w:val="none" w:sz="0" w:space="0" w:color="auto"/>
                                                    <w:right w:val="none" w:sz="0" w:space="0" w:color="auto"/>
                                                  </w:divBdr>
                                                </w:div>
                                              </w:divsChild>
                                            </w:div>
                                            <w:div w:id="20662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2624221">
      <w:bodyDiv w:val="1"/>
      <w:marLeft w:val="0"/>
      <w:marRight w:val="0"/>
      <w:marTop w:val="0"/>
      <w:marBottom w:val="0"/>
      <w:divBdr>
        <w:top w:val="none" w:sz="0" w:space="0" w:color="auto"/>
        <w:left w:val="none" w:sz="0" w:space="0" w:color="auto"/>
        <w:bottom w:val="none" w:sz="0" w:space="0" w:color="auto"/>
        <w:right w:val="none" w:sz="0" w:space="0" w:color="auto"/>
      </w:divBdr>
      <w:divsChild>
        <w:div w:id="863979912">
          <w:marLeft w:val="0"/>
          <w:marRight w:val="0"/>
          <w:marTop w:val="0"/>
          <w:marBottom w:val="0"/>
          <w:divBdr>
            <w:top w:val="none" w:sz="0" w:space="0" w:color="auto"/>
            <w:left w:val="none" w:sz="0" w:space="0" w:color="auto"/>
            <w:bottom w:val="none" w:sz="0" w:space="0" w:color="auto"/>
            <w:right w:val="none" w:sz="0" w:space="0" w:color="auto"/>
          </w:divBdr>
          <w:divsChild>
            <w:div w:id="1030565872">
              <w:marLeft w:val="0"/>
              <w:marRight w:val="0"/>
              <w:marTop w:val="0"/>
              <w:marBottom w:val="0"/>
              <w:divBdr>
                <w:top w:val="none" w:sz="0" w:space="0" w:color="auto"/>
                <w:left w:val="none" w:sz="0" w:space="0" w:color="auto"/>
                <w:bottom w:val="none" w:sz="0" w:space="0" w:color="auto"/>
                <w:right w:val="none" w:sz="0" w:space="0" w:color="auto"/>
              </w:divBdr>
              <w:divsChild>
                <w:div w:id="20385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4674">
          <w:marLeft w:val="0"/>
          <w:marRight w:val="0"/>
          <w:marTop w:val="0"/>
          <w:marBottom w:val="0"/>
          <w:divBdr>
            <w:top w:val="none" w:sz="0" w:space="0" w:color="auto"/>
            <w:left w:val="none" w:sz="0" w:space="0" w:color="auto"/>
            <w:bottom w:val="none" w:sz="0" w:space="0" w:color="auto"/>
            <w:right w:val="none" w:sz="0" w:space="0" w:color="auto"/>
          </w:divBdr>
          <w:divsChild>
            <w:div w:id="2055887606">
              <w:marLeft w:val="0"/>
              <w:marRight w:val="0"/>
              <w:marTop w:val="0"/>
              <w:marBottom w:val="0"/>
              <w:divBdr>
                <w:top w:val="none" w:sz="0" w:space="0" w:color="auto"/>
                <w:left w:val="none" w:sz="0" w:space="0" w:color="auto"/>
                <w:bottom w:val="none" w:sz="0" w:space="0" w:color="auto"/>
                <w:right w:val="none" w:sz="0" w:space="0" w:color="auto"/>
              </w:divBdr>
            </w:div>
          </w:divsChild>
        </w:div>
        <w:div w:id="1078989204">
          <w:marLeft w:val="0"/>
          <w:marRight w:val="0"/>
          <w:marTop w:val="0"/>
          <w:marBottom w:val="0"/>
          <w:divBdr>
            <w:top w:val="none" w:sz="0" w:space="0" w:color="auto"/>
            <w:left w:val="none" w:sz="0" w:space="0" w:color="auto"/>
            <w:bottom w:val="none" w:sz="0" w:space="0" w:color="auto"/>
            <w:right w:val="none" w:sz="0" w:space="0" w:color="auto"/>
          </w:divBdr>
          <w:divsChild>
            <w:div w:id="632635031">
              <w:marLeft w:val="0"/>
              <w:marRight w:val="0"/>
              <w:marTop w:val="0"/>
              <w:marBottom w:val="0"/>
              <w:divBdr>
                <w:top w:val="none" w:sz="0" w:space="0" w:color="auto"/>
                <w:left w:val="none" w:sz="0" w:space="0" w:color="auto"/>
                <w:bottom w:val="none" w:sz="0" w:space="0" w:color="auto"/>
                <w:right w:val="none" w:sz="0" w:space="0" w:color="auto"/>
              </w:divBdr>
              <w:divsChild>
                <w:div w:id="62535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5798">
          <w:marLeft w:val="0"/>
          <w:marRight w:val="0"/>
          <w:marTop w:val="0"/>
          <w:marBottom w:val="0"/>
          <w:divBdr>
            <w:top w:val="none" w:sz="0" w:space="0" w:color="auto"/>
            <w:left w:val="none" w:sz="0" w:space="0" w:color="auto"/>
            <w:bottom w:val="none" w:sz="0" w:space="0" w:color="auto"/>
            <w:right w:val="none" w:sz="0" w:space="0" w:color="auto"/>
          </w:divBdr>
          <w:divsChild>
            <w:div w:id="133109504">
              <w:marLeft w:val="0"/>
              <w:marRight w:val="0"/>
              <w:marTop w:val="0"/>
              <w:marBottom w:val="0"/>
              <w:divBdr>
                <w:top w:val="none" w:sz="0" w:space="0" w:color="auto"/>
                <w:left w:val="none" w:sz="0" w:space="0" w:color="auto"/>
                <w:bottom w:val="none" w:sz="0" w:space="0" w:color="auto"/>
                <w:right w:val="none" w:sz="0" w:space="0" w:color="auto"/>
              </w:divBdr>
            </w:div>
          </w:divsChild>
        </w:div>
        <w:div w:id="629094131">
          <w:marLeft w:val="0"/>
          <w:marRight w:val="0"/>
          <w:marTop w:val="0"/>
          <w:marBottom w:val="0"/>
          <w:divBdr>
            <w:top w:val="none" w:sz="0" w:space="0" w:color="auto"/>
            <w:left w:val="none" w:sz="0" w:space="0" w:color="auto"/>
            <w:bottom w:val="none" w:sz="0" w:space="0" w:color="auto"/>
            <w:right w:val="none" w:sz="0" w:space="0" w:color="auto"/>
          </w:divBdr>
          <w:divsChild>
            <w:div w:id="2040617054">
              <w:marLeft w:val="0"/>
              <w:marRight w:val="0"/>
              <w:marTop w:val="0"/>
              <w:marBottom w:val="0"/>
              <w:divBdr>
                <w:top w:val="none" w:sz="0" w:space="0" w:color="auto"/>
                <w:left w:val="none" w:sz="0" w:space="0" w:color="auto"/>
                <w:bottom w:val="none" w:sz="0" w:space="0" w:color="auto"/>
                <w:right w:val="none" w:sz="0" w:space="0" w:color="auto"/>
              </w:divBdr>
              <w:divsChild>
                <w:div w:id="16954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6519">
          <w:marLeft w:val="0"/>
          <w:marRight w:val="0"/>
          <w:marTop w:val="0"/>
          <w:marBottom w:val="0"/>
          <w:divBdr>
            <w:top w:val="none" w:sz="0" w:space="0" w:color="auto"/>
            <w:left w:val="none" w:sz="0" w:space="0" w:color="auto"/>
            <w:bottom w:val="none" w:sz="0" w:space="0" w:color="auto"/>
            <w:right w:val="none" w:sz="0" w:space="0" w:color="auto"/>
          </w:divBdr>
          <w:divsChild>
            <w:div w:id="4591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795">
      <w:bodyDiv w:val="1"/>
      <w:marLeft w:val="0"/>
      <w:marRight w:val="0"/>
      <w:marTop w:val="0"/>
      <w:marBottom w:val="0"/>
      <w:divBdr>
        <w:top w:val="none" w:sz="0" w:space="0" w:color="auto"/>
        <w:left w:val="none" w:sz="0" w:space="0" w:color="auto"/>
        <w:bottom w:val="none" w:sz="0" w:space="0" w:color="auto"/>
        <w:right w:val="none" w:sz="0" w:space="0" w:color="auto"/>
      </w:divBdr>
      <w:divsChild>
        <w:div w:id="835076887">
          <w:marLeft w:val="0"/>
          <w:marRight w:val="0"/>
          <w:marTop w:val="0"/>
          <w:marBottom w:val="0"/>
          <w:divBdr>
            <w:top w:val="none" w:sz="0" w:space="0" w:color="auto"/>
            <w:left w:val="none" w:sz="0" w:space="0" w:color="auto"/>
            <w:bottom w:val="none" w:sz="0" w:space="0" w:color="auto"/>
            <w:right w:val="none" w:sz="0" w:space="0" w:color="auto"/>
          </w:divBdr>
          <w:divsChild>
            <w:div w:id="1207066996">
              <w:marLeft w:val="0"/>
              <w:marRight w:val="0"/>
              <w:marTop w:val="0"/>
              <w:marBottom w:val="0"/>
              <w:divBdr>
                <w:top w:val="none" w:sz="0" w:space="0" w:color="auto"/>
                <w:left w:val="none" w:sz="0" w:space="0" w:color="auto"/>
                <w:bottom w:val="none" w:sz="0" w:space="0" w:color="auto"/>
                <w:right w:val="none" w:sz="0" w:space="0" w:color="auto"/>
              </w:divBdr>
              <w:divsChild>
                <w:div w:id="1835101427">
                  <w:marLeft w:val="0"/>
                  <w:marRight w:val="0"/>
                  <w:marTop w:val="0"/>
                  <w:marBottom w:val="0"/>
                  <w:divBdr>
                    <w:top w:val="none" w:sz="0" w:space="0" w:color="auto"/>
                    <w:left w:val="none" w:sz="0" w:space="0" w:color="auto"/>
                    <w:bottom w:val="none" w:sz="0" w:space="0" w:color="auto"/>
                    <w:right w:val="none" w:sz="0" w:space="0" w:color="auto"/>
                  </w:divBdr>
                  <w:divsChild>
                    <w:div w:id="121927511">
                      <w:marLeft w:val="0"/>
                      <w:marRight w:val="0"/>
                      <w:marTop w:val="0"/>
                      <w:marBottom w:val="0"/>
                      <w:divBdr>
                        <w:top w:val="none" w:sz="0" w:space="0" w:color="auto"/>
                        <w:left w:val="none" w:sz="0" w:space="0" w:color="auto"/>
                        <w:bottom w:val="none" w:sz="0" w:space="0" w:color="auto"/>
                        <w:right w:val="none" w:sz="0" w:space="0" w:color="auto"/>
                      </w:divBdr>
                      <w:divsChild>
                        <w:div w:id="780565236">
                          <w:marLeft w:val="1187"/>
                          <w:marRight w:val="0"/>
                          <w:marTop w:val="0"/>
                          <w:marBottom w:val="0"/>
                          <w:divBdr>
                            <w:top w:val="none" w:sz="0" w:space="0" w:color="auto"/>
                            <w:left w:val="none" w:sz="0" w:space="0" w:color="auto"/>
                            <w:bottom w:val="none" w:sz="0" w:space="0" w:color="auto"/>
                            <w:right w:val="none" w:sz="0" w:space="0" w:color="auto"/>
                          </w:divBdr>
                          <w:divsChild>
                            <w:div w:id="1695040154">
                              <w:marLeft w:val="0"/>
                              <w:marRight w:val="0"/>
                              <w:marTop w:val="0"/>
                              <w:marBottom w:val="0"/>
                              <w:divBdr>
                                <w:top w:val="none" w:sz="0" w:space="0" w:color="auto"/>
                                <w:left w:val="none" w:sz="0" w:space="0" w:color="auto"/>
                                <w:bottom w:val="none" w:sz="0" w:space="0" w:color="auto"/>
                                <w:right w:val="none" w:sz="0" w:space="0" w:color="auto"/>
                              </w:divBdr>
                              <w:divsChild>
                                <w:div w:id="1703090497">
                                  <w:marLeft w:val="0"/>
                                  <w:marRight w:val="0"/>
                                  <w:marTop w:val="0"/>
                                  <w:marBottom w:val="0"/>
                                  <w:divBdr>
                                    <w:top w:val="none" w:sz="0" w:space="0" w:color="auto"/>
                                    <w:left w:val="none" w:sz="0" w:space="0" w:color="auto"/>
                                    <w:bottom w:val="none" w:sz="0" w:space="0" w:color="auto"/>
                                    <w:right w:val="none" w:sz="0" w:space="0" w:color="auto"/>
                                  </w:divBdr>
                                  <w:divsChild>
                                    <w:div w:id="1388339243">
                                      <w:marLeft w:val="0"/>
                                      <w:marRight w:val="0"/>
                                      <w:marTop w:val="0"/>
                                      <w:marBottom w:val="0"/>
                                      <w:divBdr>
                                        <w:top w:val="none" w:sz="0" w:space="0" w:color="auto"/>
                                        <w:left w:val="none" w:sz="0" w:space="0" w:color="auto"/>
                                        <w:bottom w:val="none" w:sz="0" w:space="0" w:color="auto"/>
                                        <w:right w:val="none" w:sz="0" w:space="0" w:color="auto"/>
                                      </w:divBdr>
                                      <w:divsChild>
                                        <w:div w:id="15647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60286">
          <w:marLeft w:val="0"/>
          <w:marRight w:val="0"/>
          <w:marTop w:val="0"/>
          <w:marBottom w:val="0"/>
          <w:divBdr>
            <w:top w:val="none" w:sz="0" w:space="0" w:color="auto"/>
            <w:left w:val="none" w:sz="0" w:space="0" w:color="auto"/>
            <w:bottom w:val="none" w:sz="0" w:space="0" w:color="auto"/>
            <w:right w:val="none" w:sz="0" w:space="0" w:color="auto"/>
          </w:divBdr>
          <w:divsChild>
            <w:div w:id="1278684247">
              <w:marLeft w:val="0"/>
              <w:marRight w:val="0"/>
              <w:marTop w:val="0"/>
              <w:marBottom w:val="0"/>
              <w:divBdr>
                <w:top w:val="none" w:sz="0" w:space="0" w:color="auto"/>
                <w:left w:val="none" w:sz="0" w:space="0" w:color="auto"/>
                <w:bottom w:val="none" w:sz="0" w:space="0" w:color="auto"/>
                <w:right w:val="none" w:sz="0" w:space="0" w:color="auto"/>
              </w:divBdr>
              <w:divsChild>
                <w:div w:id="1220631100">
                  <w:marLeft w:val="0"/>
                  <w:marRight w:val="0"/>
                  <w:marTop w:val="0"/>
                  <w:marBottom w:val="0"/>
                  <w:divBdr>
                    <w:top w:val="none" w:sz="0" w:space="0" w:color="auto"/>
                    <w:left w:val="none" w:sz="0" w:space="0" w:color="auto"/>
                    <w:bottom w:val="none" w:sz="0" w:space="0" w:color="auto"/>
                    <w:right w:val="none" w:sz="0" w:space="0" w:color="auto"/>
                  </w:divBdr>
                  <w:divsChild>
                    <w:div w:id="1016922641">
                      <w:marLeft w:val="0"/>
                      <w:marRight w:val="0"/>
                      <w:marTop w:val="0"/>
                      <w:marBottom w:val="0"/>
                      <w:divBdr>
                        <w:top w:val="none" w:sz="0" w:space="0" w:color="auto"/>
                        <w:left w:val="none" w:sz="0" w:space="0" w:color="auto"/>
                        <w:bottom w:val="none" w:sz="0" w:space="0" w:color="auto"/>
                        <w:right w:val="none" w:sz="0" w:space="0" w:color="auto"/>
                      </w:divBdr>
                      <w:divsChild>
                        <w:div w:id="1890140977">
                          <w:marLeft w:val="0"/>
                          <w:marRight w:val="0"/>
                          <w:marTop w:val="0"/>
                          <w:marBottom w:val="0"/>
                          <w:divBdr>
                            <w:top w:val="none" w:sz="0" w:space="0" w:color="auto"/>
                            <w:left w:val="none" w:sz="0" w:space="0" w:color="auto"/>
                            <w:bottom w:val="none" w:sz="0" w:space="0" w:color="auto"/>
                            <w:right w:val="none" w:sz="0" w:space="0" w:color="auto"/>
                          </w:divBdr>
                          <w:divsChild>
                            <w:div w:id="234245845">
                              <w:marLeft w:val="0"/>
                              <w:marRight w:val="0"/>
                              <w:marTop w:val="0"/>
                              <w:marBottom w:val="0"/>
                              <w:divBdr>
                                <w:top w:val="none" w:sz="0" w:space="0" w:color="auto"/>
                                <w:left w:val="none" w:sz="0" w:space="0" w:color="auto"/>
                                <w:bottom w:val="none" w:sz="0" w:space="0" w:color="auto"/>
                                <w:right w:val="none" w:sz="0" w:space="0" w:color="auto"/>
                              </w:divBdr>
                              <w:divsChild>
                                <w:div w:id="1551921444">
                                  <w:marLeft w:val="1187"/>
                                  <w:marRight w:val="0"/>
                                  <w:marTop w:val="0"/>
                                  <w:marBottom w:val="0"/>
                                  <w:divBdr>
                                    <w:top w:val="none" w:sz="0" w:space="0" w:color="auto"/>
                                    <w:left w:val="none" w:sz="0" w:space="0" w:color="auto"/>
                                    <w:bottom w:val="none" w:sz="0" w:space="0" w:color="auto"/>
                                    <w:right w:val="none" w:sz="0" w:space="0" w:color="auto"/>
                                  </w:divBdr>
                                  <w:divsChild>
                                    <w:div w:id="14517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212136">
              <w:marLeft w:val="0"/>
              <w:marRight w:val="0"/>
              <w:marTop w:val="0"/>
              <w:marBottom w:val="0"/>
              <w:divBdr>
                <w:top w:val="none" w:sz="0" w:space="0" w:color="auto"/>
                <w:left w:val="none" w:sz="0" w:space="0" w:color="auto"/>
                <w:bottom w:val="none" w:sz="0" w:space="0" w:color="auto"/>
                <w:right w:val="none" w:sz="0" w:space="0" w:color="auto"/>
              </w:divBdr>
              <w:divsChild>
                <w:div w:id="934552967">
                  <w:marLeft w:val="0"/>
                  <w:marRight w:val="0"/>
                  <w:marTop w:val="0"/>
                  <w:marBottom w:val="0"/>
                  <w:divBdr>
                    <w:top w:val="none" w:sz="0" w:space="0" w:color="auto"/>
                    <w:left w:val="none" w:sz="0" w:space="0" w:color="auto"/>
                    <w:bottom w:val="none" w:sz="0" w:space="0" w:color="auto"/>
                    <w:right w:val="none" w:sz="0" w:space="0" w:color="auto"/>
                  </w:divBdr>
                  <w:divsChild>
                    <w:div w:id="2116556126">
                      <w:marLeft w:val="0"/>
                      <w:marRight w:val="0"/>
                      <w:marTop w:val="0"/>
                      <w:marBottom w:val="0"/>
                      <w:divBdr>
                        <w:top w:val="none" w:sz="0" w:space="0" w:color="auto"/>
                        <w:left w:val="none" w:sz="0" w:space="0" w:color="auto"/>
                        <w:bottom w:val="none" w:sz="0" w:space="0" w:color="auto"/>
                        <w:right w:val="none" w:sz="0" w:space="0" w:color="auto"/>
                      </w:divBdr>
                      <w:divsChild>
                        <w:div w:id="1207641280">
                          <w:marLeft w:val="0"/>
                          <w:marRight w:val="0"/>
                          <w:marTop w:val="0"/>
                          <w:marBottom w:val="0"/>
                          <w:divBdr>
                            <w:top w:val="none" w:sz="0" w:space="0" w:color="auto"/>
                            <w:left w:val="none" w:sz="0" w:space="0" w:color="auto"/>
                            <w:bottom w:val="none" w:sz="0" w:space="0" w:color="auto"/>
                            <w:right w:val="none" w:sz="0" w:space="0" w:color="auto"/>
                          </w:divBdr>
                          <w:divsChild>
                            <w:div w:id="981081686">
                              <w:marLeft w:val="0"/>
                              <w:marRight w:val="0"/>
                              <w:marTop w:val="0"/>
                              <w:marBottom w:val="0"/>
                              <w:divBdr>
                                <w:top w:val="none" w:sz="0" w:space="0" w:color="auto"/>
                                <w:left w:val="none" w:sz="0" w:space="0" w:color="auto"/>
                                <w:bottom w:val="none" w:sz="0" w:space="0" w:color="auto"/>
                                <w:right w:val="none" w:sz="0" w:space="0" w:color="auto"/>
                              </w:divBdr>
                              <w:divsChild>
                                <w:div w:id="890262912">
                                  <w:marLeft w:val="1187"/>
                                  <w:marRight w:val="0"/>
                                  <w:marTop w:val="0"/>
                                  <w:marBottom w:val="0"/>
                                  <w:divBdr>
                                    <w:top w:val="none" w:sz="0" w:space="0" w:color="auto"/>
                                    <w:left w:val="none" w:sz="0" w:space="0" w:color="auto"/>
                                    <w:bottom w:val="none" w:sz="0" w:space="0" w:color="auto"/>
                                    <w:right w:val="none" w:sz="0" w:space="0" w:color="auto"/>
                                  </w:divBdr>
                                  <w:divsChild>
                                    <w:div w:id="488644261">
                                      <w:marLeft w:val="0"/>
                                      <w:marRight w:val="0"/>
                                      <w:marTop w:val="0"/>
                                      <w:marBottom w:val="0"/>
                                      <w:divBdr>
                                        <w:top w:val="none" w:sz="0" w:space="0" w:color="auto"/>
                                        <w:left w:val="none" w:sz="0" w:space="0" w:color="auto"/>
                                        <w:bottom w:val="none" w:sz="0" w:space="0" w:color="auto"/>
                                        <w:right w:val="none" w:sz="0" w:space="0" w:color="auto"/>
                                      </w:divBdr>
                                      <w:divsChild>
                                        <w:div w:id="16247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93404">
              <w:marLeft w:val="0"/>
              <w:marRight w:val="0"/>
              <w:marTop w:val="0"/>
              <w:marBottom w:val="0"/>
              <w:divBdr>
                <w:top w:val="none" w:sz="0" w:space="0" w:color="auto"/>
                <w:left w:val="none" w:sz="0" w:space="0" w:color="auto"/>
                <w:bottom w:val="none" w:sz="0" w:space="0" w:color="auto"/>
                <w:right w:val="none" w:sz="0" w:space="0" w:color="auto"/>
              </w:divBdr>
              <w:divsChild>
                <w:div w:id="364016160">
                  <w:marLeft w:val="0"/>
                  <w:marRight w:val="0"/>
                  <w:marTop w:val="0"/>
                  <w:marBottom w:val="0"/>
                  <w:divBdr>
                    <w:top w:val="none" w:sz="0" w:space="0" w:color="auto"/>
                    <w:left w:val="none" w:sz="0" w:space="0" w:color="auto"/>
                    <w:bottom w:val="none" w:sz="0" w:space="0" w:color="auto"/>
                    <w:right w:val="none" w:sz="0" w:space="0" w:color="auto"/>
                  </w:divBdr>
                  <w:divsChild>
                    <w:div w:id="1296376194">
                      <w:marLeft w:val="0"/>
                      <w:marRight w:val="0"/>
                      <w:marTop w:val="0"/>
                      <w:marBottom w:val="0"/>
                      <w:divBdr>
                        <w:top w:val="none" w:sz="0" w:space="0" w:color="auto"/>
                        <w:left w:val="none" w:sz="0" w:space="0" w:color="auto"/>
                        <w:bottom w:val="none" w:sz="0" w:space="0" w:color="auto"/>
                        <w:right w:val="none" w:sz="0" w:space="0" w:color="auto"/>
                      </w:divBdr>
                      <w:divsChild>
                        <w:div w:id="210922632">
                          <w:marLeft w:val="0"/>
                          <w:marRight w:val="0"/>
                          <w:marTop w:val="0"/>
                          <w:marBottom w:val="0"/>
                          <w:divBdr>
                            <w:top w:val="none" w:sz="0" w:space="0" w:color="auto"/>
                            <w:left w:val="none" w:sz="0" w:space="0" w:color="auto"/>
                            <w:bottom w:val="none" w:sz="0" w:space="0" w:color="auto"/>
                            <w:right w:val="none" w:sz="0" w:space="0" w:color="auto"/>
                          </w:divBdr>
                          <w:divsChild>
                            <w:div w:id="106506493">
                              <w:marLeft w:val="0"/>
                              <w:marRight w:val="0"/>
                              <w:marTop w:val="0"/>
                              <w:marBottom w:val="0"/>
                              <w:divBdr>
                                <w:top w:val="none" w:sz="0" w:space="0" w:color="auto"/>
                                <w:left w:val="none" w:sz="0" w:space="0" w:color="auto"/>
                                <w:bottom w:val="none" w:sz="0" w:space="0" w:color="auto"/>
                                <w:right w:val="none" w:sz="0" w:space="0" w:color="auto"/>
                              </w:divBdr>
                              <w:divsChild>
                                <w:div w:id="1885554700">
                                  <w:marLeft w:val="1187"/>
                                  <w:marRight w:val="0"/>
                                  <w:marTop w:val="0"/>
                                  <w:marBottom w:val="0"/>
                                  <w:divBdr>
                                    <w:top w:val="none" w:sz="0" w:space="0" w:color="auto"/>
                                    <w:left w:val="none" w:sz="0" w:space="0" w:color="auto"/>
                                    <w:bottom w:val="none" w:sz="0" w:space="0" w:color="auto"/>
                                    <w:right w:val="none" w:sz="0" w:space="0" w:color="auto"/>
                                  </w:divBdr>
                                  <w:divsChild>
                                    <w:div w:id="5846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826069">
              <w:marLeft w:val="0"/>
              <w:marRight w:val="0"/>
              <w:marTop w:val="0"/>
              <w:marBottom w:val="0"/>
              <w:divBdr>
                <w:top w:val="none" w:sz="0" w:space="0" w:color="auto"/>
                <w:left w:val="none" w:sz="0" w:space="0" w:color="auto"/>
                <w:bottom w:val="none" w:sz="0" w:space="0" w:color="auto"/>
                <w:right w:val="none" w:sz="0" w:space="0" w:color="auto"/>
              </w:divBdr>
              <w:divsChild>
                <w:div w:id="1591498934">
                  <w:marLeft w:val="0"/>
                  <w:marRight w:val="0"/>
                  <w:marTop w:val="0"/>
                  <w:marBottom w:val="0"/>
                  <w:divBdr>
                    <w:top w:val="none" w:sz="0" w:space="0" w:color="auto"/>
                    <w:left w:val="none" w:sz="0" w:space="0" w:color="auto"/>
                    <w:bottom w:val="none" w:sz="0" w:space="0" w:color="auto"/>
                    <w:right w:val="none" w:sz="0" w:space="0" w:color="auto"/>
                  </w:divBdr>
                  <w:divsChild>
                    <w:div w:id="7097735">
                      <w:marLeft w:val="0"/>
                      <w:marRight w:val="0"/>
                      <w:marTop w:val="0"/>
                      <w:marBottom w:val="0"/>
                      <w:divBdr>
                        <w:top w:val="none" w:sz="0" w:space="0" w:color="auto"/>
                        <w:left w:val="none" w:sz="0" w:space="0" w:color="auto"/>
                        <w:bottom w:val="none" w:sz="0" w:space="0" w:color="auto"/>
                        <w:right w:val="none" w:sz="0" w:space="0" w:color="auto"/>
                      </w:divBdr>
                      <w:divsChild>
                        <w:div w:id="1328821342">
                          <w:marLeft w:val="0"/>
                          <w:marRight w:val="0"/>
                          <w:marTop w:val="0"/>
                          <w:marBottom w:val="0"/>
                          <w:divBdr>
                            <w:top w:val="none" w:sz="0" w:space="0" w:color="auto"/>
                            <w:left w:val="none" w:sz="0" w:space="0" w:color="auto"/>
                            <w:bottom w:val="none" w:sz="0" w:space="0" w:color="auto"/>
                            <w:right w:val="none" w:sz="0" w:space="0" w:color="auto"/>
                          </w:divBdr>
                          <w:divsChild>
                            <w:div w:id="1234507282">
                              <w:marLeft w:val="0"/>
                              <w:marRight w:val="0"/>
                              <w:marTop w:val="0"/>
                              <w:marBottom w:val="0"/>
                              <w:divBdr>
                                <w:top w:val="none" w:sz="0" w:space="0" w:color="auto"/>
                                <w:left w:val="none" w:sz="0" w:space="0" w:color="auto"/>
                                <w:bottom w:val="none" w:sz="0" w:space="0" w:color="auto"/>
                                <w:right w:val="none" w:sz="0" w:space="0" w:color="auto"/>
                              </w:divBdr>
                              <w:divsChild>
                                <w:div w:id="2078046151">
                                  <w:marLeft w:val="1187"/>
                                  <w:marRight w:val="0"/>
                                  <w:marTop w:val="0"/>
                                  <w:marBottom w:val="0"/>
                                  <w:divBdr>
                                    <w:top w:val="none" w:sz="0" w:space="0" w:color="auto"/>
                                    <w:left w:val="none" w:sz="0" w:space="0" w:color="auto"/>
                                    <w:bottom w:val="none" w:sz="0" w:space="0" w:color="auto"/>
                                    <w:right w:val="none" w:sz="0" w:space="0" w:color="auto"/>
                                  </w:divBdr>
                                  <w:divsChild>
                                    <w:div w:id="1650595164">
                                      <w:marLeft w:val="0"/>
                                      <w:marRight w:val="0"/>
                                      <w:marTop w:val="0"/>
                                      <w:marBottom w:val="0"/>
                                      <w:divBdr>
                                        <w:top w:val="none" w:sz="0" w:space="0" w:color="auto"/>
                                        <w:left w:val="single" w:sz="6" w:space="0" w:color="DDDDDD"/>
                                        <w:bottom w:val="single" w:sz="6" w:space="0" w:color="DDDDDD"/>
                                        <w:right w:val="single" w:sz="6" w:space="0" w:color="DDDDDD"/>
                                      </w:divBdr>
                                      <w:divsChild>
                                        <w:div w:id="1144006632">
                                          <w:marLeft w:val="0"/>
                                          <w:marRight w:val="0"/>
                                          <w:marTop w:val="0"/>
                                          <w:marBottom w:val="0"/>
                                          <w:divBdr>
                                            <w:top w:val="none" w:sz="0" w:space="0" w:color="auto"/>
                                            <w:left w:val="none" w:sz="0" w:space="0" w:color="auto"/>
                                            <w:bottom w:val="none" w:sz="0" w:space="0" w:color="auto"/>
                                            <w:right w:val="none" w:sz="0" w:space="0" w:color="auto"/>
                                          </w:divBdr>
                                          <w:divsChild>
                                            <w:div w:id="859244743">
                                              <w:marLeft w:val="0"/>
                                              <w:marRight w:val="0"/>
                                              <w:marTop w:val="0"/>
                                              <w:marBottom w:val="0"/>
                                              <w:divBdr>
                                                <w:top w:val="none" w:sz="0" w:space="0" w:color="auto"/>
                                                <w:left w:val="none" w:sz="0" w:space="0" w:color="auto"/>
                                                <w:bottom w:val="none" w:sz="0" w:space="0" w:color="auto"/>
                                                <w:right w:val="none" w:sz="0" w:space="0" w:color="auto"/>
                                              </w:divBdr>
                                              <w:divsChild>
                                                <w:div w:id="16281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57578">
                                          <w:marLeft w:val="0"/>
                                          <w:marRight w:val="0"/>
                                          <w:marTop w:val="0"/>
                                          <w:marBottom w:val="0"/>
                                          <w:divBdr>
                                            <w:top w:val="none" w:sz="0" w:space="0" w:color="auto"/>
                                            <w:left w:val="none" w:sz="0" w:space="0" w:color="auto"/>
                                            <w:bottom w:val="none" w:sz="0" w:space="0" w:color="auto"/>
                                            <w:right w:val="none" w:sz="0" w:space="0" w:color="auto"/>
                                          </w:divBdr>
                                          <w:divsChild>
                                            <w:div w:id="316152821">
                                              <w:marLeft w:val="0"/>
                                              <w:marRight w:val="0"/>
                                              <w:marTop w:val="0"/>
                                              <w:marBottom w:val="0"/>
                                              <w:divBdr>
                                                <w:top w:val="none" w:sz="0" w:space="0" w:color="auto"/>
                                                <w:left w:val="none" w:sz="0" w:space="0" w:color="auto"/>
                                                <w:bottom w:val="none" w:sz="0" w:space="0" w:color="auto"/>
                                                <w:right w:val="none" w:sz="0" w:space="0" w:color="auto"/>
                                              </w:divBdr>
                                            </w:div>
                                          </w:divsChild>
                                        </w:div>
                                        <w:div w:id="1342002563">
                                          <w:marLeft w:val="0"/>
                                          <w:marRight w:val="0"/>
                                          <w:marTop w:val="0"/>
                                          <w:marBottom w:val="0"/>
                                          <w:divBdr>
                                            <w:top w:val="none" w:sz="0" w:space="0" w:color="auto"/>
                                            <w:left w:val="none" w:sz="0" w:space="0" w:color="auto"/>
                                            <w:bottom w:val="none" w:sz="0" w:space="0" w:color="auto"/>
                                            <w:right w:val="none" w:sz="0" w:space="0" w:color="auto"/>
                                          </w:divBdr>
                                          <w:divsChild>
                                            <w:div w:id="1447315513">
                                              <w:marLeft w:val="0"/>
                                              <w:marRight w:val="0"/>
                                              <w:marTop w:val="0"/>
                                              <w:marBottom w:val="0"/>
                                              <w:divBdr>
                                                <w:top w:val="none" w:sz="0" w:space="0" w:color="auto"/>
                                                <w:left w:val="none" w:sz="0" w:space="0" w:color="auto"/>
                                                <w:bottom w:val="none" w:sz="0" w:space="0" w:color="auto"/>
                                                <w:right w:val="none" w:sz="0" w:space="0" w:color="auto"/>
                                              </w:divBdr>
                                              <w:divsChild>
                                                <w:div w:id="8557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9154">
                                          <w:marLeft w:val="0"/>
                                          <w:marRight w:val="0"/>
                                          <w:marTop w:val="0"/>
                                          <w:marBottom w:val="0"/>
                                          <w:divBdr>
                                            <w:top w:val="none" w:sz="0" w:space="0" w:color="auto"/>
                                            <w:left w:val="none" w:sz="0" w:space="0" w:color="auto"/>
                                            <w:bottom w:val="none" w:sz="0" w:space="0" w:color="auto"/>
                                            <w:right w:val="none" w:sz="0" w:space="0" w:color="auto"/>
                                          </w:divBdr>
                                          <w:divsChild>
                                            <w:div w:id="168683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991878">
              <w:marLeft w:val="0"/>
              <w:marRight w:val="0"/>
              <w:marTop w:val="0"/>
              <w:marBottom w:val="0"/>
              <w:divBdr>
                <w:top w:val="none" w:sz="0" w:space="0" w:color="auto"/>
                <w:left w:val="none" w:sz="0" w:space="0" w:color="auto"/>
                <w:bottom w:val="none" w:sz="0" w:space="0" w:color="auto"/>
                <w:right w:val="none" w:sz="0" w:space="0" w:color="auto"/>
              </w:divBdr>
              <w:divsChild>
                <w:div w:id="1873685717">
                  <w:marLeft w:val="0"/>
                  <w:marRight w:val="0"/>
                  <w:marTop w:val="0"/>
                  <w:marBottom w:val="0"/>
                  <w:divBdr>
                    <w:top w:val="none" w:sz="0" w:space="0" w:color="auto"/>
                    <w:left w:val="none" w:sz="0" w:space="0" w:color="auto"/>
                    <w:bottom w:val="none" w:sz="0" w:space="0" w:color="auto"/>
                    <w:right w:val="none" w:sz="0" w:space="0" w:color="auto"/>
                  </w:divBdr>
                  <w:divsChild>
                    <w:div w:id="986320456">
                      <w:marLeft w:val="0"/>
                      <w:marRight w:val="0"/>
                      <w:marTop w:val="0"/>
                      <w:marBottom w:val="0"/>
                      <w:divBdr>
                        <w:top w:val="none" w:sz="0" w:space="0" w:color="auto"/>
                        <w:left w:val="none" w:sz="0" w:space="0" w:color="auto"/>
                        <w:bottom w:val="none" w:sz="0" w:space="0" w:color="auto"/>
                        <w:right w:val="none" w:sz="0" w:space="0" w:color="auto"/>
                      </w:divBdr>
                      <w:divsChild>
                        <w:div w:id="149561781">
                          <w:marLeft w:val="0"/>
                          <w:marRight w:val="0"/>
                          <w:marTop w:val="0"/>
                          <w:marBottom w:val="0"/>
                          <w:divBdr>
                            <w:top w:val="none" w:sz="0" w:space="0" w:color="auto"/>
                            <w:left w:val="none" w:sz="0" w:space="0" w:color="auto"/>
                            <w:bottom w:val="none" w:sz="0" w:space="0" w:color="auto"/>
                            <w:right w:val="none" w:sz="0" w:space="0" w:color="auto"/>
                          </w:divBdr>
                          <w:divsChild>
                            <w:div w:id="477302495">
                              <w:marLeft w:val="0"/>
                              <w:marRight w:val="0"/>
                              <w:marTop w:val="0"/>
                              <w:marBottom w:val="0"/>
                              <w:divBdr>
                                <w:top w:val="none" w:sz="0" w:space="0" w:color="auto"/>
                                <w:left w:val="none" w:sz="0" w:space="0" w:color="auto"/>
                                <w:bottom w:val="none" w:sz="0" w:space="0" w:color="auto"/>
                                <w:right w:val="none" w:sz="0" w:space="0" w:color="auto"/>
                              </w:divBdr>
                              <w:divsChild>
                                <w:div w:id="1598751631">
                                  <w:marLeft w:val="1187"/>
                                  <w:marRight w:val="0"/>
                                  <w:marTop w:val="0"/>
                                  <w:marBottom w:val="0"/>
                                  <w:divBdr>
                                    <w:top w:val="none" w:sz="0" w:space="0" w:color="auto"/>
                                    <w:left w:val="none" w:sz="0" w:space="0" w:color="auto"/>
                                    <w:bottom w:val="none" w:sz="0" w:space="0" w:color="auto"/>
                                    <w:right w:val="none" w:sz="0" w:space="0" w:color="auto"/>
                                  </w:divBdr>
                                  <w:divsChild>
                                    <w:div w:id="1083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798523">
              <w:marLeft w:val="0"/>
              <w:marRight w:val="0"/>
              <w:marTop w:val="0"/>
              <w:marBottom w:val="0"/>
              <w:divBdr>
                <w:top w:val="none" w:sz="0" w:space="0" w:color="auto"/>
                <w:left w:val="none" w:sz="0" w:space="0" w:color="auto"/>
                <w:bottom w:val="none" w:sz="0" w:space="0" w:color="auto"/>
                <w:right w:val="none" w:sz="0" w:space="0" w:color="auto"/>
              </w:divBdr>
              <w:divsChild>
                <w:div w:id="1637758455">
                  <w:marLeft w:val="0"/>
                  <w:marRight w:val="0"/>
                  <w:marTop w:val="0"/>
                  <w:marBottom w:val="0"/>
                  <w:divBdr>
                    <w:top w:val="none" w:sz="0" w:space="0" w:color="auto"/>
                    <w:left w:val="none" w:sz="0" w:space="0" w:color="auto"/>
                    <w:bottom w:val="none" w:sz="0" w:space="0" w:color="auto"/>
                    <w:right w:val="none" w:sz="0" w:space="0" w:color="auto"/>
                  </w:divBdr>
                  <w:divsChild>
                    <w:div w:id="1328897163">
                      <w:marLeft w:val="0"/>
                      <w:marRight w:val="0"/>
                      <w:marTop w:val="0"/>
                      <w:marBottom w:val="0"/>
                      <w:divBdr>
                        <w:top w:val="none" w:sz="0" w:space="0" w:color="auto"/>
                        <w:left w:val="none" w:sz="0" w:space="0" w:color="auto"/>
                        <w:bottom w:val="none" w:sz="0" w:space="0" w:color="auto"/>
                        <w:right w:val="none" w:sz="0" w:space="0" w:color="auto"/>
                      </w:divBdr>
                      <w:divsChild>
                        <w:div w:id="1903783655">
                          <w:marLeft w:val="0"/>
                          <w:marRight w:val="0"/>
                          <w:marTop w:val="0"/>
                          <w:marBottom w:val="0"/>
                          <w:divBdr>
                            <w:top w:val="none" w:sz="0" w:space="0" w:color="auto"/>
                            <w:left w:val="none" w:sz="0" w:space="0" w:color="auto"/>
                            <w:bottom w:val="none" w:sz="0" w:space="0" w:color="auto"/>
                            <w:right w:val="none" w:sz="0" w:space="0" w:color="auto"/>
                          </w:divBdr>
                          <w:divsChild>
                            <w:div w:id="1737318136">
                              <w:marLeft w:val="0"/>
                              <w:marRight w:val="0"/>
                              <w:marTop w:val="0"/>
                              <w:marBottom w:val="0"/>
                              <w:divBdr>
                                <w:top w:val="none" w:sz="0" w:space="0" w:color="auto"/>
                                <w:left w:val="none" w:sz="0" w:space="0" w:color="auto"/>
                                <w:bottom w:val="none" w:sz="0" w:space="0" w:color="auto"/>
                                <w:right w:val="none" w:sz="0" w:space="0" w:color="auto"/>
                              </w:divBdr>
                              <w:divsChild>
                                <w:div w:id="1706058591">
                                  <w:marLeft w:val="1187"/>
                                  <w:marRight w:val="0"/>
                                  <w:marTop w:val="0"/>
                                  <w:marBottom w:val="0"/>
                                  <w:divBdr>
                                    <w:top w:val="none" w:sz="0" w:space="0" w:color="auto"/>
                                    <w:left w:val="none" w:sz="0" w:space="0" w:color="auto"/>
                                    <w:bottom w:val="none" w:sz="0" w:space="0" w:color="auto"/>
                                    <w:right w:val="none" w:sz="0" w:space="0" w:color="auto"/>
                                  </w:divBdr>
                                  <w:divsChild>
                                    <w:div w:id="1803427871">
                                      <w:marLeft w:val="0"/>
                                      <w:marRight w:val="0"/>
                                      <w:marTop w:val="0"/>
                                      <w:marBottom w:val="0"/>
                                      <w:divBdr>
                                        <w:top w:val="none" w:sz="0" w:space="0" w:color="auto"/>
                                        <w:left w:val="none" w:sz="0" w:space="0" w:color="auto"/>
                                        <w:bottom w:val="none" w:sz="0" w:space="0" w:color="auto"/>
                                        <w:right w:val="none" w:sz="0" w:space="0" w:color="auto"/>
                                      </w:divBdr>
                                      <w:divsChild>
                                        <w:div w:id="14885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500788">
              <w:marLeft w:val="0"/>
              <w:marRight w:val="0"/>
              <w:marTop w:val="0"/>
              <w:marBottom w:val="0"/>
              <w:divBdr>
                <w:top w:val="none" w:sz="0" w:space="0" w:color="auto"/>
                <w:left w:val="none" w:sz="0" w:space="0" w:color="auto"/>
                <w:bottom w:val="none" w:sz="0" w:space="0" w:color="auto"/>
                <w:right w:val="none" w:sz="0" w:space="0" w:color="auto"/>
              </w:divBdr>
              <w:divsChild>
                <w:div w:id="297730863">
                  <w:marLeft w:val="0"/>
                  <w:marRight w:val="0"/>
                  <w:marTop w:val="0"/>
                  <w:marBottom w:val="0"/>
                  <w:divBdr>
                    <w:top w:val="none" w:sz="0" w:space="0" w:color="auto"/>
                    <w:left w:val="none" w:sz="0" w:space="0" w:color="auto"/>
                    <w:bottom w:val="none" w:sz="0" w:space="0" w:color="auto"/>
                    <w:right w:val="none" w:sz="0" w:space="0" w:color="auto"/>
                  </w:divBdr>
                  <w:divsChild>
                    <w:div w:id="1618639434">
                      <w:marLeft w:val="0"/>
                      <w:marRight w:val="0"/>
                      <w:marTop w:val="0"/>
                      <w:marBottom w:val="0"/>
                      <w:divBdr>
                        <w:top w:val="none" w:sz="0" w:space="0" w:color="auto"/>
                        <w:left w:val="none" w:sz="0" w:space="0" w:color="auto"/>
                        <w:bottom w:val="none" w:sz="0" w:space="0" w:color="auto"/>
                        <w:right w:val="none" w:sz="0" w:space="0" w:color="auto"/>
                      </w:divBdr>
                      <w:divsChild>
                        <w:div w:id="763065308">
                          <w:marLeft w:val="0"/>
                          <w:marRight w:val="0"/>
                          <w:marTop w:val="0"/>
                          <w:marBottom w:val="0"/>
                          <w:divBdr>
                            <w:top w:val="none" w:sz="0" w:space="0" w:color="auto"/>
                            <w:left w:val="none" w:sz="0" w:space="0" w:color="auto"/>
                            <w:bottom w:val="none" w:sz="0" w:space="0" w:color="auto"/>
                            <w:right w:val="none" w:sz="0" w:space="0" w:color="auto"/>
                          </w:divBdr>
                          <w:divsChild>
                            <w:div w:id="2145267713">
                              <w:marLeft w:val="0"/>
                              <w:marRight w:val="0"/>
                              <w:marTop w:val="0"/>
                              <w:marBottom w:val="0"/>
                              <w:divBdr>
                                <w:top w:val="none" w:sz="0" w:space="0" w:color="auto"/>
                                <w:left w:val="none" w:sz="0" w:space="0" w:color="auto"/>
                                <w:bottom w:val="none" w:sz="0" w:space="0" w:color="auto"/>
                                <w:right w:val="none" w:sz="0" w:space="0" w:color="auto"/>
                              </w:divBdr>
                              <w:divsChild>
                                <w:div w:id="1655990970">
                                  <w:marLeft w:val="1187"/>
                                  <w:marRight w:val="0"/>
                                  <w:marTop w:val="0"/>
                                  <w:marBottom w:val="0"/>
                                  <w:divBdr>
                                    <w:top w:val="none" w:sz="0" w:space="0" w:color="auto"/>
                                    <w:left w:val="none" w:sz="0" w:space="0" w:color="auto"/>
                                    <w:bottom w:val="none" w:sz="0" w:space="0" w:color="auto"/>
                                    <w:right w:val="none" w:sz="0" w:space="0" w:color="auto"/>
                                  </w:divBdr>
                                  <w:divsChild>
                                    <w:div w:id="1741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532263">
              <w:marLeft w:val="0"/>
              <w:marRight w:val="0"/>
              <w:marTop w:val="0"/>
              <w:marBottom w:val="0"/>
              <w:divBdr>
                <w:top w:val="none" w:sz="0" w:space="0" w:color="auto"/>
                <w:left w:val="none" w:sz="0" w:space="0" w:color="auto"/>
                <w:bottom w:val="none" w:sz="0" w:space="0" w:color="auto"/>
                <w:right w:val="none" w:sz="0" w:space="0" w:color="auto"/>
              </w:divBdr>
              <w:divsChild>
                <w:div w:id="1111626429">
                  <w:marLeft w:val="0"/>
                  <w:marRight w:val="0"/>
                  <w:marTop w:val="0"/>
                  <w:marBottom w:val="0"/>
                  <w:divBdr>
                    <w:top w:val="none" w:sz="0" w:space="0" w:color="auto"/>
                    <w:left w:val="none" w:sz="0" w:space="0" w:color="auto"/>
                    <w:bottom w:val="none" w:sz="0" w:space="0" w:color="auto"/>
                    <w:right w:val="none" w:sz="0" w:space="0" w:color="auto"/>
                  </w:divBdr>
                  <w:divsChild>
                    <w:div w:id="1613248117">
                      <w:marLeft w:val="0"/>
                      <w:marRight w:val="0"/>
                      <w:marTop w:val="0"/>
                      <w:marBottom w:val="0"/>
                      <w:divBdr>
                        <w:top w:val="none" w:sz="0" w:space="0" w:color="auto"/>
                        <w:left w:val="none" w:sz="0" w:space="0" w:color="auto"/>
                        <w:bottom w:val="none" w:sz="0" w:space="0" w:color="auto"/>
                        <w:right w:val="none" w:sz="0" w:space="0" w:color="auto"/>
                      </w:divBdr>
                      <w:divsChild>
                        <w:div w:id="510879443">
                          <w:marLeft w:val="0"/>
                          <w:marRight w:val="0"/>
                          <w:marTop w:val="0"/>
                          <w:marBottom w:val="0"/>
                          <w:divBdr>
                            <w:top w:val="none" w:sz="0" w:space="0" w:color="auto"/>
                            <w:left w:val="none" w:sz="0" w:space="0" w:color="auto"/>
                            <w:bottom w:val="none" w:sz="0" w:space="0" w:color="auto"/>
                            <w:right w:val="none" w:sz="0" w:space="0" w:color="auto"/>
                          </w:divBdr>
                          <w:divsChild>
                            <w:div w:id="1036658144">
                              <w:marLeft w:val="0"/>
                              <w:marRight w:val="0"/>
                              <w:marTop w:val="0"/>
                              <w:marBottom w:val="0"/>
                              <w:divBdr>
                                <w:top w:val="none" w:sz="0" w:space="0" w:color="auto"/>
                                <w:left w:val="none" w:sz="0" w:space="0" w:color="auto"/>
                                <w:bottom w:val="none" w:sz="0" w:space="0" w:color="auto"/>
                                <w:right w:val="none" w:sz="0" w:space="0" w:color="auto"/>
                              </w:divBdr>
                              <w:divsChild>
                                <w:div w:id="1603804394">
                                  <w:marLeft w:val="1187"/>
                                  <w:marRight w:val="0"/>
                                  <w:marTop w:val="0"/>
                                  <w:marBottom w:val="0"/>
                                  <w:divBdr>
                                    <w:top w:val="none" w:sz="0" w:space="0" w:color="auto"/>
                                    <w:left w:val="none" w:sz="0" w:space="0" w:color="auto"/>
                                    <w:bottom w:val="none" w:sz="0" w:space="0" w:color="auto"/>
                                    <w:right w:val="none" w:sz="0" w:space="0" w:color="auto"/>
                                  </w:divBdr>
                                  <w:divsChild>
                                    <w:div w:id="1033574274">
                                      <w:marLeft w:val="0"/>
                                      <w:marRight w:val="0"/>
                                      <w:marTop w:val="0"/>
                                      <w:marBottom w:val="0"/>
                                      <w:divBdr>
                                        <w:top w:val="none" w:sz="0" w:space="0" w:color="auto"/>
                                        <w:left w:val="single" w:sz="6" w:space="0" w:color="DDDDDD"/>
                                        <w:bottom w:val="single" w:sz="6" w:space="0" w:color="DDDDDD"/>
                                        <w:right w:val="single" w:sz="6" w:space="0" w:color="DDDDDD"/>
                                      </w:divBdr>
                                      <w:divsChild>
                                        <w:div w:id="1690373834">
                                          <w:marLeft w:val="0"/>
                                          <w:marRight w:val="0"/>
                                          <w:marTop w:val="0"/>
                                          <w:marBottom w:val="0"/>
                                          <w:divBdr>
                                            <w:top w:val="none" w:sz="0" w:space="0" w:color="auto"/>
                                            <w:left w:val="none" w:sz="0" w:space="0" w:color="auto"/>
                                            <w:bottom w:val="none" w:sz="0" w:space="0" w:color="auto"/>
                                            <w:right w:val="none" w:sz="0" w:space="0" w:color="auto"/>
                                          </w:divBdr>
                                          <w:divsChild>
                                            <w:div w:id="1875774581">
                                              <w:marLeft w:val="0"/>
                                              <w:marRight w:val="0"/>
                                              <w:marTop w:val="0"/>
                                              <w:marBottom w:val="0"/>
                                              <w:divBdr>
                                                <w:top w:val="none" w:sz="0" w:space="0" w:color="auto"/>
                                                <w:left w:val="none" w:sz="0" w:space="0" w:color="auto"/>
                                                <w:bottom w:val="none" w:sz="0" w:space="0" w:color="auto"/>
                                                <w:right w:val="none" w:sz="0" w:space="0" w:color="auto"/>
                                              </w:divBdr>
                                              <w:divsChild>
                                                <w:div w:id="6017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76774">
                                          <w:marLeft w:val="0"/>
                                          <w:marRight w:val="0"/>
                                          <w:marTop w:val="0"/>
                                          <w:marBottom w:val="0"/>
                                          <w:divBdr>
                                            <w:top w:val="none" w:sz="0" w:space="0" w:color="auto"/>
                                            <w:left w:val="none" w:sz="0" w:space="0" w:color="auto"/>
                                            <w:bottom w:val="none" w:sz="0" w:space="0" w:color="auto"/>
                                            <w:right w:val="none" w:sz="0" w:space="0" w:color="auto"/>
                                          </w:divBdr>
                                          <w:divsChild>
                                            <w:div w:id="1513951360">
                                              <w:marLeft w:val="0"/>
                                              <w:marRight w:val="0"/>
                                              <w:marTop w:val="0"/>
                                              <w:marBottom w:val="0"/>
                                              <w:divBdr>
                                                <w:top w:val="none" w:sz="0" w:space="0" w:color="auto"/>
                                                <w:left w:val="none" w:sz="0" w:space="0" w:color="auto"/>
                                                <w:bottom w:val="none" w:sz="0" w:space="0" w:color="auto"/>
                                                <w:right w:val="none" w:sz="0" w:space="0" w:color="auto"/>
                                              </w:divBdr>
                                            </w:div>
                                          </w:divsChild>
                                        </w:div>
                                        <w:div w:id="299967865">
                                          <w:marLeft w:val="0"/>
                                          <w:marRight w:val="0"/>
                                          <w:marTop w:val="0"/>
                                          <w:marBottom w:val="0"/>
                                          <w:divBdr>
                                            <w:top w:val="none" w:sz="0" w:space="0" w:color="auto"/>
                                            <w:left w:val="none" w:sz="0" w:space="0" w:color="auto"/>
                                            <w:bottom w:val="none" w:sz="0" w:space="0" w:color="auto"/>
                                            <w:right w:val="none" w:sz="0" w:space="0" w:color="auto"/>
                                          </w:divBdr>
                                          <w:divsChild>
                                            <w:div w:id="1657492433">
                                              <w:marLeft w:val="0"/>
                                              <w:marRight w:val="0"/>
                                              <w:marTop w:val="0"/>
                                              <w:marBottom w:val="0"/>
                                              <w:divBdr>
                                                <w:top w:val="none" w:sz="0" w:space="0" w:color="auto"/>
                                                <w:left w:val="none" w:sz="0" w:space="0" w:color="auto"/>
                                                <w:bottom w:val="none" w:sz="0" w:space="0" w:color="auto"/>
                                                <w:right w:val="none" w:sz="0" w:space="0" w:color="auto"/>
                                              </w:divBdr>
                                              <w:divsChild>
                                                <w:div w:id="11773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54553">
                                          <w:marLeft w:val="0"/>
                                          <w:marRight w:val="0"/>
                                          <w:marTop w:val="0"/>
                                          <w:marBottom w:val="0"/>
                                          <w:divBdr>
                                            <w:top w:val="none" w:sz="0" w:space="0" w:color="auto"/>
                                            <w:left w:val="none" w:sz="0" w:space="0" w:color="auto"/>
                                            <w:bottom w:val="none" w:sz="0" w:space="0" w:color="auto"/>
                                            <w:right w:val="none" w:sz="0" w:space="0" w:color="auto"/>
                                          </w:divBdr>
                                          <w:divsChild>
                                            <w:div w:id="16951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481429">
              <w:marLeft w:val="0"/>
              <w:marRight w:val="0"/>
              <w:marTop w:val="0"/>
              <w:marBottom w:val="0"/>
              <w:divBdr>
                <w:top w:val="none" w:sz="0" w:space="0" w:color="auto"/>
                <w:left w:val="none" w:sz="0" w:space="0" w:color="auto"/>
                <w:bottom w:val="none" w:sz="0" w:space="0" w:color="auto"/>
                <w:right w:val="none" w:sz="0" w:space="0" w:color="auto"/>
              </w:divBdr>
              <w:divsChild>
                <w:div w:id="1669095418">
                  <w:marLeft w:val="0"/>
                  <w:marRight w:val="0"/>
                  <w:marTop w:val="0"/>
                  <w:marBottom w:val="0"/>
                  <w:divBdr>
                    <w:top w:val="none" w:sz="0" w:space="0" w:color="auto"/>
                    <w:left w:val="none" w:sz="0" w:space="0" w:color="auto"/>
                    <w:bottom w:val="none" w:sz="0" w:space="0" w:color="auto"/>
                    <w:right w:val="none" w:sz="0" w:space="0" w:color="auto"/>
                  </w:divBdr>
                  <w:divsChild>
                    <w:div w:id="404232503">
                      <w:marLeft w:val="0"/>
                      <w:marRight w:val="0"/>
                      <w:marTop w:val="0"/>
                      <w:marBottom w:val="0"/>
                      <w:divBdr>
                        <w:top w:val="none" w:sz="0" w:space="0" w:color="auto"/>
                        <w:left w:val="none" w:sz="0" w:space="0" w:color="auto"/>
                        <w:bottom w:val="none" w:sz="0" w:space="0" w:color="auto"/>
                        <w:right w:val="none" w:sz="0" w:space="0" w:color="auto"/>
                      </w:divBdr>
                      <w:divsChild>
                        <w:div w:id="1963531730">
                          <w:marLeft w:val="0"/>
                          <w:marRight w:val="0"/>
                          <w:marTop w:val="0"/>
                          <w:marBottom w:val="0"/>
                          <w:divBdr>
                            <w:top w:val="none" w:sz="0" w:space="0" w:color="auto"/>
                            <w:left w:val="none" w:sz="0" w:space="0" w:color="auto"/>
                            <w:bottom w:val="none" w:sz="0" w:space="0" w:color="auto"/>
                            <w:right w:val="none" w:sz="0" w:space="0" w:color="auto"/>
                          </w:divBdr>
                          <w:divsChild>
                            <w:div w:id="1547374646">
                              <w:marLeft w:val="0"/>
                              <w:marRight w:val="0"/>
                              <w:marTop w:val="0"/>
                              <w:marBottom w:val="0"/>
                              <w:divBdr>
                                <w:top w:val="none" w:sz="0" w:space="0" w:color="auto"/>
                                <w:left w:val="none" w:sz="0" w:space="0" w:color="auto"/>
                                <w:bottom w:val="none" w:sz="0" w:space="0" w:color="auto"/>
                                <w:right w:val="none" w:sz="0" w:space="0" w:color="auto"/>
                              </w:divBdr>
                              <w:divsChild>
                                <w:div w:id="1230727384">
                                  <w:marLeft w:val="1187"/>
                                  <w:marRight w:val="0"/>
                                  <w:marTop w:val="0"/>
                                  <w:marBottom w:val="0"/>
                                  <w:divBdr>
                                    <w:top w:val="none" w:sz="0" w:space="0" w:color="auto"/>
                                    <w:left w:val="none" w:sz="0" w:space="0" w:color="auto"/>
                                    <w:bottom w:val="none" w:sz="0" w:space="0" w:color="auto"/>
                                    <w:right w:val="none" w:sz="0" w:space="0" w:color="auto"/>
                                  </w:divBdr>
                                  <w:divsChild>
                                    <w:div w:id="4571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500940">
              <w:marLeft w:val="0"/>
              <w:marRight w:val="0"/>
              <w:marTop w:val="0"/>
              <w:marBottom w:val="0"/>
              <w:divBdr>
                <w:top w:val="none" w:sz="0" w:space="0" w:color="auto"/>
                <w:left w:val="none" w:sz="0" w:space="0" w:color="auto"/>
                <w:bottom w:val="none" w:sz="0" w:space="0" w:color="auto"/>
                <w:right w:val="none" w:sz="0" w:space="0" w:color="auto"/>
              </w:divBdr>
              <w:divsChild>
                <w:div w:id="1686976180">
                  <w:marLeft w:val="0"/>
                  <w:marRight w:val="0"/>
                  <w:marTop w:val="0"/>
                  <w:marBottom w:val="0"/>
                  <w:divBdr>
                    <w:top w:val="none" w:sz="0" w:space="0" w:color="auto"/>
                    <w:left w:val="none" w:sz="0" w:space="0" w:color="auto"/>
                    <w:bottom w:val="none" w:sz="0" w:space="0" w:color="auto"/>
                    <w:right w:val="none" w:sz="0" w:space="0" w:color="auto"/>
                  </w:divBdr>
                  <w:divsChild>
                    <w:div w:id="1124621231">
                      <w:marLeft w:val="0"/>
                      <w:marRight w:val="0"/>
                      <w:marTop w:val="0"/>
                      <w:marBottom w:val="0"/>
                      <w:divBdr>
                        <w:top w:val="none" w:sz="0" w:space="0" w:color="auto"/>
                        <w:left w:val="none" w:sz="0" w:space="0" w:color="auto"/>
                        <w:bottom w:val="none" w:sz="0" w:space="0" w:color="auto"/>
                        <w:right w:val="none" w:sz="0" w:space="0" w:color="auto"/>
                      </w:divBdr>
                      <w:divsChild>
                        <w:div w:id="493956131">
                          <w:marLeft w:val="0"/>
                          <w:marRight w:val="0"/>
                          <w:marTop w:val="0"/>
                          <w:marBottom w:val="0"/>
                          <w:divBdr>
                            <w:top w:val="none" w:sz="0" w:space="0" w:color="auto"/>
                            <w:left w:val="none" w:sz="0" w:space="0" w:color="auto"/>
                            <w:bottom w:val="none" w:sz="0" w:space="0" w:color="auto"/>
                            <w:right w:val="none" w:sz="0" w:space="0" w:color="auto"/>
                          </w:divBdr>
                          <w:divsChild>
                            <w:div w:id="683289347">
                              <w:marLeft w:val="0"/>
                              <w:marRight w:val="0"/>
                              <w:marTop w:val="0"/>
                              <w:marBottom w:val="0"/>
                              <w:divBdr>
                                <w:top w:val="none" w:sz="0" w:space="0" w:color="auto"/>
                                <w:left w:val="none" w:sz="0" w:space="0" w:color="auto"/>
                                <w:bottom w:val="none" w:sz="0" w:space="0" w:color="auto"/>
                                <w:right w:val="none" w:sz="0" w:space="0" w:color="auto"/>
                              </w:divBdr>
                              <w:divsChild>
                                <w:div w:id="1615482483">
                                  <w:marLeft w:val="1187"/>
                                  <w:marRight w:val="0"/>
                                  <w:marTop w:val="0"/>
                                  <w:marBottom w:val="0"/>
                                  <w:divBdr>
                                    <w:top w:val="none" w:sz="0" w:space="0" w:color="auto"/>
                                    <w:left w:val="none" w:sz="0" w:space="0" w:color="auto"/>
                                    <w:bottom w:val="none" w:sz="0" w:space="0" w:color="auto"/>
                                    <w:right w:val="none" w:sz="0" w:space="0" w:color="auto"/>
                                  </w:divBdr>
                                  <w:divsChild>
                                    <w:div w:id="494078268">
                                      <w:marLeft w:val="0"/>
                                      <w:marRight w:val="0"/>
                                      <w:marTop w:val="0"/>
                                      <w:marBottom w:val="0"/>
                                      <w:divBdr>
                                        <w:top w:val="none" w:sz="0" w:space="0" w:color="auto"/>
                                        <w:left w:val="none" w:sz="0" w:space="0" w:color="auto"/>
                                        <w:bottom w:val="none" w:sz="0" w:space="0" w:color="auto"/>
                                        <w:right w:val="none" w:sz="0" w:space="0" w:color="auto"/>
                                      </w:divBdr>
                                      <w:divsChild>
                                        <w:div w:id="30324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496264">
              <w:marLeft w:val="0"/>
              <w:marRight w:val="0"/>
              <w:marTop w:val="0"/>
              <w:marBottom w:val="0"/>
              <w:divBdr>
                <w:top w:val="none" w:sz="0" w:space="0" w:color="auto"/>
                <w:left w:val="none" w:sz="0" w:space="0" w:color="auto"/>
                <w:bottom w:val="none" w:sz="0" w:space="0" w:color="auto"/>
                <w:right w:val="none" w:sz="0" w:space="0" w:color="auto"/>
              </w:divBdr>
              <w:divsChild>
                <w:div w:id="398137539">
                  <w:marLeft w:val="0"/>
                  <w:marRight w:val="0"/>
                  <w:marTop w:val="0"/>
                  <w:marBottom w:val="0"/>
                  <w:divBdr>
                    <w:top w:val="none" w:sz="0" w:space="0" w:color="auto"/>
                    <w:left w:val="none" w:sz="0" w:space="0" w:color="auto"/>
                    <w:bottom w:val="none" w:sz="0" w:space="0" w:color="auto"/>
                    <w:right w:val="none" w:sz="0" w:space="0" w:color="auto"/>
                  </w:divBdr>
                  <w:divsChild>
                    <w:div w:id="1356418778">
                      <w:marLeft w:val="0"/>
                      <w:marRight w:val="0"/>
                      <w:marTop w:val="0"/>
                      <w:marBottom w:val="0"/>
                      <w:divBdr>
                        <w:top w:val="none" w:sz="0" w:space="0" w:color="auto"/>
                        <w:left w:val="none" w:sz="0" w:space="0" w:color="auto"/>
                        <w:bottom w:val="none" w:sz="0" w:space="0" w:color="auto"/>
                        <w:right w:val="none" w:sz="0" w:space="0" w:color="auto"/>
                      </w:divBdr>
                      <w:divsChild>
                        <w:div w:id="1254361094">
                          <w:marLeft w:val="0"/>
                          <w:marRight w:val="0"/>
                          <w:marTop w:val="0"/>
                          <w:marBottom w:val="0"/>
                          <w:divBdr>
                            <w:top w:val="none" w:sz="0" w:space="0" w:color="auto"/>
                            <w:left w:val="none" w:sz="0" w:space="0" w:color="auto"/>
                            <w:bottom w:val="none" w:sz="0" w:space="0" w:color="auto"/>
                            <w:right w:val="none" w:sz="0" w:space="0" w:color="auto"/>
                          </w:divBdr>
                          <w:divsChild>
                            <w:div w:id="1248340873">
                              <w:marLeft w:val="0"/>
                              <w:marRight w:val="0"/>
                              <w:marTop w:val="0"/>
                              <w:marBottom w:val="0"/>
                              <w:divBdr>
                                <w:top w:val="none" w:sz="0" w:space="0" w:color="auto"/>
                                <w:left w:val="none" w:sz="0" w:space="0" w:color="auto"/>
                                <w:bottom w:val="none" w:sz="0" w:space="0" w:color="auto"/>
                                <w:right w:val="none" w:sz="0" w:space="0" w:color="auto"/>
                              </w:divBdr>
                              <w:divsChild>
                                <w:div w:id="2138835317">
                                  <w:marLeft w:val="1187"/>
                                  <w:marRight w:val="0"/>
                                  <w:marTop w:val="0"/>
                                  <w:marBottom w:val="0"/>
                                  <w:divBdr>
                                    <w:top w:val="none" w:sz="0" w:space="0" w:color="auto"/>
                                    <w:left w:val="none" w:sz="0" w:space="0" w:color="auto"/>
                                    <w:bottom w:val="none" w:sz="0" w:space="0" w:color="auto"/>
                                    <w:right w:val="none" w:sz="0" w:space="0" w:color="auto"/>
                                  </w:divBdr>
                                  <w:divsChild>
                                    <w:div w:id="134265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895707">
      <w:bodyDiv w:val="1"/>
      <w:marLeft w:val="0"/>
      <w:marRight w:val="0"/>
      <w:marTop w:val="0"/>
      <w:marBottom w:val="0"/>
      <w:divBdr>
        <w:top w:val="none" w:sz="0" w:space="0" w:color="auto"/>
        <w:left w:val="none" w:sz="0" w:space="0" w:color="auto"/>
        <w:bottom w:val="none" w:sz="0" w:space="0" w:color="auto"/>
        <w:right w:val="none" w:sz="0" w:space="0" w:color="auto"/>
      </w:divBdr>
      <w:divsChild>
        <w:div w:id="1759130614">
          <w:marLeft w:val="0"/>
          <w:marRight w:val="0"/>
          <w:marTop w:val="0"/>
          <w:marBottom w:val="0"/>
          <w:divBdr>
            <w:top w:val="none" w:sz="0" w:space="0" w:color="auto"/>
            <w:left w:val="none" w:sz="0" w:space="0" w:color="auto"/>
            <w:bottom w:val="none" w:sz="0" w:space="0" w:color="auto"/>
            <w:right w:val="none" w:sz="0" w:space="0" w:color="auto"/>
          </w:divBdr>
          <w:divsChild>
            <w:div w:id="1733577636">
              <w:marLeft w:val="0"/>
              <w:marRight w:val="0"/>
              <w:marTop w:val="0"/>
              <w:marBottom w:val="0"/>
              <w:divBdr>
                <w:top w:val="none" w:sz="0" w:space="0" w:color="auto"/>
                <w:left w:val="none" w:sz="0" w:space="0" w:color="auto"/>
                <w:bottom w:val="none" w:sz="0" w:space="0" w:color="auto"/>
                <w:right w:val="none" w:sz="0" w:space="0" w:color="auto"/>
              </w:divBdr>
              <w:divsChild>
                <w:div w:id="1031296606">
                  <w:marLeft w:val="0"/>
                  <w:marRight w:val="0"/>
                  <w:marTop w:val="0"/>
                  <w:marBottom w:val="0"/>
                  <w:divBdr>
                    <w:top w:val="none" w:sz="0" w:space="0" w:color="auto"/>
                    <w:left w:val="none" w:sz="0" w:space="0" w:color="auto"/>
                    <w:bottom w:val="none" w:sz="0" w:space="0" w:color="auto"/>
                    <w:right w:val="none" w:sz="0" w:space="0" w:color="auto"/>
                  </w:divBdr>
                  <w:divsChild>
                    <w:div w:id="509754083">
                      <w:marLeft w:val="0"/>
                      <w:marRight w:val="0"/>
                      <w:marTop w:val="0"/>
                      <w:marBottom w:val="0"/>
                      <w:divBdr>
                        <w:top w:val="none" w:sz="0" w:space="0" w:color="auto"/>
                        <w:left w:val="none" w:sz="0" w:space="0" w:color="auto"/>
                        <w:bottom w:val="none" w:sz="0" w:space="0" w:color="auto"/>
                        <w:right w:val="none" w:sz="0" w:space="0" w:color="auto"/>
                      </w:divBdr>
                      <w:divsChild>
                        <w:div w:id="988435866">
                          <w:marLeft w:val="1187"/>
                          <w:marRight w:val="0"/>
                          <w:marTop w:val="0"/>
                          <w:marBottom w:val="0"/>
                          <w:divBdr>
                            <w:top w:val="none" w:sz="0" w:space="0" w:color="auto"/>
                            <w:left w:val="none" w:sz="0" w:space="0" w:color="auto"/>
                            <w:bottom w:val="none" w:sz="0" w:space="0" w:color="auto"/>
                            <w:right w:val="none" w:sz="0" w:space="0" w:color="auto"/>
                          </w:divBdr>
                          <w:divsChild>
                            <w:div w:id="168257358">
                              <w:marLeft w:val="0"/>
                              <w:marRight w:val="0"/>
                              <w:marTop w:val="0"/>
                              <w:marBottom w:val="0"/>
                              <w:divBdr>
                                <w:top w:val="none" w:sz="0" w:space="0" w:color="auto"/>
                                <w:left w:val="none" w:sz="0" w:space="0" w:color="auto"/>
                                <w:bottom w:val="none" w:sz="0" w:space="0" w:color="auto"/>
                                <w:right w:val="none" w:sz="0" w:space="0" w:color="auto"/>
                              </w:divBdr>
                              <w:divsChild>
                                <w:div w:id="623314768">
                                  <w:marLeft w:val="0"/>
                                  <w:marRight w:val="0"/>
                                  <w:marTop w:val="0"/>
                                  <w:marBottom w:val="0"/>
                                  <w:divBdr>
                                    <w:top w:val="none" w:sz="0" w:space="0" w:color="auto"/>
                                    <w:left w:val="none" w:sz="0" w:space="0" w:color="auto"/>
                                    <w:bottom w:val="none" w:sz="0" w:space="0" w:color="auto"/>
                                    <w:right w:val="none" w:sz="0" w:space="0" w:color="auto"/>
                                  </w:divBdr>
                                  <w:divsChild>
                                    <w:div w:id="356388632">
                                      <w:marLeft w:val="0"/>
                                      <w:marRight w:val="0"/>
                                      <w:marTop w:val="0"/>
                                      <w:marBottom w:val="0"/>
                                      <w:divBdr>
                                        <w:top w:val="none" w:sz="0" w:space="0" w:color="auto"/>
                                        <w:left w:val="none" w:sz="0" w:space="0" w:color="auto"/>
                                        <w:bottom w:val="none" w:sz="0" w:space="0" w:color="auto"/>
                                        <w:right w:val="none" w:sz="0" w:space="0" w:color="auto"/>
                                      </w:divBdr>
                                      <w:divsChild>
                                        <w:div w:id="9858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141725">
          <w:marLeft w:val="0"/>
          <w:marRight w:val="0"/>
          <w:marTop w:val="0"/>
          <w:marBottom w:val="0"/>
          <w:divBdr>
            <w:top w:val="none" w:sz="0" w:space="0" w:color="auto"/>
            <w:left w:val="none" w:sz="0" w:space="0" w:color="auto"/>
            <w:bottom w:val="none" w:sz="0" w:space="0" w:color="auto"/>
            <w:right w:val="none" w:sz="0" w:space="0" w:color="auto"/>
          </w:divBdr>
          <w:divsChild>
            <w:div w:id="1300766326">
              <w:marLeft w:val="0"/>
              <w:marRight w:val="0"/>
              <w:marTop w:val="0"/>
              <w:marBottom w:val="0"/>
              <w:divBdr>
                <w:top w:val="none" w:sz="0" w:space="0" w:color="auto"/>
                <w:left w:val="none" w:sz="0" w:space="0" w:color="auto"/>
                <w:bottom w:val="none" w:sz="0" w:space="0" w:color="auto"/>
                <w:right w:val="none" w:sz="0" w:space="0" w:color="auto"/>
              </w:divBdr>
              <w:divsChild>
                <w:div w:id="1947150114">
                  <w:marLeft w:val="0"/>
                  <w:marRight w:val="0"/>
                  <w:marTop w:val="0"/>
                  <w:marBottom w:val="0"/>
                  <w:divBdr>
                    <w:top w:val="none" w:sz="0" w:space="0" w:color="auto"/>
                    <w:left w:val="none" w:sz="0" w:space="0" w:color="auto"/>
                    <w:bottom w:val="none" w:sz="0" w:space="0" w:color="auto"/>
                    <w:right w:val="none" w:sz="0" w:space="0" w:color="auto"/>
                  </w:divBdr>
                  <w:divsChild>
                    <w:div w:id="780340802">
                      <w:marLeft w:val="0"/>
                      <w:marRight w:val="0"/>
                      <w:marTop w:val="0"/>
                      <w:marBottom w:val="0"/>
                      <w:divBdr>
                        <w:top w:val="none" w:sz="0" w:space="0" w:color="auto"/>
                        <w:left w:val="none" w:sz="0" w:space="0" w:color="auto"/>
                        <w:bottom w:val="none" w:sz="0" w:space="0" w:color="auto"/>
                        <w:right w:val="none" w:sz="0" w:space="0" w:color="auto"/>
                      </w:divBdr>
                      <w:divsChild>
                        <w:div w:id="320543136">
                          <w:marLeft w:val="0"/>
                          <w:marRight w:val="0"/>
                          <w:marTop w:val="0"/>
                          <w:marBottom w:val="0"/>
                          <w:divBdr>
                            <w:top w:val="none" w:sz="0" w:space="0" w:color="auto"/>
                            <w:left w:val="none" w:sz="0" w:space="0" w:color="auto"/>
                            <w:bottom w:val="none" w:sz="0" w:space="0" w:color="auto"/>
                            <w:right w:val="none" w:sz="0" w:space="0" w:color="auto"/>
                          </w:divBdr>
                          <w:divsChild>
                            <w:div w:id="27730263">
                              <w:marLeft w:val="0"/>
                              <w:marRight w:val="0"/>
                              <w:marTop w:val="0"/>
                              <w:marBottom w:val="0"/>
                              <w:divBdr>
                                <w:top w:val="none" w:sz="0" w:space="0" w:color="auto"/>
                                <w:left w:val="none" w:sz="0" w:space="0" w:color="auto"/>
                                <w:bottom w:val="none" w:sz="0" w:space="0" w:color="auto"/>
                                <w:right w:val="none" w:sz="0" w:space="0" w:color="auto"/>
                              </w:divBdr>
                            </w:div>
                            <w:div w:id="2114812560">
                              <w:marLeft w:val="0"/>
                              <w:marRight w:val="0"/>
                              <w:marTop w:val="0"/>
                              <w:marBottom w:val="0"/>
                              <w:divBdr>
                                <w:top w:val="none" w:sz="0" w:space="0" w:color="auto"/>
                                <w:left w:val="none" w:sz="0" w:space="0" w:color="auto"/>
                                <w:bottom w:val="none" w:sz="0" w:space="0" w:color="auto"/>
                                <w:right w:val="none" w:sz="0" w:space="0" w:color="auto"/>
                              </w:divBdr>
                              <w:divsChild>
                                <w:div w:id="2029404181">
                                  <w:marLeft w:val="0"/>
                                  <w:marRight w:val="0"/>
                                  <w:marTop w:val="0"/>
                                  <w:marBottom w:val="0"/>
                                  <w:divBdr>
                                    <w:top w:val="none" w:sz="0" w:space="0" w:color="auto"/>
                                    <w:left w:val="none" w:sz="0" w:space="0" w:color="auto"/>
                                    <w:bottom w:val="none" w:sz="0" w:space="0" w:color="auto"/>
                                    <w:right w:val="none" w:sz="0" w:space="0" w:color="auto"/>
                                  </w:divBdr>
                                  <w:divsChild>
                                    <w:div w:id="366223382">
                                      <w:marLeft w:val="0"/>
                                      <w:marRight w:val="0"/>
                                      <w:marTop w:val="0"/>
                                      <w:marBottom w:val="0"/>
                                      <w:divBdr>
                                        <w:top w:val="none" w:sz="0" w:space="0" w:color="auto"/>
                                        <w:left w:val="none" w:sz="0" w:space="0" w:color="auto"/>
                                        <w:bottom w:val="none" w:sz="0" w:space="0" w:color="auto"/>
                                        <w:right w:val="none" w:sz="0" w:space="0" w:color="auto"/>
                                      </w:divBdr>
                                      <w:divsChild>
                                        <w:div w:id="376709233">
                                          <w:marLeft w:val="0"/>
                                          <w:marRight w:val="0"/>
                                          <w:marTop w:val="0"/>
                                          <w:marBottom w:val="0"/>
                                          <w:divBdr>
                                            <w:top w:val="none" w:sz="0" w:space="0" w:color="auto"/>
                                            <w:left w:val="none" w:sz="0" w:space="0" w:color="auto"/>
                                            <w:bottom w:val="none" w:sz="0" w:space="0" w:color="auto"/>
                                            <w:right w:val="none" w:sz="0" w:space="0" w:color="auto"/>
                                          </w:divBdr>
                                          <w:divsChild>
                                            <w:div w:id="4268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714016">
              <w:marLeft w:val="0"/>
              <w:marRight w:val="0"/>
              <w:marTop w:val="0"/>
              <w:marBottom w:val="0"/>
              <w:divBdr>
                <w:top w:val="none" w:sz="0" w:space="0" w:color="auto"/>
                <w:left w:val="none" w:sz="0" w:space="0" w:color="auto"/>
                <w:bottom w:val="none" w:sz="0" w:space="0" w:color="auto"/>
                <w:right w:val="none" w:sz="0" w:space="0" w:color="auto"/>
              </w:divBdr>
              <w:divsChild>
                <w:div w:id="2020884213">
                  <w:marLeft w:val="0"/>
                  <w:marRight w:val="0"/>
                  <w:marTop w:val="0"/>
                  <w:marBottom w:val="0"/>
                  <w:divBdr>
                    <w:top w:val="none" w:sz="0" w:space="0" w:color="auto"/>
                    <w:left w:val="none" w:sz="0" w:space="0" w:color="auto"/>
                    <w:bottom w:val="none" w:sz="0" w:space="0" w:color="auto"/>
                    <w:right w:val="none" w:sz="0" w:space="0" w:color="auto"/>
                  </w:divBdr>
                  <w:divsChild>
                    <w:div w:id="1967932464">
                      <w:marLeft w:val="0"/>
                      <w:marRight w:val="0"/>
                      <w:marTop w:val="0"/>
                      <w:marBottom w:val="0"/>
                      <w:divBdr>
                        <w:top w:val="none" w:sz="0" w:space="0" w:color="auto"/>
                        <w:left w:val="none" w:sz="0" w:space="0" w:color="auto"/>
                        <w:bottom w:val="none" w:sz="0" w:space="0" w:color="auto"/>
                        <w:right w:val="none" w:sz="0" w:space="0" w:color="auto"/>
                      </w:divBdr>
                      <w:divsChild>
                        <w:div w:id="1615020056">
                          <w:marLeft w:val="0"/>
                          <w:marRight w:val="0"/>
                          <w:marTop w:val="0"/>
                          <w:marBottom w:val="0"/>
                          <w:divBdr>
                            <w:top w:val="none" w:sz="0" w:space="0" w:color="auto"/>
                            <w:left w:val="none" w:sz="0" w:space="0" w:color="auto"/>
                            <w:bottom w:val="none" w:sz="0" w:space="0" w:color="auto"/>
                            <w:right w:val="none" w:sz="0" w:space="0" w:color="auto"/>
                          </w:divBdr>
                          <w:divsChild>
                            <w:div w:id="688339574">
                              <w:marLeft w:val="0"/>
                              <w:marRight w:val="0"/>
                              <w:marTop w:val="0"/>
                              <w:marBottom w:val="0"/>
                              <w:divBdr>
                                <w:top w:val="none" w:sz="0" w:space="0" w:color="auto"/>
                                <w:left w:val="none" w:sz="0" w:space="0" w:color="auto"/>
                                <w:bottom w:val="none" w:sz="0" w:space="0" w:color="auto"/>
                                <w:right w:val="none" w:sz="0" w:space="0" w:color="auto"/>
                              </w:divBdr>
                              <w:divsChild>
                                <w:div w:id="1573925088">
                                  <w:marLeft w:val="1187"/>
                                  <w:marRight w:val="0"/>
                                  <w:marTop w:val="0"/>
                                  <w:marBottom w:val="0"/>
                                  <w:divBdr>
                                    <w:top w:val="none" w:sz="0" w:space="0" w:color="auto"/>
                                    <w:left w:val="none" w:sz="0" w:space="0" w:color="auto"/>
                                    <w:bottom w:val="none" w:sz="0" w:space="0" w:color="auto"/>
                                    <w:right w:val="none" w:sz="0" w:space="0" w:color="auto"/>
                                  </w:divBdr>
                                  <w:divsChild>
                                    <w:div w:id="3804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074274">
              <w:marLeft w:val="0"/>
              <w:marRight w:val="0"/>
              <w:marTop w:val="0"/>
              <w:marBottom w:val="0"/>
              <w:divBdr>
                <w:top w:val="none" w:sz="0" w:space="0" w:color="auto"/>
                <w:left w:val="none" w:sz="0" w:space="0" w:color="auto"/>
                <w:bottom w:val="none" w:sz="0" w:space="0" w:color="auto"/>
                <w:right w:val="none" w:sz="0" w:space="0" w:color="auto"/>
              </w:divBdr>
              <w:divsChild>
                <w:div w:id="487285602">
                  <w:marLeft w:val="0"/>
                  <w:marRight w:val="0"/>
                  <w:marTop w:val="0"/>
                  <w:marBottom w:val="0"/>
                  <w:divBdr>
                    <w:top w:val="none" w:sz="0" w:space="0" w:color="auto"/>
                    <w:left w:val="none" w:sz="0" w:space="0" w:color="auto"/>
                    <w:bottom w:val="none" w:sz="0" w:space="0" w:color="auto"/>
                    <w:right w:val="none" w:sz="0" w:space="0" w:color="auto"/>
                  </w:divBdr>
                  <w:divsChild>
                    <w:div w:id="863135642">
                      <w:marLeft w:val="0"/>
                      <w:marRight w:val="0"/>
                      <w:marTop w:val="0"/>
                      <w:marBottom w:val="0"/>
                      <w:divBdr>
                        <w:top w:val="none" w:sz="0" w:space="0" w:color="auto"/>
                        <w:left w:val="none" w:sz="0" w:space="0" w:color="auto"/>
                        <w:bottom w:val="none" w:sz="0" w:space="0" w:color="auto"/>
                        <w:right w:val="none" w:sz="0" w:space="0" w:color="auto"/>
                      </w:divBdr>
                      <w:divsChild>
                        <w:div w:id="1977374557">
                          <w:marLeft w:val="0"/>
                          <w:marRight w:val="0"/>
                          <w:marTop w:val="0"/>
                          <w:marBottom w:val="0"/>
                          <w:divBdr>
                            <w:top w:val="none" w:sz="0" w:space="0" w:color="auto"/>
                            <w:left w:val="none" w:sz="0" w:space="0" w:color="auto"/>
                            <w:bottom w:val="none" w:sz="0" w:space="0" w:color="auto"/>
                            <w:right w:val="none" w:sz="0" w:space="0" w:color="auto"/>
                          </w:divBdr>
                          <w:divsChild>
                            <w:div w:id="540746067">
                              <w:marLeft w:val="0"/>
                              <w:marRight w:val="0"/>
                              <w:marTop w:val="0"/>
                              <w:marBottom w:val="0"/>
                              <w:divBdr>
                                <w:top w:val="none" w:sz="0" w:space="0" w:color="auto"/>
                                <w:left w:val="none" w:sz="0" w:space="0" w:color="auto"/>
                                <w:bottom w:val="none" w:sz="0" w:space="0" w:color="auto"/>
                                <w:right w:val="none" w:sz="0" w:space="0" w:color="auto"/>
                              </w:divBdr>
                              <w:divsChild>
                                <w:div w:id="1038312746">
                                  <w:marLeft w:val="1187"/>
                                  <w:marRight w:val="0"/>
                                  <w:marTop w:val="0"/>
                                  <w:marBottom w:val="0"/>
                                  <w:divBdr>
                                    <w:top w:val="none" w:sz="0" w:space="0" w:color="auto"/>
                                    <w:left w:val="none" w:sz="0" w:space="0" w:color="auto"/>
                                    <w:bottom w:val="none" w:sz="0" w:space="0" w:color="auto"/>
                                    <w:right w:val="none" w:sz="0" w:space="0" w:color="auto"/>
                                  </w:divBdr>
                                  <w:divsChild>
                                    <w:div w:id="11189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249107">
              <w:marLeft w:val="0"/>
              <w:marRight w:val="0"/>
              <w:marTop w:val="0"/>
              <w:marBottom w:val="0"/>
              <w:divBdr>
                <w:top w:val="none" w:sz="0" w:space="0" w:color="auto"/>
                <w:left w:val="none" w:sz="0" w:space="0" w:color="auto"/>
                <w:bottom w:val="none" w:sz="0" w:space="0" w:color="auto"/>
                <w:right w:val="none" w:sz="0" w:space="0" w:color="auto"/>
              </w:divBdr>
              <w:divsChild>
                <w:div w:id="1923028439">
                  <w:marLeft w:val="0"/>
                  <w:marRight w:val="0"/>
                  <w:marTop w:val="0"/>
                  <w:marBottom w:val="0"/>
                  <w:divBdr>
                    <w:top w:val="none" w:sz="0" w:space="0" w:color="auto"/>
                    <w:left w:val="none" w:sz="0" w:space="0" w:color="auto"/>
                    <w:bottom w:val="none" w:sz="0" w:space="0" w:color="auto"/>
                    <w:right w:val="none" w:sz="0" w:space="0" w:color="auto"/>
                  </w:divBdr>
                  <w:divsChild>
                    <w:div w:id="1643272535">
                      <w:marLeft w:val="0"/>
                      <w:marRight w:val="0"/>
                      <w:marTop w:val="0"/>
                      <w:marBottom w:val="0"/>
                      <w:divBdr>
                        <w:top w:val="none" w:sz="0" w:space="0" w:color="auto"/>
                        <w:left w:val="none" w:sz="0" w:space="0" w:color="auto"/>
                        <w:bottom w:val="none" w:sz="0" w:space="0" w:color="auto"/>
                        <w:right w:val="none" w:sz="0" w:space="0" w:color="auto"/>
                      </w:divBdr>
                      <w:divsChild>
                        <w:div w:id="21053003">
                          <w:marLeft w:val="0"/>
                          <w:marRight w:val="0"/>
                          <w:marTop w:val="0"/>
                          <w:marBottom w:val="0"/>
                          <w:divBdr>
                            <w:top w:val="none" w:sz="0" w:space="0" w:color="auto"/>
                            <w:left w:val="none" w:sz="0" w:space="0" w:color="auto"/>
                            <w:bottom w:val="none" w:sz="0" w:space="0" w:color="auto"/>
                            <w:right w:val="none" w:sz="0" w:space="0" w:color="auto"/>
                          </w:divBdr>
                          <w:divsChild>
                            <w:div w:id="612446064">
                              <w:marLeft w:val="0"/>
                              <w:marRight w:val="0"/>
                              <w:marTop w:val="0"/>
                              <w:marBottom w:val="0"/>
                              <w:divBdr>
                                <w:top w:val="none" w:sz="0" w:space="0" w:color="auto"/>
                                <w:left w:val="none" w:sz="0" w:space="0" w:color="auto"/>
                                <w:bottom w:val="none" w:sz="0" w:space="0" w:color="auto"/>
                                <w:right w:val="none" w:sz="0" w:space="0" w:color="auto"/>
                              </w:divBdr>
                              <w:divsChild>
                                <w:div w:id="2059547979">
                                  <w:marLeft w:val="1187"/>
                                  <w:marRight w:val="0"/>
                                  <w:marTop w:val="0"/>
                                  <w:marBottom w:val="0"/>
                                  <w:divBdr>
                                    <w:top w:val="none" w:sz="0" w:space="0" w:color="auto"/>
                                    <w:left w:val="none" w:sz="0" w:space="0" w:color="auto"/>
                                    <w:bottom w:val="none" w:sz="0" w:space="0" w:color="auto"/>
                                    <w:right w:val="none" w:sz="0" w:space="0" w:color="auto"/>
                                  </w:divBdr>
                                  <w:divsChild>
                                    <w:div w:id="1136944900">
                                      <w:marLeft w:val="0"/>
                                      <w:marRight w:val="0"/>
                                      <w:marTop w:val="0"/>
                                      <w:marBottom w:val="0"/>
                                      <w:divBdr>
                                        <w:top w:val="none" w:sz="0" w:space="0" w:color="auto"/>
                                        <w:left w:val="none" w:sz="0" w:space="0" w:color="auto"/>
                                        <w:bottom w:val="none" w:sz="0" w:space="0" w:color="auto"/>
                                        <w:right w:val="none" w:sz="0" w:space="0" w:color="auto"/>
                                      </w:divBdr>
                                    </w:div>
                                    <w:div w:id="2106459339">
                                      <w:marLeft w:val="0"/>
                                      <w:marRight w:val="0"/>
                                      <w:marTop w:val="0"/>
                                      <w:marBottom w:val="0"/>
                                      <w:divBdr>
                                        <w:top w:val="none" w:sz="0" w:space="0" w:color="auto"/>
                                        <w:left w:val="none" w:sz="0" w:space="0" w:color="auto"/>
                                        <w:bottom w:val="none" w:sz="0" w:space="0" w:color="auto"/>
                                        <w:right w:val="none" w:sz="0" w:space="0" w:color="auto"/>
                                      </w:divBdr>
                                      <w:divsChild>
                                        <w:div w:id="849560771">
                                          <w:marLeft w:val="0"/>
                                          <w:marRight w:val="0"/>
                                          <w:marTop w:val="0"/>
                                          <w:marBottom w:val="0"/>
                                          <w:divBdr>
                                            <w:top w:val="none" w:sz="0" w:space="0" w:color="auto"/>
                                            <w:left w:val="none" w:sz="0" w:space="0" w:color="auto"/>
                                            <w:bottom w:val="none" w:sz="0" w:space="0" w:color="auto"/>
                                            <w:right w:val="none" w:sz="0" w:space="0" w:color="auto"/>
                                          </w:divBdr>
                                        </w:div>
                                      </w:divsChild>
                                    </w:div>
                                    <w:div w:id="1834907744">
                                      <w:marLeft w:val="0"/>
                                      <w:marRight w:val="0"/>
                                      <w:marTop w:val="0"/>
                                      <w:marBottom w:val="0"/>
                                      <w:divBdr>
                                        <w:top w:val="none" w:sz="0" w:space="0" w:color="auto"/>
                                        <w:left w:val="none" w:sz="0" w:space="0" w:color="auto"/>
                                        <w:bottom w:val="none" w:sz="0" w:space="0" w:color="auto"/>
                                        <w:right w:val="none" w:sz="0" w:space="0" w:color="auto"/>
                                      </w:divBdr>
                                    </w:div>
                                    <w:div w:id="1783449756">
                                      <w:marLeft w:val="0"/>
                                      <w:marRight w:val="0"/>
                                      <w:marTop w:val="0"/>
                                      <w:marBottom w:val="0"/>
                                      <w:divBdr>
                                        <w:top w:val="none" w:sz="0" w:space="0" w:color="auto"/>
                                        <w:left w:val="none" w:sz="0" w:space="0" w:color="auto"/>
                                        <w:bottom w:val="none" w:sz="0" w:space="0" w:color="auto"/>
                                        <w:right w:val="none" w:sz="0" w:space="0" w:color="auto"/>
                                      </w:divBdr>
                                      <w:divsChild>
                                        <w:div w:id="855121104">
                                          <w:marLeft w:val="0"/>
                                          <w:marRight w:val="0"/>
                                          <w:marTop w:val="0"/>
                                          <w:marBottom w:val="0"/>
                                          <w:divBdr>
                                            <w:top w:val="none" w:sz="0" w:space="0" w:color="auto"/>
                                            <w:left w:val="none" w:sz="0" w:space="0" w:color="auto"/>
                                            <w:bottom w:val="none" w:sz="0" w:space="0" w:color="auto"/>
                                            <w:right w:val="none" w:sz="0" w:space="0" w:color="auto"/>
                                          </w:divBdr>
                                        </w:div>
                                      </w:divsChild>
                                    </w:div>
                                    <w:div w:id="692533049">
                                      <w:marLeft w:val="0"/>
                                      <w:marRight w:val="0"/>
                                      <w:marTop w:val="0"/>
                                      <w:marBottom w:val="0"/>
                                      <w:divBdr>
                                        <w:top w:val="none" w:sz="0" w:space="0" w:color="auto"/>
                                        <w:left w:val="none" w:sz="0" w:space="0" w:color="auto"/>
                                        <w:bottom w:val="none" w:sz="0" w:space="0" w:color="auto"/>
                                        <w:right w:val="none" w:sz="0" w:space="0" w:color="auto"/>
                                      </w:divBdr>
                                    </w:div>
                                    <w:div w:id="1883444872">
                                      <w:marLeft w:val="0"/>
                                      <w:marRight w:val="0"/>
                                      <w:marTop w:val="0"/>
                                      <w:marBottom w:val="0"/>
                                      <w:divBdr>
                                        <w:top w:val="none" w:sz="0" w:space="0" w:color="auto"/>
                                        <w:left w:val="none" w:sz="0" w:space="0" w:color="auto"/>
                                        <w:bottom w:val="none" w:sz="0" w:space="0" w:color="auto"/>
                                        <w:right w:val="none" w:sz="0" w:space="0" w:color="auto"/>
                                      </w:divBdr>
                                      <w:divsChild>
                                        <w:div w:id="7108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825577">
              <w:marLeft w:val="0"/>
              <w:marRight w:val="0"/>
              <w:marTop w:val="0"/>
              <w:marBottom w:val="0"/>
              <w:divBdr>
                <w:top w:val="none" w:sz="0" w:space="0" w:color="auto"/>
                <w:left w:val="none" w:sz="0" w:space="0" w:color="auto"/>
                <w:bottom w:val="none" w:sz="0" w:space="0" w:color="auto"/>
                <w:right w:val="none" w:sz="0" w:space="0" w:color="auto"/>
              </w:divBdr>
              <w:divsChild>
                <w:div w:id="1586371">
                  <w:marLeft w:val="0"/>
                  <w:marRight w:val="0"/>
                  <w:marTop w:val="0"/>
                  <w:marBottom w:val="0"/>
                  <w:divBdr>
                    <w:top w:val="none" w:sz="0" w:space="0" w:color="auto"/>
                    <w:left w:val="none" w:sz="0" w:space="0" w:color="auto"/>
                    <w:bottom w:val="none" w:sz="0" w:space="0" w:color="auto"/>
                    <w:right w:val="none" w:sz="0" w:space="0" w:color="auto"/>
                  </w:divBdr>
                  <w:divsChild>
                    <w:div w:id="1324043903">
                      <w:marLeft w:val="0"/>
                      <w:marRight w:val="0"/>
                      <w:marTop w:val="0"/>
                      <w:marBottom w:val="0"/>
                      <w:divBdr>
                        <w:top w:val="none" w:sz="0" w:space="0" w:color="auto"/>
                        <w:left w:val="none" w:sz="0" w:space="0" w:color="auto"/>
                        <w:bottom w:val="none" w:sz="0" w:space="0" w:color="auto"/>
                        <w:right w:val="none" w:sz="0" w:space="0" w:color="auto"/>
                      </w:divBdr>
                      <w:divsChild>
                        <w:div w:id="365254931">
                          <w:marLeft w:val="0"/>
                          <w:marRight w:val="0"/>
                          <w:marTop w:val="0"/>
                          <w:marBottom w:val="0"/>
                          <w:divBdr>
                            <w:top w:val="none" w:sz="0" w:space="0" w:color="auto"/>
                            <w:left w:val="none" w:sz="0" w:space="0" w:color="auto"/>
                            <w:bottom w:val="none" w:sz="0" w:space="0" w:color="auto"/>
                            <w:right w:val="none" w:sz="0" w:space="0" w:color="auto"/>
                          </w:divBdr>
                          <w:divsChild>
                            <w:div w:id="99373963">
                              <w:marLeft w:val="0"/>
                              <w:marRight w:val="0"/>
                              <w:marTop w:val="0"/>
                              <w:marBottom w:val="0"/>
                              <w:divBdr>
                                <w:top w:val="none" w:sz="0" w:space="0" w:color="auto"/>
                                <w:left w:val="none" w:sz="0" w:space="0" w:color="auto"/>
                                <w:bottom w:val="none" w:sz="0" w:space="0" w:color="auto"/>
                                <w:right w:val="none" w:sz="0" w:space="0" w:color="auto"/>
                              </w:divBdr>
                              <w:divsChild>
                                <w:div w:id="597325832">
                                  <w:marLeft w:val="1187"/>
                                  <w:marRight w:val="0"/>
                                  <w:marTop w:val="0"/>
                                  <w:marBottom w:val="0"/>
                                  <w:divBdr>
                                    <w:top w:val="none" w:sz="0" w:space="0" w:color="auto"/>
                                    <w:left w:val="none" w:sz="0" w:space="0" w:color="auto"/>
                                    <w:bottom w:val="none" w:sz="0" w:space="0" w:color="auto"/>
                                    <w:right w:val="none" w:sz="0" w:space="0" w:color="auto"/>
                                  </w:divBdr>
                                  <w:divsChild>
                                    <w:div w:id="1869219874">
                                      <w:marLeft w:val="0"/>
                                      <w:marRight w:val="0"/>
                                      <w:marTop w:val="0"/>
                                      <w:marBottom w:val="0"/>
                                      <w:divBdr>
                                        <w:top w:val="none" w:sz="0" w:space="0" w:color="auto"/>
                                        <w:left w:val="none" w:sz="0" w:space="0" w:color="auto"/>
                                        <w:bottom w:val="none" w:sz="0" w:space="0" w:color="auto"/>
                                        <w:right w:val="none" w:sz="0" w:space="0" w:color="auto"/>
                                      </w:divBdr>
                                      <w:divsChild>
                                        <w:div w:id="267541133">
                                          <w:marLeft w:val="0"/>
                                          <w:marRight w:val="0"/>
                                          <w:marTop w:val="0"/>
                                          <w:marBottom w:val="0"/>
                                          <w:divBdr>
                                            <w:top w:val="none" w:sz="0" w:space="0" w:color="auto"/>
                                            <w:left w:val="none" w:sz="0" w:space="0" w:color="auto"/>
                                            <w:bottom w:val="none" w:sz="0" w:space="0" w:color="auto"/>
                                            <w:right w:val="none" w:sz="0" w:space="0" w:color="auto"/>
                                          </w:divBdr>
                                        </w:div>
                                      </w:divsChild>
                                    </w:div>
                                    <w:div w:id="377317024">
                                      <w:marLeft w:val="0"/>
                                      <w:marRight w:val="0"/>
                                      <w:marTop w:val="0"/>
                                      <w:marBottom w:val="0"/>
                                      <w:divBdr>
                                        <w:top w:val="none" w:sz="0" w:space="0" w:color="auto"/>
                                        <w:left w:val="none" w:sz="0" w:space="0" w:color="auto"/>
                                        <w:bottom w:val="none" w:sz="0" w:space="0" w:color="auto"/>
                                        <w:right w:val="none" w:sz="0" w:space="0" w:color="auto"/>
                                      </w:divBdr>
                                    </w:div>
                                    <w:div w:id="1696887533">
                                      <w:marLeft w:val="0"/>
                                      <w:marRight w:val="0"/>
                                      <w:marTop w:val="0"/>
                                      <w:marBottom w:val="0"/>
                                      <w:divBdr>
                                        <w:top w:val="none" w:sz="0" w:space="0" w:color="auto"/>
                                        <w:left w:val="none" w:sz="0" w:space="0" w:color="auto"/>
                                        <w:bottom w:val="none" w:sz="0" w:space="0" w:color="auto"/>
                                        <w:right w:val="none" w:sz="0" w:space="0" w:color="auto"/>
                                      </w:divBdr>
                                      <w:divsChild>
                                        <w:div w:id="974795332">
                                          <w:marLeft w:val="0"/>
                                          <w:marRight w:val="0"/>
                                          <w:marTop w:val="0"/>
                                          <w:marBottom w:val="0"/>
                                          <w:divBdr>
                                            <w:top w:val="none" w:sz="0" w:space="0" w:color="auto"/>
                                            <w:left w:val="none" w:sz="0" w:space="0" w:color="auto"/>
                                            <w:bottom w:val="none" w:sz="0" w:space="0" w:color="auto"/>
                                            <w:right w:val="none" w:sz="0" w:space="0" w:color="auto"/>
                                          </w:divBdr>
                                        </w:div>
                                      </w:divsChild>
                                    </w:div>
                                    <w:div w:id="1268343744">
                                      <w:marLeft w:val="0"/>
                                      <w:marRight w:val="0"/>
                                      <w:marTop w:val="0"/>
                                      <w:marBottom w:val="0"/>
                                      <w:divBdr>
                                        <w:top w:val="none" w:sz="0" w:space="0" w:color="auto"/>
                                        <w:left w:val="none" w:sz="0" w:space="0" w:color="auto"/>
                                        <w:bottom w:val="none" w:sz="0" w:space="0" w:color="auto"/>
                                        <w:right w:val="none" w:sz="0" w:space="0" w:color="auto"/>
                                      </w:divBdr>
                                      <w:divsChild>
                                        <w:div w:id="353388961">
                                          <w:marLeft w:val="0"/>
                                          <w:marRight w:val="0"/>
                                          <w:marTop w:val="0"/>
                                          <w:marBottom w:val="0"/>
                                          <w:divBdr>
                                            <w:top w:val="none" w:sz="0" w:space="0" w:color="auto"/>
                                            <w:left w:val="none" w:sz="0" w:space="0" w:color="auto"/>
                                            <w:bottom w:val="none" w:sz="0" w:space="0" w:color="auto"/>
                                            <w:right w:val="none" w:sz="0" w:space="0" w:color="auto"/>
                                          </w:divBdr>
                                        </w:div>
                                      </w:divsChild>
                                    </w:div>
                                    <w:div w:id="1428038156">
                                      <w:marLeft w:val="0"/>
                                      <w:marRight w:val="0"/>
                                      <w:marTop w:val="0"/>
                                      <w:marBottom w:val="0"/>
                                      <w:divBdr>
                                        <w:top w:val="none" w:sz="0" w:space="0" w:color="auto"/>
                                        <w:left w:val="none" w:sz="0" w:space="0" w:color="auto"/>
                                        <w:bottom w:val="none" w:sz="0" w:space="0" w:color="auto"/>
                                        <w:right w:val="none" w:sz="0" w:space="0" w:color="auto"/>
                                      </w:divBdr>
                                    </w:div>
                                    <w:div w:id="705250553">
                                      <w:marLeft w:val="0"/>
                                      <w:marRight w:val="0"/>
                                      <w:marTop w:val="0"/>
                                      <w:marBottom w:val="0"/>
                                      <w:divBdr>
                                        <w:top w:val="none" w:sz="0" w:space="0" w:color="auto"/>
                                        <w:left w:val="none" w:sz="0" w:space="0" w:color="auto"/>
                                        <w:bottom w:val="none" w:sz="0" w:space="0" w:color="auto"/>
                                        <w:right w:val="none" w:sz="0" w:space="0" w:color="auto"/>
                                      </w:divBdr>
                                      <w:divsChild>
                                        <w:div w:id="12502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888109">
              <w:marLeft w:val="0"/>
              <w:marRight w:val="0"/>
              <w:marTop w:val="0"/>
              <w:marBottom w:val="0"/>
              <w:divBdr>
                <w:top w:val="none" w:sz="0" w:space="0" w:color="auto"/>
                <w:left w:val="none" w:sz="0" w:space="0" w:color="auto"/>
                <w:bottom w:val="none" w:sz="0" w:space="0" w:color="auto"/>
                <w:right w:val="none" w:sz="0" w:space="0" w:color="auto"/>
              </w:divBdr>
              <w:divsChild>
                <w:div w:id="1938561644">
                  <w:marLeft w:val="0"/>
                  <w:marRight w:val="0"/>
                  <w:marTop w:val="0"/>
                  <w:marBottom w:val="0"/>
                  <w:divBdr>
                    <w:top w:val="none" w:sz="0" w:space="0" w:color="auto"/>
                    <w:left w:val="none" w:sz="0" w:space="0" w:color="auto"/>
                    <w:bottom w:val="none" w:sz="0" w:space="0" w:color="auto"/>
                    <w:right w:val="none" w:sz="0" w:space="0" w:color="auto"/>
                  </w:divBdr>
                  <w:divsChild>
                    <w:div w:id="1532067418">
                      <w:marLeft w:val="0"/>
                      <w:marRight w:val="0"/>
                      <w:marTop w:val="0"/>
                      <w:marBottom w:val="0"/>
                      <w:divBdr>
                        <w:top w:val="none" w:sz="0" w:space="0" w:color="auto"/>
                        <w:left w:val="none" w:sz="0" w:space="0" w:color="auto"/>
                        <w:bottom w:val="none" w:sz="0" w:space="0" w:color="auto"/>
                        <w:right w:val="none" w:sz="0" w:space="0" w:color="auto"/>
                      </w:divBdr>
                      <w:divsChild>
                        <w:div w:id="450635090">
                          <w:marLeft w:val="0"/>
                          <w:marRight w:val="0"/>
                          <w:marTop w:val="0"/>
                          <w:marBottom w:val="0"/>
                          <w:divBdr>
                            <w:top w:val="none" w:sz="0" w:space="0" w:color="auto"/>
                            <w:left w:val="none" w:sz="0" w:space="0" w:color="auto"/>
                            <w:bottom w:val="none" w:sz="0" w:space="0" w:color="auto"/>
                            <w:right w:val="none" w:sz="0" w:space="0" w:color="auto"/>
                          </w:divBdr>
                          <w:divsChild>
                            <w:div w:id="354306428">
                              <w:marLeft w:val="0"/>
                              <w:marRight w:val="0"/>
                              <w:marTop w:val="0"/>
                              <w:marBottom w:val="0"/>
                              <w:divBdr>
                                <w:top w:val="none" w:sz="0" w:space="0" w:color="auto"/>
                                <w:left w:val="none" w:sz="0" w:space="0" w:color="auto"/>
                                <w:bottom w:val="none" w:sz="0" w:space="0" w:color="auto"/>
                                <w:right w:val="none" w:sz="0" w:space="0" w:color="auto"/>
                              </w:divBdr>
                              <w:divsChild>
                                <w:div w:id="1693258680">
                                  <w:marLeft w:val="1187"/>
                                  <w:marRight w:val="0"/>
                                  <w:marTop w:val="0"/>
                                  <w:marBottom w:val="0"/>
                                  <w:divBdr>
                                    <w:top w:val="none" w:sz="0" w:space="0" w:color="auto"/>
                                    <w:left w:val="none" w:sz="0" w:space="0" w:color="auto"/>
                                    <w:bottom w:val="none" w:sz="0" w:space="0" w:color="auto"/>
                                    <w:right w:val="none" w:sz="0" w:space="0" w:color="auto"/>
                                  </w:divBdr>
                                  <w:divsChild>
                                    <w:div w:id="1643537918">
                                      <w:marLeft w:val="0"/>
                                      <w:marRight w:val="0"/>
                                      <w:marTop w:val="0"/>
                                      <w:marBottom w:val="0"/>
                                      <w:divBdr>
                                        <w:top w:val="none" w:sz="0" w:space="0" w:color="auto"/>
                                        <w:left w:val="none" w:sz="0" w:space="0" w:color="auto"/>
                                        <w:bottom w:val="none" w:sz="0" w:space="0" w:color="auto"/>
                                        <w:right w:val="none" w:sz="0" w:space="0" w:color="auto"/>
                                      </w:divBdr>
                                      <w:divsChild>
                                        <w:div w:id="19658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1384">
                              <w:marLeft w:val="0"/>
                              <w:marRight w:val="0"/>
                              <w:marTop w:val="0"/>
                              <w:marBottom w:val="0"/>
                              <w:divBdr>
                                <w:top w:val="none" w:sz="0" w:space="0" w:color="auto"/>
                                <w:left w:val="none" w:sz="0" w:space="0" w:color="auto"/>
                                <w:bottom w:val="none" w:sz="0" w:space="0" w:color="auto"/>
                                <w:right w:val="none" w:sz="0" w:space="0" w:color="auto"/>
                              </w:divBdr>
                              <w:divsChild>
                                <w:div w:id="383405538">
                                  <w:marLeft w:val="1187"/>
                                  <w:marRight w:val="0"/>
                                  <w:marTop w:val="0"/>
                                  <w:marBottom w:val="0"/>
                                  <w:divBdr>
                                    <w:top w:val="none" w:sz="0" w:space="0" w:color="auto"/>
                                    <w:left w:val="none" w:sz="0" w:space="0" w:color="auto"/>
                                    <w:bottom w:val="none" w:sz="0" w:space="0" w:color="auto"/>
                                    <w:right w:val="none" w:sz="0" w:space="0" w:color="auto"/>
                                  </w:divBdr>
                                  <w:divsChild>
                                    <w:div w:id="7795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570013">
              <w:marLeft w:val="0"/>
              <w:marRight w:val="0"/>
              <w:marTop w:val="0"/>
              <w:marBottom w:val="0"/>
              <w:divBdr>
                <w:top w:val="none" w:sz="0" w:space="0" w:color="auto"/>
                <w:left w:val="none" w:sz="0" w:space="0" w:color="auto"/>
                <w:bottom w:val="none" w:sz="0" w:space="0" w:color="auto"/>
                <w:right w:val="none" w:sz="0" w:space="0" w:color="auto"/>
              </w:divBdr>
              <w:divsChild>
                <w:div w:id="1380083757">
                  <w:marLeft w:val="0"/>
                  <w:marRight w:val="0"/>
                  <w:marTop w:val="0"/>
                  <w:marBottom w:val="0"/>
                  <w:divBdr>
                    <w:top w:val="none" w:sz="0" w:space="0" w:color="auto"/>
                    <w:left w:val="none" w:sz="0" w:space="0" w:color="auto"/>
                    <w:bottom w:val="none" w:sz="0" w:space="0" w:color="auto"/>
                    <w:right w:val="none" w:sz="0" w:space="0" w:color="auto"/>
                  </w:divBdr>
                  <w:divsChild>
                    <w:div w:id="1201287534">
                      <w:marLeft w:val="0"/>
                      <w:marRight w:val="0"/>
                      <w:marTop w:val="0"/>
                      <w:marBottom w:val="0"/>
                      <w:divBdr>
                        <w:top w:val="none" w:sz="0" w:space="0" w:color="auto"/>
                        <w:left w:val="none" w:sz="0" w:space="0" w:color="auto"/>
                        <w:bottom w:val="none" w:sz="0" w:space="0" w:color="auto"/>
                        <w:right w:val="none" w:sz="0" w:space="0" w:color="auto"/>
                      </w:divBdr>
                      <w:divsChild>
                        <w:div w:id="855922469">
                          <w:marLeft w:val="0"/>
                          <w:marRight w:val="0"/>
                          <w:marTop w:val="0"/>
                          <w:marBottom w:val="0"/>
                          <w:divBdr>
                            <w:top w:val="none" w:sz="0" w:space="0" w:color="auto"/>
                            <w:left w:val="none" w:sz="0" w:space="0" w:color="auto"/>
                            <w:bottom w:val="none" w:sz="0" w:space="0" w:color="auto"/>
                            <w:right w:val="none" w:sz="0" w:space="0" w:color="auto"/>
                          </w:divBdr>
                          <w:divsChild>
                            <w:div w:id="1909227423">
                              <w:marLeft w:val="0"/>
                              <w:marRight w:val="0"/>
                              <w:marTop w:val="0"/>
                              <w:marBottom w:val="0"/>
                              <w:divBdr>
                                <w:top w:val="none" w:sz="0" w:space="0" w:color="auto"/>
                                <w:left w:val="none" w:sz="0" w:space="0" w:color="auto"/>
                                <w:bottom w:val="none" w:sz="0" w:space="0" w:color="auto"/>
                                <w:right w:val="none" w:sz="0" w:space="0" w:color="auto"/>
                              </w:divBdr>
                              <w:divsChild>
                                <w:div w:id="897057959">
                                  <w:marLeft w:val="0"/>
                                  <w:marRight w:val="0"/>
                                  <w:marTop w:val="0"/>
                                  <w:marBottom w:val="0"/>
                                  <w:divBdr>
                                    <w:top w:val="none" w:sz="0" w:space="0" w:color="auto"/>
                                    <w:left w:val="none" w:sz="0" w:space="0" w:color="auto"/>
                                    <w:bottom w:val="none" w:sz="0" w:space="0" w:color="auto"/>
                                    <w:right w:val="none" w:sz="0" w:space="0" w:color="auto"/>
                                  </w:divBdr>
                                  <w:divsChild>
                                    <w:div w:id="475144042">
                                      <w:marLeft w:val="1187"/>
                                      <w:marRight w:val="0"/>
                                      <w:marTop w:val="0"/>
                                      <w:marBottom w:val="0"/>
                                      <w:divBdr>
                                        <w:top w:val="none" w:sz="0" w:space="0" w:color="auto"/>
                                        <w:left w:val="none" w:sz="0" w:space="0" w:color="auto"/>
                                        <w:bottom w:val="none" w:sz="0" w:space="0" w:color="auto"/>
                                        <w:right w:val="none" w:sz="0" w:space="0" w:color="auto"/>
                                      </w:divBdr>
                                      <w:divsChild>
                                        <w:div w:id="1619022834">
                                          <w:marLeft w:val="0"/>
                                          <w:marRight w:val="0"/>
                                          <w:marTop w:val="0"/>
                                          <w:marBottom w:val="0"/>
                                          <w:divBdr>
                                            <w:top w:val="none" w:sz="0" w:space="0" w:color="auto"/>
                                            <w:left w:val="none" w:sz="0" w:space="0" w:color="auto"/>
                                            <w:bottom w:val="none" w:sz="0" w:space="0" w:color="auto"/>
                                            <w:right w:val="none" w:sz="0" w:space="0" w:color="auto"/>
                                          </w:divBdr>
                                          <w:divsChild>
                                            <w:div w:id="976909106">
                                              <w:marLeft w:val="0"/>
                                              <w:marRight w:val="0"/>
                                              <w:marTop w:val="0"/>
                                              <w:marBottom w:val="0"/>
                                              <w:divBdr>
                                                <w:top w:val="none" w:sz="0" w:space="0" w:color="auto"/>
                                                <w:left w:val="none" w:sz="0" w:space="0" w:color="auto"/>
                                                <w:bottom w:val="none" w:sz="0" w:space="0" w:color="auto"/>
                                                <w:right w:val="none" w:sz="0" w:space="0" w:color="auto"/>
                                              </w:divBdr>
                                              <w:divsChild>
                                                <w:div w:id="849218425">
                                                  <w:marLeft w:val="0"/>
                                                  <w:marRight w:val="0"/>
                                                  <w:marTop w:val="0"/>
                                                  <w:marBottom w:val="0"/>
                                                  <w:divBdr>
                                                    <w:top w:val="none" w:sz="0" w:space="0" w:color="auto"/>
                                                    <w:left w:val="none" w:sz="0" w:space="0" w:color="auto"/>
                                                    <w:bottom w:val="none" w:sz="0" w:space="0" w:color="auto"/>
                                                    <w:right w:val="none" w:sz="0" w:space="0" w:color="auto"/>
                                                  </w:divBdr>
                                                  <w:divsChild>
                                                    <w:div w:id="1593851820">
                                                      <w:marLeft w:val="0"/>
                                                      <w:marRight w:val="0"/>
                                                      <w:marTop w:val="0"/>
                                                      <w:marBottom w:val="0"/>
                                                      <w:divBdr>
                                                        <w:top w:val="none" w:sz="0" w:space="0" w:color="auto"/>
                                                        <w:left w:val="none" w:sz="0" w:space="0" w:color="auto"/>
                                                        <w:bottom w:val="none" w:sz="0" w:space="0" w:color="auto"/>
                                                        <w:right w:val="none" w:sz="0" w:space="0" w:color="auto"/>
                                                      </w:divBdr>
                                                    </w:div>
                                                  </w:divsChild>
                                                </w:div>
                                                <w:div w:id="8587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840016">
      <w:bodyDiv w:val="1"/>
      <w:marLeft w:val="0"/>
      <w:marRight w:val="0"/>
      <w:marTop w:val="0"/>
      <w:marBottom w:val="0"/>
      <w:divBdr>
        <w:top w:val="none" w:sz="0" w:space="0" w:color="auto"/>
        <w:left w:val="none" w:sz="0" w:space="0" w:color="auto"/>
        <w:bottom w:val="none" w:sz="0" w:space="0" w:color="auto"/>
        <w:right w:val="none" w:sz="0" w:space="0" w:color="auto"/>
      </w:divBdr>
      <w:divsChild>
        <w:div w:id="1490828473">
          <w:marLeft w:val="0"/>
          <w:marRight w:val="0"/>
          <w:marTop w:val="0"/>
          <w:marBottom w:val="0"/>
          <w:divBdr>
            <w:top w:val="none" w:sz="0" w:space="0" w:color="auto"/>
            <w:left w:val="none" w:sz="0" w:space="0" w:color="auto"/>
            <w:bottom w:val="none" w:sz="0" w:space="0" w:color="auto"/>
            <w:right w:val="none" w:sz="0" w:space="0" w:color="auto"/>
          </w:divBdr>
          <w:divsChild>
            <w:div w:id="1272785295">
              <w:marLeft w:val="0"/>
              <w:marRight w:val="0"/>
              <w:marTop w:val="0"/>
              <w:marBottom w:val="0"/>
              <w:divBdr>
                <w:top w:val="none" w:sz="0" w:space="0" w:color="auto"/>
                <w:left w:val="none" w:sz="0" w:space="0" w:color="auto"/>
                <w:bottom w:val="none" w:sz="0" w:space="0" w:color="auto"/>
                <w:right w:val="none" w:sz="0" w:space="0" w:color="auto"/>
              </w:divBdr>
              <w:divsChild>
                <w:div w:id="781849994">
                  <w:marLeft w:val="0"/>
                  <w:marRight w:val="0"/>
                  <w:marTop w:val="0"/>
                  <w:marBottom w:val="0"/>
                  <w:divBdr>
                    <w:top w:val="none" w:sz="0" w:space="0" w:color="auto"/>
                    <w:left w:val="none" w:sz="0" w:space="0" w:color="auto"/>
                    <w:bottom w:val="none" w:sz="0" w:space="0" w:color="auto"/>
                    <w:right w:val="none" w:sz="0" w:space="0" w:color="auto"/>
                  </w:divBdr>
                  <w:divsChild>
                    <w:div w:id="1492403426">
                      <w:marLeft w:val="0"/>
                      <w:marRight w:val="0"/>
                      <w:marTop w:val="0"/>
                      <w:marBottom w:val="0"/>
                      <w:divBdr>
                        <w:top w:val="none" w:sz="0" w:space="0" w:color="auto"/>
                        <w:left w:val="none" w:sz="0" w:space="0" w:color="auto"/>
                        <w:bottom w:val="none" w:sz="0" w:space="0" w:color="auto"/>
                        <w:right w:val="none" w:sz="0" w:space="0" w:color="auto"/>
                      </w:divBdr>
                      <w:divsChild>
                        <w:div w:id="1419013797">
                          <w:marLeft w:val="1187"/>
                          <w:marRight w:val="0"/>
                          <w:marTop w:val="0"/>
                          <w:marBottom w:val="0"/>
                          <w:divBdr>
                            <w:top w:val="none" w:sz="0" w:space="0" w:color="auto"/>
                            <w:left w:val="none" w:sz="0" w:space="0" w:color="auto"/>
                            <w:bottom w:val="none" w:sz="0" w:space="0" w:color="auto"/>
                            <w:right w:val="none" w:sz="0" w:space="0" w:color="auto"/>
                          </w:divBdr>
                          <w:divsChild>
                            <w:div w:id="1692756942">
                              <w:marLeft w:val="0"/>
                              <w:marRight w:val="0"/>
                              <w:marTop w:val="0"/>
                              <w:marBottom w:val="0"/>
                              <w:divBdr>
                                <w:top w:val="none" w:sz="0" w:space="0" w:color="auto"/>
                                <w:left w:val="none" w:sz="0" w:space="0" w:color="auto"/>
                                <w:bottom w:val="none" w:sz="0" w:space="0" w:color="auto"/>
                                <w:right w:val="none" w:sz="0" w:space="0" w:color="auto"/>
                              </w:divBdr>
                              <w:divsChild>
                                <w:div w:id="1916819518">
                                  <w:marLeft w:val="0"/>
                                  <w:marRight w:val="0"/>
                                  <w:marTop w:val="0"/>
                                  <w:marBottom w:val="0"/>
                                  <w:divBdr>
                                    <w:top w:val="none" w:sz="0" w:space="0" w:color="auto"/>
                                    <w:left w:val="none" w:sz="0" w:space="0" w:color="auto"/>
                                    <w:bottom w:val="none" w:sz="0" w:space="0" w:color="auto"/>
                                    <w:right w:val="none" w:sz="0" w:space="0" w:color="auto"/>
                                  </w:divBdr>
                                  <w:divsChild>
                                    <w:div w:id="1484471807">
                                      <w:marLeft w:val="0"/>
                                      <w:marRight w:val="0"/>
                                      <w:marTop w:val="0"/>
                                      <w:marBottom w:val="0"/>
                                      <w:divBdr>
                                        <w:top w:val="none" w:sz="0" w:space="0" w:color="auto"/>
                                        <w:left w:val="none" w:sz="0" w:space="0" w:color="auto"/>
                                        <w:bottom w:val="none" w:sz="0" w:space="0" w:color="auto"/>
                                        <w:right w:val="none" w:sz="0" w:space="0" w:color="auto"/>
                                      </w:divBdr>
                                      <w:divsChild>
                                        <w:div w:id="2856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372050">
          <w:marLeft w:val="0"/>
          <w:marRight w:val="0"/>
          <w:marTop w:val="0"/>
          <w:marBottom w:val="0"/>
          <w:divBdr>
            <w:top w:val="none" w:sz="0" w:space="0" w:color="auto"/>
            <w:left w:val="none" w:sz="0" w:space="0" w:color="auto"/>
            <w:bottom w:val="none" w:sz="0" w:space="0" w:color="auto"/>
            <w:right w:val="none" w:sz="0" w:space="0" w:color="auto"/>
          </w:divBdr>
          <w:divsChild>
            <w:div w:id="605190083">
              <w:marLeft w:val="0"/>
              <w:marRight w:val="0"/>
              <w:marTop w:val="0"/>
              <w:marBottom w:val="0"/>
              <w:divBdr>
                <w:top w:val="none" w:sz="0" w:space="0" w:color="auto"/>
                <w:left w:val="none" w:sz="0" w:space="0" w:color="auto"/>
                <w:bottom w:val="none" w:sz="0" w:space="0" w:color="auto"/>
                <w:right w:val="none" w:sz="0" w:space="0" w:color="auto"/>
              </w:divBdr>
              <w:divsChild>
                <w:div w:id="1009914432">
                  <w:marLeft w:val="0"/>
                  <w:marRight w:val="0"/>
                  <w:marTop w:val="0"/>
                  <w:marBottom w:val="0"/>
                  <w:divBdr>
                    <w:top w:val="none" w:sz="0" w:space="0" w:color="auto"/>
                    <w:left w:val="none" w:sz="0" w:space="0" w:color="auto"/>
                    <w:bottom w:val="none" w:sz="0" w:space="0" w:color="auto"/>
                    <w:right w:val="none" w:sz="0" w:space="0" w:color="auto"/>
                  </w:divBdr>
                  <w:divsChild>
                    <w:div w:id="1972973873">
                      <w:marLeft w:val="0"/>
                      <w:marRight w:val="0"/>
                      <w:marTop w:val="0"/>
                      <w:marBottom w:val="0"/>
                      <w:divBdr>
                        <w:top w:val="none" w:sz="0" w:space="0" w:color="auto"/>
                        <w:left w:val="none" w:sz="0" w:space="0" w:color="auto"/>
                        <w:bottom w:val="none" w:sz="0" w:space="0" w:color="auto"/>
                        <w:right w:val="none" w:sz="0" w:space="0" w:color="auto"/>
                      </w:divBdr>
                      <w:divsChild>
                        <w:div w:id="4981586">
                          <w:marLeft w:val="0"/>
                          <w:marRight w:val="0"/>
                          <w:marTop w:val="0"/>
                          <w:marBottom w:val="0"/>
                          <w:divBdr>
                            <w:top w:val="none" w:sz="0" w:space="0" w:color="auto"/>
                            <w:left w:val="none" w:sz="0" w:space="0" w:color="auto"/>
                            <w:bottom w:val="none" w:sz="0" w:space="0" w:color="auto"/>
                            <w:right w:val="none" w:sz="0" w:space="0" w:color="auto"/>
                          </w:divBdr>
                          <w:divsChild>
                            <w:div w:id="596642391">
                              <w:marLeft w:val="0"/>
                              <w:marRight w:val="0"/>
                              <w:marTop w:val="0"/>
                              <w:marBottom w:val="0"/>
                              <w:divBdr>
                                <w:top w:val="none" w:sz="0" w:space="0" w:color="auto"/>
                                <w:left w:val="none" w:sz="0" w:space="0" w:color="auto"/>
                                <w:bottom w:val="none" w:sz="0" w:space="0" w:color="auto"/>
                                <w:right w:val="none" w:sz="0" w:space="0" w:color="auto"/>
                              </w:divBdr>
                            </w:div>
                            <w:div w:id="1913418987">
                              <w:marLeft w:val="0"/>
                              <w:marRight w:val="0"/>
                              <w:marTop w:val="0"/>
                              <w:marBottom w:val="0"/>
                              <w:divBdr>
                                <w:top w:val="none" w:sz="0" w:space="0" w:color="auto"/>
                                <w:left w:val="none" w:sz="0" w:space="0" w:color="auto"/>
                                <w:bottom w:val="none" w:sz="0" w:space="0" w:color="auto"/>
                                <w:right w:val="none" w:sz="0" w:space="0" w:color="auto"/>
                              </w:divBdr>
                              <w:divsChild>
                                <w:div w:id="1071269345">
                                  <w:marLeft w:val="0"/>
                                  <w:marRight w:val="0"/>
                                  <w:marTop w:val="0"/>
                                  <w:marBottom w:val="0"/>
                                  <w:divBdr>
                                    <w:top w:val="none" w:sz="0" w:space="0" w:color="auto"/>
                                    <w:left w:val="none" w:sz="0" w:space="0" w:color="auto"/>
                                    <w:bottom w:val="none" w:sz="0" w:space="0" w:color="auto"/>
                                    <w:right w:val="none" w:sz="0" w:space="0" w:color="auto"/>
                                  </w:divBdr>
                                  <w:divsChild>
                                    <w:div w:id="851606295">
                                      <w:marLeft w:val="0"/>
                                      <w:marRight w:val="0"/>
                                      <w:marTop w:val="0"/>
                                      <w:marBottom w:val="0"/>
                                      <w:divBdr>
                                        <w:top w:val="none" w:sz="0" w:space="0" w:color="auto"/>
                                        <w:left w:val="none" w:sz="0" w:space="0" w:color="auto"/>
                                        <w:bottom w:val="none" w:sz="0" w:space="0" w:color="auto"/>
                                        <w:right w:val="none" w:sz="0" w:space="0" w:color="auto"/>
                                      </w:divBdr>
                                      <w:divsChild>
                                        <w:div w:id="137848010">
                                          <w:marLeft w:val="0"/>
                                          <w:marRight w:val="0"/>
                                          <w:marTop w:val="0"/>
                                          <w:marBottom w:val="0"/>
                                          <w:divBdr>
                                            <w:top w:val="none" w:sz="0" w:space="0" w:color="auto"/>
                                            <w:left w:val="none" w:sz="0" w:space="0" w:color="auto"/>
                                            <w:bottom w:val="none" w:sz="0" w:space="0" w:color="auto"/>
                                            <w:right w:val="none" w:sz="0" w:space="0" w:color="auto"/>
                                          </w:divBdr>
                                          <w:divsChild>
                                            <w:div w:id="65588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471916">
              <w:marLeft w:val="0"/>
              <w:marRight w:val="0"/>
              <w:marTop w:val="0"/>
              <w:marBottom w:val="0"/>
              <w:divBdr>
                <w:top w:val="none" w:sz="0" w:space="0" w:color="auto"/>
                <w:left w:val="none" w:sz="0" w:space="0" w:color="auto"/>
                <w:bottom w:val="none" w:sz="0" w:space="0" w:color="auto"/>
                <w:right w:val="none" w:sz="0" w:space="0" w:color="auto"/>
              </w:divBdr>
              <w:divsChild>
                <w:div w:id="1750736135">
                  <w:marLeft w:val="0"/>
                  <w:marRight w:val="0"/>
                  <w:marTop w:val="0"/>
                  <w:marBottom w:val="0"/>
                  <w:divBdr>
                    <w:top w:val="none" w:sz="0" w:space="0" w:color="auto"/>
                    <w:left w:val="none" w:sz="0" w:space="0" w:color="auto"/>
                    <w:bottom w:val="none" w:sz="0" w:space="0" w:color="auto"/>
                    <w:right w:val="none" w:sz="0" w:space="0" w:color="auto"/>
                  </w:divBdr>
                  <w:divsChild>
                    <w:div w:id="78067678">
                      <w:marLeft w:val="0"/>
                      <w:marRight w:val="0"/>
                      <w:marTop w:val="0"/>
                      <w:marBottom w:val="0"/>
                      <w:divBdr>
                        <w:top w:val="none" w:sz="0" w:space="0" w:color="auto"/>
                        <w:left w:val="none" w:sz="0" w:space="0" w:color="auto"/>
                        <w:bottom w:val="none" w:sz="0" w:space="0" w:color="auto"/>
                        <w:right w:val="none" w:sz="0" w:space="0" w:color="auto"/>
                      </w:divBdr>
                      <w:divsChild>
                        <w:div w:id="1409503548">
                          <w:marLeft w:val="0"/>
                          <w:marRight w:val="0"/>
                          <w:marTop w:val="0"/>
                          <w:marBottom w:val="0"/>
                          <w:divBdr>
                            <w:top w:val="none" w:sz="0" w:space="0" w:color="auto"/>
                            <w:left w:val="none" w:sz="0" w:space="0" w:color="auto"/>
                            <w:bottom w:val="none" w:sz="0" w:space="0" w:color="auto"/>
                            <w:right w:val="none" w:sz="0" w:space="0" w:color="auto"/>
                          </w:divBdr>
                          <w:divsChild>
                            <w:div w:id="231239943">
                              <w:marLeft w:val="0"/>
                              <w:marRight w:val="0"/>
                              <w:marTop w:val="0"/>
                              <w:marBottom w:val="0"/>
                              <w:divBdr>
                                <w:top w:val="none" w:sz="0" w:space="0" w:color="auto"/>
                                <w:left w:val="none" w:sz="0" w:space="0" w:color="auto"/>
                                <w:bottom w:val="none" w:sz="0" w:space="0" w:color="auto"/>
                                <w:right w:val="none" w:sz="0" w:space="0" w:color="auto"/>
                              </w:divBdr>
                              <w:divsChild>
                                <w:div w:id="986126164">
                                  <w:marLeft w:val="1187"/>
                                  <w:marRight w:val="0"/>
                                  <w:marTop w:val="0"/>
                                  <w:marBottom w:val="0"/>
                                  <w:divBdr>
                                    <w:top w:val="none" w:sz="0" w:space="0" w:color="auto"/>
                                    <w:left w:val="none" w:sz="0" w:space="0" w:color="auto"/>
                                    <w:bottom w:val="none" w:sz="0" w:space="0" w:color="auto"/>
                                    <w:right w:val="none" w:sz="0" w:space="0" w:color="auto"/>
                                  </w:divBdr>
                                  <w:divsChild>
                                    <w:div w:id="22684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470541">
              <w:marLeft w:val="0"/>
              <w:marRight w:val="0"/>
              <w:marTop w:val="0"/>
              <w:marBottom w:val="0"/>
              <w:divBdr>
                <w:top w:val="none" w:sz="0" w:space="0" w:color="auto"/>
                <w:left w:val="none" w:sz="0" w:space="0" w:color="auto"/>
                <w:bottom w:val="none" w:sz="0" w:space="0" w:color="auto"/>
                <w:right w:val="none" w:sz="0" w:space="0" w:color="auto"/>
              </w:divBdr>
              <w:divsChild>
                <w:div w:id="260651547">
                  <w:marLeft w:val="0"/>
                  <w:marRight w:val="0"/>
                  <w:marTop w:val="0"/>
                  <w:marBottom w:val="0"/>
                  <w:divBdr>
                    <w:top w:val="none" w:sz="0" w:space="0" w:color="auto"/>
                    <w:left w:val="none" w:sz="0" w:space="0" w:color="auto"/>
                    <w:bottom w:val="none" w:sz="0" w:space="0" w:color="auto"/>
                    <w:right w:val="none" w:sz="0" w:space="0" w:color="auto"/>
                  </w:divBdr>
                  <w:divsChild>
                    <w:div w:id="1574121122">
                      <w:marLeft w:val="0"/>
                      <w:marRight w:val="0"/>
                      <w:marTop w:val="0"/>
                      <w:marBottom w:val="0"/>
                      <w:divBdr>
                        <w:top w:val="none" w:sz="0" w:space="0" w:color="auto"/>
                        <w:left w:val="none" w:sz="0" w:space="0" w:color="auto"/>
                        <w:bottom w:val="none" w:sz="0" w:space="0" w:color="auto"/>
                        <w:right w:val="none" w:sz="0" w:space="0" w:color="auto"/>
                      </w:divBdr>
                      <w:divsChild>
                        <w:div w:id="1566184538">
                          <w:marLeft w:val="0"/>
                          <w:marRight w:val="0"/>
                          <w:marTop w:val="0"/>
                          <w:marBottom w:val="0"/>
                          <w:divBdr>
                            <w:top w:val="none" w:sz="0" w:space="0" w:color="auto"/>
                            <w:left w:val="none" w:sz="0" w:space="0" w:color="auto"/>
                            <w:bottom w:val="none" w:sz="0" w:space="0" w:color="auto"/>
                            <w:right w:val="none" w:sz="0" w:space="0" w:color="auto"/>
                          </w:divBdr>
                          <w:divsChild>
                            <w:div w:id="1747266499">
                              <w:marLeft w:val="0"/>
                              <w:marRight w:val="0"/>
                              <w:marTop w:val="0"/>
                              <w:marBottom w:val="0"/>
                              <w:divBdr>
                                <w:top w:val="none" w:sz="0" w:space="0" w:color="auto"/>
                                <w:left w:val="none" w:sz="0" w:space="0" w:color="auto"/>
                                <w:bottom w:val="none" w:sz="0" w:space="0" w:color="auto"/>
                                <w:right w:val="none" w:sz="0" w:space="0" w:color="auto"/>
                              </w:divBdr>
                              <w:divsChild>
                                <w:div w:id="256257860">
                                  <w:marLeft w:val="1187"/>
                                  <w:marRight w:val="0"/>
                                  <w:marTop w:val="0"/>
                                  <w:marBottom w:val="0"/>
                                  <w:divBdr>
                                    <w:top w:val="none" w:sz="0" w:space="0" w:color="auto"/>
                                    <w:left w:val="none" w:sz="0" w:space="0" w:color="auto"/>
                                    <w:bottom w:val="none" w:sz="0" w:space="0" w:color="auto"/>
                                    <w:right w:val="none" w:sz="0" w:space="0" w:color="auto"/>
                                  </w:divBdr>
                                  <w:divsChild>
                                    <w:div w:id="8893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400767">
              <w:marLeft w:val="0"/>
              <w:marRight w:val="0"/>
              <w:marTop w:val="0"/>
              <w:marBottom w:val="0"/>
              <w:divBdr>
                <w:top w:val="none" w:sz="0" w:space="0" w:color="auto"/>
                <w:left w:val="none" w:sz="0" w:space="0" w:color="auto"/>
                <w:bottom w:val="none" w:sz="0" w:space="0" w:color="auto"/>
                <w:right w:val="none" w:sz="0" w:space="0" w:color="auto"/>
              </w:divBdr>
              <w:divsChild>
                <w:div w:id="1003120378">
                  <w:marLeft w:val="0"/>
                  <w:marRight w:val="0"/>
                  <w:marTop w:val="0"/>
                  <w:marBottom w:val="0"/>
                  <w:divBdr>
                    <w:top w:val="none" w:sz="0" w:space="0" w:color="auto"/>
                    <w:left w:val="none" w:sz="0" w:space="0" w:color="auto"/>
                    <w:bottom w:val="none" w:sz="0" w:space="0" w:color="auto"/>
                    <w:right w:val="none" w:sz="0" w:space="0" w:color="auto"/>
                  </w:divBdr>
                  <w:divsChild>
                    <w:div w:id="1226063211">
                      <w:marLeft w:val="0"/>
                      <w:marRight w:val="0"/>
                      <w:marTop w:val="0"/>
                      <w:marBottom w:val="0"/>
                      <w:divBdr>
                        <w:top w:val="none" w:sz="0" w:space="0" w:color="auto"/>
                        <w:left w:val="none" w:sz="0" w:space="0" w:color="auto"/>
                        <w:bottom w:val="none" w:sz="0" w:space="0" w:color="auto"/>
                        <w:right w:val="none" w:sz="0" w:space="0" w:color="auto"/>
                      </w:divBdr>
                      <w:divsChild>
                        <w:div w:id="798259354">
                          <w:marLeft w:val="0"/>
                          <w:marRight w:val="0"/>
                          <w:marTop w:val="0"/>
                          <w:marBottom w:val="0"/>
                          <w:divBdr>
                            <w:top w:val="none" w:sz="0" w:space="0" w:color="auto"/>
                            <w:left w:val="none" w:sz="0" w:space="0" w:color="auto"/>
                            <w:bottom w:val="none" w:sz="0" w:space="0" w:color="auto"/>
                            <w:right w:val="none" w:sz="0" w:space="0" w:color="auto"/>
                          </w:divBdr>
                          <w:divsChild>
                            <w:div w:id="81606581">
                              <w:marLeft w:val="0"/>
                              <w:marRight w:val="0"/>
                              <w:marTop w:val="0"/>
                              <w:marBottom w:val="0"/>
                              <w:divBdr>
                                <w:top w:val="none" w:sz="0" w:space="0" w:color="auto"/>
                                <w:left w:val="none" w:sz="0" w:space="0" w:color="auto"/>
                                <w:bottom w:val="none" w:sz="0" w:space="0" w:color="auto"/>
                                <w:right w:val="none" w:sz="0" w:space="0" w:color="auto"/>
                              </w:divBdr>
                              <w:divsChild>
                                <w:div w:id="801846359">
                                  <w:marLeft w:val="1187"/>
                                  <w:marRight w:val="0"/>
                                  <w:marTop w:val="0"/>
                                  <w:marBottom w:val="0"/>
                                  <w:divBdr>
                                    <w:top w:val="none" w:sz="0" w:space="0" w:color="auto"/>
                                    <w:left w:val="none" w:sz="0" w:space="0" w:color="auto"/>
                                    <w:bottom w:val="none" w:sz="0" w:space="0" w:color="auto"/>
                                    <w:right w:val="none" w:sz="0" w:space="0" w:color="auto"/>
                                  </w:divBdr>
                                  <w:divsChild>
                                    <w:div w:id="671876214">
                                      <w:marLeft w:val="0"/>
                                      <w:marRight w:val="0"/>
                                      <w:marTop w:val="0"/>
                                      <w:marBottom w:val="0"/>
                                      <w:divBdr>
                                        <w:top w:val="none" w:sz="0" w:space="0" w:color="auto"/>
                                        <w:left w:val="none" w:sz="0" w:space="0" w:color="auto"/>
                                        <w:bottom w:val="none" w:sz="0" w:space="0" w:color="auto"/>
                                        <w:right w:val="none" w:sz="0" w:space="0" w:color="auto"/>
                                      </w:divBdr>
                                    </w:div>
                                    <w:div w:id="1705204212">
                                      <w:marLeft w:val="0"/>
                                      <w:marRight w:val="0"/>
                                      <w:marTop w:val="0"/>
                                      <w:marBottom w:val="0"/>
                                      <w:divBdr>
                                        <w:top w:val="none" w:sz="0" w:space="0" w:color="auto"/>
                                        <w:left w:val="none" w:sz="0" w:space="0" w:color="auto"/>
                                        <w:bottom w:val="none" w:sz="0" w:space="0" w:color="auto"/>
                                        <w:right w:val="none" w:sz="0" w:space="0" w:color="auto"/>
                                      </w:divBdr>
                                      <w:divsChild>
                                        <w:div w:id="498738945">
                                          <w:marLeft w:val="0"/>
                                          <w:marRight w:val="0"/>
                                          <w:marTop w:val="0"/>
                                          <w:marBottom w:val="0"/>
                                          <w:divBdr>
                                            <w:top w:val="none" w:sz="0" w:space="0" w:color="auto"/>
                                            <w:left w:val="none" w:sz="0" w:space="0" w:color="auto"/>
                                            <w:bottom w:val="none" w:sz="0" w:space="0" w:color="auto"/>
                                            <w:right w:val="none" w:sz="0" w:space="0" w:color="auto"/>
                                          </w:divBdr>
                                        </w:div>
                                      </w:divsChild>
                                    </w:div>
                                    <w:div w:id="249121994">
                                      <w:marLeft w:val="0"/>
                                      <w:marRight w:val="0"/>
                                      <w:marTop w:val="0"/>
                                      <w:marBottom w:val="0"/>
                                      <w:divBdr>
                                        <w:top w:val="none" w:sz="0" w:space="0" w:color="auto"/>
                                        <w:left w:val="none" w:sz="0" w:space="0" w:color="auto"/>
                                        <w:bottom w:val="none" w:sz="0" w:space="0" w:color="auto"/>
                                        <w:right w:val="none" w:sz="0" w:space="0" w:color="auto"/>
                                      </w:divBdr>
                                    </w:div>
                                    <w:div w:id="669850">
                                      <w:marLeft w:val="0"/>
                                      <w:marRight w:val="0"/>
                                      <w:marTop w:val="0"/>
                                      <w:marBottom w:val="0"/>
                                      <w:divBdr>
                                        <w:top w:val="none" w:sz="0" w:space="0" w:color="auto"/>
                                        <w:left w:val="none" w:sz="0" w:space="0" w:color="auto"/>
                                        <w:bottom w:val="none" w:sz="0" w:space="0" w:color="auto"/>
                                        <w:right w:val="none" w:sz="0" w:space="0" w:color="auto"/>
                                      </w:divBdr>
                                      <w:divsChild>
                                        <w:div w:id="2055612068">
                                          <w:marLeft w:val="0"/>
                                          <w:marRight w:val="0"/>
                                          <w:marTop w:val="0"/>
                                          <w:marBottom w:val="0"/>
                                          <w:divBdr>
                                            <w:top w:val="none" w:sz="0" w:space="0" w:color="auto"/>
                                            <w:left w:val="none" w:sz="0" w:space="0" w:color="auto"/>
                                            <w:bottom w:val="none" w:sz="0" w:space="0" w:color="auto"/>
                                            <w:right w:val="none" w:sz="0" w:space="0" w:color="auto"/>
                                          </w:divBdr>
                                        </w:div>
                                      </w:divsChild>
                                    </w:div>
                                    <w:div w:id="260837575">
                                      <w:marLeft w:val="0"/>
                                      <w:marRight w:val="0"/>
                                      <w:marTop w:val="0"/>
                                      <w:marBottom w:val="0"/>
                                      <w:divBdr>
                                        <w:top w:val="none" w:sz="0" w:space="0" w:color="auto"/>
                                        <w:left w:val="none" w:sz="0" w:space="0" w:color="auto"/>
                                        <w:bottom w:val="none" w:sz="0" w:space="0" w:color="auto"/>
                                        <w:right w:val="none" w:sz="0" w:space="0" w:color="auto"/>
                                      </w:divBdr>
                                    </w:div>
                                    <w:div w:id="418604234">
                                      <w:marLeft w:val="0"/>
                                      <w:marRight w:val="0"/>
                                      <w:marTop w:val="0"/>
                                      <w:marBottom w:val="0"/>
                                      <w:divBdr>
                                        <w:top w:val="none" w:sz="0" w:space="0" w:color="auto"/>
                                        <w:left w:val="none" w:sz="0" w:space="0" w:color="auto"/>
                                        <w:bottom w:val="none" w:sz="0" w:space="0" w:color="auto"/>
                                        <w:right w:val="none" w:sz="0" w:space="0" w:color="auto"/>
                                      </w:divBdr>
                                      <w:divsChild>
                                        <w:div w:id="777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921939">
              <w:marLeft w:val="0"/>
              <w:marRight w:val="0"/>
              <w:marTop w:val="0"/>
              <w:marBottom w:val="0"/>
              <w:divBdr>
                <w:top w:val="none" w:sz="0" w:space="0" w:color="auto"/>
                <w:left w:val="none" w:sz="0" w:space="0" w:color="auto"/>
                <w:bottom w:val="none" w:sz="0" w:space="0" w:color="auto"/>
                <w:right w:val="none" w:sz="0" w:space="0" w:color="auto"/>
              </w:divBdr>
              <w:divsChild>
                <w:div w:id="1014695902">
                  <w:marLeft w:val="0"/>
                  <w:marRight w:val="0"/>
                  <w:marTop w:val="0"/>
                  <w:marBottom w:val="0"/>
                  <w:divBdr>
                    <w:top w:val="none" w:sz="0" w:space="0" w:color="auto"/>
                    <w:left w:val="none" w:sz="0" w:space="0" w:color="auto"/>
                    <w:bottom w:val="none" w:sz="0" w:space="0" w:color="auto"/>
                    <w:right w:val="none" w:sz="0" w:space="0" w:color="auto"/>
                  </w:divBdr>
                  <w:divsChild>
                    <w:div w:id="648825803">
                      <w:marLeft w:val="0"/>
                      <w:marRight w:val="0"/>
                      <w:marTop w:val="0"/>
                      <w:marBottom w:val="0"/>
                      <w:divBdr>
                        <w:top w:val="none" w:sz="0" w:space="0" w:color="auto"/>
                        <w:left w:val="none" w:sz="0" w:space="0" w:color="auto"/>
                        <w:bottom w:val="none" w:sz="0" w:space="0" w:color="auto"/>
                        <w:right w:val="none" w:sz="0" w:space="0" w:color="auto"/>
                      </w:divBdr>
                      <w:divsChild>
                        <w:div w:id="1045955859">
                          <w:marLeft w:val="0"/>
                          <w:marRight w:val="0"/>
                          <w:marTop w:val="0"/>
                          <w:marBottom w:val="0"/>
                          <w:divBdr>
                            <w:top w:val="none" w:sz="0" w:space="0" w:color="auto"/>
                            <w:left w:val="none" w:sz="0" w:space="0" w:color="auto"/>
                            <w:bottom w:val="none" w:sz="0" w:space="0" w:color="auto"/>
                            <w:right w:val="none" w:sz="0" w:space="0" w:color="auto"/>
                          </w:divBdr>
                          <w:divsChild>
                            <w:div w:id="1759011068">
                              <w:marLeft w:val="0"/>
                              <w:marRight w:val="0"/>
                              <w:marTop w:val="0"/>
                              <w:marBottom w:val="0"/>
                              <w:divBdr>
                                <w:top w:val="none" w:sz="0" w:space="0" w:color="auto"/>
                                <w:left w:val="none" w:sz="0" w:space="0" w:color="auto"/>
                                <w:bottom w:val="none" w:sz="0" w:space="0" w:color="auto"/>
                                <w:right w:val="none" w:sz="0" w:space="0" w:color="auto"/>
                              </w:divBdr>
                              <w:divsChild>
                                <w:div w:id="1795711129">
                                  <w:marLeft w:val="1187"/>
                                  <w:marRight w:val="0"/>
                                  <w:marTop w:val="0"/>
                                  <w:marBottom w:val="0"/>
                                  <w:divBdr>
                                    <w:top w:val="none" w:sz="0" w:space="0" w:color="auto"/>
                                    <w:left w:val="none" w:sz="0" w:space="0" w:color="auto"/>
                                    <w:bottom w:val="none" w:sz="0" w:space="0" w:color="auto"/>
                                    <w:right w:val="none" w:sz="0" w:space="0" w:color="auto"/>
                                  </w:divBdr>
                                  <w:divsChild>
                                    <w:div w:id="2031685750">
                                      <w:marLeft w:val="0"/>
                                      <w:marRight w:val="0"/>
                                      <w:marTop w:val="0"/>
                                      <w:marBottom w:val="0"/>
                                      <w:divBdr>
                                        <w:top w:val="none" w:sz="0" w:space="0" w:color="auto"/>
                                        <w:left w:val="none" w:sz="0" w:space="0" w:color="auto"/>
                                        <w:bottom w:val="none" w:sz="0" w:space="0" w:color="auto"/>
                                        <w:right w:val="none" w:sz="0" w:space="0" w:color="auto"/>
                                      </w:divBdr>
                                      <w:divsChild>
                                        <w:div w:id="510266118">
                                          <w:marLeft w:val="0"/>
                                          <w:marRight w:val="0"/>
                                          <w:marTop w:val="0"/>
                                          <w:marBottom w:val="0"/>
                                          <w:divBdr>
                                            <w:top w:val="none" w:sz="0" w:space="0" w:color="auto"/>
                                            <w:left w:val="none" w:sz="0" w:space="0" w:color="auto"/>
                                            <w:bottom w:val="none" w:sz="0" w:space="0" w:color="auto"/>
                                            <w:right w:val="none" w:sz="0" w:space="0" w:color="auto"/>
                                          </w:divBdr>
                                        </w:div>
                                      </w:divsChild>
                                    </w:div>
                                    <w:div w:id="91317314">
                                      <w:marLeft w:val="0"/>
                                      <w:marRight w:val="0"/>
                                      <w:marTop w:val="0"/>
                                      <w:marBottom w:val="0"/>
                                      <w:divBdr>
                                        <w:top w:val="none" w:sz="0" w:space="0" w:color="auto"/>
                                        <w:left w:val="none" w:sz="0" w:space="0" w:color="auto"/>
                                        <w:bottom w:val="none" w:sz="0" w:space="0" w:color="auto"/>
                                        <w:right w:val="none" w:sz="0" w:space="0" w:color="auto"/>
                                      </w:divBdr>
                                    </w:div>
                                    <w:div w:id="1949198419">
                                      <w:marLeft w:val="0"/>
                                      <w:marRight w:val="0"/>
                                      <w:marTop w:val="0"/>
                                      <w:marBottom w:val="0"/>
                                      <w:divBdr>
                                        <w:top w:val="none" w:sz="0" w:space="0" w:color="auto"/>
                                        <w:left w:val="none" w:sz="0" w:space="0" w:color="auto"/>
                                        <w:bottom w:val="none" w:sz="0" w:space="0" w:color="auto"/>
                                        <w:right w:val="none" w:sz="0" w:space="0" w:color="auto"/>
                                      </w:divBdr>
                                      <w:divsChild>
                                        <w:div w:id="1790854052">
                                          <w:marLeft w:val="0"/>
                                          <w:marRight w:val="0"/>
                                          <w:marTop w:val="0"/>
                                          <w:marBottom w:val="0"/>
                                          <w:divBdr>
                                            <w:top w:val="none" w:sz="0" w:space="0" w:color="auto"/>
                                            <w:left w:val="none" w:sz="0" w:space="0" w:color="auto"/>
                                            <w:bottom w:val="none" w:sz="0" w:space="0" w:color="auto"/>
                                            <w:right w:val="none" w:sz="0" w:space="0" w:color="auto"/>
                                          </w:divBdr>
                                        </w:div>
                                      </w:divsChild>
                                    </w:div>
                                    <w:div w:id="1933662546">
                                      <w:marLeft w:val="0"/>
                                      <w:marRight w:val="0"/>
                                      <w:marTop w:val="0"/>
                                      <w:marBottom w:val="0"/>
                                      <w:divBdr>
                                        <w:top w:val="none" w:sz="0" w:space="0" w:color="auto"/>
                                        <w:left w:val="none" w:sz="0" w:space="0" w:color="auto"/>
                                        <w:bottom w:val="none" w:sz="0" w:space="0" w:color="auto"/>
                                        <w:right w:val="none" w:sz="0" w:space="0" w:color="auto"/>
                                      </w:divBdr>
                                      <w:divsChild>
                                        <w:div w:id="1910190286">
                                          <w:marLeft w:val="0"/>
                                          <w:marRight w:val="0"/>
                                          <w:marTop w:val="0"/>
                                          <w:marBottom w:val="0"/>
                                          <w:divBdr>
                                            <w:top w:val="none" w:sz="0" w:space="0" w:color="auto"/>
                                            <w:left w:val="none" w:sz="0" w:space="0" w:color="auto"/>
                                            <w:bottom w:val="none" w:sz="0" w:space="0" w:color="auto"/>
                                            <w:right w:val="none" w:sz="0" w:space="0" w:color="auto"/>
                                          </w:divBdr>
                                        </w:div>
                                      </w:divsChild>
                                    </w:div>
                                    <w:div w:id="1344937555">
                                      <w:marLeft w:val="0"/>
                                      <w:marRight w:val="0"/>
                                      <w:marTop w:val="0"/>
                                      <w:marBottom w:val="0"/>
                                      <w:divBdr>
                                        <w:top w:val="none" w:sz="0" w:space="0" w:color="auto"/>
                                        <w:left w:val="none" w:sz="0" w:space="0" w:color="auto"/>
                                        <w:bottom w:val="none" w:sz="0" w:space="0" w:color="auto"/>
                                        <w:right w:val="none" w:sz="0" w:space="0" w:color="auto"/>
                                      </w:divBdr>
                                    </w:div>
                                    <w:div w:id="1684820166">
                                      <w:marLeft w:val="0"/>
                                      <w:marRight w:val="0"/>
                                      <w:marTop w:val="0"/>
                                      <w:marBottom w:val="0"/>
                                      <w:divBdr>
                                        <w:top w:val="none" w:sz="0" w:space="0" w:color="auto"/>
                                        <w:left w:val="none" w:sz="0" w:space="0" w:color="auto"/>
                                        <w:bottom w:val="none" w:sz="0" w:space="0" w:color="auto"/>
                                        <w:right w:val="none" w:sz="0" w:space="0" w:color="auto"/>
                                      </w:divBdr>
                                      <w:divsChild>
                                        <w:div w:id="17378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822185">
              <w:marLeft w:val="0"/>
              <w:marRight w:val="0"/>
              <w:marTop w:val="0"/>
              <w:marBottom w:val="0"/>
              <w:divBdr>
                <w:top w:val="none" w:sz="0" w:space="0" w:color="auto"/>
                <w:left w:val="none" w:sz="0" w:space="0" w:color="auto"/>
                <w:bottom w:val="none" w:sz="0" w:space="0" w:color="auto"/>
                <w:right w:val="none" w:sz="0" w:space="0" w:color="auto"/>
              </w:divBdr>
              <w:divsChild>
                <w:div w:id="653532562">
                  <w:marLeft w:val="0"/>
                  <w:marRight w:val="0"/>
                  <w:marTop w:val="0"/>
                  <w:marBottom w:val="0"/>
                  <w:divBdr>
                    <w:top w:val="none" w:sz="0" w:space="0" w:color="auto"/>
                    <w:left w:val="none" w:sz="0" w:space="0" w:color="auto"/>
                    <w:bottom w:val="none" w:sz="0" w:space="0" w:color="auto"/>
                    <w:right w:val="none" w:sz="0" w:space="0" w:color="auto"/>
                  </w:divBdr>
                  <w:divsChild>
                    <w:div w:id="354229978">
                      <w:marLeft w:val="0"/>
                      <w:marRight w:val="0"/>
                      <w:marTop w:val="0"/>
                      <w:marBottom w:val="0"/>
                      <w:divBdr>
                        <w:top w:val="none" w:sz="0" w:space="0" w:color="auto"/>
                        <w:left w:val="none" w:sz="0" w:space="0" w:color="auto"/>
                        <w:bottom w:val="none" w:sz="0" w:space="0" w:color="auto"/>
                        <w:right w:val="none" w:sz="0" w:space="0" w:color="auto"/>
                      </w:divBdr>
                      <w:divsChild>
                        <w:div w:id="1697273589">
                          <w:marLeft w:val="0"/>
                          <w:marRight w:val="0"/>
                          <w:marTop w:val="0"/>
                          <w:marBottom w:val="0"/>
                          <w:divBdr>
                            <w:top w:val="none" w:sz="0" w:space="0" w:color="auto"/>
                            <w:left w:val="none" w:sz="0" w:space="0" w:color="auto"/>
                            <w:bottom w:val="none" w:sz="0" w:space="0" w:color="auto"/>
                            <w:right w:val="none" w:sz="0" w:space="0" w:color="auto"/>
                          </w:divBdr>
                          <w:divsChild>
                            <w:div w:id="708378851">
                              <w:marLeft w:val="0"/>
                              <w:marRight w:val="0"/>
                              <w:marTop w:val="0"/>
                              <w:marBottom w:val="0"/>
                              <w:divBdr>
                                <w:top w:val="none" w:sz="0" w:space="0" w:color="auto"/>
                                <w:left w:val="none" w:sz="0" w:space="0" w:color="auto"/>
                                <w:bottom w:val="none" w:sz="0" w:space="0" w:color="auto"/>
                                <w:right w:val="none" w:sz="0" w:space="0" w:color="auto"/>
                              </w:divBdr>
                              <w:divsChild>
                                <w:div w:id="1207832398">
                                  <w:marLeft w:val="1187"/>
                                  <w:marRight w:val="0"/>
                                  <w:marTop w:val="0"/>
                                  <w:marBottom w:val="0"/>
                                  <w:divBdr>
                                    <w:top w:val="none" w:sz="0" w:space="0" w:color="auto"/>
                                    <w:left w:val="none" w:sz="0" w:space="0" w:color="auto"/>
                                    <w:bottom w:val="none" w:sz="0" w:space="0" w:color="auto"/>
                                    <w:right w:val="none" w:sz="0" w:space="0" w:color="auto"/>
                                  </w:divBdr>
                                  <w:divsChild>
                                    <w:div w:id="651256714">
                                      <w:marLeft w:val="0"/>
                                      <w:marRight w:val="0"/>
                                      <w:marTop w:val="0"/>
                                      <w:marBottom w:val="0"/>
                                      <w:divBdr>
                                        <w:top w:val="none" w:sz="0" w:space="0" w:color="auto"/>
                                        <w:left w:val="none" w:sz="0" w:space="0" w:color="auto"/>
                                        <w:bottom w:val="none" w:sz="0" w:space="0" w:color="auto"/>
                                        <w:right w:val="none" w:sz="0" w:space="0" w:color="auto"/>
                                      </w:divBdr>
                                      <w:divsChild>
                                        <w:div w:id="200304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05381">
                              <w:marLeft w:val="0"/>
                              <w:marRight w:val="0"/>
                              <w:marTop w:val="0"/>
                              <w:marBottom w:val="0"/>
                              <w:divBdr>
                                <w:top w:val="none" w:sz="0" w:space="0" w:color="auto"/>
                                <w:left w:val="none" w:sz="0" w:space="0" w:color="auto"/>
                                <w:bottom w:val="none" w:sz="0" w:space="0" w:color="auto"/>
                                <w:right w:val="none" w:sz="0" w:space="0" w:color="auto"/>
                              </w:divBdr>
                              <w:divsChild>
                                <w:div w:id="1137603673">
                                  <w:marLeft w:val="1187"/>
                                  <w:marRight w:val="0"/>
                                  <w:marTop w:val="0"/>
                                  <w:marBottom w:val="0"/>
                                  <w:divBdr>
                                    <w:top w:val="none" w:sz="0" w:space="0" w:color="auto"/>
                                    <w:left w:val="none" w:sz="0" w:space="0" w:color="auto"/>
                                    <w:bottom w:val="none" w:sz="0" w:space="0" w:color="auto"/>
                                    <w:right w:val="none" w:sz="0" w:space="0" w:color="auto"/>
                                  </w:divBdr>
                                  <w:divsChild>
                                    <w:div w:id="20777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137579">
              <w:marLeft w:val="0"/>
              <w:marRight w:val="0"/>
              <w:marTop w:val="0"/>
              <w:marBottom w:val="0"/>
              <w:divBdr>
                <w:top w:val="none" w:sz="0" w:space="0" w:color="auto"/>
                <w:left w:val="none" w:sz="0" w:space="0" w:color="auto"/>
                <w:bottom w:val="none" w:sz="0" w:space="0" w:color="auto"/>
                <w:right w:val="none" w:sz="0" w:space="0" w:color="auto"/>
              </w:divBdr>
              <w:divsChild>
                <w:div w:id="1723945534">
                  <w:marLeft w:val="0"/>
                  <w:marRight w:val="0"/>
                  <w:marTop w:val="0"/>
                  <w:marBottom w:val="0"/>
                  <w:divBdr>
                    <w:top w:val="none" w:sz="0" w:space="0" w:color="auto"/>
                    <w:left w:val="none" w:sz="0" w:space="0" w:color="auto"/>
                    <w:bottom w:val="none" w:sz="0" w:space="0" w:color="auto"/>
                    <w:right w:val="none" w:sz="0" w:space="0" w:color="auto"/>
                  </w:divBdr>
                  <w:divsChild>
                    <w:div w:id="1297954582">
                      <w:marLeft w:val="0"/>
                      <w:marRight w:val="0"/>
                      <w:marTop w:val="0"/>
                      <w:marBottom w:val="0"/>
                      <w:divBdr>
                        <w:top w:val="none" w:sz="0" w:space="0" w:color="auto"/>
                        <w:left w:val="none" w:sz="0" w:space="0" w:color="auto"/>
                        <w:bottom w:val="none" w:sz="0" w:space="0" w:color="auto"/>
                        <w:right w:val="none" w:sz="0" w:space="0" w:color="auto"/>
                      </w:divBdr>
                      <w:divsChild>
                        <w:div w:id="1320773317">
                          <w:marLeft w:val="0"/>
                          <w:marRight w:val="0"/>
                          <w:marTop w:val="0"/>
                          <w:marBottom w:val="0"/>
                          <w:divBdr>
                            <w:top w:val="none" w:sz="0" w:space="0" w:color="auto"/>
                            <w:left w:val="none" w:sz="0" w:space="0" w:color="auto"/>
                            <w:bottom w:val="none" w:sz="0" w:space="0" w:color="auto"/>
                            <w:right w:val="none" w:sz="0" w:space="0" w:color="auto"/>
                          </w:divBdr>
                          <w:divsChild>
                            <w:div w:id="969894661">
                              <w:marLeft w:val="0"/>
                              <w:marRight w:val="0"/>
                              <w:marTop w:val="0"/>
                              <w:marBottom w:val="0"/>
                              <w:divBdr>
                                <w:top w:val="none" w:sz="0" w:space="0" w:color="auto"/>
                                <w:left w:val="none" w:sz="0" w:space="0" w:color="auto"/>
                                <w:bottom w:val="none" w:sz="0" w:space="0" w:color="auto"/>
                                <w:right w:val="none" w:sz="0" w:space="0" w:color="auto"/>
                              </w:divBdr>
                              <w:divsChild>
                                <w:div w:id="1051924783">
                                  <w:marLeft w:val="0"/>
                                  <w:marRight w:val="0"/>
                                  <w:marTop w:val="0"/>
                                  <w:marBottom w:val="0"/>
                                  <w:divBdr>
                                    <w:top w:val="none" w:sz="0" w:space="0" w:color="auto"/>
                                    <w:left w:val="none" w:sz="0" w:space="0" w:color="auto"/>
                                    <w:bottom w:val="none" w:sz="0" w:space="0" w:color="auto"/>
                                    <w:right w:val="none" w:sz="0" w:space="0" w:color="auto"/>
                                  </w:divBdr>
                                  <w:divsChild>
                                    <w:div w:id="2018381416">
                                      <w:marLeft w:val="1187"/>
                                      <w:marRight w:val="0"/>
                                      <w:marTop w:val="0"/>
                                      <w:marBottom w:val="0"/>
                                      <w:divBdr>
                                        <w:top w:val="none" w:sz="0" w:space="0" w:color="auto"/>
                                        <w:left w:val="none" w:sz="0" w:space="0" w:color="auto"/>
                                        <w:bottom w:val="none" w:sz="0" w:space="0" w:color="auto"/>
                                        <w:right w:val="none" w:sz="0" w:space="0" w:color="auto"/>
                                      </w:divBdr>
                                      <w:divsChild>
                                        <w:div w:id="551885725">
                                          <w:marLeft w:val="0"/>
                                          <w:marRight w:val="0"/>
                                          <w:marTop w:val="0"/>
                                          <w:marBottom w:val="0"/>
                                          <w:divBdr>
                                            <w:top w:val="none" w:sz="0" w:space="0" w:color="auto"/>
                                            <w:left w:val="none" w:sz="0" w:space="0" w:color="auto"/>
                                            <w:bottom w:val="none" w:sz="0" w:space="0" w:color="auto"/>
                                            <w:right w:val="none" w:sz="0" w:space="0" w:color="auto"/>
                                          </w:divBdr>
                                          <w:divsChild>
                                            <w:div w:id="574897888">
                                              <w:marLeft w:val="0"/>
                                              <w:marRight w:val="0"/>
                                              <w:marTop w:val="0"/>
                                              <w:marBottom w:val="0"/>
                                              <w:divBdr>
                                                <w:top w:val="none" w:sz="0" w:space="0" w:color="auto"/>
                                                <w:left w:val="none" w:sz="0" w:space="0" w:color="auto"/>
                                                <w:bottom w:val="none" w:sz="0" w:space="0" w:color="auto"/>
                                                <w:right w:val="none" w:sz="0" w:space="0" w:color="auto"/>
                                              </w:divBdr>
                                              <w:divsChild>
                                                <w:div w:id="1260062875">
                                                  <w:marLeft w:val="0"/>
                                                  <w:marRight w:val="0"/>
                                                  <w:marTop w:val="0"/>
                                                  <w:marBottom w:val="0"/>
                                                  <w:divBdr>
                                                    <w:top w:val="none" w:sz="0" w:space="0" w:color="auto"/>
                                                    <w:left w:val="none" w:sz="0" w:space="0" w:color="auto"/>
                                                    <w:bottom w:val="none" w:sz="0" w:space="0" w:color="auto"/>
                                                    <w:right w:val="none" w:sz="0" w:space="0" w:color="auto"/>
                                                  </w:divBdr>
                                                  <w:divsChild>
                                                    <w:div w:id="1177034105">
                                                      <w:marLeft w:val="0"/>
                                                      <w:marRight w:val="0"/>
                                                      <w:marTop w:val="0"/>
                                                      <w:marBottom w:val="0"/>
                                                      <w:divBdr>
                                                        <w:top w:val="none" w:sz="0" w:space="0" w:color="auto"/>
                                                        <w:left w:val="none" w:sz="0" w:space="0" w:color="auto"/>
                                                        <w:bottom w:val="none" w:sz="0" w:space="0" w:color="auto"/>
                                                        <w:right w:val="none" w:sz="0" w:space="0" w:color="auto"/>
                                                      </w:divBdr>
                                                    </w:div>
                                                  </w:divsChild>
                                                </w:div>
                                                <w:div w:id="2018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ihedd.ferdi.fr/scorm/ihedd/80b4cc1f-6289-408f-ab49-f4950de44d02/scormcontent/index.html" TargetMode="Externa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2894</Words>
  <Characters>16502</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8</cp:revision>
  <dcterms:created xsi:type="dcterms:W3CDTF">2023-04-02T02:34:00Z</dcterms:created>
  <dcterms:modified xsi:type="dcterms:W3CDTF">2023-04-02T03:05:00Z</dcterms:modified>
</cp:coreProperties>
</file>