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5B5C" w:rsidRPr="00CF4801" w:rsidRDefault="004D5B5C" w:rsidP="004D5B5C">
      <w:pPr>
        <w:rPr>
          <w:b/>
          <w:bCs/>
          <w:color w:val="026D8E"/>
          <w:sz w:val="160"/>
          <w:szCs w:val="26"/>
          <w:bdr w:val="none" w:sz="0" w:space="0" w:color="auto" w:frame="1"/>
          <w:lang w:val="fr-FR"/>
        </w:rPr>
      </w:pPr>
      <w:r w:rsidRPr="00CF4801">
        <w:rPr>
          <w:rStyle w:val="lev"/>
          <w:color w:val="026D8E"/>
          <w:sz w:val="160"/>
          <w:szCs w:val="26"/>
          <w:bdr w:val="none" w:sz="0" w:space="0" w:color="auto" w:frame="1"/>
          <w:lang w:val="fr-FR"/>
        </w:rPr>
        <w:t>Module 15</w:t>
      </w:r>
      <w:r w:rsidRPr="00CF4801">
        <w:rPr>
          <w:rFonts w:ascii="Times New Roman" w:eastAsia="Times New Roman" w:hAnsi="Times New Roman" w:cs="Times New Roman"/>
          <w:sz w:val="24"/>
          <w:szCs w:val="24"/>
          <w:lang w:val="fr-FR"/>
        </w:rPr>
        <w:t xml:space="preserve"> </w:t>
      </w:r>
    </w:p>
    <w:p w:rsidR="004D5B5C" w:rsidRPr="00CF4801" w:rsidRDefault="004D5B5C" w:rsidP="004D5B5C">
      <w:pPr>
        <w:spacing w:before="100" w:beforeAutospacing="1" w:after="100" w:afterAutospacing="1" w:line="240" w:lineRule="auto"/>
        <w:textAlignment w:val="baseline"/>
        <w:outlineLvl w:val="0"/>
        <w:rPr>
          <w:rFonts w:ascii="var(--font-family-head)" w:eastAsia="Times New Roman" w:hAnsi="var(--font-family-head)" w:cs="Times New Roman"/>
          <w:b/>
          <w:bCs/>
          <w:kern w:val="36"/>
          <w:sz w:val="48"/>
          <w:szCs w:val="48"/>
          <w:lang w:val="fr-FR"/>
        </w:rPr>
      </w:pPr>
      <w:r w:rsidRPr="00CF4801">
        <w:rPr>
          <w:rFonts w:ascii="var(--font-family-head)" w:eastAsia="Times New Roman" w:hAnsi="var(--font-family-head)" w:cs="Times New Roman"/>
          <w:b/>
          <w:bCs/>
          <w:kern w:val="36"/>
          <w:sz w:val="48"/>
          <w:szCs w:val="48"/>
          <w:lang w:val="fr-FR"/>
        </w:rPr>
        <w:t>15. La réalisation de simulations</w:t>
      </w:r>
    </w:p>
    <w:p w:rsidR="004D5B5C" w:rsidRPr="00CF4801" w:rsidRDefault="004D5B5C" w:rsidP="004D5B5C">
      <w:pPr>
        <w:spacing w:after="0" w:line="240" w:lineRule="auto"/>
        <w:textAlignment w:val="baseline"/>
        <w:rPr>
          <w:rFonts w:ascii="Times New Roman" w:eastAsia="Times New Roman" w:hAnsi="Times New Roman" w:cs="Times New Roman"/>
          <w:sz w:val="24"/>
          <w:szCs w:val="24"/>
          <w:lang w:val="fr-FR"/>
        </w:rPr>
      </w:pPr>
      <w:r w:rsidRPr="00CF4801">
        <w:rPr>
          <w:rFonts w:ascii="Times New Roman" w:eastAsia="Times New Roman" w:hAnsi="Times New Roman" w:cs="Times New Roman"/>
          <w:noProof/>
          <w:sz w:val="24"/>
          <w:szCs w:val="24"/>
          <w:lang w:val="fr-FR"/>
        </w:rPr>
        <w:drawing>
          <wp:inline distT="0" distB="0" distL="0" distR="0">
            <wp:extent cx="1330325" cy="630555"/>
            <wp:effectExtent l="0" t="0" r="3175" b="0"/>
            <wp:docPr id="1" name="Image 1" descr="https://ihedd.ferdi.fr/scorm/ihedd/402ee8a6-c192-4690-a542-5a922e2df810/scormcontent/assets/rmoyuRts6WBgBFty_bH74Hdm3slgo6Fl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hedd.ferdi.fr/scorm/ihedd/402ee8a6-c192-4690-a542-5a922e2df810/scormcontent/assets/rmoyuRts6WBgBFty_bH74Hdm3slgo6FlI.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30325" cy="630555"/>
                    </a:xfrm>
                    <a:prstGeom prst="rect">
                      <a:avLst/>
                    </a:prstGeom>
                    <a:noFill/>
                    <a:ln>
                      <a:noFill/>
                    </a:ln>
                  </pic:spPr>
                </pic:pic>
              </a:graphicData>
            </a:graphic>
          </wp:inline>
        </w:drawing>
      </w:r>
    </w:p>
    <w:p w:rsidR="004D5B5C" w:rsidRPr="00CF4801" w:rsidRDefault="004D5B5C" w:rsidP="004D5B5C">
      <w:pPr>
        <w:spacing w:after="0" w:line="240" w:lineRule="auto"/>
        <w:textAlignment w:val="baseline"/>
        <w:rPr>
          <w:rFonts w:ascii="Times New Roman" w:eastAsia="Times New Roman" w:hAnsi="Times New Roman" w:cs="Times New Roman"/>
          <w:color w:val="313537"/>
          <w:sz w:val="24"/>
          <w:szCs w:val="24"/>
          <w:lang w:val="fr-FR"/>
        </w:rPr>
      </w:pPr>
      <w:r w:rsidRPr="00CF4801">
        <w:rPr>
          <w:rFonts w:ascii="Times New Roman" w:eastAsia="Times New Roman" w:hAnsi="Times New Roman" w:cs="Times New Roman"/>
          <w:color w:val="313537"/>
          <w:sz w:val="24"/>
          <w:szCs w:val="24"/>
          <w:bdr w:val="none" w:sz="0" w:space="0" w:color="auto" w:frame="1"/>
          <w:lang w:val="fr-FR"/>
        </w:rPr>
        <w:t>Une fois le modèle de partage de la rente minière construit, il est facile de </w:t>
      </w:r>
      <w:r w:rsidRPr="00CF4801">
        <w:rPr>
          <w:rFonts w:ascii="Times New Roman" w:eastAsia="Times New Roman" w:hAnsi="Times New Roman" w:cs="Times New Roman"/>
          <w:b/>
          <w:bCs/>
          <w:color w:val="313537"/>
          <w:sz w:val="24"/>
          <w:szCs w:val="24"/>
          <w:bdr w:val="none" w:sz="0" w:space="0" w:color="auto" w:frame="1"/>
          <w:lang w:val="fr-FR"/>
        </w:rPr>
        <w:t>réaliser des simulations</w:t>
      </w:r>
      <w:r w:rsidRPr="00CF4801">
        <w:rPr>
          <w:rFonts w:ascii="Times New Roman" w:eastAsia="Times New Roman" w:hAnsi="Times New Roman" w:cs="Times New Roman"/>
          <w:color w:val="313537"/>
          <w:sz w:val="24"/>
          <w:szCs w:val="24"/>
          <w:bdr w:val="none" w:sz="0" w:space="0" w:color="auto" w:frame="1"/>
          <w:lang w:val="fr-FR"/>
        </w:rPr>
        <w:t>. Pour cela, il suffit d'en </w:t>
      </w:r>
      <w:r w:rsidRPr="00CF4801">
        <w:rPr>
          <w:rFonts w:ascii="Times New Roman" w:eastAsia="Times New Roman" w:hAnsi="Times New Roman" w:cs="Times New Roman"/>
          <w:b/>
          <w:bCs/>
          <w:color w:val="313537"/>
          <w:sz w:val="24"/>
          <w:szCs w:val="24"/>
          <w:bdr w:val="none" w:sz="0" w:space="0" w:color="auto" w:frame="1"/>
          <w:lang w:val="fr-FR"/>
        </w:rPr>
        <w:t>changer les données</w:t>
      </w:r>
      <w:r w:rsidRPr="00CF4801">
        <w:rPr>
          <w:rFonts w:ascii="Times New Roman" w:eastAsia="Times New Roman" w:hAnsi="Times New Roman" w:cs="Times New Roman"/>
          <w:color w:val="313537"/>
          <w:sz w:val="24"/>
          <w:szCs w:val="24"/>
          <w:bdr w:val="none" w:sz="0" w:space="0" w:color="auto" w:frame="1"/>
          <w:lang w:val="fr-FR"/>
        </w:rPr>
        <w:t> économiques ou fiscales. Les résultats de plusieurs scénarios alternatifs peuvent ainsi être comparés au scénario privilégié.</w:t>
      </w:r>
    </w:p>
    <w:p w:rsidR="000B6BAC" w:rsidRPr="00CF4801" w:rsidRDefault="000B6BAC">
      <w:pPr>
        <w:rPr>
          <w:lang w:val="fr-FR"/>
        </w:rPr>
      </w:pPr>
    </w:p>
    <w:p w:rsidR="004D5B5C" w:rsidRPr="00CF4801" w:rsidRDefault="004D5B5C" w:rsidP="004D5B5C">
      <w:pPr>
        <w:pStyle w:val="Titre1"/>
        <w:shd w:val="clear" w:color="auto" w:fill="FFFFFF"/>
        <w:spacing w:before="0" w:beforeAutospacing="0" w:after="0" w:afterAutospacing="0"/>
        <w:textAlignment w:val="baseline"/>
        <w:rPr>
          <w:rFonts w:ascii="Arial" w:hAnsi="Arial" w:cs="Arial"/>
          <w:color w:val="114258"/>
          <w:lang w:val="fr-FR"/>
        </w:rPr>
      </w:pPr>
      <w:r w:rsidRPr="00CF4801">
        <w:rPr>
          <w:rFonts w:ascii="Arial" w:hAnsi="Arial" w:cs="Arial"/>
          <w:color w:val="114258"/>
          <w:lang w:val="fr-FR"/>
        </w:rPr>
        <w:t>I.1 Les simulations économiques</w:t>
      </w:r>
    </w:p>
    <w:p w:rsidR="004D5B5C" w:rsidRPr="00CF4801" w:rsidRDefault="004D5B5C" w:rsidP="004D5B5C">
      <w:pPr>
        <w:pStyle w:val="NormalWeb"/>
        <w:shd w:val="clear" w:color="auto" w:fill="F3F3F3"/>
        <w:spacing w:before="0" w:beforeAutospacing="0" w:after="0" w:afterAutospacing="0"/>
        <w:jc w:val="center"/>
        <w:textAlignment w:val="baseline"/>
        <w:rPr>
          <w:color w:val="313537"/>
          <w:lang w:val="fr-FR"/>
        </w:rPr>
      </w:pPr>
      <w:r w:rsidRPr="00CF4801">
        <w:rPr>
          <w:color w:val="026E8F"/>
          <w:sz w:val="26"/>
          <w:szCs w:val="26"/>
          <w:bdr w:val="none" w:sz="0" w:space="0" w:color="auto" w:frame="1"/>
          <w:lang w:val="fr-FR"/>
        </w:rPr>
        <w:t>Vous pouvez d'abord effectuer des </w:t>
      </w:r>
      <w:r w:rsidRPr="00CF4801">
        <w:rPr>
          <w:rStyle w:val="lev"/>
          <w:color w:val="026E8F"/>
          <w:sz w:val="26"/>
          <w:szCs w:val="26"/>
          <w:bdr w:val="none" w:sz="0" w:space="0" w:color="auto" w:frame="1"/>
          <w:lang w:val="fr-FR"/>
        </w:rPr>
        <w:t>simulations économiques</w:t>
      </w:r>
      <w:r w:rsidRPr="00CF4801">
        <w:rPr>
          <w:color w:val="026E8F"/>
          <w:sz w:val="26"/>
          <w:szCs w:val="26"/>
          <w:bdr w:val="none" w:sz="0" w:space="0" w:color="auto" w:frame="1"/>
          <w:lang w:val="fr-FR"/>
        </w:rPr>
        <w:t> en faisant varier les données économiques du modèle.</w:t>
      </w:r>
    </w:p>
    <w:p w:rsidR="004D5B5C" w:rsidRPr="00CF4801" w:rsidRDefault="004D5B5C" w:rsidP="004D5B5C">
      <w:pPr>
        <w:pStyle w:val="NormalWeb"/>
        <w:shd w:val="clear" w:color="auto" w:fill="026D8E"/>
        <w:spacing w:before="0" w:beforeAutospacing="0" w:after="0" w:afterAutospacing="0"/>
        <w:jc w:val="center"/>
        <w:textAlignment w:val="baseline"/>
        <w:outlineLvl w:val="2"/>
        <w:rPr>
          <w:b/>
          <w:bCs/>
          <w:color w:val="313537"/>
          <w:sz w:val="36"/>
          <w:szCs w:val="36"/>
          <w:lang w:val="fr-FR"/>
        </w:rPr>
      </w:pPr>
      <w:r w:rsidRPr="00CF4801">
        <w:rPr>
          <w:rStyle w:val="lev"/>
          <w:color w:val="FFFFFF"/>
          <w:sz w:val="45"/>
          <w:szCs w:val="45"/>
          <w:bdr w:val="none" w:sz="0" w:space="0" w:color="auto" w:frame="1"/>
          <w:lang w:val="fr-FR"/>
        </w:rPr>
        <w:t>Les simulations économiques</w:t>
      </w:r>
    </w:p>
    <w:p w:rsidR="004D5B5C" w:rsidRPr="00CF4801" w:rsidRDefault="004D5B5C" w:rsidP="004D5B5C">
      <w:pPr>
        <w:pStyle w:val="NormalWeb"/>
        <w:shd w:val="clear" w:color="auto" w:fill="F5F5F5"/>
        <w:spacing w:before="0" w:beforeAutospacing="0" w:after="0" w:afterAutospacing="0"/>
        <w:textAlignment w:val="baseline"/>
        <w:rPr>
          <w:b/>
          <w:bCs/>
          <w:color w:val="313537"/>
          <w:lang w:val="fr-FR"/>
        </w:rPr>
      </w:pPr>
      <w:r w:rsidRPr="00CF4801">
        <w:rPr>
          <w:b/>
          <w:bCs/>
          <w:color w:val="026D8E"/>
          <w:sz w:val="30"/>
          <w:szCs w:val="30"/>
          <w:bdr w:val="none" w:sz="0" w:space="0" w:color="auto" w:frame="1"/>
          <w:lang w:val="fr-FR"/>
        </w:rPr>
        <w:t>Les simulations économiques</w:t>
      </w:r>
      <w:r w:rsidRPr="00CF4801">
        <w:rPr>
          <w:b/>
          <w:bCs/>
          <w:color w:val="313537"/>
          <w:sz w:val="30"/>
          <w:szCs w:val="30"/>
          <w:bdr w:val="none" w:sz="0" w:space="0" w:color="auto" w:frame="1"/>
          <w:lang w:val="fr-FR"/>
        </w:rPr>
        <w:t> </w:t>
      </w:r>
      <w:r w:rsidRPr="00CF4801">
        <w:rPr>
          <w:b/>
          <w:bCs/>
          <w:color w:val="114258"/>
          <w:sz w:val="30"/>
          <w:szCs w:val="30"/>
          <w:bdr w:val="none" w:sz="0" w:space="0" w:color="auto" w:frame="1"/>
          <w:lang w:val="fr-FR"/>
        </w:rPr>
        <w:t>permettent de comparer plusieurs hypothèses économiques.</w:t>
      </w:r>
    </w:p>
    <w:p w:rsidR="004D5B5C" w:rsidRPr="00CF4801" w:rsidRDefault="004D5B5C" w:rsidP="004D5B5C">
      <w:pPr>
        <w:pStyle w:val="NormalWeb"/>
        <w:shd w:val="clear" w:color="auto" w:fill="FFFFFF"/>
        <w:spacing w:before="0" w:beforeAutospacing="0" w:after="0" w:afterAutospacing="0"/>
        <w:textAlignment w:val="baseline"/>
        <w:rPr>
          <w:color w:val="114258"/>
          <w:bdr w:val="none" w:sz="0" w:space="0" w:color="auto" w:frame="1"/>
          <w:lang w:val="fr-FR"/>
        </w:rPr>
      </w:pPr>
      <w:r w:rsidRPr="00CF4801">
        <w:rPr>
          <w:color w:val="114258"/>
          <w:bdr w:val="none" w:sz="0" w:space="0" w:color="auto" w:frame="1"/>
          <w:lang w:val="fr-FR"/>
        </w:rPr>
        <w:t>Il s'agit de tester la </w:t>
      </w:r>
      <w:r w:rsidRPr="00CF4801">
        <w:rPr>
          <w:rStyle w:val="lev"/>
          <w:color w:val="114258"/>
          <w:bdr w:val="none" w:sz="0" w:space="0" w:color="auto" w:frame="1"/>
          <w:lang w:val="fr-FR"/>
        </w:rPr>
        <w:t>sensibilité des résultats</w:t>
      </w:r>
      <w:r w:rsidRPr="00CF4801">
        <w:rPr>
          <w:color w:val="114258"/>
          <w:bdr w:val="none" w:sz="0" w:space="0" w:color="auto" w:frame="1"/>
          <w:lang w:val="fr-FR"/>
        </w:rPr>
        <w:t> du modèle en cas de variation des principaux paramètres économiques. Il existe en particulier </w:t>
      </w:r>
      <w:r w:rsidRPr="00CF4801">
        <w:rPr>
          <w:rStyle w:val="lev"/>
          <w:color w:val="114258"/>
          <w:bdr w:val="none" w:sz="0" w:space="0" w:color="auto" w:frame="1"/>
          <w:lang w:val="fr-FR"/>
        </w:rPr>
        <w:t>trois grands paramètres</w:t>
      </w:r>
      <w:r w:rsidRPr="00CF4801">
        <w:rPr>
          <w:color w:val="114258"/>
          <w:bdr w:val="none" w:sz="0" w:space="0" w:color="auto" w:frame="1"/>
          <w:lang w:val="fr-FR"/>
        </w:rPr>
        <w:t>, qui demeurent incertains avant la construction et l'exploitation de la mine, qui peuvent donner lieu à des simulations économiques :</w:t>
      </w:r>
    </w:p>
    <w:p w:rsidR="001B4F9D" w:rsidRPr="00CF4801" w:rsidRDefault="001B4F9D" w:rsidP="004D5B5C">
      <w:pPr>
        <w:pStyle w:val="NormalWeb"/>
        <w:shd w:val="clear" w:color="auto" w:fill="FFFFFF"/>
        <w:spacing w:before="0" w:beforeAutospacing="0" w:after="0" w:afterAutospacing="0"/>
        <w:textAlignment w:val="baseline"/>
        <w:rPr>
          <w:color w:val="313537"/>
          <w:lang w:val="fr-FR"/>
        </w:rPr>
      </w:pPr>
    </w:p>
    <w:p w:rsidR="004D5B5C" w:rsidRPr="00CF4801" w:rsidRDefault="004D5B5C" w:rsidP="004D5B5C">
      <w:pPr>
        <w:shd w:val="clear" w:color="auto" w:fill="FFFFFF"/>
        <w:textAlignment w:val="baseline"/>
        <w:rPr>
          <w:rFonts w:ascii="Arial" w:hAnsi="Arial" w:cs="Arial"/>
          <w:b/>
          <w:bCs/>
          <w:color w:val="313537"/>
          <w:lang w:val="fr-FR"/>
        </w:rPr>
      </w:pPr>
      <w:r w:rsidRPr="00CF4801">
        <w:rPr>
          <w:rFonts w:ascii="Arial" w:hAnsi="Arial" w:cs="Arial"/>
          <w:b/>
          <w:bCs/>
          <w:color w:val="313537"/>
          <w:lang w:val="fr-FR"/>
        </w:rPr>
        <w:t>La production de minerai</w:t>
      </w:r>
    </w:p>
    <w:p w:rsidR="004D5B5C" w:rsidRPr="00CF4801" w:rsidRDefault="004D5B5C" w:rsidP="004D5B5C">
      <w:pPr>
        <w:pStyle w:val="NormalWeb"/>
        <w:shd w:val="clear" w:color="auto" w:fill="FFFFFF"/>
        <w:spacing w:before="0" w:beforeAutospacing="0" w:after="0" w:afterAutospacing="0"/>
        <w:textAlignment w:val="baseline"/>
        <w:rPr>
          <w:rFonts w:ascii="Arial" w:hAnsi="Arial" w:cs="Arial"/>
          <w:color w:val="313537"/>
          <w:lang w:val="fr-FR"/>
        </w:rPr>
      </w:pPr>
      <w:r w:rsidRPr="00CF4801">
        <w:rPr>
          <w:rFonts w:ascii="Arial" w:hAnsi="Arial" w:cs="Arial"/>
          <w:color w:val="114258"/>
          <w:bdr w:val="none" w:sz="0" w:space="0" w:color="auto" w:frame="1"/>
          <w:lang w:val="fr-FR"/>
        </w:rPr>
        <w:t>Le volume annuel de </w:t>
      </w:r>
      <w:r w:rsidRPr="00CF4801">
        <w:rPr>
          <w:rStyle w:val="lev"/>
          <w:rFonts w:ascii="Arial" w:hAnsi="Arial" w:cs="Arial"/>
          <w:color w:val="114258"/>
          <w:bdr w:val="none" w:sz="0" w:space="0" w:color="auto" w:frame="1"/>
          <w:lang w:val="fr-FR"/>
        </w:rPr>
        <w:t>production de minerai</w:t>
      </w:r>
      <w:r w:rsidRPr="00CF4801">
        <w:rPr>
          <w:rFonts w:ascii="Arial" w:hAnsi="Arial" w:cs="Arial"/>
          <w:color w:val="114258"/>
          <w:bdr w:val="none" w:sz="0" w:space="0" w:color="auto" w:frame="1"/>
          <w:lang w:val="fr-FR"/>
        </w:rPr>
        <w:t> et la durée de la </w:t>
      </w:r>
      <w:r w:rsidRPr="00CF4801">
        <w:rPr>
          <w:rStyle w:val="lev"/>
          <w:rFonts w:ascii="Arial" w:hAnsi="Arial" w:cs="Arial"/>
          <w:color w:val="114258"/>
          <w:bdr w:val="none" w:sz="0" w:space="0" w:color="auto" w:frame="1"/>
          <w:lang w:val="fr-FR"/>
        </w:rPr>
        <w:t>phase d'exploitation</w:t>
      </w:r>
      <w:r w:rsidRPr="00CF4801">
        <w:rPr>
          <w:rFonts w:ascii="Arial" w:hAnsi="Arial" w:cs="Arial"/>
          <w:color w:val="114258"/>
          <w:bdr w:val="none" w:sz="0" w:space="0" w:color="auto" w:frame="1"/>
          <w:lang w:val="fr-FR"/>
        </w:rPr>
        <w:t> ne sont que des estimations dans l'étude de faisabilité. Elles peuvent être revues à la hausse ou à la baisse en fonction de la géologie réelle du terrain ou des coûts effectifs d'exploitation. Il peut donc être intéressant de les faire varier.</w:t>
      </w:r>
    </w:p>
    <w:p w:rsidR="001B4F9D" w:rsidRPr="00CF4801" w:rsidRDefault="001B4F9D" w:rsidP="004D5B5C">
      <w:pPr>
        <w:shd w:val="clear" w:color="auto" w:fill="FFFFFF"/>
        <w:textAlignment w:val="baseline"/>
        <w:rPr>
          <w:rFonts w:ascii="Arial" w:hAnsi="Arial" w:cs="Arial"/>
          <w:b/>
          <w:bCs/>
          <w:color w:val="313537"/>
          <w:lang w:val="fr-FR"/>
        </w:rPr>
      </w:pPr>
    </w:p>
    <w:p w:rsidR="004D5B5C" w:rsidRPr="00CF4801" w:rsidRDefault="004D5B5C" w:rsidP="004D5B5C">
      <w:pPr>
        <w:shd w:val="clear" w:color="auto" w:fill="FFFFFF"/>
        <w:textAlignment w:val="baseline"/>
        <w:rPr>
          <w:rFonts w:ascii="Arial" w:hAnsi="Arial" w:cs="Arial"/>
          <w:b/>
          <w:bCs/>
          <w:color w:val="313537"/>
          <w:lang w:val="fr-FR"/>
        </w:rPr>
      </w:pPr>
      <w:r w:rsidRPr="00CF4801">
        <w:rPr>
          <w:rFonts w:ascii="Arial" w:hAnsi="Arial" w:cs="Arial"/>
          <w:b/>
          <w:bCs/>
          <w:color w:val="313537"/>
          <w:lang w:val="fr-FR"/>
        </w:rPr>
        <w:t>Le cours du minerai</w:t>
      </w:r>
    </w:p>
    <w:p w:rsidR="004D5B5C" w:rsidRPr="00CF4801" w:rsidRDefault="004D5B5C" w:rsidP="004D5B5C">
      <w:pPr>
        <w:pStyle w:val="NormalWeb"/>
        <w:shd w:val="clear" w:color="auto" w:fill="FFFFFF"/>
        <w:spacing w:before="0" w:beforeAutospacing="0" w:after="0" w:afterAutospacing="0"/>
        <w:textAlignment w:val="baseline"/>
        <w:rPr>
          <w:rFonts w:ascii="Arial" w:hAnsi="Arial" w:cs="Arial"/>
          <w:color w:val="313537"/>
          <w:lang w:val="fr-FR"/>
        </w:rPr>
      </w:pPr>
      <w:r w:rsidRPr="00CF4801">
        <w:rPr>
          <w:rFonts w:ascii="Arial" w:hAnsi="Arial" w:cs="Arial"/>
          <w:color w:val="114258"/>
          <w:bdr w:val="none" w:sz="0" w:space="0" w:color="auto" w:frame="1"/>
          <w:lang w:val="fr-FR"/>
        </w:rPr>
        <w:t>Le </w:t>
      </w:r>
      <w:r w:rsidRPr="00CF4801">
        <w:rPr>
          <w:rStyle w:val="lev"/>
          <w:rFonts w:ascii="Arial" w:hAnsi="Arial" w:cs="Arial"/>
          <w:color w:val="114258"/>
          <w:bdr w:val="none" w:sz="0" w:space="0" w:color="auto" w:frame="1"/>
          <w:lang w:val="fr-FR"/>
        </w:rPr>
        <w:t>cours du minerai</w:t>
      </w:r>
      <w:r w:rsidRPr="00CF4801">
        <w:rPr>
          <w:rFonts w:ascii="Arial" w:hAnsi="Arial" w:cs="Arial"/>
          <w:color w:val="114258"/>
          <w:bdr w:val="none" w:sz="0" w:space="0" w:color="auto" w:frame="1"/>
          <w:lang w:val="fr-FR"/>
        </w:rPr>
        <w:t> à venir sur l'ensemble de la durée de vie de la mine n'est qu'une hypothèse dans l'étude de faisabilité. Le prix des matières premières peut être soumis à des fluctuations importantes, à la hausse comme à la baisse. Il est donc indispensable d'analyser les résultats en fonction de différents cours envisagés.</w:t>
      </w:r>
    </w:p>
    <w:p w:rsidR="005519DC" w:rsidRPr="00CF4801" w:rsidRDefault="005519DC" w:rsidP="004D5B5C">
      <w:pPr>
        <w:shd w:val="clear" w:color="auto" w:fill="FFFFFF"/>
        <w:textAlignment w:val="baseline"/>
        <w:rPr>
          <w:rFonts w:ascii="Arial" w:hAnsi="Arial" w:cs="Arial"/>
          <w:b/>
          <w:bCs/>
          <w:color w:val="313537"/>
          <w:lang w:val="fr-FR"/>
        </w:rPr>
      </w:pPr>
    </w:p>
    <w:p w:rsidR="004D5B5C" w:rsidRPr="00CF4801" w:rsidRDefault="004D5B5C" w:rsidP="004D5B5C">
      <w:pPr>
        <w:shd w:val="clear" w:color="auto" w:fill="FFFFFF"/>
        <w:textAlignment w:val="baseline"/>
        <w:rPr>
          <w:rFonts w:ascii="Arial" w:hAnsi="Arial" w:cs="Arial"/>
          <w:b/>
          <w:bCs/>
          <w:color w:val="313537"/>
          <w:lang w:val="fr-FR"/>
        </w:rPr>
      </w:pPr>
      <w:r w:rsidRPr="00CF4801">
        <w:rPr>
          <w:rFonts w:ascii="Arial" w:hAnsi="Arial" w:cs="Arial"/>
          <w:b/>
          <w:bCs/>
          <w:color w:val="313537"/>
          <w:lang w:val="fr-FR"/>
        </w:rPr>
        <w:lastRenderedPageBreak/>
        <w:t>La structure des coûts</w:t>
      </w:r>
    </w:p>
    <w:p w:rsidR="004D5B5C" w:rsidRPr="00CF4801" w:rsidRDefault="004D5B5C" w:rsidP="004D5B5C">
      <w:pPr>
        <w:pStyle w:val="NormalWeb"/>
        <w:shd w:val="clear" w:color="auto" w:fill="FFFFFF"/>
        <w:spacing w:before="0" w:beforeAutospacing="0" w:after="0" w:afterAutospacing="0"/>
        <w:textAlignment w:val="baseline"/>
        <w:rPr>
          <w:rFonts w:ascii="Arial" w:hAnsi="Arial" w:cs="Arial"/>
          <w:color w:val="313537"/>
          <w:lang w:val="fr-FR"/>
        </w:rPr>
      </w:pPr>
      <w:r w:rsidRPr="00CF4801">
        <w:rPr>
          <w:rFonts w:ascii="Arial" w:hAnsi="Arial" w:cs="Arial"/>
          <w:color w:val="114258"/>
          <w:bdr w:val="none" w:sz="0" w:space="0" w:color="auto" w:frame="1"/>
          <w:lang w:val="fr-FR"/>
        </w:rPr>
        <w:t>La </w:t>
      </w:r>
      <w:r w:rsidRPr="00CF4801">
        <w:rPr>
          <w:rStyle w:val="lev"/>
          <w:rFonts w:ascii="Arial" w:hAnsi="Arial" w:cs="Arial"/>
          <w:color w:val="114258"/>
          <w:bdr w:val="none" w:sz="0" w:space="0" w:color="auto" w:frame="1"/>
          <w:lang w:val="fr-FR"/>
        </w:rPr>
        <w:t>structure des coûts</w:t>
      </w:r>
      <w:r w:rsidRPr="00CF4801">
        <w:rPr>
          <w:rFonts w:ascii="Arial" w:hAnsi="Arial" w:cs="Arial"/>
          <w:color w:val="114258"/>
          <w:bdr w:val="none" w:sz="0" w:space="0" w:color="auto" w:frame="1"/>
          <w:lang w:val="fr-FR"/>
        </w:rPr>
        <w:t>, notamment le </w:t>
      </w:r>
      <w:r w:rsidRPr="00CF4801">
        <w:rPr>
          <w:rStyle w:val="lev"/>
          <w:rFonts w:ascii="Arial" w:hAnsi="Arial" w:cs="Arial"/>
          <w:color w:val="114258"/>
          <w:bdr w:val="none" w:sz="0" w:space="0" w:color="auto" w:frame="1"/>
          <w:lang w:val="fr-FR"/>
        </w:rPr>
        <w:t>coût opérationnel (OPEX)</w:t>
      </w:r>
      <w:r w:rsidRPr="00CF4801">
        <w:rPr>
          <w:rFonts w:ascii="Arial" w:hAnsi="Arial" w:cs="Arial"/>
          <w:color w:val="114258"/>
          <w:bdr w:val="none" w:sz="0" w:space="0" w:color="auto" w:frame="1"/>
          <w:lang w:val="fr-FR"/>
        </w:rPr>
        <w:t>, n'est qu'une estimation dans l'étude de faisabilité. Dans les faits, la construction ou l'exploitation peuvent rencontrer des difficultés pouvant en renchérir les coûts. Les coûts peuvent notamment être dépendants des cours du pétrole. La mine doit être capable d'y faire face.</w:t>
      </w:r>
    </w:p>
    <w:p w:rsidR="004D5B5C" w:rsidRPr="00CF4801" w:rsidRDefault="004D5B5C" w:rsidP="004D5B5C">
      <w:pPr>
        <w:pStyle w:val="NormalWeb"/>
        <w:shd w:val="clear" w:color="auto" w:fill="FFFFFF"/>
        <w:spacing w:before="0" w:beforeAutospacing="0" w:after="0" w:afterAutospacing="0"/>
        <w:textAlignment w:val="baseline"/>
        <w:rPr>
          <w:color w:val="114258"/>
          <w:bdr w:val="none" w:sz="0" w:space="0" w:color="auto" w:frame="1"/>
          <w:lang w:val="fr-FR"/>
        </w:rPr>
      </w:pPr>
      <w:r w:rsidRPr="00CF4801">
        <w:rPr>
          <w:color w:val="114258"/>
          <w:bdr w:val="none" w:sz="0" w:space="0" w:color="auto" w:frame="1"/>
          <w:lang w:val="fr-FR"/>
        </w:rPr>
        <w:t>Lorsque vous effectuez des simulations économiques, il est conseillé de ne pas faire varier trop de paramètres simultanément, sinon la comparaison des résultats peut perdre de son sens. Vous pouvez par exemple comparer entre eux deux niveaux différents de production envisagée (230 000 oz/an versus 250 000 oz/an) ou deux cours prévisionnels (1200 $/oz versus 1300 $/oz), mais évitez de faire varier ces deux paramètres simultanément car ils sont indépendants. En revanche, il peut être pertinent de faire varier simultanément le niveau de production et les coûts opérationnels, car les deux peuvent être liés.</w:t>
      </w:r>
    </w:p>
    <w:p w:rsidR="000D3B5B" w:rsidRPr="00CF4801" w:rsidRDefault="000D3B5B" w:rsidP="004D5B5C">
      <w:pPr>
        <w:pStyle w:val="NormalWeb"/>
        <w:shd w:val="clear" w:color="auto" w:fill="FFFFFF"/>
        <w:spacing w:before="0" w:beforeAutospacing="0" w:after="0" w:afterAutospacing="0"/>
        <w:textAlignment w:val="baseline"/>
        <w:rPr>
          <w:color w:val="313537"/>
          <w:lang w:val="fr-FR"/>
        </w:rPr>
      </w:pPr>
    </w:p>
    <w:p w:rsidR="004D5B5C" w:rsidRPr="00CF4801" w:rsidRDefault="004D5B5C" w:rsidP="004D5B5C">
      <w:pPr>
        <w:pStyle w:val="NormalWeb"/>
        <w:shd w:val="clear" w:color="auto" w:fill="F5F5F5"/>
        <w:spacing w:before="0" w:beforeAutospacing="0" w:after="0" w:afterAutospacing="0"/>
        <w:textAlignment w:val="baseline"/>
        <w:rPr>
          <w:b/>
          <w:bCs/>
          <w:color w:val="313537"/>
          <w:lang w:val="fr-FR"/>
        </w:rPr>
      </w:pPr>
      <w:r w:rsidRPr="00CF4801">
        <w:rPr>
          <w:rStyle w:val="lev"/>
          <w:color w:val="026D8E"/>
          <w:sz w:val="30"/>
          <w:szCs w:val="30"/>
          <w:bdr w:val="none" w:sz="0" w:space="0" w:color="auto" w:frame="1"/>
          <w:lang w:val="fr-FR"/>
        </w:rPr>
        <w:t>Les simulations économiques</w:t>
      </w:r>
      <w:r w:rsidRPr="00CF4801">
        <w:rPr>
          <w:b/>
          <w:bCs/>
          <w:color w:val="313537"/>
          <w:sz w:val="30"/>
          <w:szCs w:val="30"/>
          <w:bdr w:val="none" w:sz="0" w:space="0" w:color="auto" w:frame="1"/>
          <w:lang w:val="fr-FR"/>
        </w:rPr>
        <w:t> </w:t>
      </w:r>
      <w:r w:rsidRPr="00CF4801">
        <w:rPr>
          <w:rStyle w:val="lev"/>
          <w:color w:val="114258"/>
          <w:sz w:val="30"/>
          <w:szCs w:val="30"/>
          <w:bdr w:val="none" w:sz="0" w:space="0" w:color="auto" w:frame="1"/>
          <w:lang w:val="fr-FR"/>
        </w:rPr>
        <w:t>impactent autant les résultats économiques (valeur de la rente minière et taux de rendement interne avant impôts) que les résultats fiscaux (montant des recettes fiscales, taux effectif moyen d'imposition et taux de rendement interne après impôts).</w:t>
      </w:r>
    </w:p>
    <w:p w:rsidR="004D5B5C" w:rsidRPr="00CF4801" w:rsidRDefault="004D5B5C" w:rsidP="004D5B5C">
      <w:pPr>
        <w:pStyle w:val="NormalWeb"/>
        <w:shd w:val="clear" w:color="auto" w:fill="FFFFFF"/>
        <w:spacing w:before="0" w:after="0"/>
        <w:textAlignment w:val="baseline"/>
        <w:rPr>
          <w:color w:val="313537"/>
          <w:lang w:val="fr-FR"/>
        </w:rPr>
      </w:pPr>
      <w:r w:rsidRPr="00CF4801">
        <w:rPr>
          <w:color w:val="114258"/>
          <w:bdr w:val="none" w:sz="0" w:space="0" w:color="auto" w:frame="1"/>
          <w:lang w:val="fr-FR"/>
        </w:rPr>
        <w:t>Les simulations économiques peuvent avoir plusieurs objectifs :</w:t>
      </w:r>
    </w:p>
    <w:p w:rsidR="004D5B5C" w:rsidRPr="00CF4801" w:rsidRDefault="004D5B5C" w:rsidP="004D5B5C">
      <w:pPr>
        <w:numPr>
          <w:ilvl w:val="0"/>
          <w:numId w:val="1"/>
        </w:numPr>
        <w:shd w:val="clear" w:color="auto" w:fill="FFFFFF"/>
        <w:spacing w:beforeAutospacing="1" w:after="0" w:afterAutospacing="1" w:line="240" w:lineRule="auto"/>
        <w:textAlignment w:val="baseline"/>
        <w:rPr>
          <w:rFonts w:ascii="inherit" w:hAnsi="inherit" w:cs="Arial"/>
          <w:color w:val="313537"/>
          <w:lang w:val="fr-FR"/>
        </w:rPr>
      </w:pPr>
      <w:r w:rsidRPr="00CF4801">
        <w:rPr>
          <w:rFonts w:ascii="inherit" w:hAnsi="inherit" w:cs="Arial"/>
          <w:color w:val="114258"/>
          <w:bdr w:val="none" w:sz="0" w:space="0" w:color="auto" w:frame="1"/>
          <w:lang w:val="fr-FR"/>
        </w:rPr>
        <w:t>Pour l'</w:t>
      </w:r>
      <w:r w:rsidRPr="00CF4801">
        <w:rPr>
          <w:rStyle w:val="lev"/>
          <w:rFonts w:ascii="inherit" w:hAnsi="inherit" w:cs="Arial"/>
          <w:color w:val="114258"/>
          <w:bdr w:val="none" w:sz="0" w:space="0" w:color="auto" w:frame="1"/>
          <w:lang w:val="fr-FR"/>
        </w:rPr>
        <w:t>investisseur</w:t>
      </w:r>
      <w:r w:rsidRPr="00CF4801">
        <w:rPr>
          <w:rFonts w:ascii="inherit" w:hAnsi="inherit" w:cs="Arial"/>
          <w:color w:val="114258"/>
          <w:bdr w:val="none" w:sz="0" w:space="0" w:color="auto" w:frame="1"/>
          <w:lang w:val="fr-FR"/>
        </w:rPr>
        <w:t>, il est important de s'assurer que </w:t>
      </w:r>
      <w:r w:rsidRPr="00CF4801">
        <w:rPr>
          <w:rStyle w:val="lev"/>
          <w:rFonts w:ascii="inherit" w:hAnsi="inherit" w:cs="Arial"/>
          <w:color w:val="114258"/>
          <w:bdr w:val="none" w:sz="0" w:space="0" w:color="auto" w:frame="1"/>
          <w:lang w:val="fr-FR"/>
        </w:rPr>
        <w:t>la mine reste suffisamment rentable</w:t>
      </w:r>
      <w:r w:rsidRPr="00CF4801">
        <w:rPr>
          <w:rFonts w:ascii="inherit" w:hAnsi="inherit" w:cs="Arial"/>
          <w:color w:val="114258"/>
          <w:bdr w:val="none" w:sz="0" w:space="0" w:color="auto" w:frame="1"/>
          <w:lang w:val="fr-FR"/>
        </w:rPr>
        <w:t>, même dans le cas de </w:t>
      </w:r>
      <w:r w:rsidRPr="00CF4801">
        <w:rPr>
          <w:rStyle w:val="lev"/>
          <w:rFonts w:ascii="inherit" w:hAnsi="inherit" w:cs="Arial"/>
          <w:color w:val="114258"/>
          <w:bdr w:val="none" w:sz="0" w:space="0" w:color="auto" w:frame="1"/>
          <w:lang w:val="fr-FR"/>
        </w:rPr>
        <w:t>scénarios défavorables</w:t>
      </w:r>
      <w:r w:rsidRPr="00CF4801">
        <w:rPr>
          <w:rFonts w:ascii="inherit" w:hAnsi="inherit" w:cs="Arial"/>
          <w:color w:val="114258"/>
          <w:bdr w:val="none" w:sz="0" w:space="0" w:color="auto" w:frame="1"/>
          <w:lang w:val="fr-FR"/>
        </w:rPr>
        <w:t> : baisse de la production, chute des cours ou accroissement des coûts. Sinon il ne prendra peut-être pas le risque d'entrer en production.</w:t>
      </w:r>
    </w:p>
    <w:p w:rsidR="004D5B5C" w:rsidRPr="00CF4801" w:rsidRDefault="004D5B5C" w:rsidP="004D5B5C">
      <w:pPr>
        <w:numPr>
          <w:ilvl w:val="0"/>
          <w:numId w:val="1"/>
        </w:numPr>
        <w:shd w:val="clear" w:color="auto" w:fill="FFFFFF"/>
        <w:spacing w:beforeAutospacing="1" w:after="0" w:afterAutospacing="1" w:line="240" w:lineRule="auto"/>
        <w:textAlignment w:val="baseline"/>
        <w:rPr>
          <w:rFonts w:ascii="inherit" w:hAnsi="inherit" w:cs="Arial"/>
          <w:color w:val="313537"/>
          <w:lang w:val="fr-FR"/>
        </w:rPr>
      </w:pPr>
      <w:r w:rsidRPr="00CF4801">
        <w:rPr>
          <w:rFonts w:ascii="inherit" w:hAnsi="inherit" w:cs="Arial"/>
          <w:color w:val="114258"/>
          <w:bdr w:val="none" w:sz="0" w:space="0" w:color="auto" w:frame="1"/>
          <w:lang w:val="fr-FR"/>
        </w:rPr>
        <w:t>Pour </w:t>
      </w:r>
      <w:r w:rsidRPr="00CF4801">
        <w:rPr>
          <w:rStyle w:val="lev"/>
          <w:rFonts w:ascii="inherit" w:hAnsi="inherit" w:cs="Arial"/>
          <w:color w:val="114258"/>
          <w:bdr w:val="none" w:sz="0" w:space="0" w:color="auto" w:frame="1"/>
          <w:lang w:val="fr-FR"/>
        </w:rPr>
        <w:t>l'État</w:t>
      </w:r>
      <w:r w:rsidRPr="00CF4801">
        <w:rPr>
          <w:rFonts w:ascii="inherit" w:hAnsi="inherit" w:cs="Arial"/>
          <w:color w:val="114258"/>
          <w:bdr w:val="none" w:sz="0" w:space="0" w:color="auto" w:frame="1"/>
          <w:lang w:val="fr-FR"/>
        </w:rPr>
        <w:t>, il est important de s'assurer que </w:t>
      </w:r>
      <w:r w:rsidRPr="00CF4801">
        <w:rPr>
          <w:rStyle w:val="lev"/>
          <w:rFonts w:ascii="inherit" w:hAnsi="inherit" w:cs="Arial"/>
          <w:color w:val="114258"/>
          <w:bdr w:val="none" w:sz="0" w:space="0" w:color="auto" w:frame="1"/>
          <w:lang w:val="fr-FR"/>
        </w:rPr>
        <w:t>le système fiscal permet de capter une part suffisante de la rente</w:t>
      </w:r>
      <w:r w:rsidRPr="00CF4801">
        <w:rPr>
          <w:rFonts w:ascii="inherit" w:hAnsi="inherit" w:cs="Arial"/>
          <w:color w:val="114258"/>
          <w:bdr w:val="none" w:sz="0" w:space="0" w:color="auto" w:frame="1"/>
          <w:lang w:val="fr-FR"/>
        </w:rPr>
        <w:t> ou encore qu'il est </w:t>
      </w:r>
      <w:r w:rsidRPr="00CF4801">
        <w:rPr>
          <w:rStyle w:val="lev"/>
          <w:rFonts w:ascii="inherit" w:hAnsi="inherit" w:cs="Arial"/>
          <w:color w:val="114258"/>
          <w:bdr w:val="none" w:sz="0" w:space="0" w:color="auto" w:frame="1"/>
          <w:lang w:val="fr-FR"/>
        </w:rPr>
        <w:t>suffisamment progressif</w:t>
      </w:r>
      <w:r w:rsidRPr="00CF4801">
        <w:rPr>
          <w:rFonts w:ascii="inherit" w:hAnsi="inherit" w:cs="Arial"/>
          <w:color w:val="114258"/>
          <w:bdr w:val="none" w:sz="0" w:space="0" w:color="auto" w:frame="1"/>
          <w:lang w:val="fr-FR"/>
        </w:rPr>
        <w:t>, surtout dans le cas de </w:t>
      </w:r>
      <w:r w:rsidRPr="00CF4801">
        <w:rPr>
          <w:rStyle w:val="lev"/>
          <w:rFonts w:ascii="inherit" w:hAnsi="inherit" w:cs="Arial"/>
          <w:color w:val="114258"/>
          <w:bdr w:val="none" w:sz="0" w:space="0" w:color="auto" w:frame="1"/>
          <w:lang w:val="fr-FR"/>
        </w:rPr>
        <w:t>scénarios plus favorables</w:t>
      </w:r>
      <w:r w:rsidRPr="00CF4801">
        <w:rPr>
          <w:rFonts w:ascii="inherit" w:hAnsi="inherit" w:cs="Arial"/>
          <w:color w:val="114258"/>
          <w:bdr w:val="none" w:sz="0" w:space="0" w:color="auto" w:frame="1"/>
          <w:lang w:val="fr-FR"/>
        </w:rPr>
        <w:t> : augmentation de la production, hausse des cours, réduction des coûts. Si tel n'est pas le cas, il peut être pertinent de revoir le système fiscal.</w:t>
      </w:r>
    </w:p>
    <w:p w:rsidR="004D5B5C" w:rsidRPr="00CF4801" w:rsidRDefault="004D5B5C" w:rsidP="004D5B5C">
      <w:pPr>
        <w:pStyle w:val="NormalWeb"/>
        <w:shd w:val="clear" w:color="auto" w:fill="026D8E"/>
        <w:spacing w:before="0" w:beforeAutospacing="0" w:after="0" w:afterAutospacing="0"/>
        <w:jc w:val="center"/>
        <w:textAlignment w:val="baseline"/>
        <w:outlineLvl w:val="2"/>
        <w:rPr>
          <w:b/>
          <w:bCs/>
          <w:color w:val="313537"/>
          <w:sz w:val="36"/>
          <w:szCs w:val="36"/>
          <w:lang w:val="fr-FR"/>
        </w:rPr>
      </w:pPr>
      <w:r w:rsidRPr="00CF4801">
        <w:rPr>
          <w:rStyle w:val="lev"/>
          <w:color w:val="FFFFFF"/>
          <w:sz w:val="45"/>
          <w:szCs w:val="45"/>
          <w:bdr w:val="none" w:sz="0" w:space="0" w:color="auto" w:frame="1"/>
          <w:lang w:val="fr-FR"/>
        </w:rPr>
        <w:t>Les illustrations graphiques</w:t>
      </w:r>
    </w:p>
    <w:p w:rsidR="004D5B5C" w:rsidRPr="00CF4801" w:rsidRDefault="004D5B5C" w:rsidP="004D5B5C">
      <w:pPr>
        <w:pStyle w:val="NormalWeb"/>
        <w:shd w:val="clear" w:color="auto" w:fill="FFFFFF"/>
        <w:spacing w:before="0" w:after="0"/>
        <w:textAlignment w:val="baseline"/>
        <w:rPr>
          <w:color w:val="313537"/>
          <w:lang w:val="fr-FR"/>
        </w:rPr>
      </w:pPr>
      <w:r w:rsidRPr="00CF4801">
        <w:rPr>
          <w:color w:val="114258"/>
          <w:bdr w:val="none" w:sz="0" w:space="0" w:color="auto" w:frame="1"/>
          <w:lang w:val="fr-FR"/>
        </w:rPr>
        <w:t>Différentes </w:t>
      </w:r>
      <w:r w:rsidRPr="00CF4801">
        <w:rPr>
          <w:rStyle w:val="lev"/>
          <w:color w:val="114258"/>
          <w:bdr w:val="none" w:sz="0" w:space="0" w:color="auto" w:frame="1"/>
          <w:lang w:val="fr-FR"/>
        </w:rPr>
        <w:t>représentations visuelles</w:t>
      </w:r>
      <w:r w:rsidRPr="00CF4801">
        <w:rPr>
          <w:color w:val="114258"/>
          <w:bdr w:val="none" w:sz="0" w:space="0" w:color="auto" w:frame="1"/>
          <w:lang w:val="fr-FR"/>
        </w:rPr>
        <w:t> peuvent être intéressantes pour </w:t>
      </w:r>
      <w:r w:rsidRPr="00CF4801">
        <w:rPr>
          <w:rStyle w:val="lev"/>
          <w:color w:val="114258"/>
          <w:bdr w:val="none" w:sz="0" w:space="0" w:color="auto" w:frame="1"/>
          <w:lang w:val="fr-FR"/>
        </w:rPr>
        <w:t>faciliter la compréhension et la dissémination des résultats</w:t>
      </w:r>
      <w:r w:rsidRPr="00CF4801">
        <w:rPr>
          <w:color w:val="114258"/>
          <w:bdr w:val="none" w:sz="0" w:space="0" w:color="auto" w:frame="1"/>
          <w:lang w:val="fr-FR"/>
        </w:rPr>
        <w:t> de vos simulations économiques. Les graphiques suivants peuvent notamment venir illustrer la note de synthèse ou une présentation orale.</w:t>
      </w:r>
    </w:p>
    <w:p w:rsidR="004D5B5C" w:rsidRPr="00CF4801" w:rsidRDefault="004D5B5C" w:rsidP="004D5B5C">
      <w:pPr>
        <w:pStyle w:val="NormalWeb"/>
        <w:shd w:val="clear" w:color="auto" w:fill="FFFFFF"/>
        <w:spacing w:before="0" w:beforeAutospacing="0" w:after="0" w:afterAutospacing="0"/>
        <w:textAlignment w:val="baseline"/>
        <w:rPr>
          <w:color w:val="114258"/>
          <w:bdr w:val="none" w:sz="0" w:space="0" w:color="auto" w:frame="1"/>
          <w:lang w:val="fr-FR"/>
        </w:rPr>
      </w:pPr>
      <w:r w:rsidRPr="00CF4801">
        <w:rPr>
          <w:color w:val="114258"/>
          <w:bdr w:val="none" w:sz="0" w:space="0" w:color="auto" w:frame="1"/>
          <w:lang w:val="fr-FR"/>
        </w:rPr>
        <w:t>Le </w:t>
      </w:r>
      <w:r w:rsidRPr="00CF4801">
        <w:rPr>
          <w:rStyle w:val="lev"/>
          <w:color w:val="114258"/>
          <w:bdr w:val="none" w:sz="0" w:space="0" w:color="auto" w:frame="1"/>
          <w:lang w:val="fr-FR"/>
        </w:rPr>
        <w:t>cours du minerai</w:t>
      </w:r>
      <w:r w:rsidRPr="00CF4801">
        <w:rPr>
          <w:color w:val="114258"/>
          <w:bdr w:val="none" w:sz="0" w:space="0" w:color="auto" w:frame="1"/>
          <w:lang w:val="fr-FR"/>
        </w:rPr>
        <w:t> étant souvent la donnée économique soumise à la plus grande incertitude, du fait de la volatilité des cours des ressources naturelles, il est pertinent d'effectuer systématiquement des simulations sur les cours et de présenter les résultats des différents scénarios envisagés. C'est donc sur une simulation de trois cours de l'or différents (1100 $/oz, 1300 $/oz et 1500 $/oz) que s'appuient, à titre d'exemple, les illustrations graphiques ci-dessous.</w:t>
      </w:r>
    </w:p>
    <w:p w:rsidR="00561EDA" w:rsidRPr="00CF4801" w:rsidRDefault="00561EDA" w:rsidP="004D5B5C">
      <w:pPr>
        <w:pStyle w:val="NormalWeb"/>
        <w:shd w:val="clear" w:color="auto" w:fill="FFFFFF"/>
        <w:spacing w:before="0" w:beforeAutospacing="0" w:after="0" w:afterAutospacing="0"/>
        <w:textAlignment w:val="baseline"/>
        <w:rPr>
          <w:color w:val="114258"/>
          <w:bdr w:val="none" w:sz="0" w:space="0" w:color="auto" w:frame="1"/>
          <w:lang w:val="fr-FR"/>
        </w:rPr>
      </w:pPr>
    </w:p>
    <w:p w:rsidR="00561EDA" w:rsidRPr="00CF4801" w:rsidRDefault="00561EDA" w:rsidP="004D5B5C">
      <w:pPr>
        <w:pStyle w:val="NormalWeb"/>
        <w:shd w:val="clear" w:color="auto" w:fill="FFFFFF"/>
        <w:spacing w:before="0" w:beforeAutospacing="0" w:after="0" w:afterAutospacing="0"/>
        <w:textAlignment w:val="baseline"/>
        <w:rPr>
          <w:color w:val="114258"/>
          <w:bdr w:val="none" w:sz="0" w:space="0" w:color="auto" w:frame="1"/>
          <w:lang w:val="fr-FR"/>
        </w:rPr>
      </w:pPr>
    </w:p>
    <w:p w:rsidR="00561EDA" w:rsidRPr="00CF4801" w:rsidRDefault="00561EDA" w:rsidP="004D5B5C">
      <w:pPr>
        <w:pStyle w:val="NormalWeb"/>
        <w:shd w:val="clear" w:color="auto" w:fill="FFFFFF"/>
        <w:spacing w:before="0" w:beforeAutospacing="0" w:after="0" w:afterAutospacing="0"/>
        <w:textAlignment w:val="baseline"/>
        <w:rPr>
          <w:color w:val="313537"/>
          <w:lang w:val="fr-FR"/>
        </w:rPr>
      </w:pPr>
    </w:p>
    <w:p w:rsidR="004D5B5C" w:rsidRPr="00CF4801" w:rsidRDefault="004D5B5C" w:rsidP="004D5B5C">
      <w:pPr>
        <w:pStyle w:val="NormalWeb"/>
        <w:shd w:val="clear" w:color="auto" w:fill="FFFFFF"/>
        <w:spacing w:before="0" w:beforeAutospacing="0" w:after="0" w:afterAutospacing="0"/>
        <w:jc w:val="center"/>
        <w:textAlignment w:val="baseline"/>
        <w:outlineLvl w:val="2"/>
        <w:rPr>
          <w:b/>
          <w:bCs/>
          <w:color w:val="313537"/>
          <w:sz w:val="36"/>
          <w:szCs w:val="36"/>
          <w:lang w:val="fr-FR"/>
        </w:rPr>
      </w:pPr>
      <w:r w:rsidRPr="00CF4801">
        <w:rPr>
          <w:rStyle w:val="lev"/>
          <w:color w:val="026E8F"/>
          <w:sz w:val="33"/>
          <w:szCs w:val="33"/>
          <w:bdr w:val="none" w:sz="0" w:space="0" w:color="auto" w:frame="1"/>
          <w:lang w:val="fr-FR"/>
        </w:rPr>
        <w:t>Les résultats économiques</w:t>
      </w:r>
    </w:p>
    <w:p w:rsidR="004D5B5C" w:rsidRPr="00CF4801" w:rsidRDefault="004D5B5C" w:rsidP="004D5B5C">
      <w:pPr>
        <w:textAlignment w:val="baseline"/>
        <w:rPr>
          <w:rFonts w:ascii="Arial" w:hAnsi="Arial" w:cs="Arial"/>
          <w:color w:val="313537"/>
          <w:sz w:val="24"/>
          <w:szCs w:val="24"/>
          <w:lang w:val="fr-FR"/>
        </w:rPr>
      </w:pPr>
      <w:r w:rsidRPr="00CF4801">
        <w:rPr>
          <w:rFonts w:ascii="Arial" w:hAnsi="Arial" w:cs="Arial"/>
          <w:noProof/>
          <w:color w:val="313537"/>
          <w:lang w:val="fr-FR"/>
        </w:rPr>
        <w:lastRenderedPageBreak/>
        <w:drawing>
          <wp:inline distT="0" distB="0" distL="0" distR="0">
            <wp:extent cx="4072824" cy="2290318"/>
            <wp:effectExtent l="0" t="0" r="4445" b="0"/>
            <wp:docPr id="8" name="Image 8" descr="B1. La valeur de la rente miniè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1. La valeur de la rente minière.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97633" cy="2304269"/>
                    </a:xfrm>
                    <a:prstGeom prst="rect">
                      <a:avLst/>
                    </a:prstGeom>
                    <a:noFill/>
                    <a:ln>
                      <a:noFill/>
                    </a:ln>
                  </pic:spPr>
                </pic:pic>
              </a:graphicData>
            </a:graphic>
          </wp:inline>
        </w:drawing>
      </w:r>
    </w:p>
    <w:p w:rsidR="004D5B5C" w:rsidRPr="00CF4801" w:rsidRDefault="004D5B5C" w:rsidP="000D3B5B">
      <w:pPr>
        <w:pStyle w:val="NormalWeb"/>
        <w:shd w:val="clear" w:color="auto" w:fill="FFFFFF"/>
        <w:spacing w:before="0" w:after="0" w:line="276" w:lineRule="auto"/>
        <w:textAlignment w:val="baseline"/>
        <w:rPr>
          <w:color w:val="313537"/>
          <w:lang w:val="fr-FR"/>
        </w:rPr>
      </w:pPr>
      <w:r w:rsidRPr="00CF4801">
        <w:rPr>
          <w:color w:val="114258"/>
          <w:bdr w:val="none" w:sz="0" w:space="0" w:color="auto" w:frame="1"/>
          <w:lang w:val="fr-FR"/>
        </w:rPr>
        <w:t>La valeur de la </w:t>
      </w:r>
      <w:r w:rsidRPr="00CF4801">
        <w:rPr>
          <w:rStyle w:val="lev"/>
          <w:color w:val="114258"/>
          <w:bdr w:val="none" w:sz="0" w:space="0" w:color="auto" w:frame="1"/>
          <w:lang w:val="fr-FR"/>
        </w:rPr>
        <w:t>rente minière</w:t>
      </w:r>
      <w:r w:rsidRPr="00CF4801">
        <w:rPr>
          <w:color w:val="114258"/>
          <w:bdr w:val="none" w:sz="0" w:space="0" w:color="auto" w:frame="1"/>
          <w:lang w:val="fr-FR"/>
        </w:rPr>
        <w:t> est le principal indicateur économique à mettre en évidence. Elle peut être représentée sous la forme d'un </w:t>
      </w:r>
      <w:r w:rsidRPr="00CF4801">
        <w:rPr>
          <w:rStyle w:val="lev"/>
          <w:color w:val="114258"/>
          <w:bdr w:val="none" w:sz="0" w:space="0" w:color="auto" w:frame="1"/>
          <w:lang w:val="fr-FR"/>
        </w:rPr>
        <w:t>histogramme</w:t>
      </w:r>
      <w:r w:rsidRPr="00CF4801">
        <w:rPr>
          <w:color w:val="114258"/>
          <w:bdr w:val="none" w:sz="0" w:space="0" w:color="auto" w:frame="1"/>
          <w:lang w:val="fr-FR"/>
        </w:rPr>
        <w:t> </w:t>
      </w:r>
      <w:r w:rsidRPr="00CF4801">
        <w:rPr>
          <w:rStyle w:val="Accentuation"/>
          <w:color w:val="114258"/>
          <w:bdr w:val="none" w:sz="0" w:space="0" w:color="auto" w:frame="1"/>
          <w:lang w:val="fr-FR"/>
        </w:rPr>
        <w:t>(n'hésitez pas à cliquer sur l'histogramme pour l'agrandir)</w:t>
      </w:r>
      <w:r w:rsidRPr="00CF4801">
        <w:rPr>
          <w:color w:val="114258"/>
          <w:bdr w:val="none" w:sz="0" w:space="0" w:color="auto" w:frame="1"/>
          <w:lang w:val="fr-FR"/>
        </w:rPr>
        <w:t> qui indique sa valeur, en unités monétaires,</w:t>
      </w:r>
      <w:r w:rsidRPr="00CF4801">
        <w:rPr>
          <w:rStyle w:val="Accentuation"/>
          <w:color w:val="114258"/>
          <w:bdr w:val="none" w:sz="0" w:space="0" w:color="auto" w:frame="1"/>
          <w:lang w:val="fr-FR"/>
        </w:rPr>
        <w:t> </w:t>
      </w:r>
      <w:r w:rsidRPr="00CF4801">
        <w:rPr>
          <w:color w:val="114258"/>
          <w:bdr w:val="none" w:sz="0" w:space="0" w:color="auto" w:frame="1"/>
          <w:lang w:val="fr-FR"/>
        </w:rPr>
        <w:t>en fonction de différents cours du minerai.</w:t>
      </w:r>
    </w:p>
    <w:p w:rsidR="004D5B5C" w:rsidRPr="00CF4801" w:rsidRDefault="004D5B5C" w:rsidP="004D5B5C">
      <w:pPr>
        <w:pStyle w:val="NormalWeb"/>
        <w:shd w:val="clear" w:color="auto" w:fill="FFFFFF"/>
        <w:spacing w:before="0" w:beforeAutospacing="0" w:after="0" w:afterAutospacing="0" w:line="480" w:lineRule="auto"/>
        <w:textAlignment w:val="baseline"/>
        <w:rPr>
          <w:color w:val="313537"/>
          <w:lang w:val="fr-FR"/>
        </w:rPr>
      </w:pPr>
    </w:p>
    <w:p w:rsidR="004D5B5C" w:rsidRPr="00CF4801" w:rsidRDefault="004D5B5C" w:rsidP="004D5B5C">
      <w:pPr>
        <w:textAlignment w:val="baseline"/>
        <w:rPr>
          <w:rFonts w:ascii="Arial" w:hAnsi="Arial" w:cs="Arial"/>
          <w:color w:val="313537"/>
          <w:lang w:val="fr-FR"/>
        </w:rPr>
      </w:pPr>
      <w:r w:rsidRPr="00CF4801">
        <w:rPr>
          <w:rFonts w:ascii="Arial" w:hAnsi="Arial" w:cs="Arial"/>
          <w:noProof/>
          <w:color w:val="313537"/>
          <w:lang w:val="fr-FR"/>
        </w:rPr>
        <w:drawing>
          <wp:inline distT="0" distB="0" distL="0" distR="0">
            <wp:extent cx="3254821" cy="1830321"/>
            <wp:effectExtent l="0" t="0" r="3175" b="0"/>
            <wp:docPr id="7" name="Image 7" descr="B2. Les flux nets de trésorerie avant impô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2. Les flux nets de trésorerie avant impôts.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83870" cy="1846656"/>
                    </a:xfrm>
                    <a:prstGeom prst="rect">
                      <a:avLst/>
                    </a:prstGeom>
                    <a:noFill/>
                    <a:ln>
                      <a:noFill/>
                    </a:ln>
                  </pic:spPr>
                </pic:pic>
              </a:graphicData>
            </a:graphic>
          </wp:inline>
        </w:drawing>
      </w:r>
    </w:p>
    <w:p w:rsidR="004D5B5C" w:rsidRPr="00CF4801" w:rsidRDefault="004D5B5C" w:rsidP="000D3B5B">
      <w:pPr>
        <w:pStyle w:val="NormalWeb"/>
        <w:shd w:val="clear" w:color="auto" w:fill="FFFFFF"/>
        <w:spacing w:before="0" w:after="0" w:line="276" w:lineRule="auto"/>
        <w:textAlignment w:val="baseline"/>
        <w:rPr>
          <w:color w:val="313537"/>
          <w:lang w:val="fr-FR"/>
        </w:rPr>
      </w:pPr>
      <w:r w:rsidRPr="00CF4801">
        <w:rPr>
          <w:color w:val="114258"/>
          <w:bdr w:val="none" w:sz="0" w:space="0" w:color="auto" w:frame="1"/>
          <w:lang w:val="fr-FR"/>
        </w:rPr>
        <w:t>L'évolution annuelle des </w:t>
      </w:r>
      <w:r w:rsidRPr="00CF4801">
        <w:rPr>
          <w:rStyle w:val="lev"/>
          <w:color w:val="114258"/>
          <w:bdr w:val="none" w:sz="0" w:space="0" w:color="auto" w:frame="1"/>
          <w:lang w:val="fr-FR"/>
        </w:rPr>
        <w:t>flux nets de trésorerie avant impôts</w:t>
      </w:r>
      <w:r w:rsidRPr="00CF4801">
        <w:rPr>
          <w:color w:val="114258"/>
          <w:bdr w:val="none" w:sz="0" w:space="0" w:color="auto" w:frame="1"/>
          <w:lang w:val="fr-FR"/>
        </w:rPr>
        <w:t> peut également être présentée car elle permet de détailler dans le temps les flux nets de trésorerie de l'investisseur. Elle peut être présentée sous la forme d'un </w:t>
      </w:r>
      <w:r w:rsidRPr="00CF4801">
        <w:rPr>
          <w:rStyle w:val="lev"/>
          <w:color w:val="114258"/>
          <w:bdr w:val="none" w:sz="0" w:space="0" w:color="auto" w:frame="1"/>
          <w:lang w:val="fr-FR"/>
        </w:rPr>
        <w:t>histogramme groupé </w:t>
      </w:r>
      <w:r w:rsidRPr="00CF4801">
        <w:rPr>
          <w:rStyle w:val="Accentuation"/>
          <w:color w:val="114258"/>
          <w:bdr w:val="none" w:sz="0" w:space="0" w:color="auto" w:frame="1"/>
          <w:lang w:val="fr-FR"/>
        </w:rPr>
        <w:t>(n'hésitez pas à cliquer sur l'histogramme pour l'agrandir)</w:t>
      </w:r>
      <w:r w:rsidRPr="00CF4801">
        <w:rPr>
          <w:color w:val="114258"/>
          <w:bdr w:val="none" w:sz="0" w:space="0" w:color="auto" w:frame="1"/>
          <w:lang w:val="fr-FR"/>
        </w:rPr>
        <w:t> montrant les flux annuels attendus en fonction des cours du minerai.</w:t>
      </w:r>
    </w:p>
    <w:p w:rsidR="004D5B5C" w:rsidRPr="00CF4801" w:rsidRDefault="004D5B5C" w:rsidP="004D5B5C">
      <w:pPr>
        <w:textAlignment w:val="baseline"/>
        <w:rPr>
          <w:rFonts w:ascii="Arial" w:hAnsi="Arial" w:cs="Arial"/>
          <w:color w:val="313537"/>
          <w:lang w:val="fr-FR"/>
        </w:rPr>
      </w:pPr>
      <w:r w:rsidRPr="00CF4801">
        <w:rPr>
          <w:rFonts w:ascii="Arial" w:hAnsi="Arial" w:cs="Arial"/>
          <w:noProof/>
          <w:color w:val="313537"/>
          <w:lang w:val="fr-FR"/>
        </w:rPr>
        <w:lastRenderedPageBreak/>
        <w:drawing>
          <wp:inline distT="0" distB="0" distL="0" distR="0">
            <wp:extent cx="4017298" cy="2259093"/>
            <wp:effectExtent l="0" t="0" r="2540" b="8255"/>
            <wp:docPr id="6" name="Image 6" descr="B3. Le taux de rendement interne avant impô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3. Le taux de rendement interne avant impôt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59066" cy="2282581"/>
                    </a:xfrm>
                    <a:prstGeom prst="rect">
                      <a:avLst/>
                    </a:prstGeom>
                    <a:noFill/>
                    <a:ln>
                      <a:noFill/>
                    </a:ln>
                  </pic:spPr>
                </pic:pic>
              </a:graphicData>
            </a:graphic>
          </wp:inline>
        </w:drawing>
      </w:r>
    </w:p>
    <w:p w:rsidR="004D5B5C" w:rsidRPr="00CF4801" w:rsidRDefault="004D5B5C" w:rsidP="000D3B5B">
      <w:pPr>
        <w:pStyle w:val="NormalWeb"/>
        <w:shd w:val="clear" w:color="auto" w:fill="FFFFFF"/>
        <w:spacing w:before="0" w:after="0" w:line="276" w:lineRule="auto"/>
        <w:textAlignment w:val="baseline"/>
        <w:rPr>
          <w:color w:val="313537"/>
          <w:lang w:val="fr-FR"/>
        </w:rPr>
      </w:pPr>
      <w:r w:rsidRPr="00CF4801">
        <w:rPr>
          <w:color w:val="114258"/>
          <w:bdr w:val="none" w:sz="0" w:space="0" w:color="auto" w:frame="1"/>
          <w:lang w:val="fr-FR"/>
        </w:rPr>
        <w:t>Le </w:t>
      </w:r>
      <w:r w:rsidRPr="00CF4801">
        <w:rPr>
          <w:rStyle w:val="lev"/>
          <w:color w:val="114258"/>
          <w:bdr w:val="none" w:sz="0" w:space="0" w:color="auto" w:frame="1"/>
          <w:lang w:val="fr-FR"/>
        </w:rPr>
        <w:t>taux de rendement interne (TRI) avant impôts</w:t>
      </w:r>
      <w:r w:rsidRPr="00CF4801">
        <w:rPr>
          <w:color w:val="114258"/>
          <w:bdr w:val="none" w:sz="0" w:space="0" w:color="auto" w:frame="1"/>
          <w:lang w:val="fr-FR"/>
        </w:rPr>
        <w:t> est intéressant car il permet de comparer la rentabilité intrinsèque de l'investissement en fonction de ses hypothèses économiques. Il peut être représenté sous la forme de </w:t>
      </w:r>
      <w:r w:rsidRPr="00CF4801">
        <w:rPr>
          <w:rStyle w:val="lev"/>
          <w:color w:val="114258"/>
          <w:bdr w:val="none" w:sz="0" w:space="0" w:color="auto" w:frame="1"/>
          <w:lang w:val="fr-FR"/>
        </w:rPr>
        <w:t>plusieurs courbes</w:t>
      </w:r>
      <w:r w:rsidRPr="00CF4801">
        <w:rPr>
          <w:color w:val="114258"/>
          <w:bdr w:val="none" w:sz="0" w:space="0" w:color="auto" w:frame="1"/>
          <w:lang w:val="fr-FR"/>
        </w:rPr>
        <w:t> </w:t>
      </w:r>
      <w:r w:rsidRPr="00CF4801">
        <w:rPr>
          <w:rStyle w:val="Accentuation"/>
          <w:color w:val="114258"/>
          <w:bdr w:val="none" w:sz="0" w:space="0" w:color="auto" w:frame="1"/>
          <w:lang w:val="fr-FR"/>
        </w:rPr>
        <w:t>(n'hésitez pas à cliquer sur le graphique pour l'agrandir) </w:t>
      </w:r>
      <w:r w:rsidRPr="00CF4801">
        <w:rPr>
          <w:color w:val="114258"/>
          <w:bdr w:val="none" w:sz="0" w:space="0" w:color="auto" w:frame="1"/>
          <w:lang w:val="fr-FR"/>
        </w:rPr>
        <w:t>qui comparent l'évolution du TRI avant impôts en fonction des différents scénarios envisagés.</w:t>
      </w:r>
    </w:p>
    <w:p w:rsidR="004D5B5C" w:rsidRPr="00CF4801" w:rsidRDefault="004D5B5C" w:rsidP="004D5B5C">
      <w:pPr>
        <w:pStyle w:val="NormalWeb"/>
        <w:shd w:val="clear" w:color="auto" w:fill="FFFFFF"/>
        <w:spacing w:before="0" w:beforeAutospacing="0" w:after="0" w:afterAutospacing="0" w:line="480" w:lineRule="auto"/>
        <w:textAlignment w:val="baseline"/>
        <w:rPr>
          <w:color w:val="313537"/>
          <w:lang w:val="fr-FR"/>
        </w:rPr>
      </w:pPr>
    </w:p>
    <w:p w:rsidR="004D5B5C" w:rsidRPr="00CF4801" w:rsidRDefault="004D5B5C" w:rsidP="00CF4801">
      <w:pPr>
        <w:pStyle w:val="NormalWeb"/>
        <w:shd w:val="clear" w:color="auto" w:fill="FFFFFF"/>
        <w:spacing w:before="0" w:beforeAutospacing="0" w:after="0" w:afterAutospacing="0"/>
        <w:textAlignment w:val="baseline"/>
        <w:outlineLvl w:val="2"/>
        <w:rPr>
          <w:b/>
          <w:bCs/>
          <w:color w:val="313537"/>
          <w:sz w:val="36"/>
          <w:szCs w:val="36"/>
          <w:lang w:val="fr-FR"/>
        </w:rPr>
      </w:pPr>
      <w:r w:rsidRPr="00CF4801">
        <w:rPr>
          <w:rStyle w:val="lev"/>
          <w:color w:val="026E8F"/>
          <w:sz w:val="33"/>
          <w:szCs w:val="33"/>
          <w:bdr w:val="none" w:sz="0" w:space="0" w:color="auto" w:frame="1"/>
          <w:lang w:val="fr-FR"/>
        </w:rPr>
        <w:t>Les résultats fiscaux</w:t>
      </w:r>
    </w:p>
    <w:p w:rsidR="004D5B5C" w:rsidRPr="00CF4801" w:rsidRDefault="004D5B5C" w:rsidP="004D5B5C">
      <w:pPr>
        <w:textAlignment w:val="baseline"/>
        <w:rPr>
          <w:rFonts w:ascii="Arial" w:hAnsi="Arial" w:cs="Arial"/>
          <w:color w:val="313537"/>
          <w:sz w:val="24"/>
          <w:szCs w:val="24"/>
          <w:lang w:val="fr-FR"/>
        </w:rPr>
      </w:pPr>
      <w:r w:rsidRPr="00CF4801">
        <w:rPr>
          <w:rFonts w:ascii="Arial" w:hAnsi="Arial" w:cs="Arial"/>
          <w:noProof/>
          <w:color w:val="313537"/>
          <w:lang w:val="fr-FR"/>
        </w:rPr>
        <w:drawing>
          <wp:inline distT="0" distB="0" distL="0" distR="0">
            <wp:extent cx="4978400" cy="2470009"/>
            <wp:effectExtent l="0" t="0" r="0" b="6985"/>
            <wp:docPr id="5" name="Image 5" descr="B4. Le partage de la rente miniè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4. Le partage de la rente miniè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32690" cy="2546559"/>
                    </a:xfrm>
                    <a:prstGeom prst="rect">
                      <a:avLst/>
                    </a:prstGeom>
                    <a:noFill/>
                    <a:ln>
                      <a:noFill/>
                    </a:ln>
                  </pic:spPr>
                </pic:pic>
              </a:graphicData>
            </a:graphic>
          </wp:inline>
        </w:drawing>
      </w:r>
    </w:p>
    <w:p w:rsidR="004D5B5C" w:rsidRPr="00CF4801" w:rsidRDefault="004D5B5C" w:rsidP="000D3B5B">
      <w:pPr>
        <w:pStyle w:val="NormalWeb"/>
        <w:shd w:val="clear" w:color="auto" w:fill="FFFFFF"/>
        <w:spacing w:before="0" w:beforeAutospacing="0" w:after="0" w:afterAutospacing="0" w:line="276" w:lineRule="auto"/>
        <w:textAlignment w:val="baseline"/>
        <w:rPr>
          <w:color w:val="313537"/>
          <w:lang w:val="fr-FR"/>
        </w:rPr>
      </w:pPr>
      <w:r w:rsidRPr="00CF4801">
        <w:rPr>
          <w:color w:val="114258"/>
          <w:bdr w:val="none" w:sz="0" w:space="0" w:color="auto" w:frame="1"/>
          <w:lang w:val="fr-FR"/>
        </w:rPr>
        <w:t>Le </w:t>
      </w:r>
      <w:r w:rsidRPr="00CF4801">
        <w:rPr>
          <w:rStyle w:val="lev"/>
          <w:color w:val="114258"/>
          <w:bdr w:val="none" w:sz="0" w:space="0" w:color="auto" w:frame="1"/>
          <w:lang w:val="fr-FR"/>
        </w:rPr>
        <w:t>taux effectif moyen d'imposition (TEMI)</w:t>
      </w:r>
      <w:r w:rsidRPr="00CF4801">
        <w:rPr>
          <w:color w:val="114258"/>
          <w:bdr w:val="none" w:sz="0" w:space="0" w:color="auto" w:frame="1"/>
          <w:lang w:val="fr-FR"/>
        </w:rPr>
        <w:t> est le principal indicateur fiscal à mettre en valeur car il synthétise quel est le </w:t>
      </w:r>
      <w:r w:rsidRPr="00CF4801">
        <w:rPr>
          <w:rStyle w:val="lev"/>
          <w:color w:val="114258"/>
          <w:bdr w:val="none" w:sz="0" w:space="0" w:color="auto" w:frame="1"/>
          <w:lang w:val="fr-FR"/>
        </w:rPr>
        <w:t>partage de la rente minière</w:t>
      </w:r>
      <w:r w:rsidRPr="00CF4801">
        <w:rPr>
          <w:color w:val="114258"/>
          <w:bdr w:val="none" w:sz="0" w:space="0" w:color="auto" w:frame="1"/>
          <w:lang w:val="fr-FR"/>
        </w:rPr>
        <w:t>. Il peut être représenté sous la forme d'un </w:t>
      </w:r>
      <w:r w:rsidRPr="00CF4801">
        <w:rPr>
          <w:rStyle w:val="lev"/>
          <w:color w:val="114258"/>
          <w:bdr w:val="none" w:sz="0" w:space="0" w:color="auto" w:frame="1"/>
          <w:lang w:val="fr-FR"/>
        </w:rPr>
        <w:t>histogramme cumulé</w:t>
      </w:r>
      <w:r w:rsidRPr="00CF4801">
        <w:rPr>
          <w:color w:val="114258"/>
          <w:bdr w:val="none" w:sz="0" w:space="0" w:color="auto" w:frame="1"/>
          <w:lang w:val="fr-FR"/>
        </w:rPr>
        <w:t xml:space="preserve"> dont le total vaut 100 </w:t>
      </w:r>
      <w:proofErr w:type="gramStart"/>
      <w:r w:rsidRPr="00CF4801">
        <w:rPr>
          <w:color w:val="114258"/>
          <w:bdr w:val="none" w:sz="0" w:space="0" w:color="auto" w:frame="1"/>
          <w:lang w:val="fr-FR"/>
        </w:rPr>
        <w:t>% ,</w:t>
      </w:r>
      <w:proofErr w:type="gramEnd"/>
      <w:r w:rsidRPr="00CF4801">
        <w:rPr>
          <w:color w:val="114258"/>
          <w:bdr w:val="none" w:sz="0" w:space="0" w:color="auto" w:frame="1"/>
          <w:lang w:val="fr-FR"/>
        </w:rPr>
        <w:t xml:space="preserve"> indiquant quelle est la part de la rente qui revient à l'État et quelle est la part qui revient à l'investisseur de la société minière.</w:t>
      </w:r>
    </w:p>
    <w:p w:rsidR="004D5B5C" w:rsidRPr="00CF4801" w:rsidRDefault="004D5B5C" w:rsidP="004D5B5C">
      <w:pPr>
        <w:textAlignment w:val="baseline"/>
        <w:rPr>
          <w:rFonts w:ascii="Arial" w:hAnsi="Arial" w:cs="Arial"/>
          <w:color w:val="313537"/>
          <w:lang w:val="fr-FR"/>
        </w:rPr>
      </w:pPr>
      <w:r w:rsidRPr="00CF4801">
        <w:rPr>
          <w:rFonts w:ascii="Arial" w:hAnsi="Arial" w:cs="Arial"/>
          <w:noProof/>
          <w:color w:val="313537"/>
          <w:lang w:val="fr-FR"/>
        </w:rPr>
        <w:lastRenderedPageBreak/>
        <w:drawing>
          <wp:inline distT="0" distB="0" distL="0" distR="0">
            <wp:extent cx="4800138" cy="2699316"/>
            <wp:effectExtent l="0" t="0" r="635" b="6350"/>
            <wp:docPr id="4" name="Image 4" descr="B5. Le taux de rendement interne après impô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5. Le taux de rendement interne après impôts.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62839" cy="2734575"/>
                    </a:xfrm>
                    <a:prstGeom prst="rect">
                      <a:avLst/>
                    </a:prstGeom>
                    <a:noFill/>
                    <a:ln>
                      <a:noFill/>
                    </a:ln>
                  </pic:spPr>
                </pic:pic>
              </a:graphicData>
            </a:graphic>
          </wp:inline>
        </w:drawing>
      </w:r>
    </w:p>
    <w:p w:rsidR="004D5B5C" w:rsidRPr="00CF4801" w:rsidRDefault="004D5B5C" w:rsidP="000D3B5B">
      <w:pPr>
        <w:pStyle w:val="NormalWeb"/>
        <w:shd w:val="clear" w:color="auto" w:fill="FFFFFF"/>
        <w:spacing w:before="0" w:beforeAutospacing="0" w:after="0" w:afterAutospacing="0" w:line="276" w:lineRule="auto"/>
        <w:textAlignment w:val="baseline"/>
        <w:rPr>
          <w:color w:val="313537"/>
          <w:lang w:val="fr-FR"/>
        </w:rPr>
      </w:pPr>
      <w:r w:rsidRPr="00CF4801">
        <w:rPr>
          <w:color w:val="114258"/>
          <w:bdr w:val="none" w:sz="0" w:space="0" w:color="auto" w:frame="1"/>
          <w:lang w:val="fr-FR"/>
        </w:rPr>
        <w:t>Le </w:t>
      </w:r>
      <w:r w:rsidRPr="00CF4801">
        <w:rPr>
          <w:rStyle w:val="lev"/>
          <w:color w:val="114258"/>
          <w:bdr w:val="none" w:sz="0" w:space="0" w:color="auto" w:frame="1"/>
          <w:lang w:val="fr-FR"/>
        </w:rPr>
        <w:t>taux de rendement interne (TRI) après impôts</w:t>
      </w:r>
      <w:r w:rsidRPr="00CF4801">
        <w:rPr>
          <w:color w:val="114258"/>
          <w:bdr w:val="none" w:sz="0" w:space="0" w:color="auto" w:frame="1"/>
          <w:lang w:val="fr-FR"/>
        </w:rPr>
        <w:t> est intéressant car il permet de déterminer si l'investissement minier reste suffisamment rentable malgré la fiscalité. Il peut être représenté sous la forme de </w:t>
      </w:r>
      <w:r w:rsidRPr="00CF4801">
        <w:rPr>
          <w:rStyle w:val="lev"/>
          <w:color w:val="114258"/>
          <w:bdr w:val="none" w:sz="0" w:space="0" w:color="auto" w:frame="1"/>
          <w:lang w:val="fr-FR"/>
        </w:rPr>
        <w:t>plusieurs courbes</w:t>
      </w:r>
      <w:r w:rsidRPr="00CF4801">
        <w:rPr>
          <w:color w:val="114258"/>
          <w:bdr w:val="none" w:sz="0" w:space="0" w:color="auto" w:frame="1"/>
          <w:lang w:val="fr-FR"/>
        </w:rPr>
        <w:t> </w:t>
      </w:r>
      <w:r w:rsidRPr="00CF4801">
        <w:rPr>
          <w:rStyle w:val="Accentuation"/>
          <w:color w:val="114258"/>
          <w:bdr w:val="none" w:sz="0" w:space="0" w:color="auto" w:frame="1"/>
          <w:lang w:val="fr-FR"/>
        </w:rPr>
        <w:t>(n'hésitez pas à cliquer sur le graphique pour l'agrandir) </w:t>
      </w:r>
      <w:r w:rsidRPr="00CF4801">
        <w:rPr>
          <w:color w:val="114258"/>
          <w:bdr w:val="none" w:sz="0" w:space="0" w:color="auto" w:frame="1"/>
          <w:lang w:val="fr-FR"/>
        </w:rPr>
        <w:t>qui comparent l'évolution du TRI après impôts en fonction des différents scénarios envisagés. Le TRI après impôt doit être lu en parallèle du TRI avant impôts.</w:t>
      </w:r>
    </w:p>
    <w:p w:rsidR="004D5B5C" w:rsidRPr="00CF4801" w:rsidRDefault="004D5B5C" w:rsidP="004D5B5C">
      <w:pPr>
        <w:textAlignment w:val="baseline"/>
        <w:rPr>
          <w:rFonts w:ascii="Arial" w:hAnsi="Arial" w:cs="Arial"/>
          <w:color w:val="313537"/>
          <w:lang w:val="fr-FR"/>
        </w:rPr>
      </w:pPr>
      <w:r w:rsidRPr="00CF4801">
        <w:rPr>
          <w:rFonts w:ascii="Arial" w:hAnsi="Arial" w:cs="Arial"/>
          <w:noProof/>
          <w:color w:val="313537"/>
          <w:lang w:val="fr-FR"/>
        </w:rPr>
        <w:drawing>
          <wp:inline distT="0" distB="0" distL="0" distR="0">
            <wp:extent cx="5208370" cy="2928881"/>
            <wp:effectExtent l="0" t="0" r="0" b="5080"/>
            <wp:docPr id="3" name="Image 3" descr="B6. Les recettes fiscales tot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6. Les recettes fiscales totale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41801" cy="2947681"/>
                    </a:xfrm>
                    <a:prstGeom prst="rect">
                      <a:avLst/>
                    </a:prstGeom>
                    <a:noFill/>
                    <a:ln>
                      <a:noFill/>
                    </a:ln>
                  </pic:spPr>
                </pic:pic>
              </a:graphicData>
            </a:graphic>
          </wp:inline>
        </w:drawing>
      </w:r>
    </w:p>
    <w:p w:rsidR="004D5B5C" w:rsidRPr="00CF4801" w:rsidRDefault="004D5B5C" w:rsidP="004D5B5C">
      <w:pPr>
        <w:pStyle w:val="NormalWeb"/>
        <w:shd w:val="clear" w:color="auto" w:fill="FFFFFF"/>
        <w:spacing w:before="0" w:after="0" w:line="276" w:lineRule="auto"/>
        <w:textAlignment w:val="baseline"/>
        <w:rPr>
          <w:color w:val="313537"/>
          <w:lang w:val="fr-FR"/>
        </w:rPr>
      </w:pPr>
      <w:r w:rsidRPr="00CF4801">
        <w:rPr>
          <w:color w:val="114258"/>
          <w:bdr w:val="none" w:sz="0" w:space="0" w:color="auto" w:frame="1"/>
          <w:lang w:val="fr-FR"/>
        </w:rPr>
        <w:t>Les estimations des </w:t>
      </w:r>
      <w:r w:rsidRPr="00CF4801">
        <w:rPr>
          <w:rStyle w:val="lev"/>
          <w:color w:val="114258"/>
          <w:bdr w:val="none" w:sz="0" w:space="0" w:color="auto" w:frame="1"/>
          <w:lang w:val="fr-FR"/>
        </w:rPr>
        <w:t>recettes fiscales totales</w:t>
      </w:r>
      <w:r w:rsidRPr="00CF4801">
        <w:rPr>
          <w:color w:val="114258"/>
          <w:bdr w:val="none" w:sz="0" w:space="0" w:color="auto" w:frame="1"/>
          <w:lang w:val="fr-FR"/>
        </w:rPr>
        <w:t> peuvent être présentées car elles constituent les </w:t>
      </w:r>
      <w:r w:rsidRPr="00CF4801">
        <w:rPr>
          <w:rStyle w:val="lev"/>
          <w:color w:val="114258"/>
          <w:bdr w:val="none" w:sz="0" w:space="0" w:color="auto" w:frame="1"/>
          <w:lang w:val="fr-FR"/>
        </w:rPr>
        <w:t>prévisions des revenus de l'État</w:t>
      </w:r>
      <w:r w:rsidRPr="00CF4801">
        <w:rPr>
          <w:color w:val="114258"/>
          <w:bdr w:val="none" w:sz="0" w:space="0" w:color="auto" w:frame="1"/>
          <w:lang w:val="fr-FR"/>
        </w:rPr>
        <w:t>. Elles peuvent être représentées sous la forme d'un </w:t>
      </w:r>
      <w:r w:rsidRPr="00CF4801">
        <w:rPr>
          <w:rStyle w:val="lev"/>
          <w:color w:val="114258"/>
          <w:bdr w:val="none" w:sz="0" w:space="0" w:color="auto" w:frame="1"/>
          <w:lang w:val="fr-FR"/>
        </w:rPr>
        <w:t>histogramme </w:t>
      </w:r>
      <w:r w:rsidRPr="00CF4801">
        <w:rPr>
          <w:rStyle w:val="Accentuation"/>
          <w:color w:val="114258"/>
          <w:bdr w:val="none" w:sz="0" w:space="0" w:color="auto" w:frame="1"/>
          <w:lang w:val="fr-FR"/>
        </w:rPr>
        <w:t>(n'hésitez pas à cliquer sur l'histogramme pour l'agrandir),</w:t>
      </w:r>
      <w:r w:rsidRPr="00CF4801">
        <w:rPr>
          <w:color w:val="114258"/>
          <w:bdr w:val="none" w:sz="0" w:space="0" w:color="auto" w:frame="1"/>
          <w:lang w:val="fr-FR"/>
        </w:rPr>
        <w:t> au côté des estimations de la valeur de la rente minière.</w:t>
      </w:r>
    </w:p>
    <w:p w:rsidR="004D5B5C" w:rsidRPr="00CF4801" w:rsidRDefault="004D5B5C" w:rsidP="004D5B5C">
      <w:pPr>
        <w:textAlignment w:val="baseline"/>
        <w:rPr>
          <w:rFonts w:ascii="Arial" w:hAnsi="Arial" w:cs="Arial"/>
          <w:color w:val="313537"/>
          <w:lang w:val="fr-FR"/>
        </w:rPr>
      </w:pPr>
      <w:r w:rsidRPr="00CF4801">
        <w:rPr>
          <w:rFonts w:ascii="Arial" w:hAnsi="Arial" w:cs="Arial"/>
          <w:noProof/>
          <w:color w:val="313537"/>
          <w:lang w:val="fr-FR"/>
        </w:rPr>
        <w:lastRenderedPageBreak/>
        <w:drawing>
          <wp:inline distT="0" distB="0" distL="0" distR="0">
            <wp:extent cx="4430640" cy="2491531"/>
            <wp:effectExtent l="0" t="0" r="8255" b="4445"/>
            <wp:docPr id="2" name="Image 2" descr="B7. La répartition des recettes fiscales tot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7. La répartition des recettes fiscales totale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76293" cy="2517203"/>
                    </a:xfrm>
                    <a:prstGeom prst="rect">
                      <a:avLst/>
                    </a:prstGeom>
                    <a:noFill/>
                    <a:ln>
                      <a:noFill/>
                    </a:ln>
                  </pic:spPr>
                </pic:pic>
              </a:graphicData>
            </a:graphic>
          </wp:inline>
        </w:drawing>
      </w:r>
    </w:p>
    <w:p w:rsidR="004D5B5C" w:rsidRPr="00CF4801" w:rsidRDefault="004D5B5C" w:rsidP="004D5B5C">
      <w:pPr>
        <w:pStyle w:val="NormalWeb"/>
        <w:shd w:val="clear" w:color="auto" w:fill="FFFFFF"/>
        <w:spacing w:before="0" w:beforeAutospacing="0" w:after="0" w:afterAutospacing="0" w:line="276" w:lineRule="auto"/>
        <w:textAlignment w:val="baseline"/>
        <w:rPr>
          <w:color w:val="313537"/>
          <w:lang w:val="fr-FR"/>
        </w:rPr>
      </w:pPr>
      <w:r w:rsidRPr="00CF4801">
        <w:rPr>
          <w:color w:val="114258"/>
          <w:bdr w:val="none" w:sz="0" w:space="0" w:color="auto" w:frame="1"/>
          <w:lang w:val="fr-FR"/>
        </w:rPr>
        <w:t>La répartition par impôt des </w:t>
      </w:r>
      <w:r w:rsidRPr="00CF4801">
        <w:rPr>
          <w:rStyle w:val="lev"/>
          <w:color w:val="114258"/>
          <w:bdr w:val="none" w:sz="0" w:space="0" w:color="auto" w:frame="1"/>
          <w:lang w:val="fr-FR"/>
        </w:rPr>
        <w:t>recettes fiscales totales</w:t>
      </w:r>
      <w:r w:rsidRPr="00CF4801">
        <w:rPr>
          <w:color w:val="114258"/>
          <w:bdr w:val="none" w:sz="0" w:space="0" w:color="auto" w:frame="1"/>
          <w:lang w:val="fr-FR"/>
        </w:rPr>
        <w:t> est également intéressante pour observer </w:t>
      </w:r>
      <w:r w:rsidRPr="00CF4801">
        <w:rPr>
          <w:rStyle w:val="lev"/>
          <w:color w:val="114258"/>
          <w:bdr w:val="none" w:sz="0" w:space="0" w:color="auto" w:frame="1"/>
          <w:lang w:val="fr-FR"/>
        </w:rPr>
        <w:t>quels impôts rapportent le plus de recettes à l'État</w:t>
      </w:r>
      <w:r w:rsidRPr="00CF4801">
        <w:rPr>
          <w:color w:val="114258"/>
          <w:bdr w:val="none" w:sz="0" w:space="0" w:color="auto" w:frame="1"/>
          <w:lang w:val="fr-FR"/>
        </w:rPr>
        <w:t>. Cette répartition peut être représentée sous la forme d'un </w:t>
      </w:r>
      <w:r w:rsidRPr="00CF4801">
        <w:rPr>
          <w:rStyle w:val="lev"/>
          <w:color w:val="114258"/>
          <w:bdr w:val="none" w:sz="0" w:space="0" w:color="auto" w:frame="1"/>
          <w:lang w:val="fr-FR"/>
        </w:rPr>
        <w:t>histogramme cumulé</w:t>
      </w:r>
      <w:r w:rsidRPr="00CF4801">
        <w:rPr>
          <w:color w:val="114258"/>
          <w:bdr w:val="none" w:sz="0" w:space="0" w:color="auto" w:frame="1"/>
          <w:lang w:val="fr-FR"/>
        </w:rPr>
        <w:t> dont le total vaut 100 % </w:t>
      </w:r>
      <w:r w:rsidRPr="00CF4801">
        <w:rPr>
          <w:rStyle w:val="Accentuation"/>
          <w:color w:val="114258"/>
          <w:bdr w:val="none" w:sz="0" w:space="0" w:color="auto" w:frame="1"/>
          <w:lang w:val="fr-FR"/>
        </w:rPr>
        <w:t>(n'hésitez pas à cliquer sur l'histogramme pour l'agrandir), </w:t>
      </w:r>
      <w:r w:rsidRPr="00CF4801">
        <w:rPr>
          <w:color w:val="114258"/>
          <w:bdr w:val="none" w:sz="0" w:space="0" w:color="auto" w:frame="1"/>
          <w:lang w:val="fr-FR"/>
        </w:rPr>
        <w:t>indiquant le poids de chaque impôt dans le total des recettes fiscales, en valeur actuelle.</w:t>
      </w:r>
    </w:p>
    <w:p w:rsidR="004D5B5C" w:rsidRPr="00CF4801" w:rsidRDefault="004D5B5C">
      <w:pPr>
        <w:rPr>
          <w:lang w:val="fr-FR"/>
        </w:rPr>
      </w:pPr>
    </w:p>
    <w:p w:rsidR="00561EDA" w:rsidRPr="00CF4801" w:rsidRDefault="00561EDA">
      <w:pPr>
        <w:rPr>
          <w:lang w:val="fr-FR"/>
        </w:rPr>
      </w:pPr>
    </w:p>
    <w:p w:rsidR="00561EDA" w:rsidRPr="00CF4801" w:rsidRDefault="00561EDA" w:rsidP="00561EDA">
      <w:pPr>
        <w:pStyle w:val="Titre1"/>
        <w:shd w:val="clear" w:color="auto" w:fill="FFFFFF"/>
        <w:spacing w:before="0" w:beforeAutospacing="0" w:after="0" w:afterAutospacing="0"/>
        <w:textAlignment w:val="baseline"/>
        <w:rPr>
          <w:rFonts w:ascii="Arial" w:hAnsi="Arial" w:cs="Arial"/>
          <w:color w:val="114258"/>
          <w:lang w:val="fr-FR"/>
        </w:rPr>
      </w:pPr>
      <w:r w:rsidRPr="00CF4801">
        <w:rPr>
          <w:rFonts w:ascii="Arial" w:hAnsi="Arial" w:cs="Arial"/>
          <w:color w:val="114258"/>
          <w:lang w:val="fr-FR"/>
        </w:rPr>
        <w:t>I.2 Les simulations fiscales</w:t>
      </w:r>
    </w:p>
    <w:p w:rsidR="00561EDA" w:rsidRPr="00CF4801" w:rsidRDefault="00561EDA" w:rsidP="00561EDA">
      <w:pPr>
        <w:pStyle w:val="NormalWeb"/>
        <w:shd w:val="clear" w:color="auto" w:fill="F3F3F3"/>
        <w:spacing w:before="0" w:beforeAutospacing="0" w:after="0" w:afterAutospacing="0"/>
        <w:jc w:val="center"/>
        <w:textAlignment w:val="baseline"/>
        <w:rPr>
          <w:color w:val="026E8F"/>
          <w:sz w:val="26"/>
          <w:szCs w:val="26"/>
          <w:bdr w:val="none" w:sz="0" w:space="0" w:color="auto" w:frame="1"/>
          <w:lang w:val="fr-FR"/>
        </w:rPr>
      </w:pPr>
      <w:r w:rsidRPr="00CF4801">
        <w:rPr>
          <w:color w:val="026E8F"/>
          <w:sz w:val="26"/>
          <w:szCs w:val="26"/>
          <w:bdr w:val="none" w:sz="0" w:space="0" w:color="auto" w:frame="1"/>
          <w:lang w:val="fr-FR"/>
        </w:rPr>
        <w:t>Vous pouvez également effectuer des </w:t>
      </w:r>
      <w:r w:rsidRPr="00CF4801">
        <w:rPr>
          <w:rStyle w:val="lev"/>
          <w:color w:val="026E8F"/>
          <w:sz w:val="26"/>
          <w:szCs w:val="26"/>
          <w:bdr w:val="none" w:sz="0" w:space="0" w:color="auto" w:frame="1"/>
          <w:lang w:val="fr-FR"/>
        </w:rPr>
        <w:t>simulations fiscales</w:t>
      </w:r>
      <w:r w:rsidRPr="00CF4801">
        <w:rPr>
          <w:color w:val="026E8F"/>
          <w:sz w:val="26"/>
          <w:szCs w:val="26"/>
          <w:bdr w:val="none" w:sz="0" w:space="0" w:color="auto" w:frame="1"/>
          <w:lang w:val="fr-FR"/>
        </w:rPr>
        <w:t> en modifiant les données fiscales du modèle.</w:t>
      </w:r>
    </w:p>
    <w:p w:rsidR="00A45F62" w:rsidRPr="00CF4801" w:rsidRDefault="00A45F62" w:rsidP="00A45F62">
      <w:pPr>
        <w:rPr>
          <w:lang w:val="fr-FR"/>
        </w:rPr>
      </w:pPr>
    </w:p>
    <w:p w:rsidR="00561EDA" w:rsidRPr="00CF4801" w:rsidRDefault="00561EDA" w:rsidP="00561EDA">
      <w:pPr>
        <w:pStyle w:val="NormalWeb"/>
        <w:shd w:val="clear" w:color="auto" w:fill="026D8E"/>
        <w:spacing w:before="0" w:beforeAutospacing="0" w:after="0" w:afterAutospacing="0"/>
        <w:jc w:val="center"/>
        <w:textAlignment w:val="baseline"/>
        <w:outlineLvl w:val="2"/>
        <w:rPr>
          <w:b/>
          <w:bCs/>
          <w:color w:val="313537"/>
          <w:sz w:val="36"/>
          <w:szCs w:val="36"/>
          <w:lang w:val="fr-FR"/>
        </w:rPr>
      </w:pPr>
      <w:r w:rsidRPr="00CF4801">
        <w:rPr>
          <w:rStyle w:val="lev"/>
          <w:color w:val="FFFFFF"/>
          <w:sz w:val="45"/>
          <w:szCs w:val="45"/>
          <w:bdr w:val="none" w:sz="0" w:space="0" w:color="auto" w:frame="1"/>
          <w:lang w:val="fr-FR"/>
        </w:rPr>
        <w:t>Les simulations fiscales</w:t>
      </w:r>
    </w:p>
    <w:p w:rsidR="00561EDA" w:rsidRPr="00CF4801" w:rsidRDefault="00561EDA" w:rsidP="00561EDA">
      <w:pPr>
        <w:pStyle w:val="NormalWeb"/>
        <w:shd w:val="clear" w:color="auto" w:fill="F5F5F5"/>
        <w:spacing w:before="0" w:beforeAutospacing="0" w:after="0" w:afterAutospacing="0"/>
        <w:textAlignment w:val="baseline"/>
        <w:rPr>
          <w:b/>
          <w:bCs/>
          <w:color w:val="313537"/>
          <w:lang w:val="fr-FR"/>
        </w:rPr>
      </w:pPr>
      <w:r w:rsidRPr="00CF4801">
        <w:rPr>
          <w:rStyle w:val="lev"/>
          <w:color w:val="026D8E"/>
          <w:sz w:val="30"/>
          <w:szCs w:val="30"/>
          <w:bdr w:val="none" w:sz="0" w:space="0" w:color="auto" w:frame="1"/>
          <w:lang w:val="fr-FR"/>
        </w:rPr>
        <w:t>Les simulations fiscales</w:t>
      </w:r>
      <w:r w:rsidRPr="00CF4801">
        <w:rPr>
          <w:b/>
          <w:bCs/>
          <w:color w:val="313537"/>
          <w:sz w:val="30"/>
          <w:szCs w:val="30"/>
          <w:bdr w:val="none" w:sz="0" w:space="0" w:color="auto" w:frame="1"/>
          <w:lang w:val="fr-FR"/>
        </w:rPr>
        <w:t> </w:t>
      </w:r>
      <w:r w:rsidRPr="00CF4801">
        <w:rPr>
          <w:rStyle w:val="lev"/>
          <w:color w:val="114258"/>
          <w:sz w:val="30"/>
          <w:szCs w:val="30"/>
          <w:bdr w:val="none" w:sz="0" w:space="0" w:color="auto" w:frame="1"/>
          <w:lang w:val="fr-FR"/>
        </w:rPr>
        <w:t>permettent de comparer plusieurs systèmes fiscaux.</w:t>
      </w:r>
    </w:p>
    <w:p w:rsidR="00561EDA" w:rsidRPr="00CF4801" w:rsidRDefault="00561EDA" w:rsidP="00561EDA">
      <w:pPr>
        <w:pStyle w:val="NormalWeb"/>
        <w:shd w:val="clear" w:color="auto" w:fill="FFFFFF"/>
        <w:spacing w:before="0" w:beforeAutospacing="0" w:after="0" w:afterAutospacing="0"/>
        <w:textAlignment w:val="baseline"/>
        <w:rPr>
          <w:color w:val="313537"/>
          <w:lang w:val="fr-FR"/>
        </w:rPr>
      </w:pPr>
      <w:r w:rsidRPr="00CF4801">
        <w:rPr>
          <w:color w:val="114258"/>
          <w:bdr w:val="none" w:sz="0" w:space="0" w:color="auto" w:frame="1"/>
          <w:lang w:val="fr-FR"/>
        </w:rPr>
        <w:t>Il s'agit de tester la </w:t>
      </w:r>
      <w:r w:rsidRPr="00CF4801">
        <w:rPr>
          <w:rStyle w:val="lev"/>
          <w:color w:val="114258"/>
          <w:bdr w:val="none" w:sz="0" w:space="0" w:color="auto" w:frame="1"/>
          <w:lang w:val="fr-FR"/>
        </w:rPr>
        <w:t>sensibilité des résultats</w:t>
      </w:r>
      <w:r w:rsidRPr="00CF4801">
        <w:rPr>
          <w:color w:val="114258"/>
          <w:bdr w:val="none" w:sz="0" w:space="0" w:color="auto" w:frame="1"/>
          <w:lang w:val="fr-FR"/>
        </w:rPr>
        <w:t> du modèle en cas de variations des paramètres fiscaux. </w:t>
      </w:r>
      <w:r w:rsidRPr="00CF4801">
        <w:rPr>
          <w:rStyle w:val="lev"/>
          <w:color w:val="114258"/>
          <w:bdr w:val="none" w:sz="0" w:space="0" w:color="auto" w:frame="1"/>
          <w:lang w:val="fr-FR"/>
        </w:rPr>
        <w:t>Tous les paramètres de tous les prélèvements</w:t>
      </w:r>
      <w:r w:rsidRPr="00CF4801">
        <w:rPr>
          <w:color w:val="114258"/>
          <w:bdr w:val="none" w:sz="0" w:space="0" w:color="auto" w:frame="1"/>
          <w:lang w:val="fr-FR"/>
        </w:rPr>
        <w:t> qui forment le système fiscal peuvent donner lieu à des simulations fiscales :</w:t>
      </w:r>
    </w:p>
    <w:p w:rsidR="00A45F62" w:rsidRPr="00CF4801" w:rsidRDefault="00A45F62" w:rsidP="00561EDA">
      <w:pPr>
        <w:shd w:val="clear" w:color="auto" w:fill="FFFFFF"/>
        <w:textAlignment w:val="baseline"/>
        <w:rPr>
          <w:rFonts w:ascii="Arial" w:hAnsi="Arial" w:cs="Arial"/>
          <w:b/>
          <w:bCs/>
          <w:color w:val="313537"/>
          <w:lang w:val="fr-FR"/>
        </w:rPr>
      </w:pPr>
    </w:p>
    <w:p w:rsidR="00561EDA" w:rsidRPr="00CF4801" w:rsidRDefault="00561EDA" w:rsidP="00561EDA">
      <w:pPr>
        <w:shd w:val="clear" w:color="auto" w:fill="FFFFFF"/>
        <w:textAlignment w:val="baseline"/>
        <w:rPr>
          <w:rFonts w:ascii="Arial" w:hAnsi="Arial" w:cs="Arial"/>
          <w:b/>
          <w:bCs/>
          <w:color w:val="313537"/>
          <w:lang w:val="fr-FR"/>
        </w:rPr>
      </w:pPr>
      <w:r w:rsidRPr="00CF4801">
        <w:rPr>
          <w:rFonts w:ascii="Arial" w:hAnsi="Arial" w:cs="Arial"/>
          <w:b/>
          <w:bCs/>
          <w:color w:val="313537"/>
          <w:lang w:val="fr-FR"/>
        </w:rPr>
        <w:t>Les droits fixes</w:t>
      </w:r>
    </w:p>
    <w:p w:rsidR="00561EDA" w:rsidRPr="00CF4801" w:rsidRDefault="00561EDA" w:rsidP="00561EDA">
      <w:pPr>
        <w:pStyle w:val="NormalWeb"/>
        <w:shd w:val="clear" w:color="auto" w:fill="FFFFFF"/>
        <w:spacing w:before="0" w:beforeAutospacing="0" w:after="0" w:afterAutospacing="0"/>
        <w:textAlignment w:val="baseline"/>
        <w:rPr>
          <w:rFonts w:ascii="Arial" w:hAnsi="Arial" w:cs="Arial"/>
          <w:color w:val="313537"/>
          <w:lang w:val="fr-FR"/>
        </w:rPr>
      </w:pPr>
      <w:r w:rsidRPr="00CF4801">
        <w:rPr>
          <w:rFonts w:ascii="Arial" w:hAnsi="Arial" w:cs="Arial"/>
          <w:color w:val="114258"/>
          <w:bdr w:val="none" w:sz="0" w:space="0" w:color="auto" w:frame="1"/>
          <w:lang w:val="fr-FR"/>
        </w:rPr>
        <w:t>Il est possible de choisir d'</w:t>
      </w:r>
      <w:r w:rsidRPr="00CF4801">
        <w:rPr>
          <w:rStyle w:val="lev"/>
          <w:rFonts w:ascii="Arial" w:hAnsi="Arial" w:cs="Arial"/>
          <w:color w:val="114258"/>
          <w:bdr w:val="none" w:sz="0" w:space="0" w:color="auto" w:frame="1"/>
          <w:lang w:val="fr-FR"/>
        </w:rPr>
        <w:t>appliquer ou non</w:t>
      </w:r>
      <w:r w:rsidRPr="00CF4801">
        <w:rPr>
          <w:rFonts w:ascii="Arial" w:hAnsi="Arial" w:cs="Arial"/>
          <w:color w:val="114258"/>
          <w:bdr w:val="none" w:sz="0" w:space="0" w:color="auto" w:frame="1"/>
          <w:lang w:val="fr-FR"/>
        </w:rPr>
        <w:t> des droits fixes et d'en faire </w:t>
      </w:r>
      <w:r w:rsidRPr="00CF4801">
        <w:rPr>
          <w:rStyle w:val="lev"/>
          <w:rFonts w:ascii="Arial" w:hAnsi="Arial" w:cs="Arial"/>
          <w:color w:val="114258"/>
          <w:bdr w:val="none" w:sz="0" w:space="0" w:color="auto" w:frame="1"/>
          <w:lang w:val="fr-FR"/>
        </w:rPr>
        <w:t>varier le montant</w:t>
      </w:r>
      <w:r w:rsidRPr="00CF4801">
        <w:rPr>
          <w:rFonts w:ascii="Arial" w:hAnsi="Arial" w:cs="Arial"/>
          <w:color w:val="114258"/>
          <w:bdr w:val="none" w:sz="0" w:space="0" w:color="auto" w:frame="1"/>
          <w:lang w:val="fr-FR"/>
        </w:rPr>
        <w:t>.</w:t>
      </w:r>
    </w:p>
    <w:p w:rsidR="00BF3D1C" w:rsidRPr="00CF4801" w:rsidRDefault="00BF3D1C" w:rsidP="00561EDA">
      <w:pPr>
        <w:shd w:val="clear" w:color="auto" w:fill="FFFFFF"/>
        <w:textAlignment w:val="baseline"/>
        <w:rPr>
          <w:rFonts w:ascii="Arial" w:hAnsi="Arial" w:cs="Arial"/>
          <w:b/>
          <w:bCs/>
          <w:color w:val="313537"/>
          <w:lang w:val="fr-FR"/>
        </w:rPr>
      </w:pPr>
    </w:p>
    <w:p w:rsidR="00561EDA" w:rsidRPr="00CF4801" w:rsidRDefault="00561EDA" w:rsidP="00561EDA">
      <w:pPr>
        <w:shd w:val="clear" w:color="auto" w:fill="FFFFFF"/>
        <w:textAlignment w:val="baseline"/>
        <w:rPr>
          <w:rFonts w:ascii="Arial" w:hAnsi="Arial" w:cs="Arial"/>
          <w:b/>
          <w:bCs/>
          <w:color w:val="313537"/>
          <w:lang w:val="fr-FR"/>
        </w:rPr>
      </w:pPr>
      <w:r w:rsidRPr="00CF4801">
        <w:rPr>
          <w:rFonts w:ascii="Arial" w:hAnsi="Arial" w:cs="Arial"/>
          <w:b/>
          <w:bCs/>
          <w:color w:val="313537"/>
          <w:lang w:val="fr-FR"/>
        </w:rPr>
        <w:t>La redevance superficiaire</w:t>
      </w:r>
    </w:p>
    <w:p w:rsidR="00561EDA" w:rsidRDefault="00561EDA" w:rsidP="00561EDA">
      <w:pPr>
        <w:pStyle w:val="NormalWeb"/>
        <w:shd w:val="clear" w:color="auto" w:fill="FFFFFF"/>
        <w:spacing w:before="0" w:beforeAutospacing="0" w:after="0" w:afterAutospacing="0"/>
        <w:textAlignment w:val="baseline"/>
        <w:rPr>
          <w:rFonts w:ascii="Arial" w:hAnsi="Arial" w:cs="Arial"/>
          <w:color w:val="114258"/>
          <w:bdr w:val="none" w:sz="0" w:space="0" w:color="auto" w:frame="1"/>
          <w:lang w:val="fr-FR"/>
        </w:rPr>
      </w:pPr>
      <w:r w:rsidRPr="00CF4801">
        <w:rPr>
          <w:rFonts w:ascii="Arial" w:hAnsi="Arial" w:cs="Arial"/>
          <w:color w:val="114258"/>
          <w:bdr w:val="none" w:sz="0" w:space="0" w:color="auto" w:frame="1"/>
          <w:lang w:val="fr-FR"/>
        </w:rPr>
        <w:lastRenderedPageBreak/>
        <w:t>Il est possible de choisir d'</w:t>
      </w:r>
      <w:r w:rsidRPr="00CF4801">
        <w:rPr>
          <w:rStyle w:val="lev"/>
          <w:rFonts w:ascii="Arial" w:hAnsi="Arial" w:cs="Arial"/>
          <w:color w:val="114258"/>
          <w:bdr w:val="none" w:sz="0" w:space="0" w:color="auto" w:frame="1"/>
          <w:lang w:val="fr-FR"/>
        </w:rPr>
        <w:t>appliquer ou non</w:t>
      </w:r>
      <w:r w:rsidRPr="00CF4801">
        <w:rPr>
          <w:rFonts w:ascii="Arial" w:hAnsi="Arial" w:cs="Arial"/>
          <w:color w:val="114258"/>
          <w:bdr w:val="none" w:sz="0" w:space="0" w:color="auto" w:frame="1"/>
          <w:lang w:val="fr-FR"/>
        </w:rPr>
        <w:t> une redevance superficiaire et d'en faire </w:t>
      </w:r>
      <w:r w:rsidRPr="00CF4801">
        <w:rPr>
          <w:rStyle w:val="lev"/>
          <w:rFonts w:ascii="Arial" w:hAnsi="Arial" w:cs="Arial"/>
          <w:color w:val="114258"/>
          <w:bdr w:val="none" w:sz="0" w:space="0" w:color="auto" w:frame="1"/>
          <w:lang w:val="fr-FR"/>
        </w:rPr>
        <w:t>varier le montant</w:t>
      </w:r>
      <w:r w:rsidRPr="00CF4801">
        <w:rPr>
          <w:rFonts w:ascii="Arial" w:hAnsi="Arial" w:cs="Arial"/>
          <w:color w:val="114258"/>
          <w:bdr w:val="none" w:sz="0" w:space="0" w:color="auto" w:frame="1"/>
          <w:lang w:val="fr-FR"/>
        </w:rPr>
        <w:t>.</w:t>
      </w:r>
    </w:p>
    <w:p w:rsidR="00624062" w:rsidRPr="00CF4801" w:rsidRDefault="00624062" w:rsidP="00561EDA">
      <w:pPr>
        <w:pStyle w:val="NormalWeb"/>
        <w:shd w:val="clear" w:color="auto" w:fill="FFFFFF"/>
        <w:spacing w:before="0" w:beforeAutospacing="0" w:after="0" w:afterAutospacing="0"/>
        <w:textAlignment w:val="baseline"/>
        <w:rPr>
          <w:rFonts w:ascii="Arial" w:hAnsi="Arial" w:cs="Arial"/>
          <w:color w:val="313537"/>
          <w:lang w:val="fr-FR"/>
        </w:rPr>
      </w:pPr>
    </w:p>
    <w:p w:rsidR="00561EDA" w:rsidRPr="00CF4801" w:rsidRDefault="00561EDA" w:rsidP="00561EDA">
      <w:pPr>
        <w:shd w:val="clear" w:color="auto" w:fill="FFFFFF"/>
        <w:textAlignment w:val="baseline"/>
        <w:rPr>
          <w:rFonts w:ascii="Arial" w:hAnsi="Arial" w:cs="Arial"/>
          <w:b/>
          <w:bCs/>
          <w:color w:val="313537"/>
          <w:lang w:val="fr-FR"/>
        </w:rPr>
      </w:pPr>
      <w:r w:rsidRPr="00CF4801">
        <w:rPr>
          <w:rFonts w:ascii="Arial" w:hAnsi="Arial" w:cs="Arial"/>
          <w:b/>
          <w:bCs/>
          <w:color w:val="313537"/>
          <w:lang w:val="fr-FR"/>
        </w:rPr>
        <w:t>La redevance minière</w:t>
      </w:r>
    </w:p>
    <w:p w:rsidR="00561EDA" w:rsidRPr="00CF4801" w:rsidRDefault="00561EDA" w:rsidP="00561EDA">
      <w:pPr>
        <w:pStyle w:val="NormalWeb"/>
        <w:shd w:val="clear" w:color="auto" w:fill="FFFFFF"/>
        <w:spacing w:before="0" w:beforeAutospacing="0" w:after="0" w:afterAutospacing="0"/>
        <w:textAlignment w:val="baseline"/>
        <w:rPr>
          <w:rFonts w:ascii="Arial" w:hAnsi="Arial" w:cs="Arial"/>
          <w:color w:val="313537"/>
          <w:lang w:val="fr-FR"/>
        </w:rPr>
      </w:pPr>
      <w:r w:rsidRPr="00CF4801">
        <w:rPr>
          <w:rFonts w:ascii="Arial" w:hAnsi="Arial" w:cs="Arial"/>
          <w:color w:val="114258"/>
          <w:bdr w:val="none" w:sz="0" w:space="0" w:color="auto" w:frame="1"/>
          <w:lang w:val="fr-FR"/>
        </w:rPr>
        <w:t>Il est possible de </w:t>
      </w:r>
      <w:r w:rsidRPr="00CF4801">
        <w:rPr>
          <w:rStyle w:val="lev"/>
          <w:rFonts w:ascii="Arial" w:hAnsi="Arial" w:cs="Arial"/>
          <w:color w:val="114258"/>
          <w:bdr w:val="none" w:sz="0" w:space="0" w:color="auto" w:frame="1"/>
          <w:lang w:val="fr-FR"/>
        </w:rPr>
        <w:t>changer la base imposable</w:t>
      </w:r>
      <w:r w:rsidRPr="00CF4801">
        <w:rPr>
          <w:rFonts w:ascii="Arial" w:hAnsi="Arial" w:cs="Arial"/>
          <w:color w:val="114258"/>
          <w:bdr w:val="none" w:sz="0" w:space="0" w:color="auto" w:frame="1"/>
          <w:lang w:val="fr-FR"/>
        </w:rPr>
        <w:t> de la redevance minière (chiffre d'affaires brut ou net) et de </w:t>
      </w:r>
      <w:r w:rsidRPr="00CF4801">
        <w:rPr>
          <w:rStyle w:val="lev"/>
          <w:rFonts w:ascii="Arial" w:hAnsi="Arial" w:cs="Arial"/>
          <w:color w:val="114258"/>
          <w:bdr w:val="none" w:sz="0" w:space="0" w:color="auto" w:frame="1"/>
          <w:lang w:val="fr-FR"/>
        </w:rPr>
        <w:t>choisir un taux</w:t>
      </w:r>
      <w:r w:rsidRPr="00CF4801">
        <w:rPr>
          <w:rFonts w:ascii="Arial" w:hAnsi="Arial" w:cs="Arial"/>
          <w:color w:val="114258"/>
          <w:bdr w:val="none" w:sz="0" w:space="0" w:color="auto" w:frame="1"/>
          <w:lang w:val="fr-FR"/>
        </w:rPr>
        <w:t> fixe, variable ou progressif.</w:t>
      </w:r>
    </w:p>
    <w:p w:rsidR="00BF3D1C" w:rsidRPr="00CF4801" w:rsidRDefault="00BF3D1C" w:rsidP="00561EDA">
      <w:pPr>
        <w:shd w:val="clear" w:color="auto" w:fill="FFFFFF"/>
        <w:textAlignment w:val="baseline"/>
        <w:rPr>
          <w:rFonts w:ascii="Arial" w:hAnsi="Arial" w:cs="Arial"/>
          <w:b/>
          <w:bCs/>
          <w:color w:val="313537"/>
          <w:lang w:val="fr-FR"/>
        </w:rPr>
      </w:pPr>
    </w:p>
    <w:p w:rsidR="00561EDA" w:rsidRPr="00CF4801" w:rsidRDefault="00561EDA" w:rsidP="00561EDA">
      <w:pPr>
        <w:shd w:val="clear" w:color="auto" w:fill="FFFFFF"/>
        <w:textAlignment w:val="baseline"/>
        <w:rPr>
          <w:rFonts w:ascii="Arial" w:hAnsi="Arial" w:cs="Arial"/>
          <w:b/>
          <w:bCs/>
          <w:color w:val="313537"/>
          <w:lang w:val="fr-FR"/>
        </w:rPr>
      </w:pPr>
      <w:r w:rsidRPr="00CF4801">
        <w:rPr>
          <w:rFonts w:ascii="Arial" w:hAnsi="Arial" w:cs="Arial"/>
          <w:b/>
          <w:bCs/>
          <w:color w:val="313537"/>
          <w:lang w:val="fr-FR"/>
        </w:rPr>
        <w:t>L'impôt sur les sociétés (IS)</w:t>
      </w:r>
    </w:p>
    <w:p w:rsidR="00561EDA" w:rsidRPr="00CF4801" w:rsidRDefault="00561EDA" w:rsidP="00561EDA">
      <w:pPr>
        <w:pStyle w:val="NormalWeb"/>
        <w:shd w:val="clear" w:color="auto" w:fill="FFFFFF"/>
        <w:spacing w:before="0" w:beforeAutospacing="0" w:after="0" w:afterAutospacing="0"/>
        <w:textAlignment w:val="baseline"/>
        <w:rPr>
          <w:rFonts w:ascii="Arial" w:hAnsi="Arial" w:cs="Arial"/>
          <w:color w:val="313537"/>
          <w:lang w:val="fr-FR"/>
        </w:rPr>
      </w:pPr>
      <w:r w:rsidRPr="00CF4801">
        <w:rPr>
          <w:rFonts w:ascii="Arial" w:hAnsi="Arial" w:cs="Arial"/>
          <w:color w:val="114258"/>
          <w:bdr w:val="none" w:sz="0" w:space="0" w:color="auto" w:frame="1"/>
          <w:lang w:val="fr-FR"/>
        </w:rPr>
        <w:t>Il est possible de </w:t>
      </w:r>
      <w:r w:rsidRPr="00CF4801">
        <w:rPr>
          <w:rStyle w:val="lev"/>
          <w:rFonts w:ascii="Arial" w:hAnsi="Arial" w:cs="Arial"/>
          <w:color w:val="114258"/>
          <w:bdr w:val="none" w:sz="0" w:space="0" w:color="auto" w:frame="1"/>
          <w:lang w:val="fr-FR"/>
        </w:rPr>
        <w:t>modifier les règles de calcul de la base imposable</w:t>
      </w:r>
      <w:r w:rsidRPr="00CF4801">
        <w:rPr>
          <w:rFonts w:ascii="Arial" w:hAnsi="Arial" w:cs="Arial"/>
          <w:color w:val="114258"/>
          <w:bdr w:val="none" w:sz="0" w:space="0" w:color="auto" w:frame="1"/>
          <w:lang w:val="fr-FR"/>
        </w:rPr>
        <w:t> de l'impôt</w:t>
      </w:r>
      <w:r w:rsidRPr="00CF4801">
        <w:rPr>
          <w:rStyle w:val="lev"/>
          <w:rFonts w:ascii="Arial" w:hAnsi="Arial" w:cs="Arial"/>
          <w:color w:val="114258"/>
          <w:bdr w:val="none" w:sz="0" w:space="0" w:color="auto" w:frame="1"/>
          <w:lang w:val="fr-FR"/>
        </w:rPr>
        <w:t> </w:t>
      </w:r>
      <w:r w:rsidRPr="00CF4801">
        <w:rPr>
          <w:rFonts w:ascii="Arial" w:hAnsi="Arial" w:cs="Arial"/>
          <w:color w:val="114258"/>
          <w:bdr w:val="none" w:sz="0" w:space="0" w:color="auto" w:frame="1"/>
          <w:lang w:val="fr-FR"/>
        </w:rPr>
        <w:t>sur les sociétés (règles d'amortissement, limitation des charges financières déductibles, liste des impôts déductibles, restrictions sur le report des pertes) et de </w:t>
      </w:r>
      <w:r w:rsidRPr="00CF4801">
        <w:rPr>
          <w:rStyle w:val="lev"/>
          <w:rFonts w:ascii="Arial" w:hAnsi="Arial" w:cs="Arial"/>
          <w:color w:val="114258"/>
          <w:bdr w:val="none" w:sz="0" w:space="0" w:color="auto" w:frame="1"/>
          <w:lang w:val="fr-FR"/>
        </w:rPr>
        <w:t>choisir un taux</w:t>
      </w:r>
      <w:r w:rsidRPr="00CF4801">
        <w:rPr>
          <w:rFonts w:ascii="Arial" w:hAnsi="Arial" w:cs="Arial"/>
          <w:color w:val="114258"/>
          <w:bdr w:val="none" w:sz="0" w:space="0" w:color="auto" w:frame="1"/>
          <w:lang w:val="fr-FR"/>
        </w:rPr>
        <w:t> fixe, variable ou progressif. Une </w:t>
      </w:r>
      <w:r w:rsidRPr="00CF4801">
        <w:rPr>
          <w:rStyle w:val="lev"/>
          <w:rFonts w:ascii="Arial" w:hAnsi="Arial" w:cs="Arial"/>
          <w:color w:val="114258"/>
          <w:bdr w:val="none" w:sz="0" w:space="0" w:color="auto" w:frame="1"/>
          <w:lang w:val="fr-FR"/>
        </w:rPr>
        <w:t>exonération</w:t>
      </w:r>
      <w:r w:rsidRPr="00CF4801">
        <w:rPr>
          <w:rFonts w:ascii="Arial" w:hAnsi="Arial" w:cs="Arial"/>
          <w:color w:val="114258"/>
          <w:bdr w:val="none" w:sz="0" w:space="0" w:color="auto" w:frame="1"/>
          <w:lang w:val="fr-FR"/>
        </w:rPr>
        <w:t> peut également être accordée pour une durée plus ou moins longue.</w:t>
      </w:r>
    </w:p>
    <w:p w:rsidR="00BF3D1C" w:rsidRPr="00CF4801" w:rsidRDefault="00BF3D1C" w:rsidP="00561EDA">
      <w:pPr>
        <w:shd w:val="clear" w:color="auto" w:fill="FFFFFF"/>
        <w:textAlignment w:val="baseline"/>
        <w:rPr>
          <w:rFonts w:ascii="Arial" w:hAnsi="Arial" w:cs="Arial"/>
          <w:b/>
          <w:bCs/>
          <w:color w:val="313537"/>
          <w:lang w:val="fr-FR"/>
        </w:rPr>
      </w:pPr>
    </w:p>
    <w:p w:rsidR="00561EDA" w:rsidRPr="00CF4801" w:rsidRDefault="00561EDA" w:rsidP="00561EDA">
      <w:pPr>
        <w:shd w:val="clear" w:color="auto" w:fill="FFFFFF"/>
        <w:textAlignment w:val="baseline"/>
        <w:rPr>
          <w:rFonts w:ascii="Arial" w:hAnsi="Arial" w:cs="Arial"/>
          <w:b/>
          <w:bCs/>
          <w:color w:val="313537"/>
          <w:lang w:val="fr-FR"/>
        </w:rPr>
      </w:pPr>
      <w:r w:rsidRPr="00CF4801">
        <w:rPr>
          <w:rFonts w:ascii="Arial" w:hAnsi="Arial" w:cs="Arial"/>
          <w:b/>
          <w:bCs/>
          <w:color w:val="313537"/>
          <w:lang w:val="fr-FR"/>
        </w:rPr>
        <w:t>L'impôt minimum forfaitaire (IMF)</w:t>
      </w:r>
    </w:p>
    <w:p w:rsidR="00561EDA" w:rsidRPr="00CF4801" w:rsidRDefault="00561EDA" w:rsidP="00561EDA">
      <w:pPr>
        <w:pStyle w:val="NormalWeb"/>
        <w:shd w:val="clear" w:color="auto" w:fill="FFFFFF"/>
        <w:spacing w:before="0" w:beforeAutospacing="0" w:after="0" w:afterAutospacing="0"/>
        <w:textAlignment w:val="baseline"/>
        <w:rPr>
          <w:rFonts w:ascii="Arial" w:hAnsi="Arial" w:cs="Arial"/>
          <w:color w:val="313537"/>
          <w:lang w:val="fr-FR"/>
        </w:rPr>
      </w:pPr>
      <w:r w:rsidRPr="00CF4801">
        <w:rPr>
          <w:rFonts w:ascii="Arial" w:hAnsi="Arial" w:cs="Arial"/>
          <w:color w:val="114258"/>
          <w:bdr w:val="none" w:sz="0" w:space="0" w:color="auto" w:frame="1"/>
          <w:lang w:val="fr-FR"/>
        </w:rPr>
        <w:t>Il est possible d'</w:t>
      </w:r>
      <w:r w:rsidRPr="00CF4801">
        <w:rPr>
          <w:rStyle w:val="lev"/>
          <w:rFonts w:ascii="Arial" w:hAnsi="Arial" w:cs="Arial"/>
          <w:color w:val="114258"/>
          <w:bdr w:val="none" w:sz="0" w:space="0" w:color="auto" w:frame="1"/>
          <w:lang w:val="fr-FR"/>
        </w:rPr>
        <w:t>appliquer ou non</w:t>
      </w:r>
      <w:r w:rsidRPr="00CF4801">
        <w:rPr>
          <w:rFonts w:ascii="Arial" w:hAnsi="Arial" w:cs="Arial"/>
          <w:color w:val="114258"/>
          <w:bdr w:val="none" w:sz="0" w:space="0" w:color="auto" w:frame="1"/>
          <w:lang w:val="fr-FR"/>
        </w:rPr>
        <w:t> un impôt minimum forfaitaire et d'en </w:t>
      </w:r>
      <w:r w:rsidRPr="00CF4801">
        <w:rPr>
          <w:rStyle w:val="lev"/>
          <w:rFonts w:ascii="Arial" w:hAnsi="Arial" w:cs="Arial"/>
          <w:color w:val="114258"/>
          <w:bdr w:val="none" w:sz="0" w:space="0" w:color="auto" w:frame="1"/>
          <w:lang w:val="fr-FR"/>
        </w:rPr>
        <w:t>choisir le taux</w:t>
      </w:r>
      <w:r w:rsidRPr="00CF4801">
        <w:rPr>
          <w:rFonts w:ascii="Arial" w:hAnsi="Arial" w:cs="Arial"/>
          <w:color w:val="114258"/>
          <w:bdr w:val="none" w:sz="0" w:space="0" w:color="auto" w:frame="1"/>
          <w:lang w:val="fr-FR"/>
        </w:rPr>
        <w:t>, ainsi que les </w:t>
      </w:r>
      <w:r w:rsidRPr="00CF4801">
        <w:rPr>
          <w:rStyle w:val="lev"/>
          <w:rFonts w:ascii="Arial" w:hAnsi="Arial" w:cs="Arial"/>
          <w:color w:val="114258"/>
          <w:bdr w:val="none" w:sz="0" w:space="0" w:color="auto" w:frame="1"/>
          <w:lang w:val="fr-FR"/>
        </w:rPr>
        <w:t>montants minimum et/ou maximum</w:t>
      </w:r>
      <w:r w:rsidRPr="00CF4801">
        <w:rPr>
          <w:rFonts w:ascii="Arial" w:hAnsi="Arial" w:cs="Arial"/>
          <w:color w:val="114258"/>
          <w:bdr w:val="none" w:sz="0" w:space="0" w:color="auto" w:frame="1"/>
          <w:lang w:val="fr-FR"/>
        </w:rPr>
        <w:t>. Une </w:t>
      </w:r>
      <w:r w:rsidRPr="00CF4801">
        <w:rPr>
          <w:rStyle w:val="lev"/>
          <w:rFonts w:ascii="Arial" w:hAnsi="Arial" w:cs="Arial"/>
          <w:color w:val="114258"/>
          <w:bdr w:val="none" w:sz="0" w:space="0" w:color="auto" w:frame="1"/>
          <w:lang w:val="fr-FR"/>
        </w:rPr>
        <w:t>exonération</w:t>
      </w:r>
      <w:r w:rsidRPr="00CF4801">
        <w:rPr>
          <w:rFonts w:ascii="Arial" w:hAnsi="Arial" w:cs="Arial"/>
          <w:color w:val="114258"/>
          <w:bdr w:val="none" w:sz="0" w:space="0" w:color="auto" w:frame="1"/>
          <w:lang w:val="fr-FR"/>
        </w:rPr>
        <w:t> peut également être accordée pour une durée plus ou moins longue.</w:t>
      </w:r>
    </w:p>
    <w:p w:rsidR="00BF3D1C" w:rsidRPr="00CF4801" w:rsidRDefault="00BF3D1C" w:rsidP="00561EDA">
      <w:pPr>
        <w:shd w:val="clear" w:color="auto" w:fill="FFFFFF"/>
        <w:textAlignment w:val="baseline"/>
        <w:rPr>
          <w:rFonts w:ascii="Arial" w:hAnsi="Arial" w:cs="Arial"/>
          <w:b/>
          <w:bCs/>
          <w:color w:val="313537"/>
          <w:lang w:val="fr-FR"/>
        </w:rPr>
      </w:pPr>
    </w:p>
    <w:p w:rsidR="00561EDA" w:rsidRPr="00CF4801" w:rsidRDefault="00561EDA" w:rsidP="00561EDA">
      <w:pPr>
        <w:shd w:val="clear" w:color="auto" w:fill="FFFFFF"/>
        <w:textAlignment w:val="baseline"/>
        <w:rPr>
          <w:rFonts w:ascii="Arial" w:hAnsi="Arial" w:cs="Arial"/>
          <w:b/>
          <w:bCs/>
          <w:color w:val="313537"/>
          <w:lang w:val="fr-FR"/>
        </w:rPr>
      </w:pPr>
      <w:r w:rsidRPr="00CF4801">
        <w:rPr>
          <w:rFonts w:ascii="Arial" w:hAnsi="Arial" w:cs="Arial"/>
          <w:b/>
          <w:bCs/>
          <w:color w:val="313537"/>
          <w:lang w:val="fr-FR"/>
        </w:rPr>
        <w:t>La taxe sur la rente</w:t>
      </w:r>
    </w:p>
    <w:p w:rsidR="00561EDA" w:rsidRPr="00CF4801" w:rsidRDefault="00561EDA" w:rsidP="00561EDA">
      <w:pPr>
        <w:pStyle w:val="NormalWeb"/>
        <w:shd w:val="clear" w:color="auto" w:fill="FFFFFF"/>
        <w:spacing w:before="0" w:beforeAutospacing="0" w:after="0" w:afterAutospacing="0"/>
        <w:textAlignment w:val="baseline"/>
        <w:rPr>
          <w:rFonts w:ascii="Arial" w:hAnsi="Arial" w:cs="Arial"/>
          <w:color w:val="313537"/>
          <w:lang w:val="fr-FR"/>
        </w:rPr>
      </w:pPr>
      <w:r w:rsidRPr="00CF4801">
        <w:rPr>
          <w:rFonts w:ascii="Arial" w:hAnsi="Arial" w:cs="Arial"/>
          <w:color w:val="114258"/>
          <w:bdr w:val="none" w:sz="0" w:space="0" w:color="auto" w:frame="1"/>
          <w:lang w:val="fr-FR"/>
        </w:rPr>
        <w:t>Il est possible d'</w:t>
      </w:r>
      <w:r w:rsidRPr="00CF4801">
        <w:rPr>
          <w:rStyle w:val="lev"/>
          <w:rFonts w:ascii="Arial" w:hAnsi="Arial" w:cs="Arial"/>
          <w:color w:val="114258"/>
          <w:bdr w:val="none" w:sz="0" w:space="0" w:color="auto" w:frame="1"/>
          <w:lang w:val="fr-FR"/>
        </w:rPr>
        <w:t>appliquer ou non</w:t>
      </w:r>
      <w:r w:rsidRPr="00CF4801">
        <w:rPr>
          <w:rFonts w:ascii="Arial" w:hAnsi="Arial" w:cs="Arial"/>
          <w:color w:val="114258"/>
          <w:bdr w:val="none" w:sz="0" w:space="0" w:color="auto" w:frame="1"/>
          <w:lang w:val="fr-FR"/>
        </w:rPr>
        <w:t> une taxe sur la rente, de </w:t>
      </w:r>
      <w:r w:rsidRPr="00CF4801">
        <w:rPr>
          <w:rStyle w:val="lev"/>
          <w:rFonts w:ascii="Arial" w:hAnsi="Arial" w:cs="Arial"/>
          <w:color w:val="114258"/>
          <w:bdr w:val="none" w:sz="0" w:space="0" w:color="auto" w:frame="1"/>
          <w:lang w:val="fr-FR"/>
        </w:rPr>
        <w:t>définir la méthode de calcul exacte de la base imposable</w:t>
      </w:r>
      <w:r w:rsidRPr="00CF4801">
        <w:rPr>
          <w:rFonts w:ascii="Arial" w:hAnsi="Arial" w:cs="Arial"/>
          <w:color w:val="114258"/>
          <w:bdr w:val="none" w:sz="0" w:space="0" w:color="auto" w:frame="1"/>
          <w:lang w:val="fr-FR"/>
        </w:rPr>
        <w:t> (flux nets de trésorerie) et d'en </w:t>
      </w:r>
      <w:r w:rsidRPr="00CF4801">
        <w:rPr>
          <w:rStyle w:val="lev"/>
          <w:rFonts w:ascii="Arial" w:hAnsi="Arial" w:cs="Arial"/>
          <w:color w:val="114258"/>
          <w:bdr w:val="none" w:sz="0" w:space="0" w:color="auto" w:frame="1"/>
          <w:lang w:val="fr-FR"/>
        </w:rPr>
        <w:t>choisir le taux</w:t>
      </w:r>
      <w:r w:rsidRPr="00CF4801">
        <w:rPr>
          <w:rFonts w:ascii="Arial" w:hAnsi="Arial" w:cs="Arial"/>
          <w:color w:val="114258"/>
          <w:bdr w:val="none" w:sz="0" w:space="0" w:color="auto" w:frame="1"/>
          <w:lang w:val="fr-FR"/>
        </w:rPr>
        <w:t>.</w:t>
      </w:r>
    </w:p>
    <w:p w:rsidR="00BF3D1C" w:rsidRPr="00CF4801" w:rsidRDefault="00BF3D1C" w:rsidP="00561EDA">
      <w:pPr>
        <w:shd w:val="clear" w:color="auto" w:fill="FFFFFF"/>
        <w:textAlignment w:val="baseline"/>
        <w:rPr>
          <w:rFonts w:ascii="Arial" w:hAnsi="Arial" w:cs="Arial"/>
          <w:b/>
          <w:bCs/>
          <w:color w:val="313537"/>
          <w:lang w:val="fr-FR"/>
        </w:rPr>
      </w:pPr>
    </w:p>
    <w:p w:rsidR="00561EDA" w:rsidRPr="00CF4801" w:rsidRDefault="00561EDA" w:rsidP="00561EDA">
      <w:pPr>
        <w:shd w:val="clear" w:color="auto" w:fill="FFFFFF"/>
        <w:textAlignment w:val="baseline"/>
        <w:rPr>
          <w:rFonts w:ascii="Arial" w:hAnsi="Arial" w:cs="Arial"/>
          <w:b/>
          <w:bCs/>
          <w:color w:val="313537"/>
          <w:lang w:val="fr-FR"/>
        </w:rPr>
      </w:pPr>
      <w:r w:rsidRPr="00CF4801">
        <w:rPr>
          <w:rFonts w:ascii="Arial" w:hAnsi="Arial" w:cs="Arial"/>
          <w:b/>
          <w:bCs/>
          <w:color w:val="313537"/>
          <w:lang w:val="fr-FR"/>
        </w:rPr>
        <w:t>La participation de l'État</w:t>
      </w:r>
    </w:p>
    <w:p w:rsidR="00561EDA" w:rsidRPr="00CF4801" w:rsidRDefault="00561EDA" w:rsidP="00561EDA">
      <w:pPr>
        <w:pStyle w:val="NormalWeb"/>
        <w:shd w:val="clear" w:color="auto" w:fill="FFFFFF"/>
        <w:spacing w:before="0" w:beforeAutospacing="0" w:after="0" w:afterAutospacing="0"/>
        <w:textAlignment w:val="baseline"/>
        <w:rPr>
          <w:rFonts w:ascii="Arial" w:hAnsi="Arial" w:cs="Arial"/>
          <w:color w:val="313537"/>
          <w:lang w:val="fr-FR"/>
        </w:rPr>
      </w:pPr>
      <w:r w:rsidRPr="00CF4801">
        <w:rPr>
          <w:rFonts w:ascii="Arial" w:hAnsi="Arial" w:cs="Arial"/>
          <w:color w:val="114258"/>
          <w:bdr w:val="none" w:sz="0" w:space="0" w:color="auto" w:frame="1"/>
          <w:lang w:val="fr-FR"/>
        </w:rPr>
        <w:t>Il est possible d'</w:t>
      </w:r>
      <w:r w:rsidRPr="00CF4801">
        <w:rPr>
          <w:rStyle w:val="lev"/>
          <w:rFonts w:ascii="Arial" w:hAnsi="Arial" w:cs="Arial"/>
          <w:color w:val="114258"/>
          <w:bdr w:val="none" w:sz="0" w:space="0" w:color="auto" w:frame="1"/>
          <w:lang w:val="fr-FR"/>
        </w:rPr>
        <w:t>appliquer ou non</w:t>
      </w:r>
      <w:r w:rsidRPr="00CF4801">
        <w:rPr>
          <w:rFonts w:ascii="Arial" w:hAnsi="Arial" w:cs="Arial"/>
          <w:color w:val="114258"/>
          <w:bdr w:val="none" w:sz="0" w:space="0" w:color="auto" w:frame="1"/>
          <w:lang w:val="fr-FR"/>
        </w:rPr>
        <w:t> une participation de l'État et d'en </w:t>
      </w:r>
      <w:r w:rsidRPr="00CF4801">
        <w:rPr>
          <w:rStyle w:val="lev"/>
          <w:rFonts w:ascii="Arial" w:hAnsi="Arial" w:cs="Arial"/>
          <w:color w:val="114258"/>
          <w:bdr w:val="none" w:sz="0" w:space="0" w:color="auto" w:frame="1"/>
          <w:lang w:val="fr-FR"/>
        </w:rPr>
        <w:t>choisir le taux</w:t>
      </w:r>
      <w:r w:rsidRPr="00CF4801">
        <w:rPr>
          <w:rFonts w:ascii="Arial" w:hAnsi="Arial" w:cs="Arial"/>
          <w:color w:val="114258"/>
          <w:bdr w:val="none" w:sz="0" w:space="0" w:color="auto" w:frame="1"/>
          <w:lang w:val="fr-FR"/>
        </w:rPr>
        <w:t>. Ses </w:t>
      </w:r>
      <w:r w:rsidRPr="00CF4801">
        <w:rPr>
          <w:rStyle w:val="lev"/>
          <w:rFonts w:ascii="Arial" w:hAnsi="Arial" w:cs="Arial"/>
          <w:color w:val="114258"/>
          <w:bdr w:val="none" w:sz="0" w:space="0" w:color="auto" w:frame="1"/>
          <w:lang w:val="fr-FR"/>
        </w:rPr>
        <w:t>modalités</w:t>
      </w:r>
      <w:r w:rsidRPr="00CF4801">
        <w:rPr>
          <w:rFonts w:ascii="Arial" w:hAnsi="Arial" w:cs="Arial"/>
          <w:color w:val="114258"/>
          <w:bdr w:val="none" w:sz="0" w:space="0" w:color="auto" w:frame="1"/>
          <w:lang w:val="fr-FR"/>
        </w:rPr>
        <w:t> (dividendes ordinaires ou dividendes prioritaires) peuvent également être définies.</w:t>
      </w:r>
    </w:p>
    <w:p w:rsidR="00BF3D1C" w:rsidRPr="00CF4801" w:rsidRDefault="00BF3D1C" w:rsidP="00561EDA">
      <w:pPr>
        <w:shd w:val="clear" w:color="auto" w:fill="FFFFFF"/>
        <w:textAlignment w:val="baseline"/>
        <w:rPr>
          <w:rFonts w:ascii="Arial" w:hAnsi="Arial" w:cs="Arial"/>
          <w:b/>
          <w:bCs/>
          <w:color w:val="313537"/>
          <w:lang w:val="fr-FR"/>
        </w:rPr>
      </w:pPr>
    </w:p>
    <w:p w:rsidR="00561EDA" w:rsidRPr="00CF4801" w:rsidRDefault="00561EDA" w:rsidP="00561EDA">
      <w:pPr>
        <w:shd w:val="clear" w:color="auto" w:fill="FFFFFF"/>
        <w:textAlignment w:val="baseline"/>
        <w:rPr>
          <w:rFonts w:ascii="Arial" w:hAnsi="Arial" w:cs="Arial"/>
          <w:b/>
          <w:bCs/>
          <w:color w:val="313537"/>
          <w:lang w:val="fr-FR"/>
        </w:rPr>
      </w:pPr>
      <w:r w:rsidRPr="00CF4801">
        <w:rPr>
          <w:rFonts w:ascii="Arial" w:hAnsi="Arial" w:cs="Arial"/>
          <w:b/>
          <w:bCs/>
          <w:color w:val="313537"/>
          <w:lang w:val="fr-FR"/>
        </w:rPr>
        <w:t>L'impôt sur le revenu des valeurs mobilières (IRVM)</w:t>
      </w:r>
    </w:p>
    <w:p w:rsidR="00561EDA" w:rsidRPr="00CF4801" w:rsidRDefault="00561EDA" w:rsidP="00561EDA">
      <w:pPr>
        <w:pStyle w:val="NormalWeb"/>
        <w:shd w:val="clear" w:color="auto" w:fill="FFFFFF"/>
        <w:spacing w:before="0" w:beforeAutospacing="0" w:after="0" w:afterAutospacing="0"/>
        <w:textAlignment w:val="baseline"/>
        <w:rPr>
          <w:rFonts w:ascii="Arial" w:hAnsi="Arial" w:cs="Arial"/>
          <w:color w:val="313537"/>
          <w:lang w:val="fr-FR"/>
        </w:rPr>
      </w:pPr>
      <w:r w:rsidRPr="00CF4801">
        <w:rPr>
          <w:rFonts w:ascii="Arial" w:hAnsi="Arial" w:cs="Arial"/>
          <w:color w:val="114258"/>
          <w:bdr w:val="none" w:sz="0" w:space="0" w:color="auto" w:frame="1"/>
          <w:lang w:val="fr-FR"/>
        </w:rPr>
        <w:t>Il est possible de </w:t>
      </w:r>
      <w:r w:rsidRPr="00CF4801">
        <w:rPr>
          <w:rStyle w:val="lev"/>
          <w:rFonts w:ascii="Arial" w:hAnsi="Arial" w:cs="Arial"/>
          <w:color w:val="114258"/>
          <w:bdr w:val="none" w:sz="0" w:space="0" w:color="auto" w:frame="1"/>
          <w:lang w:val="fr-FR"/>
        </w:rPr>
        <w:t>choisir le taux</w:t>
      </w:r>
      <w:r w:rsidRPr="00CF4801">
        <w:rPr>
          <w:rFonts w:ascii="Arial" w:hAnsi="Arial" w:cs="Arial"/>
          <w:color w:val="114258"/>
          <w:bdr w:val="none" w:sz="0" w:space="0" w:color="auto" w:frame="1"/>
          <w:lang w:val="fr-FR"/>
        </w:rPr>
        <w:t> de l'impôt sur le revenu des valeurs mobilières. Une </w:t>
      </w:r>
      <w:r w:rsidRPr="00CF4801">
        <w:rPr>
          <w:rStyle w:val="lev"/>
          <w:rFonts w:ascii="Arial" w:hAnsi="Arial" w:cs="Arial"/>
          <w:color w:val="114258"/>
          <w:bdr w:val="none" w:sz="0" w:space="0" w:color="auto" w:frame="1"/>
          <w:lang w:val="fr-FR"/>
        </w:rPr>
        <w:t>exonération</w:t>
      </w:r>
      <w:r w:rsidRPr="00CF4801">
        <w:rPr>
          <w:rFonts w:ascii="Arial" w:hAnsi="Arial" w:cs="Arial"/>
          <w:color w:val="114258"/>
          <w:bdr w:val="none" w:sz="0" w:space="0" w:color="auto" w:frame="1"/>
          <w:lang w:val="fr-FR"/>
        </w:rPr>
        <w:t> peut également être accordée pour une durée plus ou moins longue.</w:t>
      </w:r>
    </w:p>
    <w:p w:rsidR="00BF3D1C" w:rsidRPr="00CF4801" w:rsidRDefault="00BF3D1C" w:rsidP="00561EDA">
      <w:pPr>
        <w:shd w:val="clear" w:color="auto" w:fill="FFFFFF"/>
        <w:textAlignment w:val="baseline"/>
        <w:rPr>
          <w:rFonts w:ascii="Arial" w:hAnsi="Arial" w:cs="Arial"/>
          <w:b/>
          <w:bCs/>
          <w:color w:val="313537"/>
          <w:lang w:val="fr-FR"/>
        </w:rPr>
      </w:pPr>
    </w:p>
    <w:p w:rsidR="00561EDA" w:rsidRPr="00CF4801" w:rsidRDefault="00561EDA" w:rsidP="00561EDA">
      <w:pPr>
        <w:shd w:val="clear" w:color="auto" w:fill="FFFFFF"/>
        <w:textAlignment w:val="baseline"/>
        <w:rPr>
          <w:rFonts w:ascii="Arial" w:hAnsi="Arial" w:cs="Arial"/>
          <w:b/>
          <w:bCs/>
          <w:color w:val="313537"/>
          <w:lang w:val="fr-FR"/>
        </w:rPr>
      </w:pPr>
      <w:r w:rsidRPr="00CF4801">
        <w:rPr>
          <w:rFonts w:ascii="Arial" w:hAnsi="Arial" w:cs="Arial"/>
          <w:b/>
          <w:bCs/>
          <w:color w:val="313537"/>
          <w:lang w:val="fr-FR"/>
        </w:rPr>
        <w:t>Autres impôts ou prélèvements</w:t>
      </w:r>
    </w:p>
    <w:p w:rsidR="00561EDA" w:rsidRPr="00CF4801" w:rsidRDefault="00561EDA" w:rsidP="00561EDA">
      <w:pPr>
        <w:pStyle w:val="NormalWeb"/>
        <w:shd w:val="clear" w:color="auto" w:fill="FFFFFF"/>
        <w:spacing w:before="0" w:beforeAutospacing="0" w:after="0" w:afterAutospacing="0"/>
        <w:textAlignment w:val="baseline"/>
        <w:rPr>
          <w:rFonts w:ascii="Arial" w:hAnsi="Arial" w:cs="Arial"/>
          <w:color w:val="313537"/>
          <w:lang w:val="fr-FR"/>
        </w:rPr>
      </w:pPr>
      <w:r w:rsidRPr="00CF4801">
        <w:rPr>
          <w:rFonts w:ascii="Arial" w:hAnsi="Arial" w:cs="Arial"/>
          <w:color w:val="114258"/>
          <w:bdr w:val="none" w:sz="0" w:space="0" w:color="auto" w:frame="1"/>
          <w:lang w:val="fr-FR"/>
        </w:rPr>
        <w:t>Enfin, il est également possible d'ajouter d'</w:t>
      </w:r>
      <w:r w:rsidRPr="00CF4801">
        <w:rPr>
          <w:rStyle w:val="lev"/>
          <w:rFonts w:ascii="Arial" w:hAnsi="Arial" w:cs="Arial"/>
          <w:color w:val="114258"/>
          <w:bdr w:val="none" w:sz="0" w:space="0" w:color="auto" w:frame="1"/>
          <w:lang w:val="fr-FR"/>
        </w:rPr>
        <w:t>autres impôts ou prélèvements</w:t>
      </w:r>
      <w:r w:rsidRPr="00CF4801">
        <w:rPr>
          <w:rFonts w:ascii="Arial" w:hAnsi="Arial" w:cs="Arial"/>
          <w:color w:val="114258"/>
          <w:bdr w:val="none" w:sz="0" w:space="0" w:color="auto" w:frame="1"/>
          <w:lang w:val="fr-FR"/>
        </w:rPr>
        <w:t> en fonction des systèmes fiscaux propres à chaque pays.</w:t>
      </w:r>
    </w:p>
    <w:p w:rsidR="00561EDA" w:rsidRPr="00CF4801" w:rsidRDefault="00561EDA" w:rsidP="00561EDA">
      <w:pPr>
        <w:pStyle w:val="NormalWeb"/>
        <w:shd w:val="clear" w:color="auto" w:fill="FFFFFF"/>
        <w:spacing w:before="0" w:beforeAutospacing="0" w:after="0" w:afterAutospacing="0"/>
        <w:textAlignment w:val="baseline"/>
        <w:rPr>
          <w:color w:val="313537"/>
          <w:lang w:val="fr-FR"/>
        </w:rPr>
      </w:pPr>
      <w:r w:rsidRPr="00CF4801">
        <w:rPr>
          <w:color w:val="114258"/>
          <w:bdr w:val="none" w:sz="0" w:space="0" w:color="auto" w:frame="1"/>
          <w:lang w:val="fr-FR"/>
        </w:rPr>
        <w:t xml:space="preserve">Lorsque vous effectuez des simulations fiscales, il est intéressant de ne faire varier qu'un paramètre à la fois, afin d'en isoler l'impact. Vous pouvez par exemple comparer entre eux deux taux différents de redevance minière (3 % versus 5 %) ou deux taux d'impôt sur les sociétés (25 </w:t>
      </w:r>
      <w:r w:rsidRPr="00CF4801">
        <w:rPr>
          <w:color w:val="114258"/>
          <w:bdr w:val="none" w:sz="0" w:space="0" w:color="auto" w:frame="1"/>
          <w:lang w:val="fr-FR"/>
        </w:rPr>
        <w:lastRenderedPageBreak/>
        <w:t>% versus 30 %). Mais il est également tout à fait possible de comparer entre eux deux systèmes fiscaux complètement différents. Vous pouvez ainsi comparer la charge fiscale issue des législations de deux pays ou de deux codes miniers.</w:t>
      </w:r>
    </w:p>
    <w:p w:rsidR="00561EDA" w:rsidRPr="00CF4801" w:rsidRDefault="00561EDA" w:rsidP="00561EDA">
      <w:pPr>
        <w:pStyle w:val="NormalWeb"/>
        <w:shd w:val="clear" w:color="auto" w:fill="F5F5F5"/>
        <w:spacing w:before="0" w:beforeAutospacing="0" w:after="0" w:afterAutospacing="0"/>
        <w:textAlignment w:val="baseline"/>
        <w:rPr>
          <w:b/>
          <w:bCs/>
          <w:color w:val="313537"/>
          <w:lang w:val="fr-FR"/>
        </w:rPr>
      </w:pPr>
      <w:r w:rsidRPr="00CF4801">
        <w:rPr>
          <w:rStyle w:val="lev"/>
          <w:color w:val="026D8E"/>
          <w:sz w:val="30"/>
          <w:szCs w:val="30"/>
          <w:bdr w:val="none" w:sz="0" w:space="0" w:color="auto" w:frame="1"/>
          <w:lang w:val="fr-FR"/>
        </w:rPr>
        <w:t>Les simulations fiscales</w:t>
      </w:r>
      <w:r w:rsidRPr="00CF4801">
        <w:rPr>
          <w:b/>
          <w:bCs/>
          <w:color w:val="313537"/>
          <w:sz w:val="30"/>
          <w:szCs w:val="30"/>
          <w:bdr w:val="none" w:sz="0" w:space="0" w:color="auto" w:frame="1"/>
          <w:lang w:val="fr-FR"/>
        </w:rPr>
        <w:t> </w:t>
      </w:r>
      <w:r w:rsidRPr="00CF4801">
        <w:rPr>
          <w:rStyle w:val="lev"/>
          <w:color w:val="114258"/>
          <w:sz w:val="30"/>
          <w:szCs w:val="30"/>
          <w:bdr w:val="none" w:sz="0" w:space="0" w:color="auto" w:frame="1"/>
          <w:lang w:val="fr-FR"/>
        </w:rPr>
        <w:t>impactent seulement les résultats fiscaux (montant des recettes fiscales, taux effectif moyen d'imposition et taux de rendement interne après impôts). Les résultats économiques (valeur de la rente minière et taux de rendement interne avant impôts) ne sont pas affectés par la fiscalité.</w:t>
      </w:r>
    </w:p>
    <w:p w:rsidR="00561EDA" w:rsidRPr="00CF4801" w:rsidRDefault="00561EDA" w:rsidP="00561EDA">
      <w:pPr>
        <w:pStyle w:val="NormalWeb"/>
        <w:shd w:val="clear" w:color="auto" w:fill="FFFFFF"/>
        <w:spacing w:before="0" w:after="0"/>
        <w:textAlignment w:val="baseline"/>
        <w:rPr>
          <w:color w:val="313537"/>
          <w:lang w:val="fr-FR"/>
        </w:rPr>
      </w:pPr>
      <w:r w:rsidRPr="00CF4801">
        <w:rPr>
          <w:color w:val="114258"/>
          <w:bdr w:val="none" w:sz="0" w:space="0" w:color="auto" w:frame="1"/>
          <w:lang w:val="fr-FR"/>
        </w:rPr>
        <w:t>Les simulations fiscales peuvent avoir plusieurs objectifs :</w:t>
      </w:r>
    </w:p>
    <w:p w:rsidR="00561EDA" w:rsidRPr="00CF4801" w:rsidRDefault="00561EDA" w:rsidP="00561EDA">
      <w:pPr>
        <w:numPr>
          <w:ilvl w:val="0"/>
          <w:numId w:val="2"/>
        </w:numPr>
        <w:shd w:val="clear" w:color="auto" w:fill="FFFFFF"/>
        <w:spacing w:beforeAutospacing="1" w:after="0" w:afterAutospacing="1" w:line="240" w:lineRule="auto"/>
        <w:textAlignment w:val="baseline"/>
        <w:rPr>
          <w:rFonts w:ascii="inherit" w:hAnsi="inherit" w:cs="Arial"/>
          <w:color w:val="313537"/>
          <w:lang w:val="fr-FR"/>
        </w:rPr>
      </w:pPr>
      <w:r w:rsidRPr="00CF4801">
        <w:rPr>
          <w:rFonts w:ascii="inherit" w:hAnsi="inherit" w:cs="Arial"/>
          <w:color w:val="114258"/>
          <w:bdr w:val="none" w:sz="0" w:space="0" w:color="auto" w:frame="1"/>
          <w:lang w:val="fr-FR"/>
        </w:rPr>
        <w:t>Pour l'</w:t>
      </w:r>
      <w:r w:rsidRPr="00CF4801">
        <w:rPr>
          <w:rStyle w:val="lev"/>
          <w:rFonts w:ascii="inherit" w:hAnsi="inherit" w:cs="Arial"/>
          <w:color w:val="114258"/>
          <w:bdr w:val="none" w:sz="0" w:space="0" w:color="auto" w:frame="1"/>
          <w:lang w:val="fr-FR"/>
        </w:rPr>
        <w:t>investisseur</w:t>
      </w:r>
      <w:r w:rsidRPr="00CF4801">
        <w:rPr>
          <w:rFonts w:ascii="inherit" w:hAnsi="inherit" w:cs="Arial"/>
          <w:color w:val="114258"/>
          <w:bdr w:val="none" w:sz="0" w:space="0" w:color="auto" w:frame="1"/>
          <w:lang w:val="fr-FR"/>
        </w:rPr>
        <w:t>, il est important de </w:t>
      </w:r>
      <w:r w:rsidRPr="00CF4801">
        <w:rPr>
          <w:rStyle w:val="lev"/>
          <w:rFonts w:ascii="inherit" w:hAnsi="inherit" w:cs="Arial"/>
          <w:color w:val="114258"/>
          <w:bdr w:val="none" w:sz="0" w:space="0" w:color="auto" w:frame="1"/>
          <w:lang w:val="fr-FR"/>
        </w:rPr>
        <w:t>simuler et tester le système fiscal</w:t>
      </w:r>
      <w:r w:rsidRPr="00CF4801">
        <w:rPr>
          <w:rFonts w:ascii="inherit" w:hAnsi="inherit" w:cs="Arial"/>
          <w:color w:val="114258"/>
          <w:bdr w:val="none" w:sz="0" w:space="0" w:color="auto" w:frame="1"/>
          <w:lang w:val="fr-FR"/>
        </w:rPr>
        <w:t> pour calculer combien il aura à payer d'impôts et s'assurer que le système fiscal n'est pas trop régressif, surtout dans le cas de </w:t>
      </w:r>
      <w:r w:rsidRPr="00CF4801">
        <w:rPr>
          <w:rStyle w:val="lev"/>
          <w:rFonts w:ascii="inherit" w:hAnsi="inherit" w:cs="Arial"/>
          <w:color w:val="114258"/>
          <w:bdr w:val="none" w:sz="0" w:space="0" w:color="auto" w:frame="1"/>
          <w:lang w:val="fr-FR"/>
        </w:rPr>
        <w:t>scénarios défavorables</w:t>
      </w:r>
      <w:r w:rsidRPr="00CF4801">
        <w:rPr>
          <w:rFonts w:ascii="inherit" w:hAnsi="inherit" w:cs="Arial"/>
          <w:color w:val="114258"/>
          <w:bdr w:val="none" w:sz="0" w:space="0" w:color="auto" w:frame="1"/>
          <w:lang w:val="fr-FR"/>
        </w:rPr>
        <w:t> : baisse de la production, chute des cours ou accroissement des coûts. Sinon il ne prendra peut-être pas le risque d'entrer en production ou il devra renégocier la fiscalité qu'il doit supporter.</w:t>
      </w:r>
    </w:p>
    <w:p w:rsidR="00561EDA" w:rsidRPr="00CF4801" w:rsidRDefault="00561EDA" w:rsidP="00561EDA">
      <w:pPr>
        <w:numPr>
          <w:ilvl w:val="0"/>
          <w:numId w:val="2"/>
        </w:numPr>
        <w:shd w:val="clear" w:color="auto" w:fill="FFFFFF"/>
        <w:spacing w:beforeAutospacing="1" w:after="0" w:afterAutospacing="1" w:line="240" w:lineRule="auto"/>
        <w:textAlignment w:val="baseline"/>
        <w:rPr>
          <w:rFonts w:ascii="inherit" w:hAnsi="inherit" w:cs="Arial"/>
          <w:color w:val="313537"/>
          <w:lang w:val="fr-FR"/>
        </w:rPr>
      </w:pPr>
      <w:r w:rsidRPr="00CF4801">
        <w:rPr>
          <w:rFonts w:ascii="inherit" w:hAnsi="inherit" w:cs="Arial"/>
          <w:color w:val="114258"/>
          <w:bdr w:val="none" w:sz="0" w:space="0" w:color="auto" w:frame="1"/>
          <w:lang w:val="fr-FR"/>
        </w:rPr>
        <w:t>Pour </w:t>
      </w:r>
      <w:r w:rsidRPr="00CF4801">
        <w:rPr>
          <w:rStyle w:val="lev"/>
          <w:rFonts w:ascii="inherit" w:hAnsi="inherit" w:cs="Arial"/>
          <w:color w:val="114258"/>
          <w:bdr w:val="none" w:sz="0" w:space="0" w:color="auto" w:frame="1"/>
          <w:lang w:val="fr-FR"/>
        </w:rPr>
        <w:t>l'État</w:t>
      </w:r>
      <w:r w:rsidRPr="00CF4801">
        <w:rPr>
          <w:rFonts w:ascii="inherit" w:hAnsi="inherit" w:cs="Arial"/>
          <w:color w:val="114258"/>
          <w:bdr w:val="none" w:sz="0" w:space="0" w:color="auto" w:frame="1"/>
          <w:lang w:val="fr-FR"/>
        </w:rPr>
        <w:t>, il est important de s'assurer que </w:t>
      </w:r>
      <w:r w:rsidRPr="00CF4801">
        <w:rPr>
          <w:rStyle w:val="lev"/>
          <w:rFonts w:ascii="inherit" w:hAnsi="inherit" w:cs="Arial"/>
          <w:color w:val="114258"/>
          <w:bdr w:val="none" w:sz="0" w:space="0" w:color="auto" w:frame="1"/>
          <w:lang w:val="fr-FR"/>
        </w:rPr>
        <w:t>le système fiscal répond à ses objectifs</w:t>
      </w:r>
      <w:r w:rsidRPr="00CF4801">
        <w:rPr>
          <w:rFonts w:ascii="inherit" w:hAnsi="inherit" w:cs="Arial"/>
          <w:color w:val="114258"/>
          <w:bdr w:val="none" w:sz="0" w:space="0" w:color="auto" w:frame="1"/>
          <w:lang w:val="fr-FR"/>
        </w:rPr>
        <w:t>. Ceux-ci peuvent être multiples : augmenter le niveau du TEMI, améliorer la progressivité du système fiscal, s'assurer un minimum de recettes, etc. La politique fiscale sera l'objet d'une prochaine leçon.</w:t>
      </w:r>
    </w:p>
    <w:p w:rsidR="00561EDA" w:rsidRPr="00CF4801" w:rsidRDefault="00561EDA" w:rsidP="00561EDA">
      <w:pPr>
        <w:pStyle w:val="NormalWeb"/>
        <w:shd w:val="clear" w:color="auto" w:fill="026D8E"/>
        <w:spacing w:before="0" w:beforeAutospacing="0" w:after="0" w:afterAutospacing="0"/>
        <w:jc w:val="center"/>
        <w:textAlignment w:val="baseline"/>
        <w:outlineLvl w:val="2"/>
        <w:rPr>
          <w:b/>
          <w:bCs/>
          <w:color w:val="313537"/>
          <w:sz w:val="36"/>
          <w:szCs w:val="36"/>
          <w:lang w:val="fr-FR"/>
        </w:rPr>
      </w:pPr>
      <w:r w:rsidRPr="00CF4801">
        <w:rPr>
          <w:rStyle w:val="lev"/>
          <w:color w:val="FFFFFF"/>
          <w:sz w:val="45"/>
          <w:szCs w:val="45"/>
          <w:bdr w:val="none" w:sz="0" w:space="0" w:color="auto" w:frame="1"/>
          <w:lang w:val="fr-FR"/>
        </w:rPr>
        <w:t>Les illustrations graphiques</w:t>
      </w:r>
    </w:p>
    <w:p w:rsidR="00561EDA" w:rsidRPr="00CF4801" w:rsidRDefault="00561EDA" w:rsidP="00561EDA">
      <w:pPr>
        <w:pStyle w:val="NormalWeb"/>
        <w:shd w:val="clear" w:color="auto" w:fill="FFFFFF"/>
        <w:spacing w:before="0" w:after="0"/>
        <w:textAlignment w:val="baseline"/>
        <w:rPr>
          <w:color w:val="313537"/>
          <w:lang w:val="fr-FR"/>
        </w:rPr>
      </w:pPr>
      <w:r w:rsidRPr="00CF4801">
        <w:rPr>
          <w:color w:val="114258"/>
          <w:bdr w:val="none" w:sz="0" w:space="0" w:color="auto" w:frame="1"/>
          <w:lang w:val="fr-FR"/>
        </w:rPr>
        <w:t>Différentes </w:t>
      </w:r>
      <w:r w:rsidRPr="00CF4801">
        <w:rPr>
          <w:rStyle w:val="lev"/>
          <w:color w:val="114258"/>
          <w:bdr w:val="none" w:sz="0" w:space="0" w:color="auto" w:frame="1"/>
          <w:lang w:val="fr-FR"/>
        </w:rPr>
        <w:t>représentations visuelles</w:t>
      </w:r>
      <w:r w:rsidRPr="00CF4801">
        <w:rPr>
          <w:color w:val="114258"/>
          <w:bdr w:val="none" w:sz="0" w:space="0" w:color="auto" w:frame="1"/>
          <w:lang w:val="fr-FR"/>
        </w:rPr>
        <w:t> peuvent être intéressantes pour </w:t>
      </w:r>
      <w:r w:rsidRPr="00CF4801">
        <w:rPr>
          <w:rStyle w:val="lev"/>
          <w:color w:val="114258"/>
          <w:bdr w:val="none" w:sz="0" w:space="0" w:color="auto" w:frame="1"/>
          <w:lang w:val="fr-FR"/>
        </w:rPr>
        <w:t>faciliter la compréhension et la dissémination des résultats</w:t>
      </w:r>
      <w:r w:rsidRPr="00CF4801">
        <w:rPr>
          <w:color w:val="114258"/>
          <w:bdr w:val="none" w:sz="0" w:space="0" w:color="auto" w:frame="1"/>
          <w:lang w:val="fr-FR"/>
        </w:rPr>
        <w:t> de vos simulations fiscales. Les graphiques suivants peuvent notamment venir illustrer la note de synthèse ou une présentation orale.</w:t>
      </w:r>
    </w:p>
    <w:p w:rsidR="00561EDA" w:rsidRPr="00CF4801" w:rsidRDefault="00561EDA" w:rsidP="00561EDA">
      <w:pPr>
        <w:pStyle w:val="NormalWeb"/>
        <w:shd w:val="clear" w:color="auto" w:fill="FFFFFF"/>
        <w:spacing w:before="0" w:beforeAutospacing="0" w:after="0" w:afterAutospacing="0"/>
        <w:textAlignment w:val="baseline"/>
        <w:rPr>
          <w:color w:val="313537"/>
          <w:lang w:val="fr-FR"/>
        </w:rPr>
      </w:pPr>
      <w:r w:rsidRPr="00CF4801">
        <w:rPr>
          <w:color w:val="114258"/>
          <w:bdr w:val="none" w:sz="0" w:space="0" w:color="auto" w:frame="1"/>
          <w:lang w:val="fr-FR"/>
        </w:rPr>
        <w:t>Le </w:t>
      </w:r>
      <w:r w:rsidRPr="00CF4801">
        <w:rPr>
          <w:rStyle w:val="lev"/>
          <w:color w:val="114258"/>
          <w:bdr w:val="none" w:sz="0" w:space="0" w:color="auto" w:frame="1"/>
          <w:lang w:val="fr-FR"/>
        </w:rPr>
        <w:t>taux de la redevance minière</w:t>
      </w:r>
      <w:r w:rsidRPr="00CF4801">
        <w:rPr>
          <w:color w:val="114258"/>
          <w:bdr w:val="none" w:sz="0" w:space="0" w:color="auto" w:frame="1"/>
          <w:lang w:val="fr-FR"/>
        </w:rPr>
        <w:t> est une donnée fiscale importante, puisque la redevance minière assure généralement une part importante des recettes fiscales. C'est donc sur une simulation de trois taux de redevance minière différents (3%, 5% et 7%) que s'appuient, à titre d'exemple, les illustrations graphiques ci-dessous.</w:t>
      </w:r>
    </w:p>
    <w:p w:rsidR="00561EDA" w:rsidRPr="00CF4801" w:rsidRDefault="00561EDA" w:rsidP="00561EDA">
      <w:pPr>
        <w:textAlignment w:val="baseline"/>
        <w:rPr>
          <w:rFonts w:ascii="Arial" w:hAnsi="Arial" w:cs="Arial"/>
          <w:color w:val="313537"/>
          <w:lang w:val="fr-FR"/>
        </w:rPr>
      </w:pPr>
      <w:r w:rsidRPr="00CF4801">
        <w:rPr>
          <w:rFonts w:ascii="Arial" w:hAnsi="Arial" w:cs="Arial"/>
          <w:noProof/>
          <w:color w:val="313537"/>
          <w:lang w:val="fr-FR"/>
        </w:rPr>
        <w:drawing>
          <wp:inline distT="0" distB="0" distL="0" distR="0">
            <wp:extent cx="4488757" cy="2524214"/>
            <wp:effectExtent l="0" t="0" r="7620" b="0"/>
            <wp:docPr id="13" name="Image 13" descr="C1. Le partage de la rente miniè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1. Le partage de la rente minièr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25174" cy="2544693"/>
                    </a:xfrm>
                    <a:prstGeom prst="rect">
                      <a:avLst/>
                    </a:prstGeom>
                    <a:noFill/>
                    <a:ln>
                      <a:noFill/>
                    </a:ln>
                  </pic:spPr>
                </pic:pic>
              </a:graphicData>
            </a:graphic>
          </wp:inline>
        </w:drawing>
      </w:r>
    </w:p>
    <w:p w:rsidR="00561EDA" w:rsidRPr="00CF4801" w:rsidRDefault="00561EDA" w:rsidP="00A45F62">
      <w:pPr>
        <w:pStyle w:val="NormalWeb"/>
        <w:shd w:val="clear" w:color="auto" w:fill="FFFFFF"/>
        <w:spacing w:before="0" w:beforeAutospacing="0" w:after="0" w:afterAutospacing="0" w:line="276" w:lineRule="auto"/>
        <w:textAlignment w:val="baseline"/>
        <w:rPr>
          <w:color w:val="313537"/>
          <w:lang w:val="fr-FR"/>
        </w:rPr>
      </w:pPr>
      <w:r w:rsidRPr="00CF4801">
        <w:rPr>
          <w:color w:val="114258"/>
          <w:bdr w:val="none" w:sz="0" w:space="0" w:color="auto" w:frame="1"/>
          <w:lang w:val="fr-FR"/>
        </w:rPr>
        <w:lastRenderedPageBreak/>
        <w:t>Le </w:t>
      </w:r>
      <w:r w:rsidRPr="00CF4801">
        <w:rPr>
          <w:rStyle w:val="lev"/>
          <w:color w:val="114258"/>
          <w:bdr w:val="none" w:sz="0" w:space="0" w:color="auto" w:frame="1"/>
          <w:lang w:val="fr-FR"/>
        </w:rPr>
        <w:t>taux effectif moyen d'imposition (TEMI)</w:t>
      </w:r>
      <w:r w:rsidRPr="00CF4801">
        <w:rPr>
          <w:color w:val="114258"/>
          <w:bdr w:val="none" w:sz="0" w:space="0" w:color="auto" w:frame="1"/>
          <w:lang w:val="fr-FR"/>
        </w:rPr>
        <w:t xml:space="preserve"> est probablement l'indicateur le plus important à mettre en valeur car </w:t>
      </w:r>
      <w:proofErr w:type="spellStart"/>
      <w:r w:rsidRPr="00CF4801">
        <w:rPr>
          <w:color w:val="114258"/>
          <w:bdr w:val="none" w:sz="0" w:space="0" w:color="auto" w:frame="1"/>
          <w:lang w:val="fr-FR"/>
        </w:rPr>
        <w:t>car</w:t>
      </w:r>
      <w:proofErr w:type="spellEnd"/>
      <w:r w:rsidRPr="00CF4801">
        <w:rPr>
          <w:color w:val="114258"/>
          <w:bdr w:val="none" w:sz="0" w:space="0" w:color="auto" w:frame="1"/>
          <w:lang w:val="fr-FR"/>
        </w:rPr>
        <w:t xml:space="preserve"> il synthétise quel est le </w:t>
      </w:r>
      <w:r w:rsidRPr="00CF4801">
        <w:rPr>
          <w:rStyle w:val="lev"/>
          <w:color w:val="114258"/>
          <w:bdr w:val="none" w:sz="0" w:space="0" w:color="auto" w:frame="1"/>
          <w:lang w:val="fr-FR"/>
        </w:rPr>
        <w:t>partage de la rente minière</w:t>
      </w:r>
      <w:r w:rsidRPr="00CF4801">
        <w:rPr>
          <w:color w:val="114258"/>
          <w:bdr w:val="none" w:sz="0" w:space="0" w:color="auto" w:frame="1"/>
          <w:lang w:val="fr-FR"/>
        </w:rPr>
        <w:t>. Il peut être représenté sous la forme d'un </w:t>
      </w:r>
      <w:r w:rsidRPr="00CF4801">
        <w:rPr>
          <w:rStyle w:val="lev"/>
          <w:color w:val="114258"/>
          <w:bdr w:val="none" w:sz="0" w:space="0" w:color="auto" w:frame="1"/>
          <w:lang w:val="fr-FR"/>
        </w:rPr>
        <w:t>histogramme cumulé</w:t>
      </w:r>
      <w:r w:rsidRPr="00CF4801">
        <w:rPr>
          <w:color w:val="114258"/>
          <w:bdr w:val="none" w:sz="0" w:space="0" w:color="auto" w:frame="1"/>
          <w:lang w:val="fr-FR"/>
        </w:rPr>
        <w:t> dont le total vaut 100 % </w:t>
      </w:r>
      <w:r w:rsidRPr="00CF4801">
        <w:rPr>
          <w:rStyle w:val="Accentuation"/>
          <w:color w:val="114258"/>
          <w:bdr w:val="none" w:sz="0" w:space="0" w:color="auto" w:frame="1"/>
          <w:lang w:val="fr-FR"/>
        </w:rPr>
        <w:t>(n'hésitez pas à cliquer sur l'histogramme pour l'agrandir)</w:t>
      </w:r>
      <w:r w:rsidRPr="00CF4801">
        <w:rPr>
          <w:color w:val="114258"/>
          <w:bdr w:val="none" w:sz="0" w:space="0" w:color="auto" w:frame="1"/>
          <w:lang w:val="fr-FR"/>
        </w:rPr>
        <w:t>, indiquant quelle est la part de la rente qui revient à l'État et quelle est la part qui revient à l'investisseur de la société minière.</w:t>
      </w:r>
    </w:p>
    <w:p w:rsidR="00561EDA" w:rsidRPr="00CF4801" w:rsidRDefault="00561EDA" w:rsidP="00561EDA">
      <w:pPr>
        <w:textAlignment w:val="baseline"/>
        <w:rPr>
          <w:rFonts w:ascii="Arial" w:hAnsi="Arial" w:cs="Arial"/>
          <w:color w:val="313537"/>
          <w:lang w:val="fr-FR"/>
        </w:rPr>
      </w:pPr>
      <w:r w:rsidRPr="00CF4801">
        <w:rPr>
          <w:rFonts w:ascii="Arial" w:hAnsi="Arial" w:cs="Arial"/>
          <w:noProof/>
          <w:color w:val="313537"/>
          <w:lang w:val="fr-FR"/>
        </w:rPr>
        <w:drawing>
          <wp:inline distT="0" distB="0" distL="0" distR="0">
            <wp:extent cx="3144131" cy="1768075"/>
            <wp:effectExtent l="0" t="0" r="0" b="3810"/>
            <wp:docPr id="12" name="Image 12" descr="C2. Le taux de rendement inter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2. Le taux de rendement interne.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92743" cy="1795412"/>
                    </a:xfrm>
                    <a:prstGeom prst="rect">
                      <a:avLst/>
                    </a:prstGeom>
                    <a:noFill/>
                    <a:ln>
                      <a:noFill/>
                    </a:ln>
                  </pic:spPr>
                </pic:pic>
              </a:graphicData>
            </a:graphic>
          </wp:inline>
        </w:drawing>
      </w:r>
    </w:p>
    <w:p w:rsidR="00561EDA" w:rsidRPr="00CF4801" w:rsidRDefault="00561EDA" w:rsidP="00A45F62">
      <w:pPr>
        <w:pStyle w:val="NormalWeb"/>
        <w:shd w:val="clear" w:color="auto" w:fill="FFFFFF"/>
        <w:spacing w:before="0" w:after="0" w:line="276" w:lineRule="auto"/>
        <w:textAlignment w:val="baseline"/>
        <w:rPr>
          <w:color w:val="313537"/>
          <w:lang w:val="fr-FR"/>
        </w:rPr>
      </w:pPr>
      <w:r w:rsidRPr="00CF4801">
        <w:rPr>
          <w:color w:val="114258"/>
          <w:bdr w:val="none" w:sz="0" w:space="0" w:color="auto" w:frame="1"/>
          <w:lang w:val="fr-FR"/>
        </w:rPr>
        <w:t>Le </w:t>
      </w:r>
      <w:r w:rsidRPr="00CF4801">
        <w:rPr>
          <w:rStyle w:val="lev"/>
          <w:color w:val="114258"/>
          <w:bdr w:val="none" w:sz="0" w:space="0" w:color="auto" w:frame="1"/>
          <w:lang w:val="fr-FR"/>
        </w:rPr>
        <w:t>taux de rendement interne (TRI)</w:t>
      </w:r>
      <w:r w:rsidRPr="00CF4801">
        <w:rPr>
          <w:color w:val="114258"/>
          <w:bdr w:val="none" w:sz="0" w:space="0" w:color="auto" w:frame="1"/>
          <w:lang w:val="fr-FR"/>
        </w:rPr>
        <w:t> est intéressant car il permet de déterminer si l'investissement minier est suffisamment rentable. Il peut être représenté sous la forme de </w:t>
      </w:r>
      <w:r w:rsidRPr="00CF4801">
        <w:rPr>
          <w:rStyle w:val="lev"/>
          <w:color w:val="114258"/>
          <w:bdr w:val="none" w:sz="0" w:space="0" w:color="auto" w:frame="1"/>
          <w:lang w:val="fr-FR"/>
        </w:rPr>
        <w:t>plusieurs courbes</w:t>
      </w:r>
      <w:r w:rsidRPr="00CF4801">
        <w:rPr>
          <w:color w:val="114258"/>
          <w:bdr w:val="none" w:sz="0" w:space="0" w:color="auto" w:frame="1"/>
          <w:lang w:val="fr-FR"/>
        </w:rPr>
        <w:t> </w:t>
      </w:r>
      <w:r w:rsidRPr="00CF4801">
        <w:rPr>
          <w:rStyle w:val="Accentuation"/>
          <w:color w:val="114258"/>
          <w:bdr w:val="none" w:sz="0" w:space="0" w:color="auto" w:frame="1"/>
          <w:lang w:val="fr-FR"/>
        </w:rPr>
        <w:t>(n'hésitez pas à cliquer sur le graphique pour l'agrandir) </w:t>
      </w:r>
      <w:r w:rsidRPr="00CF4801">
        <w:rPr>
          <w:color w:val="114258"/>
          <w:bdr w:val="none" w:sz="0" w:space="0" w:color="auto" w:frame="1"/>
          <w:lang w:val="fr-FR"/>
        </w:rPr>
        <w:t>qui comparent l'évolution du </w:t>
      </w:r>
      <w:r w:rsidRPr="00CF4801">
        <w:rPr>
          <w:rStyle w:val="lev"/>
          <w:color w:val="114258"/>
          <w:bdr w:val="none" w:sz="0" w:space="0" w:color="auto" w:frame="1"/>
          <w:lang w:val="fr-FR"/>
        </w:rPr>
        <w:t>TRI avant impôts</w:t>
      </w:r>
      <w:r w:rsidRPr="00CF4801">
        <w:rPr>
          <w:color w:val="114258"/>
          <w:bdr w:val="none" w:sz="0" w:space="0" w:color="auto" w:frame="1"/>
          <w:lang w:val="fr-FR"/>
        </w:rPr>
        <w:t> et des différents </w:t>
      </w:r>
      <w:r w:rsidRPr="00CF4801">
        <w:rPr>
          <w:rStyle w:val="lev"/>
          <w:color w:val="114258"/>
          <w:bdr w:val="none" w:sz="0" w:space="0" w:color="auto" w:frame="1"/>
          <w:lang w:val="fr-FR"/>
        </w:rPr>
        <w:t>TRI après impôts</w:t>
      </w:r>
      <w:r w:rsidRPr="00CF4801">
        <w:rPr>
          <w:color w:val="114258"/>
          <w:bdr w:val="none" w:sz="0" w:space="0" w:color="auto" w:frame="1"/>
          <w:lang w:val="fr-FR"/>
        </w:rPr>
        <w:t> en fonction des scénarios envisagés.</w:t>
      </w:r>
    </w:p>
    <w:p w:rsidR="00561EDA" w:rsidRPr="00CF4801" w:rsidRDefault="00561EDA" w:rsidP="00561EDA">
      <w:pPr>
        <w:textAlignment w:val="baseline"/>
        <w:rPr>
          <w:rFonts w:ascii="Arial" w:hAnsi="Arial" w:cs="Arial"/>
          <w:color w:val="313537"/>
          <w:lang w:val="fr-FR"/>
        </w:rPr>
      </w:pPr>
      <w:r w:rsidRPr="00CF4801">
        <w:rPr>
          <w:rFonts w:ascii="Arial" w:hAnsi="Arial" w:cs="Arial"/>
          <w:noProof/>
          <w:color w:val="313537"/>
          <w:lang w:val="fr-FR"/>
        </w:rPr>
        <w:drawing>
          <wp:inline distT="0" distB="0" distL="0" distR="0">
            <wp:extent cx="5125587" cy="2882329"/>
            <wp:effectExtent l="0" t="0" r="0" b="0"/>
            <wp:docPr id="11" name="Image 11" descr="C3. La rente minière et les recettes fiscales tot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3. La rente minière et les recettes fiscales totales.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52202" cy="2897295"/>
                    </a:xfrm>
                    <a:prstGeom prst="rect">
                      <a:avLst/>
                    </a:prstGeom>
                    <a:noFill/>
                    <a:ln>
                      <a:noFill/>
                    </a:ln>
                  </pic:spPr>
                </pic:pic>
              </a:graphicData>
            </a:graphic>
          </wp:inline>
        </w:drawing>
      </w:r>
    </w:p>
    <w:p w:rsidR="00561EDA" w:rsidRPr="00CF4801" w:rsidRDefault="00561EDA" w:rsidP="00F5390F">
      <w:pPr>
        <w:pStyle w:val="NormalWeb"/>
        <w:shd w:val="clear" w:color="auto" w:fill="FFFFFF"/>
        <w:spacing w:before="0" w:beforeAutospacing="0" w:after="0" w:afterAutospacing="0" w:line="276" w:lineRule="auto"/>
        <w:textAlignment w:val="baseline"/>
        <w:rPr>
          <w:color w:val="313537"/>
          <w:lang w:val="fr-FR"/>
        </w:rPr>
      </w:pPr>
      <w:r w:rsidRPr="00CF4801">
        <w:rPr>
          <w:color w:val="114258"/>
          <w:bdr w:val="none" w:sz="0" w:space="0" w:color="auto" w:frame="1"/>
          <w:lang w:val="fr-FR"/>
        </w:rPr>
        <w:t>Les estimations des </w:t>
      </w:r>
      <w:r w:rsidRPr="00CF4801">
        <w:rPr>
          <w:rStyle w:val="lev"/>
          <w:color w:val="114258"/>
          <w:bdr w:val="none" w:sz="0" w:space="0" w:color="auto" w:frame="1"/>
          <w:lang w:val="fr-FR"/>
        </w:rPr>
        <w:t>recettes fiscales totales</w:t>
      </w:r>
      <w:r w:rsidRPr="00CF4801">
        <w:rPr>
          <w:color w:val="114258"/>
          <w:bdr w:val="none" w:sz="0" w:space="0" w:color="auto" w:frame="1"/>
          <w:lang w:val="fr-FR"/>
        </w:rPr>
        <w:t> doivent être présentées car elles constituent les possibilités de </w:t>
      </w:r>
      <w:r w:rsidRPr="00CF4801">
        <w:rPr>
          <w:rStyle w:val="lev"/>
          <w:color w:val="114258"/>
          <w:bdr w:val="none" w:sz="0" w:space="0" w:color="auto" w:frame="1"/>
          <w:lang w:val="fr-FR"/>
        </w:rPr>
        <w:t>revenus pour l'État</w:t>
      </w:r>
      <w:r w:rsidRPr="00CF4801">
        <w:rPr>
          <w:color w:val="114258"/>
          <w:bdr w:val="none" w:sz="0" w:space="0" w:color="auto" w:frame="1"/>
          <w:lang w:val="fr-FR"/>
        </w:rPr>
        <w:t>. Elles peuvent être représentées sous la forme d'un </w:t>
      </w:r>
      <w:r w:rsidR="00624062">
        <w:rPr>
          <w:rStyle w:val="lev"/>
          <w:color w:val="114258"/>
          <w:bdr w:val="none" w:sz="0" w:space="0" w:color="auto" w:frame="1"/>
          <w:lang w:val="fr-FR"/>
        </w:rPr>
        <w:t>histogramme</w:t>
      </w:r>
      <w:bookmarkStart w:id="0" w:name="_GoBack"/>
      <w:bookmarkEnd w:id="0"/>
      <w:r w:rsidRPr="00CF4801">
        <w:rPr>
          <w:color w:val="114258"/>
          <w:bdr w:val="none" w:sz="0" w:space="0" w:color="auto" w:frame="1"/>
          <w:lang w:val="fr-FR"/>
        </w:rPr>
        <w:t>, chiffrant les estimations de recettes en fonction des différents scénarios, au côté de l'estimation de la valeur de la rente minière.</w:t>
      </w:r>
    </w:p>
    <w:p w:rsidR="00561EDA" w:rsidRPr="00CF4801" w:rsidRDefault="00561EDA" w:rsidP="00561EDA">
      <w:pPr>
        <w:textAlignment w:val="baseline"/>
        <w:rPr>
          <w:rFonts w:ascii="Arial" w:hAnsi="Arial" w:cs="Arial"/>
          <w:color w:val="313537"/>
          <w:lang w:val="fr-FR"/>
        </w:rPr>
      </w:pPr>
      <w:r w:rsidRPr="00CF4801">
        <w:rPr>
          <w:rFonts w:ascii="Arial" w:hAnsi="Arial" w:cs="Arial"/>
          <w:noProof/>
          <w:color w:val="313537"/>
          <w:lang w:val="fr-FR"/>
        </w:rPr>
        <w:lastRenderedPageBreak/>
        <w:drawing>
          <wp:inline distT="0" distB="0" distL="0" distR="0">
            <wp:extent cx="4930504" cy="2772626"/>
            <wp:effectExtent l="0" t="0" r="3810" b="8890"/>
            <wp:docPr id="10" name="Image 10" descr="C4. La répartition des recettes fiscales totales (val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4. La répartition des recettes fiscales totales (valeur).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61822" cy="2790237"/>
                    </a:xfrm>
                    <a:prstGeom prst="rect">
                      <a:avLst/>
                    </a:prstGeom>
                    <a:noFill/>
                    <a:ln>
                      <a:noFill/>
                    </a:ln>
                  </pic:spPr>
                </pic:pic>
              </a:graphicData>
            </a:graphic>
          </wp:inline>
        </w:drawing>
      </w:r>
    </w:p>
    <w:p w:rsidR="00561EDA" w:rsidRPr="00CF4801" w:rsidRDefault="00561EDA" w:rsidP="00F5390F">
      <w:pPr>
        <w:pStyle w:val="NormalWeb"/>
        <w:shd w:val="clear" w:color="auto" w:fill="FFFFFF"/>
        <w:spacing w:before="0" w:beforeAutospacing="0" w:after="0" w:afterAutospacing="0" w:line="276" w:lineRule="auto"/>
        <w:textAlignment w:val="baseline"/>
        <w:rPr>
          <w:color w:val="313537"/>
          <w:lang w:val="fr-FR"/>
        </w:rPr>
      </w:pPr>
      <w:r w:rsidRPr="00CF4801">
        <w:rPr>
          <w:color w:val="114258"/>
          <w:bdr w:val="none" w:sz="0" w:space="0" w:color="auto" w:frame="1"/>
          <w:lang w:val="fr-FR"/>
        </w:rPr>
        <w:t>La répartition par impôt des </w:t>
      </w:r>
      <w:r w:rsidRPr="00CF4801">
        <w:rPr>
          <w:rStyle w:val="lev"/>
          <w:color w:val="114258"/>
          <w:bdr w:val="none" w:sz="0" w:space="0" w:color="auto" w:frame="1"/>
          <w:lang w:val="fr-FR"/>
        </w:rPr>
        <w:t>recettes fiscales totales</w:t>
      </w:r>
      <w:r w:rsidRPr="00CF4801">
        <w:rPr>
          <w:color w:val="114258"/>
          <w:bdr w:val="none" w:sz="0" w:space="0" w:color="auto" w:frame="1"/>
          <w:lang w:val="fr-FR"/>
        </w:rPr>
        <w:t> est également intéressante pour observer </w:t>
      </w:r>
      <w:r w:rsidRPr="00CF4801">
        <w:rPr>
          <w:rStyle w:val="lev"/>
          <w:color w:val="114258"/>
          <w:bdr w:val="none" w:sz="0" w:space="0" w:color="auto" w:frame="1"/>
          <w:lang w:val="fr-FR"/>
        </w:rPr>
        <w:t>quels impôts rapportent le plus de recettes à l'État</w:t>
      </w:r>
      <w:r w:rsidRPr="00CF4801">
        <w:rPr>
          <w:color w:val="114258"/>
          <w:bdr w:val="none" w:sz="0" w:space="0" w:color="auto" w:frame="1"/>
          <w:lang w:val="fr-FR"/>
        </w:rPr>
        <w:t>. Cette répartition peut être représentée sous la forme d'un </w:t>
      </w:r>
      <w:r w:rsidRPr="00CF4801">
        <w:rPr>
          <w:rStyle w:val="lev"/>
          <w:color w:val="114258"/>
          <w:bdr w:val="none" w:sz="0" w:space="0" w:color="auto" w:frame="1"/>
          <w:lang w:val="fr-FR"/>
        </w:rPr>
        <w:t>histogramme cumulé</w:t>
      </w:r>
      <w:r w:rsidRPr="00CF4801">
        <w:rPr>
          <w:color w:val="114258"/>
          <w:bdr w:val="none" w:sz="0" w:space="0" w:color="auto" w:frame="1"/>
          <w:lang w:val="fr-FR"/>
        </w:rPr>
        <w:t> </w:t>
      </w:r>
      <w:r w:rsidRPr="00CF4801">
        <w:rPr>
          <w:rStyle w:val="Accentuation"/>
          <w:color w:val="114258"/>
          <w:bdr w:val="none" w:sz="0" w:space="0" w:color="auto" w:frame="1"/>
          <w:lang w:val="fr-FR"/>
        </w:rPr>
        <w:t>(n'hésitez pas à cliquer sur l'histogramme pour l'agrandir), </w:t>
      </w:r>
      <w:r w:rsidRPr="00CF4801">
        <w:rPr>
          <w:color w:val="114258"/>
          <w:bdr w:val="none" w:sz="0" w:space="0" w:color="auto" w:frame="1"/>
          <w:lang w:val="fr-FR"/>
        </w:rPr>
        <w:t>indiquant, </w:t>
      </w:r>
      <w:r w:rsidRPr="00CF4801">
        <w:rPr>
          <w:rStyle w:val="lev"/>
          <w:color w:val="114258"/>
          <w:bdr w:val="none" w:sz="0" w:space="0" w:color="auto" w:frame="1"/>
          <w:lang w:val="fr-FR"/>
        </w:rPr>
        <w:t>en unités monétaires</w:t>
      </w:r>
      <w:r w:rsidRPr="00CF4801">
        <w:rPr>
          <w:color w:val="114258"/>
          <w:bdr w:val="none" w:sz="0" w:space="0" w:color="auto" w:frame="1"/>
          <w:lang w:val="fr-FR"/>
        </w:rPr>
        <w:t>, le poids de chaque impôt dans le total des recettes fiscales, en valeur actuelle.</w:t>
      </w:r>
    </w:p>
    <w:p w:rsidR="00561EDA" w:rsidRPr="00CF4801" w:rsidRDefault="00561EDA" w:rsidP="00561EDA">
      <w:pPr>
        <w:textAlignment w:val="baseline"/>
        <w:rPr>
          <w:rFonts w:ascii="Arial" w:hAnsi="Arial" w:cs="Arial"/>
          <w:color w:val="313537"/>
          <w:lang w:val="fr-FR"/>
        </w:rPr>
      </w:pPr>
      <w:r w:rsidRPr="00CF4801">
        <w:rPr>
          <w:rFonts w:ascii="Arial" w:hAnsi="Arial" w:cs="Arial"/>
          <w:noProof/>
          <w:color w:val="313537"/>
          <w:lang w:val="fr-FR"/>
        </w:rPr>
        <w:drawing>
          <wp:inline distT="0" distB="0" distL="0" distR="0">
            <wp:extent cx="5485880" cy="3084937"/>
            <wp:effectExtent l="0" t="0" r="635" b="1270"/>
            <wp:docPr id="9" name="Image 9" descr="C5. La répartition des recettes fiscales totales (pourc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5. La répartition des recettes fiscales totales (pourcent).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21742" cy="3105104"/>
                    </a:xfrm>
                    <a:prstGeom prst="rect">
                      <a:avLst/>
                    </a:prstGeom>
                    <a:noFill/>
                    <a:ln>
                      <a:noFill/>
                    </a:ln>
                  </pic:spPr>
                </pic:pic>
              </a:graphicData>
            </a:graphic>
          </wp:inline>
        </w:drawing>
      </w:r>
    </w:p>
    <w:p w:rsidR="00561EDA" w:rsidRPr="00CF4801" w:rsidRDefault="00561EDA" w:rsidP="00F5390F">
      <w:pPr>
        <w:pStyle w:val="NormalWeb"/>
        <w:shd w:val="clear" w:color="auto" w:fill="FFFFFF"/>
        <w:spacing w:before="0" w:after="0" w:line="276" w:lineRule="auto"/>
        <w:textAlignment w:val="baseline"/>
        <w:rPr>
          <w:color w:val="313537"/>
          <w:lang w:val="fr-FR"/>
        </w:rPr>
      </w:pPr>
      <w:r w:rsidRPr="00CF4801">
        <w:rPr>
          <w:color w:val="114258"/>
          <w:bdr w:val="none" w:sz="0" w:space="0" w:color="auto" w:frame="1"/>
          <w:lang w:val="fr-FR"/>
        </w:rPr>
        <w:t>La même répartition par impôt des </w:t>
      </w:r>
      <w:r w:rsidRPr="00CF4801">
        <w:rPr>
          <w:rStyle w:val="lev"/>
          <w:color w:val="114258"/>
          <w:bdr w:val="none" w:sz="0" w:space="0" w:color="auto" w:frame="1"/>
          <w:lang w:val="fr-FR"/>
        </w:rPr>
        <w:t>recettes fiscales totales</w:t>
      </w:r>
      <w:r w:rsidRPr="00CF4801">
        <w:rPr>
          <w:color w:val="114258"/>
          <w:bdr w:val="none" w:sz="0" w:space="0" w:color="auto" w:frame="1"/>
          <w:lang w:val="fr-FR"/>
        </w:rPr>
        <w:t> peut également être représentée sous la forme d'un </w:t>
      </w:r>
      <w:r w:rsidRPr="00CF4801">
        <w:rPr>
          <w:rStyle w:val="lev"/>
          <w:color w:val="114258"/>
          <w:bdr w:val="none" w:sz="0" w:space="0" w:color="auto" w:frame="1"/>
          <w:lang w:val="fr-FR"/>
        </w:rPr>
        <w:t>histogramme cumulé</w:t>
      </w:r>
      <w:r w:rsidRPr="00CF4801">
        <w:rPr>
          <w:color w:val="114258"/>
          <w:bdr w:val="none" w:sz="0" w:space="0" w:color="auto" w:frame="1"/>
          <w:lang w:val="fr-FR"/>
        </w:rPr>
        <w:t> dont le total vaut 100 % </w:t>
      </w:r>
      <w:r w:rsidRPr="00CF4801">
        <w:rPr>
          <w:rStyle w:val="Accentuation"/>
          <w:color w:val="114258"/>
          <w:bdr w:val="none" w:sz="0" w:space="0" w:color="auto" w:frame="1"/>
          <w:lang w:val="fr-FR"/>
        </w:rPr>
        <w:t>(n'hésitez pas à cliquer sur l'histogramme pour l'agrandir), </w:t>
      </w:r>
      <w:r w:rsidRPr="00CF4801">
        <w:rPr>
          <w:color w:val="114258"/>
          <w:bdr w:val="none" w:sz="0" w:space="0" w:color="auto" w:frame="1"/>
          <w:lang w:val="fr-FR"/>
        </w:rPr>
        <w:t>indiquant, </w:t>
      </w:r>
      <w:r w:rsidRPr="00CF4801">
        <w:rPr>
          <w:rStyle w:val="lev"/>
          <w:color w:val="114258"/>
          <w:bdr w:val="none" w:sz="0" w:space="0" w:color="auto" w:frame="1"/>
          <w:lang w:val="fr-FR"/>
        </w:rPr>
        <w:t>en pourcentage</w:t>
      </w:r>
      <w:r w:rsidRPr="00CF4801">
        <w:rPr>
          <w:color w:val="114258"/>
          <w:bdr w:val="none" w:sz="0" w:space="0" w:color="auto" w:frame="1"/>
          <w:lang w:val="fr-FR"/>
        </w:rPr>
        <w:t>, le poids de chaque impôt dans le total des recettes fiscales, en valeur actuelle.</w:t>
      </w:r>
    </w:p>
    <w:p w:rsidR="005B656F" w:rsidRPr="00CF4801" w:rsidRDefault="005B656F" w:rsidP="005B656F">
      <w:pPr>
        <w:pStyle w:val="Titre1"/>
        <w:spacing w:before="0" w:beforeAutospacing="0" w:after="0" w:afterAutospacing="0"/>
        <w:textAlignment w:val="baseline"/>
        <w:rPr>
          <w:color w:val="114258"/>
          <w:lang w:val="fr-FR"/>
        </w:rPr>
      </w:pPr>
      <w:r w:rsidRPr="00CF4801">
        <w:rPr>
          <w:color w:val="114258"/>
          <w:lang w:val="fr-FR"/>
        </w:rPr>
        <w:lastRenderedPageBreak/>
        <w:t>II.1 Consigne de l'exercice</w:t>
      </w:r>
    </w:p>
    <w:p w:rsidR="005B656F" w:rsidRPr="00CF4801" w:rsidRDefault="005B656F" w:rsidP="005B656F">
      <w:pPr>
        <w:pStyle w:val="NormalWeb"/>
        <w:spacing w:before="0" w:beforeAutospacing="0" w:after="0" w:afterAutospacing="0"/>
        <w:textAlignment w:val="baseline"/>
        <w:rPr>
          <w:rFonts w:ascii="Arial" w:hAnsi="Arial" w:cs="Arial"/>
          <w:color w:val="FFFFFF"/>
          <w:lang w:val="fr-FR"/>
        </w:rPr>
      </w:pPr>
      <w:r w:rsidRPr="00CF4801">
        <w:rPr>
          <w:rStyle w:val="Accentuation"/>
          <w:rFonts w:ascii="Arial" w:hAnsi="Arial" w:cs="Arial"/>
          <w:b/>
          <w:bCs/>
          <w:color w:val="FFFFFF"/>
          <w:bdr w:val="none" w:sz="0" w:space="0" w:color="auto" w:frame="1"/>
          <w:lang w:val="fr-FR"/>
        </w:rPr>
        <w:t>Rédaction</w:t>
      </w:r>
      <w:r w:rsidRPr="00CF4801">
        <w:rPr>
          <w:rFonts w:ascii="Arial" w:hAnsi="Arial" w:cs="Arial"/>
          <w:i/>
          <w:iCs/>
          <w:color w:val="FFFFFF"/>
          <w:bdr w:val="none" w:sz="0" w:space="0" w:color="auto" w:frame="1"/>
          <w:lang w:val="fr-FR"/>
        </w:rPr>
        <w:br/>
      </w:r>
      <w:r w:rsidRPr="00CF4801">
        <w:rPr>
          <w:rStyle w:val="Accentuation"/>
          <w:rFonts w:ascii="Arial" w:hAnsi="Arial" w:cs="Arial"/>
          <w:color w:val="FFFFFF"/>
          <w:bdr w:val="none" w:sz="0" w:space="0" w:color="auto" w:frame="1"/>
          <w:lang w:val="fr-FR"/>
        </w:rPr>
        <w:t>Une note de synthèse</w:t>
      </w:r>
    </w:p>
    <w:p w:rsidR="005B656F" w:rsidRPr="00CF4801" w:rsidRDefault="005B656F" w:rsidP="005B656F">
      <w:pPr>
        <w:pStyle w:val="NormalWeb"/>
        <w:shd w:val="clear" w:color="auto" w:fill="026E8F"/>
        <w:spacing w:before="0" w:beforeAutospacing="0" w:after="0" w:afterAutospacing="0"/>
        <w:jc w:val="center"/>
        <w:textAlignment w:val="baseline"/>
        <w:rPr>
          <w:lang w:val="fr-FR"/>
        </w:rPr>
      </w:pPr>
      <w:r w:rsidRPr="00CF4801">
        <w:rPr>
          <w:color w:val="FFFFFF"/>
          <w:sz w:val="26"/>
          <w:szCs w:val="26"/>
          <w:bdr w:val="none" w:sz="0" w:space="0" w:color="auto" w:frame="1"/>
          <w:lang w:val="fr-FR"/>
        </w:rPr>
        <w:t>Sur la base des données économiques d'une </w:t>
      </w:r>
      <w:r w:rsidRPr="00CF4801">
        <w:rPr>
          <w:rStyle w:val="lev"/>
          <w:color w:val="FFFFFF"/>
          <w:sz w:val="26"/>
          <w:szCs w:val="26"/>
          <w:bdr w:val="none" w:sz="0" w:space="0" w:color="auto" w:frame="1"/>
          <w:lang w:val="fr-FR"/>
        </w:rPr>
        <w:t>mine d'or africaine représentative</w:t>
      </w:r>
      <w:r w:rsidRPr="00CF4801">
        <w:rPr>
          <w:color w:val="FFFFFF"/>
          <w:sz w:val="26"/>
          <w:szCs w:val="26"/>
          <w:bdr w:val="none" w:sz="0" w:space="0" w:color="auto" w:frame="1"/>
          <w:lang w:val="fr-FR"/>
        </w:rPr>
        <w:t> et des données fiscales d'un </w:t>
      </w:r>
      <w:r w:rsidRPr="00CF4801">
        <w:rPr>
          <w:rStyle w:val="lev"/>
          <w:color w:val="FFFFFF"/>
          <w:sz w:val="26"/>
          <w:szCs w:val="26"/>
          <w:bdr w:val="none" w:sz="0" w:space="0" w:color="auto" w:frame="1"/>
          <w:lang w:val="fr-FR"/>
        </w:rPr>
        <w:t>pays fictif</w:t>
      </w:r>
      <w:r w:rsidRPr="00CF4801">
        <w:rPr>
          <w:color w:val="FFFFFF"/>
          <w:sz w:val="26"/>
          <w:szCs w:val="26"/>
          <w:bdr w:val="none" w:sz="0" w:space="0" w:color="auto" w:frame="1"/>
          <w:lang w:val="fr-FR"/>
        </w:rPr>
        <w:t>, nous avons pu construire un </w:t>
      </w:r>
      <w:r w:rsidRPr="00CF4801">
        <w:rPr>
          <w:rStyle w:val="lev"/>
          <w:color w:val="FFFFFF"/>
          <w:sz w:val="26"/>
          <w:szCs w:val="26"/>
          <w:bdr w:val="none" w:sz="0" w:space="0" w:color="auto" w:frame="1"/>
          <w:lang w:val="fr-FR"/>
        </w:rPr>
        <w:t>modèle de flux de trésorerie</w:t>
      </w:r>
      <w:r w:rsidRPr="00CF4801">
        <w:rPr>
          <w:color w:val="FFFFFF"/>
          <w:sz w:val="26"/>
          <w:szCs w:val="26"/>
          <w:bdr w:val="none" w:sz="0" w:space="0" w:color="auto" w:frame="1"/>
          <w:lang w:val="fr-FR"/>
        </w:rPr>
        <w:t> pour estimer le </w:t>
      </w:r>
      <w:r w:rsidRPr="00CF4801">
        <w:rPr>
          <w:rStyle w:val="lev"/>
          <w:color w:val="FFFFFF"/>
          <w:sz w:val="26"/>
          <w:szCs w:val="26"/>
          <w:bdr w:val="none" w:sz="0" w:space="0" w:color="auto" w:frame="1"/>
          <w:lang w:val="fr-FR"/>
        </w:rPr>
        <w:t>partage de la rente minière</w:t>
      </w:r>
      <w:r w:rsidRPr="00CF4801">
        <w:rPr>
          <w:color w:val="FFFFFF"/>
          <w:sz w:val="26"/>
          <w:szCs w:val="26"/>
          <w:bdr w:val="none" w:sz="0" w:space="0" w:color="auto" w:frame="1"/>
          <w:lang w:val="fr-FR"/>
        </w:rPr>
        <w:t>. Nous avons ensuite rédigé une courte </w:t>
      </w:r>
      <w:r w:rsidRPr="00CF4801">
        <w:rPr>
          <w:rStyle w:val="lev"/>
          <w:color w:val="FFFFFF"/>
          <w:sz w:val="26"/>
          <w:szCs w:val="26"/>
          <w:bdr w:val="none" w:sz="0" w:space="0" w:color="auto" w:frame="1"/>
          <w:lang w:val="fr-FR"/>
        </w:rPr>
        <w:t>note de synthèse</w:t>
      </w:r>
      <w:r w:rsidRPr="00CF4801">
        <w:rPr>
          <w:color w:val="FFFFFF"/>
          <w:sz w:val="26"/>
          <w:szCs w:val="26"/>
          <w:bdr w:val="none" w:sz="0" w:space="0" w:color="auto" w:frame="1"/>
          <w:lang w:val="fr-FR"/>
        </w:rPr>
        <w:t> permettant d'en présenter les résultats. Ajoutons à présent </w:t>
      </w:r>
      <w:r w:rsidRPr="00CF4801">
        <w:rPr>
          <w:rStyle w:val="lev"/>
          <w:color w:val="FFFFFF"/>
          <w:sz w:val="26"/>
          <w:szCs w:val="26"/>
          <w:bdr w:val="none" w:sz="0" w:space="0" w:color="auto" w:frame="1"/>
          <w:lang w:val="fr-FR"/>
        </w:rPr>
        <w:t>une simulation</w:t>
      </w:r>
      <w:r w:rsidRPr="00CF4801">
        <w:rPr>
          <w:color w:val="FFFFFF"/>
          <w:sz w:val="26"/>
          <w:szCs w:val="26"/>
          <w:bdr w:val="none" w:sz="0" w:space="0" w:color="auto" w:frame="1"/>
          <w:lang w:val="fr-FR"/>
        </w:rPr>
        <w:t> à cette note de synthèse.</w:t>
      </w:r>
    </w:p>
    <w:p w:rsidR="0091207C" w:rsidRPr="00CF4801" w:rsidRDefault="0091207C" w:rsidP="0091207C">
      <w:pPr>
        <w:rPr>
          <w:bdr w:val="none" w:sz="0" w:space="0" w:color="auto" w:frame="1"/>
          <w:lang w:val="fr-FR"/>
        </w:rPr>
      </w:pPr>
    </w:p>
    <w:p w:rsidR="005B656F" w:rsidRPr="00CF4801" w:rsidRDefault="005B656F" w:rsidP="005B656F">
      <w:pPr>
        <w:pStyle w:val="NormalWeb"/>
        <w:shd w:val="clear" w:color="auto" w:fill="F3F3F3"/>
        <w:spacing w:before="0" w:beforeAutospacing="0" w:after="0" w:afterAutospacing="0"/>
        <w:textAlignment w:val="baseline"/>
        <w:rPr>
          <w:lang w:val="fr-FR"/>
        </w:rPr>
      </w:pPr>
      <w:r w:rsidRPr="00CF4801">
        <w:rPr>
          <w:color w:val="026D8E"/>
          <w:bdr w:val="none" w:sz="0" w:space="0" w:color="auto" w:frame="1"/>
          <w:lang w:val="fr-FR"/>
        </w:rPr>
        <w:t>Suite à la présentation des résultats du modèle à votre équipe, plusieurs de vos collaborateurs craignent que le cours de l'or retenu dans votre note de synthèse ne soit trop faible. Certains pensent que le prix de l'or pourrait augmenter de 1300 $/oz à 1500 $/oz. Améliorez votre </w:t>
      </w:r>
      <w:r w:rsidRPr="00CF4801">
        <w:rPr>
          <w:rStyle w:val="lev"/>
          <w:color w:val="026D8E"/>
          <w:bdr w:val="none" w:sz="0" w:space="0" w:color="auto" w:frame="1"/>
          <w:lang w:val="fr-FR"/>
        </w:rPr>
        <w:t>note de synthèse</w:t>
      </w:r>
      <w:r w:rsidRPr="00CF4801">
        <w:rPr>
          <w:color w:val="026D8E"/>
          <w:bdr w:val="none" w:sz="0" w:space="0" w:color="auto" w:frame="1"/>
          <w:lang w:val="fr-FR"/>
        </w:rPr>
        <w:t> en présentant les résultats pour ces </w:t>
      </w:r>
      <w:r w:rsidRPr="00CF4801">
        <w:rPr>
          <w:rStyle w:val="lev"/>
          <w:color w:val="026D8E"/>
          <w:bdr w:val="none" w:sz="0" w:space="0" w:color="auto" w:frame="1"/>
          <w:lang w:val="fr-FR"/>
        </w:rPr>
        <w:t>deux cours de l'or</w:t>
      </w:r>
      <w:r w:rsidRPr="00CF4801">
        <w:rPr>
          <w:color w:val="026D8E"/>
          <w:bdr w:val="none" w:sz="0" w:space="0" w:color="auto" w:frame="1"/>
          <w:lang w:val="fr-FR"/>
        </w:rPr>
        <w:t> :</w:t>
      </w:r>
    </w:p>
    <w:p w:rsidR="0091207C" w:rsidRPr="00CF4801" w:rsidRDefault="0091207C" w:rsidP="005B656F">
      <w:pPr>
        <w:pStyle w:val="NormalWeb"/>
        <w:shd w:val="clear" w:color="auto" w:fill="F3F3F3"/>
        <w:spacing w:before="0" w:beforeAutospacing="0" w:after="0" w:afterAutospacing="0"/>
        <w:textAlignment w:val="baseline"/>
        <w:rPr>
          <w:color w:val="026D8E"/>
          <w:bdr w:val="none" w:sz="0" w:space="0" w:color="auto" w:frame="1"/>
          <w:lang w:val="fr-FR"/>
        </w:rPr>
      </w:pPr>
    </w:p>
    <w:p w:rsidR="005B656F" w:rsidRPr="00CF4801" w:rsidRDefault="005B656F" w:rsidP="0091207C">
      <w:pPr>
        <w:pStyle w:val="NormalWeb"/>
        <w:shd w:val="clear" w:color="auto" w:fill="F3F3F3"/>
        <w:spacing w:before="0" w:beforeAutospacing="0" w:after="0" w:afterAutospacing="0"/>
        <w:textAlignment w:val="baseline"/>
        <w:rPr>
          <w:lang w:val="fr-FR"/>
        </w:rPr>
      </w:pPr>
      <w:r w:rsidRPr="00CF4801">
        <w:rPr>
          <w:color w:val="026D8E"/>
          <w:bdr w:val="none" w:sz="0" w:space="0" w:color="auto" w:frame="1"/>
          <w:lang w:val="fr-FR"/>
        </w:rPr>
        <w:t>Dans la </w:t>
      </w:r>
      <w:r w:rsidRPr="00CF4801">
        <w:rPr>
          <w:rStyle w:val="lev"/>
          <w:color w:val="026D8E"/>
          <w:bdr w:val="none" w:sz="0" w:space="0" w:color="auto" w:frame="1"/>
          <w:lang w:val="fr-FR"/>
        </w:rPr>
        <w:t>première partie</w:t>
      </w:r>
      <w:r w:rsidRPr="00CF4801">
        <w:rPr>
          <w:color w:val="026D8E"/>
          <w:bdr w:val="none" w:sz="0" w:space="0" w:color="auto" w:frame="1"/>
          <w:lang w:val="fr-FR"/>
        </w:rPr>
        <w:t> consacrée aux </w:t>
      </w:r>
      <w:r w:rsidRPr="00CF4801">
        <w:rPr>
          <w:rStyle w:val="lev"/>
          <w:color w:val="026D8E"/>
          <w:bdr w:val="none" w:sz="0" w:space="0" w:color="auto" w:frame="1"/>
          <w:lang w:val="fr-FR"/>
        </w:rPr>
        <w:t>données</w:t>
      </w:r>
      <w:r w:rsidRPr="00CF4801">
        <w:rPr>
          <w:color w:val="026D8E"/>
          <w:bdr w:val="none" w:sz="0" w:space="0" w:color="auto" w:frame="1"/>
          <w:lang w:val="fr-FR"/>
        </w:rPr>
        <w:t>, précisez que deux cours de l'or sont considérés : 1300 $/oz à 1500 $/oz.</w:t>
      </w:r>
      <w:r w:rsidRPr="00CF4801">
        <w:rPr>
          <w:color w:val="114258"/>
          <w:bdr w:val="none" w:sz="0" w:space="0" w:color="auto" w:frame="1"/>
          <w:lang w:val="fr-FR"/>
        </w:rPr>
        <w:br/>
      </w:r>
    </w:p>
    <w:p w:rsidR="005B656F" w:rsidRPr="00CF4801" w:rsidRDefault="005B656F" w:rsidP="005B656F">
      <w:pPr>
        <w:pStyle w:val="NormalWeb"/>
        <w:shd w:val="clear" w:color="auto" w:fill="F3F3F3"/>
        <w:spacing w:before="0" w:beforeAutospacing="0" w:after="0" w:afterAutospacing="0"/>
        <w:textAlignment w:val="baseline"/>
        <w:rPr>
          <w:lang w:val="fr-FR"/>
        </w:rPr>
      </w:pPr>
      <w:r w:rsidRPr="00CF4801">
        <w:rPr>
          <w:color w:val="026D8E"/>
          <w:bdr w:val="none" w:sz="0" w:space="0" w:color="auto" w:frame="1"/>
          <w:lang w:val="fr-FR"/>
        </w:rPr>
        <w:t>Dans la </w:t>
      </w:r>
      <w:r w:rsidRPr="00CF4801">
        <w:rPr>
          <w:rStyle w:val="lev"/>
          <w:color w:val="026D8E"/>
          <w:bdr w:val="none" w:sz="0" w:space="0" w:color="auto" w:frame="1"/>
          <w:lang w:val="fr-FR"/>
        </w:rPr>
        <w:t>deuxième partie</w:t>
      </w:r>
      <w:r w:rsidRPr="00CF4801">
        <w:rPr>
          <w:color w:val="026D8E"/>
          <w:bdr w:val="none" w:sz="0" w:space="0" w:color="auto" w:frame="1"/>
          <w:lang w:val="fr-FR"/>
        </w:rPr>
        <w:t> consacrée aux </w:t>
      </w:r>
      <w:r w:rsidRPr="00CF4801">
        <w:rPr>
          <w:rStyle w:val="lev"/>
          <w:color w:val="026D8E"/>
          <w:bdr w:val="none" w:sz="0" w:space="0" w:color="auto" w:frame="1"/>
          <w:lang w:val="fr-FR"/>
        </w:rPr>
        <w:t>résultats</w:t>
      </w:r>
      <w:r w:rsidRPr="00CF4801">
        <w:rPr>
          <w:color w:val="026D8E"/>
          <w:bdr w:val="none" w:sz="0" w:space="0" w:color="auto" w:frame="1"/>
          <w:lang w:val="fr-FR"/>
        </w:rPr>
        <w:t>, présentez les deux simulations envisagées.</w:t>
      </w:r>
    </w:p>
    <w:p w:rsidR="0091207C" w:rsidRPr="00CF4801" w:rsidRDefault="0091207C" w:rsidP="005B656F">
      <w:pPr>
        <w:pStyle w:val="NormalWeb"/>
        <w:shd w:val="clear" w:color="auto" w:fill="F3F3F3"/>
        <w:spacing w:before="0" w:beforeAutospacing="0" w:after="0" w:afterAutospacing="0"/>
        <w:textAlignment w:val="baseline"/>
        <w:rPr>
          <w:rStyle w:val="lev"/>
          <w:color w:val="026D8E"/>
          <w:bdr w:val="none" w:sz="0" w:space="0" w:color="auto" w:frame="1"/>
          <w:lang w:val="fr-FR"/>
        </w:rPr>
      </w:pPr>
    </w:p>
    <w:p w:rsidR="0091207C" w:rsidRPr="00CF4801" w:rsidRDefault="0091207C" w:rsidP="0091207C">
      <w:pPr>
        <w:rPr>
          <w:rStyle w:val="lev"/>
          <w:color w:val="026D8E"/>
          <w:bdr w:val="none" w:sz="0" w:space="0" w:color="auto" w:frame="1"/>
          <w:lang w:val="fr-FR"/>
        </w:rPr>
      </w:pPr>
    </w:p>
    <w:p w:rsidR="005B656F" w:rsidRPr="00CF4801" w:rsidRDefault="005B656F" w:rsidP="005B656F">
      <w:pPr>
        <w:pStyle w:val="NormalWeb"/>
        <w:shd w:val="clear" w:color="auto" w:fill="F3F3F3"/>
        <w:spacing w:before="0" w:beforeAutospacing="0" w:after="0" w:afterAutospacing="0"/>
        <w:textAlignment w:val="baseline"/>
        <w:rPr>
          <w:lang w:val="fr-FR"/>
        </w:rPr>
      </w:pPr>
      <w:r w:rsidRPr="00CF4801">
        <w:rPr>
          <w:rStyle w:val="lev"/>
          <w:color w:val="026D8E"/>
          <w:bdr w:val="none" w:sz="0" w:space="0" w:color="auto" w:frame="1"/>
          <w:lang w:val="fr-FR"/>
        </w:rPr>
        <w:t>Ajouter à cette note de synthèse</w:t>
      </w:r>
      <w:r w:rsidRPr="00CF4801">
        <w:rPr>
          <w:color w:val="026D8E"/>
          <w:bdr w:val="none" w:sz="0" w:space="0" w:color="auto" w:frame="1"/>
          <w:lang w:val="fr-FR"/>
        </w:rPr>
        <w:t> les résultats de simulation d'un second cours de l'or.</w:t>
      </w:r>
    </w:p>
    <w:p w:rsidR="005B656F" w:rsidRPr="00CF4801" w:rsidRDefault="005B656F" w:rsidP="005B656F">
      <w:pPr>
        <w:pStyle w:val="NormalWeb"/>
        <w:shd w:val="clear" w:color="auto" w:fill="F3F3F3"/>
        <w:spacing w:before="0" w:beforeAutospacing="0" w:after="0" w:afterAutospacing="0"/>
        <w:textAlignment w:val="baseline"/>
        <w:outlineLvl w:val="2"/>
        <w:rPr>
          <w:b/>
          <w:bCs/>
          <w:sz w:val="36"/>
          <w:szCs w:val="36"/>
          <w:lang w:val="fr-FR"/>
        </w:rPr>
      </w:pPr>
      <w:r w:rsidRPr="00CF4801">
        <w:rPr>
          <w:rStyle w:val="lev"/>
          <w:color w:val="026D8E"/>
          <w:sz w:val="33"/>
          <w:szCs w:val="33"/>
          <w:bdr w:val="none" w:sz="0" w:space="0" w:color="auto" w:frame="1"/>
          <w:lang w:val="fr-FR"/>
        </w:rPr>
        <w:t>Support de l'exercice</w:t>
      </w:r>
      <w:r w:rsidRPr="00CF4801">
        <w:rPr>
          <w:b/>
          <w:bCs/>
          <w:color w:val="EC5F59"/>
          <w:sz w:val="45"/>
          <w:szCs w:val="45"/>
          <w:bdr w:val="none" w:sz="0" w:space="0" w:color="auto" w:frame="1"/>
          <w:lang w:val="fr-FR"/>
        </w:rPr>
        <w:br/>
      </w:r>
    </w:p>
    <w:p w:rsidR="005B656F" w:rsidRPr="00CF4801" w:rsidRDefault="005B656F" w:rsidP="005B656F">
      <w:pPr>
        <w:pStyle w:val="NormalWeb"/>
        <w:shd w:val="clear" w:color="auto" w:fill="F3F3F3"/>
        <w:spacing w:before="0" w:beforeAutospacing="0" w:after="0" w:afterAutospacing="0"/>
        <w:textAlignment w:val="baseline"/>
        <w:rPr>
          <w:lang w:val="fr-FR"/>
        </w:rPr>
      </w:pPr>
      <w:r w:rsidRPr="00CF4801">
        <w:rPr>
          <w:color w:val="026D8E"/>
          <w:bdr w:val="none" w:sz="0" w:space="0" w:color="auto" w:frame="1"/>
          <w:lang w:val="fr-FR"/>
        </w:rPr>
        <w:t>Voici</w:t>
      </w:r>
      <w:r w:rsidRPr="00CF4801">
        <w:rPr>
          <w:rStyle w:val="lev"/>
          <w:color w:val="026D8E"/>
          <w:bdr w:val="none" w:sz="0" w:space="0" w:color="auto" w:frame="1"/>
          <w:lang w:val="fr-FR"/>
        </w:rPr>
        <w:t> la note de synthèse </w:t>
      </w:r>
      <w:r w:rsidRPr="00CF4801">
        <w:rPr>
          <w:color w:val="026D8E"/>
          <w:bdr w:val="none" w:sz="0" w:space="0" w:color="auto" w:frame="1"/>
          <w:lang w:val="fr-FR"/>
        </w:rPr>
        <w:t>que nous avons rédigée précédemment.</w:t>
      </w:r>
      <w:r w:rsidRPr="00CF4801">
        <w:rPr>
          <w:rStyle w:val="lev"/>
          <w:color w:val="026D8E"/>
          <w:bdr w:val="none" w:sz="0" w:space="0" w:color="auto" w:frame="1"/>
          <w:lang w:val="fr-FR"/>
        </w:rPr>
        <w:t> À vous maintenant d'y ajouter la simulation d'un second cours de l'or</w:t>
      </w:r>
      <w:r w:rsidRPr="00CF4801">
        <w:rPr>
          <w:color w:val="026D8E"/>
          <w:bdr w:val="none" w:sz="0" w:space="0" w:color="auto" w:frame="1"/>
          <w:lang w:val="fr-FR"/>
        </w:rPr>
        <w:t>.</w:t>
      </w:r>
      <w:r w:rsidRPr="00CF4801">
        <w:rPr>
          <w:color w:val="313537"/>
          <w:sz w:val="26"/>
          <w:szCs w:val="26"/>
          <w:bdr w:val="none" w:sz="0" w:space="0" w:color="auto" w:frame="1"/>
          <w:lang w:val="fr-FR"/>
        </w:rPr>
        <w:br/>
      </w:r>
    </w:p>
    <w:p w:rsidR="005B656F" w:rsidRPr="00CF4801" w:rsidRDefault="005B656F" w:rsidP="005B656F">
      <w:pPr>
        <w:shd w:val="clear" w:color="auto" w:fill="F3F3F3"/>
        <w:textAlignment w:val="baseline"/>
        <w:rPr>
          <w:rStyle w:val="Lienhypertexte"/>
          <w:u w:val="none"/>
          <w:shd w:val="clear" w:color="auto" w:fill="FFFFFF"/>
          <w:lang w:val="fr-FR"/>
        </w:rPr>
      </w:pPr>
      <w:r w:rsidRPr="00CF4801">
        <w:rPr>
          <w:lang w:val="fr-FR"/>
        </w:rPr>
        <w:fldChar w:fldCharType="begin"/>
      </w:r>
      <w:r w:rsidRPr="00CF4801">
        <w:rPr>
          <w:lang w:val="fr-FR"/>
        </w:rPr>
        <w:instrText xml:space="preserve"> HYPERLINK "https://ihedd.ferdi.fr/scorm/ihedd/402ee8a6-c192-4690-a542-5a922e2df810/scormcontent/assets/nYAkrLXUYX6VOM5a_LxM5y2TDAEpRkhha-Note-synthese-Interpretation.docx" \t "_blank" </w:instrText>
      </w:r>
      <w:r w:rsidRPr="00CF4801">
        <w:rPr>
          <w:lang w:val="fr-FR"/>
        </w:rPr>
        <w:fldChar w:fldCharType="separate"/>
      </w:r>
    </w:p>
    <w:p w:rsidR="005B656F" w:rsidRPr="00CF4801" w:rsidRDefault="005B656F" w:rsidP="005B656F">
      <w:pPr>
        <w:shd w:val="clear" w:color="auto" w:fill="F3F3F3"/>
        <w:textAlignment w:val="baseline"/>
        <w:rPr>
          <w:b/>
          <w:bCs/>
          <w:color w:val="313537"/>
          <w:lang w:val="fr-FR"/>
        </w:rPr>
      </w:pPr>
      <w:r w:rsidRPr="00CF4801">
        <w:rPr>
          <w:b/>
          <w:bCs/>
          <w:color w:val="313537"/>
          <w:shd w:val="clear" w:color="auto" w:fill="FFFFFF"/>
          <w:lang w:val="fr-FR"/>
        </w:rPr>
        <w:t>Note-synthese-Interpretation.docx</w:t>
      </w:r>
    </w:p>
    <w:p w:rsidR="005B656F" w:rsidRPr="00CF4801" w:rsidRDefault="005B656F" w:rsidP="005B656F">
      <w:pPr>
        <w:shd w:val="clear" w:color="auto" w:fill="F3F3F3"/>
        <w:textAlignment w:val="baseline"/>
        <w:rPr>
          <w:color w:val="707070"/>
          <w:shd w:val="clear" w:color="auto" w:fill="FFFFFF"/>
          <w:lang w:val="fr-FR"/>
        </w:rPr>
      </w:pPr>
      <w:r w:rsidRPr="00CF4801">
        <w:rPr>
          <w:color w:val="707070"/>
          <w:shd w:val="clear" w:color="auto" w:fill="FFFFFF"/>
          <w:lang w:val="fr-FR"/>
        </w:rPr>
        <w:t>414.4 KB</w:t>
      </w:r>
    </w:p>
    <w:p w:rsidR="005B656F" w:rsidRPr="00CF4801" w:rsidRDefault="005B656F" w:rsidP="005B656F">
      <w:pPr>
        <w:shd w:val="clear" w:color="auto" w:fill="F3F3F3"/>
        <w:textAlignment w:val="baseline"/>
        <w:rPr>
          <w:lang w:val="fr-FR"/>
        </w:rPr>
      </w:pPr>
      <w:r w:rsidRPr="00CF4801">
        <w:rPr>
          <w:lang w:val="fr-FR"/>
        </w:rPr>
        <w:fldChar w:fldCharType="end"/>
      </w:r>
    </w:p>
    <w:p w:rsidR="00561EDA" w:rsidRPr="00CF4801" w:rsidRDefault="00561EDA">
      <w:pPr>
        <w:rPr>
          <w:lang w:val="fr-FR"/>
        </w:rPr>
      </w:pPr>
    </w:p>
    <w:p w:rsidR="00DB1D21" w:rsidRPr="00CF4801" w:rsidRDefault="00DB1D21" w:rsidP="00DB1D21">
      <w:pPr>
        <w:pStyle w:val="Titre1"/>
        <w:spacing w:before="0" w:beforeAutospacing="0" w:after="0" w:afterAutospacing="0"/>
        <w:textAlignment w:val="baseline"/>
        <w:rPr>
          <w:color w:val="114258"/>
          <w:lang w:val="fr-FR"/>
        </w:rPr>
      </w:pPr>
      <w:r w:rsidRPr="00CF4801">
        <w:rPr>
          <w:color w:val="114258"/>
          <w:lang w:val="fr-FR"/>
        </w:rPr>
        <w:t>II.2 Correction de l'exercice</w:t>
      </w:r>
    </w:p>
    <w:p w:rsidR="00DB1D21" w:rsidRPr="00CF4801" w:rsidRDefault="00DB1D21" w:rsidP="00DB1D21">
      <w:pPr>
        <w:textAlignment w:val="baseline"/>
        <w:rPr>
          <w:rFonts w:ascii="Arial" w:hAnsi="Arial" w:cs="Arial"/>
          <w:color w:val="FFFFFF"/>
          <w:lang w:val="fr-FR"/>
        </w:rPr>
      </w:pPr>
    </w:p>
    <w:p w:rsidR="00DB1D21" w:rsidRPr="00CF4801" w:rsidRDefault="00DB1D21" w:rsidP="00DB1D21">
      <w:pPr>
        <w:pStyle w:val="NormalWeb"/>
        <w:spacing w:before="0" w:beforeAutospacing="0" w:after="0" w:afterAutospacing="0"/>
        <w:textAlignment w:val="baseline"/>
        <w:rPr>
          <w:rFonts w:ascii="Arial" w:hAnsi="Arial" w:cs="Arial"/>
          <w:sz w:val="40"/>
          <w:lang w:val="fr-FR"/>
        </w:rPr>
      </w:pPr>
      <w:r w:rsidRPr="00CF4801">
        <w:rPr>
          <w:rStyle w:val="Accentuation"/>
          <w:rFonts w:ascii="Arial" w:hAnsi="Arial" w:cs="Arial"/>
          <w:b/>
          <w:bCs/>
          <w:sz w:val="40"/>
          <w:bdr w:val="none" w:sz="0" w:space="0" w:color="auto" w:frame="1"/>
          <w:lang w:val="fr-FR"/>
        </w:rPr>
        <w:t>Rédaction</w:t>
      </w:r>
      <w:r w:rsidRPr="00CF4801">
        <w:rPr>
          <w:rFonts w:ascii="Arial" w:hAnsi="Arial" w:cs="Arial"/>
          <w:i/>
          <w:iCs/>
          <w:sz w:val="40"/>
          <w:bdr w:val="none" w:sz="0" w:space="0" w:color="auto" w:frame="1"/>
          <w:lang w:val="fr-FR"/>
        </w:rPr>
        <w:br/>
      </w:r>
      <w:r w:rsidRPr="00CF4801">
        <w:rPr>
          <w:rStyle w:val="Accentuation"/>
          <w:rFonts w:ascii="Arial" w:hAnsi="Arial" w:cs="Arial"/>
          <w:sz w:val="40"/>
          <w:bdr w:val="none" w:sz="0" w:space="0" w:color="auto" w:frame="1"/>
          <w:lang w:val="fr-FR"/>
        </w:rPr>
        <w:t>Une note de synthèse</w:t>
      </w:r>
    </w:p>
    <w:p w:rsidR="00DB1D21" w:rsidRPr="00CF4801" w:rsidRDefault="00DB1D21" w:rsidP="00DB1D21">
      <w:pPr>
        <w:textAlignment w:val="baseline"/>
        <w:rPr>
          <w:rFonts w:ascii="Arial" w:hAnsi="Arial" w:cs="Arial"/>
          <w:color w:val="313537"/>
          <w:lang w:val="fr-FR"/>
        </w:rPr>
      </w:pPr>
      <w:r w:rsidRPr="00CF4801">
        <w:rPr>
          <w:rFonts w:ascii="Arial" w:hAnsi="Arial" w:cs="Arial"/>
          <w:noProof/>
          <w:color w:val="313537"/>
          <w:lang w:val="fr-FR"/>
        </w:rPr>
        <w:lastRenderedPageBreak/>
        <w:drawing>
          <wp:inline distT="0" distB="0" distL="0" distR="0">
            <wp:extent cx="574964" cy="568451"/>
            <wp:effectExtent l="0" t="0" r="0" b="3175"/>
            <wp:docPr id="22" name="Image 22" descr="Fichier 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ichier 78.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8005" cy="571457"/>
                    </a:xfrm>
                    <a:prstGeom prst="rect">
                      <a:avLst/>
                    </a:prstGeom>
                    <a:noFill/>
                    <a:ln>
                      <a:noFill/>
                    </a:ln>
                  </pic:spPr>
                </pic:pic>
              </a:graphicData>
            </a:graphic>
          </wp:inline>
        </w:drawing>
      </w:r>
    </w:p>
    <w:p w:rsidR="00DB1D21" w:rsidRPr="00CF4801" w:rsidRDefault="00DB1D21" w:rsidP="00DB1D21">
      <w:pPr>
        <w:pStyle w:val="NormalWeb"/>
        <w:shd w:val="clear" w:color="auto" w:fill="F3F3F3"/>
        <w:spacing w:before="0" w:after="0" w:line="480" w:lineRule="auto"/>
        <w:textAlignment w:val="baseline"/>
        <w:rPr>
          <w:color w:val="313537"/>
          <w:lang w:val="fr-FR"/>
        </w:rPr>
      </w:pPr>
      <w:r w:rsidRPr="00CF4801">
        <w:rPr>
          <w:color w:val="006D8D"/>
          <w:bdr w:val="none" w:sz="0" w:space="0" w:color="auto" w:frame="1"/>
          <w:lang w:val="fr-FR"/>
        </w:rPr>
        <w:t>Voici les éléments à modifier dans la </w:t>
      </w:r>
      <w:r w:rsidRPr="00CF4801">
        <w:rPr>
          <w:rStyle w:val="lev"/>
          <w:color w:val="006D8D"/>
          <w:bdr w:val="none" w:sz="0" w:space="0" w:color="auto" w:frame="1"/>
          <w:lang w:val="fr-FR"/>
        </w:rPr>
        <w:t xml:space="preserve">note de </w:t>
      </w:r>
      <w:proofErr w:type="gramStart"/>
      <w:r w:rsidRPr="00CF4801">
        <w:rPr>
          <w:rStyle w:val="lev"/>
          <w:color w:val="006D8D"/>
          <w:bdr w:val="none" w:sz="0" w:space="0" w:color="auto" w:frame="1"/>
          <w:lang w:val="fr-FR"/>
        </w:rPr>
        <w:t>synthèse</w:t>
      </w:r>
      <w:r w:rsidRPr="00CF4801">
        <w:rPr>
          <w:color w:val="006D8D"/>
          <w:bdr w:val="none" w:sz="0" w:space="0" w:color="auto" w:frame="1"/>
          <w:lang w:val="fr-FR"/>
        </w:rPr>
        <w:t>  :</w:t>
      </w:r>
      <w:proofErr w:type="gramEnd"/>
    </w:p>
    <w:p w:rsidR="00DB1D21" w:rsidRPr="00CF4801" w:rsidRDefault="00DB1D21" w:rsidP="00DB1D21">
      <w:pPr>
        <w:numPr>
          <w:ilvl w:val="0"/>
          <w:numId w:val="5"/>
        </w:numPr>
        <w:shd w:val="clear" w:color="auto" w:fill="F3F3F3"/>
        <w:spacing w:beforeAutospacing="1" w:after="0" w:afterAutospacing="1" w:line="240" w:lineRule="auto"/>
        <w:textAlignment w:val="baseline"/>
        <w:rPr>
          <w:rFonts w:ascii="Arial" w:hAnsi="Arial" w:cs="Arial"/>
          <w:color w:val="313537"/>
          <w:lang w:val="fr-FR"/>
        </w:rPr>
      </w:pPr>
      <w:r w:rsidRPr="00CF4801">
        <w:rPr>
          <w:rFonts w:ascii="Arial" w:hAnsi="Arial" w:cs="Arial"/>
          <w:color w:val="006D8D"/>
          <w:bdr w:val="none" w:sz="0" w:space="0" w:color="auto" w:frame="1"/>
          <w:lang w:val="fr-FR"/>
        </w:rPr>
        <w:t>Le </w:t>
      </w:r>
      <w:r w:rsidRPr="00CF4801">
        <w:rPr>
          <w:rStyle w:val="lev"/>
          <w:rFonts w:ascii="Arial" w:hAnsi="Arial" w:cs="Arial"/>
          <w:color w:val="006D8D"/>
          <w:bdr w:val="none" w:sz="0" w:space="0" w:color="auto" w:frame="1"/>
          <w:lang w:val="fr-FR"/>
        </w:rPr>
        <w:t>cours de l'or</w:t>
      </w:r>
      <w:r w:rsidRPr="00CF4801">
        <w:rPr>
          <w:rFonts w:ascii="Arial" w:hAnsi="Arial" w:cs="Arial"/>
          <w:color w:val="006D8D"/>
          <w:bdr w:val="none" w:sz="0" w:space="0" w:color="auto" w:frame="1"/>
          <w:lang w:val="fr-FR"/>
        </w:rPr>
        <w:t>.</w:t>
      </w:r>
    </w:p>
    <w:p w:rsidR="00DB1D21" w:rsidRPr="00CF4801" w:rsidRDefault="00DB1D21" w:rsidP="00DB1D21">
      <w:pPr>
        <w:numPr>
          <w:ilvl w:val="0"/>
          <w:numId w:val="5"/>
        </w:numPr>
        <w:shd w:val="clear" w:color="auto" w:fill="F3F3F3"/>
        <w:spacing w:beforeAutospacing="1" w:after="0" w:afterAutospacing="1" w:line="240" w:lineRule="auto"/>
        <w:textAlignment w:val="baseline"/>
        <w:rPr>
          <w:rFonts w:ascii="Arial" w:hAnsi="Arial" w:cs="Arial"/>
          <w:color w:val="313537"/>
          <w:lang w:val="fr-FR"/>
        </w:rPr>
      </w:pPr>
      <w:r w:rsidRPr="00CF4801">
        <w:rPr>
          <w:rFonts w:ascii="Arial" w:hAnsi="Arial" w:cs="Arial"/>
          <w:color w:val="006D8D"/>
          <w:bdr w:val="none" w:sz="0" w:space="0" w:color="auto" w:frame="1"/>
          <w:lang w:val="fr-FR"/>
        </w:rPr>
        <w:t>Les </w:t>
      </w:r>
      <w:r w:rsidRPr="00CF4801">
        <w:rPr>
          <w:rStyle w:val="lev"/>
          <w:rFonts w:ascii="Arial" w:hAnsi="Arial" w:cs="Arial"/>
          <w:color w:val="006D8D"/>
          <w:bdr w:val="none" w:sz="0" w:space="0" w:color="auto" w:frame="1"/>
          <w:lang w:val="fr-FR"/>
        </w:rPr>
        <w:t>résultats</w:t>
      </w:r>
      <w:r w:rsidRPr="00CF4801">
        <w:rPr>
          <w:rFonts w:ascii="Arial" w:hAnsi="Arial" w:cs="Arial"/>
          <w:color w:val="006D8D"/>
          <w:bdr w:val="none" w:sz="0" w:space="0" w:color="auto" w:frame="1"/>
          <w:lang w:val="fr-FR"/>
        </w:rPr>
        <w:t>.</w:t>
      </w:r>
    </w:p>
    <w:p w:rsidR="00DB1D21" w:rsidRPr="00CF4801" w:rsidRDefault="00DB1D21" w:rsidP="00DB1D21">
      <w:pPr>
        <w:numPr>
          <w:ilvl w:val="0"/>
          <w:numId w:val="5"/>
        </w:numPr>
        <w:shd w:val="clear" w:color="auto" w:fill="F3F3F3"/>
        <w:spacing w:beforeAutospacing="1" w:after="0" w:afterAutospacing="1" w:line="240" w:lineRule="auto"/>
        <w:textAlignment w:val="baseline"/>
        <w:rPr>
          <w:rFonts w:ascii="Arial" w:hAnsi="Arial" w:cs="Arial"/>
          <w:color w:val="313537"/>
          <w:lang w:val="fr-FR"/>
        </w:rPr>
      </w:pPr>
      <w:r w:rsidRPr="00CF4801">
        <w:rPr>
          <w:rFonts w:ascii="Arial" w:hAnsi="Arial" w:cs="Arial"/>
          <w:color w:val="006D8D"/>
          <w:bdr w:val="none" w:sz="0" w:space="0" w:color="auto" w:frame="1"/>
          <w:lang w:val="fr-FR"/>
        </w:rPr>
        <w:t>Les </w:t>
      </w:r>
      <w:r w:rsidRPr="00CF4801">
        <w:rPr>
          <w:rStyle w:val="lev"/>
          <w:rFonts w:ascii="Arial" w:hAnsi="Arial" w:cs="Arial"/>
          <w:color w:val="006D8D"/>
          <w:bdr w:val="none" w:sz="0" w:space="0" w:color="auto" w:frame="1"/>
          <w:lang w:val="fr-FR"/>
        </w:rPr>
        <w:t>graphiques</w:t>
      </w:r>
      <w:r w:rsidRPr="00CF4801">
        <w:rPr>
          <w:rFonts w:ascii="Arial" w:hAnsi="Arial" w:cs="Arial"/>
          <w:color w:val="006D8D"/>
          <w:bdr w:val="none" w:sz="0" w:space="0" w:color="auto" w:frame="1"/>
          <w:lang w:val="fr-FR"/>
        </w:rPr>
        <w:t>.</w:t>
      </w:r>
    </w:p>
    <w:p w:rsidR="00DB1D21" w:rsidRPr="00CF4801" w:rsidRDefault="00DB1D21" w:rsidP="00DB1D21">
      <w:pPr>
        <w:pStyle w:val="NormalWeb"/>
        <w:shd w:val="clear" w:color="auto" w:fill="F3F3F3"/>
        <w:spacing w:before="0" w:beforeAutospacing="0" w:after="0" w:afterAutospacing="0"/>
        <w:jc w:val="center"/>
        <w:textAlignment w:val="baseline"/>
        <w:outlineLvl w:val="2"/>
        <w:rPr>
          <w:b/>
          <w:bCs/>
          <w:color w:val="313537"/>
          <w:sz w:val="36"/>
          <w:szCs w:val="36"/>
          <w:lang w:val="fr-FR"/>
        </w:rPr>
      </w:pPr>
      <w:r w:rsidRPr="00CF4801">
        <w:rPr>
          <w:rStyle w:val="lev"/>
          <w:color w:val="026D8E"/>
          <w:sz w:val="33"/>
          <w:szCs w:val="33"/>
          <w:bdr w:val="none" w:sz="0" w:space="0" w:color="auto" w:frame="1"/>
          <w:lang w:val="fr-FR"/>
        </w:rPr>
        <w:t>Les données économiques</w:t>
      </w:r>
    </w:p>
    <w:p w:rsidR="00DB1D21" w:rsidRPr="00CF4801" w:rsidRDefault="00DB1D21" w:rsidP="00DB1D21">
      <w:pPr>
        <w:pStyle w:val="Titre2"/>
        <w:keepNext w:val="0"/>
        <w:keepLines w:val="0"/>
        <w:numPr>
          <w:ilvl w:val="0"/>
          <w:numId w:val="6"/>
        </w:numPr>
        <w:shd w:val="clear" w:color="auto" w:fill="FFFFFF"/>
        <w:spacing w:before="0" w:line="240" w:lineRule="auto"/>
        <w:ind w:left="0"/>
        <w:textAlignment w:val="baseline"/>
        <w:rPr>
          <w:b/>
          <w:bCs/>
          <w:i/>
          <w:iCs/>
          <w:color w:val="313537"/>
          <w:sz w:val="36"/>
          <w:szCs w:val="36"/>
          <w:lang w:val="fr-FR"/>
        </w:rPr>
      </w:pPr>
      <w:r w:rsidRPr="00CF4801">
        <w:rPr>
          <w:i/>
          <w:iCs/>
          <w:color w:val="313537"/>
          <w:lang w:val="fr-FR"/>
        </w:rPr>
        <w:t>Étape 1</w:t>
      </w:r>
    </w:p>
    <w:p w:rsidR="00DB1D21" w:rsidRPr="00CF4801" w:rsidRDefault="00DB1D21" w:rsidP="00DB1D21">
      <w:pPr>
        <w:pStyle w:val="Titre3"/>
        <w:shd w:val="clear" w:color="auto" w:fill="FFFFFF"/>
        <w:spacing w:before="0"/>
        <w:textAlignment w:val="baseline"/>
        <w:rPr>
          <w:color w:val="313537"/>
          <w:lang w:val="fr-FR"/>
        </w:rPr>
      </w:pPr>
      <w:r w:rsidRPr="00CF4801">
        <w:rPr>
          <w:color w:val="313537"/>
          <w:lang w:val="fr-FR"/>
        </w:rPr>
        <w:t>Le cours de l'or</w:t>
      </w:r>
    </w:p>
    <w:p w:rsidR="00DB1D21" w:rsidRPr="00CF4801" w:rsidRDefault="00DB1D21" w:rsidP="00DB1D21">
      <w:pPr>
        <w:numPr>
          <w:ilvl w:val="1"/>
          <w:numId w:val="6"/>
        </w:numPr>
        <w:shd w:val="clear" w:color="auto" w:fill="FFFFFF"/>
        <w:spacing w:beforeAutospacing="1" w:after="0" w:afterAutospacing="1" w:line="240" w:lineRule="auto"/>
        <w:ind w:left="720"/>
        <w:textAlignment w:val="baseline"/>
        <w:rPr>
          <w:color w:val="313537"/>
          <w:lang w:val="fr-FR"/>
        </w:rPr>
      </w:pPr>
      <w:r w:rsidRPr="00CF4801">
        <w:rPr>
          <w:color w:val="114258"/>
          <w:bdr w:val="none" w:sz="0" w:space="0" w:color="auto" w:frame="1"/>
          <w:lang w:val="fr-FR"/>
        </w:rPr>
        <w:t>Le </w:t>
      </w:r>
      <w:r w:rsidRPr="00CF4801">
        <w:rPr>
          <w:rStyle w:val="lev"/>
          <w:color w:val="114258"/>
          <w:bdr w:val="none" w:sz="0" w:space="0" w:color="auto" w:frame="1"/>
          <w:lang w:val="fr-FR"/>
        </w:rPr>
        <w:t>cours de l’or</w:t>
      </w:r>
      <w:r w:rsidRPr="00CF4801">
        <w:rPr>
          <w:color w:val="114258"/>
          <w:bdr w:val="none" w:sz="0" w:space="0" w:color="auto" w:frame="1"/>
          <w:lang w:val="fr-FR"/>
        </w:rPr>
        <w:t> est supposé stable. Deux cours de l’or sont considérés : 1 300 $/oz et 1 500 $/oz.</w:t>
      </w:r>
    </w:p>
    <w:p w:rsidR="00DB1D21" w:rsidRPr="00CF4801" w:rsidRDefault="00DB1D21" w:rsidP="00DB1D21">
      <w:pPr>
        <w:pStyle w:val="NormalWeb"/>
        <w:shd w:val="clear" w:color="auto" w:fill="F3F3F3"/>
        <w:spacing w:before="0" w:beforeAutospacing="0" w:after="0" w:afterAutospacing="0"/>
        <w:jc w:val="center"/>
        <w:textAlignment w:val="baseline"/>
        <w:outlineLvl w:val="2"/>
        <w:rPr>
          <w:b/>
          <w:bCs/>
          <w:color w:val="313537"/>
          <w:sz w:val="36"/>
          <w:szCs w:val="36"/>
          <w:lang w:val="fr-FR"/>
        </w:rPr>
      </w:pPr>
      <w:r w:rsidRPr="00CF4801">
        <w:rPr>
          <w:rStyle w:val="lev"/>
          <w:color w:val="026D8E"/>
          <w:sz w:val="33"/>
          <w:szCs w:val="33"/>
          <w:bdr w:val="none" w:sz="0" w:space="0" w:color="auto" w:frame="1"/>
          <w:lang w:val="fr-FR"/>
        </w:rPr>
        <w:t>Les résultats</w:t>
      </w:r>
    </w:p>
    <w:p w:rsidR="00DB1D21" w:rsidRPr="00CF4801" w:rsidRDefault="00DB1D21" w:rsidP="00DB1D21">
      <w:pPr>
        <w:pStyle w:val="Titre2"/>
        <w:keepNext w:val="0"/>
        <w:keepLines w:val="0"/>
        <w:numPr>
          <w:ilvl w:val="0"/>
          <w:numId w:val="7"/>
        </w:numPr>
        <w:shd w:val="clear" w:color="auto" w:fill="FFFFFF"/>
        <w:spacing w:before="0" w:line="240" w:lineRule="auto"/>
        <w:ind w:left="0"/>
        <w:textAlignment w:val="baseline"/>
        <w:rPr>
          <w:b/>
          <w:bCs/>
          <w:i/>
          <w:iCs/>
          <w:color w:val="313537"/>
          <w:sz w:val="36"/>
          <w:szCs w:val="36"/>
          <w:lang w:val="fr-FR"/>
        </w:rPr>
      </w:pPr>
      <w:r w:rsidRPr="00CF4801">
        <w:rPr>
          <w:i/>
          <w:iCs/>
          <w:color w:val="313537"/>
          <w:lang w:val="fr-FR"/>
        </w:rPr>
        <w:t>Étape 2</w:t>
      </w:r>
    </w:p>
    <w:p w:rsidR="00DB1D21" w:rsidRPr="00CF4801" w:rsidRDefault="00DB1D21" w:rsidP="00DB1D21">
      <w:pPr>
        <w:pStyle w:val="Titre3"/>
        <w:shd w:val="clear" w:color="auto" w:fill="FFFFFF"/>
        <w:spacing w:before="0"/>
        <w:textAlignment w:val="baseline"/>
        <w:rPr>
          <w:color w:val="313537"/>
          <w:lang w:val="fr-FR"/>
        </w:rPr>
      </w:pPr>
      <w:r w:rsidRPr="00CF4801">
        <w:rPr>
          <w:color w:val="313537"/>
          <w:lang w:val="fr-FR"/>
        </w:rPr>
        <w:t>La rente minière</w:t>
      </w:r>
    </w:p>
    <w:p w:rsidR="00DB1D21" w:rsidRPr="00CF4801" w:rsidRDefault="00DB1D21" w:rsidP="00DB1D21">
      <w:pPr>
        <w:numPr>
          <w:ilvl w:val="1"/>
          <w:numId w:val="7"/>
        </w:numPr>
        <w:shd w:val="clear" w:color="auto" w:fill="FFFFFF"/>
        <w:spacing w:beforeAutospacing="1" w:after="0" w:afterAutospacing="1" w:line="240" w:lineRule="auto"/>
        <w:ind w:left="720"/>
        <w:textAlignment w:val="baseline"/>
        <w:rPr>
          <w:color w:val="313537"/>
          <w:lang w:val="fr-FR"/>
        </w:rPr>
      </w:pPr>
      <w:r w:rsidRPr="00CF4801">
        <w:rPr>
          <w:color w:val="114258"/>
          <w:bdr w:val="none" w:sz="0" w:space="0" w:color="auto" w:frame="1"/>
          <w:lang w:val="fr-FR"/>
        </w:rPr>
        <w:t>En valeur actuelle nette, la </w:t>
      </w:r>
      <w:r w:rsidRPr="00CF4801">
        <w:rPr>
          <w:rStyle w:val="lev"/>
          <w:color w:val="114258"/>
          <w:bdr w:val="none" w:sz="0" w:space="0" w:color="auto" w:frame="1"/>
          <w:lang w:val="fr-FR"/>
        </w:rPr>
        <w:t>rente minière</w:t>
      </w:r>
      <w:r w:rsidRPr="00CF4801">
        <w:rPr>
          <w:color w:val="114258"/>
          <w:bdr w:val="none" w:sz="0" w:space="0" w:color="auto" w:frame="1"/>
          <w:lang w:val="fr-FR"/>
        </w:rPr>
        <w:t> du projet s’élève à :</w:t>
      </w:r>
    </w:p>
    <w:p w:rsidR="00DB1D21" w:rsidRPr="00CF4801" w:rsidRDefault="00DB1D21" w:rsidP="00DB1D21">
      <w:pPr>
        <w:numPr>
          <w:ilvl w:val="2"/>
          <w:numId w:val="7"/>
        </w:numPr>
        <w:shd w:val="clear" w:color="auto" w:fill="FFFFFF"/>
        <w:spacing w:beforeAutospacing="1" w:after="0" w:afterAutospacing="1" w:line="240" w:lineRule="auto"/>
        <w:ind w:left="1440"/>
        <w:textAlignment w:val="baseline"/>
        <w:rPr>
          <w:color w:val="313537"/>
          <w:lang w:val="fr-FR"/>
        </w:rPr>
      </w:pPr>
      <w:r w:rsidRPr="00CF4801">
        <w:rPr>
          <w:color w:val="114258"/>
          <w:bdr w:val="none" w:sz="0" w:space="0" w:color="auto" w:frame="1"/>
          <w:lang w:val="fr-FR"/>
        </w:rPr>
        <w:t>513 millions $, pour un cours de l’or à 1 300 $/oz.</w:t>
      </w:r>
    </w:p>
    <w:p w:rsidR="00DB1D21" w:rsidRPr="00CF4801" w:rsidRDefault="00DB1D21" w:rsidP="00DB1D21">
      <w:pPr>
        <w:numPr>
          <w:ilvl w:val="2"/>
          <w:numId w:val="7"/>
        </w:numPr>
        <w:shd w:val="clear" w:color="auto" w:fill="FFFFFF"/>
        <w:spacing w:beforeAutospacing="1" w:after="0" w:afterAutospacing="1" w:line="240" w:lineRule="auto"/>
        <w:ind w:left="1440"/>
        <w:textAlignment w:val="baseline"/>
        <w:rPr>
          <w:color w:val="313537"/>
          <w:lang w:val="fr-FR"/>
        </w:rPr>
      </w:pPr>
      <w:r w:rsidRPr="00CF4801">
        <w:rPr>
          <w:color w:val="114258"/>
          <w:bdr w:val="none" w:sz="0" w:space="0" w:color="auto" w:frame="1"/>
          <w:lang w:val="fr-FR"/>
        </w:rPr>
        <w:t>756 millions $, pour un cours de l’or à 1 500 $/oz.</w:t>
      </w:r>
    </w:p>
    <w:p w:rsidR="00DB1D21" w:rsidRPr="00CF4801" w:rsidRDefault="00DB1D21" w:rsidP="00DB1D21">
      <w:pPr>
        <w:numPr>
          <w:ilvl w:val="1"/>
          <w:numId w:val="7"/>
        </w:numPr>
        <w:shd w:val="clear" w:color="auto" w:fill="FFFFFF"/>
        <w:spacing w:beforeAutospacing="1" w:after="0" w:afterAutospacing="1" w:line="240" w:lineRule="auto"/>
        <w:ind w:left="720"/>
        <w:textAlignment w:val="baseline"/>
        <w:rPr>
          <w:color w:val="313537"/>
          <w:lang w:val="fr-FR"/>
        </w:rPr>
      </w:pPr>
      <w:r w:rsidRPr="00CF4801">
        <w:rPr>
          <w:color w:val="114258"/>
          <w:bdr w:val="none" w:sz="0" w:space="0" w:color="auto" w:frame="1"/>
          <w:lang w:val="fr-FR"/>
        </w:rPr>
        <w:t>Le </w:t>
      </w:r>
      <w:r w:rsidRPr="00CF4801">
        <w:rPr>
          <w:rStyle w:val="lev"/>
          <w:color w:val="114258"/>
          <w:bdr w:val="none" w:sz="0" w:space="0" w:color="auto" w:frame="1"/>
          <w:lang w:val="fr-FR"/>
        </w:rPr>
        <w:t>taux de rendement interne avant impôts</w:t>
      </w:r>
      <w:r w:rsidRPr="00CF4801">
        <w:rPr>
          <w:color w:val="114258"/>
          <w:bdr w:val="none" w:sz="0" w:space="0" w:color="auto" w:frame="1"/>
          <w:lang w:val="fr-FR"/>
        </w:rPr>
        <w:t> est de :</w:t>
      </w:r>
    </w:p>
    <w:p w:rsidR="00DB1D21" w:rsidRPr="00CF4801" w:rsidRDefault="00DB1D21" w:rsidP="00DB1D21">
      <w:pPr>
        <w:numPr>
          <w:ilvl w:val="2"/>
          <w:numId w:val="7"/>
        </w:numPr>
        <w:shd w:val="clear" w:color="auto" w:fill="FFFFFF"/>
        <w:spacing w:beforeAutospacing="1" w:after="0" w:afterAutospacing="1" w:line="240" w:lineRule="auto"/>
        <w:ind w:left="1440"/>
        <w:textAlignment w:val="baseline"/>
        <w:rPr>
          <w:color w:val="313537"/>
          <w:lang w:val="fr-FR"/>
        </w:rPr>
      </w:pPr>
      <w:r w:rsidRPr="00CF4801">
        <w:rPr>
          <w:color w:val="114258"/>
          <w:bdr w:val="none" w:sz="0" w:space="0" w:color="auto" w:frame="1"/>
          <w:lang w:val="fr-FR"/>
        </w:rPr>
        <w:t>61,4 %, pour un cours de l’or à 1 300 $/oz.</w:t>
      </w:r>
    </w:p>
    <w:p w:rsidR="00DB1D21" w:rsidRPr="00CF4801" w:rsidRDefault="00DB1D21" w:rsidP="00DB1D21">
      <w:pPr>
        <w:numPr>
          <w:ilvl w:val="2"/>
          <w:numId w:val="7"/>
        </w:numPr>
        <w:shd w:val="clear" w:color="auto" w:fill="FFFFFF"/>
        <w:spacing w:beforeAutospacing="1" w:after="0" w:afterAutospacing="1" w:line="240" w:lineRule="auto"/>
        <w:ind w:left="1440"/>
        <w:textAlignment w:val="baseline"/>
        <w:rPr>
          <w:color w:val="313537"/>
          <w:lang w:val="fr-FR"/>
        </w:rPr>
      </w:pPr>
      <w:r w:rsidRPr="00CF4801">
        <w:rPr>
          <w:color w:val="114258"/>
          <w:bdr w:val="none" w:sz="0" w:space="0" w:color="auto" w:frame="1"/>
          <w:lang w:val="fr-FR"/>
        </w:rPr>
        <w:t>80,4 %, pour un cours de l’or à 1 500 $/oz.</w:t>
      </w:r>
    </w:p>
    <w:p w:rsidR="00DB1D21" w:rsidRPr="00CF4801" w:rsidRDefault="00DB1D21" w:rsidP="00DB1D21">
      <w:pPr>
        <w:shd w:val="clear" w:color="auto" w:fill="FFFFFF"/>
        <w:spacing w:line="0" w:lineRule="auto"/>
        <w:textAlignment w:val="baseline"/>
        <w:rPr>
          <w:rFonts w:ascii="inherit" w:hAnsi="inherit"/>
          <w:color w:val="313537"/>
          <w:lang w:val="fr-FR"/>
        </w:rPr>
      </w:pPr>
      <w:r w:rsidRPr="00CF4801">
        <w:rPr>
          <w:rFonts w:ascii="inherit" w:hAnsi="inherit"/>
          <w:noProof/>
          <w:color w:val="313537"/>
          <w:lang w:val="fr-FR"/>
        </w:rPr>
        <w:drawing>
          <wp:inline distT="0" distB="0" distL="0" distR="0">
            <wp:extent cx="3650673" cy="1327425"/>
            <wp:effectExtent l="0" t="0" r="6985" b="6350"/>
            <wp:docPr id="21" name="Image 21" descr="ZW3QqduWqutttXzD-EAD-FISCALITE_tableau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ZW3QqduWqutttXzD-EAD-FISCALITE_tableau7.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V="1">
                      <a:off x="0" y="0"/>
                      <a:ext cx="3673017" cy="1335550"/>
                    </a:xfrm>
                    <a:prstGeom prst="rect">
                      <a:avLst/>
                    </a:prstGeom>
                    <a:noFill/>
                    <a:ln>
                      <a:noFill/>
                    </a:ln>
                  </pic:spPr>
                </pic:pic>
              </a:graphicData>
            </a:graphic>
          </wp:inline>
        </w:drawing>
      </w:r>
    </w:p>
    <w:p w:rsidR="00DB1D21" w:rsidRPr="00CF4801" w:rsidRDefault="00DB1D21" w:rsidP="00DB1D21">
      <w:pPr>
        <w:pStyle w:val="Titre2"/>
        <w:keepNext w:val="0"/>
        <w:keepLines w:val="0"/>
        <w:numPr>
          <w:ilvl w:val="0"/>
          <w:numId w:val="7"/>
        </w:numPr>
        <w:shd w:val="clear" w:color="auto" w:fill="FFFFFF"/>
        <w:spacing w:before="0" w:line="240" w:lineRule="auto"/>
        <w:ind w:left="0"/>
        <w:textAlignment w:val="baseline"/>
        <w:rPr>
          <w:rFonts w:ascii="Times New Roman" w:hAnsi="Times New Roman"/>
          <w:i/>
          <w:iCs/>
          <w:color w:val="313537"/>
          <w:lang w:val="fr-FR"/>
        </w:rPr>
      </w:pPr>
      <w:r w:rsidRPr="00CF4801">
        <w:rPr>
          <w:i/>
          <w:iCs/>
          <w:color w:val="313537"/>
          <w:lang w:val="fr-FR"/>
        </w:rPr>
        <w:t>Étape 3</w:t>
      </w:r>
    </w:p>
    <w:p w:rsidR="00DB1D21" w:rsidRPr="00CF4801" w:rsidRDefault="00DB1D21" w:rsidP="00DB1D21">
      <w:pPr>
        <w:pStyle w:val="Titre3"/>
        <w:shd w:val="clear" w:color="auto" w:fill="FFFFFF"/>
        <w:spacing w:before="0"/>
        <w:textAlignment w:val="baseline"/>
        <w:rPr>
          <w:color w:val="313537"/>
          <w:lang w:val="fr-FR"/>
        </w:rPr>
      </w:pPr>
      <w:r w:rsidRPr="00CF4801">
        <w:rPr>
          <w:color w:val="313537"/>
          <w:lang w:val="fr-FR"/>
        </w:rPr>
        <w:t>Les recettes fiscales</w:t>
      </w:r>
    </w:p>
    <w:p w:rsidR="00DB1D21" w:rsidRPr="00CF4801" w:rsidRDefault="00DB1D21" w:rsidP="00DB1D21">
      <w:pPr>
        <w:numPr>
          <w:ilvl w:val="1"/>
          <w:numId w:val="7"/>
        </w:numPr>
        <w:shd w:val="clear" w:color="auto" w:fill="FFFFFF"/>
        <w:spacing w:beforeAutospacing="1" w:after="0" w:afterAutospacing="1" w:line="240" w:lineRule="auto"/>
        <w:ind w:left="720"/>
        <w:textAlignment w:val="baseline"/>
        <w:rPr>
          <w:color w:val="313537"/>
          <w:lang w:val="fr-FR"/>
        </w:rPr>
      </w:pPr>
      <w:r w:rsidRPr="00CF4801">
        <w:rPr>
          <w:color w:val="114258"/>
          <w:bdr w:val="none" w:sz="0" w:space="0" w:color="auto" w:frame="1"/>
          <w:lang w:val="fr-FR"/>
        </w:rPr>
        <w:t>En valeur actuelle nette, les </w:t>
      </w:r>
      <w:r w:rsidRPr="00CF4801">
        <w:rPr>
          <w:rStyle w:val="lev"/>
          <w:color w:val="114258"/>
          <w:bdr w:val="none" w:sz="0" w:space="0" w:color="auto" w:frame="1"/>
          <w:lang w:val="fr-FR"/>
        </w:rPr>
        <w:t>recettes fiscales</w:t>
      </w:r>
      <w:r w:rsidRPr="00CF4801">
        <w:rPr>
          <w:color w:val="114258"/>
          <w:bdr w:val="none" w:sz="0" w:space="0" w:color="auto" w:frame="1"/>
          <w:lang w:val="fr-FR"/>
        </w:rPr>
        <w:t> totales s’élèvent à :</w:t>
      </w:r>
    </w:p>
    <w:p w:rsidR="00DB1D21" w:rsidRPr="00CF4801" w:rsidRDefault="00DB1D21" w:rsidP="00DB1D21">
      <w:pPr>
        <w:numPr>
          <w:ilvl w:val="2"/>
          <w:numId w:val="7"/>
        </w:numPr>
        <w:shd w:val="clear" w:color="auto" w:fill="FFFFFF"/>
        <w:spacing w:beforeAutospacing="1" w:after="0" w:afterAutospacing="1" w:line="240" w:lineRule="auto"/>
        <w:ind w:left="1440"/>
        <w:textAlignment w:val="baseline"/>
        <w:rPr>
          <w:color w:val="313537"/>
          <w:lang w:val="fr-FR"/>
        </w:rPr>
      </w:pPr>
      <w:r w:rsidRPr="00CF4801">
        <w:rPr>
          <w:color w:val="114258"/>
          <w:bdr w:val="none" w:sz="0" w:space="0" w:color="auto" w:frame="1"/>
          <w:lang w:val="fr-FR"/>
        </w:rPr>
        <w:t>319 millions $, pour un cours de l’or à 1 300 $/oz.</w:t>
      </w:r>
    </w:p>
    <w:p w:rsidR="00DB1D21" w:rsidRPr="00CF4801" w:rsidRDefault="00DB1D21" w:rsidP="00DB1D21">
      <w:pPr>
        <w:numPr>
          <w:ilvl w:val="2"/>
          <w:numId w:val="7"/>
        </w:numPr>
        <w:shd w:val="clear" w:color="auto" w:fill="FFFFFF"/>
        <w:spacing w:beforeAutospacing="1" w:after="0" w:afterAutospacing="1" w:line="240" w:lineRule="auto"/>
        <w:ind w:left="1440"/>
        <w:textAlignment w:val="baseline"/>
        <w:rPr>
          <w:color w:val="313537"/>
          <w:lang w:val="fr-FR"/>
        </w:rPr>
      </w:pPr>
      <w:r w:rsidRPr="00CF4801">
        <w:rPr>
          <w:color w:val="114258"/>
          <w:bdr w:val="none" w:sz="0" w:space="0" w:color="auto" w:frame="1"/>
          <w:lang w:val="fr-FR"/>
        </w:rPr>
        <w:t>456 millions $, pour un cours de l’or à 1 500 $/oz.</w:t>
      </w:r>
    </w:p>
    <w:p w:rsidR="00DB1D21" w:rsidRPr="00CF4801" w:rsidRDefault="00DB1D21" w:rsidP="00DB1D21">
      <w:pPr>
        <w:numPr>
          <w:ilvl w:val="1"/>
          <w:numId w:val="7"/>
        </w:numPr>
        <w:shd w:val="clear" w:color="auto" w:fill="FFFFFF"/>
        <w:spacing w:beforeAutospacing="1" w:after="0" w:afterAutospacing="1" w:line="240" w:lineRule="auto"/>
        <w:ind w:left="720"/>
        <w:textAlignment w:val="baseline"/>
        <w:rPr>
          <w:color w:val="313537"/>
          <w:lang w:val="fr-FR"/>
        </w:rPr>
      </w:pPr>
      <w:r w:rsidRPr="00CF4801">
        <w:rPr>
          <w:color w:val="114258"/>
          <w:bdr w:val="none" w:sz="0" w:space="0" w:color="auto" w:frame="1"/>
          <w:lang w:val="fr-FR"/>
        </w:rPr>
        <w:t>L’essentiel des recettes fiscales provient de :</w:t>
      </w:r>
    </w:p>
    <w:p w:rsidR="00DB1D21" w:rsidRPr="00CF4801" w:rsidRDefault="00DB1D21" w:rsidP="00DB1D21">
      <w:pPr>
        <w:numPr>
          <w:ilvl w:val="2"/>
          <w:numId w:val="7"/>
        </w:numPr>
        <w:shd w:val="clear" w:color="auto" w:fill="FFFFFF"/>
        <w:spacing w:beforeAutospacing="1" w:after="0" w:afterAutospacing="1" w:line="240" w:lineRule="auto"/>
        <w:ind w:left="1440"/>
        <w:textAlignment w:val="baseline"/>
        <w:rPr>
          <w:color w:val="313537"/>
          <w:lang w:val="fr-FR"/>
        </w:rPr>
      </w:pPr>
      <w:proofErr w:type="gramStart"/>
      <w:r w:rsidRPr="00CF4801">
        <w:rPr>
          <w:color w:val="114258"/>
          <w:bdr w:val="none" w:sz="0" w:space="0" w:color="auto" w:frame="1"/>
          <w:lang w:val="fr-FR"/>
        </w:rPr>
        <w:t>l’</w:t>
      </w:r>
      <w:r w:rsidRPr="00CF4801">
        <w:rPr>
          <w:rStyle w:val="lev"/>
          <w:color w:val="114258"/>
          <w:bdr w:val="none" w:sz="0" w:space="0" w:color="auto" w:frame="1"/>
          <w:lang w:val="fr-FR"/>
        </w:rPr>
        <w:t>impôt</w:t>
      </w:r>
      <w:proofErr w:type="gramEnd"/>
      <w:r w:rsidRPr="00CF4801">
        <w:rPr>
          <w:rStyle w:val="lev"/>
          <w:color w:val="114258"/>
          <w:bdr w:val="none" w:sz="0" w:space="0" w:color="auto" w:frame="1"/>
          <w:lang w:val="fr-FR"/>
        </w:rPr>
        <w:t xml:space="preserve"> sur les sociétés</w:t>
      </w:r>
      <w:r w:rsidRPr="00CF4801">
        <w:rPr>
          <w:color w:val="114258"/>
          <w:bdr w:val="none" w:sz="0" w:space="0" w:color="auto" w:frame="1"/>
          <w:lang w:val="fr-FR"/>
        </w:rPr>
        <w:t> (36 %).</w:t>
      </w:r>
    </w:p>
    <w:p w:rsidR="00DB1D21" w:rsidRPr="00CF4801" w:rsidRDefault="00DB1D21" w:rsidP="00DB1D21">
      <w:pPr>
        <w:numPr>
          <w:ilvl w:val="2"/>
          <w:numId w:val="7"/>
        </w:numPr>
        <w:shd w:val="clear" w:color="auto" w:fill="FFFFFF"/>
        <w:spacing w:beforeAutospacing="1" w:after="0" w:afterAutospacing="1" w:line="240" w:lineRule="auto"/>
        <w:ind w:left="1440"/>
        <w:textAlignment w:val="baseline"/>
        <w:rPr>
          <w:color w:val="313537"/>
          <w:lang w:val="fr-FR"/>
        </w:rPr>
      </w:pPr>
      <w:proofErr w:type="gramStart"/>
      <w:r w:rsidRPr="00CF4801">
        <w:rPr>
          <w:color w:val="114258"/>
          <w:bdr w:val="none" w:sz="0" w:space="0" w:color="auto" w:frame="1"/>
          <w:lang w:val="fr-FR"/>
        </w:rPr>
        <w:t>la</w:t>
      </w:r>
      <w:proofErr w:type="gramEnd"/>
      <w:r w:rsidRPr="00CF4801">
        <w:rPr>
          <w:color w:val="114258"/>
          <w:bdr w:val="none" w:sz="0" w:space="0" w:color="auto" w:frame="1"/>
          <w:lang w:val="fr-FR"/>
        </w:rPr>
        <w:t> </w:t>
      </w:r>
      <w:r w:rsidRPr="00CF4801">
        <w:rPr>
          <w:rStyle w:val="lev"/>
          <w:color w:val="114258"/>
          <w:bdr w:val="none" w:sz="0" w:space="0" w:color="auto" w:frame="1"/>
          <w:lang w:val="fr-FR"/>
        </w:rPr>
        <w:t>taxe sur la rente</w:t>
      </w:r>
      <w:r w:rsidRPr="00CF4801">
        <w:rPr>
          <w:color w:val="114258"/>
          <w:bdr w:val="none" w:sz="0" w:space="0" w:color="auto" w:frame="1"/>
          <w:lang w:val="fr-FR"/>
        </w:rPr>
        <w:t> (34 %).</w:t>
      </w:r>
    </w:p>
    <w:p w:rsidR="00DB1D21" w:rsidRPr="00CF4801" w:rsidRDefault="00DB1D21" w:rsidP="00DB1D21">
      <w:pPr>
        <w:numPr>
          <w:ilvl w:val="2"/>
          <w:numId w:val="7"/>
        </w:numPr>
        <w:shd w:val="clear" w:color="auto" w:fill="FFFFFF"/>
        <w:spacing w:beforeAutospacing="1" w:after="0" w:afterAutospacing="1" w:line="240" w:lineRule="auto"/>
        <w:ind w:left="1440"/>
        <w:textAlignment w:val="baseline"/>
        <w:rPr>
          <w:color w:val="313537"/>
          <w:lang w:val="fr-FR"/>
        </w:rPr>
      </w:pPr>
      <w:proofErr w:type="gramStart"/>
      <w:r w:rsidRPr="00CF4801">
        <w:rPr>
          <w:color w:val="114258"/>
          <w:bdr w:val="none" w:sz="0" w:space="0" w:color="auto" w:frame="1"/>
          <w:lang w:val="fr-FR"/>
        </w:rPr>
        <w:t>la</w:t>
      </w:r>
      <w:proofErr w:type="gramEnd"/>
      <w:r w:rsidRPr="00CF4801">
        <w:rPr>
          <w:color w:val="114258"/>
          <w:bdr w:val="none" w:sz="0" w:space="0" w:color="auto" w:frame="1"/>
          <w:lang w:val="fr-FR"/>
        </w:rPr>
        <w:t> </w:t>
      </w:r>
      <w:r w:rsidRPr="00CF4801">
        <w:rPr>
          <w:rStyle w:val="lev"/>
          <w:color w:val="114258"/>
          <w:bdr w:val="none" w:sz="0" w:space="0" w:color="auto" w:frame="1"/>
          <w:lang w:val="fr-FR"/>
        </w:rPr>
        <w:t>redevance minière</w:t>
      </w:r>
      <w:r w:rsidRPr="00CF4801">
        <w:rPr>
          <w:color w:val="114258"/>
          <w:bdr w:val="none" w:sz="0" w:space="0" w:color="auto" w:frame="1"/>
          <w:lang w:val="fr-FR"/>
        </w:rPr>
        <w:t> (20 %).</w:t>
      </w:r>
    </w:p>
    <w:p w:rsidR="00DB1D21" w:rsidRPr="00CF4801" w:rsidRDefault="00DB1D21" w:rsidP="00DB1D21">
      <w:pPr>
        <w:numPr>
          <w:ilvl w:val="1"/>
          <w:numId w:val="7"/>
        </w:numPr>
        <w:shd w:val="clear" w:color="auto" w:fill="FFFFFF"/>
        <w:spacing w:beforeAutospacing="1" w:after="0" w:afterAutospacing="1" w:line="240" w:lineRule="auto"/>
        <w:ind w:left="720"/>
        <w:textAlignment w:val="baseline"/>
        <w:rPr>
          <w:color w:val="313537"/>
          <w:lang w:val="fr-FR"/>
        </w:rPr>
      </w:pPr>
      <w:r w:rsidRPr="00CF4801">
        <w:rPr>
          <w:color w:val="114258"/>
          <w:bdr w:val="none" w:sz="0" w:space="0" w:color="auto" w:frame="1"/>
          <w:lang w:val="fr-FR"/>
        </w:rPr>
        <w:lastRenderedPageBreak/>
        <w:t>Le </w:t>
      </w:r>
      <w:r w:rsidRPr="00CF4801">
        <w:rPr>
          <w:rStyle w:val="lev"/>
          <w:color w:val="114258"/>
          <w:bdr w:val="none" w:sz="0" w:space="0" w:color="auto" w:frame="1"/>
          <w:lang w:val="fr-FR"/>
        </w:rPr>
        <w:t>taux effectif moyen d’imposition</w:t>
      </w:r>
      <w:r w:rsidRPr="00CF4801">
        <w:rPr>
          <w:color w:val="114258"/>
          <w:bdr w:val="none" w:sz="0" w:space="0" w:color="auto" w:frame="1"/>
          <w:lang w:val="fr-FR"/>
        </w:rPr>
        <w:t> est de :</w:t>
      </w:r>
    </w:p>
    <w:p w:rsidR="00DB1D21" w:rsidRPr="00CF4801" w:rsidRDefault="00DB1D21" w:rsidP="00DB1D21">
      <w:pPr>
        <w:numPr>
          <w:ilvl w:val="2"/>
          <w:numId w:val="7"/>
        </w:numPr>
        <w:shd w:val="clear" w:color="auto" w:fill="FFFFFF"/>
        <w:spacing w:beforeAutospacing="1" w:after="0" w:afterAutospacing="1" w:line="240" w:lineRule="auto"/>
        <w:ind w:left="1440"/>
        <w:textAlignment w:val="baseline"/>
        <w:rPr>
          <w:color w:val="313537"/>
          <w:lang w:val="fr-FR"/>
        </w:rPr>
      </w:pPr>
      <w:r w:rsidRPr="00CF4801">
        <w:rPr>
          <w:color w:val="114258"/>
          <w:bdr w:val="none" w:sz="0" w:space="0" w:color="auto" w:frame="1"/>
          <w:lang w:val="fr-FR"/>
        </w:rPr>
        <w:t>62,2 %, pour un cours de l’or à 1 300 $/oz, ce qui signifie que pour ce cours l’Etat parvient à capter 62,2 % de la rente.</w:t>
      </w:r>
    </w:p>
    <w:p w:rsidR="00DB1D21" w:rsidRPr="00CF4801" w:rsidRDefault="00DB1D21" w:rsidP="00DB1D21">
      <w:pPr>
        <w:numPr>
          <w:ilvl w:val="2"/>
          <w:numId w:val="7"/>
        </w:numPr>
        <w:shd w:val="clear" w:color="auto" w:fill="FFFFFF"/>
        <w:spacing w:beforeAutospacing="1" w:after="0" w:afterAutospacing="1" w:line="240" w:lineRule="auto"/>
        <w:ind w:left="1440"/>
        <w:textAlignment w:val="baseline"/>
        <w:rPr>
          <w:color w:val="313537"/>
          <w:lang w:val="fr-FR"/>
        </w:rPr>
      </w:pPr>
      <w:r w:rsidRPr="00CF4801">
        <w:rPr>
          <w:color w:val="114258"/>
          <w:bdr w:val="none" w:sz="0" w:space="0" w:color="auto" w:frame="1"/>
          <w:lang w:val="fr-FR"/>
        </w:rPr>
        <w:t>60,7 %, pour un cours de l’or à 1 500 $/oz, ce qui signifie que pour ce cours l’Etat parvient à capter 60,7 % de la rente.</w:t>
      </w:r>
    </w:p>
    <w:p w:rsidR="00DB1D21" w:rsidRPr="00CF4801" w:rsidRDefault="00DB1D21" w:rsidP="00DB1D21">
      <w:pPr>
        <w:numPr>
          <w:ilvl w:val="1"/>
          <w:numId w:val="7"/>
        </w:numPr>
        <w:shd w:val="clear" w:color="auto" w:fill="FFFFFF"/>
        <w:spacing w:beforeAutospacing="1" w:after="0" w:afterAutospacing="1" w:line="240" w:lineRule="auto"/>
        <w:ind w:left="720"/>
        <w:textAlignment w:val="baseline"/>
        <w:rPr>
          <w:color w:val="313537"/>
          <w:lang w:val="fr-FR"/>
        </w:rPr>
      </w:pPr>
      <w:r w:rsidRPr="00CF4801">
        <w:rPr>
          <w:color w:val="114258"/>
          <w:bdr w:val="none" w:sz="0" w:space="0" w:color="auto" w:frame="1"/>
          <w:lang w:val="fr-FR"/>
        </w:rPr>
        <w:t>Le </w:t>
      </w:r>
      <w:r w:rsidRPr="00CF4801">
        <w:rPr>
          <w:rStyle w:val="lev"/>
          <w:color w:val="114258"/>
          <w:bdr w:val="none" w:sz="0" w:space="0" w:color="auto" w:frame="1"/>
          <w:lang w:val="fr-FR"/>
        </w:rPr>
        <w:t>taux de rendement interne après impôts</w:t>
      </w:r>
      <w:r w:rsidRPr="00CF4801">
        <w:rPr>
          <w:color w:val="114258"/>
          <w:bdr w:val="none" w:sz="0" w:space="0" w:color="auto" w:frame="1"/>
          <w:lang w:val="fr-FR"/>
        </w:rPr>
        <w:t> est de :</w:t>
      </w:r>
    </w:p>
    <w:p w:rsidR="00DB1D21" w:rsidRPr="00CF4801" w:rsidRDefault="00DB1D21" w:rsidP="00DB1D21">
      <w:pPr>
        <w:numPr>
          <w:ilvl w:val="2"/>
          <w:numId w:val="7"/>
        </w:numPr>
        <w:shd w:val="clear" w:color="auto" w:fill="FFFFFF"/>
        <w:spacing w:beforeAutospacing="1" w:after="0" w:afterAutospacing="1" w:line="240" w:lineRule="auto"/>
        <w:ind w:left="1440"/>
        <w:textAlignment w:val="baseline"/>
        <w:rPr>
          <w:color w:val="313537"/>
          <w:lang w:val="fr-FR"/>
        </w:rPr>
      </w:pPr>
      <w:r w:rsidRPr="00CF4801">
        <w:rPr>
          <w:color w:val="114258"/>
          <w:bdr w:val="none" w:sz="0" w:space="0" w:color="auto" w:frame="1"/>
          <w:lang w:val="fr-FR"/>
        </w:rPr>
        <w:t>35,5 %, pour un cours de l’or à 1 300 $/oz.</w:t>
      </w:r>
    </w:p>
    <w:p w:rsidR="00DB1D21" w:rsidRPr="00CF4801" w:rsidRDefault="00DB1D21" w:rsidP="00DB1D21">
      <w:pPr>
        <w:numPr>
          <w:ilvl w:val="2"/>
          <w:numId w:val="7"/>
        </w:numPr>
        <w:shd w:val="clear" w:color="auto" w:fill="FFFFFF"/>
        <w:spacing w:beforeAutospacing="1" w:after="0" w:afterAutospacing="1" w:line="240" w:lineRule="auto"/>
        <w:ind w:left="1440"/>
        <w:textAlignment w:val="baseline"/>
        <w:rPr>
          <w:color w:val="313537"/>
          <w:lang w:val="fr-FR"/>
        </w:rPr>
      </w:pPr>
      <w:r w:rsidRPr="00CF4801">
        <w:rPr>
          <w:color w:val="114258"/>
          <w:bdr w:val="none" w:sz="0" w:space="0" w:color="auto" w:frame="1"/>
          <w:lang w:val="fr-FR"/>
        </w:rPr>
        <w:t>46,4 %, pour un cours de l’or à 1 500 $/oz.</w:t>
      </w:r>
    </w:p>
    <w:p w:rsidR="00DB1D21" w:rsidRPr="00CF4801" w:rsidRDefault="00DB1D21" w:rsidP="00DB1D21">
      <w:pPr>
        <w:shd w:val="clear" w:color="auto" w:fill="FFFFFF"/>
        <w:spacing w:line="0" w:lineRule="auto"/>
        <w:textAlignment w:val="baseline"/>
        <w:rPr>
          <w:rFonts w:ascii="inherit" w:hAnsi="inherit"/>
          <w:color w:val="313537"/>
          <w:lang w:val="fr-FR"/>
        </w:rPr>
      </w:pPr>
      <w:r w:rsidRPr="00CF4801">
        <w:rPr>
          <w:rFonts w:ascii="inherit" w:hAnsi="inherit"/>
          <w:noProof/>
          <w:color w:val="313537"/>
          <w:lang w:val="fr-FR"/>
        </w:rPr>
        <w:drawing>
          <wp:inline distT="0" distB="0" distL="0" distR="0">
            <wp:extent cx="4412845" cy="2132419"/>
            <wp:effectExtent l="0" t="0" r="6985" b="1270"/>
            <wp:docPr id="20" name="Image 20" descr="3NmLpblSK2yoyT8t-EAD-FISCALITE_tableau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3NmLpblSK2yoyT8t-EAD-FISCALITE_tableau8.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21821" cy="2136757"/>
                    </a:xfrm>
                    <a:prstGeom prst="rect">
                      <a:avLst/>
                    </a:prstGeom>
                    <a:noFill/>
                    <a:ln>
                      <a:noFill/>
                    </a:ln>
                  </pic:spPr>
                </pic:pic>
              </a:graphicData>
            </a:graphic>
          </wp:inline>
        </w:drawing>
      </w:r>
    </w:p>
    <w:p w:rsidR="00DB1D21" w:rsidRPr="00CF4801" w:rsidRDefault="00DB1D21" w:rsidP="00DB1D21">
      <w:pPr>
        <w:pStyle w:val="NormalWeb"/>
        <w:shd w:val="clear" w:color="auto" w:fill="F3F3F3"/>
        <w:spacing w:before="0" w:beforeAutospacing="0" w:after="0" w:afterAutospacing="0"/>
        <w:jc w:val="center"/>
        <w:textAlignment w:val="baseline"/>
        <w:outlineLvl w:val="2"/>
        <w:rPr>
          <w:b/>
          <w:bCs/>
          <w:color w:val="313537"/>
          <w:sz w:val="36"/>
          <w:szCs w:val="36"/>
          <w:lang w:val="fr-FR"/>
        </w:rPr>
      </w:pPr>
      <w:r w:rsidRPr="00CF4801">
        <w:rPr>
          <w:rStyle w:val="lev"/>
          <w:color w:val="026D8E"/>
          <w:sz w:val="33"/>
          <w:szCs w:val="33"/>
          <w:bdr w:val="none" w:sz="0" w:space="0" w:color="auto" w:frame="1"/>
          <w:lang w:val="fr-FR"/>
        </w:rPr>
        <w:t>Les graphiques</w:t>
      </w:r>
      <w:r w:rsidRPr="00CF4801">
        <w:rPr>
          <w:b/>
          <w:bCs/>
          <w:color w:val="EC5F59"/>
          <w:sz w:val="45"/>
          <w:szCs w:val="45"/>
          <w:bdr w:val="none" w:sz="0" w:space="0" w:color="auto" w:frame="1"/>
          <w:lang w:val="fr-FR"/>
        </w:rPr>
        <w:br/>
      </w:r>
    </w:p>
    <w:p w:rsidR="00DB1D21" w:rsidRPr="00CF4801" w:rsidRDefault="00DB1D21" w:rsidP="00DB1D21">
      <w:pPr>
        <w:pStyle w:val="Titre2"/>
        <w:keepNext w:val="0"/>
        <w:keepLines w:val="0"/>
        <w:numPr>
          <w:ilvl w:val="0"/>
          <w:numId w:val="8"/>
        </w:numPr>
        <w:shd w:val="clear" w:color="auto" w:fill="FFFFFF"/>
        <w:spacing w:before="0" w:line="240" w:lineRule="auto"/>
        <w:ind w:left="0"/>
        <w:textAlignment w:val="baseline"/>
        <w:rPr>
          <w:b/>
          <w:bCs/>
          <w:i/>
          <w:iCs/>
          <w:color w:val="313537"/>
          <w:sz w:val="36"/>
          <w:szCs w:val="36"/>
          <w:lang w:val="fr-FR"/>
        </w:rPr>
      </w:pPr>
      <w:r w:rsidRPr="00CF4801">
        <w:rPr>
          <w:i/>
          <w:iCs/>
          <w:color w:val="313537"/>
          <w:lang w:val="fr-FR"/>
        </w:rPr>
        <w:t>Étape 4</w:t>
      </w:r>
    </w:p>
    <w:p w:rsidR="00DB1D21" w:rsidRPr="00CF4801" w:rsidRDefault="00DB1D21" w:rsidP="00DB1D21">
      <w:pPr>
        <w:pStyle w:val="Titre3"/>
        <w:shd w:val="clear" w:color="auto" w:fill="FFFFFF"/>
        <w:spacing w:before="0"/>
        <w:textAlignment w:val="baseline"/>
        <w:rPr>
          <w:color w:val="313537"/>
          <w:lang w:val="fr-FR"/>
        </w:rPr>
      </w:pPr>
      <w:r w:rsidRPr="00CF4801">
        <w:rPr>
          <w:color w:val="313537"/>
          <w:lang w:val="fr-FR"/>
        </w:rPr>
        <w:t>Le partage de la rente minière (valeur actuelle)</w:t>
      </w:r>
    </w:p>
    <w:p w:rsidR="00DB1D21" w:rsidRPr="00CF4801" w:rsidRDefault="00DB1D21" w:rsidP="00DB1D21">
      <w:pPr>
        <w:numPr>
          <w:ilvl w:val="1"/>
          <w:numId w:val="8"/>
        </w:numPr>
        <w:shd w:val="clear" w:color="auto" w:fill="FFFFFF"/>
        <w:spacing w:beforeAutospacing="1" w:after="0" w:afterAutospacing="1" w:line="240" w:lineRule="auto"/>
        <w:ind w:left="720"/>
        <w:textAlignment w:val="baseline"/>
        <w:rPr>
          <w:color w:val="313537"/>
          <w:lang w:val="fr-FR"/>
        </w:rPr>
      </w:pPr>
      <w:r w:rsidRPr="00CF4801">
        <w:rPr>
          <w:color w:val="114258"/>
          <w:bdr w:val="none" w:sz="0" w:space="0" w:color="auto" w:frame="1"/>
          <w:lang w:val="fr-FR"/>
        </w:rPr>
        <w:t>L’État parvient à capter :</w:t>
      </w:r>
    </w:p>
    <w:p w:rsidR="00DB1D21" w:rsidRPr="00CF4801" w:rsidRDefault="00DB1D21" w:rsidP="00DB1D21">
      <w:pPr>
        <w:numPr>
          <w:ilvl w:val="2"/>
          <w:numId w:val="8"/>
        </w:numPr>
        <w:shd w:val="clear" w:color="auto" w:fill="FFFFFF"/>
        <w:spacing w:beforeAutospacing="1" w:after="0" w:afterAutospacing="1" w:line="240" w:lineRule="auto"/>
        <w:ind w:left="1440"/>
        <w:textAlignment w:val="baseline"/>
        <w:rPr>
          <w:color w:val="313537"/>
          <w:lang w:val="fr-FR"/>
        </w:rPr>
      </w:pPr>
      <w:r w:rsidRPr="00CF4801">
        <w:rPr>
          <w:color w:val="114258"/>
          <w:bdr w:val="none" w:sz="0" w:space="0" w:color="auto" w:frame="1"/>
          <w:lang w:val="fr-FR"/>
        </w:rPr>
        <w:t>62,2 % de la rente du projet minier, pour un cours de l’or à 1 300 $/oz.</w:t>
      </w:r>
    </w:p>
    <w:p w:rsidR="00DB1D21" w:rsidRPr="00CF4801" w:rsidRDefault="00DB1D21" w:rsidP="00DB1D21">
      <w:pPr>
        <w:numPr>
          <w:ilvl w:val="2"/>
          <w:numId w:val="8"/>
        </w:numPr>
        <w:shd w:val="clear" w:color="auto" w:fill="FFFFFF"/>
        <w:spacing w:beforeAutospacing="1" w:after="0" w:afterAutospacing="1" w:line="240" w:lineRule="auto"/>
        <w:ind w:left="1440"/>
        <w:textAlignment w:val="baseline"/>
        <w:rPr>
          <w:color w:val="313537"/>
          <w:lang w:val="fr-FR"/>
        </w:rPr>
      </w:pPr>
      <w:r w:rsidRPr="00CF4801">
        <w:rPr>
          <w:color w:val="114258"/>
          <w:bdr w:val="none" w:sz="0" w:space="0" w:color="auto" w:frame="1"/>
          <w:lang w:val="fr-FR"/>
        </w:rPr>
        <w:t>60,7 % de la rente du projet minier, pour un cours de l’or à 1 500 $/oz.</w:t>
      </w:r>
    </w:p>
    <w:p w:rsidR="00DB1D21" w:rsidRPr="00CF4801" w:rsidRDefault="00DB1D21" w:rsidP="00DB1D21">
      <w:pPr>
        <w:shd w:val="clear" w:color="auto" w:fill="FFFFFF"/>
        <w:spacing w:line="0" w:lineRule="auto"/>
        <w:textAlignment w:val="baseline"/>
        <w:rPr>
          <w:rFonts w:ascii="inherit" w:hAnsi="inherit"/>
          <w:color w:val="313537"/>
          <w:lang w:val="fr-FR"/>
        </w:rPr>
      </w:pPr>
      <w:r w:rsidRPr="00CF4801">
        <w:rPr>
          <w:rFonts w:ascii="inherit" w:hAnsi="inherit"/>
          <w:noProof/>
          <w:color w:val="313537"/>
          <w:lang w:val="fr-FR"/>
        </w:rPr>
        <w:drawing>
          <wp:inline distT="0" distB="0" distL="0" distR="0">
            <wp:extent cx="4273559" cy="2403198"/>
            <wp:effectExtent l="0" t="0" r="0" b="0"/>
            <wp:docPr id="19" name="Image 19" descr="iJLbnQiTJCROXFMk-D1.%2520Le%2520partage%2520de%2520la%2520rente%2520mini%25C3%25A8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JLbnQiTJCROXFMk-D1.%2520Le%2520partage%2520de%2520la%2520rente%2520mini%25C3%25A8r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00180" cy="2418168"/>
                    </a:xfrm>
                    <a:prstGeom prst="rect">
                      <a:avLst/>
                    </a:prstGeom>
                    <a:noFill/>
                    <a:ln>
                      <a:noFill/>
                    </a:ln>
                  </pic:spPr>
                </pic:pic>
              </a:graphicData>
            </a:graphic>
          </wp:inline>
        </w:drawing>
      </w:r>
    </w:p>
    <w:p w:rsidR="00DB1D21" w:rsidRPr="00CF4801" w:rsidRDefault="00DB1D21" w:rsidP="00DB1D21">
      <w:pPr>
        <w:pStyle w:val="Titre2"/>
        <w:keepNext w:val="0"/>
        <w:keepLines w:val="0"/>
        <w:numPr>
          <w:ilvl w:val="0"/>
          <w:numId w:val="8"/>
        </w:numPr>
        <w:shd w:val="clear" w:color="auto" w:fill="FFFFFF"/>
        <w:spacing w:before="0" w:line="240" w:lineRule="auto"/>
        <w:ind w:left="0"/>
        <w:textAlignment w:val="baseline"/>
        <w:rPr>
          <w:rFonts w:ascii="Times New Roman" w:hAnsi="Times New Roman"/>
          <w:i/>
          <w:iCs/>
          <w:color w:val="313537"/>
          <w:lang w:val="fr-FR"/>
        </w:rPr>
      </w:pPr>
      <w:r w:rsidRPr="00CF4801">
        <w:rPr>
          <w:i/>
          <w:iCs/>
          <w:color w:val="313537"/>
          <w:lang w:val="fr-FR"/>
        </w:rPr>
        <w:t>Étape 5</w:t>
      </w:r>
    </w:p>
    <w:p w:rsidR="00DB1D21" w:rsidRPr="00CF4801" w:rsidRDefault="00DB1D21" w:rsidP="00DB1D21">
      <w:pPr>
        <w:pStyle w:val="Titre3"/>
        <w:shd w:val="clear" w:color="auto" w:fill="FFFFFF"/>
        <w:spacing w:before="0"/>
        <w:textAlignment w:val="baseline"/>
        <w:rPr>
          <w:color w:val="313537"/>
          <w:lang w:val="fr-FR"/>
        </w:rPr>
      </w:pPr>
      <w:r w:rsidRPr="00CF4801">
        <w:rPr>
          <w:color w:val="313537"/>
          <w:lang w:val="fr-FR"/>
        </w:rPr>
        <w:lastRenderedPageBreak/>
        <w:t>Les flux nets de trésorerie (valeur courante)</w:t>
      </w:r>
    </w:p>
    <w:p w:rsidR="00DB1D21" w:rsidRPr="00CF4801" w:rsidRDefault="00DB1D21" w:rsidP="00DB1D21">
      <w:pPr>
        <w:numPr>
          <w:ilvl w:val="1"/>
          <w:numId w:val="8"/>
        </w:numPr>
        <w:shd w:val="clear" w:color="auto" w:fill="FFFFFF"/>
        <w:spacing w:beforeAutospacing="1" w:after="0" w:afterAutospacing="1" w:line="240" w:lineRule="auto"/>
        <w:ind w:left="720"/>
        <w:textAlignment w:val="baseline"/>
        <w:rPr>
          <w:color w:val="313537"/>
          <w:lang w:val="fr-FR"/>
        </w:rPr>
      </w:pPr>
      <w:r w:rsidRPr="00CF4801">
        <w:rPr>
          <w:color w:val="114258"/>
          <w:bdr w:val="none" w:sz="0" w:space="0" w:color="auto" w:frame="1"/>
          <w:lang w:val="fr-FR"/>
        </w:rPr>
        <w:t>En valeur courante, l'investisseur connaît les flux nets de trésorerie suivants :</w:t>
      </w:r>
    </w:p>
    <w:p w:rsidR="00DB1D21" w:rsidRPr="00CF4801" w:rsidRDefault="00DB1D21" w:rsidP="00DB1D21">
      <w:pPr>
        <w:numPr>
          <w:ilvl w:val="2"/>
          <w:numId w:val="8"/>
        </w:numPr>
        <w:shd w:val="clear" w:color="auto" w:fill="FFFFFF"/>
        <w:spacing w:beforeAutospacing="1" w:after="0" w:afterAutospacing="1" w:line="240" w:lineRule="auto"/>
        <w:ind w:left="1440"/>
        <w:textAlignment w:val="baseline"/>
        <w:rPr>
          <w:color w:val="313537"/>
          <w:lang w:val="fr-FR"/>
        </w:rPr>
      </w:pPr>
      <w:r w:rsidRPr="00CF4801">
        <w:rPr>
          <w:color w:val="114258"/>
          <w:bdr w:val="none" w:sz="0" w:space="0" w:color="auto" w:frame="1"/>
          <w:lang w:val="fr-FR"/>
        </w:rPr>
        <w:t>–50 millions $, la première année.</w:t>
      </w:r>
    </w:p>
    <w:p w:rsidR="00DB1D21" w:rsidRPr="00CF4801" w:rsidRDefault="00DB1D21" w:rsidP="00DB1D21">
      <w:pPr>
        <w:numPr>
          <w:ilvl w:val="2"/>
          <w:numId w:val="8"/>
        </w:numPr>
        <w:shd w:val="clear" w:color="auto" w:fill="FFFFFF"/>
        <w:spacing w:beforeAutospacing="1" w:after="0" w:afterAutospacing="1" w:line="240" w:lineRule="auto"/>
        <w:ind w:left="1440"/>
        <w:textAlignment w:val="baseline"/>
        <w:rPr>
          <w:color w:val="313537"/>
          <w:lang w:val="fr-FR"/>
        </w:rPr>
      </w:pPr>
      <w:r w:rsidRPr="00CF4801">
        <w:rPr>
          <w:color w:val="114258"/>
          <w:bdr w:val="none" w:sz="0" w:space="0" w:color="auto" w:frame="1"/>
          <w:lang w:val="fr-FR"/>
        </w:rPr>
        <w:t>–150 millions $, la deuxième année.</w:t>
      </w:r>
    </w:p>
    <w:p w:rsidR="00DB1D21" w:rsidRPr="00CF4801" w:rsidRDefault="00DB1D21" w:rsidP="00DB1D21">
      <w:pPr>
        <w:numPr>
          <w:ilvl w:val="2"/>
          <w:numId w:val="8"/>
        </w:numPr>
        <w:shd w:val="clear" w:color="auto" w:fill="FFFFFF"/>
        <w:spacing w:beforeAutospacing="1" w:after="0" w:afterAutospacing="1" w:line="240" w:lineRule="auto"/>
        <w:ind w:left="1440"/>
        <w:textAlignment w:val="baseline"/>
        <w:rPr>
          <w:color w:val="313537"/>
          <w:lang w:val="fr-FR"/>
        </w:rPr>
      </w:pPr>
      <w:r w:rsidRPr="00CF4801">
        <w:rPr>
          <w:color w:val="114258"/>
          <w:bdr w:val="none" w:sz="0" w:space="0" w:color="auto" w:frame="1"/>
          <w:lang w:val="fr-FR"/>
        </w:rPr>
        <w:t>+145 millions $/an pour un cours de l'or à 1 300 $/oz ou +195 millions $/an pour un cours de l'or à 1 500 $/oz, pendant les 8 années d'exploitation.</w:t>
      </w:r>
    </w:p>
    <w:p w:rsidR="00DB1D21" w:rsidRPr="00CF4801" w:rsidRDefault="00DB1D21" w:rsidP="00DB1D21">
      <w:pPr>
        <w:numPr>
          <w:ilvl w:val="2"/>
          <w:numId w:val="8"/>
        </w:numPr>
        <w:shd w:val="clear" w:color="auto" w:fill="FFFFFF"/>
        <w:spacing w:beforeAutospacing="1" w:after="0" w:afterAutospacing="1" w:line="240" w:lineRule="auto"/>
        <w:ind w:left="1440"/>
        <w:textAlignment w:val="baseline"/>
        <w:rPr>
          <w:color w:val="313537"/>
          <w:lang w:val="fr-FR"/>
        </w:rPr>
      </w:pPr>
      <w:r w:rsidRPr="00CF4801">
        <w:rPr>
          <w:color w:val="114258"/>
          <w:bdr w:val="none" w:sz="0" w:space="0" w:color="auto" w:frame="1"/>
          <w:lang w:val="fr-FR"/>
        </w:rPr>
        <w:t>–10 millions $, la dernière année.</w:t>
      </w:r>
    </w:p>
    <w:p w:rsidR="00DB1D21" w:rsidRPr="00CF4801" w:rsidRDefault="00DB1D21" w:rsidP="00DB1D21">
      <w:pPr>
        <w:shd w:val="clear" w:color="auto" w:fill="FFFFFF"/>
        <w:spacing w:line="0" w:lineRule="auto"/>
        <w:textAlignment w:val="baseline"/>
        <w:rPr>
          <w:rFonts w:ascii="inherit" w:hAnsi="inherit"/>
          <w:color w:val="313537"/>
          <w:lang w:val="fr-FR"/>
        </w:rPr>
      </w:pPr>
      <w:r w:rsidRPr="00CF4801">
        <w:rPr>
          <w:rFonts w:ascii="inherit" w:hAnsi="inherit"/>
          <w:noProof/>
          <w:color w:val="313537"/>
          <w:lang w:val="fr-FR"/>
        </w:rPr>
        <w:drawing>
          <wp:inline distT="0" distB="0" distL="0" distR="0">
            <wp:extent cx="4078736" cy="2293641"/>
            <wp:effectExtent l="0" t="0" r="0" b="0"/>
            <wp:docPr id="18" name="Image 18" descr="_j17McaHCLWsntW3-D2.%2520Les%2520flux%2520nets%2520de%2520tr%25C3%25A9sorer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_j17McaHCLWsntW3-D2.%2520Les%2520flux%2520nets%2520de%2520tr%25C3%25A9soreri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93675" cy="2302042"/>
                    </a:xfrm>
                    <a:prstGeom prst="rect">
                      <a:avLst/>
                    </a:prstGeom>
                    <a:noFill/>
                    <a:ln>
                      <a:noFill/>
                    </a:ln>
                  </pic:spPr>
                </pic:pic>
              </a:graphicData>
            </a:graphic>
          </wp:inline>
        </w:drawing>
      </w:r>
    </w:p>
    <w:p w:rsidR="00DB1D21" w:rsidRPr="00CF4801" w:rsidRDefault="00DB1D21" w:rsidP="00DB1D21">
      <w:pPr>
        <w:pStyle w:val="Titre2"/>
        <w:keepNext w:val="0"/>
        <w:keepLines w:val="0"/>
        <w:numPr>
          <w:ilvl w:val="0"/>
          <w:numId w:val="8"/>
        </w:numPr>
        <w:shd w:val="clear" w:color="auto" w:fill="FFFFFF"/>
        <w:spacing w:before="0" w:line="240" w:lineRule="auto"/>
        <w:ind w:left="0"/>
        <w:textAlignment w:val="baseline"/>
        <w:rPr>
          <w:rFonts w:ascii="Times New Roman" w:hAnsi="Times New Roman"/>
          <w:i/>
          <w:iCs/>
          <w:color w:val="313537"/>
          <w:lang w:val="fr-FR"/>
        </w:rPr>
      </w:pPr>
      <w:r w:rsidRPr="00CF4801">
        <w:rPr>
          <w:i/>
          <w:iCs/>
          <w:color w:val="313537"/>
          <w:lang w:val="fr-FR"/>
        </w:rPr>
        <w:t>Étape 6</w:t>
      </w:r>
    </w:p>
    <w:p w:rsidR="00DB1D21" w:rsidRPr="00CF4801" w:rsidRDefault="00DB1D21" w:rsidP="00DB1D21">
      <w:pPr>
        <w:pStyle w:val="Titre3"/>
        <w:shd w:val="clear" w:color="auto" w:fill="FFFFFF"/>
        <w:spacing w:before="0"/>
        <w:textAlignment w:val="baseline"/>
        <w:rPr>
          <w:color w:val="313537"/>
          <w:lang w:val="fr-FR"/>
        </w:rPr>
      </w:pPr>
      <w:r w:rsidRPr="00CF4801">
        <w:rPr>
          <w:color w:val="313537"/>
          <w:lang w:val="fr-FR"/>
        </w:rPr>
        <w:t>Le taux de rendement interne</w:t>
      </w:r>
    </w:p>
    <w:p w:rsidR="00DB1D21" w:rsidRPr="00CF4801" w:rsidRDefault="00DB1D21" w:rsidP="00DB1D21">
      <w:pPr>
        <w:numPr>
          <w:ilvl w:val="1"/>
          <w:numId w:val="8"/>
        </w:numPr>
        <w:shd w:val="clear" w:color="auto" w:fill="FFFFFF"/>
        <w:spacing w:beforeAutospacing="1" w:after="0" w:afterAutospacing="1" w:line="240" w:lineRule="auto"/>
        <w:ind w:left="720"/>
        <w:textAlignment w:val="baseline"/>
        <w:rPr>
          <w:color w:val="313537"/>
          <w:lang w:val="fr-FR"/>
        </w:rPr>
      </w:pPr>
      <w:r w:rsidRPr="00CF4801">
        <w:rPr>
          <w:color w:val="114258"/>
          <w:bdr w:val="none" w:sz="0" w:space="0" w:color="auto" w:frame="1"/>
          <w:lang w:val="fr-FR"/>
        </w:rPr>
        <w:t>Pour un cours de 1 300 $/oz d’or, le taux de rendement interne passe de 61,4 % avant impôts à 35,5 % après impôts.</w:t>
      </w:r>
    </w:p>
    <w:p w:rsidR="00DB1D21" w:rsidRPr="00CF4801" w:rsidRDefault="00DB1D21" w:rsidP="00DB1D21">
      <w:pPr>
        <w:numPr>
          <w:ilvl w:val="1"/>
          <w:numId w:val="8"/>
        </w:numPr>
        <w:shd w:val="clear" w:color="auto" w:fill="FFFFFF"/>
        <w:spacing w:beforeAutospacing="1" w:after="0" w:afterAutospacing="1" w:line="240" w:lineRule="auto"/>
        <w:ind w:left="720"/>
        <w:textAlignment w:val="baseline"/>
        <w:rPr>
          <w:color w:val="313537"/>
          <w:lang w:val="fr-FR"/>
        </w:rPr>
      </w:pPr>
      <w:r w:rsidRPr="00CF4801">
        <w:rPr>
          <w:color w:val="114258"/>
          <w:bdr w:val="none" w:sz="0" w:space="0" w:color="auto" w:frame="1"/>
          <w:lang w:val="fr-FR"/>
        </w:rPr>
        <w:t>Pour un cours de 1 500 $/oz d’or, le taux de rendement interne passe de 80,4 % avant impôts à 46,4 % après impôts.</w:t>
      </w:r>
    </w:p>
    <w:p w:rsidR="00DB1D21" w:rsidRPr="00CF4801" w:rsidRDefault="00DB1D21" w:rsidP="00DB1D21">
      <w:pPr>
        <w:shd w:val="clear" w:color="auto" w:fill="FFFFFF"/>
        <w:spacing w:line="0" w:lineRule="auto"/>
        <w:textAlignment w:val="baseline"/>
        <w:rPr>
          <w:rFonts w:ascii="inherit" w:hAnsi="inherit"/>
          <w:color w:val="313537"/>
          <w:lang w:val="fr-FR"/>
        </w:rPr>
      </w:pPr>
      <w:r w:rsidRPr="00CF4801">
        <w:rPr>
          <w:rFonts w:ascii="inherit" w:hAnsi="inherit"/>
          <w:noProof/>
          <w:color w:val="313537"/>
          <w:lang w:val="fr-FR"/>
        </w:rPr>
        <w:drawing>
          <wp:inline distT="0" distB="0" distL="0" distR="0">
            <wp:extent cx="4085122" cy="2297233"/>
            <wp:effectExtent l="0" t="0" r="0" b="8255"/>
            <wp:docPr id="17" name="Image 17" descr="oKY4vwKu8q--hPyB-D3.%2520Le%2520taux%2520de%2520rendement%2520inter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oKY4vwKu8q--hPyB-D3.%2520Le%2520taux%2520de%2520rendement%2520interne.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19848" cy="2316761"/>
                    </a:xfrm>
                    <a:prstGeom prst="rect">
                      <a:avLst/>
                    </a:prstGeom>
                    <a:noFill/>
                    <a:ln>
                      <a:noFill/>
                    </a:ln>
                  </pic:spPr>
                </pic:pic>
              </a:graphicData>
            </a:graphic>
          </wp:inline>
        </w:drawing>
      </w:r>
    </w:p>
    <w:p w:rsidR="00DB1D21" w:rsidRPr="00CF4801" w:rsidRDefault="00DB1D21" w:rsidP="00DB1D21">
      <w:pPr>
        <w:pStyle w:val="Titre2"/>
        <w:keepNext w:val="0"/>
        <w:keepLines w:val="0"/>
        <w:numPr>
          <w:ilvl w:val="0"/>
          <w:numId w:val="8"/>
        </w:numPr>
        <w:shd w:val="clear" w:color="auto" w:fill="FFFFFF"/>
        <w:spacing w:before="0" w:line="240" w:lineRule="auto"/>
        <w:ind w:left="0"/>
        <w:textAlignment w:val="baseline"/>
        <w:rPr>
          <w:rFonts w:ascii="Times New Roman" w:hAnsi="Times New Roman"/>
          <w:i/>
          <w:iCs/>
          <w:color w:val="313537"/>
          <w:lang w:val="fr-FR"/>
        </w:rPr>
      </w:pPr>
      <w:r w:rsidRPr="00CF4801">
        <w:rPr>
          <w:i/>
          <w:iCs/>
          <w:color w:val="313537"/>
          <w:lang w:val="fr-FR"/>
        </w:rPr>
        <w:t>Étape 7</w:t>
      </w:r>
    </w:p>
    <w:p w:rsidR="00DB1D21" w:rsidRPr="00CF4801" w:rsidRDefault="00DB1D21" w:rsidP="00DB1D21">
      <w:pPr>
        <w:pStyle w:val="Titre3"/>
        <w:shd w:val="clear" w:color="auto" w:fill="FFFFFF"/>
        <w:spacing w:before="0"/>
        <w:textAlignment w:val="baseline"/>
        <w:rPr>
          <w:color w:val="313537"/>
          <w:lang w:val="fr-FR"/>
        </w:rPr>
      </w:pPr>
      <w:r w:rsidRPr="00CF4801">
        <w:rPr>
          <w:color w:val="313537"/>
          <w:lang w:val="fr-FR"/>
        </w:rPr>
        <w:t>La rente et les recettes fiscales (valeur actuelle)</w:t>
      </w:r>
    </w:p>
    <w:p w:rsidR="00DB1D21" w:rsidRPr="00CF4801" w:rsidRDefault="00DB1D21" w:rsidP="00DB1D21">
      <w:pPr>
        <w:numPr>
          <w:ilvl w:val="1"/>
          <w:numId w:val="8"/>
        </w:numPr>
        <w:shd w:val="clear" w:color="auto" w:fill="FFFFFF"/>
        <w:spacing w:beforeAutospacing="1" w:after="0" w:afterAutospacing="1" w:line="240" w:lineRule="auto"/>
        <w:ind w:left="720"/>
        <w:textAlignment w:val="baseline"/>
        <w:rPr>
          <w:color w:val="313537"/>
          <w:lang w:val="fr-FR"/>
        </w:rPr>
      </w:pPr>
      <w:r w:rsidRPr="00CF4801">
        <w:rPr>
          <w:color w:val="114258"/>
          <w:bdr w:val="none" w:sz="0" w:space="0" w:color="auto" w:frame="1"/>
          <w:lang w:val="fr-FR"/>
        </w:rPr>
        <w:t>En valeur actuelle nette, la rente minière du projet s’élève à :</w:t>
      </w:r>
    </w:p>
    <w:p w:rsidR="00DB1D21" w:rsidRPr="00CF4801" w:rsidRDefault="00DB1D21" w:rsidP="00DB1D21">
      <w:pPr>
        <w:numPr>
          <w:ilvl w:val="2"/>
          <w:numId w:val="8"/>
        </w:numPr>
        <w:shd w:val="clear" w:color="auto" w:fill="FFFFFF"/>
        <w:spacing w:beforeAutospacing="1" w:after="0" w:afterAutospacing="1" w:line="240" w:lineRule="auto"/>
        <w:ind w:left="1440"/>
        <w:textAlignment w:val="baseline"/>
        <w:rPr>
          <w:color w:val="313537"/>
          <w:lang w:val="fr-FR"/>
        </w:rPr>
      </w:pPr>
      <w:r w:rsidRPr="00CF4801">
        <w:rPr>
          <w:color w:val="114258"/>
          <w:bdr w:val="none" w:sz="0" w:space="0" w:color="auto" w:frame="1"/>
          <w:lang w:val="fr-FR"/>
        </w:rPr>
        <w:lastRenderedPageBreak/>
        <w:t>513 millions $, pour un cours de l’or à 1 300 $/oz.</w:t>
      </w:r>
    </w:p>
    <w:p w:rsidR="00DB1D21" w:rsidRPr="00CF4801" w:rsidRDefault="00DB1D21" w:rsidP="00DB1D21">
      <w:pPr>
        <w:numPr>
          <w:ilvl w:val="2"/>
          <w:numId w:val="8"/>
        </w:numPr>
        <w:shd w:val="clear" w:color="auto" w:fill="FFFFFF"/>
        <w:spacing w:beforeAutospacing="1" w:after="0" w:afterAutospacing="1" w:line="240" w:lineRule="auto"/>
        <w:ind w:left="1440"/>
        <w:textAlignment w:val="baseline"/>
        <w:rPr>
          <w:color w:val="313537"/>
          <w:lang w:val="fr-FR"/>
        </w:rPr>
      </w:pPr>
      <w:r w:rsidRPr="00CF4801">
        <w:rPr>
          <w:color w:val="114258"/>
          <w:bdr w:val="none" w:sz="0" w:space="0" w:color="auto" w:frame="1"/>
          <w:lang w:val="fr-FR"/>
        </w:rPr>
        <w:t>756 millions $, pour un cours de l’or à 1 500 $/oz.</w:t>
      </w:r>
    </w:p>
    <w:p w:rsidR="00DB1D21" w:rsidRPr="00CF4801" w:rsidRDefault="00DB1D21" w:rsidP="00DB1D21">
      <w:pPr>
        <w:numPr>
          <w:ilvl w:val="1"/>
          <w:numId w:val="8"/>
        </w:numPr>
        <w:shd w:val="clear" w:color="auto" w:fill="FFFFFF"/>
        <w:spacing w:beforeAutospacing="1" w:after="0" w:afterAutospacing="1" w:line="240" w:lineRule="auto"/>
        <w:ind w:left="720"/>
        <w:textAlignment w:val="baseline"/>
        <w:rPr>
          <w:color w:val="313537"/>
          <w:lang w:val="fr-FR"/>
        </w:rPr>
      </w:pPr>
      <w:r w:rsidRPr="00CF4801">
        <w:rPr>
          <w:color w:val="114258"/>
          <w:bdr w:val="none" w:sz="0" w:space="0" w:color="auto" w:frame="1"/>
          <w:lang w:val="fr-FR"/>
        </w:rPr>
        <w:t>En valeur actuelle nette, les recettes fiscales totales s’élèvent à :</w:t>
      </w:r>
    </w:p>
    <w:p w:rsidR="00DB1D21" w:rsidRPr="00CF4801" w:rsidRDefault="00DB1D21" w:rsidP="00DB1D21">
      <w:pPr>
        <w:numPr>
          <w:ilvl w:val="2"/>
          <w:numId w:val="8"/>
        </w:numPr>
        <w:shd w:val="clear" w:color="auto" w:fill="FFFFFF"/>
        <w:spacing w:beforeAutospacing="1" w:after="0" w:afterAutospacing="1" w:line="240" w:lineRule="auto"/>
        <w:ind w:left="1440"/>
        <w:textAlignment w:val="baseline"/>
        <w:rPr>
          <w:color w:val="313537"/>
          <w:lang w:val="fr-FR"/>
        </w:rPr>
      </w:pPr>
      <w:r w:rsidRPr="00CF4801">
        <w:rPr>
          <w:color w:val="114258"/>
          <w:bdr w:val="none" w:sz="0" w:space="0" w:color="auto" w:frame="1"/>
          <w:lang w:val="fr-FR"/>
        </w:rPr>
        <w:t>319 millions $, pour un cours de l’or à 1 300 $/oz.</w:t>
      </w:r>
    </w:p>
    <w:p w:rsidR="00DB1D21" w:rsidRPr="00CF4801" w:rsidRDefault="00DB1D21" w:rsidP="00DB1D21">
      <w:pPr>
        <w:numPr>
          <w:ilvl w:val="2"/>
          <w:numId w:val="8"/>
        </w:numPr>
        <w:shd w:val="clear" w:color="auto" w:fill="FFFFFF"/>
        <w:spacing w:beforeAutospacing="1" w:after="0" w:afterAutospacing="1" w:line="240" w:lineRule="auto"/>
        <w:ind w:left="1440"/>
        <w:textAlignment w:val="baseline"/>
        <w:rPr>
          <w:color w:val="313537"/>
          <w:lang w:val="fr-FR"/>
        </w:rPr>
      </w:pPr>
      <w:r w:rsidRPr="00CF4801">
        <w:rPr>
          <w:color w:val="114258"/>
          <w:bdr w:val="none" w:sz="0" w:space="0" w:color="auto" w:frame="1"/>
          <w:lang w:val="fr-FR"/>
        </w:rPr>
        <w:t>456 millions $, pour un cours de l’or à 1 500 $/oz.</w:t>
      </w:r>
    </w:p>
    <w:p w:rsidR="00DB1D21" w:rsidRPr="00CF4801" w:rsidRDefault="00DB1D21" w:rsidP="00DB1D21">
      <w:pPr>
        <w:shd w:val="clear" w:color="auto" w:fill="FFFFFF"/>
        <w:spacing w:line="0" w:lineRule="auto"/>
        <w:textAlignment w:val="baseline"/>
        <w:rPr>
          <w:rFonts w:ascii="inherit" w:hAnsi="inherit"/>
          <w:color w:val="313537"/>
          <w:lang w:val="fr-FR"/>
        </w:rPr>
      </w:pPr>
      <w:r w:rsidRPr="00CF4801">
        <w:rPr>
          <w:rFonts w:ascii="inherit" w:hAnsi="inherit"/>
          <w:noProof/>
          <w:color w:val="313537"/>
          <w:lang w:val="fr-FR"/>
        </w:rPr>
        <w:drawing>
          <wp:inline distT="0" distB="0" distL="0" distR="0">
            <wp:extent cx="4404540" cy="2476855"/>
            <wp:effectExtent l="0" t="0" r="0" b="0"/>
            <wp:docPr id="16" name="Image 16" descr="8BDLsuWZSR1Y6Hii-D4.%2520La%2520rente%2520et%2520les%2520recettes%2520fisc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8BDLsuWZSR1Y6Hii-D4.%2520La%2520rente%2520et%2520les%2520recettes%2520fiscales.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49048" cy="2501884"/>
                    </a:xfrm>
                    <a:prstGeom prst="rect">
                      <a:avLst/>
                    </a:prstGeom>
                    <a:noFill/>
                    <a:ln>
                      <a:noFill/>
                    </a:ln>
                  </pic:spPr>
                </pic:pic>
              </a:graphicData>
            </a:graphic>
          </wp:inline>
        </w:drawing>
      </w:r>
    </w:p>
    <w:p w:rsidR="00DB1D21" w:rsidRPr="00CF4801" w:rsidRDefault="00DB1D21" w:rsidP="00DB1D21">
      <w:pPr>
        <w:pStyle w:val="Titre2"/>
        <w:keepNext w:val="0"/>
        <w:keepLines w:val="0"/>
        <w:numPr>
          <w:ilvl w:val="0"/>
          <w:numId w:val="8"/>
        </w:numPr>
        <w:shd w:val="clear" w:color="auto" w:fill="FFFFFF"/>
        <w:spacing w:before="0" w:line="240" w:lineRule="auto"/>
        <w:ind w:left="0"/>
        <w:textAlignment w:val="baseline"/>
        <w:rPr>
          <w:rFonts w:ascii="Times New Roman" w:hAnsi="Times New Roman"/>
          <w:i/>
          <w:iCs/>
          <w:color w:val="313537"/>
          <w:lang w:val="fr-FR"/>
        </w:rPr>
      </w:pPr>
      <w:r w:rsidRPr="00CF4801">
        <w:rPr>
          <w:i/>
          <w:iCs/>
          <w:color w:val="313537"/>
          <w:lang w:val="fr-FR"/>
        </w:rPr>
        <w:t>Étape 8</w:t>
      </w:r>
    </w:p>
    <w:p w:rsidR="00DB1D21" w:rsidRPr="00CF4801" w:rsidRDefault="00DB1D21" w:rsidP="00DB1D21">
      <w:pPr>
        <w:pStyle w:val="Titre3"/>
        <w:shd w:val="clear" w:color="auto" w:fill="FFFFFF"/>
        <w:spacing w:before="0"/>
        <w:textAlignment w:val="baseline"/>
        <w:rPr>
          <w:color w:val="313537"/>
          <w:lang w:val="fr-FR"/>
        </w:rPr>
      </w:pPr>
      <w:r w:rsidRPr="00CF4801">
        <w:rPr>
          <w:color w:val="313537"/>
          <w:lang w:val="fr-FR"/>
        </w:rPr>
        <w:t>Les recettes fiscales totales (valeur actuelle)</w:t>
      </w:r>
    </w:p>
    <w:p w:rsidR="00DB1D21" w:rsidRPr="00CF4801" w:rsidRDefault="00DB1D21" w:rsidP="00DB1D21">
      <w:pPr>
        <w:pStyle w:val="NormalWeb"/>
        <w:shd w:val="clear" w:color="auto" w:fill="FFFFFF"/>
        <w:spacing w:before="0" w:beforeAutospacing="0" w:after="0" w:afterAutospacing="0"/>
        <w:textAlignment w:val="baseline"/>
        <w:rPr>
          <w:color w:val="313537"/>
          <w:lang w:val="fr-FR"/>
        </w:rPr>
      </w:pPr>
      <w:r w:rsidRPr="00CF4801">
        <w:rPr>
          <w:color w:val="114258"/>
          <w:bdr w:val="none" w:sz="0" w:space="0" w:color="auto" w:frame="1"/>
          <w:lang w:val="fr-FR"/>
        </w:rPr>
        <w:t>En valeur actuelle nette, l’essentiel des recettes fiscales provient de l’impôt sur les société (36 %), de la taxe sur la rente (34 %) et de la redevance minière (20 %).</w:t>
      </w:r>
    </w:p>
    <w:p w:rsidR="00DB1D21" w:rsidRPr="00CF4801" w:rsidRDefault="00DB1D21" w:rsidP="00DB1D21">
      <w:pPr>
        <w:shd w:val="clear" w:color="auto" w:fill="FFFFFF"/>
        <w:spacing w:line="0" w:lineRule="auto"/>
        <w:textAlignment w:val="baseline"/>
        <w:rPr>
          <w:rFonts w:ascii="inherit" w:hAnsi="inherit"/>
          <w:color w:val="313537"/>
          <w:lang w:val="fr-FR"/>
        </w:rPr>
      </w:pPr>
      <w:r w:rsidRPr="00CF4801">
        <w:rPr>
          <w:rFonts w:ascii="inherit" w:hAnsi="inherit"/>
          <w:noProof/>
          <w:color w:val="313537"/>
          <w:lang w:val="fr-FR"/>
        </w:rPr>
        <w:drawing>
          <wp:inline distT="0" distB="0" distL="0" distR="0">
            <wp:extent cx="4169136" cy="2344477"/>
            <wp:effectExtent l="0" t="0" r="3175" b="0"/>
            <wp:docPr id="15" name="Image 15" descr="_fTbBR76T3TpVDBB-D5.%2520La%2520r%25C3%25A9partition%2520des%2520recettes%2520fiscales%2520tot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_fTbBR76T3TpVDBB-D5.%2520La%2520r%25C3%25A9partition%2520des%2520recettes%2520fiscales%2520totales.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86157" cy="2354049"/>
                    </a:xfrm>
                    <a:prstGeom prst="rect">
                      <a:avLst/>
                    </a:prstGeom>
                    <a:noFill/>
                    <a:ln>
                      <a:noFill/>
                    </a:ln>
                  </pic:spPr>
                </pic:pic>
              </a:graphicData>
            </a:graphic>
          </wp:inline>
        </w:drawing>
      </w:r>
    </w:p>
    <w:p w:rsidR="00DB1D21" w:rsidRPr="00CF4801" w:rsidRDefault="00DB1D21" w:rsidP="00DB1D21">
      <w:pPr>
        <w:pStyle w:val="NormalWeb"/>
        <w:shd w:val="clear" w:color="auto" w:fill="016C8D"/>
        <w:spacing w:before="0" w:beforeAutospacing="0" w:after="0" w:afterAutospacing="0"/>
        <w:jc w:val="center"/>
        <w:textAlignment w:val="baseline"/>
        <w:outlineLvl w:val="2"/>
        <w:rPr>
          <w:b/>
          <w:bCs/>
          <w:color w:val="313537"/>
          <w:sz w:val="36"/>
          <w:szCs w:val="36"/>
          <w:lang w:val="fr-FR"/>
        </w:rPr>
      </w:pPr>
      <w:r w:rsidRPr="00CF4801">
        <w:rPr>
          <w:rStyle w:val="lev"/>
          <w:color w:val="FFFFFF"/>
          <w:sz w:val="45"/>
          <w:szCs w:val="45"/>
          <w:bdr w:val="none" w:sz="0" w:space="0" w:color="auto" w:frame="1"/>
          <w:lang w:val="fr-FR"/>
        </w:rPr>
        <w:t>Note de synthèse</w:t>
      </w:r>
    </w:p>
    <w:p w:rsidR="00DB1D21" w:rsidRPr="00CF4801" w:rsidRDefault="00DB1D21" w:rsidP="00DB1D21">
      <w:pPr>
        <w:pStyle w:val="NormalWeb"/>
        <w:shd w:val="clear" w:color="auto" w:fill="F3F3F3"/>
        <w:spacing w:before="0" w:beforeAutospacing="0" w:after="0" w:afterAutospacing="0"/>
        <w:textAlignment w:val="baseline"/>
        <w:outlineLvl w:val="2"/>
        <w:rPr>
          <w:b/>
          <w:bCs/>
          <w:color w:val="313537"/>
          <w:sz w:val="36"/>
          <w:szCs w:val="36"/>
          <w:lang w:val="fr-FR"/>
        </w:rPr>
      </w:pPr>
      <w:r w:rsidRPr="00CF4801">
        <w:rPr>
          <w:rStyle w:val="lev"/>
          <w:color w:val="026D8E"/>
          <w:sz w:val="33"/>
          <w:szCs w:val="33"/>
          <w:bdr w:val="none" w:sz="0" w:space="0" w:color="auto" w:frame="1"/>
          <w:lang w:val="fr-FR"/>
        </w:rPr>
        <w:t>Support de l'exercice</w:t>
      </w:r>
      <w:r w:rsidRPr="00CF4801">
        <w:rPr>
          <w:b/>
          <w:bCs/>
          <w:color w:val="EC5F59"/>
          <w:sz w:val="45"/>
          <w:szCs w:val="45"/>
          <w:bdr w:val="none" w:sz="0" w:space="0" w:color="auto" w:frame="1"/>
          <w:lang w:val="fr-FR"/>
        </w:rPr>
        <w:br/>
      </w:r>
    </w:p>
    <w:p w:rsidR="00DB1D21" w:rsidRPr="00CF4801" w:rsidRDefault="00DB1D21" w:rsidP="00DB1D21">
      <w:pPr>
        <w:pStyle w:val="NormalWeb"/>
        <w:shd w:val="clear" w:color="auto" w:fill="F3F3F3"/>
        <w:spacing w:before="0" w:beforeAutospacing="0" w:after="0" w:afterAutospacing="0"/>
        <w:textAlignment w:val="baseline"/>
        <w:rPr>
          <w:color w:val="313537"/>
          <w:lang w:val="fr-FR"/>
        </w:rPr>
      </w:pPr>
      <w:r w:rsidRPr="00CF4801">
        <w:rPr>
          <w:rStyle w:val="lev"/>
          <w:color w:val="026D8E"/>
          <w:bdr w:val="none" w:sz="0" w:space="0" w:color="auto" w:frame="1"/>
          <w:lang w:val="fr-FR"/>
        </w:rPr>
        <w:t>Pour conserver les informations et la méthodologie présentées dans cette leçon</w:t>
      </w:r>
      <w:r w:rsidRPr="00CF4801">
        <w:rPr>
          <w:color w:val="026D8E"/>
          <w:bdr w:val="none" w:sz="0" w:space="0" w:color="auto" w:frame="1"/>
          <w:lang w:val="fr-FR"/>
        </w:rPr>
        <w:t>, téléchargez le fichier PDF ci-dessous. L'ensemble des exercices à réaliser au cours de la formation s’appuiera sur ces données.</w:t>
      </w:r>
    </w:p>
    <w:p w:rsidR="00DB1D21" w:rsidRPr="00CF4801" w:rsidRDefault="00DB1D21" w:rsidP="00DB1D21">
      <w:pPr>
        <w:shd w:val="clear" w:color="auto" w:fill="F3F3F3"/>
        <w:textAlignment w:val="baseline"/>
        <w:rPr>
          <w:rStyle w:val="Lienhypertexte"/>
          <w:rFonts w:ascii="Arial" w:hAnsi="Arial" w:cs="Arial"/>
          <w:u w:val="none"/>
          <w:shd w:val="clear" w:color="auto" w:fill="FFFFFF"/>
          <w:lang w:val="fr-FR"/>
        </w:rPr>
      </w:pPr>
      <w:r w:rsidRPr="00CF4801">
        <w:rPr>
          <w:rFonts w:ascii="Arial" w:hAnsi="Arial" w:cs="Arial"/>
          <w:color w:val="313537"/>
          <w:lang w:val="fr-FR"/>
        </w:rPr>
        <w:fldChar w:fldCharType="begin"/>
      </w:r>
      <w:r w:rsidRPr="00CF4801">
        <w:rPr>
          <w:rFonts w:ascii="Arial" w:hAnsi="Arial" w:cs="Arial"/>
          <w:color w:val="313537"/>
          <w:lang w:val="fr-FR"/>
        </w:rPr>
        <w:instrText xml:space="preserve"> HYPERLINK "https://ihedd.ferdi.fr/scorm/ihedd/402ee8a6-c192-4690-a542-5a922e2df810/scormcontent/assets/8aDrDiUbG3LCcWNC_Sf0ezmesDnniQPxS-Note-synthese-Simulation.pdf" \t "_blank" </w:instrText>
      </w:r>
      <w:r w:rsidRPr="00CF4801">
        <w:rPr>
          <w:rFonts w:ascii="Arial" w:hAnsi="Arial" w:cs="Arial"/>
          <w:color w:val="313537"/>
          <w:lang w:val="fr-FR"/>
        </w:rPr>
        <w:fldChar w:fldCharType="separate"/>
      </w:r>
    </w:p>
    <w:p w:rsidR="00DB1D21" w:rsidRPr="00CF4801" w:rsidRDefault="00DB1D21" w:rsidP="00DB1D21">
      <w:pPr>
        <w:shd w:val="clear" w:color="auto" w:fill="F3F3F3"/>
        <w:textAlignment w:val="baseline"/>
        <w:rPr>
          <w:b/>
          <w:bCs/>
          <w:color w:val="313537"/>
          <w:lang w:val="fr-FR"/>
        </w:rPr>
      </w:pPr>
      <w:r w:rsidRPr="00CF4801">
        <w:rPr>
          <w:rFonts w:ascii="Arial" w:hAnsi="Arial" w:cs="Arial"/>
          <w:b/>
          <w:bCs/>
          <w:color w:val="313537"/>
          <w:shd w:val="clear" w:color="auto" w:fill="FFFFFF"/>
          <w:lang w:val="fr-FR"/>
        </w:rPr>
        <w:lastRenderedPageBreak/>
        <w:t>Note-synthese-Simulation.pdf</w:t>
      </w:r>
    </w:p>
    <w:p w:rsidR="00DB1D21" w:rsidRPr="00CF4801" w:rsidRDefault="00DB1D21" w:rsidP="00DB1D21">
      <w:pPr>
        <w:shd w:val="clear" w:color="auto" w:fill="F3F3F3"/>
        <w:textAlignment w:val="baseline"/>
        <w:rPr>
          <w:rFonts w:ascii="Arial" w:hAnsi="Arial" w:cs="Arial"/>
          <w:color w:val="707070"/>
          <w:shd w:val="clear" w:color="auto" w:fill="FFFFFF"/>
          <w:lang w:val="fr-FR"/>
        </w:rPr>
      </w:pPr>
      <w:r w:rsidRPr="00CF4801">
        <w:rPr>
          <w:rFonts w:ascii="Arial" w:hAnsi="Arial" w:cs="Arial"/>
          <w:color w:val="707070"/>
          <w:shd w:val="clear" w:color="auto" w:fill="FFFFFF"/>
          <w:lang w:val="fr-FR"/>
        </w:rPr>
        <w:t>525.2 KB</w:t>
      </w:r>
    </w:p>
    <w:p w:rsidR="00DB1D21" w:rsidRPr="00CF4801" w:rsidRDefault="00DB1D21" w:rsidP="00DB1D21">
      <w:pPr>
        <w:shd w:val="clear" w:color="auto" w:fill="F3F3F3"/>
        <w:textAlignment w:val="baseline"/>
        <w:rPr>
          <w:rFonts w:ascii="Arial" w:hAnsi="Arial" w:cs="Arial"/>
          <w:color w:val="313537"/>
          <w:lang w:val="fr-FR"/>
        </w:rPr>
      </w:pPr>
      <w:r w:rsidRPr="00CF4801">
        <w:rPr>
          <w:rFonts w:ascii="Arial" w:hAnsi="Arial" w:cs="Arial"/>
          <w:color w:val="313537"/>
          <w:lang w:val="fr-FR"/>
        </w:rPr>
        <w:fldChar w:fldCharType="end"/>
      </w:r>
    </w:p>
    <w:p w:rsidR="00DB1D21" w:rsidRPr="00CF4801" w:rsidRDefault="00DB1D21">
      <w:pPr>
        <w:rPr>
          <w:lang w:val="fr-FR"/>
        </w:rPr>
      </w:pPr>
    </w:p>
    <w:sectPr w:rsidR="00DB1D21" w:rsidRPr="00CF4801">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family-hea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1904DE"/>
    <w:multiLevelType w:val="multilevel"/>
    <w:tmpl w:val="D7B6D9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F017B8"/>
    <w:multiLevelType w:val="multilevel"/>
    <w:tmpl w:val="22F6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E7276B"/>
    <w:multiLevelType w:val="multilevel"/>
    <w:tmpl w:val="BF50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C760AD"/>
    <w:multiLevelType w:val="multilevel"/>
    <w:tmpl w:val="860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46F6366"/>
    <w:multiLevelType w:val="multilevel"/>
    <w:tmpl w:val="2C3669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566F15"/>
    <w:multiLevelType w:val="multilevel"/>
    <w:tmpl w:val="860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B561BB2"/>
    <w:multiLevelType w:val="multilevel"/>
    <w:tmpl w:val="860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59A5948"/>
    <w:multiLevelType w:val="multilevel"/>
    <w:tmpl w:val="E75429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1"/>
  </w:num>
  <w:num w:numId="5">
    <w:abstractNumId w:val="6"/>
  </w:num>
  <w:num w:numId="6">
    <w:abstractNumId w:val="4"/>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B5C"/>
    <w:rsid w:val="000B6BAC"/>
    <w:rsid w:val="000D3B5B"/>
    <w:rsid w:val="001B4F9D"/>
    <w:rsid w:val="001C390A"/>
    <w:rsid w:val="0040595C"/>
    <w:rsid w:val="004B6B05"/>
    <w:rsid w:val="004D5B5C"/>
    <w:rsid w:val="005519DC"/>
    <w:rsid w:val="00561EDA"/>
    <w:rsid w:val="005B656F"/>
    <w:rsid w:val="005C6A01"/>
    <w:rsid w:val="00624062"/>
    <w:rsid w:val="007F4404"/>
    <w:rsid w:val="00816AE4"/>
    <w:rsid w:val="008B454C"/>
    <w:rsid w:val="0091207C"/>
    <w:rsid w:val="00A45F62"/>
    <w:rsid w:val="00BF3D1C"/>
    <w:rsid w:val="00CF4801"/>
    <w:rsid w:val="00DB1D21"/>
    <w:rsid w:val="00F5390F"/>
    <w:rsid w:val="00FF4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6D501"/>
  <w15:chartTrackingRefBased/>
  <w15:docId w15:val="{92F88004-4014-450C-8152-FE57663D8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5B5C"/>
  </w:style>
  <w:style w:type="paragraph" w:styleId="Titre1">
    <w:name w:val="heading 1"/>
    <w:basedOn w:val="Normal"/>
    <w:link w:val="Titre1Car"/>
    <w:uiPriority w:val="9"/>
    <w:qFormat/>
    <w:rsid w:val="004D5B5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next w:val="Normal"/>
    <w:link w:val="Titre2Car"/>
    <w:uiPriority w:val="9"/>
    <w:semiHidden/>
    <w:unhideWhenUsed/>
    <w:qFormat/>
    <w:rsid w:val="00DB1D2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DB1D2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4D5B5C"/>
    <w:rPr>
      <w:b/>
      <w:bCs/>
    </w:rPr>
  </w:style>
  <w:style w:type="character" w:customStyle="1" w:styleId="Titre1Car">
    <w:name w:val="Titre 1 Car"/>
    <w:basedOn w:val="Policepardfaut"/>
    <w:link w:val="Titre1"/>
    <w:uiPriority w:val="9"/>
    <w:rsid w:val="004D5B5C"/>
    <w:rPr>
      <w:rFonts w:ascii="Times New Roman" w:eastAsia="Times New Roman" w:hAnsi="Times New Roman" w:cs="Times New Roman"/>
      <w:b/>
      <w:bCs/>
      <w:kern w:val="36"/>
      <w:sz w:val="48"/>
      <w:szCs w:val="48"/>
    </w:rPr>
  </w:style>
  <w:style w:type="character" w:customStyle="1" w:styleId="coverheader-content-action-link-text">
    <w:name w:val="cover__header-content-action-link-text"/>
    <w:basedOn w:val="Policepardfaut"/>
    <w:rsid w:val="004D5B5C"/>
  </w:style>
  <w:style w:type="paragraph" w:styleId="NormalWeb">
    <w:name w:val="Normal (Web)"/>
    <w:basedOn w:val="Normal"/>
    <w:uiPriority w:val="99"/>
    <w:unhideWhenUsed/>
    <w:rsid w:val="004D5B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locks-accordiontoggler">
    <w:name w:val="blocks-accordion__toggler"/>
    <w:basedOn w:val="Policepardfaut"/>
    <w:rsid w:val="004D5B5C"/>
  </w:style>
  <w:style w:type="character" w:styleId="Accentuation">
    <w:name w:val="Emphasis"/>
    <w:basedOn w:val="Policepardfaut"/>
    <w:uiPriority w:val="20"/>
    <w:qFormat/>
    <w:rsid w:val="004D5B5C"/>
    <w:rPr>
      <w:i/>
      <w:iCs/>
    </w:rPr>
  </w:style>
  <w:style w:type="character" w:styleId="Lienhypertexte">
    <w:name w:val="Hyperlink"/>
    <w:basedOn w:val="Policepardfaut"/>
    <w:uiPriority w:val="99"/>
    <w:semiHidden/>
    <w:unhideWhenUsed/>
    <w:rsid w:val="005B656F"/>
    <w:rPr>
      <w:color w:val="0000FF"/>
      <w:u w:val="single"/>
    </w:rPr>
  </w:style>
  <w:style w:type="character" w:customStyle="1" w:styleId="Titre2Car">
    <w:name w:val="Titre 2 Car"/>
    <w:basedOn w:val="Policepardfaut"/>
    <w:link w:val="Titre2"/>
    <w:uiPriority w:val="9"/>
    <w:semiHidden/>
    <w:rsid w:val="00DB1D21"/>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sid w:val="00DB1D2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621304">
      <w:bodyDiv w:val="1"/>
      <w:marLeft w:val="0"/>
      <w:marRight w:val="0"/>
      <w:marTop w:val="0"/>
      <w:marBottom w:val="0"/>
      <w:divBdr>
        <w:top w:val="none" w:sz="0" w:space="0" w:color="auto"/>
        <w:left w:val="none" w:sz="0" w:space="0" w:color="auto"/>
        <w:bottom w:val="none" w:sz="0" w:space="0" w:color="auto"/>
        <w:right w:val="none" w:sz="0" w:space="0" w:color="auto"/>
      </w:divBdr>
      <w:divsChild>
        <w:div w:id="201749166">
          <w:marLeft w:val="0"/>
          <w:marRight w:val="0"/>
          <w:marTop w:val="0"/>
          <w:marBottom w:val="0"/>
          <w:divBdr>
            <w:top w:val="none" w:sz="0" w:space="0" w:color="auto"/>
            <w:left w:val="none" w:sz="0" w:space="0" w:color="auto"/>
            <w:bottom w:val="none" w:sz="0" w:space="0" w:color="auto"/>
            <w:right w:val="none" w:sz="0" w:space="0" w:color="auto"/>
          </w:divBdr>
          <w:divsChild>
            <w:div w:id="793401027">
              <w:marLeft w:val="0"/>
              <w:marRight w:val="0"/>
              <w:marTop w:val="0"/>
              <w:marBottom w:val="0"/>
              <w:divBdr>
                <w:top w:val="none" w:sz="0" w:space="0" w:color="auto"/>
                <w:left w:val="none" w:sz="0" w:space="0" w:color="auto"/>
                <w:bottom w:val="none" w:sz="0" w:space="0" w:color="auto"/>
                <w:right w:val="none" w:sz="0" w:space="0" w:color="auto"/>
              </w:divBdr>
              <w:divsChild>
                <w:div w:id="1936864935">
                  <w:marLeft w:val="0"/>
                  <w:marRight w:val="0"/>
                  <w:marTop w:val="0"/>
                  <w:marBottom w:val="0"/>
                  <w:divBdr>
                    <w:top w:val="none" w:sz="0" w:space="0" w:color="auto"/>
                    <w:left w:val="none" w:sz="0" w:space="0" w:color="auto"/>
                    <w:bottom w:val="none" w:sz="0" w:space="0" w:color="auto"/>
                    <w:right w:val="none" w:sz="0" w:space="0" w:color="auto"/>
                  </w:divBdr>
                  <w:divsChild>
                    <w:div w:id="551889272">
                      <w:marLeft w:val="0"/>
                      <w:marRight w:val="0"/>
                      <w:marTop w:val="0"/>
                      <w:marBottom w:val="0"/>
                      <w:divBdr>
                        <w:top w:val="none" w:sz="0" w:space="0" w:color="auto"/>
                        <w:left w:val="none" w:sz="0" w:space="0" w:color="auto"/>
                        <w:bottom w:val="none" w:sz="0" w:space="0" w:color="auto"/>
                        <w:right w:val="none" w:sz="0" w:space="0" w:color="auto"/>
                      </w:divBdr>
                      <w:divsChild>
                        <w:div w:id="10496237">
                          <w:marLeft w:val="1187"/>
                          <w:marRight w:val="0"/>
                          <w:marTop w:val="0"/>
                          <w:marBottom w:val="0"/>
                          <w:divBdr>
                            <w:top w:val="none" w:sz="0" w:space="0" w:color="auto"/>
                            <w:left w:val="none" w:sz="0" w:space="0" w:color="auto"/>
                            <w:bottom w:val="none" w:sz="0" w:space="0" w:color="auto"/>
                            <w:right w:val="none" w:sz="0" w:space="0" w:color="auto"/>
                          </w:divBdr>
                          <w:divsChild>
                            <w:div w:id="1182931606">
                              <w:marLeft w:val="0"/>
                              <w:marRight w:val="0"/>
                              <w:marTop w:val="0"/>
                              <w:marBottom w:val="0"/>
                              <w:divBdr>
                                <w:top w:val="none" w:sz="0" w:space="0" w:color="auto"/>
                                <w:left w:val="none" w:sz="0" w:space="0" w:color="auto"/>
                                <w:bottom w:val="none" w:sz="0" w:space="0" w:color="auto"/>
                                <w:right w:val="none" w:sz="0" w:space="0" w:color="auto"/>
                              </w:divBdr>
                              <w:divsChild>
                                <w:div w:id="291330756">
                                  <w:marLeft w:val="0"/>
                                  <w:marRight w:val="0"/>
                                  <w:marTop w:val="0"/>
                                  <w:marBottom w:val="0"/>
                                  <w:divBdr>
                                    <w:top w:val="none" w:sz="0" w:space="0" w:color="auto"/>
                                    <w:left w:val="none" w:sz="0" w:space="0" w:color="auto"/>
                                    <w:bottom w:val="none" w:sz="0" w:space="0" w:color="auto"/>
                                    <w:right w:val="none" w:sz="0" w:space="0" w:color="auto"/>
                                  </w:divBdr>
                                  <w:divsChild>
                                    <w:div w:id="1107045716">
                                      <w:marLeft w:val="0"/>
                                      <w:marRight w:val="0"/>
                                      <w:marTop w:val="0"/>
                                      <w:marBottom w:val="0"/>
                                      <w:divBdr>
                                        <w:top w:val="none" w:sz="0" w:space="0" w:color="auto"/>
                                        <w:left w:val="none" w:sz="0" w:space="0" w:color="auto"/>
                                        <w:bottom w:val="none" w:sz="0" w:space="0" w:color="auto"/>
                                        <w:right w:val="none" w:sz="0" w:space="0" w:color="auto"/>
                                      </w:divBdr>
                                      <w:divsChild>
                                        <w:div w:id="56610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934341">
          <w:marLeft w:val="0"/>
          <w:marRight w:val="0"/>
          <w:marTop w:val="0"/>
          <w:marBottom w:val="0"/>
          <w:divBdr>
            <w:top w:val="none" w:sz="0" w:space="0" w:color="auto"/>
            <w:left w:val="none" w:sz="0" w:space="0" w:color="auto"/>
            <w:bottom w:val="none" w:sz="0" w:space="0" w:color="auto"/>
            <w:right w:val="none" w:sz="0" w:space="0" w:color="auto"/>
          </w:divBdr>
          <w:divsChild>
            <w:div w:id="1431699784">
              <w:marLeft w:val="0"/>
              <w:marRight w:val="0"/>
              <w:marTop w:val="0"/>
              <w:marBottom w:val="0"/>
              <w:divBdr>
                <w:top w:val="none" w:sz="0" w:space="0" w:color="auto"/>
                <w:left w:val="none" w:sz="0" w:space="0" w:color="auto"/>
                <w:bottom w:val="none" w:sz="0" w:space="0" w:color="auto"/>
                <w:right w:val="none" w:sz="0" w:space="0" w:color="auto"/>
              </w:divBdr>
              <w:divsChild>
                <w:div w:id="489445508">
                  <w:marLeft w:val="0"/>
                  <w:marRight w:val="0"/>
                  <w:marTop w:val="0"/>
                  <w:marBottom w:val="0"/>
                  <w:divBdr>
                    <w:top w:val="none" w:sz="0" w:space="0" w:color="auto"/>
                    <w:left w:val="none" w:sz="0" w:space="0" w:color="auto"/>
                    <w:bottom w:val="none" w:sz="0" w:space="0" w:color="auto"/>
                    <w:right w:val="none" w:sz="0" w:space="0" w:color="auto"/>
                  </w:divBdr>
                  <w:divsChild>
                    <w:div w:id="1663270501">
                      <w:marLeft w:val="0"/>
                      <w:marRight w:val="0"/>
                      <w:marTop w:val="0"/>
                      <w:marBottom w:val="0"/>
                      <w:divBdr>
                        <w:top w:val="none" w:sz="0" w:space="0" w:color="auto"/>
                        <w:left w:val="none" w:sz="0" w:space="0" w:color="auto"/>
                        <w:bottom w:val="none" w:sz="0" w:space="0" w:color="auto"/>
                        <w:right w:val="none" w:sz="0" w:space="0" w:color="auto"/>
                      </w:divBdr>
                      <w:divsChild>
                        <w:div w:id="2045908866">
                          <w:marLeft w:val="0"/>
                          <w:marRight w:val="0"/>
                          <w:marTop w:val="0"/>
                          <w:marBottom w:val="0"/>
                          <w:divBdr>
                            <w:top w:val="none" w:sz="0" w:space="0" w:color="auto"/>
                            <w:left w:val="none" w:sz="0" w:space="0" w:color="auto"/>
                            <w:bottom w:val="none" w:sz="0" w:space="0" w:color="auto"/>
                            <w:right w:val="none" w:sz="0" w:space="0" w:color="auto"/>
                          </w:divBdr>
                          <w:divsChild>
                            <w:div w:id="627661232">
                              <w:marLeft w:val="0"/>
                              <w:marRight w:val="0"/>
                              <w:marTop w:val="0"/>
                              <w:marBottom w:val="0"/>
                              <w:divBdr>
                                <w:top w:val="none" w:sz="0" w:space="0" w:color="auto"/>
                                <w:left w:val="none" w:sz="0" w:space="0" w:color="auto"/>
                                <w:bottom w:val="none" w:sz="0" w:space="0" w:color="auto"/>
                                <w:right w:val="none" w:sz="0" w:space="0" w:color="auto"/>
                              </w:divBdr>
                            </w:div>
                            <w:div w:id="1047609792">
                              <w:marLeft w:val="0"/>
                              <w:marRight w:val="0"/>
                              <w:marTop w:val="0"/>
                              <w:marBottom w:val="0"/>
                              <w:divBdr>
                                <w:top w:val="none" w:sz="0" w:space="0" w:color="auto"/>
                                <w:left w:val="none" w:sz="0" w:space="0" w:color="auto"/>
                                <w:bottom w:val="none" w:sz="0" w:space="0" w:color="auto"/>
                                <w:right w:val="none" w:sz="0" w:space="0" w:color="auto"/>
                              </w:divBdr>
                              <w:divsChild>
                                <w:div w:id="181676343">
                                  <w:marLeft w:val="0"/>
                                  <w:marRight w:val="0"/>
                                  <w:marTop w:val="0"/>
                                  <w:marBottom w:val="0"/>
                                  <w:divBdr>
                                    <w:top w:val="none" w:sz="0" w:space="0" w:color="auto"/>
                                    <w:left w:val="none" w:sz="0" w:space="0" w:color="auto"/>
                                    <w:bottom w:val="none" w:sz="0" w:space="0" w:color="auto"/>
                                    <w:right w:val="none" w:sz="0" w:space="0" w:color="auto"/>
                                  </w:divBdr>
                                  <w:divsChild>
                                    <w:div w:id="1987273151">
                                      <w:marLeft w:val="0"/>
                                      <w:marRight w:val="0"/>
                                      <w:marTop w:val="0"/>
                                      <w:marBottom w:val="0"/>
                                      <w:divBdr>
                                        <w:top w:val="none" w:sz="0" w:space="0" w:color="auto"/>
                                        <w:left w:val="none" w:sz="0" w:space="0" w:color="auto"/>
                                        <w:bottom w:val="none" w:sz="0" w:space="0" w:color="auto"/>
                                        <w:right w:val="none" w:sz="0" w:space="0" w:color="auto"/>
                                      </w:divBdr>
                                      <w:divsChild>
                                        <w:div w:id="1661496587">
                                          <w:marLeft w:val="0"/>
                                          <w:marRight w:val="0"/>
                                          <w:marTop w:val="0"/>
                                          <w:marBottom w:val="0"/>
                                          <w:divBdr>
                                            <w:top w:val="none" w:sz="0" w:space="0" w:color="auto"/>
                                            <w:left w:val="none" w:sz="0" w:space="0" w:color="auto"/>
                                            <w:bottom w:val="none" w:sz="0" w:space="0" w:color="auto"/>
                                            <w:right w:val="none" w:sz="0" w:space="0" w:color="auto"/>
                                          </w:divBdr>
                                          <w:divsChild>
                                            <w:div w:id="142298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6058980">
              <w:marLeft w:val="0"/>
              <w:marRight w:val="0"/>
              <w:marTop w:val="0"/>
              <w:marBottom w:val="0"/>
              <w:divBdr>
                <w:top w:val="none" w:sz="0" w:space="0" w:color="auto"/>
                <w:left w:val="none" w:sz="0" w:space="0" w:color="auto"/>
                <w:bottom w:val="none" w:sz="0" w:space="0" w:color="auto"/>
                <w:right w:val="none" w:sz="0" w:space="0" w:color="auto"/>
              </w:divBdr>
              <w:divsChild>
                <w:div w:id="28116949">
                  <w:marLeft w:val="0"/>
                  <w:marRight w:val="0"/>
                  <w:marTop w:val="0"/>
                  <w:marBottom w:val="0"/>
                  <w:divBdr>
                    <w:top w:val="none" w:sz="0" w:space="0" w:color="auto"/>
                    <w:left w:val="none" w:sz="0" w:space="0" w:color="auto"/>
                    <w:bottom w:val="none" w:sz="0" w:space="0" w:color="auto"/>
                    <w:right w:val="none" w:sz="0" w:space="0" w:color="auto"/>
                  </w:divBdr>
                  <w:divsChild>
                    <w:div w:id="1486774996">
                      <w:marLeft w:val="0"/>
                      <w:marRight w:val="0"/>
                      <w:marTop w:val="0"/>
                      <w:marBottom w:val="0"/>
                      <w:divBdr>
                        <w:top w:val="none" w:sz="0" w:space="0" w:color="auto"/>
                        <w:left w:val="none" w:sz="0" w:space="0" w:color="auto"/>
                        <w:bottom w:val="none" w:sz="0" w:space="0" w:color="auto"/>
                        <w:right w:val="none" w:sz="0" w:space="0" w:color="auto"/>
                      </w:divBdr>
                      <w:divsChild>
                        <w:div w:id="1840653233">
                          <w:marLeft w:val="0"/>
                          <w:marRight w:val="0"/>
                          <w:marTop w:val="0"/>
                          <w:marBottom w:val="0"/>
                          <w:divBdr>
                            <w:top w:val="none" w:sz="0" w:space="0" w:color="auto"/>
                            <w:left w:val="none" w:sz="0" w:space="0" w:color="auto"/>
                            <w:bottom w:val="none" w:sz="0" w:space="0" w:color="auto"/>
                            <w:right w:val="none" w:sz="0" w:space="0" w:color="auto"/>
                          </w:divBdr>
                          <w:divsChild>
                            <w:div w:id="762455099">
                              <w:marLeft w:val="0"/>
                              <w:marRight w:val="0"/>
                              <w:marTop w:val="0"/>
                              <w:marBottom w:val="0"/>
                              <w:divBdr>
                                <w:top w:val="none" w:sz="0" w:space="0" w:color="auto"/>
                                <w:left w:val="none" w:sz="0" w:space="0" w:color="auto"/>
                                <w:bottom w:val="none" w:sz="0" w:space="0" w:color="auto"/>
                                <w:right w:val="none" w:sz="0" w:space="0" w:color="auto"/>
                              </w:divBdr>
                              <w:divsChild>
                                <w:div w:id="1991592154">
                                  <w:marLeft w:val="0"/>
                                  <w:marRight w:val="0"/>
                                  <w:marTop w:val="0"/>
                                  <w:marBottom w:val="0"/>
                                  <w:divBdr>
                                    <w:top w:val="none" w:sz="0" w:space="0" w:color="auto"/>
                                    <w:left w:val="none" w:sz="0" w:space="0" w:color="auto"/>
                                    <w:bottom w:val="none" w:sz="0" w:space="0" w:color="auto"/>
                                    <w:right w:val="none" w:sz="0" w:space="0" w:color="auto"/>
                                  </w:divBdr>
                                  <w:divsChild>
                                    <w:div w:id="707880433">
                                      <w:marLeft w:val="0"/>
                                      <w:marRight w:val="0"/>
                                      <w:marTop w:val="0"/>
                                      <w:marBottom w:val="0"/>
                                      <w:divBdr>
                                        <w:top w:val="none" w:sz="0" w:space="0" w:color="auto"/>
                                        <w:left w:val="none" w:sz="0" w:space="0" w:color="auto"/>
                                        <w:bottom w:val="none" w:sz="0" w:space="0" w:color="auto"/>
                                        <w:right w:val="none" w:sz="0" w:space="0" w:color="auto"/>
                                      </w:divBdr>
                                      <w:divsChild>
                                        <w:div w:id="614866070">
                                          <w:marLeft w:val="0"/>
                                          <w:marRight w:val="0"/>
                                          <w:marTop w:val="0"/>
                                          <w:marBottom w:val="0"/>
                                          <w:divBdr>
                                            <w:top w:val="none" w:sz="0" w:space="0" w:color="auto"/>
                                            <w:left w:val="none" w:sz="0" w:space="0" w:color="auto"/>
                                            <w:bottom w:val="none" w:sz="0" w:space="0" w:color="auto"/>
                                            <w:right w:val="none" w:sz="0" w:space="0" w:color="auto"/>
                                          </w:divBdr>
                                          <w:divsChild>
                                            <w:div w:id="71042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20401">
                                  <w:marLeft w:val="0"/>
                                  <w:marRight w:val="0"/>
                                  <w:marTop w:val="0"/>
                                  <w:marBottom w:val="0"/>
                                  <w:divBdr>
                                    <w:top w:val="none" w:sz="0" w:space="0" w:color="auto"/>
                                    <w:left w:val="none" w:sz="0" w:space="0" w:color="auto"/>
                                    <w:bottom w:val="none" w:sz="0" w:space="0" w:color="auto"/>
                                    <w:right w:val="none" w:sz="0" w:space="0" w:color="auto"/>
                                  </w:divBdr>
                                  <w:divsChild>
                                    <w:div w:id="786586242">
                                      <w:marLeft w:val="0"/>
                                      <w:marRight w:val="0"/>
                                      <w:marTop w:val="0"/>
                                      <w:marBottom w:val="0"/>
                                      <w:divBdr>
                                        <w:top w:val="none" w:sz="0" w:space="0" w:color="auto"/>
                                        <w:left w:val="none" w:sz="0" w:space="0" w:color="auto"/>
                                        <w:bottom w:val="none" w:sz="0" w:space="0" w:color="auto"/>
                                        <w:right w:val="none" w:sz="0" w:space="0" w:color="auto"/>
                                      </w:divBdr>
                                      <w:divsChild>
                                        <w:div w:id="113517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5183798">
              <w:marLeft w:val="0"/>
              <w:marRight w:val="0"/>
              <w:marTop w:val="0"/>
              <w:marBottom w:val="0"/>
              <w:divBdr>
                <w:top w:val="none" w:sz="0" w:space="0" w:color="auto"/>
                <w:left w:val="none" w:sz="0" w:space="0" w:color="auto"/>
                <w:bottom w:val="none" w:sz="0" w:space="0" w:color="auto"/>
                <w:right w:val="none" w:sz="0" w:space="0" w:color="auto"/>
              </w:divBdr>
              <w:divsChild>
                <w:div w:id="675235012">
                  <w:marLeft w:val="0"/>
                  <w:marRight w:val="0"/>
                  <w:marTop w:val="0"/>
                  <w:marBottom w:val="0"/>
                  <w:divBdr>
                    <w:top w:val="none" w:sz="0" w:space="0" w:color="auto"/>
                    <w:left w:val="none" w:sz="0" w:space="0" w:color="auto"/>
                    <w:bottom w:val="none" w:sz="0" w:space="0" w:color="auto"/>
                    <w:right w:val="none" w:sz="0" w:space="0" w:color="auto"/>
                  </w:divBdr>
                  <w:divsChild>
                    <w:div w:id="696271217">
                      <w:marLeft w:val="0"/>
                      <w:marRight w:val="0"/>
                      <w:marTop w:val="0"/>
                      <w:marBottom w:val="0"/>
                      <w:divBdr>
                        <w:top w:val="none" w:sz="0" w:space="0" w:color="auto"/>
                        <w:left w:val="none" w:sz="0" w:space="0" w:color="auto"/>
                        <w:bottom w:val="none" w:sz="0" w:space="0" w:color="auto"/>
                        <w:right w:val="none" w:sz="0" w:space="0" w:color="auto"/>
                      </w:divBdr>
                      <w:divsChild>
                        <w:div w:id="1844390099">
                          <w:marLeft w:val="0"/>
                          <w:marRight w:val="0"/>
                          <w:marTop w:val="0"/>
                          <w:marBottom w:val="0"/>
                          <w:divBdr>
                            <w:top w:val="none" w:sz="0" w:space="0" w:color="auto"/>
                            <w:left w:val="none" w:sz="0" w:space="0" w:color="auto"/>
                            <w:bottom w:val="none" w:sz="0" w:space="0" w:color="auto"/>
                            <w:right w:val="none" w:sz="0" w:space="0" w:color="auto"/>
                          </w:divBdr>
                          <w:divsChild>
                            <w:div w:id="102191803">
                              <w:marLeft w:val="0"/>
                              <w:marRight w:val="0"/>
                              <w:marTop w:val="0"/>
                              <w:marBottom w:val="0"/>
                              <w:divBdr>
                                <w:top w:val="none" w:sz="0" w:space="0" w:color="auto"/>
                                <w:left w:val="none" w:sz="0" w:space="0" w:color="auto"/>
                                <w:bottom w:val="none" w:sz="0" w:space="0" w:color="auto"/>
                                <w:right w:val="none" w:sz="0" w:space="0" w:color="auto"/>
                              </w:divBdr>
                              <w:divsChild>
                                <w:div w:id="1880163712">
                                  <w:marLeft w:val="1187"/>
                                  <w:marRight w:val="0"/>
                                  <w:marTop w:val="0"/>
                                  <w:marBottom w:val="0"/>
                                  <w:divBdr>
                                    <w:top w:val="none" w:sz="0" w:space="0" w:color="auto"/>
                                    <w:left w:val="none" w:sz="0" w:space="0" w:color="auto"/>
                                    <w:bottom w:val="none" w:sz="0" w:space="0" w:color="auto"/>
                                    <w:right w:val="none" w:sz="0" w:space="0" w:color="auto"/>
                                  </w:divBdr>
                                  <w:divsChild>
                                    <w:div w:id="1220018823">
                                      <w:marLeft w:val="0"/>
                                      <w:marRight w:val="0"/>
                                      <w:marTop w:val="0"/>
                                      <w:marBottom w:val="0"/>
                                      <w:divBdr>
                                        <w:top w:val="none" w:sz="0" w:space="0" w:color="auto"/>
                                        <w:left w:val="none" w:sz="0" w:space="0" w:color="auto"/>
                                        <w:bottom w:val="none" w:sz="0" w:space="0" w:color="auto"/>
                                        <w:right w:val="none" w:sz="0" w:space="0" w:color="auto"/>
                                      </w:divBdr>
                                      <w:divsChild>
                                        <w:div w:id="38745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955261">
              <w:marLeft w:val="0"/>
              <w:marRight w:val="0"/>
              <w:marTop w:val="0"/>
              <w:marBottom w:val="0"/>
              <w:divBdr>
                <w:top w:val="none" w:sz="0" w:space="0" w:color="auto"/>
                <w:left w:val="none" w:sz="0" w:space="0" w:color="auto"/>
                <w:bottom w:val="none" w:sz="0" w:space="0" w:color="auto"/>
                <w:right w:val="none" w:sz="0" w:space="0" w:color="auto"/>
              </w:divBdr>
              <w:divsChild>
                <w:div w:id="399642858">
                  <w:marLeft w:val="0"/>
                  <w:marRight w:val="0"/>
                  <w:marTop w:val="0"/>
                  <w:marBottom w:val="0"/>
                  <w:divBdr>
                    <w:top w:val="none" w:sz="0" w:space="0" w:color="auto"/>
                    <w:left w:val="none" w:sz="0" w:space="0" w:color="auto"/>
                    <w:bottom w:val="none" w:sz="0" w:space="0" w:color="auto"/>
                    <w:right w:val="none" w:sz="0" w:space="0" w:color="auto"/>
                  </w:divBdr>
                  <w:divsChild>
                    <w:div w:id="245118043">
                      <w:marLeft w:val="0"/>
                      <w:marRight w:val="0"/>
                      <w:marTop w:val="0"/>
                      <w:marBottom w:val="0"/>
                      <w:divBdr>
                        <w:top w:val="none" w:sz="0" w:space="0" w:color="auto"/>
                        <w:left w:val="none" w:sz="0" w:space="0" w:color="auto"/>
                        <w:bottom w:val="none" w:sz="0" w:space="0" w:color="auto"/>
                        <w:right w:val="none" w:sz="0" w:space="0" w:color="auto"/>
                      </w:divBdr>
                      <w:divsChild>
                        <w:div w:id="1186209641">
                          <w:marLeft w:val="0"/>
                          <w:marRight w:val="0"/>
                          <w:marTop w:val="0"/>
                          <w:marBottom w:val="0"/>
                          <w:divBdr>
                            <w:top w:val="none" w:sz="0" w:space="0" w:color="auto"/>
                            <w:left w:val="none" w:sz="0" w:space="0" w:color="auto"/>
                            <w:bottom w:val="none" w:sz="0" w:space="0" w:color="auto"/>
                            <w:right w:val="none" w:sz="0" w:space="0" w:color="auto"/>
                          </w:divBdr>
                          <w:divsChild>
                            <w:div w:id="1336106800">
                              <w:marLeft w:val="0"/>
                              <w:marRight w:val="0"/>
                              <w:marTop w:val="0"/>
                              <w:marBottom w:val="0"/>
                              <w:divBdr>
                                <w:top w:val="none" w:sz="0" w:space="0" w:color="auto"/>
                                <w:left w:val="none" w:sz="0" w:space="0" w:color="auto"/>
                                <w:bottom w:val="none" w:sz="0" w:space="0" w:color="auto"/>
                                <w:right w:val="none" w:sz="0" w:space="0" w:color="auto"/>
                              </w:divBdr>
                              <w:divsChild>
                                <w:div w:id="1290631011">
                                  <w:marLeft w:val="0"/>
                                  <w:marRight w:val="0"/>
                                  <w:marTop w:val="0"/>
                                  <w:marBottom w:val="0"/>
                                  <w:divBdr>
                                    <w:top w:val="none" w:sz="0" w:space="0" w:color="auto"/>
                                    <w:left w:val="none" w:sz="0" w:space="0" w:color="auto"/>
                                    <w:bottom w:val="none" w:sz="0" w:space="0" w:color="auto"/>
                                    <w:right w:val="none" w:sz="0" w:space="0" w:color="auto"/>
                                  </w:divBdr>
                                  <w:divsChild>
                                    <w:div w:id="81877637">
                                      <w:marLeft w:val="0"/>
                                      <w:marRight w:val="0"/>
                                      <w:marTop w:val="0"/>
                                      <w:marBottom w:val="0"/>
                                      <w:divBdr>
                                        <w:top w:val="none" w:sz="0" w:space="0" w:color="auto"/>
                                        <w:left w:val="none" w:sz="0" w:space="0" w:color="auto"/>
                                        <w:bottom w:val="none" w:sz="0" w:space="0" w:color="auto"/>
                                        <w:right w:val="none" w:sz="0" w:space="0" w:color="auto"/>
                                      </w:divBdr>
                                      <w:divsChild>
                                        <w:div w:id="1255743624">
                                          <w:marLeft w:val="0"/>
                                          <w:marRight w:val="0"/>
                                          <w:marTop w:val="0"/>
                                          <w:marBottom w:val="0"/>
                                          <w:divBdr>
                                            <w:top w:val="none" w:sz="0" w:space="0" w:color="auto"/>
                                            <w:left w:val="none" w:sz="0" w:space="0" w:color="auto"/>
                                            <w:bottom w:val="none" w:sz="0" w:space="0" w:color="auto"/>
                                            <w:right w:val="none" w:sz="0" w:space="0" w:color="auto"/>
                                          </w:divBdr>
                                          <w:divsChild>
                                            <w:div w:id="70549331">
                                              <w:marLeft w:val="0"/>
                                              <w:marRight w:val="0"/>
                                              <w:marTop w:val="0"/>
                                              <w:marBottom w:val="0"/>
                                              <w:divBdr>
                                                <w:top w:val="none" w:sz="0" w:space="0" w:color="auto"/>
                                                <w:left w:val="none" w:sz="0" w:space="0" w:color="auto"/>
                                                <w:bottom w:val="none" w:sz="0" w:space="0" w:color="auto"/>
                                                <w:right w:val="none" w:sz="0" w:space="0" w:color="auto"/>
                                              </w:divBdr>
                                              <w:divsChild>
                                                <w:div w:id="826556497">
                                                  <w:marLeft w:val="0"/>
                                                  <w:marRight w:val="0"/>
                                                  <w:marTop w:val="0"/>
                                                  <w:marBottom w:val="0"/>
                                                  <w:divBdr>
                                                    <w:top w:val="none" w:sz="0" w:space="0" w:color="auto"/>
                                                    <w:left w:val="none" w:sz="0" w:space="0" w:color="auto"/>
                                                    <w:bottom w:val="none" w:sz="0" w:space="0" w:color="auto"/>
                                                    <w:right w:val="none" w:sz="0" w:space="0" w:color="auto"/>
                                                  </w:divBdr>
                                                  <w:divsChild>
                                                    <w:div w:id="944384267">
                                                      <w:marLeft w:val="0"/>
                                                      <w:marRight w:val="0"/>
                                                      <w:marTop w:val="0"/>
                                                      <w:marBottom w:val="0"/>
                                                      <w:divBdr>
                                                        <w:top w:val="none" w:sz="0" w:space="0" w:color="auto"/>
                                                        <w:left w:val="none" w:sz="0" w:space="0" w:color="auto"/>
                                                        <w:bottom w:val="none" w:sz="0" w:space="0" w:color="auto"/>
                                                        <w:right w:val="none" w:sz="0" w:space="0" w:color="auto"/>
                                                      </w:divBdr>
                                                      <w:divsChild>
                                                        <w:div w:id="991911367">
                                                          <w:marLeft w:val="0"/>
                                                          <w:marRight w:val="0"/>
                                                          <w:marTop w:val="0"/>
                                                          <w:marBottom w:val="0"/>
                                                          <w:divBdr>
                                                            <w:top w:val="none" w:sz="0" w:space="0" w:color="auto"/>
                                                            <w:left w:val="none" w:sz="0" w:space="0" w:color="auto"/>
                                                            <w:bottom w:val="none" w:sz="0" w:space="0" w:color="auto"/>
                                                            <w:right w:val="none" w:sz="0" w:space="0" w:color="auto"/>
                                                          </w:divBdr>
                                                          <w:divsChild>
                                                            <w:div w:id="809786094">
                                                              <w:marLeft w:val="0"/>
                                                              <w:marRight w:val="0"/>
                                                              <w:marTop w:val="0"/>
                                                              <w:marBottom w:val="0"/>
                                                              <w:divBdr>
                                                                <w:top w:val="none" w:sz="0" w:space="0" w:color="auto"/>
                                                                <w:left w:val="none" w:sz="0" w:space="0" w:color="auto"/>
                                                                <w:bottom w:val="none" w:sz="0" w:space="0" w:color="auto"/>
                                                                <w:right w:val="none" w:sz="0" w:space="0" w:color="auto"/>
                                                              </w:divBdr>
                                                            </w:div>
                                                            <w:div w:id="1321881939">
                                                              <w:marLeft w:val="0"/>
                                                              <w:marRight w:val="0"/>
                                                              <w:marTop w:val="0"/>
                                                              <w:marBottom w:val="0"/>
                                                              <w:divBdr>
                                                                <w:top w:val="none" w:sz="0" w:space="0" w:color="auto"/>
                                                                <w:left w:val="none" w:sz="0" w:space="0" w:color="auto"/>
                                                                <w:bottom w:val="none" w:sz="0" w:space="0" w:color="auto"/>
                                                                <w:right w:val="none" w:sz="0" w:space="0" w:color="auto"/>
                                                              </w:divBdr>
                                                              <w:divsChild>
                                                                <w:div w:id="1035496204">
                                                                  <w:marLeft w:val="0"/>
                                                                  <w:marRight w:val="0"/>
                                                                  <w:marTop w:val="0"/>
                                                                  <w:marBottom w:val="0"/>
                                                                  <w:divBdr>
                                                                    <w:top w:val="none" w:sz="0" w:space="0" w:color="auto"/>
                                                                    <w:left w:val="none" w:sz="0" w:space="0" w:color="auto"/>
                                                                    <w:bottom w:val="none" w:sz="0" w:space="0" w:color="auto"/>
                                                                    <w:right w:val="none" w:sz="0" w:space="0" w:color="auto"/>
                                                                  </w:divBdr>
                                                                  <w:divsChild>
                                                                    <w:div w:id="19065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073744">
                                                              <w:marLeft w:val="0"/>
                                                              <w:marRight w:val="0"/>
                                                              <w:marTop w:val="0"/>
                                                              <w:marBottom w:val="0"/>
                                                              <w:divBdr>
                                                                <w:top w:val="none" w:sz="0" w:space="0" w:color="auto"/>
                                                                <w:left w:val="none" w:sz="0" w:space="0" w:color="auto"/>
                                                                <w:bottom w:val="none" w:sz="0" w:space="0" w:color="auto"/>
                                                                <w:right w:val="none" w:sz="0" w:space="0" w:color="auto"/>
                                                              </w:divBdr>
                                                              <w:divsChild>
                                                                <w:div w:id="21088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4383361">
              <w:marLeft w:val="0"/>
              <w:marRight w:val="0"/>
              <w:marTop w:val="0"/>
              <w:marBottom w:val="0"/>
              <w:divBdr>
                <w:top w:val="none" w:sz="0" w:space="0" w:color="auto"/>
                <w:left w:val="none" w:sz="0" w:space="0" w:color="auto"/>
                <w:bottom w:val="none" w:sz="0" w:space="0" w:color="auto"/>
                <w:right w:val="none" w:sz="0" w:space="0" w:color="auto"/>
              </w:divBdr>
              <w:divsChild>
                <w:div w:id="1730609689">
                  <w:marLeft w:val="0"/>
                  <w:marRight w:val="0"/>
                  <w:marTop w:val="0"/>
                  <w:marBottom w:val="0"/>
                  <w:divBdr>
                    <w:top w:val="none" w:sz="0" w:space="0" w:color="auto"/>
                    <w:left w:val="none" w:sz="0" w:space="0" w:color="auto"/>
                    <w:bottom w:val="none" w:sz="0" w:space="0" w:color="auto"/>
                    <w:right w:val="none" w:sz="0" w:space="0" w:color="auto"/>
                  </w:divBdr>
                  <w:divsChild>
                    <w:div w:id="2032802307">
                      <w:marLeft w:val="0"/>
                      <w:marRight w:val="0"/>
                      <w:marTop w:val="0"/>
                      <w:marBottom w:val="0"/>
                      <w:divBdr>
                        <w:top w:val="none" w:sz="0" w:space="0" w:color="auto"/>
                        <w:left w:val="none" w:sz="0" w:space="0" w:color="auto"/>
                        <w:bottom w:val="none" w:sz="0" w:space="0" w:color="auto"/>
                        <w:right w:val="none" w:sz="0" w:space="0" w:color="auto"/>
                      </w:divBdr>
                      <w:divsChild>
                        <w:div w:id="1848909606">
                          <w:marLeft w:val="0"/>
                          <w:marRight w:val="0"/>
                          <w:marTop w:val="0"/>
                          <w:marBottom w:val="0"/>
                          <w:divBdr>
                            <w:top w:val="none" w:sz="0" w:space="0" w:color="auto"/>
                            <w:left w:val="none" w:sz="0" w:space="0" w:color="auto"/>
                            <w:bottom w:val="none" w:sz="0" w:space="0" w:color="auto"/>
                            <w:right w:val="none" w:sz="0" w:space="0" w:color="auto"/>
                          </w:divBdr>
                          <w:divsChild>
                            <w:div w:id="1386946722">
                              <w:marLeft w:val="0"/>
                              <w:marRight w:val="0"/>
                              <w:marTop w:val="0"/>
                              <w:marBottom w:val="0"/>
                              <w:divBdr>
                                <w:top w:val="none" w:sz="0" w:space="0" w:color="auto"/>
                                <w:left w:val="none" w:sz="0" w:space="0" w:color="auto"/>
                                <w:bottom w:val="none" w:sz="0" w:space="0" w:color="auto"/>
                                <w:right w:val="none" w:sz="0" w:space="0" w:color="auto"/>
                              </w:divBdr>
                              <w:divsChild>
                                <w:div w:id="1277368714">
                                  <w:marLeft w:val="1187"/>
                                  <w:marRight w:val="0"/>
                                  <w:marTop w:val="0"/>
                                  <w:marBottom w:val="0"/>
                                  <w:divBdr>
                                    <w:top w:val="none" w:sz="0" w:space="0" w:color="auto"/>
                                    <w:left w:val="none" w:sz="0" w:space="0" w:color="auto"/>
                                    <w:bottom w:val="none" w:sz="0" w:space="0" w:color="auto"/>
                                    <w:right w:val="none" w:sz="0" w:space="0" w:color="auto"/>
                                  </w:divBdr>
                                  <w:divsChild>
                                    <w:div w:id="1331828699">
                                      <w:marLeft w:val="0"/>
                                      <w:marRight w:val="0"/>
                                      <w:marTop w:val="0"/>
                                      <w:marBottom w:val="0"/>
                                      <w:divBdr>
                                        <w:top w:val="none" w:sz="0" w:space="0" w:color="auto"/>
                                        <w:left w:val="none" w:sz="0" w:space="0" w:color="auto"/>
                                        <w:bottom w:val="none" w:sz="0" w:space="0" w:color="auto"/>
                                        <w:right w:val="none" w:sz="0" w:space="0" w:color="auto"/>
                                      </w:divBdr>
                                      <w:divsChild>
                                        <w:div w:id="73886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7683269">
              <w:marLeft w:val="0"/>
              <w:marRight w:val="0"/>
              <w:marTop w:val="0"/>
              <w:marBottom w:val="0"/>
              <w:divBdr>
                <w:top w:val="none" w:sz="0" w:space="0" w:color="auto"/>
                <w:left w:val="none" w:sz="0" w:space="0" w:color="auto"/>
                <w:bottom w:val="none" w:sz="0" w:space="0" w:color="auto"/>
                <w:right w:val="none" w:sz="0" w:space="0" w:color="auto"/>
              </w:divBdr>
              <w:divsChild>
                <w:div w:id="1172066378">
                  <w:marLeft w:val="0"/>
                  <w:marRight w:val="0"/>
                  <w:marTop w:val="0"/>
                  <w:marBottom w:val="0"/>
                  <w:divBdr>
                    <w:top w:val="none" w:sz="0" w:space="0" w:color="auto"/>
                    <w:left w:val="none" w:sz="0" w:space="0" w:color="auto"/>
                    <w:bottom w:val="none" w:sz="0" w:space="0" w:color="auto"/>
                    <w:right w:val="none" w:sz="0" w:space="0" w:color="auto"/>
                  </w:divBdr>
                  <w:divsChild>
                    <w:div w:id="1573538423">
                      <w:marLeft w:val="0"/>
                      <w:marRight w:val="0"/>
                      <w:marTop w:val="0"/>
                      <w:marBottom w:val="0"/>
                      <w:divBdr>
                        <w:top w:val="none" w:sz="0" w:space="0" w:color="auto"/>
                        <w:left w:val="none" w:sz="0" w:space="0" w:color="auto"/>
                        <w:bottom w:val="none" w:sz="0" w:space="0" w:color="auto"/>
                        <w:right w:val="none" w:sz="0" w:space="0" w:color="auto"/>
                      </w:divBdr>
                      <w:divsChild>
                        <w:div w:id="1938322546">
                          <w:marLeft w:val="0"/>
                          <w:marRight w:val="0"/>
                          <w:marTop w:val="0"/>
                          <w:marBottom w:val="0"/>
                          <w:divBdr>
                            <w:top w:val="none" w:sz="0" w:space="0" w:color="auto"/>
                            <w:left w:val="none" w:sz="0" w:space="0" w:color="auto"/>
                            <w:bottom w:val="none" w:sz="0" w:space="0" w:color="auto"/>
                            <w:right w:val="none" w:sz="0" w:space="0" w:color="auto"/>
                          </w:divBdr>
                          <w:divsChild>
                            <w:div w:id="1126847907">
                              <w:marLeft w:val="0"/>
                              <w:marRight w:val="0"/>
                              <w:marTop w:val="0"/>
                              <w:marBottom w:val="0"/>
                              <w:divBdr>
                                <w:top w:val="none" w:sz="0" w:space="0" w:color="auto"/>
                                <w:left w:val="none" w:sz="0" w:space="0" w:color="auto"/>
                                <w:bottom w:val="none" w:sz="0" w:space="0" w:color="auto"/>
                                <w:right w:val="none" w:sz="0" w:space="0" w:color="auto"/>
                              </w:divBdr>
                              <w:divsChild>
                                <w:div w:id="43600139">
                                  <w:marLeft w:val="0"/>
                                  <w:marRight w:val="0"/>
                                  <w:marTop w:val="0"/>
                                  <w:marBottom w:val="0"/>
                                  <w:divBdr>
                                    <w:top w:val="none" w:sz="0" w:space="0" w:color="auto"/>
                                    <w:left w:val="none" w:sz="0" w:space="0" w:color="auto"/>
                                    <w:bottom w:val="none" w:sz="0" w:space="0" w:color="auto"/>
                                    <w:right w:val="none" w:sz="0" w:space="0" w:color="auto"/>
                                  </w:divBdr>
                                  <w:divsChild>
                                    <w:div w:id="1471089409">
                                      <w:marLeft w:val="0"/>
                                      <w:marRight w:val="0"/>
                                      <w:marTop w:val="0"/>
                                      <w:marBottom w:val="0"/>
                                      <w:divBdr>
                                        <w:top w:val="none" w:sz="0" w:space="0" w:color="auto"/>
                                        <w:left w:val="none" w:sz="0" w:space="0" w:color="auto"/>
                                        <w:bottom w:val="none" w:sz="0" w:space="0" w:color="auto"/>
                                        <w:right w:val="none" w:sz="0" w:space="0" w:color="auto"/>
                                      </w:divBdr>
                                      <w:divsChild>
                                        <w:div w:id="322589801">
                                          <w:marLeft w:val="0"/>
                                          <w:marRight w:val="0"/>
                                          <w:marTop w:val="0"/>
                                          <w:marBottom w:val="0"/>
                                          <w:divBdr>
                                            <w:top w:val="none" w:sz="0" w:space="0" w:color="auto"/>
                                            <w:left w:val="none" w:sz="0" w:space="0" w:color="auto"/>
                                            <w:bottom w:val="none" w:sz="0" w:space="0" w:color="auto"/>
                                            <w:right w:val="none" w:sz="0" w:space="0" w:color="auto"/>
                                          </w:divBdr>
                                          <w:divsChild>
                                            <w:div w:id="1686319184">
                                              <w:marLeft w:val="0"/>
                                              <w:marRight w:val="0"/>
                                              <w:marTop w:val="0"/>
                                              <w:marBottom w:val="0"/>
                                              <w:divBdr>
                                                <w:top w:val="none" w:sz="0" w:space="0" w:color="auto"/>
                                                <w:left w:val="none" w:sz="0" w:space="0" w:color="auto"/>
                                                <w:bottom w:val="none" w:sz="0" w:space="0" w:color="auto"/>
                                                <w:right w:val="none" w:sz="0" w:space="0" w:color="auto"/>
                                              </w:divBdr>
                                              <w:divsChild>
                                                <w:div w:id="2012759771">
                                                  <w:marLeft w:val="0"/>
                                                  <w:marRight w:val="0"/>
                                                  <w:marTop w:val="0"/>
                                                  <w:marBottom w:val="0"/>
                                                  <w:divBdr>
                                                    <w:top w:val="none" w:sz="0" w:space="0" w:color="auto"/>
                                                    <w:left w:val="none" w:sz="0" w:space="0" w:color="auto"/>
                                                    <w:bottom w:val="none" w:sz="0" w:space="0" w:color="auto"/>
                                                    <w:right w:val="none" w:sz="0" w:space="0" w:color="auto"/>
                                                  </w:divBdr>
                                                  <w:divsChild>
                                                    <w:div w:id="1301107701">
                                                      <w:marLeft w:val="0"/>
                                                      <w:marRight w:val="0"/>
                                                      <w:marTop w:val="0"/>
                                                      <w:marBottom w:val="0"/>
                                                      <w:divBdr>
                                                        <w:top w:val="none" w:sz="0" w:space="0" w:color="auto"/>
                                                        <w:left w:val="none" w:sz="0" w:space="0" w:color="auto"/>
                                                        <w:bottom w:val="none" w:sz="0" w:space="0" w:color="auto"/>
                                                        <w:right w:val="none" w:sz="0" w:space="0" w:color="auto"/>
                                                      </w:divBdr>
                                                      <w:divsChild>
                                                        <w:div w:id="338584218">
                                                          <w:marLeft w:val="0"/>
                                                          <w:marRight w:val="0"/>
                                                          <w:marTop w:val="0"/>
                                                          <w:marBottom w:val="0"/>
                                                          <w:divBdr>
                                                            <w:top w:val="none" w:sz="0" w:space="0" w:color="auto"/>
                                                            <w:left w:val="none" w:sz="0" w:space="0" w:color="auto"/>
                                                            <w:bottom w:val="none" w:sz="0" w:space="0" w:color="auto"/>
                                                            <w:right w:val="none" w:sz="0" w:space="0" w:color="auto"/>
                                                          </w:divBdr>
                                                          <w:divsChild>
                                                            <w:div w:id="1157377746">
                                                              <w:marLeft w:val="0"/>
                                                              <w:marRight w:val="0"/>
                                                              <w:marTop w:val="0"/>
                                                              <w:marBottom w:val="0"/>
                                                              <w:divBdr>
                                                                <w:top w:val="none" w:sz="0" w:space="0" w:color="auto"/>
                                                                <w:left w:val="none" w:sz="0" w:space="0" w:color="auto"/>
                                                                <w:bottom w:val="none" w:sz="0" w:space="0" w:color="auto"/>
                                                                <w:right w:val="none" w:sz="0" w:space="0" w:color="auto"/>
                                                              </w:divBdr>
                                                            </w:div>
                                                            <w:div w:id="56982151">
                                                              <w:marLeft w:val="0"/>
                                                              <w:marRight w:val="0"/>
                                                              <w:marTop w:val="0"/>
                                                              <w:marBottom w:val="0"/>
                                                              <w:divBdr>
                                                                <w:top w:val="none" w:sz="0" w:space="0" w:color="auto"/>
                                                                <w:left w:val="none" w:sz="0" w:space="0" w:color="auto"/>
                                                                <w:bottom w:val="none" w:sz="0" w:space="0" w:color="auto"/>
                                                                <w:right w:val="none" w:sz="0" w:space="0" w:color="auto"/>
                                                              </w:divBdr>
                                                              <w:divsChild>
                                                                <w:div w:id="474179438">
                                                                  <w:marLeft w:val="0"/>
                                                                  <w:marRight w:val="0"/>
                                                                  <w:marTop w:val="0"/>
                                                                  <w:marBottom w:val="0"/>
                                                                  <w:divBdr>
                                                                    <w:top w:val="none" w:sz="0" w:space="0" w:color="auto"/>
                                                                    <w:left w:val="none" w:sz="0" w:space="0" w:color="auto"/>
                                                                    <w:bottom w:val="none" w:sz="0" w:space="0" w:color="auto"/>
                                                                    <w:right w:val="none" w:sz="0" w:space="0" w:color="auto"/>
                                                                  </w:divBdr>
                                                                  <w:divsChild>
                                                                    <w:div w:id="95783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15775">
                                                              <w:marLeft w:val="0"/>
                                                              <w:marRight w:val="0"/>
                                                              <w:marTop w:val="0"/>
                                                              <w:marBottom w:val="0"/>
                                                              <w:divBdr>
                                                                <w:top w:val="none" w:sz="0" w:space="0" w:color="auto"/>
                                                                <w:left w:val="none" w:sz="0" w:space="0" w:color="auto"/>
                                                                <w:bottom w:val="none" w:sz="0" w:space="0" w:color="auto"/>
                                                                <w:right w:val="none" w:sz="0" w:space="0" w:color="auto"/>
                                                              </w:divBdr>
                                                              <w:divsChild>
                                                                <w:div w:id="695472666">
                                                                  <w:marLeft w:val="0"/>
                                                                  <w:marRight w:val="0"/>
                                                                  <w:marTop w:val="0"/>
                                                                  <w:marBottom w:val="0"/>
                                                                  <w:divBdr>
                                                                    <w:top w:val="none" w:sz="0" w:space="0" w:color="auto"/>
                                                                    <w:left w:val="none" w:sz="0" w:space="0" w:color="auto"/>
                                                                    <w:bottom w:val="none" w:sz="0" w:space="0" w:color="auto"/>
                                                                    <w:right w:val="none" w:sz="0" w:space="0" w:color="auto"/>
                                                                  </w:divBdr>
                                                                </w:div>
                                                              </w:divsChild>
                                                            </w:div>
                                                            <w:div w:id="252013042">
                                                              <w:marLeft w:val="0"/>
                                                              <w:marRight w:val="0"/>
                                                              <w:marTop w:val="0"/>
                                                              <w:marBottom w:val="0"/>
                                                              <w:divBdr>
                                                                <w:top w:val="none" w:sz="0" w:space="0" w:color="auto"/>
                                                                <w:left w:val="none" w:sz="0" w:space="0" w:color="auto"/>
                                                                <w:bottom w:val="none" w:sz="0" w:space="0" w:color="auto"/>
                                                                <w:right w:val="none" w:sz="0" w:space="0" w:color="auto"/>
                                                              </w:divBdr>
                                                              <w:divsChild>
                                                                <w:div w:id="1664432439">
                                                                  <w:marLeft w:val="0"/>
                                                                  <w:marRight w:val="0"/>
                                                                  <w:marTop w:val="0"/>
                                                                  <w:marBottom w:val="0"/>
                                                                  <w:divBdr>
                                                                    <w:top w:val="none" w:sz="0" w:space="0" w:color="auto"/>
                                                                    <w:left w:val="none" w:sz="0" w:space="0" w:color="auto"/>
                                                                    <w:bottom w:val="none" w:sz="0" w:space="0" w:color="auto"/>
                                                                    <w:right w:val="none" w:sz="0" w:space="0" w:color="auto"/>
                                                                  </w:divBdr>
                                                                  <w:divsChild>
                                                                    <w:div w:id="46041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5933825">
                                      <w:marLeft w:val="0"/>
                                      <w:marRight w:val="0"/>
                                      <w:marTop w:val="0"/>
                                      <w:marBottom w:val="0"/>
                                      <w:divBdr>
                                        <w:top w:val="none" w:sz="0" w:space="0" w:color="auto"/>
                                        <w:left w:val="none" w:sz="0" w:space="0" w:color="auto"/>
                                        <w:bottom w:val="none" w:sz="0" w:space="0" w:color="auto"/>
                                        <w:right w:val="none" w:sz="0" w:space="0" w:color="auto"/>
                                      </w:divBdr>
                                      <w:divsChild>
                                        <w:div w:id="1478063560">
                                          <w:marLeft w:val="0"/>
                                          <w:marRight w:val="0"/>
                                          <w:marTop w:val="0"/>
                                          <w:marBottom w:val="0"/>
                                          <w:divBdr>
                                            <w:top w:val="none" w:sz="0" w:space="0" w:color="auto"/>
                                            <w:left w:val="none" w:sz="0" w:space="0" w:color="auto"/>
                                            <w:bottom w:val="none" w:sz="0" w:space="0" w:color="auto"/>
                                            <w:right w:val="none" w:sz="0" w:space="0" w:color="auto"/>
                                          </w:divBdr>
                                          <w:divsChild>
                                            <w:div w:id="324823600">
                                              <w:marLeft w:val="0"/>
                                              <w:marRight w:val="0"/>
                                              <w:marTop w:val="0"/>
                                              <w:marBottom w:val="0"/>
                                              <w:divBdr>
                                                <w:top w:val="none" w:sz="0" w:space="0" w:color="auto"/>
                                                <w:left w:val="none" w:sz="0" w:space="0" w:color="auto"/>
                                                <w:bottom w:val="none" w:sz="0" w:space="0" w:color="auto"/>
                                                <w:right w:val="none" w:sz="0" w:space="0" w:color="auto"/>
                                              </w:divBdr>
                                              <w:divsChild>
                                                <w:div w:id="376051127">
                                                  <w:marLeft w:val="0"/>
                                                  <w:marRight w:val="0"/>
                                                  <w:marTop w:val="0"/>
                                                  <w:marBottom w:val="0"/>
                                                  <w:divBdr>
                                                    <w:top w:val="none" w:sz="0" w:space="0" w:color="auto"/>
                                                    <w:left w:val="none" w:sz="0" w:space="0" w:color="auto"/>
                                                    <w:bottom w:val="none" w:sz="0" w:space="0" w:color="auto"/>
                                                    <w:right w:val="none" w:sz="0" w:space="0" w:color="auto"/>
                                                  </w:divBdr>
                                                  <w:divsChild>
                                                    <w:div w:id="488250397">
                                                      <w:marLeft w:val="0"/>
                                                      <w:marRight w:val="0"/>
                                                      <w:marTop w:val="0"/>
                                                      <w:marBottom w:val="0"/>
                                                      <w:divBdr>
                                                        <w:top w:val="none" w:sz="0" w:space="0" w:color="auto"/>
                                                        <w:left w:val="none" w:sz="0" w:space="0" w:color="auto"/>
                                                        <w:bottom w:val="none" w:sz="0" w:space="0" w:color="auto"/>
                                                        <w:right w:val="none" w:sz="0" w:space="0" w:color="auto"/>
                                                      </w:divBdr>
                                                      <w:divsChild>
                                                        <w:div w:id="100730140">
                                                          <w:marLeft w:val="0"/>
                                                          <w:marRight w:val="0"/>
                                                          <w:marTop w:val="0"/>
                                                          <w:marBottom w:val="0"/>
                                                          <w:divBdr>
                                                            <w:top w:val="none" w:sz="0" w:space="0" w:color="auto"/>
                                                            <w:left w:val="none" w:sz="0" w:space="0" w:color="auto"/>
                                                            <w:bottom w:val="none" w:sz="0" w:space="0" w:color="auto"/>
                                                            <w:right w:val="none" w:sz="0" w:space="0" w:color="auto"/>
                                                          </w:divBdr>
                                                          <w:divsChild>
                                                            <w:div w:id="1113398715">
                                                              <w:marLeft w:val="0"/>
                                                              <w:marRight w:val="0"/>
                                                              <w:marTop w:val="0"/>
                                                              <w:marBottom w:val="0"/>
                                                              <w:divBdr>
                                                                <w:top w:val="none" w:sz="0" w:space="0" w:color="auto"/>
                                                                <w:left w:val="none" w:sz="0" w:space="0" w:color="auto"/>
                                                                <w:bottom w:val="none" w:sz="0" w:space="0" w:color="auto"/>
                                                                <w:right w:val="none" w:sz="0" w:space="0" w:color="auto"/>
                                                              </w:divBdr>
                                                            </w:div>
                                                            <w:div w:id="1672181328">
                                                              <w:marLeft w:val="0"/>
                                                              <w:marRight w:val="0"/>
                                                              <w:marTop w:val="0"/>
                                                              <w:marBottom w:val="0"/>
                                                              <w:divBdr>
                                                                <w:top w:val="none" w:sz="0" w:space="0" w:color="auto"/>
                                                                <w:left w:val="none" w:sz="0" w:space="0" w:color="auto"/>
                                                                <w:bottom w:val="none" w:sz="0" w:space="0" w:color="auto"/>
                                                                <w:right w:val="none" w:sz="0" w:space="0" w:color="auto"/>
                                                              </w:divBdr>
                                                              <w:divsChild>
                                                                <w:div w:id="464468388">
                                                                  <w:marLeft w:val="0"/>
                                                                  <w:marRight w:val="0"/>
                                                                  <w:marTop w:val="0"/>
                                                                  <w:marBottom w:val="0"/>
                                                                  <w:divBdr>
                                                                    <w:top w:val="none" w:sz="0" w:space="0" w:color="auto"/>
                                                                    <w:left w:val="none" w:sz="0" w:space="0" w:color="auto"/>
                                                                    <w:bottom w:val="none" w:sz="0" w:space="0" w:color="auto"/>
                                                                    <w:right w:val="none" w:sz="0" w:space="0" w:color="auto"/>
                                                                  </w:divBdr>
                                                                  <w:divsChild>
                                                                    <w:div w:id="68579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04657">
                                                              <w:marLeft w:val="0"/>
                                                              <w:marRight w:val="0"/>
                                                              <w:marTop w:val="0"/>
                                                              <w:marBottom w:val="0"/>
                                                              <w:divBdr>
                                                                <w:top w:val="none" w:sz="0" w:space="0" w:color="auto"/>
                                                                <w:left w:val="none" w:sz="0" w:space="0" w:color="auto"/>
                                                                <w:bottom w:val="none" w:sz="0" w:space="0" w:color="auto"/>
                                                                <w:right w:val="none" w:sz="0" w:space="0" w:color="auto"/>
                                                              </w:divBdr>
                                                              <w:divsChild>
                                                                <w:div w:id="18971763">
                                                                  <w:marLeft w:val="0"/>
                                                                  <w:marRight w:val="0"/>
                                                                  <w:marTop w:val="0"/>
                                                                  <w:marBottom w:val="0"/>
                                                                  <w:divBdr>
                                                                    <w:top w:val="none" w:sz="0" w:space="0" w:color="auto"/>
                                                                    <w:left w:val="none" w:sz="0" w:space="0" w:color="auto"/>
                                                                    <w:bottom w:val="none" w:sz="0" w:space="0" w:color="auto"/>
                                                                    <w:right w:val="none" w:sz="0" w:space="0" w:color="auto"/>
                                                                  </w:divBdr>
                                                                </w:div>
                                                              </w:divsChild>
                                                            </w:div>
                                                            <w:div w:id="1418556644">
                                                              <w:marLeft w:val="0"/>
                                                              <w:marRight w:val="0"/>
                                                              <w:marTop w:val="0"/>
                                                              <w:marBottom w:val="0"/>
                                                              <w:divBdr>
                                                                <w:top w:val="none" w:sz="0" w:space="0" w:color="auto"/>
                                                                <w:left w:val="none" w:sz="0" w:space="0" w:color="auto"/>
                                                                <w:bottom w:val="none" w:sz="0" w:space="0" w:color="auto"/>
                                                                <w:right w:val="none" w:sz="0" w:space="0" w:color="auto"/>
                                                              </w:divBdr>
                                                              <w:divsChild>
                                                                <w:div w:id="1183976184">
                                                                  <w:marLeft w:val="0"/>
                                                                  <w:marRight w:val="0"/>
                                                                  <w:marTop w:val="0"/>
                                                                  <w:marBottom w:val="0"/>
                                                                  <w:divBdr>
                                                                    <w:top w:val="none" w:sz="0" w:space="0" w:color="auto"/>
                                                                    <w:left w:val="none" w:sz="0" w:space="0" w:color="auto"/>
                                                                    <w:bottom w:val="none" w:sz="0" w:space="0" w:color="auto"/>
                                                                    <w:right w:val="none" w:sz="0" w:space="0" w:color="auto"/>
                                                                  </w:divBdr>
                                                                  <w:divsChild>
                                                                    <w:div w:id="100396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70303526">
              <w:marLeft w:val="0"/>
              <w:marRight w:val="0"/>
              <w:marTop w:val="0"/>
              <w:marBottom w:val="0"/>
              <w:divBdr>
                <w:top w:val="none" w:sz="0" w:space="0" w:color="auto"/>
                <w:left w:val="none" w:sz="0" w:space="0" w:color="auto"/>
                <w:bottom w:val="none" w:sz="0" w:space="0" w:color="auto"/>
                <w:right w:val="none" w:sz="0" w:space="0" w:color="auto"/>
              </w:divBdr>
              <w:divsChild>
                <w:div w:id="61148094">
                  <w:marLeft w:val="0"/>
                  <w:marRight w:val="0"/>
                  <w:marTop w:val="0"/>
                  <w:marBottom w:val="0"/>
                  <w:divBdr>
                    <w:top w:val="none" w:sz="0" w:space="0" w:color="auto"/>
                    <w:left w:val="none" w:sz="0" w:space="0" w:color="auto"/>
                    <w:bottom w:val="none" w:sz="0" w:space="0" w:color="auto"/>
                    <w:right w:val="none" w:sz="0" w:space="0" w:color="auto"/>
                  </w:divBdr>
                  <w:divsChild>
                    <w:div w:id="1492720629">
                      <w:marLeft w:val="0"/>
                      <w:marRight w:val="0"/>
                      <w:marTop w:val="0"/>
                      <w:marBottom w:val="0"/>
                      <w:divBdr>
                        <w:top w:val="none" w:sz="0" w:space="0" w:color="auto"/>
                        <w:left w:val="none" w:sz="0" w:space="0" w:color="auto"/>
                        <w:bottom w:val="none" w:sz="0" w:space="0" w:color="auto"/>
                        <w:right w:val="none" w:sz="0" w:space="0" w:color="auto"/>
                      </w:divBdr>
                      <w:divsChild>
                        <w:div w:id="523131169">
                          <w:marLeft w:val="0"/>
                          <w:marRight w:val="0"/>
                          <w:marTop w:val="0"/>
                          <w:marBottom w:val="0"/>
                          <w:divBdr>
                            <w:top w:val="none" w:sz="0" w:space="0" w:color="auto"/>
                            <w:left w:val="none" w:sz="0" w:space="0" w:color="auto"/>
                            <w:bottom w:val="none" w:sz="0" w:space="0" w:color="auto"/>
                            <w:right w:val="none" w:sz="0" w:space="0" w:color="auto"/>
                          </w:divBdr>
                          <w:divsChild>
                            <w:div w:id="1240823383">
                              <w:marLeft w:val="0"/>
                              <w:marRight w:val="0"/>
                              <w:marTop w:val="0"/>
                              <w:marBottom w:val="0"/>
                              <w:divBdr>
                                <w:top w:val="none" w:sz="0" w:space="0" w:color="auto"/>
                                <w:left w:val="none" w:sz="0" w:space="0" w:color="auto"/>
                                <w:bottom w:val="none" w:sz="0" w:space="0" w:color="auto"/>
                                <w:right w:val="none" w:sz="0" w:space="0" w:color="auto"/>
                              </w:divBdr>
                              <w:divsChild>
                                <w:div w:id="1149856641">
                                  <w:marLeft w:val="1187"/>
                                  <w:marRight w:val="0"/>
                                  <w:marTop w:val="0"/>
                                  <w:marBottom w:val="0"/>
                                  <w:divBdr>
                                    <w:top w:val="none" w:sz="0" w:space="0" w:color="auto"/>
                                    <w:left w:val="none" w:sz="0" w:space="0" w:color="auto"/>
                                    <w:bottom w:val="none" w:sz="0" w:space="0" w:color="auto"/>
                                    <w:right w:val="none" w:sz="0" w:space="0" w:color="auto"/>
                                  </w:divBdr>
                                  <w:divsChild>
                                    <w:div w:id="1158301152">
                                      <w:marLeft w:val="0"/>
                                      <w:marRight w:val="0"/>
                                      <w:marTop w:val="0"/>
                                      <w:marBottom w:val="0"/>
                                      <w:divBdr>
                                        <w:top w:val="none" w:sz="0" w:space="0" w:color="auto"/>
                                        <w:left w:val="none" w:sz="0" w:space="0" w:color="auto"/>
                                        <w:bottom w:val="none" w:sz="0" w:space="0" w:color="auto"/>
                                        <w:right w:val="none" w:sz="0" w:space="0" w:color="auto"/>
                                      </w:divBdr>
                                      <w:divsChild>
                                        <w:div w:id="26666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673565">
              <w:marLeft w:val="0"/>
              <w:marRight w:val="0"/>
              <w:marTop w:val="0"/>
              <w:marBottom w:val="0"/>
              <w:divBdr>
                <w:top w:val="none" w:sz="0" w:space="0" w:color="auto"/>
                <w:left w:val="none" w:sz="0" w:space="0" w:color="auto"/>
                <w:bottom w:val="none" w:sz="0" w:space="0" w:color="auto"/>
                <w:right w:val="none" w:sz="0" w:space="0" w:color="auto"/>
              </w:divBdr>
              <w:divsChild>
                <w:div w:id="2010019418">
                  <w:marLeft w:val="0"/>
                  <w:marRight w:val="0"/>
                  <w:marTop w:val="0"/>
                  <w:marBottom w:val="0"/>
                  <w:divBdr>
                    <w:top w:val="none" w:sz="0" w:space="0" w:color="auto"/>
                    <w:left w:val="none" w:sz="0" w:space="0" w:color="auto"/>
                    <w:bottom w:val="none" w:sz="0" w:space="0" w:color="auto"/>
                    <w:right w:val="none" w:sz="0" w:space="0" w:color="auto"/>
                  </w:divBdr>
                  <w:divsChild>
                    <w:div w:id="723867360">
                      <w:marLeft w:val="0"/>
                      <w:marRight w:val="0"/>
                      <w:marTop w:val="0"/>
                      <w:marBottom w:val="0"/>
                      <w:divBdr>
                        <w:top w:val="none" w:sz="0" w:space="0" w:color="auto"/>
                        <w:left w:val="none" w:sz="0" w:space="0" w:color="auto"/>
                        <w:bottom w:val="none" w:sz="0" w:space="0" w:color="auto"/>
                        <w:right w:val="none" w:sz="0" w:space="0" w:color="auto"/>
                      </w:divBdr>
                      <w:divsChild>
                        <w:div w:id="1487281552">
                          <w:marLeft w:val="0"/>
                          <w:marRight w:val="0"/>
                          <w:marTop w:val="0"/>
                          <w:marBottom w:val="0"/>
                          <w:divBdr>
                            <w:top w:val="none" w:sz="0" w:space="0" w:color="auto"/>
                            <w:left w:val="none" w:sz="0" w:space="0" w:color="auto"/>
                            <w:bottom w:val="none" w:sz="0" w:space="0" w:color="auto"/>
                            <w:right w:val="none" w:sz="0" w:space="0" w:color="auto"/>
                          </w:divBdr>
                          <w:divsChild>
                            <w:div w:id="1703095164">
                              <w:marLeft w:val="0"/>
                              <w:marRight w:val="0"/>
                              <w:marTop w:val="0"/>
                              <w:marBottom w:val="0"/>
                              <w:divBdr>
                                <w:top w:val="none" w:sz="0" w:space="0" w:color="auto"/>
                                <w:left w:val="none" w:sz="0" w:space="0" w:color="auto"/>
                                <w:bottom w:val="none" w:sz="0" w:space="0" w:color="auto"/>
                                <w:right w:val="none" w:sz="0" w:space="0" w:color="auto"/>
                              </w:divBdr>
                              <w:divsChild>
                                <w:div w:id="2122069035">
                                  <w:marLeft w:val="0"/>
                                  <w:marRight w:val="0"/>
                                  <w:marTop w:val="0"/>
                                  <w:marBottom w:val="0"/>
                                  <w:divBdr>
                                    <w:top w:val="none" w:sz="0" w:space="0" w:color="auto"/>
                                    <w:left w:val="none" w:sz="0" w:space="0" w:color="auto"/>
                                    <w:bottom w:val="none" w:sz="0" w:space="0" w:color="auto"/>
                                    <w:right w:val="none" w:sz="0" w:space="0" w:color="auto"/>
                                  </w:divBdr>
                                  <w:divsChild>
                                    <w:div w:id="716969707">
                                      <w:marLeft w:val="0"/>
                                      <w:marRight w:val="0"/>
                                      <w:marTop w:val="0"/>
                                      <w:marBottom w:val="0"/>
                                      <w:divBdr>
                                        <w:top w:val="none" w:sz="0" w:space="0" w:color="auto"/>
                                        <w:left w:val="none" w:sz="0" w:space="0" w:color="auto"/>
                                        <w:bottom w:val="none" w:sz="0" w:space="0" w:color="auto"/>
                                        <w:right w:val="none" w:sz="0" w:space="0" w:color="auto"/>
                                      </w:divBdr>
                                      <w:divsChild>
                                        <w:div w:id="902563942">
                                          <w:marLeft w:val="0"/>
                                          <w:marRight w:val="0"/>
                                          <w:marTop w:val="0"/>
                                          <w:marBottom w:val="0"/>
                                          <w:divBdr>
                                            <w:top w:val="none" w:sz="0" w:space="0" w:color="auto"/>
                                            <w:left w:val="none" w:sz="0" w:space="0" w:color="auto"/>
                                            <w:bottom w:val="none" w:sz="0" w:space="0" w:color="auto"/>
                                            <w:right w:val="none" w:sz="0" w:space="0" w:color="auto"/>
                                          </w:divBdr>
                                          <w:divsChild>
                                            <w:div w:id="826558884">
                                              <w:marLeft w:val="0"/>
                                              <w:marRight w:val="0"/>
                                              <w:marTop w:val="0"/>
                                              <w:marBottom w:val="0"/>
                                              <w:divBdr>
                                                <w:top w:val="none" w:sz="0" w:space="0" w:color="auto"/>
                                                <w:left w:val="none" w:sz="0" w:space="0" w:color="auto"/>
                                                <w:bottom w:val="none" w:sz="0" w:space="0" w:color="auto"/>
                                                <w:right w:val="none" w:sz="0" w:space="0" w:color="auto"/>
                                              </w:divBdr>
                                              <w:divsChild>
                                                <w:div w:id="546332063">
                                                  <w:marLeft w:val="0"/>
                                                  <w:marRight w:val="0"/>
                                                  <w:marTop w:val="0"/>
                                                  <w:marBottom w:val="0"/>
                                                  <w:divBdr>
                                                    <w:top w:val="none" w:sz="0" w:space="0" w:color="auto"/>
                                                    <w:left w:val="none" w:sz="0" w:space="0" w:color="auto"/>
                                                    <w:bottom w:val="none" w:sz="0" w:space="0" w:color="auto"/>
                                                    <w:right w:val="none" w:sz="0" w:space="0" w:color="auto"/>
                                                  </w:divBdr>
                                                  <w:divsChild>
                                                    <w:div w:id="1600336840">
                                                      <w:marLeft w:val="0"/>
                                                      <w:marRight w:val="0"/>
                                                      <w:marTop w:val="0"/>
                                                      <w:marBottom w:val="0"/>
                                                      <w:divBdr>
                                                        <w:top w:val="none" w:sz="0" w:space="0" w:color="auto"/>
                                                        <w:left w:val="none" w:sz="0" w:space="0" w:color="auto"/>
                                                        <w:bottom w:val="none" w:sz="0" w:space="0" w:color="auto"/>
                                                        <w:right w:val="none" w:sz="0" w:space="0" w:color="auto"/>
                                                      </w:divBdr>
                                                      <w:divsChild>
                                                        <w:div w:id="1961033944">
                                                          <w:marLeft w:val="0"/>
                                                          <w:marRight w:val="0"/>
                                                          <w:marTop w:val="0"/>
                                                          <w:marBottom w:val="0"/>
                                                          <w:divBdr>
                                                            <w:top w:val="none" w:sz="0" w:space="0" w:color="auto"/>
                                                            <w:left w:val="none" w:sz="0" w:space="0" w:color="auto"/>
                                                            <w:bottom w:val="none" w:sz="0" w:space="0" w:color="auto"/>
                                                            <w:right w:val="none" w:sz="0" w:space="0" w:color="auto"/>
                                                          </w:divBdr>
                                                          <w:divsChild>
                                                            <w:div w:id="1516534297">
                                                              <w:marLeft w:val="0"/>
                                                              <w:marRight w:val="0"/>
                                                              <w:marTop w:val="0"/>
                                                              <w:marBottom w:val="0"/>
                                                              <w:divBdr>
                                                                <w:top w:val="none" w:sz="0" w:space="0" w:color="auto"/>
                                                                <w:left w:val="none" w:sz="0" w:space="0" w:color="auto"/>
                                                                <w:bottom w:val="none" w:sz="0" w:space="0" w:color="auto"/>
                                                                <w:right w:val="none" w:sz="0" w:space="0" w:color="auto"/>
                                                              </w:divBdr>
                                                            </w:div>
                                                            <w:div w:id="872809389">
                                                              <w:marLeft w:val="0"/>
                                                              <w:marRight w:val="0"/>
                                                              <w:marTop w:val="0"/>
                                                              <w:marBottom w:val="0"/>
                                                              <w:divBdr>
                                                                <w:top w:val="none" w:sz="0" w:space="0" w:color="auto"/>
                                                                <w:left w:val="none" w:sz="0" w:space="0" w:color="auto"/>
                                                                <w:bottom w:val="none" w:sz="0" w:space="0" w:color="auto"/>
                                                                <w:right w:val="none" w:sz="0" w:space="0" w:color="auto"/>
                                                              </w:divBdr>
                                                              <w:divsChild>
                                                                <w:div w:id="1032192101">
                                                                  <w:marLeft w:val="0"/>
                                                                  <w:marRight w:val="0"/>
                                                                  <w:marTop w:val="0"/>
                                                                  <w:marBottom w:val="0"/>
                                                                  <w:divBdr>
                                                                    <w:top w:val="none" w:sz="0" w:space="0" w:color="auto"/>
                                                                    <w:left w:val="none" w:sz="0" w:space="0" w:color="auto"/>
                                                                    <w:bottom w:val="none" w:sz="0" w:space="0" w:color="auto"/>
                                                                    <w:right w:val="none" w:sz="0" w:space="0" w:color="auto"/>
                                                                  </w:divBdr>
                                                                  <w:divsChild>
                                                                    <w:div w:id="89150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7128">
                                                              <w:marLeft w:val="0"/>
                                                              <w:marRight w:val="0"/>
                                                              <w:marTop w:val="0"/>
                                                              <w:marBottom w:val="0"/>
                                                              <w:divBdr>
                                                                <w:top w:val="none" w:sz="0" w:space="0" w:color="auto"/>
                                                                <w:left w:val="none" w:sz="0" w:space="0" w:color="auto"/>
                                                                <w:bottom w:val="none" w:sz="0" w:space="0" w:color="auto"/>
                                                                <w:right w:val="none" w:sz="0" w:space="0" w:color="auto"/>
                                                              </w:divBdr>
                                                              <w:divsChild>
                                                                <w:div w:id="289560369">
                                                                  <w:marLeft w:val="0"/>
                                                                  <w:marRight w:val="0"/>
                                                                  <w:marTop w:val="0"/>
                                                                  <w:marBottom w:val="0"/>
                                                                  <w:divBdr>
                                                                    <w:top w:val="none" w:sz="0" w:space="0" w:color="auto"/>
                                                                    <w:left w:val="none" w:sz="0" w:space="0" w:color="auto"/>
                                                                    <w:bottom w:val="none" w:sz="0" w:space="0" w:color="auto"/>
                                                                    <w:right w:val="none" w:sz="0" w:space="0" w:color="auto"/>
                                                                  </w:divBdr>
                                                                </w:div>
                                                              </w:divsChild>
                                                            </w:div>
                                                            <w:div w:id="932788314">
                                                              <w:marLeft w:val="0"/>
                                                              <w:marRight w:val="0"/>
                                                              <w:marTop w:val="0"/>
                                                              <w:marBottom w:val="0"/>
                                                              <w:divBdr>
                                                                <w:top w:val="none" w:sz="0" w:space="0" w:color="auto"/>
                                                                <w:left w:val="none" w:sz="0" w:space="0" w:color="auto"/>
                                                                <w:bottom w:val="none" w:sz="0" w:space="0" w:color="auto"/>
                                                                <w:right w:val="none" w:sz="0" w:space="0" w:color="auto"/>
                                                              </w:divBdr>
                                                              <w:divsChild>
                                                                <w:div w:id="7756441">
                                                                  <w:marLeft w:val="0"/>
                                                                  <w:marRight w:val="0"/>
                                                                  <w:marTop w:val="0"/>
                                                                  <w:marBottom w:val="0"/>
                                                                  <w:divBdr>
                                                                    <w:top w:val="none" w:sz="0" w:space="0" w:color="auto"/>
                                                                    <w:left w:val="none" w:sz="0" w:space="0" w:color="auto"/>
                                                                    <w:bottom w:val="none" w:sz="0" w:space="0" w:color="auto"/>
                                                                    <w:right w:val="none" w:sz="0" w:space="0" w:color="auto"/>
                                                                  </w:divBdr>
                                                                  <w:divsChild>
                                                                    <w:div w:id="198314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2243179">
                                      <w:marLeft w:val="0"/>
                                      <w:marRight w:val="0"/>
                                      <w:marTop w:val="0"/>
                                      <w:marBottom w:val="0"/>
                                      <w:divBdr>
                                        <w:top w:val="none" w:sz="0" w:space="0" w:color="auto"/>
                                        <w:left w:val="none" w:sz="0" w:space="0" w:color="auto"/>
                                        <w:bottom w:val="none" w:sz="0" w:space="0" w:color="auto"/>
                                        <w:right w:val="none" w:sz="0" w:space="0" w:color="auto"/>
                                      </w:divBdr>
                                      <w:divsChild>
                                        <w:div w:id="1349982786">
                                          <w:marLeft w:val="0"/>
                                          <w:marRight w:val="0"/>
                                          <w:marTop w:val="0"/>
                                          <w:marBottom w:val="0"/>
                                          <w:divBdr>
                                            <w:top w:val="none" w:sz="0" w:space="0" w:color="auto"/>
                                            <w:left w:val="none" w:sz="0" w:space="0" w:color="auto"/>
                                            <w:bottom w:val="none" w:sz="0" w:space="0" w:color="auto"/>
                                            <w:right w:val="none" w:sz="0" w:space="0" w:color="auto"/>
                                          </w:divBdr>
                                          <w:divsChild>
                                            <w:div w:id="540703755">
                                              <w:marLeft w:val="0"/>
                                              <w:marRight w:val="0"/>
                                              <w:marTop w:val="0"/>
                                              <w:marBottom w:val="0"/>
                                              <w:divBdr>
                                                <w:top w:val="none" w:sz="0" w:space="0" w:color="auto"/>
                                                <w:left w:val="none" w:sz="0" w:space="0" w:color="auto"/>
                                                <w:bottom w:val="none" w:sz="0" w:space="0" w:color="auto"/>
                                                <w:right w:val="none" w:sz="0" w:space="0" w:color="auto"/>
                                              </w:divBdr>
                                              <w:divsChild>
                                                <w:div w:id="1673412496">
                                                  <w:marLeft w:val="0"/>
                                                  <w:marRight w:val="0"/>
                                                  <w:marTop w:val="0"/>
                                                  <w:marBottom w:val="0"/>
                                                  <w:divBdr>
                                                    <w:top w:val="none" w:sz="0" w:space="0" w:color="auto"/>
                                                    <w:left w:val="none" w:sz="0" w:space="0" w:color="auto"/>
                                                    <w:bottom w:val="none" w:sz="0" w:space="0" w:color="auto"/>
                                                    <w:right w:val="none" w:sz="0" w:space="0" w:color="auto"/>
                                                  </w:divBdr>
                                                  <w:divsChild>
                                                    <w:div w:id="1035469823">
                                                      <w:marLeft w:val="0"/>
                                                      <w:marRight w:val="0"/>
                                                      <w:marTop w:val="0"/>
                                                      <w:marBottom w:val="0"/>
                                                      <w:divBdr>
                                                        <w:top w:val="none" w:sz="0" w:space="0" w:color="auto"/>
                                                        <w:left w:val="none" w:sz="0" w:space="0" w:color="auto"/>
                                                        <w:bottom w:val="none" w:sz="0" w:space="0" w:color="auto"/>
                                                        <w:right w:val="none" w:sz="0" w:space="0" w:color="auto"/>
                                                      </w:divBdr>
                                                      <w:divsChild>
                                                        <w:div w:id="983851423">
                                                          <w:marLeft w:val="0"/>
                                                          <w:marRight w:val="0"/>
                                                          <w:marTop w:val="0"/>
                                                          <w:marBottom w:val="0"/>
                                                          <w:divBdr>
                                                            <w:top w:val="none" w:sz="0" w:space="0" w:color="auto"/>
                                                            <w:left w:val="none" w:sz="0" w:space="0" w:color="auto"/>
                                                            <w:bottom w:val="none" w:sz="0" w:space="0" w:color="auto"/>
                                                            <w:right w:val="none" w:sz="0" w:space="0" w:color="auto"/>
                                                          </w:divBdr>
                                                          <w:divsChild>
                                                            <w:div w:id="1063062393">
                                                              <w:marLeft w:val="0"/>
                                                              <w:marRight w:val="0"/>
                                                              <w:marTop w:val="0"/>
                                                              <w:marBottom w:val="0"/>
                                                              <w:divBdr>
                                                                <w:top w:val="none" w:sz="0" w:space="0" w:color="auto"/>
                                                                <w:left w:val="none" w:sz="0" w:space="0" w:color="auto"/>
                                                                <w:bottom w:val="none" w:sz="0" w:space="0" w:color="auto"/>
                                                                <w:right w:val="none" w:sz="0" w:space="0" w:color="auto"/>
                                                              </w:divBdr>
                                                            </w:div>
                                                            <w:div w:id="1901936309">
                                                              <w:marLeft w:val="0"/>
                                                              <w:marRight w:val="0"/>
                                                              <w:marTop w:val="0"/>
                                                              <w:marBottom w:val="0"/>
                                                              <w:divBdr>
                                                                <w:top w:val="none" w:sz="0" w:space="0" w:color="auto"/>
                                                                <w:left w:val="none" w:sz="0" w:space="0" w:color="auto"/>
                                                                <w:bottom w:val="none" w:sz="0" w:space="0" w:color="auto"/>
                                                                <w:right w:val="none" w:sz="0" w:space="0" w:color="auto"/>
                                                              </w:divBdr>
                                                              <w:divsChild>
                                                                <w:div w:id="402794822">
                                                                  <w:marLeft w:val="0"/>
                                                                  <w:marRight w:val="0"/>
                                                                  <w:marTop w:val="0"/>
                                                                  <w:marBottom w:val="0"/>
                                                                  <w:divBdr>
                                                                    <w:top w:val="none" w:sz="0" w:space="0" w:color="auto"/>
                                                                    <w:left w:val="none" w:sz="0" w:space="0" w:color="auto"/>
                                                                    <w:bottom w:val="none" w:sz="0" w:space="0" w:color="auto"/>
                                                                    <w:right w:val="none" w:sz="0" w:space="0" w:color="auto"/>
                                                                  </w:divBdr>
                                                                  <w:divsChild>
                                                                    <w:div w:id="89477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08401">
                                                              <w:marLeft w:val="0"/>
                                                              <w:marRight w:val="0"/>
                                                              <w:marTop w:val="0"/>
                                                              <w:marBottom w:val="0"/>
                                                              <w:divBdr>
                                                                <w:top w:val="none" w:sz="0" w:space="0" w:color="auto"/>
                                                                <w:left w:val="none" w:sz="0" w:space="0" w:color="auto"/>
                                                                <w:bottom w:val="none" w:sz="0" w:space="0" w:color="auto"/>
                                                                <w:right w:val="none" w:sz="0" w:space="0" w:color="auto"/>
                                                              </w:divBdr>
                                                              <w:divsChild>
                                                                <w:div w:id="1265115146">
                                                                  <w:marLeft w:val="0"/>
                                                                  <w:marRight w:val="0"/>
                                                                  <w:marTop w:val="0"/>
                                                                  <w:marBottom w:val="0"/>
                                                                  <w:divBdr>
                                                                    <w:top w:val="none" w:sz="0" w:space="0" w:color="auto"/>
                                                                    <w:left w:val="none" w:sz="0" w:space="0" w:color="auto"/>
                                                                    <w:bottom w:val="none" w:sz="0" w:space="0" w:color="auto"/>
                                                                    <w:right w:val="none" w:sz="0" w:space="0" w:color="auto"/>
                                                                  </w:divBdr>
                                                                </w:div>
                                                              </w:divsChild>
                                                            </w:div>
                                                            <w:div w:id="2090543168">
                                                              <w:marLeft w:val="0"/>
                                                              <w:marRight w:val="0"/>
                                                              <w:marTop w:val="0"/>
                                                              <w:marBottom w:val="0"/>
                                                              <w:divBdr>
                                                                <w:top w:val="none" w:sz="0" w:space="0" w:color="auto"/>
                                                                <w:left w:val="none" w:sz="0" w:space="0" w:color="auto"/>
                                                                <w:bottom w:val="none" w:sz="0" w:space="0" w:color="auto"/>
                                                                <w:right w:val="none" w:sz="0" w:space="0" w:color="auto"/>
                                                              </w:divBdr>
                                                              <w:divsChild>
                                                                <w:div w:id="1959218164">
                                                                  <w:marLeft w:val="0"/>
                                                                  <w:marRight w:val="0"/>
                                                                  <w:marTop w:val="0"/>
                                                                  <w:marBottom w:val="0"/>
                                                                  <w:divBdr>
                                                                    <w:top w:val="none" w:sz="0" w:space="0" w:color="auto"/>
                                                                    <w:left w:val="none" w:sz="0" w:space="0" w:color="auto"/>
                                                                    <w:bottom w:val="none" w:sz="0" w:space="0" w:color="auto"/>
                                                                    <w:right w:val="none" w:sz="0" w:space="0" w:color="auto"/>
                                                                  </w:divBdr>
                                                                  <w:divsChild>
                                                                    <w:div w:id="7320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986832">
                                      <w:marLeft w:val="0"/>
                                      <w:marRight w:val="0"/>
                                      <w:marTop w:val="0"/>
                                      <w:marBottom w:val="0"/>
                                      <w:divBdr>
                                        <w:top w:val="none" w:sz="0" w:space="0" w:color="auto"/>
                                        <w:left w:val="none" w:sz="0" w:space="0" w:color="auto"/>
                                        <w:bottom w:val="none" w:sz="0" w:space="0" w:color="auto"/>
                                        <w:right w:val="none" w:sz="0" w:space="0" w:color="auto"/>
                                      </w:divBdr>
                                      <w:divsChild>
                                        <w:div w:id="825123672">
                                          <w:marLeft w:val="0"/>
                                          <w:marRight w:val="0"/>
                                          <w:marTop w:val="0"/>
                                          <w:marBottom w:val="0"/>
                                          <w:divBdr>
                                            <w:top w:val="none" w:sz="0" w:space="0" w:color="auto"/>
                                            <w:left w:val="none" w:sz="0" w:space="0" w:color="auto"/>
                                            <w:bottom w:val="none" w:sz="0" w:space="0" w:color="auto"/>
                                            <w:right w:val="none" w:sz="0" w:space="0" w:color="auto"/>
                                          </w:divBdr>
                                          <w:divsChild>
                                            <w:div w:id="1370954818">
                                              <w:marLeft w:val="0"/>
                                              <w:marRight w:val="0"/>
                                              <w:marTop w:val="0"/>
                                              <w:marBottom w:val="0"/>
                                              <w:divBdr>
                                                <w:top w:val="none" w:sz="0" w:space="0" w:color="auto"/>
                                                <w:left w:val="none" w:sz="0" w:space="0" w:color="auto"/>
                                                <w:bottom w:val="none" w:sz="0" w:space="0" w:color="auto"/>
                                                <w:right w:val="none" w:sz="0" w:space="0" w:color="auto"/>
                                              </w:divBdr>
                                              <w:divsChild>
                                                <w:div w:id="69617361">
                                                  <w:marLeft w:val="0"/>
                                                  <w:marRight w:val="0"/>
                                                  <w:marTop w:val="0"/>
                                                  <w:marBottom w:val="0"/>
                                                  <w:divBdr>
                                                    <w:top w:val="none" w:sz="0" w:space="0" w:color="auto"/>
                                                    <w:left w:val="none" w:sz="0" w:space="0" w:color="auto"/>
                                                    <w:bottom w:val="none" w:sz="0" w:space="0" w:color="auto"/>
                                                    <w:right w:val="none" w:sz="0" w:space="0" w:color="auto"/>
                                                  </w:divBdr>
                                                  <w:divsChild>
                                                    <w:div w:id="463233942">
                                                      <w:marLeft w:val="0"/>
                                                      <w:marRight w:val="0"/>
                                                      <w:marTop w:val="0"/>
                                                      <w:marBottom w:val="0"/>
                                                      <w:divBdr>
                                                        <w:top w:val="none" w:sz="0" w:space="0" w:color="auto"/>
                                                        <w:left w:val="none" w:sz="0" w:space="0" w:color="auto"/>
                                                        <w:bottom w:val="none" w:sz="0" w:space="0" w:color="auto"/>
                                                        <w:right w:val="none" w:sz="0" w:space="0" w:color="auto"/>
                                                      </w:divBdr>
                                                      <w:divsChild>
                                                        <w:div w:id="1222984943">
                                                          <w:marLeft w:val="0"/>
                                                          <w:marRight w:val="0"/>
                                                          <w:marTop w:val="0"/>
                                                          <w:marBottom w:val="0"/>
                                                          <w:divBdr>
                                                            <w:top w:val="none" w:sz="0" w:space="0" w:color="auto"/>
                                                            <w:left w:val="none" w:sz="0" w:space="0" w:color="auto"/>
                                                            <w:bottom w:val="none" w:sz="0" w:space="0" w:color="auto"/>
                                                            <w:right w:val="none" w:sz="0" w:space="0" w:color="auto"/>
                                                          </w:divBdr>
                                                          <w:divsChild>
                                                            <w:div w:id="947661222">
                                                              <w:marLeft w:val="0"/>
                                                              <w:marRight w:val="0"/>
                                                              <w:marTop w:val="0"/>
                                                              <w:marBottom w:val="0"/>
                                                              <w:divBdr>
                                                                <w:top w:val="none" w:sz="0" w:space="0" w:color="auto"/>
                                                                <w:left w:val="none" w:sz="0" w:space="0" w:color="auto"/>
                                                                <w:bottom w:val="none" w:sz="0" w:space="0" w:color="auto"/>
                                                                <w:right w:val="none" w:sz="0" w:space="0" w:color="auto"/>
                                                              </w:divBdr>
                                                            </w:div>
                                                            <w:div w:id="1788432253">
                                                              <w:marLeft w:val="0"/>
                                                              <w:marRight w:val="0"/>
                                                              <w:marTop w:val="0"/>
                                                              <w:marBottom w:val="0"/>
                                                              <w:divBdr>
                                                                <w:top w:val="none" w:sz="0" w:space="0" w:color="auto"/>
                                                                <w:left w:val="none" w:sz="0" w:space="0" w:color="auto"/>
                                                                <w:bottom w:val="none" w:sz="0" w:space="0" w:color="auto"/>
                                                                <w:right w:val="none" w:sz="0" w:space="0" w:color="auto"/>
                                                              </w:divBdr>
                                                              <w:divsChild>
                                                                <w:div w:id="1034161042">
                                                                  <w:marLeft w:val="0"/>
                                                                  <w:marRight w:val="0"/>
                                                                  <w:marTop w:val="0"/>
                                                                  <w:marBottom w:val="0"/>
                                                                  <w:divBdr>
                                                                    <w:top w:val="none" w:sz="0" w:space="0" w:color="auto"/>
                                                                    <w:left w:val="none" w:sz="0" w:space="0" w:color="auto"/>
                                                                    <w:bottom w:val="none" w:sz="0" w:space="0" w:color="auto"/>
                                                                    <w:right w:val="none" w:sz="0" w:space="0" w:color="auto"/>
                                                                  </w:divBdr>
                                                                  <w:divsChild>
                                                                    <w:div w:id="119048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955682">
                                                              <w:marLeft w:val="0"/>
                                                              <w:marRight w:val="0"/>
                                                              <w:marTop w:val="0"/>
                                                              <w:marBottom w:val="0"/>
                                                              <w:divBdr>
                                                                <w:top w:val="none" w:sz="0" w:space="0" w:color="auto"/>
                                                                <w:left w:val="none" w:sz="0" w:space="0" w:color="auto"/>
                                                                <w:bottom w:val="none" w:sz="0" w:space="0" w:color="auto"/>
                                                                <w:right w:val="none" w:sz="0" w:space="0" w:color="auto"/>
                                                              </w:divBdr>
                                                              <w:divsChild>
                                                                <w:div w:id="346758023">
                                                                  <w:marLeft w:val="0"/>
                                                                  <w:marRight w:val="0"/>
                                                                  <w:marTop w:val="0"/>
                                                                  <w:marBottom w:val="0"/>
                                                                  <w:divBdr>
                                                                    <w:top w:val="none" w:sz="0" w:space="0" w:color="auto"/>
                                                                    <w:left w:val="none" w:sz="0" w:space="0" w:color="auto"/>
                                                                    <w:bottom w:val="none" w:sz="0" w:space="0" w:color="auto"/>
                                                                    <w:right w:val="none" w:sz="0" w:space="0" w:color="auto"/>
                                                                  </w:divBdr>
                                                                </w:div>
                                                              </w:divsChild>
                                                            </w:div>
                                                            <w:div w:id="1357661517">
                                                              <w:marLeft w:val="0"/>
                                                              <w:marRight w:val="0"/>
                                                              <w:marTop w:val="0"/>
                                                              <w:marBottom w:val="0"/>
                                                              <w:divBdr>
                                                                <w:top w:val="none" w:sz="0" w:space="0" w:color="auto"/>
                                                                <w:left w:val="none" w:sz="0" w:space="0" w:color="auto"/>
                                                                <w:bottom w:val="none" w:sz="0" w:space="0" w:color="auto"/>
                                                                <w:right w:val="none" w:sz="0" w:space="0" w:color="auto"/>
                                                              </w:divBdr>
                                                              <w:divsChild>
                                                                <w:div w:id="2055157626">
                                                                  <w:marLeft w:val="0"/>
                                                                  <w:marRight w:val="0"/>
                                                                  <w:marTop w:val="0"/>
                                                                  <w:marBottom w:val="0"/>
                                                                  <w:divBdr>
                                                                    <w:top w:val="none" w:sz="0" w:space="0" w:color="auto"/>
                                                                    <w:left w:val="none" w:sz="0" w:space="0" w:color="auto"/>
                                                                    <w:bottom w:val="none" w:sz="0" w:space="0" w:color="auto"/>
                                                                    <w:right w:val="none" w:sz="0" w:space="0" w:color="auto"/>
                                                                  </w:divBdr>
                                                                  <w:divsChild>
                                                                    <w:div w:id="160094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5700191">
                                      <w:marLeft w:val="0"/>
                                      <w:marRight w:val="0"/>
                                      <w:marTop w:val="0"/>
                                      <w:marBottom w:val="0"/>
                                      <w:divBdr>
                                        <w:top w:val="none" w:sz="0" w:space="0" w:color="auto"/>
                                        <w:left w:val="none" w:sz="0" w:space="0" w:color="auto"/>
                                        <w:bottom w:val="none" w:sz="0" w:space="0" w:color="auto"/>
                                        <w:right w:val="none" w:sz="0" w:space="0" w:color="auto"/>
                                      </w:divBdr>
                                      <w:divsChild>
                                        <w:div w:id="972175075">
                                          <w:marLeft w:val="0"/>
                                          <w:marRight w:val="0"/>
                                          <w:marTop w:val="0"/>
                                          <w:marBottom w:val="0"/>
                                          <w:divBdr>
                                            <w:top w:val="none" w:sz="0" w:space="0" w:color="auto"/>
                                            <w:left w:val="none" w:sz="0" w:space="0" w:color="auto"/>
                                            <w:bottom w:val="none" w:sz="0" w:space="0" w:color="auto"/>
                                            <w:right w:val="none" w:sz="0" w:space="0" w:color="auto"/>
                                          </w:divBdr>
                                          <w:divsChild>
                                            <w:div w:id="311906942">
                                              <w:marLeft w:val="0"/>
                                              <w:marRight w:val="0"/>
                                              <w:marTop w:val="0"/>
                                              <w:marBottom w:val="0"/>
                                              <w:divBdr>
                                                <w:top w:val="none" w:sz="0" w:space="0" w:color="auto"/>
                                                <w:left w:val="none" w:sz="0" w:space="0" w:color="auto"/>
                                                <w:bottom w:val="none" w:sz="0" w:space="0" w:color="auto"/>
                                                <w:right w:val="none" w:sz="0" w:space="0" w:color="auto"/>
                                              </w:divBdr>
                                              <w:divsChild>
                                                <w:div w:id="1964117720">
                                                  <w:marLeft w:val="0"/>
                                                  <w:marRight w:val="0"/>
                                                  <w:marTop w:val="0"/>
                                                  <w:marBottom w:val="0"/>
                                                  <w:divBdr>
                                                    <w:top w:val="none" w:sz="0" w:space="0" w:color="auto"/>
                                                    <w:left w:val="none" w:sz="0" w:space="0" w:color="auto"/>
                                                    <w:bottom w:val="none" w:sz="0" w:space="0" w:color="auto"/>
                                                    <w:right w:val="none" w:sz="0" w:space="0" w:color="auto"/>
                                                  </w:divBdr>
                                                  <w:divsChild>
                                                    <w:div w:id="320355712">
                                                      <w:marLeft w:val="0"/>
                                                      <w:marRight w:val="0"/>
                                                      <w:marTop w:val="0"/>
                                                      <w:marBottom w:val="0"/>
                                                      <w:divBdr>
                                                        <w:top w:val="none" w:sz="0" w:space="0" w:color="auto"/>
                                                        <w:left w:val="none" w:sz="0" w:space="0" w:color="auto"/>
                                                        <w:bottom w:val="none" w:sz="0" w:space="0" w:color="auto"/>
                                                        <w:right w:val="none" w:sz="0" w:space="0" w:color="auto"/>
                                                      </w:divBdr>
                                                      <w:divsChild>
                                                        <w:div w:id="1358507719">
                                                          <w:marLeft w:val="0"/>
                                                          <w:marRight w:val="0"/>
                                                          <w:marTop w:val="0"/>
                                                          <w:marBottom w:val="0"/>
                                                          <w:divBdr>
                                                            <w:top w:val="none" w:sz="0" w:space="0" w:color="auto"/>
                                                            <w:left w:val="none" w:sz="0" w:space="0" w:color="auto"/>
                                                            <w:bottom w:val="none" w:sz="0" w:space="0" w:color="auto"/>
                                                            <w:right w:val="none" w:sz="0" w:space="0" w:color="auto"/>
                                                          </w:divBdr>
                                                          <w:divsChild>
                                                            <w:div w:id="1348405371">
                                                              <w:marLeft w:val="0"/>
                                                              <w:marRight w:val="0"/>
                                                              <w:marTop w:val="0"/>
                                                              <w:marBottom w:val="0"/>
                                                              <w:divBdr>
                                                                <w:top w:val="none" w:sz="0" w:space="0" w:color="auto"/>
                                                                <w:left w:val="none" w:sz="0" w:space="0" w:color="auto"/>
                                                                <w:bottom w:val="none" w:sz="0" w:space="0" w:color="auto"/>
                                                                <w:right w:val="none" w:sz="0" w:space="0" w:color="auto"/>
                                                              </w:divBdr>
                                                            </w:div>
                                                            <w:div w:id="1362052113">
                                                              <w:marLeft w:val="0"/>
                                                              <w:marRight w:val="0"/>
                                                              <w:marTop w:val="0"/>
                                                              <w:marBottom w:val="0"/>
                                                              <w:divBdr>
                                                                <w:top w:val="none" w:sz="0" w:space="0" w:color="auto"/>
                                                                <w:left w:val="none" w:sz="0" w:space="0" w:color="auto"/>
                                                                <w:bottom w:val="none" w:sz="0" w:space="0" w:color="auto"/>
                                                                <w:right w:val="none" w:sz="0" w:space="0" w:color="auto"/>
                                                              </w:divBdr>
                                                              <w:divsChild>
                                                                <w:div w:id="497421885">
                                                                  <w:marLeft w:val="0"/>
                                                                  <w:marRight w:val="0"/>
                                                                  <w:marTop w:val="0"/>
                                                                  <w:marBottom w:val="0"/>
                                                                  <w:divBdr>
                                                                    <w:top w:val="none" w:sz="0" w:space="0" w:color="auto"/>
                                                                    <w:left w:val="none" w:sz="0" w:space="0" w:color="auto"/>
                                                                    <w:bottom w:val="none" w:sz="0" w:space="0" w:color="auto"/>
                                                                    <w:right w:val="none" w:sz="0" w:space="0" w:color="auto"/>
                                                                  </w:divBdr>
                                                                  <w:divsChild>
                                                                    <w:div w:id="146377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34372">
                                                              <w:marLeft w:val="0"/>
                                                              <w:marRight w:val="0"/>
                                                              <w:marTop w:val="0"/>
                                                              <w:marBottom w:val="0"/>
                                                              <w:divBdr>
                                                                <w:top w:val="none" w:sz="0" w:space="0" w:color="auto"/>
                                                                <w:left w:val="none" w:sz="0" w:space="0" w:color="auto"/>
                                                                <w:bottom w:val="none" w:sz="0" w:space="0" w:color="auto"/>
                                                                <w:right w:val="none" w:sz="0" w:space="0" w:color="auto"/>
                                                              </w:divBdr>
                                                              <w:divsChild>
                                                                <w:div w:id="1393502025">
                                                                  <w:marLeft w:val="0"/>
                                                                  <w:marRight w:val="0"/>
                                                                  <w:marTop w:val="0"/>
                                                                  <w:marBottom w:val="0"/>
                                                                  <w:divBdr>
                                                                    <w:top w:val="none" w:sz="0" w:space="0" w:color="auto"/>
                                                                    <w:left w:val="none" w:sz="0" w:space="0" w:color="auto"/>
                                                                    <w:bottom w:val="none" w:sz="0" w:space="0" w:color="auto"/>
                                                                    <w:right w:val="none" w:sz="0" w:space="0" w:color="auto"/>
                                                                  </w:divBdr>
                                                                </w:div>
                                                              </w:divsChild>
                                                            </w:div>
                                                            <w:div w:id="1480224968">
                                                              <w:marLeft w:val="0"/>
                                                              <w:marRight w:val="0"/>
                                                              <w:marTop w:val="0"/>
                                                              <w:marBottom w:val="0"/>
                                                              <w:divBdr>
                                                                <w:top w:val="none" w:sz="0" w:space="0" w:color="auto"/>
                                                                <w:left w:val="none" w:sz="0" w:space="0" w:color="auto"/>
                                                                <w:bottom w:val="none" w:sz="0" w:space="0" w:color="auto"/>
                                                                <w:right w:val="none" w:sz="0" w:space="0" w:color="auto"/>
                                                              </w:divBdr>
                                                              <w:divsChild>
                                                                <w:div w:id="145317360">
                                                                  <w:marLeft w:val="0"/>
                                                                  <w:marRight w:val="0"/>
                                                                  <w:marTop w:val="0"/>
                                                                  <w:marBottom w:val="0"/>
                                                                  <w:divBdr>
                                                                    <w:top w:val="none" w:sz="0" w:space="0" w:color="auto"/>
                                                                    <w:left w:val="none" w:sz="0" w:space="0" w:color="auto"/>
                                                                    <w:bottom w:val="none" w:sz="0" w:space="0" w:color="auto"/>
                                                                    <w:right w:val="none" w:sz="0" w:space="0" w:color="auto"/>
                                                                  </w:divBdr>
                                                                  <w:divsChild>
                                                                    <w:div w:id="1188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4801">
                                      <w:marLeft w:val="0"/>
                                      <w:marRight w:val="0"/>
                                      <w:marTop w:val="0"/>
                                      <w:marBottom w:val="0"/>
                                      <w:divBdr>
                                        <w:top w:val="none" w:sz="0" w:space="0" w:color="auto"/>
                                        <w:left w:val="none" w:sz="0" w:space="0" w:color="auto"/>
                                        <w:bottom w:val="none" w:sz="0" w:space="0" w:color="auto"/>
                                        <w:right w:val="none" w:sz="0" w:space="0" w:color="auto"/>
                                      </w:divBdr>
                                      <w:divsChild>
                                        <w:div w:id="1968470715">
                                          <w:marLeft w:val="0"/>
                                          <w:marRight w:val="0"/>
                                          <w:marTop w:val="0"/>
                                          <w:marBottom w:val="0"/>
                                          <w:divBdr>
                                            <w:top w:val="none" w:sz="0" w:space="0" w:color="auto"/>
                                            <w:left w:val="none" w:sz="0" w:space="0" w:color="auto"/>
                                            <w:bottom w:val="none" w:sz="0" w:space="0" w:color="auto"/>
                                            <w:right w:val="none" w:sz="0" w:space="0" w:color="auto"/>
                                          </w:divBdr>
                                          <w:divsChild>
                                            <w:div w:id="859507652">
                                              <w:marLeft w:val="0"/>
                                              <w:marRight w:val="0"/>
                                              <w:marTop w:val="0"/>
                                              <w:marBottom w:val="0"/>
                                              <w:divBdr>
                                                <w:top w:val="none" w:sz="0" w:space="0" w:color="auto"/>
                                                <w:left w:val="none" w:sz="0" w:space="0" w:color="auto"/>
                                                <w:bottom w:val="none" w:sz="0" w:space="0" w:color="auto"/>
                                                <w:right w:val="none" w:sz="0" w:space="0" w:color="auto"/>
                                              </w:divBdr>
                                              <w:divsChild>
                                                <w:div w:id="1183785410">
                                                  <w:marLeft w:val="0"/>
                                                  <w:marRight w:val="0"/>
                                                  <w:marTop w:val="0"/>
                                                  <w:marBottom w:val="0"/>
                                                  <w:divBdr>
                                                    <w:top w:val="none" w:sz="0" w:space="0" w:color="auto"/>
                                                    <w:left w:val="none" w:sz="0" w:space="0" w:color="auto"/>
                                                    <w:bottom w:val="none" w:sz="0" w:space="0" w:color="auto"/>
                                                    <w:right w:val="none" w:sz="0" w:space="0" w:color="auto"/>
                                                  </w:divBdr>
                                                  <w:divsChild>
                                                    <w:div w:id="501117992">
                                                      <w:marLeft w:val="0"/>
                                                      <w:marRight w:val="0"/>
                                                      <w:marTop w:val="0"/>
                                                      <w:marBottom w:val="0"/>
                                                      <w:divBdr>
                                                        <w:top w:val="none" w:sz="0" w:space="0" w:color="auto"/>
                                                        <w:left w:val="none" w:sz="0" w:space="0" w:color="auto"/>
                                                        <w:bottom w:val="none" w:sz="0" w:space="0" w:color="auto"/>
                                                        <w:right w:val="none" w:sz="0" w:space="0" w:color="auto"/>
                                                      </w:divBdr>
                                                      <w:divsChild>
                                                        <w:div w:id="1699240650">
                                                          <w:marLeft w:val="0"/>
                                                          <w:marRight w:val="0"/>
                                                          <w:marTop w:val="0"/>
                                                          <w:marBottom w:val="0"/>
                                                          <w:divBdr>
                                                            <w:top w:val="none" w:sz="0" w:space="0" w:color="auto"/>
                                                            <w:left w:val="none" w:sz="0" w:space="0" w:color="auto"/>
                                                            <w:bottom w:val="none" w:sz="0" w:space="0" w:color="auto"/>
                                                            <w:right w:val="none" w:sz="0" w:space="0" w:color="auto"/>
                                                          </w:divBdr>
                                                          <w:divsChild>
                                                            <w:div w:id="1914049448">
                                                              <w:marLeft w:val="0"/>
                                                              <w:marRight w:val="0"/>
                                                              <w:marTop w:val="0"/>
                                                              <w:marBottom w:val="0"/>
                                                              <w:divBdr>
                                                                <w:top w:val="none" w:sz="0" w:space="0" w:color="auto"/>
                                                                <w:left w:val="none" w:sz="0" w:space="0" w:color="auto"/>
                                                                <w:bottom w:val="none" w:sz="0" w:space="0" w:color="auto"/>
                                                                <w:right w:val="none" w:sz="0" w:space="0" w:color="auto"/>
                                                              </w:divBdr>
                                                            </w:div>
                                                            <w:div w:id="159658314">
                                                              <w:marLeft w:val="0"/>
                                                              <w:marRight w:val="0"/>
                                                              <w:marTop w:val="0"/>
                                                              <w:marBottom w:val="0"/>
                                                              <w:divBdr>
                                                                <w:top w:val="none" w:sz="0" w:space="0" w:color="auto"/>
                                                                <w:left w:val="none" w:sz="0" w:space="0" w:color="auto"/>
                                                                <w:bottom w:val="none" w:sz="0" w:space="0" w:color="auto"/>
                                                                <w:right w:val="none" w:sz="0" w:space="0" w:color="auto"/>
                                                              </w:divBdr>
                                                              <w:divsChild>
                                                                <w:div w:id="1778133972">
                                                                  <w:marLeft w:val="0"/>
                                                                  <w:marRight w:val="0"/>
                                                                  <w:marTop w:val="0"/>
                                                                  <w:marBottom w:val="0"/>
                                                                  <w:divBdr>
                                                                    <w:top w:val="none" w:sz="0" w:space="0" w:color="auto"/>
                                                                    <w:left w:val="none" w:sz="0" w:space="0" w:color="auto"/>
                                                                    <w:bottom w:val="none" w:sz="0" w:space="0" w:color="auto"/>
                                                                    <w:right w:val="none" w:sz="0" w:space="0" w:color="auto"/>
                                                                  </w:divBdr>
                                                                  <w:divsChild>
                                                                    <w:div w:id="26616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537240">
                                                              <w:marLeft w:val="0"/>
                                                              <w:marRight w:val="0"/>
                                                              <w:marTop w:val="0"/>
                                                              <w:marBottom w:val="0"/>
                                                              <w:divBdr>
                                                                <w:top w:val="none" w:sz="0" w:space="0" w:color="auto"/>
                                                                <w:left w:val="none" w:sz="0" w:space="0" w:color="auto"/>
                                                                <w:bottom w:val="none" w:sz="0" w:space="0" w:color="auto"/>
                                                                <w:right w:val="none" w:sz="0" w:space="0" w:color="auto"/>
                                                              </w:divBdr>
                                                              <w:divsChild>
                                                                <w:div w:id="1748376089">
                                                                  <w:marLeft w:val="0"/>
                                                                  <w:marRight w:val="0"/>
                                                                  <w:marTop w:val="0"/>
                                                                  <w:marBottom w:val="0"/>
                                                                  <w:divBdr>
                                                                    <w:top w:val="none" w:sz="0" w:space="0" w:color="auto"/>
                                                                    <w:left w:val="none" w:sz="0" w:space="0" w:color="auto"/>
                                                                    <w:bottom w:val="none" w:sz="0" w:space="0" w:color="auto"/>
                                                                    <w:right w:val="none" w:sz="0" w:space="0" w:color="auto"/>
                                                                  </w:divBdr>
                                                                </w:div>
                                                              </w:divsChild>
                                                            </w:div>
                                                            <w:div w:id="964119243">
                                                              <w:marLeft w:val="0"/>
                                                              <w:marRight w:val="0"/>
                                                              <w:marTop w:val="0"/>
                                                              <w:marBottom w:val="0"/>
                                                              <w:divBdr>
                                                                <w:top w:val="none" w:sz="0" w:space="0" w:color="auto"/>
                                                                <w:left w:val="none" w:sz="0" w:space="0" w:color="auto"/>
                                                                <w:bottom w:val="none" w:sz="0" w:space="0" w:color="auto"/>
                                                                <w:right w:val="none" w:sz="0" w:space="0" w:color="auto"/>
                                                              </w:divBdr>
                                                              <w:divsChild>
                                                                <w:div w:id="1908765659">
                                                                  <w:marLeft w:val="0"/>
                                                                  <w:marRight w:val="0"/>
                                                                  <w:marTop w:val="0"/>
                                                                  <w:marBottom w:val="0"/>
                                                                  <w:divBdr>
                                                                    <w:top w:val="none" w:sz="0" w:space="0" w:color="auto"/>
                                                                    <w:left w:val="none" w:sz="0" w:space="0" w:color="auto"/>
                                                                    <w:bottom w:val="none" w:sz="0" w:space="0" w:color="auto"/>
                                                                    <w:right w:val="none" w:sz="0" w:space="0" w:color="auto"/>
                                                                  </w:divBdr>
                                                                  <w:divsChild>
                                                                    <w:div w:id="163895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34251171">
              <w:marLeft w:val="0"/>
              <w:marRight w:val="0"/>
              <w:marTop w:val="0"/>
              <w:marBottom w:val="0"/>
              <w:divBdr>
                <w:top w:val="none" w:sz="0" w:space="0" w:color="auto"/>
                <w:left w:val="none" w:sz="0" w:space="0" w:color="auto"/>
                <w:bottom w:val="none" w:sz="0" w:space="0" w:color="auto"/>
                <w:right w:val="none" w:sz="0" w:space="0" w:color="auto"/>
              </w:divBdr>
              <w:divsChild>
                <w:div w:id="214708702">
                  <w:marLeft w:val="0"/>
                  <w:marRight w:val="0"/>
                  <w:marTop w:val="0"/>
                  <w:marBottom w:val="0"/>
                  <w:divBdr>
                    <w:top w:val="none" w:sz="0" w:space="0" w:color="auto"/>
                    <w:left w:val="none" w:sz="0" w:space="0" w:color="auto"/>
                    <w:bottom w:val="none" w:sz="0" w:space="0" w:color="auto"/>
                    <w:right w:val="none" w:sz="0" w:space="0" w:color="auto"/>
                  </w:divBdr>
                  <w:divsChild>
                    <w:div w:id="76170492">
                      <w:marLeft w:val="0"/>
                      <w:marRight w:val="0"/>
                      <w:marTop w:val="0"/>
                      <w:marBottom w:val="0"/>
                      <w:divBdr>
                        <w:top w:val="none" w:sz="0" w:space="0" w:color="auto"/>
                        <w:left w:val="none" w:sz="0" w:space="0" w:color="auto"/>
                        <w:bottom w:val="none" w:sz="0" w:space="0" w:color="auto"/>
                        <w:right w:val="none" w:sz="0" w:space="0" w:color="auto"/>
                      </w:divBdr>
                      <w:divsChild>
                        <w:div w:id="392046922">
                          <w:marLeft w:val="0"/>
                          <w:marRight w:val="0"/>
                          <w:marTop w:val="0"/>
                          <w:marBottom w:val="0"/>
                          <w:divBdr>
                            <w:top w:val="none" w:sz="0" w:space="0" w:color="auto"/>
                            <w:left w:val="none" w:sz="0" w:space="0" w:color="auto"/>
                            <w:bottom w:val="none" w:sz="0" w:space="0" w:color="auto"/>
                            <w:right w:val="none" w:sz="0" w:space="0" w:color="auto"/>
                          </w:divBdr>
                          <w:divsChild>
                            <w:div w:id="1071729860">
                              <w:marLeft w:val="0"/>
                              <w:marRight w:val="0"/>
                              <w:marTop w:val="0"/>
                              <w:marBottom w:val="0"/>
                              <w:divBdr>
                                <w:top w:val="none" w:sz="0" w:space="0" w:color="auto"/>
                                <w:left w:val="none" w:sz="0" w:space="0" w:color="auto"/>
                                <w:bottom w:val="none" w:sz="0" w:space="0" w:color="auto"/>
                                <w:right w:val="none" w:sz="0" w:space="0" w:color="auto"/>
                              </w:divBdr>
                              <w:divsChild>
                                <w:div w:id="110562873">
                                  <w:marLeft w:val="1187"/>
                                  <w:marRight w:val="0"/>
                                  <w:marTop w:val="0"/>
                                  <w:marBottom w:val="0"/>
                                  <w:divBdr>
                                    <w:top w:val="none" w:sz="0" w:space="0" w:color="auto"/>
                                    <w:left w:val="none" w:sz="0" w:space="0" w:color="auto"/>
                                    <w:bottom w:val="none" w:sz="0" w:space="0" w:color="auto"/>
                                    <w:right w:val="none" w:sz="0" w:space="0" w:color="auto"/>
                                  </w:divBdr>
                                  <w:divsChild>
                                    <w:div w:id="108470871">
                                      <w:marLeft w:val="0"/>
                                      <w:marRight w:val="0"/>
                                      <w:marTop w:val="0"/>
                                      <w:marBottom w:val="0"/>
                                      <w:divBdr>
                                        <w:top w:val="none" w:sz="0" w:space="0" w:color="auto"/>
                                        <w:left w:val="none" w:sz="0" w:space="0" w:color="auto"/>
                                        <w:bottom w:val="none" w:sz="0" w:space="0" w:color="auto"/>
                                        <w:right w:val="none" w:sz="0" w:space="0" w:color="auto"/>
                                      </w:divBdr>
                                      <w:divsChild>
                                        <w:div w:id="34513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3091979">
              <w:marLeft w:val="0"/>
              <w:marRight w:val="0"/>
              <w:marTop w:val="0"/>
              <w:marBottom w:val="0"/>
              <w:divBdr>
                <w:top w:val="none" w:sz="0" w:space="0" w:color="auto"/>
                <w:left w:val="none" w:sz="0" w:space="0" w:color="auto"/>
                <w:bottom w:val="none" w:sz="0" w:space="0" w:color="auto"/>
                <w:right w:val="none" w:sz="0" w:space="0" w:color="auto"/>
              </w:divBdr>
              <w:divsChild>
                <w:div w:id="933392525">
                  <w:marLeft w:val="0"/>
                  <w:marRight w:val="0"/>
                  <w:marTop w:val="0"/>
                  <w:marBottom w:val="0"/>
                  <w:divBdr>
                    <w:top w:val="none" w:sz="0" w:space="0" w:color="auto"/>
                    <w:left w:val="none" w:sz="0" w:space="0" w:color="auto"/>
                    <w:bottom w:val="none" w:sz="0" w:space="0" w:color="auto"/>
                    <w:right w:val="none" w:sz="0" w:space="0" w:color="auto"/>
                  </w:divBdr>
                  <w:divsChild>
                    <w:div w:id="1677920405">
                      <w:marLeft w:val="0"/>
                      <w:marRight w:val="0"/>
                      <w:marTop w:val="0"/>
                      <w:marBottom w:val="0"/>
                      <w:divBdr>
                        <w:top w:val="none" w:sz="0" w:space="0" w:color="auto"/>
                        <w:left w:val="none" w:sz="0" w:space="0" w:color="auto"/>
                        <w:bottom w:val="none" w:sz="0" w:space="0" w:color="auto"/>
                        <w:right w:val="none" w:sz="0" w:space="0" w:color="auto"/>
                      </w:divBdr>
                      <w:divsChild>
                        <w:div w:id="376246416">
                          <w:marLeft w:val="0"/>
                          <w:marRight w:val="0"/>
                          <w:marTop w:val="0"/>
                          <w:marBottom w:val="0"/>
                          <w:divBdr>
                            <w:top w:val="none" w:sz="0" w:space="0" w:color="auto"/>
                            <w:left w:val="none" w:sz="0" w:space="0" w:color="auto"/>
                            <w:bottom w:val="none" w:sz="0" w:space="0" w:color="auto"/>
                            <w:right w:val="none" w:sz="0" w:space="0" w:color="auto"/>
                          </w:divBdr>
                          <w:divsChild>
                            <w:div w:id="1875800755">
                              <w:marLeft w:val="0"/>
                              <w:marRight w:val="0"/>
                              <w:marTop w:val="0"/>
                              <w:marBottom w:val="0"/>
                              <w:divBdr>
                                <w:top w:val="none" w:sz="0" w:space="0" w:color="auto"/>
                                <w:left w:val="none" w:sz="0" w:space="0" w:color="auto"/>
                                <w:bottom w:val="none" w:sz="0" w:space="0" w:color="auto"/>
                                <w:right w:val="none" w:sz="0" w:space="0" w:color="auto"/>
                              </w:divBdr>
                              <w:divsChild>
                                <w:div w:id="23336104">
                                  <w:marLeft w:val="1187"/>
                                  <w:marRight w:val="0"/>
                                  <w:marTop w:val="0"/>
                                  <w:marBottom w:val="0"/>
                                  <w:divBdr>
                                    <w:top w:val="none" w:sz="0" w:space="0" w:color="auto"/>
                                    <w:left w:val="none" w:sz="0" w:space="0" w:color="auto"/>
                                    <w:bottom w:val="none" w:sz="0" w:space="0" w:color="auto"/>
                                    <w:right w:val="none" w:sz="0" w:space="0" w:color="auto"/>
                                  </w:divBdr>
                                  <w:divsChild>
                                    <w:div w:id="123815113">
                                      <w:marLeft w:val="0"/>
                                      <w:marRight w:val="0"/>
                                      <w:marTop w:val="0"/>
                                      <w:marBottom w:val="0"/>
                                      <w:divBdr>
                                        <w:top w:val="none" w:sz="0" w:space="0" w:color="auto"/>
                                        <w:left w:val="none" w:sz="0" w:space="0" w:color="auto"/>
                                        <w:bottom w:val="none" w:sz="0" w:space="0" w:color="auto"/>
                                        <w:right w:val="none" w:sz="0" w:space="0" w:color="auto"/>
                                      </w:divBdr>
                                      <w:divsChild>
                                        <w:div w:id="20670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672482">
                              <w:marLeft w:val="0"/>
                              <w:marRight w:val="0"/>
                              <w:marTop w:val="0"/>
                              <w:marBottom w:val="0"/>
                              <w:divBdr>
                                <w:top w:val="none" w:sz="0" w:space="0" w:color="auto"/>
                                <w:left w:val="none" w:sz="0" w:space="0" w:color="auto"/>
                                <w:bottom w:val="none" w:sz="0" w:space="0" w:color="auto"/>
                                <w:right w:val="none" w:sz="0" w:space="0" w:color="auto"/>
                              </w:divBdr>
                              <w:divsChild>
                                <w:div w:id="1763406880">
                                  <w:marLeft w:val="1187"/>
                                  <w:marRight w:val="0"/>
                                  <w:marTop w:val="0"/>
                                  <w:marBottom w:val="0"/>
                                  <w:divBdr>
                                    <w:top w:val="none" w:sz="0" w:space="0" w:color="auto"/>
                                    <w:left w:val="none" w:sz="0" w:space="0" w:color="auto"/>
                                    <w:bottom w:val="none" w:sz="0" w:space="0" w:color="auto"/>
                                    <w:right w:val="none" w:sz="0" w:space="0" w:color="auto"/>
                                  </w:divBdr>
                                  <w:divsChild>
                                    <w:div w:id="151737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309909">
              <w:marLeft w:val="0"/>
              <w:marRight w:val="0"/>
              <w:marTop w:val="0"/>
              <w:marBottom w:val="0"/>
              <w:divBdr>
                <w:top w:val="none" w:sz="0" w:space="0" w:color="auto"/>
                <w:left w:val="none" w:sz="0" w:space="0" w:color="auto"/>
                <w:bottom w:val="none" w:sz="0" w:space="0" w:color="auto"/>
                <w:right w:val="none" w:sz="0" w:space="0" w:color="auto"/>
              </w:divBdr>
              <w:divsChild>
                <w:div w:id="1359505011">
                  <w:marLeft w:val="0"/>
                  <w:marRight w:val="0"/>
                  <w:marTop w:val="0"/>
                  <w:marBottom w:val="0"/>
                  <w:divBdr>
                    <w:top w:val="none" w:sz="0" w:space="0" w:color="auto"/>
                    <w:left w:val="none" w:sz="0" w:space="0" w:color="auto"/>
                    <w:bottom w:val="none" w:sz="0" w:space="0" w:color="auto"/>
                    <w:right w:val="none" w:sz="0" w:space="0" w:color="auto"/>
                  </w:divBdr>
                  <w:divsChild>
                    <w:div w:id="377435572">
                      <w:marLeft w:val="0"/>
                      <w:marRight w:val="0"/>
                      <w:marTop w:val="0"/>
                      <w:marBottom w:val="0"/>
                      <w:divBdr>
                        <w:top w:val="none" w:sz="0" w:space="0" w:color="auto"/>
                        <w:left w:val="none" w:sz="0" w:space="0" w:color="auto"/>
                        <w:bottom w:val="none" w:sz="0" w:space="0" w:color="auto"/>
                        <w:right w:val="none" w:sz="0" w:space="0" w:color="auto"/>
                      </w:divBdr>
                      <w:divsChild>
                        <w:div w:id="501900295">
                          <w:marLeft w:val="0"/>
                          <w:marRight w:val="0"/>
                          <w:marTop w:val="0"/>
                          <w:marBottom w:val="0"/>
                          <w:divBdr>
                            <w:top w:val="none" w:sz="0" w:space="0" w:color="auto"/>
                            <w:left w:val="none" w:sz="0" w:space="0" w:color="auto"/>
                            <w:bottom w:val="none" w:sz="0" w:space="0" w:color="auto"/>
                            <w:right w:val="none" w:sz="0" w:space="0" w:color="auto"/>
                          </w:divBdr>
                          <w:divsChild>
                            <w:div w:id="842890716">
                              <w:marLeft w:val="0"/>
                              <w:marRight w:val="0"/>
                              <w:marTop w:val="0"/>
                              <w:marBottom w:val="0"/>
                              <w:divBdr>
                                <w:top w:val="none" w:sz="0" w:space="0" w:color="auto"/>
                                <w:left w:val="none" w:sz="0" w:space="0" w:color="auto"/>
                                <w:bottom w:val="none" w:sz="0" w:space="0" w:color="auto"/>
                                <w:right w:val="none" w:sz="0" w:space="0" w:color="auto"/>
                              </w:divBdr>
                              <w:divsChild>
                                <w:div w:id="682316280">
                                  <w:marLeft w:val="0"/>
                                  <w:marRight w:val="0"/>
                                  <w:marTop w:val="0"/>
                                  <w:marBottom w:val="0"/>
                                  <w:divBdr>
                                    <w:top w:val="none" w:sz="0" w:space="0" w:color="auto"/>
                                    <w:left w:val="none" w:sz="0" w:space="0" w:color="auto"/>
                                    <w:bottom w:val="none" w:sz="0" w:space="0" w:color="auto"/>
                                    <w:right w:val="none" w:sz="0" w:space="0" w:color="auto"/>
                                  </w:divBdr>
                                  <w:divsChild>
                                    <w:div w:id="1781487883">
                                      <w:marLeft w:val="1187"/>
                                      <w:marRight w:val="0"/>
                                      <w:marTop w:val="0"/>
                                      <w:marBottom w:val="0"/>
                                      <w:divBdr>
                                        <w:top w:val="none" w:sz="0" w:space="0" w:color="auto"/>
                                        <w:left w:val="none" w:sz="0" w:space="0" w:color="auto"/>
                                        <w:bottom w:val="none" w:sz="0" w:space="0" w:color="auto"/>
                                        <w:right w:val="none" w:sz="0" w:space="0" w:color="auto"/>
                                      </w:divBdr>
                                      <w:divsChild>
                                        <w:div w:id="981884307">
                                          <w:marLeft w:val="0"/>
                                          <w:marRight w:val="0"/>
                                          <w:marTop w:val="0"/>
                                          <w:marBottom w:val="0"/>
                                          <w:divBdr>
                                            <w:top w:val="none" w:sz="0" w:space="0" w:color="auto"/>
                                            <w:left w:val="none" w:sz="0" w:space="0" w:color="auto"/>
                                            <w:bottom w:val="none" w:sz="0" w:space="0" w:color="auto"/>
                                            <w:right w:val="none" w:sz="0" w:space="0" w:color="auto"/>
                                          </w:divBdr>
                                          <w:divsChild>
                                            <w:div w:id="1130978702">
                                              <w:marLeft w:val="0"/>
                                              <w:marRight w:val="0"/>
                                              <w:marTop w:val="0"/>
                                              <w:marBottom w:val="0"/>
                                              <w:divBdr>
                                                <w:top w:val="none" w:sz="0" w:space="0" w:color="auto"/>
                                                <w:left w:val="none" w:sz="0" w:space="0" w:color="auto"/>
                                                <w:bottom w:val="none" w:sz="0" w:space="0" w:color="auto"/>
                                                <w:right w:val="none" w:sz="0" w:space="0" w:color="auto"/>
                                              </w:divBdr>
                                              <w:divsChild>
                                                <w:div w:id="1070810576">
                                                  <w:marLeft w:val="0"/>
                                                  <w:marRight w:val="0"/>
                                                  <w:marTop w:val="0"/>
                                                  <w:marBottom w:val="0"/>
                                                  <w:divBdr>
                                                    <w:top w:val="none" w:sz="0" w:space="0" w:color="auto"/>
                                                    <w:left w:val="none" w:sz="0" w:space="0" w:color="auto"/>
                                                    <w:bottom w:val="none" w:sz="0" w:space="0" w:color="auto"/>
                                                    <w:right w:val="none" w:sz="0" w:space="0" w:color="auto"/>
                                                  </w:divBdr>
                                                  <w:divsChild>
                                                    <w:div w:id="869032118">
                                                      <w:marLeft w:val="0"/>
                                                      <w:marRight w:val="0"/>
                                                      <w:marTop w:val="0"/>
                                                      <w:marBottom w:val="0"/>
                                                      <w:divBdr>
                                                        <w:top w:val="none" w:sz="0" w:space="0" w:color="auto"/>
                                                        <w:left w:val="none" w:sz="0" w:space="0" w:color="auto"/>
                                                        <w:bottom w:val="none" w:sz="0" w:space="0" w:color="auto"/>
                                                        <w:right w:val="none" w:sz="0" w:space="0" w:color="auto"/>
                                                      </w:divBdr>
                                                    </w:div>
                                                  </w:divsChild>
                                                </w:div>
                                                <w:div w:id="78820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7159452">
      <w:bodyDiv w:val="1"/>
      <w:marLeft w:val="0"/>
      <w:marRight w:val="0"/>
      <w:marTop w:val="0"/>
      <w:marBottom w:val="0"/>
      <w:divBdr>
        <w:top w:val="none" w:sz="0" w:space="0" w:color="auto"/>
        <w:left w:val="none" w:sz="0" w:space="0" w:color="auto"/>
        <w:bottom w:val="none" w:sz="0" w:space="0" w:color="auto"/>
        <w:right w:val="none" w:sz="0" w:space="0" w:color="auto"/>
      </w:divBdr>
      <w:divsChild>
        <w:div w:id="1942562697">
          <w:marLeft w:val="0"/>
          <w:marRight w:val="0"/>
          <w:marTop w:val="0"/>
          <w:marBottom w:val="0"/>
          <w:divBdr>
            <w:top w:val="none" w:sz="0" w:space="0" w:color="auto"/>
            <w:left w:val="none" w:sz="0" w:space="0" w:color="auto"/>
            <w:bottom w:val="none" w:sz="0" w:space="0" w:color="auto"/>
            <w:right w:val="none" w:sz="0" w:space="0" w:color="auto"/>
          </w:divBdr>
          <w:divsChild>
            <w:div w:id="915021242">
              <w:marLeft w:val="0"/>
              <w:marRight w:val="0"/>
              <w:marTop w:val="0"/>
              <w:marBottom w:val="0"/>
              <w:divBdr>
                <w:top w:val="none" w:sz="0" w:space="0" w:color="auto"/>
                <w:left w:val="none" w:sz="0" w:space="0" w:color="auto"/>
                <w:bottom w:val="none" w:sz="0" w:space="0" w:color="auto"/>
                <w:right w:val="none" w:sz="0" w:space="0" w:color="auto"/>
              </w:divBdr>
              <w:divsChild>
                <w:div w:id="567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91919">
          <w:marLeft w:val="0"/>
          <w:marRight w:val="0"/>
          <w:marTop w:val="0"/>
          <w:marBottom w:val="0"/>
          <w:divBdr>
            <w:top w:val="none" w:sz="0" w:space="0" w:color="auto"/>
            <w:left w:val="none" w:sz="0" w:space="0" w:color="auto"/>
            <w:bottom w:val="none" w:sz="0" w:space="0" w:color="auto"/>
            <w:right w:val="none" w:sz="0" w:space="0" w:color="auto"/>
          </w:divBdr>
          <w:divsChild>
            <w:div w:id="560480030">
              <w:marLeft w:val="0"/>
              <w:marRight w:val="0"/>
              <w:marTop w:val="0"/>
              <w:marBottom w:val="0"/>
              <w:divBdr>
                <w:top w:val="none" w:sz="0" w:space="0" w:color="auto"/>
                <w:left w:val="none" w:sz="0" w:space="0" w:color="auto"/>
                <w:bottom w:val="none" w:sz="0" w:space="0" w:color="auto"/>
                <w:right w:val="none" w:sz="0" w:space="0" w:color="auto"/>
              </w:divBdr>
              <w:divsChild>
                <w:div w:id="946697899">
                  <w:marLeft w:val="0"/>
                  <w:marRight w:val="0"/>
                  <w:marTop w:val="0"/>
                  <w:marBottom w:val="0"/>
                  <w:divBdr>
                    <w:top w:val="none" w:sz="0" w:space="0" w:color="auto"/>
                    <w:left w:val="none" w:sz="0" w:space="0" w:color="auto"/>
                    <w:bottom w:val="none" w:sz="0" w:space="0" w:color="auto"/>
                    <w:right w:val="none" w:sz="0" w:space="0" w:color="auto"/>
                  </w:divBdr>
                </w:div>
                <w:div w:id="302737893">
                  <w:marLeft w:val="0"/>
                  <w:marRight w:val="0"/>
                  <w:marTop w:val="0"/>
                  <w:marBottom w:val="0"/>
                  <w:divBdr>
                    <w:top w:val="none" w:sz="0" w:space="0" w:color="auto"/>
                    <w:left w:val="none" w:sz="0" w:space="0" w:color="auto"/>
                    <w:bottom w:val="none" w:sz="0" w:space="0" w:color="auto"/>
                    <w:right w:val="none" w:sz="0" w:space="0" w:color="auto"/>
                  </w:divBdr>
                  <w:divsChild>
                    <w:div w:id="1137066322">
                      <w:marLeft w:val="0"/>
                      <w:marRight w:val="0"/>
                      <w:marTop w:val="0"/>
                      <w:marBottom w:val="0"/>
                      <w:divBdr>
                        <w:top w:val="none" w:sz="0" w:space="0" w:color="auto"/>
                        <w:left w:val="none" w:sz="0" w:space="0" w:color="auto"/>
                        <w:bottom w:val="none" w:sz="0" w:space="0" w:color="auto"/>
                        <w:right w:val="none" w:sz="0" w:space="0" w:color="auto"/>
                      </w:divBdr>
                      <w:divsChild>
                        <w:div w:id="94916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983796">
      <w:bodyDiv w:val="1"/>
      <w:marLeft w:val="0"/>
      <w:marRight w:val="0"/>
      <w:marTop w:val="0"/>
      <w:marBottom w:val="0"/>
      <w:divBdr>
        <w:top w:val="none" w:sz="0" w:space="0" w:color="auto"/>
        <w:left w:val="none" w:sz="0" w:space="0" w:color="auto"/>
        <w:bottom w:val="none" w:sz="0" w:space="0" w:color="auto"/>
        <w:right w:val="none" w:sz="0" w:space="0" w:color="auto"/>
      </w:divBdr>
      <w:divsChild>
        <w:div w:id="1552771467">
          <w:marLeft w:val="0"/>
          <w:marRight w:val="0"/>
          <w:marTop w:val="0"/>
          <w:marBottom w:val="0"/>
          <w:divBdr>
            <w:top w:val="none" w:sz="0" w:space="0" w:color="auto"/>
            <w:left w:val="none" w:sz="0" w:space="0" w:color="auto"/>
            <w:bottom w:val="none" w:sz="0" w:space="0" w:color="auto"/>
            <w:right w:val="none" w:sz="0" w:space="0" w:color="auto"/>
          </w:divBdr>
          <w:divsChild>
            <w:div w:id="547648649">
              <w:marLeft w:val="0"/>
              <w:marRight w:val="0"/>
              <w:marTop w:val="0"/>
              <w:marBottom w:val="0"/>
              <w:divBdr>
                <w:top w:val="none" w:sz="0" w:space="0" w:color="auto"/>
                <w:left w:val="none" w:sz="0" w:space="0" w:color="auto"/>
                <w:bottom w:val="none" w:sz="0" w:space="0" w:color="auto"/>
                <w:right w:val="none" w:sz="0" w:space="0" w:color="auto"/>
              </w:divBdr>
              <w:divsChild>
                <w:div w:id="2048019519">
                  <w:marLeft w:val="0"/>
                  <w:marRight w:val="0"/>
                  <w:marTop w:val="0"/>
                  <w:marBottom w:val="0"/>
                  <w:divBdr>
                    <w:top w:val="none" w:sz="0" w:space="0" w:color="auto"/>
                    <w:left w:val="none" w:sz="0" w:space="0" w:color="auto"/>
                    <w:bottom w:val="none" w:sz="0" w:space="0" w:color="auto"/>
                    <w:right w:val="none" w:sz="0" w:space="0" w:color="auto"/>
                  </w:divBdr>
                  <w:divsChild>
                    <w:div w:id="787242461">
                      <w:marLeft w:val="0"/>
                      <w:marRight w:val="0"/>
                      <w:marTop w:val="0"/>
                      <w:marBottom w:val="0"/>
                      <w:divBdr>
                        <w:top w:val="none" w:sz="0" w:space="0" w:color="auto"/>
                        <w:left w:val="none" w:sz="0" w:space="0" w:color="auto"/>
                        <w:bottom w:val="none" w:sz="0" w:space="0" w:color="auto"/>
                        <w:right w:val="none" w:sz="0" w:space="0" w:color="auto"/>
                      </w:divBdr>
                      <w:divsChild>
                        <w:div w:id="2030056883">
                          <w:marLeft w:val="1187"/>
                          <w:marRight w:val="0"/>
                          <w:marTop w:val="0"/>
                          <w:marBottom w:val="0"/>
                          <w:divBdr>
                            <w:top w:val="none" w:sz="0" w:space="0" w:color="auto"/>
                            <w:left w:val="none" w:sz="0" w:space="0" w:color="auto"/>
                            <w:bottom w:val="none" w:sz="0" w:space="0" w:color="auto"/>
                            <w:right w:val="none" w:sz="0" w:space="0" w:color="auto"/>
                          </w:divBdr>
                          <w:divsChild>
                            <w:div w:id="1538275939">
                              <w:marLeft w:val="0"/>
                              <w:marRight w:val="0"/>
                              <w:marTop w:val="0"/>
                              <w:marBottom w:val="0"/>
                              <w:divBdr>
                                <w:top w:val="none" w:sz="0" w:space="0" w:color="auto"/>
                                <w:left w:val="none" w:sz="0" w:space="0" w:color="auto"/>
                                <w:bottom w:val="none" w:sz="0" w:space="0" w:color="auto"/>
                                <w:right w:val="none" w:sz="0" w:space="0" w:color="auto"/>
                              </w:divBdr>
                              <w:divsChild>
                                <w:div w:id="1474834538">
                                  <w:marLeft w:val="0"/>
                                  <w:marRight w:val="0"/>
                                  <w:marTop w:val="0"/>
                                  <w:marBottom w:val="0"/>
                                  <w:divBdr>
                                    <w:top w:val="none" w:sz="0" w:space="0" w:color="auto"/>
                                    <w:left w:val="none" w:sz="0" w:space="0" w:color="auto"/>
                                    <w:bottom w:val="none" w:sz="0" w:space="0" w:color="auto"/>
                                    <w:right w:val="none" w:sz="0" w:space="0" w:color="auto"/>
                                  </w:divBdr>
                                  <w:divsChild>
                                    <w:div w:id="111704899">
                                      <w:marLeft w:val="0"/>
                                      <w:marRight w:val="0"/>
                                      <w:marTop w:val="0"/>
                                      <w:marBottom w:val="0"/>
                                      <w:divBdr>
                                        <w:top w:val="none" w:sz="0" w:space="0" w:color="auto"/>
                                        <w:left w:val="none" w:sz="0" w:space="0" w:color="auto"/>
                                        <w:bottom w:val="none" w:sz="0" w:space="0" w:color="auto"/>
                                        <w:right w:val="none" w:sz="0" w:space="0" w:color="auto"/>
                                      </w:divBdr>
                                      <w:divsChild>
                                        <w:div w:id="891380391">
                                          <w:marLeft w:val="0"/>
                                          <w:marRight w:val="0"/>
                                          <w:marTop w:val="0"/>
                                          <w:marBottom w:val="0"/>
                                          <w:divBdr>
                                            <w:top w:val="none" w:sz="0" w:space="0" w:color="auto"/>
                                            <w:left w:val="none" w:sz="0" w:space="0" w:color="auto"/>
                                            <w:bottom w:val="none" w:sz="0" w:space="0" w:color="auto"/>
                                            <w:right w:val="none" w:sz="0" w:space="0" w:color="auto"/>
                                          </w:divBdr>
                                          <w:divsChild>
                                            <w:div w:id="422723186">
                                              <w:marLeft w:val="0"/>
                                              <w:marRight w:val="0"/>
                                              <w:marTop w:val="0"/>
                                              <w:marBottom w:val="0"/>
                                              <w:divBdr>
                                                <w:top w:val="none" w:sz="0" w:space="0" w:color="auto"/>
                                                <w:left w:val="none" w:sz="0" w:space="0" w:color="auto"/>
                                                <w:bottom w:val="none" w:sz="0" w:space="0" w:color="auto"/>
                                                <w:right w:val="none" w:sz="0" w:space="0" w:color="auto"/>
                                              </w:divBdr>
                                            </w:div>
                                          </w:divsChild>
                                        </w:div>
                                        <w:div w:id="130812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0296787">
          <w:marLeft w:val="0"/>
          <w:marRight w:val="0"/>
          <w:marTop w:val="0"/>
          <w:marBottom w:val="0"/>
          <w:divBdr>
            <w:top w:val="none" w:sz="0" w:space="0" w:color="auto"/>
            <w:left w:val="none" w:sz="0" w:space="0" w:color="auto"/>
            <w:bottom w:val="none" w:sz="0" w:space="0" w:color="auto"/>
            <w:right w:val="none" w:sz="0" w:space="0" w:color="auto"/>
          </w:divBdr>
          <w:divsChild>
            <w:div w:id="772016712">
              <w:marLeft w:val="0"/>
              <w:marRight w:val="0"/>
              <w:marTop w:val="0"/>
              <w:marBottom w:val="0"/>
              <w:divBdr>
                <w:top w:val="none" w:sz="0" w:space="0" w:color="auto"/>
                <w:left w:val="none" w:sz="0" w:space="0" w:color="auto"/>
                <w:bottom w:val="none" w:sz="0" w:space="0" w:color="auto"/>
                <w:right w:val="none" w:sz="0" w:space="0" w:color="auto"/>
              </w:divBdr>
              <w:divsChild>
                <w:div w:id="976102744">
                  <w:marLeft w:val="0"/>
                  <w:marRight w:val="0"/>
                  <w:marTop w:val="0"/>
                  <w:marBottom w:val="0"/>
                  <w:divBdr>
                    <w:top w:val="none" w:sz="0" w:space="0" w:color="auto"/>
                    <w:left w:val="none" w:sz="0" w:space="0" w:color="auto"/>
                    <w:bottom w:val="none" w:sz="0" w:space="0" w:color="auto"/>
                    <w:right w:val="none" w:sz="0" w:space="0" w:color="auto"/>
                  </w:divBdr>
                  <w:divsChild>
                    <w:div w:id="1979310">
                      <w:marLeft w:val="0"/>
                      <w:marRight w:val="0"/>
                      <w:marTop w:val="0"/>
                      <w:marBottom w:val="0"/>
                      <w:divBdr>
                        <w:top w:val="none" w:sz="0" w:space="0" w:color="auto"/>
                        <w:left w:val="none" w:sz="0" w:space="0" w:color="auto"/>
                        <w:bottom w:val="none" w:sz="0" w:space="0" w:color="auto"/>
                        <w:right w:val="none" w:sz="0" w:space="0" w:color="auto"/>
                      </w:divBdr>
                      <w:divsChild>
                        <w:div w:id="1159929658">
                          <w:marLeft w:val="0"/>
                          <w:marRight w:val="0"/>
                          <w:marTop w:val="0"/>
                          <w:marBottom w:val="0"/>
                          <w:divBdr>
                            <w:top w:val="none" w:sz="0" w:space="0" w:color="auto"/>
                            <w:left w:val="none" w:sz="0" w:space="0" w:color="auto"/>
                            <w:bottom w:val="none" w:sz="0" w:space="0" w:color="auto"/>
                            <w:right w:val="none" w:sz="0" w:space="0" w:color="auto"/>
                          </w:divBdr>
                          <w:divsChild>
                            <w:div w:id="482888863">
                              <w:marLeft w:val="0"/>
                              <w:marRight w:val="0"/>
                              <w:marTop w:val="0"/>
                              <w:marBottom w:val="0"/>
                              <w:divBdr>
                                <w:top w:val="none" w:sz="0" w:space="0" w:color="auto"/>
                                <w:left w:val="none" w:sz="0" w:space="0" w:color="auto"/>
                                <w:bottom w:val="none" w:sz="0" w:space="0" w:color="auto"/>
                                <w:right w:val="none" w:sz="0" w:space="0" w:color="auto"/>
                              </w:divBdr>
                            </w:div>
                            <w:div w:id="1300065252">
                              <w:marLeft w:val="0"/>
                              <w:marRight w:val="0"/>
                              <w:marTop w:val="0"/>
                              <w:marBottom w:val="0"/>
                              <w:divBdr>
                                <w:top w:val="none" w:sz="0" w:space="0" w:color="auto"/>
                                <w:left w:val="none" w:sz="0" w:space="0" w:color="auto"/>
                                <w:bottom w:val="none" w:sz="0" w:space="0" w:color="auto"/>
                                <w:right w:val="none" w:sz="0" w:space="0" w:color="auto"/>
                              </w:divBdr>
                              <w:divsChild>
                                <w:div w:id="1460756152">
                                  <w:marLeft w:val="0"/>
                                  <w:marRight w:val="0"/>
                                  <w:marTop w:val="0"/>
                                  <w:marBottom w:val="0"/>
                                  <w:divBdr>
                                    <w:top w:val="none" w:sz="0" w:space="0" w:color="auto"/>
                                    <w:left w:val="none" w:sz="0" w:space="0" w:color="auto"/>
                                    <w:bottom w:val="none" w:sz="0" w:space="0" w:color="auto"/>
                                    <w:right w:val="none" w:sz="0" w:space="0" w:color="auto"/>
                                  </w:divBdr>
                                  <w:divsChild>
                                    <w:div w:id="20279286">
                                      <w:marLeft w:val="0"/>
                                      <w:marRight w:val="0"/>
                                      <w:marTop w:val="0"/>
                                      <w:marBottom w:val="0"/>
                                      <w:divBdr>
                                        <w:top w:val="none" w:sz="0" w:space="0" w:color="auto"/>
                                        <w:left w:val="none" w:sz="0" w:space="0" w:color="auto"/>
                                        <w:bottom w:val="none" w:sz="0" w:space="0" w:color="auto"/>
                                        <w:right w:val="none" w:sz="0" w:space="0" w:color="auto"/>
                                      </w:divBdr>
                                      <w:divsChild>
                                        <w:div w:id="1232350621">
                                          <w:marLeft w:val="0"/>
                                          <w:marRight w:val="0"/>
                                          <w:marTop w:val="0"/>
                                          <w:marBottom w:val="0"/>
                                          <w:divBdr>
                                            <w:top w:val="none" w:sz="0" w:space="0" w:color="auto"/>
                                            <w:left w:val="none" w:sz="0" w:space="0" w:color="auto"/>
                                            <w:bottom w:val="none" w:sz="0" w:space="0" w:color="auto"/>
                                            <w:right w:val="none" w:sz="0" w:space="0" w:color="auto"/>
                                          </w:divBdr>
                                          <w:divsChild>
                                            <w:div w:id="1869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2046535">
              <w:marLeft w:val="0"/>
              <w:marRight w:val="0"/>
              <w:marTop w:val="0"/>
              <w:marBottom w:val="0"/>
              <w:divBdr>
                <w:top w:val="none" w:sz="0" w:space="0" w:color="auto"/>
                <w:left w:val="none" w:sz="0" w:space="0" w:color="auto"/>
                <w:bottom w:val="none" w:sz="0" w:space="0" w:color="auto"/>
                <w:right w:val="none" w:sz="0" w:space="0" w:color="auto"/>
              </w:divBdr>
              <w:divsChild>
                <w:div w:id="1197889720">
                  <w:marLeft w:val="0"/>
                  <w:marRight w:val="0"/>
                  <w:marTop w:val="0"/>
                  <w:marBottom w:val="0"/>
                  <w:divBdr>
                    <w:top w:val="none" w:sz="0" w:space="0" w:color="auto"/>
                    <w:left w:val="none" w:sz="0" w:space="0" w:color="auto"/>
                    <w:bottom w:val="none" w:sz="0" w:space="0" w:color="auto"/>
                    <w:right w:val="none" w:sz="0" w:space="0" w:color="auto"/>
                  </w:divBdr>
                  <w:divsChild>
                    <w:div w:id="545416441">
                      <w:marLeft w:val="0"/>
                      <w:marRight w:val="0"/>
                      <w:marTop w:val="0"/>
                      <w:marBottom w:val="0"/>
                      <w:divBdr>
                        <w:top w:val="none" w:sz="0" w:space="0" w:color="auto"/>
                        <w:left w:val="none" w:sz="0" w:space="0" w:color="auto"/>
                        <w:bottom w:val="none" w:sz="0" w:space="0" w:color="auto"/>
                        <w:right w:val="none" w:sz="0" w:space="0" w:color="auto"/>
                      </w:divBdr>
                      <w:divsChild>
                        <w:div w:id="84617326">
                          <w:marLeft w:val="0"/>
                          <w:marRight w:val="0"/>
                          <w:marTop w:val="0"/>
                          <w:marBottom w:val="0"/>
                          <w:divBdr>
                            <w:top w:val="none" w:sz="0" w:space="0" w:color="auto"/>
                            <w:left w:val="none" w:sz="0" w:space="0" w:color="auto"/>
                            <w:bottom w:val="none" w:sz="0" w:space="0" w:color="auto"/>
                            <w:right w:val="none" w:sz="0" w:space="0" w:color="auto"/>
                          </w:divBdr>
                          <w:divsChild>
                            <w:div w:id="1136534003">
                              <w:marLeft w:val="0"/>
                              <w:marRight w:val="0"/>
                              <w:marTop w:val="0"/>
                              <w:marBottom w:val="0"/>
                              <w:divBdr>
                                <w:top w:val="none" w:sz="0" w:space="0" w:color="auto"/>
                                <w:left w:val="none" w:sz="0" w:space="0" w:color="auto"/>
                                <w:bottom w:val="none" w:sz="0" w:space="0" w:color="auto"/>
                                <w:right w:val="none" w:sz="0" w:space="0" w:color="auto"/>
                              </w:divBdr>
                              <w:divsChild>
                                <w:div w:id="37556127">
                                  <w:marLeft w:val="1187"/>
                                  <w:marRight w:val="0"/>
                                  <w:marTop w:val="0"/>
                                  <w:marBottom w:val="0"/>
                                  <w:divBdr>
                                    <w:top w:val="none" w:sz="0" w:space="0" w:color="auto"/>
                                    <w:left w:val="none" w:sz="0" w:space="0" w:color="auto"/>
                                    <w:bottom w:val="none" w:sz="0" w:space="0" w:color="auto"/>
                                    <w:right w:val="none" w:sz="0" w:space="0" w:color="auto"/>
                                  </w:divBdr>
                                  <w:divsChild>
                                    <w:div w:id="19474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879610">
              <w:marLeft w:val="0"/>
              <w:marRight w:val="0"/>
              <w:marTop w:val="0"/>
              <w:marBottom w:val="0"/>
              <w:divBdr>
                <w:top w:val="none" w:sz="0" w:space="0" w:color="auto"/>
                <w:left w:val="none" w:sz="0" w:space="0" w:color="auto"/>
                <w:bottom w:val="none" w:sz="0" w:space="0" w:color="auto"/>
                <w:right w:val="none" w:sz="0" w:space="0" w:color="auto"/>
              </w:divBdr>
              <w:divsChild>
                <w:div w:id="194931933">
                  <w:marLeft w:val="0"/>
                  <w:marRight w:val="0"/>
                  <w:marTop w:val="0"/>
                  <w:marBottom w:val="0"/>
                  <w:divBdr>
                    <w:top w:val="none" w:sz="0" w:space="0" w:color="auto"/>
                    <w:left w:val="none" w:sz="0" w:space="0" w:color="auto"/>
                    <w:bottom w:val="none" w:sz="0" w:space="0" w:color="auto"/>
                    <w:right w:val="none" w:sz="0" w:space="0" w:color="auto"/>
                  </w:divBdr>
                  <w:divsChild>
                    <w:div w:id="33620115">
                      <w:marLeft w:val="0"/>
                      <w:marRight w:val="0"/>
                      <w:marTop w:val="0"/>
                      <w:marBottom w:val="0"/>
                      <w:divBdr>
                        <w:top w:val="none" w:sz="0" w:space="0" w:color="auto"/>
                        <w:left w:val="none" w:sz="0" w:space="0" w:color="auto"/>
                        <w:bottom w:val="none" w:sz="0" w:space="0" w:color="auto"/>
                        <w:right w:val="none" w:sz="0" w:space="0" w:color="auto"/>
                      </w:divBdr>
                      <w:divsChild>
                        <w:div w:id="1878810177">
                          <w:marLeft w:val="0"/>
                          <w:marRight w:val="0"/>
                          <w:marTop w:val="0"/>
                          <w:marBottom w:val="0"/>
                          <w:divBdr>
                            <w:top w:val="none" w:sz="0" w:space="0" w:color="auto"/>
                            <w:left w:val="none" w:sz="0" w:space="0" w:color="auto"/>
                            <w:bottom w:val="none" w:sz="0" w:space="0" w:color="auto"/>
                            <w:right w:val="none" w:sz="0" w:space="0" w:color="auto"/>
                          </w:divBdr>
                          <w:divsChild>
                            <w:div w:id="50691711">
                              <w:marLeft w:val="0"/>
                              <w:marRight w:val="0"/>
                              <w:marTop w:val="0"/>
                              <w:marBottom w:val="0"/>
                              <w:divBdr>
                                <w:top w:val="none" w:sz="0" w:space="0" w:color="auto"/>
                                <w:left w:val="none" w:sz="0" w:space="0" w:color="auto"/>
                                <w:bottom w:val="none" w:sz="0" w:space="0" w:color="auto"/>
                                <w:right w:val="none" w:sz="0" w:space="0" w:color="auto"/>
                              </w:divBdr>
                              <w:divsChild>
                                <w:div w:id="213393273">
                                  <w:marLeft w:val="1187"/>
                                  <w:marRight w:val="0"/>
                                  <w:marTop w:val="0"/>
                                  <w:marBottom w:val="0"/>
                                  <w:divBdr>
                                    <w:top w:val="none" w:sz="0" w:space="0" w:color="auto"/>
                                    <w:left w:val="none" w:sz="0" w:space="0" w:color="auto"/>
                                    <w:bottom w:val="none" w:sz="0" w:space="0" w:color="auto"/>
                                    <w:right w:val="none" w:sz="0" w:space="0" w:color="auto"/>
                                  </w:divBdr>
                                  <w:divsChild>
                                    <w:div w:id="162761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566610">
              <w:marLeft w:val="0"/>
              <w:marRight w:val="0"/>
              <w:marTop w:val="0"/>
              <w:marBottom w:val="0"/>
              <w:divBdr>
                <w:top w:val="none" w:sz="0" w:space="0" w:color="auto"/>
                <w:left w:val="none" w:sz="0" w:space="0" w:color="auto"/>
                <w:bottom w:val="none" w:sz="0" w:space="0" w:color="auto"/>
                <w:right w:val="none" w:sz="0" w:space="0" w:color="auto"/>
              </w:divBdr>
              <w:divsChild>
                <w:div w:id="1630893603">
                  <w:marLeft w:val="0"/>
                  <w:marRight w:val="0"/>
                  <w:marTop w:val="0"/>
                  <w:marBottom w:val="0"/>
                  <w:divBdr>
                    <w:top w:val="none" w:sz="0" w:space="0" w:color="auto"/>
                    <w:left w:val="none" w:sz="0" w:space="0" w:color="auto"/>
                    <w:bottom w:val="none" w:sz="0" w:space="0" w:color="auto"/>
                    <w:right w:val="none" w:sz="0" w:space="0" w:color="auto"/>
                  </w:divBdr>
                  <w:divsChild>
                    <w:div w:id="1741711546">
                      <w:marLeft w:val="0"/>
                      <w:marRight w:val="0"/>
                      <w:marTop w:val="0"/>
                      <w:marBottom w:val="0"/>
                      <w:divBdr>
                        <w:top w:val="none" w:sz="0" w:space="0" w:color="auto"/>
                        <w:left w:val="none" w:sz="0" w:space="0" w:color="auto"/>
                        <w:bottom w:val="none" w:sz="0" w:space="0" w:color="auto"/>
                        <w:right w:val="none" w:sz="0" w:space="0" w:color="auto"/>
                      </w:divBdr>
                      <w:divsChild>
                        <w:div w:id="302345076">
                          <w:marLeft w:val="0"/>
                          <w:marRight w:val="0"/>
                          <w:marTop w:val="0"/>
                          <w:marBottom w:val="0"/>
                          <w:divBdr>
                            <w:top w:val="none" w:sz="0" w:space="0" w:color="auto"/>
                            <w:left w:val="none" w:sz="0" w:space="0" w:color="auto"/>
                            <w:bottom w:val="none" w:sz="0" w:space="0" w:color="auto"/>
                            <w:right w:val="none" w:sz="0" w:space="0" w:color="auto"/>
                          </w:divBdr>
                          <w:divsChild>
                            <w:div w:id="1466704335">
                              <w:marLeft w:val="0"/>
                              <w:marRight w:val="0"/>
                              <w:marTop w:val="0"/>
                              <w:marBottom w:val="0"/>
                              <w:divBdr>
                                <w:top w:val="none" w:sz="0" w:space="0" w:color="auto"/>
                                <w:left w:val="none" w:sz="0" w:space="0" w:color="auto"/>
                                <w:bottom w:val="none" w:sz="0" w:space="0" w:color="auto"/>
                                <w:right w:val="none" w:sz="0" w:space="0" w:color="auto"/>
                              </w:divBdr>
                              <w:divsChild>
                                <w:div w:id="2020884533">
                                  <w:marLeft w:val="1187"/>
                                  <w:marRight w:val="0"/>
                                  <w:marTop w:val="0"/>
                                  <w:marBottom w:val="0"/>
                                  <w:divBdr>
                                    <w:top w:val="none" w:sz="0" w:space="0" w:color="auto"/>
                                    <w:left w:val="none" w:sz="0" w:space="0" w:color="auto"/>
                                    <w:bottom w:val="none" w:sz="0" w:space="0" w:color="auto"/>
                                    <w:right w:val="none" w:sz="0" w:space="0" w:color="auto"/>
                                  </w:divBdr>
                                  <w:divsChild>
                                    <w:div w:id="718359471">
                                      <w:marLeft w:val="0"/>
                                      <w:marRight w:val="0"/>
                                      <w:marTop w:val="0"/>
                                      <w:marBottom w:val="0"/>
                                      <w:divBdr>
                                        <w:top w:val="none" w:sz="0" w:space="0" w:color="auto"/>
                                        <w:left w:val="none" w:sz="0" w:space="0" w:color="auto"/>
                                        <w:bottom w:val="none" w:sz="0" w:space="0" w:color="auto"/>
                                        <w:right w:val="none" w:sz="0" w:space="0" w:color="auto"/>
                                      </w:divBdr>
                                    </w:div>
                                    <w:div w:id="1490364362">
                                      <w:marLeft w:val="0"/>
                                      <w:marRight w:val="0"/>
                                      <w:marTop w:val="0"/>
                                      <w:marBottom w:val="0"/>
                                      <w:divBdr>
                                        <w:top w:val="none" w:sz="0" w:space="0" w:color="auto"/>
                                        <w:left w:val="none" w:sz="0" w:space="0" w:color="auto"/>
                                        <w:bottom w:val="none" w:sz="0" w:space="0" w:color="auto"/>
                                        <w:right w:val="none" w:sz="0" w:space="0" w:color="auto"/>
                                      </w:divBdr>
                                      <w:divsChild>
                                        <w:div w:id="280766162">
                                          <w:marLeft w:val="0"/>
                                          <w:marRight w:val="0"/>
                                          <w:marTop w:val="0"/>
                                          <w:marBottom w:val="0"/>
                                          <w:divBdr>
                                            <w:top w:val="none" w:sz="0" w:space="0" w:color="auto"/>
                                            <w:left w:val="none" w:sz="0" w:space="0" w:color="auto"/>
                                            <w:bottom w:val="none" w:sz="0" w:space="0" w:color="auto"/>
                                            <w:right w:val="none" w:sz="0" w:space="0" w:color="auto"/>
                                          </w:divBdr>
                                        </w:div>
                                      </w:divsChild>
                                    </w:div>
                                    <w:div w:id="1917666540">
                                      <w:marLeft w:val="0"/>
                                      <w:marRight w:val="0"/>
                                      <w:marTop w:val="0"/>
                                      <w:marBottom w:val="0"/>
                                      <w:divBdr>
                                        <w:top w:val="none" w:sz="0" w:space="0" w:color="auto"/>
                                        <w:left w:val="none" w:sz="0" w:space="0" w:color="auto"/>
                                        <w:bottom w:val="none" w:sz="0" w:space="0" w:color="auto"/>
                                        <w:right w:val="none" w:sz="0" w:space="0" w:color="auto"/>
                                      </w:divBdr>
                                    </w:div>
                                    <w:div w:id="1909605667">
                                      <w:marLeft w:val="0"/>
                                      <w:marRight w:val="0"/>
                                      <w:marTop w:val="0"/>
                                      <w:marBottom w:val="0"/>
                                      <w:divBdr>
                                        <w:top w:val="none" w:sz="0" w:space="0" w:color="auto"/>
                                        <w:left w:val="none" w:sz="0" w:space="0" w:color="auto"/>
                                        <w:bottom w:val="none" w:sz="0" w:space="0" w:color="auto"/>
                                        <w:right w:val="none" w:sz="0" w:space="0" w:color="auto"/>
                                      </w:divBdr>
                                      <w:divsChild>
                                        <w:div w:id="98739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2340286">
              <w:marLeft w:val="0"/>
              <w:marRight w:val="0"/>
              <w:marTop w:val="0"/>
              <w:marBottom w:val="0"/>
              <w:divBdr>
                <w:top w:val="none" w:sz="0" w:space="0" w:color="auto"/>
                <w:left w:val="none" w:sz="0" w:space="0" w:color="auto"/>
                <w:bottom w:val="none" w:sz="0" w:space="0" w:color="auto"/>
                <w:right w:val="none" w:sz="0" w:space="0" w:color="auto"/>
              </w:divBdr>
              <w:divsChild>
                <w:div w:id="2121755157">
                  <w:marLeft w:val="0"/>
                  <w:marRight w:val="0"/>
                  <w:marTop w:val="0"/>
                  <w:marBottom w:val="0"/>
                  <w:divBdr>
                    <w:top w:val="none" w:sz="0" w:space="0" w:color="auto"/>
                    <w:left w:val="none" w:sz="0" w:space="0" w:color="auto"/>
                    <w:bottom w:val="none" w:sz="0" w:space="0" w:color="auto"/>
                    <w:right w:val="none" w:sz="0" w:space="0" w:color="auto"/>
                  </w:divBdr>
                  <w:divsChild>
                    <w:div w:id="821888634">
                      <w:marLeft w:val="0"/>
                      <w:marRight w:val="0"/>
                      <w:marTop w:val="0"/>
                      <w:marBottom w:val="0"/>
                      <w:divBdr>
                        <w:top w:val="none" w:sz="0" w:space="0" w:color="auto"/>
                        <w:left w:val="none" w:sz="0" w:space="0" w:color="auto"/>
                        <w:bottom w:val="none" w:sz="0" w:space="0" w:color="auto"/>
                        <w:right w:val="none" w:sz="0" w:space="0" w:color="auto"/>
                      </w:divBdr>
                      <w:divsChild>
                        <w:div w:id="725838006">
                          <w:marLeft w:val="0"/>
                          <w:marRight w:val="0"/>
                          <w:marTop w:val="0"/>
                          <w:marBottom w:val="0"/>
                          <w:divBdr>
                            <w:top w:val="none" w:sz="0" w:space="0" w:color="auto"/>
                            <w:left w:val="none" w:sz="0" w:space="0" w:color="auto"/>
                            <w:bottom w:val="none" w:sz="0" w:space="0" w:color="auto"/>
                            <w:right w:val="none" w:sz="0" w:space="0" w:color="auto"/>
                          </w:divBdr>
                          <w:divsChild>
                            <w:div w:id="465009750">
                              <w:marLeft w:val="0"/>
                              <w:marRight w:val="0"/>
                              <w:marTop w:val="0"/>
                              <w:marBottom w:val="0"/>
                              <w:divBdr>
                                <w:top w:val="none" w:sz="0" w:space="0" w:color="auto"/>
                                <w:left w:val="none" w:sz="0" w:space="0" w:color="auto"/>
                                <w:bottom w:val="none" w:sz="0" w:space="0" w:color="auto"/>
                                <w:right w:val="none" w:sz="0" w:space="0" w:color="auto"/>
                              </w:divBdr>
                              <w:divsChild>
                                <w:div w:id="2116976303">
                                  <w:marLeft w:val="1187"/>
                                  <w:marRight w:val="0"/>
                                  <w:marTop w:val="0"/>
                                  <w:marBottom w:val="0"/>
                                  <w:divBdr>
                                    <w:top w:val="none" w:sz="0" w:space="0" w:color="auto"/>
                                    <w:left w:val="none" w:sz="0" w:space="0" w:color="auto"/>
                                    <w:bottom w:val="none" w:sz="0" w:space="0" w:color="auto"/>
                                    <w:right w:val="none" w:sz="0" w:space="0" w:color="auto"/>
                                  </w:divBdr>
                                  <w:divsChild>
                                    <w:div w:id="1389063075">
                                      <w:marLeft w:val="0"/>
                                      <w:marRight w:val="0"/>
                                      <w:marTop w:val="0"/>
                                      <w:marBottom w:val="0"/>
                                      <w:divBdr>
                                        <w:top w:val="none" w:sz="0" w:space="0" w:color="auto"/>
                                        <w:left w:val="none" w:sz="0" w:space="0" w:color="auto"/>
                                        <w:bottom w:val="none" w:sz="0" w:space="0" w:color="auto"/>
                                        <w:right w:val="none" w:sz="0" w:space="0" w:color="auto"/>
                                      </w:divBdr>
                                      <w:divsChild>
                                        <w:div w:id="1712532051">
                                          <w:marLeft w:val="0"/>
                                          <w:marRight w:val="0"/>
                                          <w:marTop w:val="0"/>
                                          <w:marBottom w:val="0"/>
                                          <w:divBdr>
                                            <w:top w:val="none" w:sz="0" w:space="0" w:color="auto"/>
                                            <w:left w:val="none" w:sz="0" w:space="0" w:color="auto"/>
                                            <w:bottom w:val="none" w:sz="0" w:space="0" w:color="auto"/>
                                            <w:right w:val="none" w:sz="0" w:space="0" w:color="auto"/>
                                          </w:divBdr>
                                        </w:div>
                                      </w:divsChild>
                                    </w:div>
                                    <w:div w:id="2138524491">
                                      <w:marLeft w:val="0"/>
                                      <w:marRight w:val="0"/>
                                      <w:marTop w:val="0"/>
                                      <w:marBottom w:val="0"/>
                                      <w:divBdr>
                                        <w:top w:val="none" w:sz="0" w:space="0" w:color="auto"/>
                                        <w:left w:val="none" w:sz="0" w:space="0" w:color="auto"/>
                                        <w:bottom w:val="none" w:sz="0" w:space="0" w:color="auto"/>
                                        <w:right w:val="none" w:sz="0" w:space="0" w:color="auto"/>
                                      </w:divBdr>
                                    </w:div>
                                    <w:div w:id="1247767097">
                                      <w:marLeft w:val="0"/>
                                      <w:marRight w:val="0"/>
                                      <w:marTop w:val="0"/>
                                      <w:marBottom w:val="0"/>
                                      <w:divBdr>
                                        <w:top w:val="none" w:sz="0" w:space="0" w:color="auto"/>
                                        <w:left w:val="none" w:sz="0" w:space="0" w:color="auto"/>
                                        <w:bottom w:val="none" w:sz="0" w:space="0" w:color="auto"/>
                                        <w:right w:val="none" w:sz="0" w:space="0" w:color="auto"/>
                                      </w:divBdr>
                                      <w:divsChild>
                                        <w:div w:id="665519616">
                                          <w:marLeft w:val="0"/>
                                          <w:marRight w:val="0"/>
                                          <w:marTop w:val="0"/>
                                          <w:marBottom w:val="0"/>
                                          <w:divBdr>
                                            <w:top w:val="none" w:sz="0" w:space="0" w:color="auto"/>
                                            <w:left w:val="none" w:sz="0" w:space="0" w:color="auto"/>
                                            <w:bottom w:val="none" w:sz="0" w:space="0" w:color="auto"/>
                                            <w:right w:val="none" w:sz="0" w:space="0" w:color="auto"/>
                                          </w:divBdr>
                                        </w:div>
                                      </w:divsChild>
                                    </w:div>
                                    <w:div w:id="881215209">
                                      <w:marLeft w:val="0"/>
                                      <w:marRight w:val="0"/>
                                      <w:marTop w:val="0"/>
                                      <w:marBottom w:val="0"/>
                                      <w:divBdr>
                                        <w:top w:val="none" w:sz="0" w:space="0" w:color="auto"/>
                                        <w:left w:val="none" w:sz="0" w:space="0" w:color="auto"/>
                                        <w:bottom w:val="none" w:sz="0" w:space="0" w:color="auto"/>
                                        <w:right w:val="none" w:sz="0" w:space="0" w:color="auto"/>
                                      </w:divBdr>
                                      <w:divsChild>
                                        <w:div w:id="851802952">
                                          <w:marLeft w:val="0"/>
                                          <w:marRight w:val="0"/>
                                          <w:marTop w:val="0"/>
                                          <w:marBottom w:val="0"/>
                                          <w:divBdr>
                                            <w:top w:val="none" w:sz="0" w:space="0" w:color="auto"/>
                                            <w:left w:val="none" w:sz="0" w:space="0" w:color="auto"/>
                                            <w:bottom w:val="none" w:sz="0" w:space="0" w:color="auto"/>
                                            <w:right w:val="none" w:sz="0" w:space="0" w:color="auto"/>
                                          </w:divBdr>
                                        </w:div>
                                      </w:divsChild>
                                    </w:div>
                                    <w:div w:id="1877498452">
                                      <w:marLeft w:val="0"/>
                                      <w:marRight w:val="0"/>
                                      <w:marTop w:val="0"/>
                                      <w:marBottom w:val="0"/>
                                      <w:divBdr>
                                        <w:top w:val="none" w:sz="0" w:space="0" w:color="auto"/>
                                        <w:left w:val="none" w:sz="0" w:space="0" w:color="auto"/>
                                        <w:bottom w:val="none" w:sz="0" w:space="0" w:color="auto"/>
                                        <w:right w:val="none" w:sz="0" w:space="0" w:color="auto"/>
                                      </w:divBdr>
                                    </w:div>
                                    <w:div w:id="1724521394">
                                      <w:marLeft w:val="0"/>
                                      <w:marRight w:val="0"/>
                                      <w:marTop w:val="0"/>
                                      <w:marBottom w:val="0"/>
                                      <w:divBdr>
                                        <w:top w:val="none" w:sz="0" w:space="0" w:color="auto"/>
                                        <w:left w:val="none" w:sz="0" w:space="0" w:color="auto"/>
                                        <w:bottom w:val="none" w:sz="0" w:space="0" w:color="auto"/>
                                        <w:right w:val="none" w:sz="0" w:space="0" w:color="auto"/>
                                      </w:divBdr>
                                      <w:divsChild>
                                        <w:div w:id="160854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874154">
              <w:marLeft w:val="0"/>
              <w:marRight w:val="0"/>
              <w:marTop w:val="0"/>
              <w:marBottom w:val="0"/>
              <w:divBdr>
                <w:top w:val="none" w:sz="0" w:space="0" w:color="auto"/>
                <w:left w:val="none" w:sz="0" w:space="0" w:color="auto"/>
                <w:bottom w:val="none" w:sz="0" w:space="0" w:color="auto"/>
                <w:right w:val="none" w:sz="0" w:space="0" w:color="auto"/>
              </w:divBdr>
              <w:divsChild>
                <w:div w:id="715352736">
                  <w:marLeft w:val="0"/>
                  <w:marRight w:val="0"/>
                  <w:marTop w:val="0"/>
                  <w:marBottom w:val="0"/>
                  <w:divBdr>
                    <w:top w:val="none" w:sz="0" w:space="0" w:color="auto"/>
                    <w:left w:val="none" w:sz="0" w:space="0" w:color="auto"/>
                    <w:bottom w:val="none" w:sz="0" w:space="0" w:color="auto"/>
                    <w:right w:val="none" w:sz="0" w:space="0" w:color="auto"/>
                  </w:divBdr>
                  <w:divsChild>
                    <w:div w:id="23219650">
                      <w:marLeft w:val="0"/>
                      <w:marRight w:val="0"/>
                      <w:marTop w:val="0"/>
                      <w:marBottom w:val="0"/>
                      <w:divBdr>
                        <w:top w:val="none" w:sz="0" w:space="0" w:color="auto"/>
                        <w:left w:val="none" w:sz="0" w:space="0" w:color="auto"/>
                        <w:bottom w:val="none" w:sz="0" w:space="0" w:color="auto"/>
                        <w:right w:val="none" w:sz="0" w:space="0" w:color="auto"/>
                      </w:divBdr>
                      <w:divsChild>
                        <w:div w:id="1341814282">
                          <w:marLeft w:val="0"/>
                          <w:marRight w:val="0"/>
                          <w:marTop w:val="0"/>
                          <w:marBottom w:val="0"/>
                          <w:divBdr>
                            <w:top w:val="none" w:sz="0" w:space="0" w:color="auto"/>
                            <w:left w:val="none" w:sz="0" w:space="0" w:color="auto"/>
                            <w:bottom w:val="none" w:sz="0" w:space="0" w:color="auto"/>
                            <w:right w:val="none" w:sz="0" w:space="0" w:color="auto"/>
                          </w:divBdr>
                          <w:divsChild>
                            <w:div w:id="1615165817">
                              <w:marLeft w:val="0"/>
                              <w:marRight w:val="0"/>
                              <w:marTop w:val="0"/>
                              <w:marBottom w:val="0"/>
                              <w:divBdr>
                                <w:top w:val="none" w:sz="0" w:space="0" w:color="auto"/>
                                <w:left w:val="none" w:sz="0" w:space="0" w:color="auto"/>
                                <w:bottom w:val="none" w:sz="0" w:space="0" w:color="auto"/>
                                <w:right w:val="none" w:sz="0" w:space="0" w:color="auto"/>
                              </w:divBdr>
                              <w:divsChild>
                                <w:div w:id="1616792180">
                                  <w:marLeft w:val="1187"/>
                                  <w:marRight w:val="0"/>
                                  <w:marTop w:val="0"/>
                                  <w:marBottom w:val="0"/>
                                  <w:divBdr>
                                    <w:top w:val="none" w:sz="0" w:space="0" w:color="auto"/>
                                    <w:left w:val="none" w:sz="0" w:space="0" w:color="auto"/>
                                    <w:bottom w:val="none" w:sz="0" w:space="0" w:color="auto"/>
                                    <w:right w:val="none" w:sz="0" w:space="0" w:color="auto"/>
                                  </w:divBdr>
                                  <w:divsChild>
                                    <w:div w:id="626351170">
                                      <w:marLeft w:val="0"/>
                                      <w:marRight w:val="0"/>
                                      <w:marTop w:val="0"/>
                                      <w:marBottom w:val="0"/>
                                      <w:divBdr>
                                        <w:top w:val="none" w:sz="0" w:space="0" w:color="auto"/>
                                        <w:left w:val="none" w:sz="0" w:space="0" w:color="auto"/>
                                        <w:bottom w:val="none" w:sz="0" w:space="0" w:color="auto"/>
                                        <w:right w:val="none" w:sz="0" w:space="0" w:color="auto"/>
                                      </w:divBdr>
                                      <w:divsChild>
                                        <w:div w:id="11109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19382">
                              <w:marLeft w:val="0"/>
                              <w:marRight w:val="0"/>
                              <w:marTop w:val="0"/>
                              <w:marBottom w:val="0"/>
                              <w:divBdr>
                                <w:top w:val="none" w:sz="0" w:space="0" w:color="auto"/>
                                <w:left w:val="none" w:sz="0" w:space="0" w:color="auto"/>
                                <w:bottom w:val="none" w:sz="0" w:space="0" w:color="auto"/>
                                <w:right w:val="none" w:sz="0" w:space="0" w:color="auto"/>
                              </w:divBdr>
                              <w:divsChild>
                                <w:div w:id="768819324">
                                  <w:marLeft w:val="1187"/>
                                  <w:marRight w:val="0"/>
                                  <w:marTop w:val="0"/>
                                  <w:marBottom w:val="0"/>
                                  <w:divBdr>
                                    <w:top w:val="none" w:sz="0" w:space="0" w:color="auto"/>
                                    <w:left w:val="none" w:sz="0" w:space="0" w:color="auto"/>
                                    <w:bottom w:val="none" w:sz="0" w:space="0" w:color="auto"/>
                                    <w:right w:val="none" w:sz="0" w:space="0" w:color="auto"/>
                                  </w:divBdr>
                                  <w:divsChild>
                                    <w:div w:id="81810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935522">
              <w:marLeft w:val="0"/>
              <w:marRight w:val="0"/>
              <w:marTop w:val="0"/>
              <w:marBottom w:val="0"/>
              <w:divBdr>
                <w:top w:val="none" w:sz="0" w:space="0" w:color="auto"/>
                <w:left w:val="none" w:sz="0" w:space="0" w:color="auto"/>
                <w:bottom w:val="none" w:sz="0" w:space="0" w:color="auto"/>
                <w:right w:val="none" w:sz="0" w:space="0" w:color="auto"/>
              </w:divBdr>
              <w:divsChild>
                <w:div w:id="1995983912">
                  <w:marLeft w:val="0"/>
                  <w:marRight w:val="0"/>
                  <w:marTop w:val="0"/>
                  <w:marBottom w:val="0"/>
                  <w:divBdr>
                    <w:top w:val="none" w:sz="0" w:space="0" w:color="auto"/>
                    <w:left w:val="none" w:sz="0" w:space="0" w:color="auto"/>
                    <w:bottom w:val="none" w:sz="0" w:space="0" w:color="auto"/>
                    <w:right w:val="none" w:sz="0" w:space="0" w:color="auto"/>
                  </w:divBdr>
                  <w:divsChild>
                    <w:div w:id="1683320312">
                      <w:marLeft w:val="0"/>
                      <w:marRight w:val="0"/>
                      <w:marTop w:val="0"/>
                      <w:marBottom w:val="0"/>
                      <w:divBdr>
                        <w:top w:val="none" w:sz="0" w:space="0" w:color="auto"/>
                        <w:left w:val="none" w:sz="0" w:space="0" w:color="auto"/>
                        <w:bottom w:val="none" w:sz="0" w:space="0" w:color="auto"/>
                        <w:right w:val="none" w:sz="0" w:space="0" w:color="auto"/>
                      </w:divBdr>
                      <w:divsChild>
                        <w:div w:id="1391804176">
                          <w:marLeft w:val="0"/>
                          <w:marRight w:val="0"/>
                          <w:marTop w:val="0"/>
                          <w:marBottom w:val="0"/>
                          <w:divBdr>
                            <w:top w:val="none" w:sz="0" w:space="0" w:color="auto"/>
                            <w:left w:val="none" w:sz="0" w:space="0" w:color="auto"/>
                            <w:bottom w:val="none" w:sz="0" w:space="0" w:color="auto"/>
                            <w:right w:val="none" w:sz="0" w:space="0" w:color="auto"/>
                          </w:divBdr>
                          <w:divsChild>
                            <w:div w:id="314264230">
                              <w:marLeft w:val="0"/>
                              <w:marRight w:val="0"/>
                              <w:marTop w:val="0"/>
                              <w:marBottom w:val="0"/>
                              <w:divBdr>
                                <w:top w:val="none" w:sz="0" w:space="0" w:color="auto"/>
                                <w:left w:val="none" w:sz="0" w:space="0" w:color="auto"/>
                                <w:bottom w:val="none" w:sz="0" w:space="0" w:color="auto"/>
                                <w:right w:val="none" w:sz="0" w:space="0" w:color="auto"/>
                              </w:divBdr>
                              <w:divsChild>
                                <w:div w:id="2028828394">
                                  <w:marLeft w:val="0"/>
                                  <w:marRight w:val="0"/>
                                  <w:marTop w:val="0"/>
                                  <w:marBottom w:val="0"/>
                                  <w:divBdr>
                                    <w:top w:val="none" w:sz="0" w:space="0" w:color="auto"/>
                                    <w:left w:val="none" w:sz="0" w:space="0" w:color="auto"/>
                                    <w:bottom w:val="none" w:sz="0" w:space="0" w:color="auto"/>
                                    <w:right w:val="none" w:sz="0" w:space="0" w:color="auto"/>
                                  </w:divBdr>
                                  <w:divsChild>
                                    <w:div w:id="1273171465">
                                      <w:marLeft w:val="1187"/>
                                      <w:marRight w:val="0"/>
                                      <w:marTop w:val="0"/>
                                      <w:marBottom w:val="0"/>
                                      <w:divBdr>
                                        <w:top w:val="none" w:sz="0" w:space="0" w:color="auto"/>
                                        <w:left w:val="none" w:sz="0" w:space="0" w:color="auto"/>
                                        <w:bottom w:val="none" w:sz="0" w:space="0" w:color="auto"/>
                                        <w:right w:val="none" w:sz="0" w:space="0" w:color="auto"/>
                                      </w:divBdr>
                                      <w:divsChild>
                                        <w:div w:id="619799738">
                                          <w:marLeft w:val="0"/>
                                          <w:marRight w:val="0"/>
                                          <w:marTop w:val="0"/>
                                          <w:marBottom w:val="0"/>
                                          <w:divBdr>
                                            <w:top w:val="none" w:sz="0" w:space="0" w:color="auto"/>
                                            <w:left w:val="none" w:sz="0" w:space="0" w:color="auto"/>
                                            <w:bottom w:val="none" w:sz="0" w:space="0" w:color="auto"/>
                                            <w:right w:val="none" w:sz="0" w:space="0" w:color="auto"/>
                                          </w:divBdr>
                                          <w:divsChild>
                                            <w:div w:id="1369256724">
                                              <w:marLeft w:val="0"/>
                                              <w:marRight w:val="0"/>
                                              <w:marTop w:val="0"/>
                                              <w:marBottom w:val="0"/>
                                              <w:divBdr>
                                                <w:top w:val="none" w:sz="0" w:space="0" w:color="auto"/>
                                                <w:left w:val="none" w:sz="0" w:space="0" w:color="auto"/>
                                                <w:bottom w:val="none" w:sz="0" w:space="0" w:color="auto"/>
                                                <w:right w:val="none" w:sz="0" w:space="0" w:color="auto"/>
                                              </w:divBdr>
                                              <w:divsChild>
                                                <w:div w:id="1811557016">
                                                  <w:marLeft w:val="0"/>
                                                  <w:marRight w:val="0"/>
                                                  <w:marTop w:val="0"/>
                                                  <w:marBottom w:val="0"/>
                                                  <w:divBdr>
                                                    <w:top w:val="none" w:sz="0" w:space="0" w:color="auto"/>
                                                    <w:left w:val="none" w:sz="0" w:space="0" w:color="auto"/>
                                                    <w:bottom w:val="none" w:sz="0" w:space="0" w:color="auto"/>
                                                    <w:right w:val="none" w:sz="0" w:space="0" w:color="auto"/>
                                                  </w:divBdr>
                                                  <w:divsChild>
                                                    <w:div w:id="840240125">
                                                      <w:marLeft w:val="0"/>
                                                      <w:marRight w:val="0"/>
                                                      <w:marTop w:val="0"/>
                                                      <w:marBottom w:val="0"/>
                                                      <w:divBdr>
                                                        <w:top w:val="none" w:sz="0" w:space="0" w:color="auto"/>
                                                        <w:left w:val="none" w:sz="0" w:space="0" w:color="auto"/>
                                                        <w:bottom w:val="none" w:sz="0" w:space="0" w:color="auto"/>
                                                        <w:right w:val="none" w:sz="0" w:space="0" w:color="auto"/>
                                                      </w:divBdr>
                                                    </w:div>
                                                  </w:divsChild>
                                                </w:div>
                                                <w:div w:id="50575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8781940">
      <w:bodyDiv w:val="1"/>
      <w:marLeft w:val="0"/>
      <w:marRight w:val="0"/>
      <w:marTop w:val="0"/>
      <w:marBottom w:val="0"/>
      <w:divBdr>
        <w:top w:val="none" w:sz="0" w:space="0" w:color="auto"/>
        <w:left w:val="none" w:sz="0" w:space="0" w:color="auto"/>
        <w:bottom w:val="none" w:sz="0" w:space="0" w:color="auto"/>
        <w:right w:val="none" w:sz="0" w:space="0" w:color="auto"/>
      </w:divBdr>
      <w:divsChild>
        <w:div w:id="505290044">
          <w:marLeft w:val="0"/>
          <w:marRight w:val="0"/>
          <w:marTop w:val="0"/>
          <w:marBottom w:val="0"/>
          <w:divBdr>
            <w:top w:val="none" w:sz="0" w:space="0" w:color="auto"/>
            <w:left w:val="none" w:sz="0" w:space="0" w:color="auto"/>
            <w:bottom w:val="none" w:sz="0" w:space="0" w:color="auto"/>
            <w:right w:val="none" w:sz="0" w:space="0" w:color="auto"/>
          </w:divBdr>
          <w:divsChild>
            <w:div w:id="1077751028">
              <w:marLeft w:val="0"/>
              <w:marRight w:val="0"/>
              <w:marTop w:val="0"/>
              <w:marBottom w:val="0"/>
              <w:divBdr>
                <w:top w:val="none" w:sz="0" w:space="0" w:color="auto"/>
                <w:left w:val="none" w:sz="0" w:space="0" w:color="auto"/>
                <w:bottom w:val="none" w:sz="0" w:space="0" w:color="auto"/>
                <w:right w:val="none" w:sz="0" w:space="0" w:color="auto"/>
              </w:divBdr>
              <w:divsChild>
                <w:div w:id="2090803564">
                  <w:marLeft w:val="0"/>
                  <w:marRight w:val="0"/>
                  <w:marTop w:val="0"/>
                  <w:marBottom w:val="0"/>
                  <w:divBdr>
                    <w:top w:val="none" w:sz="0" w:space="0" w:color="auto"/>
                    <w:left w:val="none" w:sz="0" w:space="0" w:color="auto"/>
                    <w:bottom w:val="none" w:sz="0" w:space="0" w:color="auto"/>
                    <w:right w:val="none" w:sz="0" w:space="0" w:color="auto"/>
                  </w:divBdr>
                  <w:divsChild>
                    <w:div w:id="1144351908">
                      <w:marLeft w:val="0"/>
                      <w:marRight w:val="0"/>
                      <w:marTop w:val="0"/>
                      <w:marBottom w:val="0"/>
                      <w:divBdr>
                        <w:top w:val="none" w:sz="0" w:space="0" w:color="auto"/>
                        <w:left w:val="none" w:sz="0" w:space="0" w:color="auto"/>
                        <w:bottom w:val="none" w:sz="0" w:space="0" w:color="auto"/>
                        <w:right w:val="none" w:sz="0" w:space="0" w:color="auto"/>
                      </w:divBdr>
                      <w:divsChild>
                        <w:div w:id="1559776974">
                          <w:marLeft w:val="1187"/>
                          <w:marRight w:val="0"/>
                          <w:marTop w:val="0"/>
                          <w:marBottom w:val="0"/>
                          <w:divBdr>
                            <w:top w:val="none" w:sz="0" w:space="0" w:color="auto"/>
                            <w:left w:val="none" w:sz="0" w:space="0" w:color="auto"/>
                            <w:bottom w:val="none" w:sz="0" w:space="0" w:color="auto"/>
                            <w:right w:val="none" w:sz="0" w:space="0" w:color="auto"/>
                          </w:divBdr>
                          <w:divsChild>
                            <w:div w:id="327832257">
                              <w:marLeft w:val="0"/>
                              <w:marRight w:val="0"/>
                              <w:marTop w:val="0"/>
                              <w:marBottom w:val="0"/>
                              <w:divBdr>
                                <w:top w:val="none" w:sz="0" w:space="0" w:color="auto"/>
                                <w:left w:val="none" w:sz="0" w:space="0" w:color="auto"/>
                                <w:bottom w:val="none" w:sz="0" w:space="0" w:color="auto"/>
                                <w:right w:val="none" w:sz="0" w:space="0" w:color="auto"/>
                              </w:divBdr>
                              <w:divsChild>
                                <w:div w:id="103040392">
                                  <w:marLeft w:val="0"/>
                                  <w:marRight w:val="0"/>
                                  <w:marTop w:val="0"/>
                                  <w:marBottom w:val="0"/>
                                  <w:divBdr>
                                    <w:top w:val="none" w:sz="0" w:space="0" w:color="auto"/>
                                    <w:left w:val="none" w:sz="0" w:space="0" w:color="auto"/>
                                    <w:bottom w:val="none" w:sz="0" w:space="0" w:color="auto"/>
                                    <w:right w:val="none" w:sz="0" w:space="0" w:color="auto"/>
                                  </w:divBdr>
                                  <w:divsChild>
                                    <w:div w:id="697006462">
                                      <w:marLeft w:val="0"/>
                                      <w:marRight w:val="0"/>
                                      <w:marTop w:val="0"/>
                                      <w:marBottom w:val="0"/>
                                      <w:divBdr>
                                        <w:top w:val="none" w:sz="0" w:space="0" w:color="auto"/>
                                        <w:left w:val="none" w:sz="0" w:space="0" w:color="auto"/>
                                        <w:bottom w:val="none" w:sz="0" w:space="0" w:color="auto"/>
                                        <w:right w:val="none" w:sz="0" w:space="0" w:color="auto"/>
                                      </w:divBdr>
                                      <w:divsChild>
                                        <w:div w:id="126577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490906">
          <w:marLeft w:val="0"/>
          <w:marRight w:val="0"/>
          <w:marTop w:val="0"/>
          <w:marBottom w:val="0"/>
          <w:divBdr>
            <w:top w:val="none" w:sz="0" w:space="0" w:color="auto"/>
            <w:left w:val="none" w:sz="0" w:space="0" w:color="auto"/>
            <w:bottom w:val="none" w:sz="0" w:space="0" w:color="auto"/>
            <w:right w:val="none" w:sz="0" w:space="0" w:color="auto"/>
          </w:divBdr>
          <w:divsChild>
            <w:div w:id="949818476">
              <w:marLeft w:val="0"/>
              <w:marRight w:val="0"/>
              <w:marTop w:val="0"/>
              <w:marBottom w:val="0"/>
              <w:divBdr>
                <w:top w:val="none" w:sz="0" w:space="0" w:color="auto"/>
                <w:left w:val="none" w:sz="0" w:space="0" w:color="auto"/>
                <w:bottom w:val="none" w:sz="0" w:space="0" w:color="auto"/>
                <w:right w:val="none" w:sz="0" w:space="0" w:color="auto"/>
              </w:divBdr>
              <w:divsChild>
                <w:div w:id="572081839">
                  <w:marLeft w:val="0"/>
                  <w:marRight w:val="0"/>
                  <w:marTop w:val="0"/>
                  <w:marBottom w:val="0"/>
                  <w:divBdr>
                    <w:top w:val="none" w:sz="0" w:space="0" w:color="auto"/>
                    <w:left w:val="none" w:sz="0" w:space="0" w:color="auto"/>
                    <w:bottom w:val="none" w:sz="0" w:space="0" w:color="auto"/>
                    <w:right w:val="none" w:sz="0" w:space="0" w:color="auto"/>
                  </w:divBdr>
                  <w:divsChild>
                    <w:div w:id="1721241892">
                      <w:marLeft w:val="0"/>
                      <w:marRight w:val="0"/>
                      <w:marTop w:val="0"/>
                      <w:marBottom w:val="0"/>
                      <w:divBdr>
                        <w:top w:val="none" w:sz="0" w:space="0" w:color="auto"/>
                        <w:left w:val="none" w:sz="0" w:space="0" w:color="auto"/>
                        <w:bottom w:val="none" w:sz="0" w:space="0" w:color="auto"/>
                        <w:right w:val="none" w:sz="0" w:space="0" w:color="auto"/>
                      </w:divBdr>
                      <w:divsChild>
                        <w:div w:id="187763262">
                          <w:marLeft w:val="0"/>
                          <w:marRight w:val="0"/>
                          <w:marTop w:val="0"/>
                          <w:marBottom w:val="0"/>
                          <w:divBdr>
                            <w:top w:val="none" w:sz="0" w:space="0" w:color="auto"/>
                            <w:left w:val="none" w:sz="0" w:space="0" w:color="auto"/>
                            <w:bottom w:val="none" w:sz="0" w:space="0" w:color="auto"/>
                            <w:right w:val="none" w:sz="0" w:space="0" w:color="auto"/>
                          </w:divBdr>
                          <w:divsChild>
                            <w:div w:id="1102261511">
                              <w:marLeft w:val="0"/>
                              <w:marRight w:val="0"/>
                              <w:marTop w:val="0"/>
                              <w:marBottom w:val="0"/>
                              <w:divBdr>
                                <w:top w:val="none" w:sz="0" w:space="0" w:color="auto"/>
                                <w:left w:val="none" w:sz="0" w:space="0" w:color="auto"/>
                                <w:bottom w:val="none" w:sz="0" w:space="0" w:color="auto"/>
                                <w:right w:val="none" w:sz="0" w:space="0" w:color="auto"/>
                              </w:divBdr>
                              <w:divsChild>
                                <w:div w:id="2083939537">
                                  <w:marLeft w:val="1187"/>
                                  <w:marRight w:val="0"/>
                                  <w:marTop w:val="0"/>
                                  <w:marBottom w:val="0"/>
                                  <w:divBdr>
                                    <w:top w:val="none" w:sz="0" w:space="0" w:color="auto"/>
                                    <w:left w:val="none" w:sz="0" w:space="0" w:color="auto"/>
                                    <w:bottom w:val="none" w:sz="0" w:space="0" w:color="auto"/>
                                    <w:right w:val="none" w:sz="0" w:space="0" w:color="auto"/>
                                  </w:divBdr>
                                  <w:divsChild>
                                    <w:div w:id="54198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800085">
              <w:marLeft w:val="0"/>
              <w:marRight w:val="0"/>
              <w:marTop w:val="0"/>
              <w:marBottom w:val="0"/>
              <w:divBdr>
                <w:top w:val="none" w:sz="0" w:space="0" w:color="auto"/>
                <w:left w:val="none" w:sz="0" w:space="0" w:color="auto"/>
                <w:bottom w:val="none" w:sz="0" w:space="0" w:color="auto"/>
                <w:right w:val="none" w:sz="0" w:space="0" w:color="auto"/>
              </w:divBdr>
              <w:divsChild>
                <w:div w:id="990643047">
                  <w:marLeft w:val="0"/>
                  <w:marRight w:val="0"/>
                  <w:marTop w:val="0"/>
                  <w:marBottom w:val="0"/>
                  <w:divBdr>
                    <w:top w:val="none" w:sz="0" w:space="0" w:color="auto"/>
                    <w:left w:val="none" w:sz="0" w:space="0" w:color="auto"/>
                    <w:bottom w:val="none" w:sz="0" w:space="0" w:color="auto"/>
                    <w:right w:val="none" w:sz="0" w:space="0" w:color="auto"/>
                  </w:divBdr>
                  <w:divsChild>
                    <w:div w:id="1984431059">
                      <w:marLeft w:val="0"/>
                      <w:marRight w:val="0"/>
                      <w:marTop w:val="0"/>
                      <w:marBottom w:val="0"/>
                      <w:divBdr>
                        <w:top w:val="none" w:sz="0" w:space="0" w:color="auto"/>
                        <w:left w:val="none" w:sz="0" w:space="0" w:color="auto"/>
                        <w:bottom w:val="none" w:sz="0" w:space="0" w:color="auto"/>
                        <w:right w:val="none" w:sz="0" w:space="0" w:color="auto"/>
                      </w:divBdr>
                      <w:divsChild>
                        <w:div w:id="1354528319">
                          <w:marLeft w:val="0"/>
                          <w:marRight w:val="0"/>
                          <w:marTop w:val="0"/>
                          <w:marBottom w:val="0"/>
                          <w:divBdr>
                            <w:top w:val="none" w:sz="0" w:space="0" w:color="auto"/>
                            <w:left w:val="none" w:sz="0" w:space="0" w:color="auto"/>
                            <w:bottom w:val="none" w:sz="0" w:space="0" w:color="auto"/>
                            <w:right w:val="none" w:sz="0" w:space="0" w:color="auto"/>
                          </w:divBdr>
                          <w:divsChild>
                            <w:div w:id="630671053">
                              <w:marLeft w:val="0"/>
                              <w:marRight w:val="0"/>
                              <w:marTop w:val="0"/>
                              <w:marBottom w:val="0"/>
                              <w:divBdr>
                                <w:top w:val="none" w:sz="0" w:space="0" w:color="auto"/>
                                <w:left w:val="none" w:sz="0" w:space="0" w:color="auto"/>
                                <w:bottom w:val="none" w:sz="0" w:space="0" w:color="auto"/>
                                <w:right w:val="none" w:sz="0" w:space="0" w:color="auto"/>
                              </w:divBdr>
                              <w:divsChild>
                                <w:div w:id="1211922111">
                                  <w:marLeft w:val="1187"/>
                                  <w:marRight w:val="0"/>
                                  <w:marTop w:val="0"/>
                                  <w:marBottom w:val="0"/>
                                  <w:divBdr>
                                    <w:top w:val="none" w:sz="0" w:space="0" w:color="auto"/>
                                    <w:left w:val="none" w:sz="0" w:space="0" w:color="auto"/>
                                    <w:bottom w:val="none" w:sz="0" w:space="0" w:color="auto"/>
                                    <w:right w:val="none" w:sz="0" w:space="0" w:color="auto"/>
                                  </w:divBdr>
                                  <w:divsChild>
                                    <w:div w:id="498271915">
                                      <w:marLeft w:val="0"/>
                                      <w:marRight w:val="0"/>
                                      <w:marTop w:val="0"/>
                                      <w:marBottom w:val="0"/>
                                      <w:divBdr>
                                        <w:top w:val="none" w:sz="0" w:space="0" w:color="auto"/>
                                        <w:left w:val="none" w:sz="0" w:space="0" w:color="auto"/>
                                        <w:bottom w:val="none" w:sz="0" w:space="0" w:color="auto"/>
                                        <w:right w:val="none" w:sz="0" w:space="0" w:color="auto"/>
                                      </w:divBdr>
                                      <w:divsChild>
                                        <w:div w:id="1697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3077727">
              <w:marLeft w:val="0"/>
              <w:marRight w:val="0"/>
              <w:marTop w:val="0"/>
              <w:marBottom w:val="0"/>
              <w:divBdr>
                <w:top w:val="none" w:sz="0" w:space="0" w:color="auto"/>
                <w:left w:val="none" w:sz="0" w:space="0" w:color="auto"/>
                <w:bottom w:val="none" w:sz="0" w:space="0" w:color="auto"/>
                <w:right w:val="none" w:sz="0" w:space="0" w:color="auto"/>
              </w:divBdr>
              <w:divsChild>
                <w:div w:id="1514954168">
                  <w:marLeft w:val="0"/>
                  <w:marRight w:val="0"/>
                  <w:marTop w:val="0"/>
                  <w:marBottom w:val="0"/>
                  <w:divBdr>
                    <w:top w:val="none" w:sz="0" w:space="0" w:color="auto"/>
                    <w:left w:val="none" w:sz="0" w:space="0" w:color="auto"/>
                    <w:bottom w:val="none" w:sz="0" w:space="0" w:color="auto"/>
                    <w:right w:val="none" w:sz="0" w:space="0" w:color="auto"/>
                  </w:divBdr>
                  <w:divsChild>
                    <w:div w:id="1221407753">
                      <w:marLeft w:val="0"/>
                      <w:marRight w:val="0"/>
                      <w:marTop w:val="0"/>
                      <w:marBottom w:val="0"/>
                      <w:divBdr>
                        <w:top w:val="none" w:sz="0" w:space="0" w:color="auto"/>
                        <w:left w:val="none" w:sz="0" w:space="0" w:color="auto"/>
                        <w:bottom w:val="none" w:sz="0" w:space="0" w:color="auto"/>
                        <w:right w:val="none" w:sz="0" w:space="0" w:color="auto"/>
                      </w:divBdr>
                      <w:divsChild>
                        <w:div w:id="732506113">
                          <w:marLeft w:val="0"/>
                          <w:marRight w:val="0"/>
                          <w:marTop w:val="0"/>
                          <w:marBottom w:val="0"/>
                          <w:divBdr>
                            <w:top w:val="none" w:sz="0" w:space="0" w:color="auto"/>
                            <w:left w:val="none" w:sz="0" w:space="0" w:color="auto"/>
                            <w:bottom w:val="none" w:sz="0" w:space="0" w:color="auto"/>
                            <w:right w:val="none" w:sz="0" w:space="0" w:color="auto"/>
                          </w:divBdr>
                          <w:divsChild>
                            <w:div w:id="1303854519">
                              <w:marLeft w:val="0"/>
                              <w:marRight w:val="0"/>
                              <w:marTop w:val="0"/>
                              <w:marBottom w:val="0"/>
                              <w:divBdr>
                                <w:top w:val="none" w:sz="0" w:space="0" w:color="auto"/>
                                <w:left w:val="none" w:sz="0" w:space="0" w:color="auto"/>
                                <w:bottom w:val="none" w:sz="0" w:space="0" w:color="auto"/>
                                <w:right w:val="none" w:sz="0" w:space="0" w:color="auto"/>
                              </w:divBdr>
                              <w:divsChild>
                                <w:div w:id="1873490853">
                                  <w:marLeft w:val="0"/>
                                  <w:marRight w:val="0"/>
                                  <w:marTop w:val="0"/>
                                  <w:marBottom w:val="0"/>
                                  <w:divBdr>
                                    <w:top w:val="none" w:sz="0" w:space="0" w:color="auto"/>
                                    <w:left w:val="none" w:sz="0" w:space="0" w:color="auto"/>
                                    <w:bottom w:val="none" w:sz="0" w:space="0" w:color="auto"/>
                                    <w:right w:val="none" w:sz="0" w:space="0" w:color="auto"/>
                                  </w:divBdr>
                                  <w:divsChild>
                                    <w:div w:id="522400447">
                                      <w:marLeft w:val="0"/>
                                      <w:marRight w:val="0"/>
                                      <w:marTop w:val="0"/>
                                      <w:marBottom w:val="0"/>
                                      <w:divBdr>
                                        <w:top w:val="none" w:sz="0" w:space="0" w:color="auto"/>
                                        <w:left w:val="none" w:sz="0" w:space="0" w:color="auto"/>
                                        <w:bottom w:val="none" w:sz="0" w:space="0" w:color="auto"/>
                                        <w:right w:val="none" w:sz="0" w:space="0" w:color="auto"/>
                                      </w:divBdr>
                                      <w:divsChild>
                                        <w:div w:id="812646818">
                                          <w:marLeft w:val="0"/>
                                          <w:marRight w:val="0"/>
                                          <w:marTop w:val="0"/>
                                          <w:marBottom w:val="0"/>
                                          <w:divBdr>
                                            <w:top w:val="none" w:sz="0" w:space="0" w:color="auto"/>
                                            <w:left w:val="none" w:sz="0" w:space="0" w:color="auto"/>
                                            <w:bottom w:val="none" w:sz="0" w:space="0" w:color="auto"/>
                                            <w:right w:val="none" w:sz="0" w:space="0" w:color="auto"/>
                                          </w:divBdr>
                                          <w:divsChild>
                                            <w:div w:id="100999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3892166">
              <w:marLeft w:val="0"/>
              <w:marRight w:val="0"/>
              <w:marTop w:val="0"/>
              <w:marBottom w:val="0"/>
              <w:divBdr>
                <w:top w:val="none" w:sz="0" w:space="0" w:color="auto"/>
                <w:left w:val="none" w:sz="0" w:space="0" w:color="auto"/>
                <w:bottom w:val="none" w:sz="0" w:space="0" w:color="auto"/>
                <w:right w:val="none" w:sz="0" w:space="0" w:color="auto"/>
              </w:divBdr>
              <w:divsChild>
                <w:div w:id="594821957">
                  <w:marLeft w:val="0"/>
                  <w:marRight w:val="0"/>
                  <w:marTop w:val="0"/>
                  <w:marBottom w:val="0"/>
                  <w:divBdr>
                    <w:top w:val="none" w:sz="0" w:space="0" w:color="auto"/>
                    <w:left w:val="none" w:sz="0" w:space="0" w:color="auto"/>
                    <w:bottom w:val="none" w:sz="0" w:space="0" w:color="auto"/>
                    <w:right w:val="none" w:sz="0" w:space="0" w:color="auto"/>
                  </w:divBdr>
                  <w:divsChild>
                    <w:div w:id="1689208811">
                      <w:marLeft w:val="0"/>
                      <w:marRight w:val="0"/>
                      <w:marTop w:val="0"/>
                      <w:marBottom w:val="0"/>
                      <w:divBdr>
                        <w:top w:val="none" w:sz="0" w:space="0" w:color="auto"/>
                        <w:left w:val="none" w:sz="0" w:space="0" w:color="auto"/>
                        <w:bottom w:val="none" w:sz="0" w:space="0" w:color="auto"/>
                        <w:right w:val="none" w:sz="0" w:space="0" w:color="auto"/>
                      </w:divBdr>
                      <w:divsChild>
                        <w:div w:id="488449533">
                          <w:marLeft w:val="0"/>
                          <w:marRight w:val="0"/>
                          <w:marTop w:val="0"/>
                          <w:marBottom w:val="0"/>
                          <w:divBdr>
                            <w:top w:val="none" w:sz="0" w:space="0" w:color="auto"/>
                            <w:left w:val="none" w:sz="0" w:space="0" w:color="auto"/>
                            <w:bottom w:val="none" w:sz="0" w:space="0" w:color="auto"/>
                            <w:right w:val="none" w:sz="0" w:space="0" w:color="auto"/>
                          </w:divBdr>
                          <w:divsChild>
                            <w:div w:id="1236403601">
                              <w:marLeft w:val="0"/>
                              <w:marRight w:val="0"/>
                              <w:marTop w:val="0"/>
                              <w:marBottom w:val="0"/>
                              <w:divBdr>
                                <w:top w:val="none" w:sz="0" w:space="0" w:color="auto"/>
                                <w:left w:val="none" w:sz="0" w:space="0" w:color="auto"/>
                                <w:bottom w:val="none" w:sz="0" w:space="0" w:color="auto"/>
                                <w:right w:val="none" w:sz="0" w:space="0" w:color="auto"/>
                              </w:divBdr>
                              <w:divsChild>
                                <w:div w:id="168100185">
                                  <w:marLeft w:val="1187"/>
                                  <w:marRight w:val="0"/>
                                  <w:marTop w:val="0"/>
                                  <w:marBottom w:val="0"/>
                                  <w:divBdr>
                                    <w:top w:val="none" w:sz="0" w:space="0" w:color="auto"/>
                                    <w:left w:val="none" w:sz="0" w:space="0" w:color="auto"/>
                                    <w:bottom w:val="none" w:sz="0" w:space="0" w:color="auto"/>
                                    <w:right w:val="none" w:sz="0" w:space="0" w:color="auto"/>
                                  </w:divBdr>
                                  <w:divsChild>
                                    <w:div w:id="84871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133965">
              <w:marLeft w:val="0"/>
              <w:marRight w:val="0"/>
              <w:marTop w:val="0"/>
              <w:marBottom w:val="0"/>
              <w:divBdr>
                <w:top w:val="none" w:sz="0" w:space="0" w:color="auto"/>
                <w:left w:val="none" w:sz="0" w:space="0" w:color="auto"/>
                <w:bottom w:val="none" w:sz="0" w:space="0" w:color="auto"/>
                <w:right w:val="none" w:sz="0" w:space="0" w:color="auto"/>
              </w:divBdr>
              <w:divsChild>
                <w:div w:id="2026059295">
                  <w:marLeft w:val="0"/>
                  <w:marRight w:val="0"/>
                  <w:marTop w:val="0"/>
                  <w:marBottom w:val="0"/>
                  <w:divBdr>
                    <w:top w:val="none" w:sz="0" w:space="0" w:color="auto"/>
                    <w:left w:val="none" w:sz="0" w:space="0" w:color="auto"/>
                    <w:bottom w:val="none" w:sz="0" w:space="0" w:color="auto"/>
                    <w:right w:val="none" w:sz="0" w:space="0" w:color="auto"/>
                  </w:divBdr>
                  <w:divsChild>
                    <w:div w:id="1199732804">
                      <w:marLeft w:val="0"/>
                      <w:marRight w:val="0"/>
                      <w:marTop w:val="0"/>
                      <w:marBottom w:val="0"/>
                      <w:divBdr>
                        <w:top w:val="none" w:sz="0" w:space="0" w:color="auto"/>
                        <w:left w:val="none" w:sz="0" w:space="0" w:color="auto"/>
                        <w:bottom w:val="none" w:sz="0" w:space="0" w:color="auto"/>
                        <w:right w:val="none" w:sz="0" w:space="0" w:color="auto"/>
                      </w:divBdr>
                      <w:divsChild>
                        <w:div w:id="1623534567">
                          <w:marLeft w:val="0"/>
                          <w:marRight w:val="0"/>
                          <w:marTop w:val="0"/>
                          <w:marBottom w:val="0"/>
                          <w:divBdr>
                            <w:top w:val="none" w:sz="0" w:space="0" w:color="auto"/>
                            <w:left w:val="none" w:sz="0" w:space="0" w:color="auto"/>
                            <w:bottom w:val="none" w:sz="0" w:space="0" w:color="auto"/>
                            <w:right w:val="none" w:sz="0" w:space="0" w:color="auto"/>
                          </w:divBdr>
                          <w:divsChild>
                            <w:div w:id="1209028352">
                              <w:marLeft w:val="0"/>
                              <w:marRight w:val="0"/>
                              <w:marTop w:val="0"/>
                              <w:marBottom w:val="0"/>
                              <w:divBdr>
                                <w:top w:val="none" w:sz="0" w:space="0" w:color="auto"/>
                                <w:left w:val="none" w:sz="0" w:space="0" w:color="auto"/>
                                <w:bottom w:val="none" w:sz="0" w:space="0" w:color="auto"/>
                                <w:right w:val="none" w:sz="0" w:space="0" w:color="auto"/>
                              </w:divBdr>
                              <w:divsChild>
                                <w:div w:id="257257919">
                                  <w:marLeft w:val="1187"/>
                                  <w:marRight w:val="0"/>
                                  <w:marTop w:val="0"/>
                                  <w:marBottom w:val="0"/>
                                  <w:divBdr>
                                    <w:top w:val="none" w:sz="0" w:space="0" w:color="auto"/>
                                    <w:left w:val="none" w:sz="0" w:space="0" w:color="auto"/>
                                    <w:bottom w:val="none" w:sz="0" w:space="0" w:color="auto"/>
                                    <w:right w:val="none" w:sz="0" w:space="0" w:color="auto"/>
                                  </w:divBdr>
                                  <w:divsChild>
                                    <w:div w:id="1203515015">
                                      <w:marLeft w:val="0"/>
                                      <w:marRight w:val="0"/>
                                      <w:marTop w:val="0"/>
                                      <w:marBottom w:val="0"/>
                                      <w:divBdr>
                                        <w:top w:val="none" w:sz="0" w:space="0" w:color="auto"/>
                                        <w:left w:val="single" w:sz="6" w:space="0" w:color="DDDDDD"/>
                                        <w:bottom w:val="single" w:sz="6" w:space="0" w:color="DDDDDD"/>
                                        <w:right w:val="single" w:sz="6" w:space="0" w:color="DDDDDD"/>
                                      </w:divBdr>
                                      <w:divsChild>
                                        <w:div w:id="1861580688">
                                          <w:marLeft w:val="0"/>
                                          <w:marRight w:val="0"/>
                                          <w:marTop w:val="0"/>
                                          <w:marBottom w:val="0"/>
                                          <w:divBdr>
                                            <w:top w:val="none" w:sz="0" w:space="0" w:color="auto"/>
                                            <w:left w:val="none" w:sz="0" w:space="0" w:color="auto"/>
                                            <w:bottom w:val="none" w:sz="0" w:space="0" w:color="auto"/>
                                            <w:right w:val="none" w:sz="0" w:space="0" w:color="auto"/>
                                          </w:divBdr>
                                          <w:divsChild>
                                            <w:div w:id="114100584">
                                              <w:marLeft w:val="0"/>
                                              <w:marRight w:val="0"/>
                                              <w:marTop w:val="0"/>
                                              <w:marBottom w:val="0"/>
                                              <w:divBdr>
                                                <w:top w:val="none" w:sz="0" w:space="0" w:color="auto"/>
                                                <w:left w:val="none" w:sz="0" w:space="0" w:color="auto"/>
                                                <w:bottom w:val="none" w:sz="0" w:space="0" w:color="auto"/>
                                                <w:right w:val="none" w:sz="0" w:space="0" w:color="auto"/>
                                              </w:divBdr>
                                              <w:divsChild>
                                                <w:div w:id="95953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62173">
                                          <w:marLeft w:val="0"/>
                                          <w:marRight w:val="0"/>
                                          <w:marTop w:val="0"/>
                                          <w:marBottom w:val="0"/>
                                          <w:divBdr>
                                            <w:top w:val="none" w:sz="0" w:space="0" w:color="auto"/>
                                            <w:left w:val="none" w:sz="0" w:space="0" w:color="auto"/>
                                            <w:bottom w:val="none" w:sz="0" w:space="0" w:color="auto"/>
                                            <w:right w:val="none" w:sz="0" w:space="0" w:color="auto"/>
                                          </w:divBdr>
                                          <w:divsChild>
                                            <w:div w:id="104933961">
                                              <w:marLeft w:val="0"/>
                                              <w:marRight w:val="0"/>
                                              <w:marTop w:val="0"/>
                                              <w:marBottom w:val="0"/>
                                              <w:divBdr>
                                                <w:top w:val="none" w:sz="0" w:space="0" w:color="auto"/>
                                                <w:left w:val="none" w:sz="0" w:space="0" w:color="auto"/>
                                                <w:bottom w:val="none" w:sz="0" w:space="0" w:color="auto"/>
                                                <w:right w:val="none" w:sz="0" w:space="0" w:color="auto"/>
                                              </w:divBdr>
                                            </w:div>
                                          </w:divsChild>
                                        </w:div>
                                        <w:div w:id="1389375416">
                                          <w:marLeft w:val="0"/>
                                          <w:marRight w:val="0"/>
                                          <w:marTop w:val="0"/>
                                          <w:marBottom w:val="0"/>
                                          <w:divBdr>
                                            <w:top w:val="none" w:sz="0" w:space="0" w:color="auto"/>
                                            <w:left w:val="none" w:sz="0" w:space="0" w:color="auto"/>
                                            <w:bottom w:val="none" w:sz="0" w:space="0" w:color="auto"/>
                                            <w:right w:val="none" w:sz="0" w:space="0" w:color="auto"/>
                                          </w:divBdr>
                                          <w:divsChild>
                                            <w:div w:id="2006669287">
                                              <w:marLeft w:val="0"/>
                                              <w:marRight w:val="0"/>
                                              <w:marTop w:val="0"/>
                                              <w:marBottom w:val="0"/>
                                              <w:divBdr>
                                                <w:top w:val="none" w:sz="0" w:space="0" w:color="auto"/>
                                                <w:left w:val="none" w:sz="0" w:space="0" w:color="auto"/>
                                                <w:bottom w:val="none" w:sz="0" w:space="0" w:color="auto"/>
                                                <w:right w:val="none" w:sz="0" w:space="0" w:color="auto"/>
                                              </w:divBdr>
                                              <w:divsChild>
                                                <w:div w:id="118366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531971">
                                          <w:marLeft w:val="0"/>
                                          <w:marRight w:val="0"/>
                                          <w:marTop w:val="0"/>
                                          <w:marBottom w:val="0"/>
                                          <w:divBdr>
                                            <w:top w:val="none" w:sz="0" w:space="0" w:color="auto"/>
                                            <w:left w:val="none" w:sz="0" w:space="0" w:color="auto"/>
                                            <w:bottom w:val="none" w:sz="0" w:space="0" w:color="auto"/>
                                            <w:right w:val="none" w:sz="0" w:space="0" w:color="auto"/>
                                          </w:divBdr>
                                          <w:divsChild>
                                            <w:div w:id="1319110833">
                                              <w:marLeft w:val="0"/>
                                              <w:marRight w:val="0"/>
                                              <w:marTop w:val="0"/>
                                              <w:marBottom w:val="0"/>
                                              <w:divBdr>
                                                <w:top w:val="none" w:sz="0" w:space="0" w:color="auto"/>
                                                <w:left w:val="none" w:sz="0" w:space="0" w:color="auto"/>
                                                <w:bottom w:val="none" w:sz="0" w:space="0" w:color="auto"/>
                                                <w:right w:val="none" w:sz="0" w:space="0" w:color="auto"/>
                                              </w:divBdr>
                                            </w:div>
                                          </w:divsChild>
                                        </w:div>
                                        <w:div w:id="527135427">
                                          <w:marLeft w:val="0"/>
                                          <w:marRight w:val="0"/>
                                          <w:marTop w:val="0"/>
                                          <w:marBottom w:val="0"/>
                                          <w:divBdr>
                                            <w:top w:val="none" w:sz="0" w:space="0" w:color="auto"/>
                                            <w:left w:val="none" w:sz="0" w:space="0" w:color="auto"/>
                                            <w:bottom w:val="none" w:sz="0" w:space="0" w:color="auto"/>
                                            <w:right w:val="none" w:sz="0" w:space="0" w:color="auto"/>
                                          </w:divBdr>
                                          <w:divsChild>
                                            <w:div w:id="212041541">
                                              <w:marLeft w:val="0"/>
                                              <w:marRight w:val="0"/>
                                              <w:marTop w:val="0"/>
                                              <w:marBottom w:val="0"/>
                                              <w:divBdr>
                                                <w:top w:val="none" w:sz="0" w:space="0" w:color="auto"/>
                                                <w:left w:val="none" w:sz="0" w:space="0" w:color="auto"/>
                                                <w:bottom w:val="none" w:sz="0" w:space="0" w:color="auto"/>
                                                <w:right w:val="none" w:sz="0" w:space="0" w:color="auto"/>
                                              </w:divBdr>
                                              <w:divsChild>
                                                <w:div w:id="104792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08549">
                                          <w:marLeft w:val="0"/>
                                          <w:marRight w:val="0"/>
                                          <w:marTop w:val="0"/>
                                          <w:marBottom w:val="0"/>
                                          <w:divBdr>
                                            <w:top w:val="none" w:sz="0" w:space="0" w:color="auto"/>
                                            <w:left w:val="none" w:sz="0" w:space="0" w:color="auto"/>
                                            <w:bottom w:val="none" w:sz="0" w:space="0" w:color="auto"/>
                                            <w:right w:val="none" w:sz="0" w:space="0" w:color="auto"/>
                                          </w:divBdr>
                                          <w:divsChild>
                                            <w:div w:id="971792290">
                                              <w:marLeft w:val="0"/>
                                              <w:marRight w:val="0"/>
                                              <w:marTop w:val="0"/>
                                              <w:marBottom w:val="0"/>
                                              <w:divBdr>
                                                <w:top w:val="none" w:sz="0" w:space="0" w:color="auto"/>
                                                <w:left w:val="none" w:sz="0" w:space="0" w:color="auto"/>
                                                <w:bottom w:val="none" w:sz="0" w:space="0" w:color="auto"/>
                                                <w:right w:val="none" w:sz="0" w:space="0" w:color="auto"/>
                                              </w:divBdr>
                                            </w:div>
                                          </w:divsChild>
                                        </w:div>
                                        <w:div w:id="1032532323">
                                          <w:marLeft w:val="0"/>
                                          <w:marRight w:val="0"/>
                                          <w:marTop w:val="0"/>
                                          <w:marBottom w:val="0"/>
                                          <w:divBdr>
                                            <w:top w:val="none" w:sz="0" w:space="0" w:color="auto"/>
                                            <w:left w:val="none" w:sz="0" w:space="0" w:color="auto"/>
                                            <w:bottom w:val="none" w:sz="0" w:space="0" w:color="auto"/>
                                            <w:right w:val="none" w:sz="0" w:space="0" w:color="auto"/>
                                          </w:divBdr>
                                          <w:divsChild>
                                            <w:div w:id="1332635670">
                                              <w:marLeft w:val="0"/>
                                              <w:marRight w:val="0"/>
                                              <w:marTop w:val="0"/>
                                              <w:marBottom w:val="0"/>
                                              <w:divBdr>
                                                <w:top w:val="none" w:sz="0" w:space="0" w:color="auto"/>
                                                <w:left w:val="none" w:sz="0" w:space="0" w:color="auto"/>
                                                <w:bottom w:val="none" w:sz="0" w:space="0" w:color="auto"/>
                                                <w:right w:val="none" w:sz="0" w:space="0" w:color="auto"/>
                                              </w:divBdr>
                                              <w:divsChild>
                                                <w:div w:id="73120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21455">
                                          <w:marLeft w:val="0"/>
                                          <w:marRight w:val="0"/>
                                          <w:marTop w:val="0"/>
                                          <w:marBottom w:val="0"/>
                                          <w:divBdr>
                                            <w:top w:val="none" w:sz="0" w:space="0" w:color="auto"/>
                                            <w:left w:val="none" w:sz="0" w:space="0" w:color="auto"/>
                                            <w:bottom w:val="none" w:sz="0" w:space="0" w:color="auto"/>
                                            <w:right w:val="none" w:sz="0" w:space="0" w:color="auto"/>
                                          </w:divBdr>
                                          <w:divsChild>
                                            <w:div w:id="944312155">
                                              <w:marLeft w:val="0"/>
                                              <w:marRight w:val="0"/>
                                              <w:marTop w:val="0"/>
                                              <w:marBottom w:val="0"/>
                                              <w:divBdr>
                                                <w:top w:val="none" w:sz="0" w:space="0" w:color="auto"/>
                                                <w:left w:val="none" w:sz="0" w:space="0" w:color="auto"/>
                                                <w:bottom w:val="none" w:sz="0" w:space="0" w:color="auto"/>
                                                <w:right w:val="none" w:sz="0" w:space="0" w:color="auto"/>
                                              </w:divBdr>
                                            </w:div>
                                          </w:divsChild>
                                        </w:div>
                                        <w:div w:id="1962416528">
                                          <w:marLeft w:val="0"/>
                                          <w:marRight w:val="0"/>
                                          <w:marTop w:val="0"/>
                                          <w:marBottom w:val="0"/>
                                          <w:divBdr>
                                            <w:top w:val="none" w:sz="0" w:space="0" w:color="auto"/>
                                            <w:left w:val="none" w:sz="0" w:space="0" w:color="auto"/>
                                            <w:bottom w:val="none" w:sz="0" w:space="0" w:color="auto"/>
                                            <w:right w:val="none" w:sz="0" w:space="0" w:color="auto"/>
                                          </w:divBdr>
                                          <w:divsChild>
                                            <w:div w:id="1123622230">
                                              <w:marLeft w:val="0"/>
                                              <w:marRight w:val="0"/>
                                              <w:marTop w:val="0"/>
                                              <w:marBottom w:val="0"/>
                                              <w:divBdr>
                                                <w:top w:val="none" w:sz="0" w:space="0" w:color="auto"/>
                                                <w:left w:val="none" w:sz="0" w:space="0" w:color="auto"/>
                                                <w:bottom w:val="none" w:sz="0" w:space="0" w:color="auto"/>
                                                <w:right w:val="none" w:sz="0" w:space="0" w:color="auto"/>
                                              </w:divBdr>
                                              <w:divsChild>
                                                <w:div w:id="167256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850494">
                                          <w:marLeft w:val="0"/>
                                          <w:marRight w:val="0"/>
                                          <w:marTop w:val="0"/>
                                          <w:marBottom w:val="0"/>
                                          <w:divBdr>
                                            <w:top w:val="none" w:sz="0" w:space="0" w:color="auto"/>
                                            <w:left w:val="none" w:sz="0" w:space="0" w:color="auto"/>
                                            <w:bottom w:val="none" w:sz="0" w:space="0" w:color="auto"/>
                                            <w:right w:val="none" w:sz="0" w:space="0" w:color="auto"/>
                                          </w:divBdr>
                                          <w:divsChild>
                                            <w:div w:id="795224749">
                                              <w:marLeft w:val="0"/>
                                              <w:marRight w:val="0"/>
                                              <w:marTop w:val="0"/>
                                              <w:marBottom w:val="0"/>
                                              <w:divBdr>
                                                <w:top w:val="none" w:sz="0" w:space="0" w:color="auto"/>
                                                <w:left w:val="none" w:sz="0" w:space="0" w:color="auto"/>
                                                <w:bottom w:val="none" w:sz="0" w:space="0" w:color="auto"/>
                                                <w:right w:val="none" w:sz="0" w:space="0" w:color="auto"/>
                                              </w:divBdr>
                                            </w:div>
                                          </w:divsChild>
                                        </w:div>
                                        <w:div w:id="502746635">
                                          <w:marLeft w:val="0"/>
                                          <w:marRight w:val="0"/>
                                          <w:marTop w:val="0"/>
                                          <w:marBottom w:val="0"/>
                                          <w:divBdr>
                                            <w:top w:val="none" w:sz="0" w:space="0" w:color="auto"/>
                                            <w:left w:val="none" w:sz="0" w:space="0" w:color="auto"/>
                                            <w:bottom w:val="none" w:sz="0" w:space="0" w:color="auto"/>
                                            <w:right w:val="none" w:sz="0" w:space="0" w:color="auto"/>
                                          </w:divBdr>
                                          <w:divsChild>
                                            <w:div w:id="968164513">
                                              <w:marLeft w:val="0"/>
                                              <w:marRight w:val="0"/>
                                              <w:marTop w:val="0"/>
                                              <w:marBottom w:val="0"/>
                                              <w:divBdr>
                                                <w:top w:val="none" w:sz="0" w:space="0" w:color="auto"/>
                                                <w:left w:val="none" w:sz="0" w:space="0" w:color="auto"/>
                                                <w:bottom w:val="none" w:sz="0" w:space="0" w:color="auto"/>
                                                <w:right w:val="none" w:sz="0" w:space="0" w:color="auto"/>
                                              </w:divBdr>
                                              <w:divsChild>
                                                <w:div w:id="21701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799663">
                                          <w:marLeft w:val="0"/>
                                          <w:marRight w:val="0"/>
                                          <w:marTop w:val="0"/>
                                          <w:marBottom w:val="0"/>
                                          <w:divBdr>
                                            <w:top w:val="none" w:sz="0" w:space="0" w:color="auto"/>
                                            <w:left w:val="none" w:sz="0" w:space="0" w:color="auto"/>
                                            <w:bottom w:val="none" w:sz="0" w:space="0" w:color="auto"/>
                                            <w:right w:val="none" w:sz="0" w:space="0" w:color="auto"/>
                                          </w:divBdr>
                                          <w:divsChild>
                                            <w:div w:id="479542361">
                                              <w:marLeft w:val="0"/>
                                              <w:marRight w:val="0"/>
                                              <w:marTop w:val="0"/>
                                              <w:marBottom w:val="0"/>
                                              <w:divBdr>
                                                <w:top w:val="none" w:sz="0" w:space="0" w:color="auto"/>
                                                <w:left w:val="none" w:sz="0" w:space="0" w:color="auto"/>
                                                <w:bottom w:val="none" w:sz="0" w:space="0" w:color="auto"/>
                                                <w:right w:val="none" w:sz="0" w:space="0" w:color="auto"/>
                                              </w:divBdr>
                                            </w:div>
                                          </w:divsChild>
                                        </w:div>
                                        <w:div w:id="279536009">
                                          <w:marLeft w:val="0"/>
                                          <w:marRight w:val="0"/>
                                          <w:marTop w:val="0"/>
                                          <w:marBottom w:val="0"/>
                                          <w:divBdr>
                                            <w:top w:val="none" w:sz="0" w:space="0" w:color="auto"/>
                                            <w:left w:val="none" w:sz="0" w:space="0" w:color="auto"/>
                                            <w:bottom w:val="none" w:sz="0" w:space="0" w:color="auto"/>
                                            <w:right w:val="none" w:sz="0" w:space="0" w:color="auto"/>
                                          </w:divBdr>
                                          <w:divsChild>
                                            <w:div w:id="1404402614">
                                              <w:marLeft w:val="0"/>
                                              <w:marRight w:val="0"/>
                                              <w:marTop w:val="0"/>
                                              <w:marBottom w:val="0"/>
                                              <w:divBdr>
                                                <w:top w:val="none" w:sz="0" w:space="0" w:color="auto"/>
                                                <w:left w:val="none" w:sz="0" w:space="0" w:color="auto"/>
                                                <w:bottom w:val="none" w:sz="0" w:space="0" w:color="auto"/>
                                                <w:right w:val="none" w:sz="0" w:space="0" w:color="auto"/>
                                              </w:divBdr>
                                              <w:divsChild>
                                                <w:div w:id="202246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3900">
                                          <w:marLeft w:val="0"/>
                                          <w:marRight w:val="0"/>
                                          <w:marTop w:val="0"/>
                                          <w:marBottom w:val="0"/>
                                          <w:divBdr>
                                            <w:top w:val="none" w:sz="0" w:space="0" w:color="auto"/>
                                            <w:left w:val="none" w:sz="0" w:space="0" w:color="auto"/>
                                            <w:bottom w:val="none" w:sz="0" w:space="0" w:color="auto"/>
                                            <w:right w:val="none" w:sz="0" w:space="0" w:color="auto"/>
                                          </w:divBdr>
                                          <w:divsChild>
                                            <w:div w:id="1484660255">
                                              <w:marLeft w:val="0"/>
                                              <w:marRight w:val="0"/>
                                              <w:marTop w:val="0"/>
                                              <w:marBottom w:val="0"/>
                                              <w:divBdr>
                                                <w:top w:val="none" w:sz="0" w:space="0" w:color="auto"/>
                                                <w:left w:val="none" w:sz="0" w:space="0" w:color="auto"/>
                                                <w:bottom w:val="none" w:sz="0" w:space="0" w:color="auto"/>
                                                <w:right w:val="none" w:sz="0" w:space="0" w:color="auto"/>
                                              </w:divBdr>
                                            </w:div>
                                          </w:divsChild>
                                        </w:div>
                                        <w:div w:id="1562983148">
                                          <w:marLeft w:val="0"/>
                                          <w:marRight w:val="0"/>
                                          <w:marTop w:val="0"/>
                                          <w:marBottom w:val="0"/>
                                          <w:divBdr>
                                            <w:top w:val="none" w:sz="0" w:space="0" w:color="auto"/>
                                            <w:left w:val="none" w:sz="0" w:space="0" w:color="auto"/>
                                            <w:bottom w:val="none" w:sz="0" w:space="0" w:color="auto"/>
                                            <w:right w:val="none" w:sz="0" w:space="0" w:color="auto"/>
                                          </w:divBdr>
                                          <w:divsChild>
                                            <w:div w:id="14574324">
                                              <w:marLeft w:val="0"/>
                                              <w:marRight w:val="0"/>
                                              <w:marTop w:val="0"/>
                                              <w:marBottom w:val="0"/>
                                              <w:divBdr>
                                                <w:top w:val="none" w:sz="0" w:space="0" w:color="auto"/>
                                                <w:left w:val="none" w:sz="0" w:space="0" w:color="auto"/>
                                                <w:bottom w:val="none" w:sz="0" w:space="0" w:color="auto"/>
                                                <w:right w:val="none" w:sz="0" w:space="0" w:color="auto"/>
                                              </w:divBdr>
                                              <w:divsChild>
                                                <w:div w:id="122594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0666">
                                          <w:marLeft w:val="0"/>
                                          <w:marRight w:val="0"/>
                                          <w:marTop w:val="0"/>
                                          <w:marBottom w:val="0"/>
                                          <w:divBdr>
                                            <w:top w:val="none" w:sz="0" w:space="0" w:color="auto"/>
                                            <w:left w:val="none" w:sz="0" w:space="0" w:color="auto"/>
                                            <w:bottom w:val="none" w:sz="0" w:space="0" w:color="auto"/>
                                            <w:right w:val="none" w:sz="0" w:space="0" w:color="auto"/>
                                          </w:divBdr>
                                          <w:divsChild>
                                            <w:div w:id="22830927">
                                              <w:marLeft w:val="0"/>
                                              <w:marRight w:val="0"/>
                                              <w:marTop w:val="0"/>
                                              <w:marBottom w:val="0"/>
                                              <w:divBdr>
                                                <w:top w:val="none" w:sz="0" w:space="0" w:color="auto"/>
                                                <w:left w:val="none" w:sz="0" w:space="0" w:color="auto"/>
                                                <w:bottom w:val="none" w:sz="0" w:space="0" w:color="auto"/>
                                                <w:right w:val="none" w:sz="0" w:space="0" w:color="auto"/>
                                              </w:divBdr>
                                            </w:div>
                                          </w:divsChild>
                                        </w:div>
                                        <w:div w:id="893540194">
                                          <w:marLeft w:val="0"/>
                                          <w:marRight w:val="0"/>
                                          <w:marTop w:val="0"/>
                                          <w:marBottom w:val="0"/>
                                          <w:divBdr>
                                            <w:top w:val="none" w:sz="0" w:space="0" w:color="auto"/>
                                            <w:left w:val="none" w:sz="0" w:space="0" w:color="auto"/>
                                            <w:bottom w:val="none" w:sz="0" w:space="0" w:color="auto"/>
                                            <w:right w:val="none" w:sz="0" w:space="0" w:color="auto"/>
                                          </w:divBdr>
                                          <w:divsChild>
                                            <w:div w:id="1389113779">
                                              <w:marLeft w:val="0"/>
                                              <w:marRight w:val="0"/>
                                              <w:marTop w:val="0"/>
                                              <w:marBottom w:val="0"/>
                                              <w:divBdr>
                                                <w:top w:val="none" w:sz="0" w:space="0" w:color="auto"/>
                                                <w:left w:val="none" w:sz="0" w:space="0" w:color="auto"/>
                                                <w:bottom w:val="none" w:sz="0" w:space="0" w:color="auto"/>
                                                <w:right w:val="none" w:sz="0" w:space="0" w:color="auto"/>
                                              </w:divBdr>
                                              <w:divsChild>
                                                <w:div w:id="158283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688074">
                                          <w:marLeft w:val="0"/>
                                          <w:marRight w:val="0"/>
                                          <w:marTop w:val="0"/>
                                          <w:marBottom w:val="0"/>
                                          <w:divBdr>
                                            <w:top w:val="none" w:sz="0" w:space="0" w:color="auto"/>
                                            <w:left w:val="none" w:sz="0" w:space="0" w:color="auto"/>
                                            <w:bottom w:val="none" w:sz="0" w:space="0" w:color="auto"/>
                                            <w:right w:val="none" w:sz="0" w:space="0" w:color="auto"/>
                                          </w:divBdr>
                                          <w:divsChild>
                                            <w:div w:id="197571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50160">
              <w:marLeft w:val="0"/>
              <w:marRight w:val="0"/>
              <w:marTop w:val="0"/>
              <w:marBottom w:val="0"/>
              <w:divBdr>
                <w:top w:val="none" w:sz="0" w:space="0" w:color="auto"/>
                <w:left w:val="none" w:sz="0" w:space="0" w:color="auto"/>
                <w:bottom w:val="none" w:sz="0" w:space="0" w:color="auto"/>
                <w:right w:val="none" w:sz="0" w:space="0" w:color="auto"/>
              </w:divBdr>
              <w:divsChild>
                <w:div w:id="38164696">
                  <w:marLeft w:val="0"/>
                  <w:marRight w:val="0"/>
                  <w:marTop w:val="0"/>
                  <w:marBottom w:val="0"/>
                  <w:divBdr>
                    <w:top w:val="none" w:sz="0" w:space="0" w:color="auto"/>
                    <w:left w:val="none" w:sz="0" w:space="0" w:color="auto"/>
                    <w:bottom w:val="none" w:sz="0" w:space="0" w:color="auto"/>
                    <w:right w:val="none" w:sz="0" w:space="0" w:color="auto"/>
                  </w:divBdr>
                  <w:divsChild>
                    <w:div w:id="1404716991">
                      <w:marLeft w:val="0"/>
                      <w:marRight w:val="0"/>
                      <w:marTop w:val="0"/>
                      <w:marBottom w:val="0"/>
                      <w:divBdr>
                        <w:top w:val="none" w:sz="0" w:space="0" w:color="auto"/>
                        <w:left w:val="none" w:sz="0" w:space="0" w:color="auto"/>
                        <w:bottom w:val="none" w:sz="0" w:space="0" w:color="auto"/>
                        <w:right w:val="none" w:sz="0" w:space="0" w:color="auto"/>
                      </w:divBdr>
                      <w:divsChild>
                        <w:div w:id="1825856771">
                          <w:marLeft w:val="0"/>
                          <w:marRight w:val="0"/>
                          <w:marTop w:val="0"/>
                          <w:marBottom w:val="0"/>
                          <w:divBdr>
                            <w:top w:val="none" w:sz="0" w:space="0" w:color="auto"/>
                            <w:left w:val="none" w:sz="0" w:space="0" w:color="auto"/>
                            <w:bottom w:val="none" w:sz="0" w:space="0" w:color="auto"/>
                            <w:right w:val="none" w:sz="0" w:space="0" w:color="auto"/>
                          </w:divBdr>
                          <w:divsChild>
                            <w:div w:id="1581718639">
                              <w:marLeft w:val="0"/>
                              <w:marRight w:val="0"/>
                              <w:marTop w:val="0"/>
                              <w:marBottom w:val="0"/>
                              <w:divBdr>
                                <w:top w:val="none" w:sz="0" w:space="0" w:color="auto"/>
                                <w:left w:val="none" w:sz="0" w:space="0" w:color="auto"/>
                                <w:bottom w:val="none" w:sz="0" w:space="0" w:color="auto"/>
                                <w:right w:val="none" w:sz="0" w:space="0" w:color="auto"/>
                              </w:divBdr>
                              <w:divsChild>
                                <w:div w:id="921066038">
                                  <w:marLeft w:val="1187"/>
                                  <w:marRight w:val="0"/>
                                  <w:marTop w:val="0"/>
                                  <w:marBottom w:val="0"/>
                                  <w:divBdr>
                                    <w:top w:val="none" w:sz="0" w:space="0" w:color="auto"/>
                                    <w:left w:val="none" w:sz="0" w:space="0" w:color="auto"/>
                                    <w:bottom w:val="none" w:sz="0" w:space="0" w:color="auto"/>
                                    <w:right w:val="none" w:sz="0" w:space="0" w:color="auto"/>
                                  </w:divBdr>
                                  <w:divsChild>
                                    <w:div w:id="208175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230171">
              <w:marLeft w:val="0"/>
              <w:marRight w:val="0"/>
              <w:marTop w:val="0"/>
              <w:marBottom w:val="0"/>
              <w:divBdr>
                <w:top w:val="none" w:sz="0" w:space="0" w:color="auto"/>
                <w:left w:val="none" w:sz="0" w:space="0" w:color="auto"/>
                <w:bottom w:val="none" w:sz="0" w:space="0" w:color="auto"/>
                <w:right w:val="none" w:sz="0" w:space="0" w:color="auto"/>
              </w:divBdr>
              <w:divsChild>
                <w:div w:id="1370258240">
                  <w:marLeft w:val="0"/>
                  <w:marRight w:val="0"/>
                  <w:marTop w:val="0"/>
                  <w:marBottom w:val="0"/>
                  <w:divBdr>
                    <w:top w:val="none" w:sz="0" w:space="0" w:color="auto"/>
                    <w:left w:val="none" w:sz="0" w:space="0" w:color="auto"/>
                    <w:bottom w:val="none" w:sz="0" w:space="0" w:color="auto"/>
                    <w:right w:val="none" w:sz="0" w:space="0" w:color="auto"/>
                  </w:divBdr>
                  <w:divsChild>
                    <w:div w:id="815412813">
                      <w:marLeft w:val="0"/>
                      <w:marRight w:val="0"/>
                      <w:marTop w:val="0"/>
                      <w:marBottom w:val="0"/>
                      <w:divBdr>
                        <w:top w:val="none" w:sz="0" w:space="0" w:color="auto"/>
                        <w:left w:val="none" w:sz="0" w:space="0" w:color="auto"/>
                        <w:bottom w:val="none" w:sz="0" w:space="0" w:color="auto"/>
                        <w:right w:val="none" w:sz="0" w:space="0" w:color="auto"/>
                      </w:divBdr>
                      <w:divsChild>
                        <w:div w:id="1685548244">
                          <w:marLeft w:val="0"/>
                          <w:marRight w:val="0"/>
                          <w:marTop w:val="0"/>
                          <w:marBottom w:val="0"/>
                          <w:divBdr>
                            <w:top w:val="none" w:sz="0" w:space="0" w:color="auto"/>
                            <w:left w:val="none" w:sz="0" w:space="0" w:color="auto"/>
                            <w:bottom w:val="none" w:sz="0" w:space="0" w:color="auto"/>
                            <w:right w:val="none" w:sz="0" w:space="0" w:color="auto"/>
                          </w:divBdr>
                          <w:divsChild>
                            <w:div w:id="554656521">
                              <w:marLeft w:val="0"/>
                              <w:marRight w:val="0"/>
                              <w:marTop w:val="0"/>
                              <w:marBottom w:val="0"/>
                              <w:divBdr>
                                <w:top w:val="none" w:sz="0" w:space="0" w:color="auto"/>
                                <w:left w:val="none" w:sz="0" w:space="0" w:color="auto"/>
                                <w:bottom w:val="none" w:sz="0" w:space="0" w:color="auto"/>
                                <w:right w:val="none" w:sz="0" w:space="0" w:color="auto"/>
                              </w:divBdr>
                              <w:divsChild>
                                <w:div w:id="736364465">
                                  <w:marLeft w:val="0"/>
                                  <w:marRight w:val="0"/>
                                  <w:marTop w:val="0"/>
                                  <w:marBottom w:val="0"/>
                                  <w:divBdr>
                                    <w:top w:val="none" w:sz="0" w:space="0" w:color="auto"/>
                                    <w:left w:val="none" w:sz="0" w:space="0" w:color="auto"/>
                                    <w:bottom w:val="none" w:sz="0" w:space="0" w:color="auto"/>
                                    <w:right w:val="none" w:sz="0" w:space="0" w:color="auto"/>
                                  </w:divBdr>
                                  <w:divsChild>
                                    <w:div w:id="1212041512">
                                      <w:marLeft w:val="0"/>
                                      <w:marRight w:val="0"/>
                                      <w:marTop w:val="0"/>
                                      <w:marBottom w:val="0"/>
                                      <w:divBdr>
                                        <w:top w:val="none" w:sz="0" w:space="0" w:color="auto"/>
                                        <w:left w:val="none" w:sz="0" w:space="0" w:color="auto"/>
                                        <w:bottom w:val="none" w:sz="0" w:space="0" w:color="auto"/>
                                        <w:right w:val="none" w:sz="0" w:space="0" w:color="auto"/>
                                      </w:divBdr>
                                      <w:divsChild>
                                        <w:div w:id="1244559460">
                                          <w:marLeft w:val="0"/>
                                          <w:marRight w:val="0"/>
                                          <w:marTop w:val="0"/>
                                          <w:marBottom w:val="0"/>
                                          <w:divBdr>
                                            <w:top w:val="none" w:sz="0" w:space="0" w:color="auto"/>
                                            <w:left w:val="none" w:sz="0" w:space="0" w:color="auto"/>
                                            <w:bottom w:val="none" w:sz="0" w:space="0" w:color="auto"/>
                                            <w:right w:val="none" w:sz="0" w:space="0" w:color="auto"/>
                                          </w:divBdr>
                                          <w:divsChild>
                                            <w:div w:id="105396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591753">
              <w:marLeft w:val="0"/>
              <w:marRight w:val="0"/>
              <w:marTop w:val="0"/>
              <w:marBottom w:val="0"/>
              <w:divBdr>
                <w:top w:val="none" w:sz="0" w:space="0" w:color="auto"/>
                <w:left w:val="none" w:sz="0" w:space="0" w:color="auto"/>
                <w:bottom w:val="none" w:sz="0" w:space="0" w:color="auto"/>
                <w:right w:val="none" w:sz="0" w:space="0" w:color="auto"/>
              </w:divBdr>
              <w:divsChild>
                <w:div w:id="1486166503">
                  <w:marLeft w:val="0"/>
                  <w:marRight w:val="0"/>
                  <w:marTop w:val="0"/>
                  <w:marBottom w:val="0"/>
                  <w:divBdr>
                    <w:top w:val="none" w:sz="0" w:space="0" w:color="auto"/>
                    <w:left w:val="none" w:sz="0" w:space="0" w:color="auto"/>
                    <w:bottom w:val="none" w:sz="0" w:space="0" w:color="auto"/>
                    <w:right w:val="none" w:sz="0" w:space="0" w:color="auto"/>
                  </w:divBdr>
                  <w:divsChild>
                    <w:div w:id="1016271519">
                      <w:marLeft w:val="0"/>
                      <w:marRight w:val="0"/>
                      <w:marTop w:val="0"/>
                      <w:marBottom w:val="0"/>
                      <w:divBdr>
                        <w:top w:val="none" w:sz="0" w:space="0" w:color="auto"/>
                        <w:left w:val="none" w:sz="0" w:space="0" w:color="auto"/>
                        <w:bottom w:val="none" w:sz="0" w:space="0" w:color="auto"/>
                        <w:right w:val="none" w:sz="0" w:space="0" w:color="auto"/>
                      </w:divBdr>
                      <w:divsChild>
                        <w:div w:id="393431971">
                          <w:marLeft w:val="0"/>
                          <w:marRight w:val="0"/>
                          <w:marTop w:val="0"/>
                          <w:marBottom w:val="0"/>
                          <w:divBdr>
                            <w:top w:val="none" w:sz="0" w:space="0" w:color="auto"/>
                            <w:left w:val="none" w:sz="0" w:space="0" w:color="auto"/>
                            <w:bottom w:val="none" w:sz="0" w:space="0" w:color="auto"/>
                            <w:right w:val="none" w:sz="0" w:space="0" w:color="auto"/>
                          </w:divBdr>
                          <w:divsChild>
                            <w:div w:id="680158683">
                              <w:marLeft w:val="0"/>
                              <w:marRight w:val="0"/>
                              <w:marTop w:val="0"/>
                              <w:marBottom w:val="0"/>
                              <w:divBdr>
                                <w:top w:val="none" w:sz="0" w:space="0" w:color="auto"/>
                                <w:left w:val="none" w:sz="0" w:space="0" w:color="auto"/>
                                <w:bottom w:val="none" w:sz="0" w:space="0" w:color="auto"/>
                                <w:right w:val="none" w:sz="0" w:space="0" w:color="auto"/>
                              </w:divBdr>
                              <w:divsChild>
                                <w:div w:id="1174026245">
                                  <w:marLeft w:val="1187"/>
                                  <w:marRight w:val="0"/>
                                  <w:marTop w:val="0"/>
                                  <w:marBottom w:val="0"/>
                                  <w:divBdr>
                                    <w:top w:val="none" w:sz="0" w:space="0" w:color="auto"/>
                                    <w:left w:val="none" w:sz="0" w:space="0" w:color="auto"/>
                                    <w:bottom w:val="none" w:sz="0" w:space="0" w:color="auto"/>
                                    <w:right w:val="none" w:sz="0" w:space="0" w:color="auto"/>
                                  </w:divBdr>
                                  <w:divsChild>
                                    <w:div w:id="49349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082246">
              <w:marLeft w:val="0"/>
              <w:marRight w:val="0"/>
              <w:marTop w:val="0"/>
              <w:marBottom w:val="0"/>
              <w:divBdr>
                <w:top w:val="none" w:sz="0" w:space="0" w:color="auto"/>
                <w:left w:val="none" w:sz="0" w:space="0" w:color="auto"/>
                <w:bottom w:val="none" w:sz="0" w:space="0" w:color="auto"/>
                <w:right w:val="none" w:sz="0" w:space="0" w:color="auto"/>
              </w:divBdr>
              <w:divsChild>
                <w:div w:id="1963262416">
                  <w:marLeft w:val="0"/>
                  <w:marRight w:val="0"/>
                  <w:marTop w:val="0"/>
                  <w:marBottom w:val="0"/>
                  <w:divBdr>
                    <w:top w:val="none" w:sz="0" w:space="0" w:color="auto"/>
                    <w:left w:val="none" w:sz="0" w:space="0" w:color="auto"/>
                    <w:bottom w:val="none" w:sz="0" w:space="0" w:color="auto"/>
                    <w:right w:val="none" w:sz="0" w:space="0" w:color="auto"/>
                  </w:divBdr>
                  <w:divsChild>
                    <w:div w:id="1134711536">
                      <w:marLeft w:val="0"/>
                      <w:marRight w:val="0"/>
                      <w:marTop w:val="0"/>
                      <w:marBottom w:val="0"/>
                      <w:divBdr>
                        <w:top w:val="none" w:sz="0" w:space="0" w:color="auto"/>
                        <w:left w:val="none" w:sz="0" w:space="0" w:color="auto"/>
                        <w:bottom w:val="none" w:sz="0" w:space="0" w:color="auto"/>
                        <w:right w:val="none" w:sz="0" w:space="0" w:color="auto"/>
                      </w:divBdr>
                      <w:divsChild>
                        <w:div w:id="541988594">
                          <w:marLeft w:val="0"/>
                          <w:marRight w:val="0"/>
                          <w:marTop w:val="0"/>
                          <w:marBottom w:val="0"/>
                          <w:divBdr>
                            <w:top w:val="none" w:sz="0" w:space="0" w:color="auto"/>
                            <w:left w:val="none" w:sz="0" w:space="0" w:color="auto"/>
                            <w:bottom w:val="none" w:sz="0" w:space="0" w:color="auto"/>
                            <w:right w:val="none" w:sz="0" w:space="0" w:color="auto"/>
                          </w:divBdr>
                          <w:divsChild>
                            <w:div w:id="356932408">
                              <w:marLeft w:val="0"/>
                              <w:marRight w:val="0"/>
                              <w:marTop w:val="0"/>
                              <w:marBottom w:val="0"/>
                              <w:divBdr>
                                <w:top w:val="none" w:sz="0" w:space="0" w:color="auto"/>
                                <w:left w:val="none" w:sz="0" w:space="0" w:color="auto"/>
                                <w:bottom w:val="none" w:sz="0" w:space="0" w:color="auto"/>
                                <w:right w:val="none" w:sz="0" w:space="0" w:color="auto"/>
                              </w:divBdr>
                              <w:divsChild>
                                <w:div w:id="1133252786">
                                  <w:marLeft w:val="1187"/>
                                  <w:marRight w:val="0"/>
                                  <w:marTop w:val="0"/>
                                  <w:marBottom w:val="0"/>
                                  <w:divBdr>
                                    <w:top w:val="none" w:sz="0" w:space="0" w:color="auto"/>
                                    <w:left w:val="none" w:sz="0" w:space="0" w:color="auto"/>
                                    <w:bottom w:val="none" w:sz="0" w:space="0" w:color="auto"/>
                                    <w:right w:val="none" w:sz="0" w:space="0" w:color="auto"/>
                                  </w:divBdr>
                                  <w:divsChild>
                                    <w:div w:id="137915905">
                                      <w:marLeft w:val="0"/>
                                      <w:marRight w:val="0"/>
                                      <w:marTop w:val="0"/>
                                      <w:marBottom w:val="0"/>
                                      <w:divBdr>
                                        <w:top w:val="none" w:sz="0" w:space="0" w:color="auto"/>
                                        <w:left w:val="none" w:sz="0" w:space="0" w:color="auto"/>
                                        <w:bottom w:val="none" w:sz="0" w:space="0" w:color="auto"/>
                                        <w:right w:val="none" w:sz="0" w:space="0" w:color="auto"/>
                                      </w:divBdr>
                                      <w:divsChild>
                                        <w:div w:id="11772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7896896">
              <w:marLeft w:val="0"/>
              <w:marRight w:val="0"/>
              <w:marTop w:val="0"/>
              <w:marBottom w:val="0"/>
              <w:divBdr>
                <w:top w:val="none" w:sz="0" w:space="0" w:color="auto"/>
                <w:left w:val="none" w:sz="0" w:space="0" w:color="auto"/>
                <w:bottom w:val="none" w:sz="0" w:space="0" w:color="auto"/>
                <w:right w:val="none" w:sz="0" w:space="0" w:color="auto"/>
              </w:divBdr>
              <w:divsChild>
                <w:div w:id="884608215">
                  <w:marLeft w:val="0"/>
                  <w:marRight w:val="0"/>
                  <w:marTop w:val="0"/>
                  <w:marBottom w:val="0"/>
                  <w:divBdr>
                    <w:top w:val="none" w:sz="0" w:space="0" w:color="auto"/>
                    <w:left w:val="none" w:sz="0" w:space="0" w:color="auto"/>
                    <w:bottom w:val="none" w:sz="0" w:space="0" w:color="auto"/>
                    <w:right w:val="none" w:sz="0" w:space="0" w:color="auto"/>
                  </w:divBdr>
                  <w:divsChild>
                    <w:div w:id="368070786">
                      <w:marLeft w:val="0"/>
                      <w:marRight w:val="0"/>
                      <w:marTop w:val="0"/>
                      <w:marBottom w:val="0"/>
                      <w:divBdr>
                        <w:top w:val="none" w:sz="0" w:space="0" w:color="auto"/>
                        <w:left w:val="none" w:sz="0" w:space="0" w:color="auto"/>
                        <w:bottom w:val="none" w:sz="0" w:space="0" w:color="auto"/>
                        <w:right w:val="none" w:sz="0" w:space="0" w:color="auto"/>
                      </w:divBdr>
                      <w:divsChild>
                        <w:div w:id="1804080971">
                          <w:marLeft w:val="0"/>
                          <w:marRight w:val="0"/>
                          <w:marTop w:val="0"/>
                          <w:marBottom w:val="0"/>
                          <w:divBdr>
                            <w:top w:val="none" w:sz="0" w:space="0" w:color="auto"/>
                            <w:left w:val="none" w:sz="0" w:space="0" w:color="auto"/>
                            <w:bottom w:val="none" w:sz="0" w:space="0" w:color="auto"/>
                            <w:right w:val="none" w:sz="0" w:space="0" w:color="auto"/>
                          </w:divBdr>
                          <w:divsChild>
                            <w:div w:id="1810245230">
                              <w:marLeft w:val="0"/>
                              <w:marRight w:val="0"/>
                              <w:marTop w:val="0"/>
                              <w:marBottom w:val="0"/>
                              <w:divBdr>
                                <w:top w:val="none" w:sz="0" w:space="0" w:color="auto"/>
                                <w:left w:val="none" w:sz="0" w:space="0" w:color="auto"/>
                                <w:bottom w:val="none" w:sz="0" w:space="0" w:color="auto"/>
                                <w:right w:val="none" w:sz="0" w:space="0" w:color="auto"/>
                              </w:divBdr>
                              <w:divsChild>
                                <w:div w:id="1633049532">
                                  <w:marLeft w:val="1187"/>
                                  <w:marRight w:val="0"/>
                                  <w:marTop w:val="0"/>
                                  <w:marBottom w:val="0"/>
                                  <w:divBdr>
                                    <w:top w:val="none" w:sz="0" w:space="0" w:color="auto"/>
                                    <w:left w:val="none" w:sz="0" w:space="0" w:color="auto"/>
                                    <w:bottom w:val="none" w:sz="0" w:space="0" w:color="auto"/>
                                    <w:right w:val="none" w:sz="0" w:space="0" w:color="auto"/>
                                  </w:divBdr>
                                  <w:divsChild>
                                    <w:div w:id="42488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916575">
              <w:marLeft w:val="0"/>
              <w:marRight w:val="0"/>
              <w:marTop w:val="0"/>
              <w:marBottom w:val="0"/>
              <w:divBdr>
                <w:top w:val="none" w:sz="0" w:space="0" w:color="auto"/>
                <w:left w:val="none" w:sz="0" w:space="0" w:color="auto"/>
                <w:bottom w:val="none" w:sz="0" w:space="0" w:color="auto"/>
                <w:right w:val="none" w:sz="0" w:space="0" w:color="auto"/>
              </w:divBdr>
              <w:divsChild>
                <w:div w:id="1547641008">
                  <w:marLeft w:val="0"/>
                  <w:marRight w:val="0"/>
                  <w:marTop w:val="0"/>
                  <w:marBottom w:val="0"/>
                  <w:divBdr>
                    <w:top w:val="none" w:sz="0" w:space="0" w:color="auto"/>
                    <w:left w:val="none" w:sz="0" w:space="0" w:color="auto"/>
                    <w:bottom w:val="none" w:sz="0" w:space="0" w:color="auto"/>
                    <w:right w:val="none" w:sz="0" w:space="0" w:color="auto"/>
                  </w:divBdr>
                  <w:divsChild>
                    <w:div w:id="707416963">
                      <w:marLeft w:val="0"/>
                      <w:marRight w:val="0"/>
                      <w:marTop w:val="0"/>
                      <w:marBottom w:val="0"/>
                      <w:divBdr>
                        <w:top w:val="none" w:sz="0" w:space="0" w:color="auto"/>
                        <w:left w:val="none" w:sz="0" w:space="0" w:color="auto"/>
                        <w:bottom w:val="none" w:sz="0" w:space="0" w:color="auto"/>
                        <w:right w:val="none" w:sz="0" w:space="0" w:color="auto"/>
                      </w:divBdr>
                      <w:divsChild>
                        <w:div w:id="1848205366">
                          <w:marLeft w:val="0"/>
                          <w:marRight w:val="0"/>
                          <w:marTop w:val="0"/>
                          <w:marBottom w:val="0"/>
                          <w:divBdr>
                            <w:top w:val="none" w:sz="0" w:space="0" w:color="auto"/>
                            <w:left w:val="none" w:sz="0" w:space="0" w:color="auto"/>
                            <w:bottom w:val="none" w:sz="0" w:space="0" w:color="auto"/>
                            <w:right w:val="none" w:sz="0" w:space="0" w:color="auto"/>
                          </w:divBdr>
                          <w:divsChild>
                            <w:div w:id="1007485401">
                              <w:marLeft w:val="0"/>
                              <w:marRight w:val="0"/>
                              <w:marTop w:val="0"/>
                              <w:marBottom w:val="0"/>
                              <w:divBdr>
                                <w:top w:val="none" w:sz="0" w:space="0" w:color="auto"/>
                                <w:left w:val="none" w:sz="0" w:space="0" w:color="auto"/>
                                <w:bottom w:val="none" w:sz="0" w:space="0" w:color="auto"/>
                                <w:right w:val="none" w:sz="0" w:space="0" w:color="auto"/>
                              </w:divBdr>
                              <w:divsChild>
                                <w:div w:id="240912519">
                                  <w:marLeft w:val="0"/>
                                  <w:marRight w:val="0"/>
                                  <w:marTop w:val="0"/>
                                  <w:marBottom w:val="0"/>
                                  <w:divBdr>
                                    <w:top w:val="none" w:sz="0" w:space="0" w:color="auto"/>
                                    <w:left w:val="none" w:sz="0" w:space="0" w:color="auto"/>
                                    <w:bottom w:val="none" w:sz="0" w:space="0" w:color="auto"/>
                                    <w:right w:val="none" w:sz="0" w:space="0" w:color="auto"/>
                                  </w:divBdr>
                                  <w:divsChild>
                                    <w:div w:id="484590343">
                                      <w:marLeft w:val="0"/>
                                      <w:marRight w:val="0"/>
                                      <w:marTop w:val="0"/>
                                      <w:marBottom w:val="0"/>
                                      <w:divBdr>
                                        <w:top w:val="none" w:sz="0" w:space="0" w:color="auto"/>
                                        <w:left w:val="none" w:sz="0" w:space="0" w:color="auto"/>
                                        <w:bottom w:val="none" w:sz="0" w:space="0" w:color="auto"/>
                                        <w:right w:val="none" w:sz="0" w:space="0" w:color="auto"/>
                                      </w:divBdr>
                                      <w:divsChild>
                                        <w:div w:id="581448034">
                                          <w:marLeft w:val="0"/>
                                          <w:marRight w:val="0"/>
                                          <w:marTop w:val="0"/>
                                          <w:marBottom w:val="0"/>
                                          <w:divBdr>
                                            <w:top w:val="none" w:sz="0" w:space="0" w:color="auto"/>
                                            <w:left w:val="none" w:sz="0" w:space="0" w:color="auto"/>
                                            <w:bottom w:val="none" w:sz="0" w:space="0" w:color="auto"/>
                                            <w:right w:val="none" w:sz="0" w:space="0" w:color="auto"/>
                                          </w:divBdr>
                                          <w:divsChild>
                                            <w:div w:id="179575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6952">
                                  <w:marLeft w:val="0"/>
                                  <w:marRight w:val="0"/>
                                  <w:marTop w:val="0"/>
                                  <w:marBottom w:val="0"/>
                                  <w:divBdr>
                                    <w:top w:val="none" w:sz="0" w:space="0" w:color="auto"/>
                                    <w:left w:val="none" w:sz="0" w:space="0" w:color="auto"/>
                                    <w:bottom w:val="none" w:sz="0" w:space="0" w:color="auto"/>
                                    <w:right w:val="none" w:sz="0" w:space="0" w:color="auto"/>
                                  </w:divBdr>
                                  <w:divsChild>
                                    <w:div w:id="231505385">
                                      <w:marLeft w:val="0"/>
                                      <w:marRight w:val="0"/>
                                      <w:marTop w:val="0"/>
                                      <w:marBottom w:val="0"/>
                                      <w:divBdr>
                                        <w:top w:val="none" w:sz="0" w:space="0" w:color="auto"/>
                                        <w:left w:val="none" w:sz="0" w:space="0" w:color="auto"/>
                                        <w:bottom w:val="none" w:sz="0" w:space="0" w:color="auto"/>
                                        <w:right w:val="none" w:sz="0" w:space="0" w:color="auto"/>
                                      </w:divBdr>
                                      <w:divsChild>
                                        <w:div w:id="9538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2649617">
              <w:marLeft w:val="0"/>
              <w:marRight w:val="0"/>
              <w:marTop w:val="0"/>
              <w:marBottom w:val="0"/>
              <w:divBdr>
                <w:top w:val="none" w:sz="0" w:space="0" w:color="auto"/>
                <w:left w:val="none" w:sz="0" w:space="0" w:color="auto"/>
                <w:bottom w:val="none" w:sz="0" w:space="0" w:color="auto"/>
                <w:right w:val="none" w:sz="0" w:space="0" w:color="auto"/>
              </w:divBdr>
              <w:divsChild>
                <w:div w:id="949434986">
                  <w:marLeft w:val="0"/>
                  <w:marRight w:val="0"/>
                  <w:marTop w:val="0"/>
                  <w:marBottom w:val="0"/>
                  <w:divBdr>
                    <w:top w:val="none" w:sz="0" w:space="0" w:color="auto"/>
                    <w:left w:val="none" w:sz="0" w:space="0" w:color="auto"/>
                    <w:bottom w:val="none" w:sz="0" w:space="0" w:color="auto"/>
                    <w:right w:val="none" w:sz="0" w:space="0" w:color="auto"/>
                  </w:divBdr>
                  <w:divsChild>
                    <w:div w:id="52706787">
                      <w:marLeft w:val="0"/>
                      <w:marRight w:val="0"/>
                      <w:marTop w:val="0"/>
                      <w:marBottom w:val="0"/>
                      <w:divBdr>
                        <w:top w:val="none" w:sz="0" w:space="0" w:color="auto"/>
                        <w:left w:val="none" w:sz="0" w:space="0" w:color="auto"/>
                        <w:bottom w:val="none" w:sz="0" w:space="0" w:color="auto"/>
                        <w:right w:val="none" w:sz="0" w:space="0" w:color="auto"/>
                      </w:divBdr>
                      <w:divsChild>
                        <w:div w:id="1225095567">
                          <w:marLeft w:val="0"/>
                          <w:marRight w:val="0"/>
                          <w:marTop w:val="0"/>
                          <w:marBottom w:val="0"/>
                          <w:divBdr>
                            <w:top w:val="none" w:sz="0" w:space="0" w:color="auto"/>
                            <w:left w:val="none" w:sz="0" w:space="0" w:color="auto"/>
                            <w:bottom w:val="none" w:sz="0" w:space="0" w:color="auto"/>
                            <w:right w:val="none" w:sz="0" w:space="0" w:color="auto"/>
                          </w:divBdr>
                          <w:divsChild>
                            <w:div w:id="123038696">
                              <w:marLeft w:val="0"/>
                              <w:marRight w:val="0"/>
                              <w:marTop w:val="0"/>
                              <w:marBottom w:val="0"/>
                              <w:divBdr>
                                <w:top w:val="none" w:sz="0" w:space="0" w:color="auto"/>
                                <w:left w:val="none" w:sz="0" w:space="0" w:color="auto"/>
                                <w:bottom w:val="none" w:sz="0" w:space="0" w:color="auto"/>
                                <w:right w:val="none" w:sz="0" w:space="0" w:color="auto"/>
                              </w:divBdr>
                              <w:divsChild>
                                <w:div w:id="1274943391">
                                  <w:marLeft w:val="0"/>
                                  <w:marRight w:val="0"/>
                                  <w:marTop w:val="0"/>
                                  <w:marBottom w:val="0"/>
                                  <w:divBdr>
                                    <w:top w:val="none" w:sz="0" w:space="0" w:color="auto"/>
                                    <w:left w:val="none" w:sz="0" w:space="0" w:color="auto"/>
                                    <w:bottom w:val="none" w:sz="0" w:space="0" w:color="auto"/>
                                    <w:right w:val="none" w:sz="0" w:space="0" w:color="auto"/>
                                  </w:divBdr>
                                  <w:divsChild>
                                    <w:div w:id="1166826574">
                                      <w:marLeft w:val="0"/>
                                      <w:marRight w:val="0"/>
                                      <w:marTop w:val="0"/>
                                      <w:marBottom w:val="0"/>
                                      <w:divBdr>
                                        <w:top w:val="none" w:sz="0" w:space="0" w:color="auto"/>
                                        <w:left w:val="none" w:sz="0" w:space="0" w:color="auto"/>
                                        <w:bottom w:val="none" w:sz="0" w:space="0" w:color="auto"/>
                                        <w:right w:val="none" w:sz="0" w:space="0" w:color="auto"/>
                                      </w:divBdr>
                                      <w:divsChild>
                                        <w:div w:id="2003896496">
                                          <w:marLeft w:val="0"/>
                                          <w:marRight w:val="0"/>
                                          <w:marTop w:val="0"/>
                                          <w:marBottom w:val="0"/>
                                          <w:divBdr>
                                            <w:top w:val="none" w:sz="0" w:space="0" w:color="auto"/>
                                            <w:left w:val="none" w:sz="0" w:space="0" w:color="auto"/>
                                            <w:bottom w:val="none" w:sz="0" w:space="0" w:color="auto"/>
                                            <w:right w:val="none" w:sz="0" w:space="0" w:color="auto"/>
                                          </w:divBdr>
                                          <w:divsChild>
                                            <w:div w:id="121812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256456">
                                  <w:marLeft w:val="0"/>
                                  <w:marRight w:val="0"/>
                                  <w:marTop w:val="0"/>
                                  <w:marBottom w:val="0"/>
                                  <w:divBdr>
                                    <w:top w:val="none" w:sz="0" w:space="0" w:color="auto"/>
                                    <w:left w:val="none" w:sz="0" w:space="0" w:color="auto"/>
                                    <w:bottom w:val="none" w:sz="0" w:space="0" w:color="auto"/>
                                    <w:right w:val="none" w:sz="0" w:space="0" w:color="auto"/>
                                  </w:divBdr>
                                  <w:divsChild>
                                    <w:div w:id="968903604">
                                      <w:marLeft w:val="0"/>
                                      <w:marRight w:val="0"/>
                                      <w:marTop w:val="0"/>
                                      <w:marBottom w:val="0"/>
                                      <w:divBdr>
                                        <w:top w:val="none" w:sz="0" w:space="0" w:color="auto"/>
                                        <w:left w:val="none" w:sz="0" w:space="0" w:color="auto"/>
                                        <w:bottom w:val="none" w:sz="0" w:space="0" w:color="auto"/>
                                        <w:right w:val="none" w:sz="0" w:space="0" w:color="auto"/>
                                      </w:divBdr>
                                      <w:divsChild>
                                        <w:div w:id="72326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7683081">
              <w:marLeft w:val="0"/>
              <w:marRight w:val="0"/>
              <w:marTop w:val="0"/>
              <w:marBottom w:val="0"/>
              <w:divBdr>
                <w:top w:val="none" w:sz="0" w:space="0" w:color="auto"/>
                <w:left w:val="none" w:sz="0" w:space="0" w:color="auto"/>
                <w:bottom w:val="none" w:sz="0" w:space="0" w:color="auto"/>
                <w:right w:val="none" w:sz="0" w:space="0" w:color="auto"/>
              </w:divBdr>
              <w:divsChild>
                <w:div w:id="1739326375">
                  <w:marLeft w:val="0"/>
                  <w:marRight w:val="0"/>
                  <w:marTop w:val="0"/>
                  <w:marBottom w:val="0"/>
                  <w:divBdr>
                    <w:top w:val="none" w:sz="0" w:space="0" w:color="auto"/>
                    <w:left w:val="none" w:sz="0" w:space="0" w:color="auto"/>
                    <w:bottom w:val="none" w:sz="0" w:space="0" w:color="auto"/>
                    <w:right w:val="none" w:sz="0" w:space="0" w:color="auto"/>
                  </w:divBdr>
                  <w:divsChild>
                    <w:div w:id="513805976">
                      <w:marLeft w:val="0"/>
                      <w:marRight w:val="0"/>
                      <w:marTop w:val="0"/>
                      <w:marBottom w:val="0"/>
                      <w:divBdr>
                        <w:top w:val="none" w:sz="0" w:space="0" w:color="auto"/>
                        <w:left w:val="none" w:sz="0" w:space="0" w:color="auto"/>
                        <w:bottom w:val="none" w:sz="0" w:space="0" w:color="auto"/>
                        <w:right w:val="none" w:sz="0" w:space="0" w:color="auto"/>
                      </w:divBdr>
                      <w:divsChild>
                        <w:div w:id="136073960">
                          <w:marLeft w:val="0"/>
                          <w:marRight w:val="0"/>
                          <w:marTop w:val="0"/>
                          <w:marBottom w:val="0"/>
                          <w:divBdr>
                            <w:top w:val="none" w:sz="0" w:space="0" w:color="auto"/>
                            <w:left w:val="none" w:sz="0" w:space="0" w:color="auto"/>
                            <w:bottom w:val="none" w:sz="0" w:space="0" w:color="auto"/>
                            <w:right w:val="none" w:sz="0" w:space="0" w:color="auto"/>
                          </w:divBdr>
                          <w:divsChild>
                            <w:div w:id="1559976670">
                              <w:marLeft w:val="0"/>
                              <w:marRight w:val="0"/>
                              <w:marTop w:val="0"/>
                              <w:marBottom w:val="0"/>
                              <w:divBdr>
                                <w:top w:val="none" w:sz="0" w:space="0" w:color="auto"/>
                                <w:left w:val="none" w:sz="0" w:space="0" w:color="auto"/>
                                <w:bottom w:val="none" w:sz="0" w:space="0" w:color="auto"/>
                                <w:right w:val="none" w:sz="0" w:space="0" w:color="auto"/>
                              </w:divBdr>
                              <w:divsChild>
                                <w:div w:id="1768111059">
                                  <w:marLeft w:val="0"/>
                                  <w:marRight w:val="0"/>
                                  <w:marTop w:val="0"/>
                                  <w:marBottom w:val="0"/>
                                  <w:divBdr>
                                    <w:top w:val="none" w:sz="0" w:space="0" w:color="auto"/>
                                    <w:left w:val="none" w:sz="0" w:space="0" w:color="auto"/>
                                    <w:bottom w:val="none" w:sz="0" w:space="0" w:color="auto"/>
                                    <w:right w:val="none" w:sz="0" w:space="0" w:color="auto"/>
                                  </w:divBdr>
                                  <w:divsChild>
                                    <w:div w:id="507403273">
                                      <w:marLeft w:val="0"/>
                                      <w:marRight w:val="0"/>
                                      <w:marTop w:val="0"/>
                                      <w:marBottom w:val="0"/>
                                      <w:divBdr>
                                        <w:top w:val="none" w:sz="0" w:space="0" w:color="auto"/>
                                        <w:left w:val="none" w:sz="0" w:space="0" w:color="auto"/>
                                        <w:bottom w:val="none" w:sz="0" w:space="0" w:color="auto"/>
                                        <w:right w:val="none" w:sz="0" w:space="0" w:color="auto"/>
                                      </w:divBdr>
                                      <w:divsChild>
                                        <w:div w:id="258100070">
                                          <w:marLeft w:val="0"/>
                                          <w:marRight w:val="0"/>
                                          <w:marTop w:val="0"/>
                                          <w:marBottom w:val="0"/>
                                          <w:divBdr>
                                            <w:top w:val="none" w:sz="0" w:space="0" w:color="auto"/>
                                            <w:left w:val="none" w:sz="0" w:space="0" w:color="auto"/>
                                            <w:bottom w:val="none" w:sz="0" w:space="0" w:color="auto"/>
                                            <w:right w:val="none" w:sz="0" w:space="0" w:color="auto"/>
                                          </w:divBdr>
                                          <w:divsChild>
                                            <w:div w:id="45792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63537">
                                  <w:marLeft w:val="0"/>
                                  <w:marRight w:val="0"/>
                                  <w:marTop w:val="0"/>
                                  <w:marBottom w:val="0"/>
                                  <w:divBdr>
                                    <w:top w:val="none" w:sz="0" w:space="0" w:color="auto"/>
                                    <w:left w:val="none" w:sz="0" w:space="0" w:color="auto"/>
                                    <w:bottom w:val="none" w:sz="0" w:space="0" w:color="auto"/>
                                    <w:right w:val="none" w:sz="0" w:space="0" w:color="auto"/>
                                  </w:divBdr>
                                  <w:divsChild>
                                    <w:div w:id="294454729">
                                      <w:marLeft w:val="0"/>
                                      <w:marRight w:val="0"/>
                                      <w:marTop w:val="0"/>
                                      <w:marBottom w:val="0"/>
                                      <w:divBdr>
                                        <w:top w:val="none" w:sz="0" w:space="0" w:color="auto"/>
                                        <w:left w:val="none" w:sz="0" w:space="0" w:color="auto"/>
                                        <w:bottom w:val="none" w:sz="0" w:space="0" w:color="auto"/>
                                        <w:right w:val="none" w:sz="0" w:space="0" w:color="auto"/>
                                      </w:divBdr>
                                      <w:divsChild>
                                        <w:div w:id="76441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7207635">
              <w:marLeft w:val="0"/>
              <w:marRight w:val="0"/>
              <w:marTop w:val="0"/>
              <w:marBottom w:val="0"/>
              <w:divBdr>
                <w:top w:val="none" w:sz="0" w:space="0" w:color="auto"/>
                <w:left w:val="none" w:sz="0" w:space="0" w:color="auto"/>
                <w:bottom w:val="none" w:sz="0" w:space="0" w:color="auto"/>
                <w:right w:val="none" w:sz="0" w:space="0" w:color="auto"/>
              </w:divBdr>
              <w:divsChild>
                <w:div w:id="532769225">
                  <w:marLeft w:val="0"/>
                  <w:marRight w:val="0"/>
                  <w:marTop w:val="0"/>
                  <w:marBottom w:val="0"/>
                  <w:divBdr>
                    <w:top w:val="none" w:sz="0" w:space="0" w:color="auto"/>
                    <w:left w:val="none" w:sz="0" w:space="0" w:color="auto"/>
                    <w:bottom w:val="none" w:sz="0" w:space="0" w:color="auto"/>
                    <w:right w:val="none" w:sz="0" w:space="0" w:color="auto"/>
                  </w:divBdr>
                  <w:divsChild>
                    <w:div w:id="936717029">
                      <w:marLeft w:val="0"/>
                      <w:marRight w:val="0"/>
                      <w:marTop w:val="0"/>
                      <w:marBottom w:val="0"/>
                      <w:divBdr>
                        <w:top w:val="none" w:sz="0" w:space="0" w:color="auto"/>
                        <w:left w:val="none" w:sz="0" w:space="0" w:color="auto"/>
                        <w:bottom w:val="none" w:sz="0" w:space="0" w:color="auto"/>
                        <w:right w:val="none" w:sz="0" w:space="0" w:color="auto"/>
                      </w:divBdr>
                      <w:divsChild>
                        <w:div w:id="696932957">
                          <w:marLeft w:val="0"/>
                          <w:marRight w:val="0"/>
                          <w:marTop w:val="0"/>
                          <w:marBottom w:val="0"/>
                          <w:divBdr>
                            <w:top w:val="none" w:sz="0" w:space="0" w:color="auto"/>
                            <w:left w:val="none" w:sz="0" w:space="0" w:color="auto"/>
                            <w:bottom w:val="none" w:sz="0" w:space="0" w:color="auto"/>
                            <w:right w:val="none" w:sz="0" w:space="0" w:color="auto"/>
                          </w:divBdr>
                          <w:divsChild>
                            <w:div w:id="674454682">
                              <w:marLeft w:val="0"/>
                              <w:marRight w:val="0"/>
                              <w:marTop w:val="0"/>
                              <w:marBottom w:val="0"/>
                              <w:divBdr>
                                <w:top w:val="none" w:sz="0" w:space="0" w:color="auto"/>
                                <w:left w:val="none" w:sz="0" w:space="0" w:color="auto"/>
                                <w:bottom w:val="none" w:sz="0" w:space="0" w:color="auto"/>
                                <w:right w:val="none" w:sz="0" w:space="0" w:color="auto"/>
                              </w:divBdr>
                              <w:divsChild>
                                <w:div w:id="949631824">
                                  <w:marLeft w:val="0"/>
                                  <w:marRight w:val="0"/>
                                  <w:marTop w:val="0"/>
                                  <w:marBottom w:val="0"/>
                                  <w:divBdr>
                                    <w:top w:val="none" w:sz="0" w:space="0" w:color="auto"/>
                                    <w:left w:val="none" w:sz="0" w:space="0" w:color="auto"/>
                                    <w:bottom w:val="none" w:sz="0" w:space="0" w:color="auto"/>
                                    <w:right w:val="none" w:sz="0" w:space="0" w:color="auto"/>
                                  </w:divBdr>
                                  <w:divsChild>
                                    <w:div w:id="86853869">
                                      <w:marLeft w:val="0"/>
                                      <w:marRight w:val="0"/>
                                      <w:marTop w:val="0"/>
                                      <w:marBottom w:val="0"/>
                                      <w:divBdr>
                                        <w:top w:val="none" w:sz="0" w:space="0" w:color="auto"/>
                                        <w:left w:val="none" w:sz="0" w:space="0" w:color="auto"/>
                                        <w:bottom w:val="none" w:sz="0" w:space="0" w:color="auto"/>
                                        <w:right w:val="none" w:sz="0" w:space="0" w:color="auto"/>
                                      </w:divBdr>
                                      <w:divsChild>
                                        <w:div w:id="5910481">
                                          <w:marLeft w:val="0"/>
                                          <w:marRight w:val="0"/>
                                          <w:marTop w:val="0"/>
                                          <w:marBottom w:val="0"/>
                                          <w:divBdr>
                                            <w:top w:val="none" w:sz="0" w:space="0" w:color="auto"/>
                                            <w:left w:val="none" w:sz="0" w:space="0" w:color="auto"/>
                                            <w:bottom w:val="none" w:sz="0" w:space="0" w:color="auto"/>
                                            <w:right w:val="none" w:sz="0" w:space="0" w:color="auto"/>
                                          </w:divBdr>
                                          <w:divsChild>
                                            <w:div w:id="73840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260008">
                                  <w:marLeft w:val="0"/>
                                  <w:marRight w:val="0"/>
                                  <w:marTop w:val="0"/>
                                  <w:marBottom w:val="0"/>
                                  <w:divBdr>
                                    <w:top w:val="none" w:sz="0" w:space="0" w:color="auto"/>
                                    <w:left w:val="none" w:sz="0" w:space="0" w:color="auto"/>
                                    <w:bottom w:val="none" w:sz="0" w:space="0" w:color="auto"/>
                                    <w:right w:val="none" w:sz="0" w:space="0" w:color="auto"/>
                                  </w:divBdr>
                                  <w:divsChild>
                                    <w:div w:id="247740972">
                                      <w:marLeft w:val="0"/>
                                      <w:marRight w:val="0"/>
                                      <w:marTop w:val="0"/>
                                      <w:marBottom w:val="0"/>
                                      <w:divBdr>
                                        <w:top w:val="none" w:sz="0" w:space="0" w:color="auto"/>
                                        <w:left w:val="none" w:sz="0" w:space="0" w:color="auto"/>
                                        <w:bottom w:val="none" w:sz="0" w:space="0" w:color="auto"/>
                                        <w:right w:val="none" w:sz="0" w:space="0" w:color="auto"/>
                                      </w:divBdr>
                                      <w:divsChild>
                                        <w:div w:id="27421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217911">
              <w:marLeft w:val="0"/>
              <w:marRight w:val="0"/>
              <w:marTop w:val="0"/>
              <w:marBottom w:val="0"/>
              <w:divBdr>
                <w:top w:val="none" w:sz="0" w:space="0" w:color="auto"/>
                <w:left w:val="none" w:sz="0" w:space="0" w:color="auto"/>
                <w:bottom w:val="none" w:sz="0" w:space="0" w:color="auto"/>
                <w:right w:val="none" w:sz="0" w:space="0" w:color="auto"/>
              </w:divBdr>
              <w:divsChild>
                <w:div w:id="445849452">
                  <w:marLeft w:val="0"/>
                  <w:marRight w:val="0"/>
                  <w:marTop w:val="0"/>
                  <w:marBottom w:val="0"/>
                  <w:divBdr>
                    <w:top w:val="none" w:sz="0" w:space="0" w:color="auto"/>
                    <w:left w:val="none" w:sz="0" w:space="0" w:color="auto"/>
                    <w:bottom w:val="none" w:sz="0" w:space="0" w:color="auto"/>
                    <w:right w:val="none" w:sz="0" w:space="0" w:color="auto"/>
                  </w:divBdr>
                  <w:divsChild>
                    <w:div w:id="1459952322">
                      <w:marLeft w:val="0"/>
                      <w:marRight w:val="0"/>
                      <w:marTop w:val="0"/>
                      <w:marBottom w:val="0"/>
                      <w:divBdr>
                        <w:top w:val="none" w:sz="0" w:space="0" w:color="auto"/>
                        <w:left w:val="none" w:sz="0" w:space="0" w:color="auto"/>
                        <w:bottom w:val="none" w:sz="0" w:space="0" w:color="auto"/>
                        <w:right w:val="none" w:sz="0" w:space="0" w:color="auto"/>
                      </w:divBdr>
                      <w:divsChild>
                        <w:div w:id="1301577052">
                          <w:marLeft w:val="0"/>
                          <w:marRight w:val="0"/>
                          <w:marTop w:val="0"/>
                          <w:marBottom w:val="0"/>
                          <w:divBdr>
                            <w:top w:val="none" w:sz="0" w:space="0" w:color="auto"/>
                            <w:left w:val="none" w:sz="0" w:space="0" w:color="auto"/>
                            <w:bottom w:val="none" w:sz="0" w:space="0" w:color="auto"/>
                            <w:right w:val="none" w:sz="0" w:space="0" w:color="auto"/>
                          </w:divBdr>
                          <w:divsChild>
                            <w:div w:id="1893224015">
                              <w:marLeft w:val="0"/>
                              <w:marRight w:val="0"/>
                              <w:marTop w:val="0"/>
                              <w:marBottom w:val="0"/>
                              <w:divBdr>
                                <w:top w:val="none" w:sz="0" w:space="0" w:color="auto"/>
                                <w:left w:val="none" w:sz="0" w:space="0" w:color="auto"/>
                                <w:bottom w:val="none" w:sz="0" w:space="0" w:color="auto"/>
                                <w:right w:val="none" w:sz="0" w:space="0" w:color="auto"/>
                              </w:divBdr>
                              <w:divsChild>
                                <w:div w:id="1406608153">
                                  <w:marLeft w:val="0"/>
                                  <w:marRight w:val="0"/>
                                  <w:marTop w:val="0"/>
                                  <w:marBottom w:val="0"/>
                                  <w:divBdr>
                                    <w:top w:val="none" w:sz="0" w:space="0" w:color="auto"/>
                                    <w:left w:val="none" w:sz="0" w:space="0" w:color="auto"/>
                                    <w:bottom w:val="none" w:sz="0" w:space="0" w:color="auto"/>
                                    <w:right w:val="none" w:sz="0" w:space="0" w:color="auto"/>
                                  </w:divBdr>
                                  <w:divsChild>
                                    <w:div w:id="549269453">
                                      <w:marLeft w:val="0"/>
                                      <w:marRight w:val="0"/>
                                      <w:marTop w:val="0"/>
                                      <w:marBottom w:val="0"/>
                                      <w:divBdr>
                                        <w:top w:val="none" w:sz="0" w:space="0" w:color="auto"/>
                                        <w:left w:val="none" w:sz="0" w:space="0" w:color="auto"/>
                                        <w:bottom w:val="none" w:sz="0" w:space="0" w:color="auto"/>
                                        <w:right w:val="none" w:sz="0" w:space="0" w:color="auto"/>
                                      </w:divBdr>
                                      <w:divsChild>
                                        <w:div w:id="1840585010">
                                          <w:marLeft w:val="0"/>
                                          <w:marRight w:val="0"/>
                                          <w:marTop w:val="0"/>
                                          <w:marBottom w:val="0"/>
                                          <w:divBdr>
                                            <w:top w:val="none" w:sz="0" w:space="0" w:color="auto"/>
                                            <w:left w:val="none" w:sz="0" w:space="0" w:color="auto"/>
                                            <w:bottom w:val="none" w:sz="0" w:space="0" w:color="auto"/>
                                            <w:right w:val="none" w:sz="0" w:space="0" w:color="auto"/>
                                          </w:divBdr>
                                          <w:divsChild>
                                            <w:div w:id="37704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006419">
                                  <w:marLeft w:val="0"/>
                                  <w:marRight w:val="0"/>
                                  <w:marTop w:val="0"/>
                                  <w:marBottom w:val="0"/>
                                  <w:divBdr>
                                    <w:top w:val="none" w:sz="0" w:space="0" w:color="auto"/>
                                    <w:left w:val="none" w:sz="0" w:space="0" w:color="auto"/>
                                    <w:bottom w:val="none" w:sz="0" w:space="0" w:color="auto"/>
                                    <w:right w:val="none" w:sz="0" w:space="0" w:color="auto"/>
                                  </w:divBdr>
                                  <w:divsChild>
                                    <w:div w:id="350185718">
                                      <w:marLeft w:val="0"/>
                                      <w:marRight w:val="0"/>
                                      <w:marTop w:val="0"/>
                                      <w:marBottom w:val="0"/>
                                      <w:divBdr>
                                        <w:top w:val="none" w:sz="0" w:space="0" w:color="auto"/>
                                        <w:left w:val="none" w:sz="0" w:space="0" w:color="auto"/>
                                        <w:bottom w:val="none" w:sz="0" w:space="0" w:color="auto"/>
                                        <w:right w:val="none" w:sz="0" w:space="0" w:color="auto"/>
                                      </w:divBdr>
                                      <w:divsChild>
                                        <w:div w:id="9856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1097572">
      <w:bodyDiv w:val="1"/>
      <w:marLeft w:val="0"/>
      <w:marRight w:val="0"/>
      <w:marTop w:val="0"/>
      <w:marBottom w:val="0"/>
      <w:divBdr>
        <w:top w:val="none" w:sz="0" w:space="0" w:color="auto"/>
        <w:left w:val="none" w:sz="0" w:space="0" w:color="auto"/>
        <w:bottom w:val="none" w:sz="0" w:space="0" w:color="auto"/>
        <w:right w:val="none" w:sz="0" w:space="0" w:color="auto"/>
      </w:divBdr>
      <w:divsChild>
        <w:div w:id="210314337">
          <w:marLeft w:val="0"/>
          <w:marRight w:val="0"/>
          <w:marTop w:val="0"/>
          <w:marBottom w:val="0"/>
          <w:divBdr>
            <w:top w:val="none" w:sz="0" w:space="0" w:color="auto"/>
            <w:left w:val="none" w:sz="0" w:space="0" w:color="auto"/>
            <w:bottom w:val="none" w:sz="0" w:space="0" w:color="auto"/>
            <w:right w:val="none" w:sz="0" w:space="0" w:color="auto"/>
          </w:divBdr>
          <w:divsChild>
            <w:div w:id="442581080">
              <w:marLeft w:val="0"/>
              <w:marRight w:val="0"/>
              <w:marTop w:val="0"/>
              <w:marBottom w:val="0"/>
              <w:divBdr>
                <w:top w:val="none" w:sz="0" w:space="0" w:color="auto"/>
                <w:left w:val="none" w:sz="0" w:space="0" w:color="auto"/>
                <w:bottom w:val="none" w:sz="0" w:space="0" w:color="auto"/>
                <w:right w:val="none" w:sz="0" w:space="0" w:color="auto"/>
              </w:divBdr>
              <w:divsChild>
                <w:div w:id="140580402">
                  <w:marLeft w:val="0"/>
                  <w:marRight w:val="0"/>
                  <w:marTop w:val="0"/>
                  <w:marBottom w:val="0"/>
                  <w:divBdr>
                    <w:top w:val="none" w:sz="0" w:space="0" w:color="auto"/>
                    <w:left w:val="none" w:sz="0" w:space="0" w:color="auto"/>
                    <w:bottom w:val="none" w:sz="0" w:space="0" w:color="auto"/>
                    <w:right w:val="none" w:sz="0" w:space="0" w:color="auto"/>
                  </w:divBdr>
                  <w:divsChild>
                    <w:div w:id="713046884">
                      <w:marLeft w:val="0"/>
                      <w:marRight w:val="0"/>
                      <w:marTop w:val="0"/>
                      <w:marBottom w:val="0"/>
                      <w:divBdr>
                        <w:top w:val="none" w:sz="0" w:space="0" w:color="auto"/>
                        <w:left w:val="none" w:sz="0" w:space="0" w:color="auto"/>
                        <w:bottom w:val="none" w:sz="0" w:space="0" w:color="auto"/>
                        <w:right w:val="none" w:sz="0" w:space="0" w:color="auto"/>
                      </w:divBdr>
                      <w:divsChild>
                        <w:div w:id="473332249">
                          <w:marLeft w:val="1187"/>
                          <w:marRight w:val="0"/>
                          <w:marTop w:val="0"/>
                          <w:marBottom w:val="0"/>
                          <w:divBdr>
                            <w:top w:val="none" w:sz="0" w:space="0" w:color="auto"/>
                            <w:left w:val="none" w:sz="0" w:space="0" w:color="auto"/>
                            <w:bottom w:val="none" w:sz="0" w:space="0" w:color="auto"/>
                            <w:right w:val="none" w:sz="0" w:space="0" w:color="auto"/>
                          </w:divBdr>
                          <w:divsChild>
                            <w:div w:id="1727491320">
                              <w:marLeft w:val="0"/>
                              <w:marRight w:val="0"/>
                              <w:marTop w:val="0"/>
                              <w:marBottom w:val="0"/>
                              <w:divBdr>
                                <w:top w:val="none" w:sz="0" w:space="0" w:color="auto"/>
                                <w:left w:val="none" w:sz="0" w:space="0" w:color="auto"/>
                                <w:bottom w:val="none" w:sz="0" w:space="0" w:color="auto"/>
                                <w:right w:val="none" w:sz="0" w:space="0" w:color="auto"/>
                              </w:divBdr>
                              <w:divsChild>
                                <w:div w:id="815293963">
                                  <w:marLeft w:val="0"/>
                                  <w:marRight w:val="0"/>
                                  <w:marTop w:val="0"/>
                                  <w:marBottom w:val="0"/>
                                  <w:divBdr>
                                    <w:top w:val="none" w:sz="0" w:space="0" w:color="auto"/>
                                    <w:left w:val="none" w:sz="0" w:space="0" w:color="auto"/>
                                    <w:bottom w:val="none" w:sz="0" w:space="0" w:color="auto"/>
                                    <w:right w:val="none" w:sz="0" w:space="0" w:color="auto"/>
                                  </w:divBdr>
                                  <w:divsChild>
                                    <w:div w:id="1886718648">
                                      <w:marLeft w:val="0"/>
                                      <w:marRight w:val="0"/>
                                      <w:marTop w:val="0"/>
                                      <w:marBottom w:val="0"/>
                                      <w:divBdr>
                                        <w:top w:val="none" w:sz="0" w:space="0" w:color="auto"/>
                                        <w:left w:val="none" w:sz="0" w:space="0" w:color="auto"/>
                                        <w:bottom w:val="none" w:sz="0" w:space="0" w:color="auto"/>
                                        <w:right w:val="none" w:sz="0" w:space="0" w:color="auto"/>
                                      </w:divBdr>
                                      <w:divsChild>
                                        <w:div w:id="89385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6559422">
          <w:marLeft w:val="0"/>
          <w:marRight w:val="0"/>
          <w:marTop w:val="0"/>
          <w:marBottom w:val="0"/>
          <w:divBdr>
            <w:top w:val="none" w:sz="0" w:space="0" w:color="auto"/>
            <w:left w:val="none" w:sz="0" w:space="0" w:color="auto"/>
            <w:bottom w:val="none" w:sz="0" w:space="0" w:color="auto"/>
            <w:right w:val="none" w:sz="0" w:space="0" w:color="auto"/>
          </w:divBdr>
          <w:divsChild>
            <w:div w:id="681780646">
              <w:marLeft w:val="0"/>
              <w:marRight w:val="0"/>
              <w:marTop w:val="0"/>
              <w:marBottom w:val="0"/>
              <w:divBdr>
                <w:top w:val="none" w:sz="0" w:space="0" w:color="auto"/>
                <w:left w:val="none" w:sz="0" w:space="0" w:color="auto"/>
                <w:bottom w:val="none" w:sz="0" w:space="0" w:color="auto"/>
                <w:right w:val="none" w:sz="0" w:space="0" w:color="auto"/>
              </w:divBdr>
              <w:divsChild>
                <w:div w:id="1339697149">
                  <w:marLeft w:val="0"/>
                  <w:marRight w:val="0"/>
                  <w:marTop w:val="0"/>
                  <w:marBottom w:val="0"/>
                  <w:divBdr>
                    <w:top w:val="none" w:sz="0" w:space="0" w:color="auto"/>
                    <w:left w:val="none" w:sz="0" w:space="0" w:color="auto"/>
                    <w:bottom w:val="none" w:sz="0" w:space="0" w:color="auto"/>
                    <w:right w:val="none" w:sz="0" w:space="0" w:color="auto"/>
                  </w:divBdr>
                  <w:divsChild>
                    <w:div w:id="1581867681">
                      <w:marLeft w:val="0"/>
                      <w:marRight w:val="0"/>
                      <w:marTop w:val="0"/>
                      <w:marBottom w:val="0"/>
                      <w:divBdr>
                        <w:top w:val="none" w:sz="0" w:space="0" w:color="auto"/>
                        <w:left w:val="none" w:sz="0" w:space="0" w:color="auto"/>
                        <w:bottom w:val="none" w:sz="0" w:space="0" w:color="auto"/>
                        <w:right w:val="none" w:sz="0" w:space="0" w:color="auto"/>
                      </w:divBdr>
                      <w:divsChild>
                        <w:div w:id="1907450839">
                          <w:marLeft w:val="0"/>
                          <w:marRight w:val="0"/>
                          <w:marTop w:val="0"/>
                          <w:marBottom w:val="0"/>
                          <w:divBdr>
                            <w:top w:val="none" w:sz="0" w:space="0" w:color="auto"/>
                            <w:left w:val="none" w:sz="0" w:space="0" w:color="auto"/>
                            <w:bottom w:val="none" w:sz="0" w:space="0" w:color="auto"/>
                            <w:right w:val="none" w:sz="0" w:space="0" w:color="auto"/>
                          </w:divBdr>
                          <w:divsChild>
                            <w:div w:id="1928075305">
                              <w:marLeft w:val="0"/>
                              <w:marRight w:val="0"/>
                              <w:marTop w:val="0"/>
                              <w:marBottom w:val="0"/>
                              <w:divBdr>
                                <w:top w:val="none" w:sz="0" w:space="0" w:color="auto"/>
                                <w:left w:val="none" w:sz="0" w:space="0" w:color="auto"/>
                                <w:bottom w:val="none" w:sz="0" w:space="0" w:color="auto"/>
                                <w:right w:val="none" w:sz="0" w:space="0" w:color="auto"/>
                              </w:divBdr>
                              <w:divsChild>
                                <w:div w:id="1388529131">
                                  <w:marLeft w:val="1187"/>
                                  <w:marRight w:val="0"/>
                                  <w:marTop w:val="0"/>
                                  <w:marBottom w:val="0"/>
                                  <w:divBdr>
                                    <w:top w:val="none" w:sz="0" w:space="0" w:color="auto"/>
                                    <w:left w:val="none" w:sz="0" w:space="0" w:color="auto"/>
                                    <w:bottom w:val="none" w:sz="0" w:space="0" w:color="auto"/>
                                    <w:right w:val="none" w:sz="0" w:space="0" w:color="auto"/>
                                  </w:divBdr>
                                  <w:divsChild>
                                    <w:div w:id="53373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573755">
              <w:marLeft w:val="0"/>
              <w:marRight w:val="0"/>
              <w:marTop w:val="0"/>
              <w:marBottom w:val="0"/>
              <w:divBdr>
                <w:top w:val="none" w:sz="0" w:space="0" w:color="auto"/>
                <w:left w:val="none" w:sz="0" w:space="0" w:color="auto"/>
                <w:bottom w:val="none" w:sz="0" w:space="0" w:color="auto"/>
                <w:right w:val="none" w:sz="0" w:space="0" w:color="auto"/>
              </w:divBdr>
              <w:divsChild>
                <w:div w:id="882180966">
                  <w:marLeft w:val="0"/>
                  <w:marRight w:val="0"/>
                  <w:marTop w:val="0"/>
                  <w:marBottom w:val="0"/>
                  <w:divBdr>
                    <w:top w:val="none" w:sz="0" w:space="0" w:color="auto"/>
                    <w:left w:val="none" w:sz="0" w:space="0" w:color="auto"/>
                    <w:bottom w:val="none" w:sz="0" w:space="0" w:color="auto"/>
                    <w:right w:val="none" w:sz="0" w:space="0" w:color="auto"/>
                  </w:divBdr>
                  <w:divsChild>
                    <w:div w:id="1225526875">
                      <w:marLeft w:val="0"/>
                      <w:marRight w:val="0"/>
                      <w:marTop w:val="0"/>
                      <w:marBottom w:val="0"/>
                      <w:divBdr>
                        <w:top w:val="none" w:sz="0" w:space="0" w:color="auto"/>
                        <w:left w:val="none" w:sz="0" w:space="0" w:color="auto"/>
                        <w:bottom w:val="none" w:sz="0" w:space="0" w:color="auto"/>
                        <w:right w:val="none" w:sz="0" w:space="0" w:color="auto"/>
                      </w:divBdr>
                      <w:divsChild>
                        <w:div w:id="500050852">
                          <w:marLeft w:val="0"/>
                          <w:marRight w:val="0"/>
                          <w:marTop w:val="0"/>
                          <w:marBottom w:val="0"/>
                          <w:divBdr>
                            <w:top w:val="none" w:sz="0" w:space="0" w:color="auto"/>
                            <w:left w:val="none" w:sz="0" w:space="0" w:color="auto"/>
                            <w:bottom w:val="none" w:sz="0" w:space="0" w:color="auto"/>
                            <w:right w:val="none" w:sz="0" w:space="0" w:color="auto"/>
                          </w:divBdr>
                          <w:divsChild>
                            <w:div w:id="2147353501">
                              <w:marLeft w:val="0"/>
                              <w:marRight w:val="0"/>
                              <w:marTop w:val="0"/>
                              <w:marBottom w:val="0"/>
                              <w:divBdr>
                                <w:top w:val="none" w:sz="0" w:space="0" w:color="auto"/>
                                <w:left w:val="none" w:sz="0" w:space="0" w:color="auto"/>
                                <w:bottom w:val="none" w:sz="0" w:space="0" w:color="auto"/>
                                <w:right w:val="none" w:sz="0" w:space="0" w:color="auto"/>
                              </w:divBdr>
                              <w:divsChild>
                                <w:div w:id="42946435">
                                  <w:marLeft w:val="1187"/>
                                  <w:marRight w:val="0"/>
                                  <w:marTop w:val="0"/>
                                  <w:marBottom w:val="0"/>
                                  <w:divBdr>
                                    <w:top w:val="none" w:sz="0" w:space="0" w:color="auto"/>
                                    <w:left w:val="none" w:sz="0" w:space="0" w:color="auto"/>
                                    <w:bottom w:val="none" w:sz="0" w:space="0" w:color="auto"/>
                                    <w:right w:val="none" w:sz="0" w:space="0" w:color="auto"/>
                                  </w:divBdr>
                                  <w:divsChild>
                                    <w:div w:id="1018967667">
                                      <w:marLeft w:val="0"/>
                                      <w:marRight w:val="0"/>
                                      <w:marTop w:val="0"/>
                                      <w:marBottom w:val="0"/>
                                      <w:divBdr>
                                        <w:top w:val="none" w:sz="0" w:space="0" w:color="auto"/>
                                        <w:left w:val="none" w:sz="0" w:space="0" w:color="auto"/>
                                        <w:bottom w:val="none" w:sz="0" w:space="0" w:color="auto"/>
                                        <w:right w:val="none" w:sz="0" w:space="0" w:color="auto"/>
                                      </w:divBdr>
                                      <w:divsChild>
                                        <w:div w:id="174838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6426935">
              <w:marLeft w:val="0"/>
              <w:marRight w:val="0"/>
              <w:marTop w:val="0"/>
              <w:marBottom w:val="0"/>
              <w:divBdr>
                <w:top w:val="none" w:sz="0" w:space="0" w:color="auto"/>
                <w:left w:val="none" w:sz="0" w:space="0" w:color="auto"/>
                <w:bottom w:val="none" w:sz="0" w:space="0" w:color="auto"/>
                <w:right w:val="none" w:sz="0" w:space="0" w:color="auto"/>
              </w:divBdr>
              <w:divsChild>
                <w:div w:id="1486118698">
                  <w:marLeft w:val="0"/>
                  <w:marRight w:val="0"/>
                  <w:marTop w:val="0"/>
                  <w:marBottom w:val="0"/>
                  <w:divBdr>
                    <w:top w:val="none" w:sz="0" w:space="0" w:color="auto"/>
                    <w:left w:val="none" w:sz="0" w:space="0" w:color="auto"/>
                    <w:bottom w:val="none" w:sz="0" w:space="0" w:color="auto"/>
                    <w:right w:val="none" w:sz="0" w:space="0" w:color="auto"/>
                  </w:divBdr>
                  <w:divsChild>
                    <w:div w:id="1777403820">
                      <w:marLeft w:val="0"/>
                      <w:marRight w:val="0"/>
                      <w:marTop w:val="0"/>
                      <w:marBottom w:val="0"/>
                      <w:divBdr>
                        <w:top w:val="none" w:sz="0" w:space="0" w:color="auto"/>
                        <w:left w:val="none" w:sz="0" w:space="0" w:color="auto"/>
                        <w:bottom w:val="none" w:sz="0" w:space="0" w:color="auto"/>
                        <w:right w:val="none" w:sz="0" w:space="0" w:color="auto"/>
                      </w:divBdr>
                      <w:divsChild>
                        <w:div w:id="367684488">
                          <w:marLeft w:val="0"/>
                          <w:marRight w:val="0"/>
                          <w:marTop w:val="0"/>
                          <w:marBottom w:val="0"/>
                          <w:divBdr>
                            <w:top w:val="none" w:sz="0" w:space="0" w:color="auto"/>
                            <w:left w:val="none" w:sz="0" w:space="0" w:color="auto"/>
                            <w:bottom w:val="none" w:sz="0" w:space="0" w:color="auto"/>
                            <w:right w:val="none" w:sz="0" w:space="0" w:color="auto"/>
                          </w:divBdr>
                          <w:divsChild>
                            <w:div w:id="1288776504">
                              <w:marLeft w:val="0"/>
                              <w:marRight w:val="0"/>
                              <w:marTop w:val="0"/>
                              <w:marBottom w:val="0"/>
                              <w:divBdr>
                                <w:top w:val="none" w:sz="0" w:space="0" w:color="auto"/>
                                <w:left w:val="none" w:sz="0" w:space="0" w:color="auto"/>
                                <w:bottom w:val="none" w:sz="0" w:space="0" w:color="auto"/>
                                <w:right w:val="none" w:sz="0" w:space="0" w:color="auto"/>
                              </w:divBdr>
                              <w:divsChild>
                                <w:div w:id="1914047351">
                                  <w:marLeft w:val="0"/>
                                  <w:marRight w:val="0"/>
                                  <w:marTop w:val="0"/>
                                  <w:marBottom w:val="0"/>
                                  <w:divBdr>
                                    <w:top w:val="none" w:sz="0" w:space="0" w:color="auto"/>
                                    <w:left w:val="none" w:sz="0" w:space="0" w:color="auto"/>
                                    <w:bottom w:val="none" w:sz="0" w:space="0" w:color="auto"/>
                                    <w:right w:val="none" w:sz="0" w:space="0" w:color="auto"/>
                                  </w:divBdr>
                                  <w:divsChild>
                                    <w:div w:id="1965425190">
                                      <w:marLeft w:val="0"/>
                                      <w:marRight w:val="0"/>
                                      <w:marTop w:val="0"/>
                                      <w:marBottom w:val="0"/>
                                      <w:divBdr>
                                        <w:top w:val="none" w:sz="0" w:space="0" w:color="auto"/>
                                        <w:left w:val="none" w:sz="0" w:space="0" w:color="auto"/>
                                        <w:bottom w:val="none" w:sz="0" w:space="0" w:color="auto"/>
                                        <w:right w:val="none" w:sz="0" w:space="0" w:color="auto"/>
                                      </w:divBdr>
                                      <w:divsChild>
                                        <w:div w:id="950819262">
                                          <w:marLeft w:val="0"/>
                                          <w:marRight w:val="0"/>
                                          <w:marTop w:val="0"/>
                                          <w:marBottom w:val="0"/>
                                          <w:divBdr>
                                            <w:top w:val="none" w:sz="0" w:space="0" w:color="auto"/>
                                            <w:left w:val="none" w:sz="0" w:space="0" w:color="auto"/>
                                            <w:bottom w:val="none" w:sz="0" w:space="0" w:color="auto"/>
                                            <w:right w:val="none" w:sz="0" w:space="0" w:color="auto"/>
                                          </w:divBdr>
                                          <w:divsChild>
                                            <w:div w:id="205468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667835">
              <w:marLeft w:val="0"/>
              <w:marRight w:val="0"/>
              <w:marTop w:val="0"/>
              <w:marBottom w:val="0"/>
              <w:divBdr>
                <w:top w:val="none" w:sz="0" w:space="0" w:color="auto"/>
                <w:left w:val="none" w:sz="0" w:space="0" w:color="auto"/>
                <w:bottom w:val="none" w:sz="0" w:space="0" w:color="auto"/>
                <w:right w:val="none" w:sz="0" w:space="0" w:color="auto"/>
              </w:divBdr>
              <w:divsChild>
                <w:div w:id="1944220845">
                  <w:marLeft w:val="0"/>
                  <w:marRight w:val="0"/>
                  <w:marTop w:val="0"/>
                  <w:marBottom w:val="0"/>
                  <w:divBdr>
                    <w:top w:val="none" w:sz="0" w:space="0" w:color="auto"/>
                    <w:left w:val="none" w:sz="0" w:space="0" w:color="auto"/>
                    <w:bottom w:val="none" w:sz="0" w:space="0" w:color="auto"/>
                    <w:right w:val="none" w:sz="0" w:space="0" w:color="auto"/>
                  </w:divBdr>
                  <w:divsChild>
                    <w:div w:id="1074354659">
                      <w:marLeft w:val="0"/>
                      <w:marRight w:val="0"/>
                      <w:marTop w:val="0"/>
                      <w:marBottom w:val="0"/>
                      <w:divBdr>
                        <w:top w:val="none" w:sz="0" w:space="0" w:color="auto"/>
                        <w:left w:val="none" w:sz="0" w:space="0" w:color="auto"/>
                        <w:bottom w:val="none" w:sz="0" w:space="0" w:color="auto"/>
                        <w:right w:val="none" w:sz="0" w:space="0" w:color="auto"/>
                      </w:divBdr>
                      <w:divsChild>
                        <w:div w:id="2126077003">
                          <w:marLeft w:val="0"/>
                          <w:marRight w:val="0"/>
                          <w:marTop w:val="0"/>
                          <w:marBottom w:val="0"/>
                          <w:divBdr>
                            <w:top w:val="none" w:sz="0" w:space="0" w:color="auto"/>
                            <w:left w:val="none" w:sz="0" w:space="0" w:color="auto"/>
                            <w:bottom w:val="none" w:sz="0" w:space="0" w:color="auto"/>
                            <w:right w:val="none" w:sz="0" w:space="0" w:color="auto"/>
                          </w:divBdr>
                          <w:divsChild>
                            <w:div w:id="876427168">
                              <w:marLeft w:val="0"/>
                              <w:marRight w:val="0"/>
                              <w:marTop w:val="0"/>
                              <w:marBottom w:val="0"/>
                              <w:divBdr>
                                <w:top w:val="none" w:sz="0" w:space="0" w:color="auto"/>
                                <w:left w:val="none" w:sz="0" w:space="0" w:color="auto"/>
                                <w:bottom w:val="none" w:sz="0" w:space="0" w:color="auto"/>
                                <w:right w:val="none" w:sz="0" w:space="0" w:color="auto"/>
                              </w:divBdr>
                              <w:divsChild>
                                <w:div w:id="1216089620">
                                  <w:marLeft w:val="1187"/>
                                  <w:marRight w:val="0"/>
                                  <w:marTop w:val="0"/>
                                  <w:marBottom w:val="0"/>
                                  <w:divBdr>
                                    <w:top w:val="none" w:sz="0" w:space="0" w:color="auto"/>
                                    <w:left w:val="none" w:sz="0" w:space="0" w:color="auto"/>
                                    <w:bottom w:val="none" w:sz="0" w:space="0" w:color="auto"/>
                                    <w:right w:val="none" w:sz="0" w:space="0" w:color="auto"/>
                                  </w:divBdr>
                                  <w:divsChild>
                                    <w:div w:id="105797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391279">
              <w:marLeft w:val="0"/>
              <w:marRight w:val="0"/>
              <w:marTop w:val="0"/>
              <w:marBottom w:val="0"/>
              <w:divBdr>
                <w:top w:val="none" w:sz="0" w:space="0" w:color="auto"/>
                <w:left w:val="none" w:sz="0" w:space="0" w:color="auto"/>
                <w:bottom w:val="none" w:sz="0" w:space="0" w:color="auto"/>
                <w:right w:val="none" w:sz="0" w:space="0" w:color="auto"/>
              </w:divBdr>
              <w:divsChild>
                <w:div w:id="2131975435">
                  <w:marLeft w:val="0"/>
                  <w:marRight w:val="0"/>
                  <w:marTop w:val="0"/>
                  <w:marBottom w:val="0"/>
                  <w:divBdr>
                    <w:top w:val="none" w:sz="0" w:space="0" w:color="auto"/>
                    <w:left w:val="none" w:sz="0" w:space="0" w:color="auto"/>
                    <w:bottom w:val="none" w:sz="0" w:space="0" w:color="auto"/>
                    <w:right w:val="none" w:sz="0" w:space="0" w:color="auto"/>
                  </w:divBdr>
                  <w:divsChild>
                    <w:div w:id="179704987">
                      <w:marLeft w:val="0"/>
                      <w:marRight w:val="0"/>
                      <w:marTop w:val="0"/>
                      <w:marBottom w:val="0"/>
                      <w:divBdr>
                        <w:top w:val="none" w:sz="0" w:space="0" w:color="auto"/>
                        <w:left w:val="none" w:sz="0" w:space="0" w:color="auto"/>
                        <w:bottom w:val="none" w:sz="0" w:space="0" w:color="auto"/>
                        <w:right w:val="none" w:sz="0" w:space="0" w:color="auto"/>
                      </w:divBdr>
                      <w:divsChild>
                        <w:div w:id="460537373">
                          <w:marLeft w:val="0"/>
                          <w:marRight w:val="0"/>
                          <w:marTop w:val="0"/>
                          <w:marBottom w:val="0"/>
                          <w:divBdr>
                            <w:top w:val="none" w:sz="0" w:space="0" w:color="auto"/>
                            <w:left w:val="none" w:sz="0" w:space="0" w:color="auto"/>
                            <w:bottom w:val="none" w:sz="0" w:space="0" w:color="auto"/>
                            <w:right w:val="none" w:sz="0" w:space="0" w:color="auto"/>
                          </w:divBdr>
                          <w:divsChild>
                            <w:div w:id="2129201660">
                              <w:marLeft w:val="0"/>
                              <w:marRight w:val="0"/>
                              <w:marTop w:val="0"/>
                              <w:marBottom w:val="0"/>
                              <w:divBdr>
                                <w:top w:val="none" w:sz="0" w:space="0" w:color="auto"/>
                                <w:left w:val="none" w:sz="0" w:space="0" w:color="auto"/>
                                <w:bottom w:val="none" w:sz="0" w:space="0" w:color="auto"/>
                                <w:right w:val="none" w:sz="0" w:space="0" w:color="auto"/>
                              </w:divBdr>
                              <w:divsChild>
                                <w:div w:id="539637267">
                                  <w:marLeft w:val="1187"/>
                                  <w:marRight w:val="0"/>
                                  <w:marTop w:val="0"/>
                                  <w:marBottom w:val="0"/>
                                  <w:divBdr>
                                    <w:top w:val="none" w:sz="0" w:space="0" w:color="auto"/>
                                    <w:left w:val="none" w:sz="0" w:space="0" w:color="auto"/>
                                    <w:bottom w:val="none" w:sz="0" w:space="0" w:color="auto"/>
                                    <w:right w:val="none" w:sz="0" w:space="0" w:color="auto"/>
                                  </w:divBdr>
                                  <w:divsChild>
                                    <w:div w:id="1867059432">
                                      <w:marLeft w:val="0"/>
                                      <w:marRight w:val="0"/>
                                      <w:marTop w:val="0"/>
                                      <w:marBottom w:val="0"/>
                                      <w:divBdr>
                                        <w:top w:val="none" w:sz="0" w:space="0" w:color="auto"/>
                                        <w:left w:val="single" w:sz="6" w:space="0" w:color="DDDDDD"/>
                                        <w:bottom w:val="single" w:sz="6" w:space="0" w:color="DDDDDD"/>
                                        <w:right w:val="single" w:sz="6" w:space="0" w:color="DDDDDD"/>
                                      </w:divBdr>
                                      <w:divsChild>
                                        <w:div w:id="2034916212">
                                          <w:marLeft w:val="0"/>
                                          <w:marRight w:val="0"/>
                                          <w:marTop w:val="0"/>
                                          <w:marBottom w:val="0"/>
                                          <w:divBdr>
                                            <w:top w:val="none" w:sz="0" w:space="0" w:color="auto"/>
                                            <w:left w:val="none" w:sz="0" w:space="0" w:color="auto"/>
                                            <w:bottom w:val="none" w:sz="0" w:space="0" w:color="auto"/>
                                            <w:right w:val="none" w:sz="0" w:space="0" w:color="auto"/>
                                          </w:divBdr>
                                          <w:divsChild>
                                            <w:div w:id="468941385">
                                              <w:marLeft w:val="0"/>
                                              <w:marRight w:val="0"/>
                                              <w:marTop w:val="0"/>
                                              <w:marBottom w:val="0"/>
                                              <w:divBdr>
                                                <w:top w:val="none" w:sz="0" w:space="0" w:color="auto"/>
                                                <w:left w:val="none" w:sz="0" w:space="0" w:color="auto"/>
                                                <w:bottom w:val="none" w:sz="0" w:space="0" w:color="auto"/>
                                                <w:right w:val="none" w:sz="0" w:space="0" w:color="auto"/>
                                              </w:divBdr>
                                              <w:divsChild>
                                                <w:div w:id="47619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840079">
                                          <w:marLeft w:val="0"/>
                                          <w:marRight w:val="0"/>
                                          <w:marTop w:val="0"/>
                                          <w:marBottom w:val="0"/>
                                          <w:divBdr>
                                            <w:top w:val="none" w:sz="0" w:space="0" w:color="auto"/>
                                            <w:left w:val="none" w:sz="0" w:space="0" w:color="auto"/>
                                            <w:bottom w:val="none" w:sz="0" w:space="0" w:color="auto"/>
                                            <w:right w:val="none" w:sz="0" w:space="0" w:color="auto"/>
                                          </w:divBdr>
                                          <w:divsChild>
                                            <w:div w:id="663238114">
                                              <w:marLeft w:val="0"/>
                                              <w:marRight w:val="0"/>
                                              <w:marTop w:val="0"/>
                                              <w:marBottom w:val="0"/>
                                              <w:divBdr>
                                                <w:top w:val="none" w:sz="0" w:space="0" w:color="auto"/>
                                                <w:left w:val="none" w:sz="0" w:space="0" w:color="auto"/>
                                                <w:bottom w:val="none" w:sz="0" w:space="0" w:color="auto"/>
                                                <w:right w:val="none" w:sz="0" w:space="0" w:color="auto"/>
                                              </w:divBdr>
                                            </w:div>
                                          </w:divsChild>
                                        </w:div>
                                        <w:div w:id="41251399">
                                          <w:marLeft w:val="0"/>
                                          <w:marRight w:val="0"/>
                                          <w:marTop w:val="0"/>
                                          <w:marBottom w:val="0"/>
                                          <w:divBdr>
                                            <w:top w:val="none" w:sz="0" w:space="0" w:color="auto"/>
                                            <w:left w:val="none" w:sz="0" w:space="0" w:color="auto"/>
                                            <w:bottom w:val="none" w:sz="0" w:space="0" w:color="auto"/>
                                            <w:right w:val="none" w:sz="0" w:space="0" w:color="auto"/>
                                          </w:divBdr>
                                          <w:divsChild>
                                            <w:div w:id="2004123016">
                                              <w:marLeft w:val="0"/>
                                              <w:marRight w:val="0"/>
                                              <w:marTop w:val="0"/>
                                              <w:marBottom w:val="0"/>
                                              <w:divBdr>
                                                <w:top w:val="none" w:sz="0" w:space="0" w:color="auto"/>
                                                <w:left w:val="none" w:sz="0" w:space="0" w:color="auto"/>
                                                <w:bottom w:val="none" w:sz="0" w:space="0" w:color="auto"/>
                                                <w:right w:val="none" w:sz="0" w:space="0" w:color="auto"/>
                                              </w:divBdr>
                                              <w:divsChild>
                                                <w:div w:id="88081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773069">
                                          <w:marLeft w:val="0"/>
                                          <w:marRight w:val="0"/>
                                          <w:marTop w:val="0"/>
                                          <w:marBottom w:val="0"/>
                                          <w:divBdr>
                                            <w:top w:val="none" w:sz="0" w:space="0" w:color="auto"/>
                                            <w:left w:val="none" w:sz="0" w:space="0" w:color="auto"/>
                                            <w:bottom w:val="none" w:sz="0" w:space="0" w:color="auto"/>
                                            <w:right w:val="none" w:sz="0" w:space="0" w:color="auto"/>
                                          </w:divBdr>
                                          <w:divsChild>
                                            <w:div w:id="937248958">
                                              <w:marLeft w:val="0"/>
                                              <w:marRight w:val="0"/>
                                              <w:marTop w:val="0"/>
                                              <w:marBottom w:val="0"/>
                                              <w:divBdr>
                                                <w:top w:val="none" w:sz="0" w:space="0" w:color="auto"/>
                                                <w:left w:val="none" w:sz="0" w:space="0" w:color="auto"/>
                                                <w:bottom w:val="none" w:sz="0" w:space="0" w:color="auto"/>
                                                <w:right w:val="none" w:sz="0" w:space="0" w:color="auto"/>
                                              </w:divBdr>
                                            </w:div>
                                          </w:divsChild>
                                        </w:div>
                                        <w:div w:id="1822652774">
                                          <w:marLeft w:val="0"/>
                                          <w:marRight w:val="0"/>
                                          <w:marTop w:val="0"/>
                                          <w:marBottom w:val="0"/>
                                          <w:divBdr>
                                            <w:top w:val="none" w:sz="0" w:space="0" w:color="auto"/>
                                            <w:left w:val="none" w:sz="0" w:space="0" w:color="auto"/>
                                            <w:bottom w:val="none" w:sz="0" w:space="0" w:color="auto"/>
                                            <w:right w:val="none" w:sz="0" w:space="0" w:color="auto"/>
                                          </w:divBdr>
                                          <w:divsChild>
                                            <w:div w:id="1135758754">
                                              <w:marLeft w:val="0"/>
                                              <w:marRight w:val="0"/>
                                              <w:marTop w:val="0"/>
                                              <w:marBottom w:val="0"/>
                                              <w:divBdr>
                                                <w:top w:val="none" w:sz="0" w:space="0" w:color="auto"/>
                                                <w:left w:val="none" w:sz="0" w:space="0" w:color="auto"/>
                                                <w:bottom w:val="none" w:sz="0" w:space="0" w:color="auto"/>
                                                <w:right w:val="none" w:sz="0" w:space="0" w:color="auto"/>
                                              </w:divBdr>
                                              <w:divsChild>
                                                <w:div w:id="94072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659248">
                                          <w:marLeft w:val="0"/>
                                          <w:marRight w:val="0"/>
                                          <w:marTop w:val="0"/>
                                          <w:marBottom w:val="0"/>
                                          <w:divBdr>
                                            <w:top w:val="none" w:sz="0" w:space="0" w:color="auto"/>
                                            <w:left w:val="none" w:sz="0" w:space="0" w:color="auto"/>
                                            <w:bottom w:val="none" w:sz="0" w:space="0" w:color="auto"/>
                                            <w:right w:val="none" w:sz="0" w:space="0" w:color="auto"/>
                                          </w:divBdr>
                                          <w:divsChild>
                                            <w:div w:id="17063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078606">
              <w:marLeft w:val="0"/>
              <w:marRight w:val="0"/>
              <w:marTop w:val="0"/>
              <w:marBottom w:val="0"/>
              <w:divBdr>
                <w:top w:val="none" w:sz="0" w:space="0" w:color="auto"/>
                <w:left w:val="none" w:sz="0" w:space="0" w:color="auto"/>
                <w:bottom w:val="none" w:sz="0" w:space="0" w:color="auto"/>
                <w:right w:val="none" w:sz="0" w:space="0" w:color="auto"/>
              </w:divBdr>
              <w:divsChild>
                <w:div w:id="2145192477">
                  <w:marLeft w:val="0"/>
                  <w:marRight w:val="0"/>
                  <w:marTop w:val="0"/>
                  <w:marBottom w:val="0"/>
                  <w:divBdr>
                    <w:top w:val="none" w:sz="0" w:space="0" w:color="auto"/>
                    <w:left w:val="none" w:sz="0" w:space="0" w:color="auto"/>
                    <w:bottom w:val="none" w:sz="0" w:space="0" w:color="auto"/>
                    <w:right w:val="none" w:sz="0" w:space="0" w:color="auto"/>
                  </w:divBdr>
                  <w:divsChild>
                    <w:div w:id="476071510">
                      <w:marLeft w:val="0"/>
                      <w:marRight w:val="0"/>
                      <w:marTop w:val="0"/>
                      <w:marBottom w:val="0"/>
                      <w:divBdr>
                        <w:top w:val="none" w:sz="0" w:space="0" w:color="auto"/>
                        <w:left w:val="none" w:sz="0" w:space="0" w:color="auto"/>
                        <w:bottom w:val="none" w:sz="0" w:space="0" w:color="auto"/>
                        <w:right w:val="none" w:sz="0" w:space="0" w:color="auto"/>
                      </w:divBdr>
                      <w:divsChild>
                        <w:div w:id="2070421013">
                          <w:marLeft w:val="0"/>
                          <w:marRight w:val="0"/>
                          <w:marTop w:val="0"/>
                          <w:marBottom w:val="0"/>
                          <w:divBdr>
                            <w:top w:val="none" w:sz="0" w:space="0" w:color="auto"/>
                            <w:left w:val="none" w:sz="0" w:space="0" w:color="auto"/>
                            <w:bottom w:val="none" w:sz="0" w:space="0" w:color="auto"/>
                            <w:right w:val="none" w:sz="0" w:space="0" w:color="auto"/>
                          </w:divBdr>
                          <w:divsChild>
                            <w:div w:id="1260724136">
                              <w:marLeft w:val="0"/>
                              <w:marRight w:val="0"/>
                              <w:marTop w:val="0"/>
                              <w:marBottom w:val="0"/>
                              <w:divBdr>
                                <w:top w:val="none" w:sz="0" w:space="0" w:color="auto"/>
                                <w:left w:val="none" w:sz="0" w:space="0" w:color="auto"/>
                                <w:bottom w:val="none" w:sz="0" w:space="0" w:color="auto"/>
                                <w:right w:val="none" w:sz="0" w:space="0" w:color="auto"/>
                              </w:divBdr>
                              <w:divsChild>
                                <w:div w:id="301156649">
                                  <w:marLeft w:val="1187"/>
                                  <w:marRight w:val="0"/>
                                  <w:marTop w:val="0"/>
                                  <w:marBottom w:val="0"/>
                                  <w:divBdr>
                                    <w:top w:val="none" w:sz="0" w:space="0" w:color="auto"/>
                                    <w:left w:val="none" w:sz="0" w:space="0" w:color="auto"/>
                                    <w:bottom w:val="none" w:sz="0" w:space="0" w:color="auto"/>
                                    <w:right w:val="none" w:sz="0" w:space="0" w:color="auto"/>
                                  </w:divBdr>
                                  <w:divsChild>
                                    <w:div w:id="96851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155040">
              <w:marLeft w:val="0"/>
              <w:marRight w:val="0"/>
              <w:marTop w:val="0"/>
              <w:marBottom w:val="0"/>
              <w:divBdr>
                <w:top w:val="none" w:sz="0" w:space="0" w:color="auto"/>
                <w:left w:val="none" w:sz="0" w:space="0" w:color="auto"/>
                <w:bottom w:val="none" w:sz="0" w:space="0" w:color="auto"/>
                <w:right w:val="none" w:sz="0" w:space="0" w:color="auto"/>
              </w:divBdr>
              <w:divsChild>
                <w:div w:id="847132544">
                  <w:marLeft w:val="0"/>
                  <w:marRight w:val="0"/>
                  <w:marTop w:val="0"/>
                  <w:marBottom w:val="0"/>
                  <w:divBdr>
                    <w:top w:val="none" w:sz="0" w:space="0" w:color="auto"/>
                    <w:left w:val="none" w:sz="0" w:space="0" w:color="auto"/>
                    <w:bottom w:val="none" w:sz="0" w:space="0" w:color="auto"/>
                    <w:right w:val="none" w:sz="0" w:space="0" w:color="auto"/>
                  </w:divBdr>
                  <w:divsChild>
                    <w:div w:id="625041246">
                      <w:marLeft w:val="0"/>
                      <w:marRight w:val="0"/>
                      <w:marTop w:val="0"/>
                      <w:marBottom w:val="0"/>
                      <w:divBdr>
                        <w:top w:val="none" w:sz="0" w:space="0" w:color="auto"/>
                        <w:left w:val="none" w:sz="0" w:space="0" w:color="auto"/>
                        <w:bottom w:val="none" w:sz="0" w:space="0" w:color="auto"/>
                        <w:right w:val="none" w:sz="0" w:space="0" w:color="auto"/>
                      </w:divBdr>
                      <w:divsChild>
                        <w:div w:id="925576770">
                          <w:marLeft w:val="0"/>
                          <w:marRight w:val="0"/>
                          <w:marTop w:val="0"/>
                          <w:marBottom w:val="0"/>
                          <w:divBdr>
                            <w:top w:val="none" w:sz="0" w:space="0" w:color="auto"/>
                            <w:left w:val="none" w:sz="0" w:space="0" w:color="auto"/>
                            <w:bottom w:val="none" w:sz="0" w:space="0" w:color="auto"/>
                            <w:right w:val="none" w:sz="0" w:space="0" w:color="auto"/>
                          </w:divBdr>
                          <w:divsChild>
                            <w:div w:id="1983658947">
                              <w:marLeft w:val="0"/>
                              <w:marRight w:val="0"/>
                              <w:marTop w:val="0"/>
                              <w:marBottom w:val="0"/>
                              <w:divBdr>
                                <w:top w:val="none" w:sz="0" w:space="0" w:color="auto"/>
                                <w:left w:val="none" w:sz="0" w:space="0" w:color="auto"/>
                                <w:bottom w:val="none" w:sz="0" w:space="0" w:color="auto"/>
                                <w:right w:val="none" w:sz="0" w:space="0" w:color="auto"/>
                              </w:divBdr>
                              <w:divsChild>
                                <w:div w:id="1764452422">
                                  <w:marLeft w:val="0"/>
                                  <w:marRight w:val="0"/>
                                  <w:marTop w:val="0"/>
                                  <w:marBottom w:val="0"/>
                                  <w:divBdr>
                                    <w:top w:val="none" w:sz="0" w:space="0" w:color="auto"/>
                                    <w:left w:val="none" w:sz="0" w:space="0" w:color="auto"/>
                                    <w:bottom w:val="none" w:sz="0" w:space="0" w:color="auto"/>
                                    <w:right w:val="none" w:sz="0" w:space="0" w:color="auto"/>
                                  </w:divBdr>
                                  <w:divsChild>
                                    <w:div w:id="1157766799">
                                      <w:marLeft w:val="0"/>
                                      <w:marRight w:val="0"/>
                                      <w:marTop w:val="0"/>
                                      <w:marBottom w:val="0"/>
                                      <w:divBdr>
                                        <w:top w:val="none" w:sz="0" w:space="0" w:color="auto"/>
                                        <w:left w:val="none" w:sz="0" w:space="0" w:color="auto"/>
                                        <w:bottom w:val="none" w:sz="0" w:space="0" w:color="auto"/>
                                        <w:right w:val="none" w:sz="0" w:space="0" w:color="auto"/>
                                      </w:divBdr>
                                      <w:divsChild>
                                        <w:div w:id="228157039">
                                          <w:marLeft w:val="0"/>
                                          <w:marRight w:val="0"/>
                                          <w:marTop w:val="0"/>
                                          <w:marBottom w:val="0"/>
                                          <w:divBdr>
                                            <w:top w:val="none" w:sz="0" w:space="0" w:color="auto"/>
                                            <w:left w:val="none" w:sz="0" w:space="0" w:color="auto"/>
                                            <w:bottom w:val="none" w:sz="0" w:space="0" w:color="auto"/>
                                            <w:right w:val="none" w:sz="0" w:space="0" w:color="auto"/>
                                          </w:divBdr>
                                          <w:divsChild>
                                            <w:div w:id="7406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4356345">
              <w:marLeft w:val="0"/>
              <w:marRight w:val="0"/>
              <w:marTop w:val="0"/>
              <w:marBottom w:val="0"/>
              <w:divBdr>
                <w:top w:val="none" w:sz="0" w:space="0" w:color="auto"/>
                <w:left w:val="none" w:sz="0" w:space="0" w:color="auto"/>
                <w:bottom w:val="none" w:sz="0" w:space="0" w:color="auto"/>
                <w:right w:val="none" w:sz="0" w:space="0" w:color="auto"/>
              </w:divBdr>
              <w:divsChild>
                <w:div w:id="498623678">
                  <w:marLeft w:val="0"/>
                  <w:marRight w:val="0"/>
                  <w:marTop w:val="0"/>
                  <w:marBottom w:val="0"/>
                  <w:divBdr>
                    <w:top w:val="none" w:sz="0" w:space="0" w:color="auto"/>
                    <w:left w:val="none" w:sz="0" w:space="0" w:color="auto"/>
                    <w:bottom w:val="none" w:sz="0" w:space="0" w:color="auto"/>
                    <w:right w:val="none" w:sz="0" w:space="0" w:color="auto"/>
                  </w:divBdr>
                  <w:divsChild>
                    <w:div w:id="149294675">
                      <w:marLeft w:val="0"/>
                      <w:marRight w:val="0"/>
                      <w:marTop w:val="0"/>
                      <w:marBottom w:val="0"/>
                      <w:divBdr>
                        <w:top w:val="none" w:sz="0" w:space="0" w:color="auto"/>
                        <w:left w:val="none" w:sz="0" w:space="0" w:color="auto"/>
                        <w:bottom w:val="none" w:sz="0" w:space="0" w:color="auto"/>
                        <w:right w:val="none" w:sz="0" w:space="0" w:color="auto"/>
                      </w:divBdr>
                      <w:divsChild>
                        <w:div w:id="51660982">
                          <w:marLeft w:val="0"/>
                          <w:marRight w:val="0"/>
                          <w:marTop w:val="0"/>
                          <w:marBottom w:val="0"/>
                          <w:divBdr>
                            <w:top w:val="none" w:sz="0" w:space="0" w:color="auto"/>
                            <w:left w:val="none" w:sz="0" w:space="0" w:color="auto"/>
                            <w:bottom w:val="none" w:sz="0" w:space="0" w:color="auto"/>
                            <w:right w:val="none" w:sz="0" w:space="0" w:color="auto"/>
                          </w:divBdr>
                          <w:divsChild>
                            <w:div w:id="705760550">
                              <w:marLeft w:val="0"/>
                              <w:marRight w:val="0"/>
                              <w:marTop w:val="0"/>
                              <w:marBottom w:val="0"/>
                              <w:divBdr>
                                <w:top w:val="none" w:sz="0" w:space="0" w:color="auto"/>
                                <w:left w:val="none" w:sz="0" w:space="0" w:color="auto"/>
                                <w:bottom w:val="none" w:sz="0" w:space="0" w:color="auto"/>
                                <w:right w:val="none" w:sz="0" w:space="0" w:color="auto"/>
                              </w:divBdr>
                              <w:divsChild>
                                <w:div w:id="2023046052">
                                  <w:marLeft w:val="1187"/>
                                  <w:marRight w:val="0"/>
                                  <w:marTop w:val="0"/>
                                  <w:marBottom w:val="0"/>
                                  <w:divBdr>
                                    <w:top w:val="none" w:sz="0" w:space="0" w:color="auto"/>
                                    <w:left w:val="none" w:sz="0" w:space="0" w:color="auto"/>
                                    <w:bottom w:val="none" w:sz="0" w:space="0" w:color="auto"/>
                                    <w:right w:val="none" w:sz="0" w:space="0" w:color="auto"/>
                                  </w:divBdr>
                                  <w:divsChild>
                                    <w:div w:id="103285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422331">
              <w:marLeft w:val="0"/>
              <w:marRight w:val="0"/>
              <w:marTop w:val="0"/>
              <w:marBottom w:val="0"/>
              <w:divBdr>
                <w:top w:val="none" w:sz="0" w:space="0" w:color="auto"/>
                <w:left w:val="none" w:sz="0" w:space="0" w:color="auto"/>
                <w:bottom w:val="none" w:sz="0" w:space="0" w:color="auto"/>
                <w:right w:val="none" w:sz="0" w:space="0" w:color="auto"/>
              </w:divBdr>
              <w:divsChild>
                <w:div w:id="1347291833">
                  <w:marLeft w:val="0"/>
                  <w:marRight w:val="0"/>
                  <w:marTop w:val="0"/>
                  <w:marBottom w:val="0"/>
                  <w:divBdr>
                    <w:top w:val="none" w:sz="0" w:space="0" w:color="auto"/>
                    <w:left w:val="none" w:sz="0" w:space="0" w:color="auto"/>
                    <w:bottom w:val="none" w:sz="0" w:space="0" w:color="auto"/>
                    <w:right w:val="none" w:sz="0" w:space="0" w:color="auto"/>
                  </w:divBdr>
                  <w:divsChild>
                    <w:div w:id="1972319498">
                      <w:marLeft w:val="0"/>
                      <w:marRight w:val="0"/>
                      <w:marTop w:val="0"/>
                      <w:marBottom w:val="0"/>
                      <w:divBdr>
                        <w:top w:val="none" w:sz="0" w:space="0" w:color="auto"/>
                        <w:left w:val="none" w:sz="0" w:space="0" w:color="auto"/>
                        <w:bottom w:val="none" w:sz="0" w:space="0" w:color="auto"/>
                        <w:right w:val="none" w:sz="0" w:space="0" w:color="auto"/>
                      </w:divBdr>
                      <w:divsChild>
                        <w:div w:id="1830249786">
                          <w:marLeft w:val="0"/>
                          <w:marRight w:val="0"/>
                          <w:marTop w:val="0"/>
                          <w:marBottom w:val="0"/>
                          <w:divBdr>
                            <w:top w:val="none" w:sz="0" w:space="0" w:color="auto"/>
                            <w:left w:val="none" w:sz="0" w:space="0" w:color="auto"/>
                            <w:bottom w:val="none" w:sz="0" w:space="0" w:color="auto"/>
                            <w:right w:val="none" w:sz="0" w:space="0" w:color="auto"/>
                          </w:divBdr>
                          <w:divsChild>
                            <w:div w:id="387143359">
                              <w:marLeft w:val="0"/>
                              <w:marRight w:val="0"/>
                              <w:marTop w:val="0"/>
                              <w:marBottom w:val="0"/>
                              <w:divBdr>
                                <w:top w:val="none" w:sz="0" w:space="0" w:color="auto"/>
                                <w:left w:val="none" w:sz="0" w:space="0" w:color="auto"/>
                                <w:bottom w:val="none" w:sz="0" w:space="0" w:color="auto"/>
                                <w:right w:val="none" w:sz="0" w:space="0" w:color="auto"/>
                              </w:divBdr>
                              <w:divsChild>
                                <w:div w:id="483474944">
                                  <w:marLeft w:val="1187"/>
                                  <w:marRight w:val="0"/>
                                  <w:marTop w:val="0"/>
                                  <w:marBottom w:val="0"/>
                                  <w:divBdr>
                                    <w:top w:val="none" w:sz="0" w:space="0" w:color="auto"/>
                                    <w:left w:val="none" w:sz="0" w:space="0" w:color="auto"/>
                                    <w:bottom w:val="none" w:sz="0" w:space="0" w:color="auto"/>
                                    <w:right w:val="none" w:sz="0" w:space="0" w:color="auto"/>
                                  </w:divBdr>
                                  <w:divsChild>
                                    <w:div w:id="1824933370">
                                      <w:marLeft w:val="0"/>
                                      <w:marRight w:val="0"/>
                                      <w:marTop w:val="0"/>
                                      <w:marBottom w:val="0"/>
                                      <w:divBdr>
                                        <w:top w:val="none" w:sz="0" w:space="0" w:color="auto"/>
                                        <w:left w:val="none" w:sz="0" w:space="0" w:color="auto"/>
                                        <w:bottom w:val="none" w:sz="0" w:space="0" w:color="auto"/>
                                        <w:right w:val="none" w:sz="0" w:space="0" w:color="auto"/>
                                      </w:divBdr>
                                      <w:divsChild>
                                        <w:div w:id="188128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8957301">
              <w:marLeft w:val="0"/>
              <w:marRight w:val="0"/>
              <w:marTop w:val="0"/>
              <w:marBottom w:val="0"/>
              <w:divBdr>
                <w:top w:val="none" w:sz="0" w:space="0" w:color="auto"/>
                <w:left w:val="none" w:sz="0" w:space="0" w:color="auto"/>
                <w:bottom w:val="none" w:sz="0" w:space="0" w:color="auto"/>
                <w:right w:val="none" w:sz="0" w:space="0" w:color="auto"/>
              </w:divBdr>
              <w:divsChild>
                <w:div w:id="1520780115">
                  <w:marLeft w:val="0"/>
                  <w:marRight w:val="0"/>
                  <w:marTop w:val="0"/>
                  <w:marBottom w:val="0"/>
                  <w:divBdr>
                    <w:top w:val="none" w:sz="0" w:space="0" w:color="auto"/>
                    <w:left w:val="none" w:sz="0" w:space="0" w:color="auto"/>
                    <w:bottom w:val="none" w:sz="0" w:space="0" w:color="auto"/>
                    <w:right w:val="none" w:sz="0" w:space="0" w:color="auto"/>
                  </w:divBdr>
                  <w:divsChild>
                    <w:div w:id="175199297">
                      <w:marLeft w:val="0"/>
                      <w:marRight w:val="0"/>
                      <w:marTop w:val="0"/>
                      <w:marBottom w:val="0"/>
                      <w:divBdr>
                        <w:top w:val="none" w:sz="0" w:space="0" w:color="auto"/>
                        <w:left w:val="none" w:sz="0" w:space="0" w:color="auto"/>
                        <w:bottom w:val="none" w:sz="0" w:space="0" w:color="auto"/>
                        <w:right w:val="none" w:sz="0" w:space="0" w:color="auto"/>
                      </w:divBdr>
                      <w:divsChild>
                        <w:div w:id="381707892">
                          <w:marLeft w:val="0"/>
                          <w:marRight w:val="0"/>
                          <w:marTop w:val="0"/>
                          <w:marBottom w:val="0"/>
                          <w:divBdr>
                            <w:top w:val="none" w:sz="0" w:space="0" w:color="auto"/>
                            <w:left w:val="none" w:sz="0" w:space="0" w:color="auto"/>
                            <w:bottom w:val="none" w:sz="0" w:space="0" w:color="auto"/>
                            <w:right w:val="none" w:sz="0" w:space="0" w:color="auto"/>
                          </w:divBdr>
                          <w:divsChild>
                            <w:div w:id="2039355684">
                              <w:marLeft w:val="0"/>
                              <w:marRight w:val="0"/>
                              <w:marTop w:val="0"/>
                              <w:marBottom w:val="0"/>
                              <w:divBdr>
                                <w:top w:val="none" w:sz="0" w:space="0" w:color="auto"/>
                                <w:left w:val="none" w:sz="0" w:space="0" w:color="auto"/>
                                <w:bottom w:val="none" w:sz="0" w:space="0" w:color="auto"/>
                                <w:right w:val="none" w:sz="0" w:space="0" w:color="auto"/>
                              </w:divBdr>
                              <w:divsChild>
                                <w:div w:id="62802992">
                                  <w:marLeft w:val="1187"/>
                                  <w:marRight w:val="0"/>
                                  <w:marTop w:val="0"/>
                                  <w:marBottom w:val="0"/>
                                  <w:divBdr>
                                    <w:top w:val="none" w:sz="0" w:space="0" w:color="auto"/>
                                    <w:left w:val="none" w:sz="0" w:space="0" w:color="auto"/>
                                    <w:bottom w:val="none" w:sz="0" w:space="0" w:color="auto"/>
                                    <w:right w:val="none" w:sz="0" w:space="0" w:color="auto"/>
                                  </w:divBdr>
                                  <w:divsChild>
                                    <w:div w:id="180912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602810">
              <w:marLeft w:val="0"/>
              <w:marRight w:val="0"/>
              <w:marTop w:val="0"/>
              <w:marBottom w:val="0"/>
              <w:divBdr>
                <w:top w:val="none" w:sz="0" w:space="0" w:color="auto"/>
                <w:left w:val="none" w:sz="0" w:space="0" w:color="auto"/>
                <w:bottom w:val="none" w:sz="0" w:space="0" w:color="auto"/>
                <w:right w:val="none" w:sz="0" w:space="0" w:color="auto"/>
              </w:divBdr>
              <w:divsChild>
                <w:div w:id="1310204536">
                  <w:marLeft w:val="0"/>
                  <w:marRight w:val="0"/>
                  <w:marTop w:val="0"/>
                  <w:marBottom w:val="0"/>
                  <w:divBdr>
                    <w:top w:val="none" w:sz="0" w:space="0" w:color="auto"/>
                    <w:left w:val="none" w:sz="0" w:space="0" w:color="auto"/>
                    <w:bottom w:val="none" w:sz="0" w:space="0" w:color="auto"/>
                    <w:right w:val="none" w:sz="0" w:space="0" w:color="auto"/>
                  </w:divBdr>
                  <w:divsChild>
                    <w:div w:id="1871916674">
                      <w:marLeft w:val="0"/>
                      <w:marRight w:val="0"/>
                      <w:marTop w:val="0"/>
                      <w:marBottom w:val="0"/>
                      <w:divBdr>
                        <w:top w:val="none" w:sz="0" w:space="0" w:color="auto"/>
                        <w:left w:val="none" w:sz="0" w:space="0" w:color="auto"/>
                        <w:bottom w:val="none" w:sz="0" w:space="0" w:color="auto"/>
                        <w:right w:val="none" w:sz="0" w:space="0" w:color="auto"/>
                      </w:divBdr>
                      <w:divsChild>
                        <w:div w:id="576283508">
                          <w:marLeft w:val="0"/>
                          <w:marRight w:val="0"/>
                          <w:marTop w:val="0"/>
                          <w:marBottom w:val="0"/>
                          <w:divBdr>
                            <w:top w:val="none" w:sz="0" w:space="0" w:color="auto"/>
                            <w:left w:val="none" w:sz="0" w:space="0" w:color="auto"/>
                            <w:bottom w:val="none" w:sz="0" w:space="0" w:color="auto"/>
                            <w:right w:val="none" w:sz="0" w:space="0" w:color="auto"/>
                          </w:divBdr>
                          <w:divsChild>
                            <w:div w:id="229197733">
                              <w:marLeft w:val="0"/>
                              <w:marRight w:val="0"/>
                              <w:marTop w:val="0"/>
                              <w:marBottom w:val="0"/>
                              <w:divBdr>
                                <w:top w:val="none" w:sz="0" w:space="0" w:color="auto"/>
                                <w:left w:val="none" w:sz="0" w:space="0" w:color="auto"/>
                                <w:bottom w:val="none" w:sz="0" w:space="0" w:color="auto"/>
                                <w:right w:val="none" w:sz="0" w:space="0" w:color="auto"/>
                              </w:divBdr>
                              <w:divsChild>
                                <w:div w:id="1746226111">
                                  <w:marLeft w:val="1187"/>
                                  <w:marRight w:val="0"/>
                                  <w:marTop w:val="0"/>
                                  <w:marBottom w:val="0"/>
                                  <w:divBdr>
                                    <w:top w:val="none" w:sz="0" w:space="0" w:color="auto"/>
                                    <w:left w:val="none" w:sz="0" w:space="0" w:color="auto"/>
                                    <w:bottom w:val="none" w:sz="0" w:space="0" w:color="auto"/>
                                    <w:right w:val="none" w:sz="0" w:space="0" w:color="auto"/>
                                  </w:divBdr>
                                  <w:divsChild>
                                    <w:div w:id="288171277">
                                      <w:marLeft w:val="0"/>
                                      <w:marRight w:val="0"/>
                                      <w:marTop w:val="0"/>
                                      <w:marBottom w:val="0"/>
                                      <w:divBdr>
                                        <w:top w:val="none" w:sz="0" w:space="0" w:color="auto"/>
                                        <w:left w:val="none" w:sz="0" w:space="0" w:color="auto"/>
                                        <w:bottom w:val="none" w:sz="0" w:space="0" w:color="auto"/>
                                        <w:right w:val="none" w:sz="0" w:space="0" w:color="auto"/>
                                      </w:divBdr>
                                      <w:divsChild>
                                        <w:div w:id="34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5610864">
              <w:marLeft w:val="0"/>
              <w:marRight w:val="0"/>
              <w:marTop w:val="0"/>
              <w:marBottom w:val="0"/>
              <w:divBdr>
                <w:top w:val="none" w:sz="0" w:space="0" w:color="auto"/>
                <w:left w:val="none" w:sz="0" w:space="0" w:color="auto"/>
                <w:bottom w:val="none" w:sz="0" w:space="0" w:color="auto"/>
                <w:right w:val="none" w:sz="0" w:space="0" w:color="auto"/>
              </w:divBdr>
              <w:divsChild>
                <w:div w:id="265767840">
                  <w:marLeft w:val="0"/>
                  <w:marRight w:val="0"/>
                  <w:marTop w:val="0"/>
                  <w:marBottom w:val="0"/>
                  <w:divBdr>
                    <w:top w:val="none" w:sz="0" w:space="0" w:color="auto"/>
                    <w:left w:val="none" w:sz="0" w:space="0" w:color="auto"/>
                    <w:bottom w:val="none" w:sz="0" w:space="0" w:color="auto"/>
                    <w:right w:val="none" w:sz="0" w:space="0" w:color="auto"/>
                  </w:divBdr>
                  <w:divsChild>
                    <w:div w:id="773478590">
                      <w:marLeft w:val="0"/>
                      <w:marRight w:val="0"/>
                      <w:marTop w:val="0"/>
                      <w:marBottom w:val="0"/>
                      <w:divBdr>
                        <w:top w:val="none" w:sz="0" w:space="0" w:color="auto"/>
                        <w:left w:val="none" w:sz="0" w:space="0" w:color="auto"/>
                        <w:bottom w:val="none" w:sz="0" w:space="0" w:color="auto"/>
                        <w:right w:val="none" w:sz="0" w:space="0" w:color="auto"/>
                      </w:divBdr>
                      <w:divsChild>
                        <w:div w:id="1756970680">
                          <w:marLeft w:val="0"/>
                          <w:marRight w:val="0"/>
                          <w:marTop w:val="0"/>
                          <w:marBottom w:val="0"/>
                          <w:divBdr>
                            <w:top w:val="none" w:sz="0" w:space="0" w:color="auto"/>
                            <w:left w:val="none" w:sz="0" w:space="0" w:color="auto"/>
                            <w:bottom w:val="none" w:sz="0" w:space="0" w:color="auto"/>
                            <w:right w:val="none" w:sz="0" w:space="0" w:color="auto"/>
                          </w:divBdr>
                          <w:divsChild>
                            <w:div w:id="1778988222">
                              <w:marLeft w:val="0"/>
                              <w:marRight w:val="0"/>
                              <w:marTop w:val="0"/>
                              <w:marBottom w:val="0"/>
                              <w:divBdr>
                                <w:top w:val="none" w:sz="0" w:space="0" w:color="auto"/>
                                <w:left w:val="none" w:sz="0" w:space="0" w:color="auto"/>
                                <w:bottom w:val="none" w:sz="0" w:space="0" w:color="auto"/>
                                <w:right w:val="none" w:sz="0" w:space="0" w:color="auto"/>
                              </w:divBdr>
                              <w:divsChild>
                                <w:div w:id="954755276">
                                  <w:marLeft w:val="0"/>
                                  <w:marRight w:val="0"/>
                                  <w:marTop w:val="0"/>
                                  <w:marBottom w:val="0"/>
                                  <w:divBdr>
                                    <w:top w:val="none" w:sz="0" w:space="0" w:color="auto"/>
                                    <w:left w:val="none" w:sz="0" w:space="0" w:color="auto"/>
                                    <w:bottom w:val="none" w:sz="0" w:space="0" w:color="auto"/>
                                    <w:right w:val="none" w:sz="0" w:space="0" w:color="auto"/>
                                  </w:divBdr>
                                  <w:divsChild>
                                    <w:div w:id="840899437">
                                      <w:marLeft w:val="0"/>
                                      <w:marRight w:val="0"/>
                                      <w:marTop w:val="0"/>
                                      <w:marBottom w:val="0"/>
                                      <w:divBdr>
                                        <w:top w:val="none" w:sz="0" w:space="0" w:color="auto"/>
                                        <w:left w:val="none" w:sz="0" w:space="0" w:color="auto"/>
                                        <w:bottom w:val="none" w:sz="0" w:space="0" w:color="auto"/>
                                        <w:right w:val="none" w:sz="0" w:space="0" w:color="auto"/>
                                      </w:divBdr>
                                      <w:divsChild>
                                        <w:div w:id="15078559">
                                          <w:marLeft w:val="0"/>
                                          <w:marRight w:val="0"/>
                                          <w:marTop w:val="0"/>
                                          <w:marBottom w:val="0"/>
                                          <w:divBdr>
                                            <w:top w:val="none" w:sz="0" w:space="0" w:color="auto"/>
                                            <w:left w:val="none" w:sz="0" w:space="0" w:color="auto"/>
                                            <w:bottom w:val="none" w:sz="0" w:space="0" w:color="auto"/>
                                            <w:right w:val="none" w:sz="0" w:space="0" w:color="auto"/>
                                          </w:divBdr>
                                          <w:divsChild>
                                            <w:div w:id="24418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29953">
                                  <w:marLeft w:val="0"/>
                                  <w:marRight w:val="0"/>
                                  <w:marTop w:val="0"/>
                                  <w:marBottom w:val="0"/>
                                  <w:divBdr>
                                    <w:top w:val="none" w:sz="0" w:space="0" w:color="auto"/>
                                    <w:left w:val="none" w:sz="0" w:space="0" w:color="auto"/>
                                    <w:bottom w:val="none" w:sz="0" w:space="0" w:color="auto"/>
                                    <w:right w:val="none" w:sz="0" w:space="0" w:color="auto"/>
                                  </w:divBdr>
                                  <w:divsChild>
                                    <w:div w:id="550195913">
                                      <w:marLeft w:val="0"/>
                                      <w:marRight w:val="0"/>
                                      <w:marTop w:val="0"/>
                                      <w:marBottom w:val="0"/>
                                      <w:divBdr>
                                        <w:top w:val="none" w:sz="0" w:space="0" w:color="auto"/>
                                        <w:left w:val="none" w:sz="0" w:space="0" w:color="auto"/>
                                        <w:bottom w:val="none" w:sz="0" w:space="0" w:color="auto"/>
                                        <w:right w:val="none" w:sz="0" w:space="0" w:color="auto"/>
                                      </w:divBdr>
                                      <w:divsChild>
                                        <w:div w:id="205746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6408698">
              <w:marLeft w:val="0"/>
              <w:marRight w:val="0"/>
              <w:marTop w:val="0"/>
              <w:marBottom w:val="0"/>
              <w:divBdr>
                <w:top w:val="none" w:sz="0" w:space="0" w:color="auto"/>
                <w:left w:val="none" w:sz="0" w:space="0" w:color="auto"/>
                <w:bottom w:val="none" w:sz="0" w:space="0" w:color="auto"/>
                <w:right w:val="none" w:sz="0" w:space="0" w:color="auto"/>
              </w:divBdr>
              <w:divsChild>
                <w:div w:id="2025592979">
                  <w:marLeft w:val="0"/>
                  <w:marRight w:val="0"/>
                  <w:marTop w:val="0"/>
                  <w:marBottom w:val="0"/>
                  <w:divBdr>
                    <w:top w:val="none" w:sz="0" w:space="0" w:color="auto"/>
                    <w:left w:val="none" w:sz="0" w:space="0" w:color="auto"/>
                    <w:bottom w:val="none" w:sz="0" w:space="0" w:color="auto"/>
                    <w:right w:val="none" w:sz="0" w:space="0" w:color="auto"/>
                  </w:divBdr>
                  <w:divsChild>
                    <w:div w:id="1690445236">
                      <w:marLeft w:val="0"/>
                      <w:marRight w:val="0"/>
                      <w:marTop w:val="0"/>
                      <w:marBottom w:val="0"/>
                      <w:divBdr>
                        <w:top w:val="none" w:sz="0" w:space="0" w:color="auto"/>
                        <w:left w:val="none" w:sz="0" w:space="0" w:color="auto"/>
                        <w:bottom w:val="none" w:sz="0" w:space="0" w:color="auto"/>
                        <w:right w:val="none" w:sz="0" w:space="0" w:color="auto"/>
                      </w:divBdr>
                      <w:divsChild>
                        <w:div w:id="1674724349">
                          <w:marLeft w:val="0"/>
                          <w:marRight w:val="0"/>
                          <w:marTop w:val="0"/>
                          <w:marBottom w:val="0"/>
                          <w:divBdr>
                            <w:top w:val="none" w:sz="0" w:space="0" w:color="auto"/>
                            <w:left w:val="none" w:sz="0" w:space="0" w:color="auto"/>
                            <w:bottom w:val="none" w:sz="0" w:space="0" w:color="auto"/>
                            <w:right w:val="none" w:sz="0" w:space="0" w:color="auto"/>
                          </w:divBdr>
                          <w:divsChild>
                            <w:div w:id="1391198641">
                              <w:marLeft w:val="0"/>
                              <w:marRight w:val="0"/>
                              <w:marTop w:val="0"/>
                              <w:marBottom w:val="0"/>
                              <w:divBdr>
                                <w:top w:val="none" w:sz="0" w:space="0" w:color="auto"/>
                                <w:left w:val="none" w:sz="0" w:space="0" w:color="auto"/>
                                <w:bottom w:val="none" w:sz="0" w:space="0" w:color="auto"/>
                                <w:right w:val="none" w:sz="0" w:space="0" w:color="auto"/>
                              </w:divBdr>
                              <w:divsChild>
                                <w:div w:id="590162722">
                                  <w:marLeft w:val="0"/>
                                  <w:marRight w:val="0"/>
                                  <w:marTop w:val="0"/>
                                  <w:marBottom w:val="0"/>
                                  <w:divBdr>
                                    <w:top w:val="none" w:sz="0" w:space="0" w:color="auto"/>
                                    <w:left w:val="none" w:sz="0" w:space="0" w:color="auto"/>
                                    <w:bottom w:val="none" w:sz="0" w:space="0" w:color="auto"/>
                                    <w:right w:val="none" w:sz="0" w:space="0" w:color="auto"/>
                                  </w:divBdr>
                                  <w:divsChild>
                                    <w:div w:id="2000844786">
                                      <w:marLeft w:val="0"/>
                                      <w:marRight w:val="0"/>
                                      <w:marTop w:val="0"/>
                                      <w:marBottom w:val="0"/>
                                      <w:divBdr>
                                        <w:top w:val="none" w:sz="0" w:space="0" w:color="auto"/>
                                        <w:left w:val="none" w:sz="0" w:space="0" w:color="auto"/>
                                        <w:bottom w:val="none" w:sz="0" w:space="0" w:color="auto"/>
                                        <w:right w:val="none" w:sz="0" w:space="0" w:color="auto"/>
                                      </w:divBdr>
                                      <w:divsChild>
                                        <w:div w:id="852498493">
                                          <w:marLeft w:val="0"/>
                                          <w:marRight w:val="0"/>
                                          <w:marTop w:val="0"/>
                                          <w:marBottom w:val="0"/>
                                          <w:divBdr>
                                            <w:top w:val="none" w:sz="0" w:space="0" w:color="auto"/>
                                            <w:left w:val="none" w:sz="0" w:space="0" w:color="auto"/>
                                            <w:bottom w:val="none" w:sz="0" w:space="0" w:color="auto"/>
                                            <w:right w:val="none" w:sz="0" w:space="0" w:color="auto"/>
                                          </w:divBdr>
                                          <w:divsChild>
                                            <w:div w:id="122567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764955">
                                  <w:marLeft w:val="0"/>
                                  <w:marRight w:val="0"/>
                                  <w:marTop w:val="0"/>
                                  <w:marBottom w:val="0"/>
                                  <w:divBdr>
                                    <w:top w:val="none" w:sz="0" w:space="0" w:color="auto"/>
                                    <w:left w:val="none" w:sz="0" w:space="0" w:color="auto"/>
                                    <w:bottom w:val="none" w:sz="0" w:space="0" w:color="auto"/>
                                    <w:right w:val="none" w:sz="0" w:space="0" w:color="auto"/>
                                  </w:divBdr>
                                  <w:divsChild>
                                    <w:div w:id="339701103">
                                      <w:marLeft w:val="0"/>
                                      <w:marRight w:val="0"/>
                                      <w:marTop w:val="0"/>
                                      <w:marBottom w:val="0"/>
                                      <w:divBdr>
                                        <w:top w:val="none" w:sz="0" w:space="0" w:color="auto"/>
                                        <w:left w:val="none" w:sz="0" w:space="0" w:color="auto"/>
                                        <w:bottom w:val="none" w:sz="0" w:space="0" w:color="auto"/>
                                        <w:right w:val="none" w:sz="0" w:space="0" w:color="auto"/>
                                      </w:divBdr>
                                      <w:divsChild>
                                        <w:div w:id="155192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5782355">
              <w:marLeft w:val="0"/>
              <w:marRight w:val="0"/>
              <w:marTop w:val="0"/>
              <w:marBottom w:val="0"/>
              <w:divBdr>
                <w:top w:val="none" w:sz="0" w:space="0" w:color="auto"/>
                <w:left w:val="none" w:sz="0" w:space="0" w:color="auto"/>
                <w:bottom w:val="none" w:sz="0" w:space="0" w:color="auto"/>
                <w:right w:val="none" w:sz="0" w:space="0" w:color="auto"/>
              </w:divBdr>
              <w:divsChild>
                <w:div w:id="138302121">
                  <w:marLeft w:val="0"/>
                  <w:marRight w:val="0"/>
                  <w:marTop w:val="0"/>
                  <w:marBottom w:val="0"/>
                  <w:divBdr>
                    <w:top w:val="none" w:sz="0" w:space="0" w:color="auto"/>
                    <w:left w:val="none" w:sz="0" w:space="0" w:color="auto"/>
                    <w:bottom w:val="none" w:sz="0" w:space="0" w:color="auto"/>
                    <w:right w:val="none" w:sz="0" w:space="0" w:color="auto"/>
                  </w:divBdr>
                  <w:divsChild>
                    <w:div w:id="1084956891">
                      <w:marLeft w:val="0"/>
                      <w:marRight w:val="0"/>
                      <w:marTop w:val="0"/>
                      <w:marBottom w:val="0"/>
                      <w:divBdr>
                        <w:top w:val="none" w:sz="0" w:space="0" w:color="auto"/>
                        <w:left w:val="none" w:sz="0" w:space="0" w:color="auto"/>
                        <w:bottom w:val="none" w:sz="0" w:space="0" w:color="auto"/>
                        <w:right w:val="none" w:sz="0" w:space="0" w:color="auto"/>
                      </w:divBdr>
                      <w:divsChild>
                        <w:div w:id="323359306">
                          <w:marLeft w:val="0"/>
                          <w:marRight w:val="0"/>
                          <w:marTop w:val="0"/>
                          <w:marBottom w:val="0"/>
                          <w:divBdr>
                            <w:top w:val="none" w:sz="0" w:space="0" w:color="auto"/>
                            <w:left w:val="none" w:sz="0" w:space="0" w:color="auto"/>
                            <w:bottom w:val="none" w:sz="0" w:space="0" w:color="auto"/>
                            <w:right w:val="none" w:sz="0" w:space="0" w:color="auto"/>
                          </w:divBdr>
                          <w:divsChild>
                            <w:div w:id="39403678">
                              <w:marLeft w:val="0"/>
                              <w:marRight w:val="0"/>
                              <w:marTop w:val="0"/>
                              <w:marBottom w:val="0"/>
                              <w:divBdr>
                                <w:top w:val="none" w:sz="0" w:space="0" w:color="auto"/>
                                <w:left w:val="none" w:sz="0" w:space="0" w:color="auto"/>
                                <w:bottom w:val="none" w:sz="0" w:space="0" w:color="auto"/>
                                <w:right w:val="none" w:sz="0" w:space="0" w:color="auto"/>
                              </w:divBdr>
                              <w:divsChild>
                                <w:div w:id="2077973179">
                                  <w:marLeft w:val="0"/>
                                  <w:marRight w:val="0"/>
                                  <w:marTop w:val="0"/>
                                  <w:marBottom w:val="0"/>
                                  <w:divBdr>
                                    <w:top w:val="none" w:sz="0" w:space="0" w:color="auto"/>
                                    <w:left w:val="none" w:sz="0" w:space="0" w:color="auto"/>
                                    <w:bottom w:val="none" w:sz="0" w:space="0" w:color="auto"/>
                                    <w:right w:val="none" w:sz="0" w:space="0" w:color="auto"/>
                                  </w:divBdr>
                                  <w:divsChild>
                                    <w:div w:id="235362694">
                                      <w:marLeft w:val="0"/>
                                      <w:marRight w:val="0"/>
                                      <w:marTop w:val="0"/>
                                      <w:marBottom w:val="0"/>
                                      <w:divBdr>
                                        <w:top w:val="none" w:sz="0" w:space="0" w:color="auto"/>
                                        <w:left w:val="none" w:sz="0" w:space="0" w:color="auto"/>
                                        <w:bottom w:val="none" w:sz="0" w:space="0" w:color="auto"/>
                                        <w:right w:val="none" w:sz="0" w:space="0" w:color="auto"/>
                                      </w:divBdr>
                                      <w:divsChild>
                                        <w:div w:id="1565291071">
                                          <w:marLeft w:val="0"/>
                                          <w:marRight w:val="0"/>
                                          <w:marTop w:val="0"/>
                                          <w:marBottom w:val="0"/>
                                          <w:divBdr>
                                            <w:top w:val="none" w:sz="0" w:space="0" w:color="auto"/>
                                            <w:left w:val="none" w:sz="0" w:space="0" w:color="auto"/>
                                            <w:bottom w:val="none" w:sz="0" w:space="0" w:color="auto"/>
                                            <w:right w:val="none" w:sz="0" w:space="0" w:color="auto"/>
                                          </w:divBdr>
                                          <w:divsChild>
                                            <w:div w:id="137634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777345">
                                  <w:marLeft w:val="0"/>
                                  <w:marRight w:val="0"/>
                                  <w:marTop w:val="0"/>
                                  <w:marBottom w:val="0"/>
                                  <w:divBdr>
                                    <w:top w:val="none" w:sz="0" w:space="0" w:color="auto"/>
                                    <w:left w:val="none" w:sz="0" w:space="0" w:color="auto"/>
                                    <w:bottom w:val="none" w:sz="0" w:space="0" w:color="auto"/>
                                    <w:right w:val="none" w:sz="0" w:space="0" w:color="auto"/>
                                  </w:divBdr>
                                  <w:divsChild>
                                    <w:div w:id="318269317">
                                      <w:marLeft w:val="0"/>
                                      <w:marRight w:val="0"/>
                                      <w:marTop w:val="0"/>
                                      <w:marBottom w:val="0"/>
                                      <w:divBdr>
                                        <w:top w:val="none" w:sz="0" w:space="0" w:color="auto"/>
                                        <w:left w:val="none" w:sz="0" w:space="0" w:color="auto"/>
                                        <w:bottom w:val="none" w:sz="0" w:space="0" w:color="auto"/>
                                        <w:right w:val="none" w:sz="0" w:space="0" w:color="auto"/>
                                      </w:divBdr>
                                      <w:divsChild>
                                        <w:div w:id="162348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3702967">
              <w:marLeft w:val="0"/>
              <w:marRight w:val="0"/>
              <w:marTop w:val="0"/>
              <w:marBottom w:val="0"/>
              <w:divBdr>
                <w:top w:val="none" w:sz="0" w:space="0" w:color="auto"/>
                <w:left w:val="none" w:sz="0" w:space="0" w:color="auto"/>
                <w:bottom w:val="none" w:sz="0" w:space="0" w:color="auto"/>
                <w:right w:val="none" w:sz="0" w:space="0" w:color="auto"/>
              </w:divBdr>
              <w:divsChild>
                <w:div w:id="361328162">
                  <w:marLeft w:val="0"/>
                  <w:marRight w:val="0"/>
                  <w:marTop w:val="0"/>
                  <w:marBottom w:val="0"/>
                  <w:divBdr>
                    <w:top w:val="none" w:sz="0" w:space="0" w:color="auto"/>
                    <w:left w:val="none" w:sz="0" w:space="0" w:color="auto"/>
                    <w:bottom w:val="none" w:sz="0" w:space="0" w:color="auto"/>
                    <w:right w:val="none" w:sz="0" w:space="0" w:color="auto"/>
                  </w:divBdr>
                  <w:divsChild>
                    <w:div w:id="727000961">
                      <w:marLeft w:val="0"/>
                      <w:marRight w:val="0"/>
                      <w:marTop w:val="0"/>
                      <w:marBottom w:val="0"/>
                      <w:divBdr>
                        <w:top w:val="none" w:sz="0" w:space="0" w:color="auto"/>
                        <w:left w:val="none" w:sz="0" w:space="0" w:color="auto"/>
                        <w:bottom w:val="none" w:sz="0" w:space="0" w:color="auto"/>
                        <w:right w:val="none" w:sz="0" w:space="0" w:color="auto"/>
                      </w:divBdr>
                      <w:divsChild>
                        <w:div w:id="1178079938">
                          <w:marLeft w:val="0"/>
                          <w:marRight w:val="0"/>
                          <w:marTop w:val="0"/>
                          <w:marBottom w:val="0"/>
                          <w:divBdr>
                            <w:top w:val="none" w:sz="0" w:space="0" w:color="auto"/>
                            <w:left w:val="none" w:sz="0" w:space="0" w:color="auto"/>
                            <w:bottom w:val="none" w:sz="0" w:space="0" w:color="auto"/>
                            <w:right w:val="none" w:sz="0" w:space="0" w:color="auto"/>
                          </w:divBdr>
                          <w:divsChild>
                            <w:div w:id="463425416">
                              <w:marLeft w:val="0"/>
                              <w:marRight w:val="0"/>
                              <w:marTop w:val="0"/>
                              <w:marBottom w:val="0"/>
                              <w:divBdr>
                                <w:top w:val="none" w:sz="0" w:space="0" w:color="auto"/>
                                <w:left w:val="none" w:sz="0" w:space="0" w:color="auto"/>
                                <w:bottom w:val="none" w:sz="0" w:space="0" w:color="auto"/>
                                <w:right w:val="none" w:sz="0" w:space="0" w:color="auto"/>
                              </w:divBdr>
                              <w:divsChild>
                                <w:div w:id="1041243322">
                                  <w:marLeft w:val="1187"/>
                                  <w:marRight w:val="0"/>
                                  <w:marTop w:val="0"/>
                                  <w:marBottom w:val="0"/>
                                  <w:divBdr>
                                    <w:top w:val="none" w:sz="0" w:space="0" w:color="auto"/>
                                    <w:left w:val="none" w:sz="0" w:space="0" w:color="auto"/>
                                    <w:bottom w:val="none" w:sz="0" w:space="0" w:color="auto"/>
                                    <w:right w:val="none" w:sz="0" w:space="0" w:color="auto"/>
                                  </w:divBdr>
                                  <w:divsChild>
                                    <w:div w:id="1163279499">
                                      <w:marLeft w:val="0"/>
                                      <w:marRight w:val="0"/>
                                      <w:marTop w:val="0"/>
                                      <w:marBottom w:val="0"/>
                                      <w:divBdr>
                                        <w:top w:val="none" w:sz="0" w:space="0" w:color="auto"/>
                                        <w:left w:val="none" w:sz="0" w:space="0" w:color="auto"/>
                                        <w:bottom w:val="none" w:sz="0" w:space="0" w:color="auto"/>
                                        <w:right w:val="none" w:sz="0" w:space="0" w:color="auto"/>
                                      </w:divBdr>
                                      <w:divsChild>
                                        <w:div w:id="51781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6306634">
              <w:marLeft w:val="0"/>
              <w:marRight w:val="0"/>
              <w:marTop w:val="0"/>
              <w:marBottom w:val="0"/>
              <w:divBdr>
                <w:top w:val="none" w:sz="0" w:space="0" w:color="auto"/>
                <w:left w:val="none" w:sz="0" w:space="0" w:color="auto"/>
                <w:bottom w:val="none" w:sz="0" w:space="0" w:color="auto"/>
                <w:right w:val="none" w:sz="0" w:space="0" w:color="auto"/>
              </w:divBdr>
              <w:divsChild>
                <w:div w:id="1095444451">
                  <w:marLeft w:val="0"/>
                  <w:marRight w:val="0"/>
                  <w:marTop w:val="0"/>
                  <w:marBottom w:val="0"/>
                  <w:divBdr>
                    <w:top w:val="none" w:sz="0" w:space="0" w:color="auto"/>
                    <w:left w:val="none" w:sz="0" w:space="0" w:color="auto"/>
                    <w:bottom w:val="none" w:sz="0" w:space="0" w:color="auto"/>
                    <w:right w:val="none" w:sz="0" w:space="0" w:color="auto"/>
                  </w:divBdr>
                  <w:divsChild>
                    <w:div w:id="61220955">
                      <w:marLeft w:val="0"/>
                      <w:marRight w:val="0"/>
                      <w:marTop w:val="0"/>
                      <w:marBottom w:val="0"/>
                      <w:divBdr>
                        <w:top w:val="none" w:sz="0" w:space="0" w:color="auto"/>
                        <w:left w:val="none" w:sz="0" w:space="0" w:color="auto"/>
                        <w:bottom w:val="none" w:sz="0" w:space="0" w:color="auto"/>
                        <w:right w:val="none" w:sz="0" w:space="0" w:color="auto"/>
                      </w:divBdr>
                      <w:divsChild>
                        <w:div w:id="1305936035">
                          <w:marLeft w:val="0"/>
                          <w:marRight w:val="0"/>
                          <w:marTop w:val="0"/>
                          <w:marBottom w:val="0"/>
                          <w:divBdr>
                            <w:top w:val="none" w:sz="0" w:space="0" w:color="auto"/>
                            <w:left w:val="none" w:sz="0" w:space="0" w:color="auto"/>
                            <w:bottom w:val="none" w:sz="0" w:space="0" w:color="auto"/>
                            <w:right w:val="none" w:sz="0" w:space="0" w:color="auto"/>
                          </w:divBdr>
                          <w:divsChild>
                            <w:div w:id="641693896">
                              <w:marLeft w:val="0"/>
                              <w:marRight w:val="0"/>
                              <w:marTop w:val="0"/>
                              <w:marBottom w:val="0"/>
                              <w:divBdr>
                                <w:top w:val="none" w:sz="0" w:space="0" w:color="auto"/>
                                <w:left w:val="none" w:sz="0" w:space="0" w:color="auto"/>
                                <w:bottom w:val="none" w:sz="0" w:space="0" w:color="auto"/>
                                <w:right w:val="none" w:sz="0" w:space="0" w:color="auto"/>
                              </w:divBdr>
                              <w:divsChild>
                                <w:div w:id="14700921">
                                  <w:marLeft w:val="0"/>
                                  <w:marRight w:val="0"/>
                                  <w:marTop w:val="0"/>
                                  <w:marBottom w:val="0"/>
                                  <w:divBdr>
                                    <w:top w:val="none" w:sz="0" w:space="0" w:color="auto"/>
                                    <w:left w:val="none" w:sz="0" w:space="0" w:color="auto"/>
                                    <w:bottom w:val="none" w:sz="0" w:space="0" w:color="auto"/>
                                    <w:right w:val="none" w:sz="0" w:space="0" w:color="auto"/>
                                  </w:divBdr>
                                  <w:divsChild>
                                    <w:div w:id="1424762359">
                                      <w:marLeft w:val="0"/>
                                      <w:marRight w:val="0"/>
                                      <w:marTop w:val="0"/>
                                      <w:marBottom w:val="0"/>
                                      <w:divBdr>
                                        <w:top w:val="none" w:sz="0" w:space="0" w:color="auto"/>
                                        <w:left w:val="none" w:sz="0" w:space="0" w:color="auto"/>
                                        <w:bottom w:val="none" w:sz="0" w:space="0" w:color="auto"/>
                                        <w:right w:val="none" w:sz="0" w:space="0" w:color="auto"/>
                                      </w:divBdr>
                                      <w:divsChild>
                                        <w:div w:id="1482427775">
                                          <w:marLeft w:val="0"/>
                                          <w:marRight w:val="0"/>
                                          <w:marTop w:val="0"/>
                                          <w:marBottom w:val="0"/>
                                          <w:divBdr>
                                            <w:top w:val="none" w:sz="0" w:space="0" w:color="auto"/>
                                            <w:left w:val="none" w:sz="0" w:space="0" w:color="auto"/>
                                            <w:bottom w:val="none" w:sz="0" w:space="0" w:color="auto"/>
                                            <w:right w:val="none" w:sz="0" w:space="0" w:color="auto"/>
                                          </w:divBdr>
                                          <w:divsChild>
                                            <w:div w:id="186929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680210">
                                  <w:marLeft w:val="0"/>
                                  <w:marRight w:val="0"/>
                                  <w:marTop w:val="0"/>
                                  <w:marBottom w:val="0"/>
                                  <w:divBdr>
                                    <w:top w:val="none" w:sz="0" w:space="0" w:color="auto"/>
                                    <w:left w:val="none" w:sz="0" w:space="0" w:color="auto"/>
                                    <w:bottom w:val="none" w:sz="0" w:space="0" w:color="auto"/>
                                    <w:right w:val="none" w:sz="0" w:space="0" w:color="auto"/>
                                  </w:divBdr>
                                  <w:divsChild>
                                    <w:div w:id="1525631079">
                                      <w:marLeft w:val="0"/>
                                      <w:marRight w:val="0"/>
                                      <w:marTop w:val="0"/>
                                      <w:marBottom w:val="0"/>
                                      <w:divBdr>
                                        <w:top w:val="none" w:sz="0" w:space="0" w:color="auto"/>
                                        <w:left w:val="none" w:sz="0" w:space="0" w:color="auto"/>
                                        <w:bottom w:val="none" w:sz="0" w:space="0" w:color="auto"/>
                                        <w:right w:val="none" w:sz="0" w:space="0" w:color="auto"/>
                                      </w:divBdr>
                                      <w:divsChild>
                                        <w:div w:id="108711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7524110">
              <w:marLeft w:val="0"/>
              <w:marRight w:val="0"/>
              <w:marTop w:val="0"/>
              <w:marBottom w:val="0"/>
              <w:divBdr>
                <w:top w:val="none" w:sz="0" w:space="0" w:color="auto"/>
                <w:left w:val="none" w:sz="0" w:space="0" w:color="auto"/>
                <w:bottom w:val="none" w:sz="0" w:space="0" w:color="auto"/>
                <w:right w:val="none" w:sz="0" w:space="0" w:color="auto"/>
              </w:divBdr>
              <w:divsChild>
                <w:div w:id="53042808">
                  <w:marLeft w:val="0"/>
                  <w:marRight w:val="0"/>
                  <w:marTop w:val="0"/>
                  <w:marBottom w:val="0"/>
                  <w:divBdr>
                    <w:top w:val="none" w:sz="0" w:space="0" w:color="auto"/>
                    <w:left w:val="none" w:sz="0" w:space="0" w:color="auto"/>
                    <w:bottom w:val="none" w:sz="0" w:space="0" w:color="auto"/>
                    <w:right w:val="none" w:sz="0" w:space="0" w:color="auto"/>
                  </w:divBdr>
                  <w:divsChild>
                    <w:div w:id="210118021">
                      <w:marLeft w:val="0"/>
                      <w:marRight w:val="0"/>
                      <w:marTop w:val="0"/>
                      <w:marBottom w:val="0"/>
                      <w:divBdr>
                        <w:top w:val="none" w:sz="0" w:space="0" w:color="auto"/>
                        <w:left w:val="none" w:sz="0" w:space="0" w:color="auto"/>
                        <w:bottom w:val="none" w:sz="0" w:space="0" w:color="auto"/>
                        <w:right w:val="none" w:sz="0" w:space="0" w:color="auto"/>
                      </w:divBdr>
                      <w:divsChild>
                        <w:div w:id="1376201097">
                          <w:marLeft w:val="0"/>
                          <w:marRight w:val="0"/>
                          <w:marTop w:val="0"/>
                          <w:marBottom w:val="0"/>
                          <w:divBdr>
                            <w:top w:val="none" w:sz="0" w:space="0" w:color="auto"/>
                            <w:left w:val="none" w:sz="0" w:space="0" w:color="auto"/>
                            <w:bottom w:val="none" w:sz="0" w:space="0" w:color="auto"/>
                            <w:right w:val="none" w:sz="0" w:space="0" w:color="auto"/>
                          </w:divBdr>
                          <w:divsChild>
                            <w:div w:id="282884230">
                              <w:marLeft w:val="0"/>
                              <w:marRight w:val="0"/>
                              <w:marTop w:val="0"/>
                              <w:marBottom w:val="0"/>
                              <w:divBdr>
                                <w:top w:val="none" w:sz="0" w:space="0" w:color="auto"/>
                                <w:left w:val="none" w:sz="0" w:space="0" w:color="auto"/>
                                <w:bottom w:val="none" w:sz="0" w:space="0" w:color="auto"/>
                                <w:right w:val="none" w:sz="0" w:space="0" w:color="auto"/>
                              </w:divBdr>
                              <w:divsChild>
                                <w:div w:id="889271052">
                                  <w:marLeft w:val="0"/>
                                  <w:marRight w:val="0"/>
                                  <w:marTop w:val="0"/>
                                  <w:marBottom w:val="0"/>
                                  <w:divBdr>
                                    <w:top w:val="none" w:sz="0" w:space="0" w:color="auto"/>
                                    <w:left w:val="none" w:sz="0" w:space="0" w:color="auto"/>
                                    <w:bottom w:val="none" w:sz="0" w:space="0" w:color="auto"/>
                                    <w:right w:val="none" w:sz="0" w:space="0" w:color="auto"/>
                                  </w:divBdr>
                                  <w:divsChild>
                                    <w:div w:id="481509789">
                                      <w:marLeft w:val="0"/>
                                      <w:marRight w:val="0"/>
                                      <w:marTop w:val="0"/>
                                      <w:marBottom w:val="0"/>
                                      <w:divBdr>
                                        <w:top w:val="none" w:sz="0" w:space="0" w:color="auto"/>
                                        <w:left w:val="none" w:sz="0" w:space="0" w:color="auto"/>
                                        <w:bottom w:val="none" w:sz="0" w:space="0" w:color="auto"/>
                                        <w:right w:val="none" w:sz="0" w:space="0" w:color="auto"/>
                                      </w:divBdr>
                                      <w:divsChild>
                                        <w:div w:id="1003705441">
                                          <w:marLeft w:val="0"/>
                                          <w:marRight w:val="0"/>
                                          <w:marTop w:val="0"/>
                                          <w:marBottom w:val="0"/>
                                          <w:divBdr>
                                            <w:top w:val="none" w:sz="0" w:space="0" w:color="auto"/>
                                            <w:left w:val="none" w:sz="0" w:space="0" w:color="auto"/>
                                            <w:bottom w:val="none" w:sz="0" w:space="0" w:color="auto"/>
                                            <w:right w:val="none" w:sz="0" w:space="0" w:color="auto"/>
                                          </w:divBdr>
                                          <w:divsChild>
                                            <w:div w:id="84332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55080">
                                  <w:marLeft w:val="0"/>
                                  <w:marRight w:val="0"/>
                                  <w:marTop w:val="0"/>
                                  <w:marBottom w:val="0"/>
                                  <w:divBdr>
                                    <w:top w:val="none" w:sz="0" w:space="0" w:color="auto"/>
                                    <w:left w:val="none" w:sz="0" w:space="0" w:color="auto"/>
                                    <w:bottom w:val="none" w:sz="0" w:space="0" w:color="auto"/>
                                    <w:right w:val="none" w:sz="0" w:space="0" w:color="auto"/>
                                  </w:divBdr>
                                  <w:divsChild>
                                    <w:div w:id="1322582769">
                                      <w:marLeft w:val="0"/>
                                      <w:marRight w:val="0"/>
                                      <w:marTop w:val="0"/>
                                      <w:marBottom w:val="0"/>
                                      <w:divBdr>
                                        <w:top w:val="none" w:sz="0" w:space="0" w:color="auto"/>
                                        <w:left w:val="none" w:sz="0" w:space="0" w:color="auto"/>
                                        <w:bottom w:val="none" w:sz="0" w:space="0" w:color="auto"/>
                                        <w:right w:val="none" w:sz="0" w:space="0" w:color="auto"/>
                                      </w:divBdr>
                                      <w:divsChild>
                                        <w:div w:id="175180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9151510">
              <w:marLeft w:val="0"/>
              <w:marRight w:val="0"/>
              <w:marTop w:val="0"/>
              <w:marBottom w:val="0"/>
              <w:divBdr>
                <w:top w:val="none" w:sz="0" w:space="0" w:color="auto"/>
                <w:left w:val="none" w:sz="0" w:space="0" w:color="auto"/>
                <w:bottom w:val="none" w:sz="0" w:space="0" w:color="auto"/>
                <w:right w:val="none" w:sz="0" w:space="0" w:color="auto"/>
              </w:divBdr>
              <w:divsChild>
                <w:div w:id="1383675763">
                  <w:marLeft w:val="0"/>
                  <w:marRight w:val="0"/>
                  <w:marTop w:val="0"/>
                  <w:marBottom w:val="0"/>
                  <w:divBdr>
                    <w:top w:val="none" w:sz="0" w:space="0" w:color="auto"/>
                    <w:left w:val="none" w:sz="0" w:space="0" w:color="auto"/>
                    <w:bottom w:val="none" w:sz="0" w:space="0" w:color="auto"/>
                    <w:right w:val="none" w:sz="0" w:space="0" w:color="auto"/>
                  </w:divBdr>
                  <w:divsChild>
                    <w:div w:id="1952009217">
                      <w:marLeft w:val="0"/>
                      <w:marRight w:val="0"/>
                      <w:marTop w:val="0"/>
                      <w:marBottom w:val="0"/>
                      <w:divBdr>
                        <w:top w:val="none" w:sz="0" w:space="0" w:color="auto"/>
                        <w:left w:val="none" w:sz="0" w:space="0" w:color="auto"/>
                        <w:bottom w:val="none" w:sz="0" w:space="0" w:color="auto"/>
                        <w:right w:val="none" w:sz="0" w:space="0" w:color="auto"/>
                      </w:divBdr>
                      <w:divsChild>
                        <w:div w:id="76024385">
                          <w:marLeft w:val="0"/>
                          <w:marRight w:val="0"/>
                          <w:marTop w:val="0"/>
                          <w:marBottom w:val="0"/>
                          <w:divBdr>
                            <w:top w:val="none" w:sz="0" w:space="0" w:color="auto"/>
                            <w:left w:val="none" w:sz="0" w:space="0" w:color="auto"/>
                            <w:bottom w:val="none" w:sz="0" w:space="0" w:color="auto"/>
                            <w:right w:val="none" w:sz="0" w:space="0" w:color="auto"/>
                          </w:divBdr>
                          <w:divsChild>
                            <w:div w:id="2106879334">
                              <w:marLeft w:val="0"/>
                              <w:marRight w:val="0"/>
                              <w:marTop w:val="0"/>
                              <w:marBottom w:val="0"/>
                              <w:divBdr>
                                <w:top w:val="none" w:sz="0" w:space="0" w:color="auto"/>
                                <w:left w:val="none" w:sz="0" w:space="0" w:color="auto"/>
                                <w:bottom w:val="none" w:sz="0" w:space="0" w:color="auto"/>
                                <w:right w:val="none" w:sz="0" w:space="0" w:color="auto"/>
                              </w:divBdr>
                              <w:divsChild>
                                <w:div w:id="1487042790">
                                  <w:marLeft w:val="0"/>
                                  <w:marRight w:val="0"/>
                                  <w:marTop w:val="0"/>
                                  <w:marBottom w:val="0"/>
                                  <w:divBdr>
                                    <w:top w:val="none" w:sz="0" w:space="0" w:color="auto"/>
                                    <w:left w:val="none" w:sz="0" w:space="0" w:color="auto"/>
                                    <w:bottom w:val="none" w:sz="0" w:space="0" w:color="auto"/>
                                    <w:right w:val="none" w:sz="0" w:space="0" w:color="auto"/>
                                  </w:divBdr>
                                  <w:divsChild>
                                    <w:div w:id="319383672">
                                      <w:marLeft w:val="0"/>
                                      <w:marRight w:val="0"/>
                                      <w:marTop w:val="0"/>
                                      <w:marBottom w:val="0"/>
                                      <w:divBdr>
                                        <w:top w:val="none" w:sz="0" w:space="0" w:color="auto"/>
                                        <w:left w:val="none" w:sz="0" w:space="0" w:color="auto"/>
                                        <w:bottom w:val="none" w:sz="0" w:space="0" w:color="auto"/>
                                        <w:right w:val="none" w:sz="0" w:space="0" w:color="auto"/>
                                      </w:divBdr>
                                      <w:divsChild>
                                        <w:div w:id="2091848759">
                                          <w:marLeft w:val="0"/>
                                          <w:marRight w:val="0"/>
                                          <w:marTop w:val="0"/>
                                          <w:marBottom w:val="0"/>
                                          <w:divBdr>
                                            <w:top w:val="none" w:sz="0" w:space="0" w:color="auto"/>
                                            <w:left w:val="none" w:sz="0" w:space="0" w:color="auto"/>
                                            <w:bottom w:val="none" w:sz="0" w:space="0" w:color="auto"/>
                                            <w:right w:val="none" w:sz="0" w:space="0" w:color="auto"/>
                                          </w:divBdr>
                                          <w:divsChild>
                                            <w:div w:id="10246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439769">
                                  <w:marLeft w:val="0"/>
                                  <w:marRight w:val="0"/>
                                  <w:marTop w:val="0"/>
                                  <w:marBottom w:val="0"/>
                                  <w:divBdr>
                                    <w:top w:val="none" w:sz="0" w:space="0" w:color="auto"/>
                                    <w:left w:val="none" w:sz="0" w:space="0" w:color="auto"/>
                                    <w:bottom w:val="none" w:sz="0" w:space="0" w:color="auto"/>
                                    <w:right w:val="none" w:sz="0" w:space="0" w:color="auto"/>
                                  </w:divBdr>
                                  <w:divsChild>
                                    <w:div w:id="322900005">
                                      <w:marLeft w:val="0"/>
                                      <w:marRight w:val="0"/>
                                      <w:marTop w:val="0"/>
                                      <w:marBottom w:val="0"/>
                                      <w:divBdr>
                                        <w:top w:val="none" w:sz="0" w:space="0" w:color="auto"/>
                                        <w:left w:val="none" w:sz="0" w:space="0" w:color="auto"/>
                                        <w:bottom w:val="none" w:sz="0" w:space="0" w:color="auto"/>
                                        <w:right w:val="none" w:sz="0" w:space="0" w:color="auto"/>
                                      </w:divBdr>
                                      <w:divsChild>
                                        <w:div w:id="89184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0432917">
              <w:marLeft w:val="0"/>
              <w:marRight w:val="0"/>
              <w:marTop w:val="0"/>
              <w:marBottom w:val="0"/>
              <w:divBdr>
                <w:top w:val="none" w:sz="0" w:space="0" w:color="auto"/>
                <w:left w:val="none" w:sz="0" w:space="0" w:color="auto"/>
                <w:bottom w:val="none" w:sz="0" w:space="0" w:color="auto"/>
                <w:right w:val="none" w:sz="0" w:space="0" w:color="auto"/>
              </w:divBdr>
              <w:divsChild>
                <w:div w:id="1085373521">
                  <w:marLeft w:val="0"/>
                  <w:marRight w:val="0"/>
                  <w:marTop w:val="0"/>
                  <w:marBottom w:val="0"/>
                  <w:divBdr>
                    <w:top w:val="none" w:sz="0" w:space="0" w:color="auto"/>
                    <w:left w:val="none" w:sz="0" w:space="0" w:color="auto"/>
                    <w:bottom w:val="none" w:sz="0" w:space="0" w:color="auto"/>
                    <w:right w:val="none" w:sz="0" w:space="0" w:color="auto"/>
                  </w:divBdr>
                  <w:divsChild>
                    <w:div w:id="444351211">
                      <w:marLeft w:val="0"/>
                      <w:marRight w:val="0"/>
                      <w:marTop w:val="0"/>
                      <w:marBottom w:val="0"/>
                      <w:divBdr>
                        <w:top w:val="none" w:sz="0" w:space="0" w:color="auto"/>
                        <w:left w:val="none" w:sz="0" w:space="0" w:color="auto"/>
                        <w:bottom w:val="none" w:sz="0" w:space="0" w:color="auto"/>
                        <w:right w:val="none" w:sz="0" w:space="0" w:color="auto"/>
                      </w:divBdr>
                      <w:divsChild>
                        <w:div w:id="1635260031">
                          <w:marLeft w:val="0"/>
                          <w:marRight w:val="0"/>
                          <w:marTop w:val="0"/>
                          <w:marBottom w:val="0"/>
                          <w:divBdr>
                            <w:top w:val="none" w:sz="0" w:space="0" w:color="auto"/>
                            <w:left w:val="none" w:sz="0" w:space="0" w:color="auto"/>
                            <w:bottom w:val="none" w:sz="0" w:space="0" w:color="auto"/>
                            <w:right w:val="none" w:sz="0" w:space="0" w:color="auto"/>
                          </w:divBdr>
                          <w:divsChild>
                            <w:div w:id="1968662438">
                              <w:marLeft w:val="0"/>
                              <w:marRight w:val="0"/>
                              <w:marTop w:val="0"/>
                              <w:marBottom w:val="0"/>
                              <w:divBdr>
                                <w:top w:val="none" w:sz="0" w:space="0" w:color="auto"/>
                                <w:left w:val="none" w:sz="0" w:space="0" w:color="auto"/>
                                <w:bottom w:val="none" w:sz="0" w:space="0" w:color="auto"/>
                                <w:right w:val="none" w:sz="0" w:space="0" w:color="auto"/>
                              </w:divBdr>
                              <w:divsChild>
                                <w:div w:id="807358246">
                                  <w:marLeft w:val="0"/>
                                  <w:marRight w:val="0"/>
                                  <w:marTop w:val="0"/>
                                  <w:marBottom w:val="0"/>
                                  <w:divBdr>
                                    <w:top w:val="none" w:sz="0" w:space="0" w:color="auto"/>
                                    <w:left w:val="none" w:sz="0" w:space="0" w:color="auto"/>
                                    <w:bottom w:val="none" w:sz="0" w:space="0" w:color="auto"/>
                                    <w:right w:val="none" w:sz="0" w:space="0" w:color="auto"/>
                                  </w:divBdr>
                                  <w:divsChild>
                                    <w:div w:id="106973063">
                                      <w:marLeft w:val="0"/>
                                      <w:marRight w:val="0"/>
                                      <w:marTop w:val="0"/>
                                      <w:marBottom w:val="0"/>
                                      <w:divBdr>
                                        <w:top w:val="none" w:sz="0" w:space="0" w:color="auto"/>
                                        <w:left w:val="none" w:sz="0" w:space="0" w:color="auto"/>
                                        <w:bottom w:val="none" w:sz="0" w:space="0" w:color="auto"/>
                                        <w:right w:val="none" w:sz="0" w:space="0" w:color="auto"/>
                                      </w:divBdr>
                                      <w:divsChild>
                                        <w:div w:id="305817194">
                                          <w:marLeft w:val="0"/>
                                          <w:marRight w:val="0"/>
                                          <w:marTop w:val="0"/>
                                          <w:marBottom w:val="0"/>
                                          <w:divBdr>
                                            <w:top w:val="none" w:sz="0" w:space="0" w:color="auto"/>
                                            <w:left w:val="none" w:sz="0" w:space="0" w:color="auto"/>
                                            <w:bottom w:val="none" w:sz="0" w:space="0" w:color="auto"/>
                                            <w:right w:val="none" w:sz="0" w:space="0" w:color="auto"/>
                                          </w:divBdr>
                                          <w:divsChild>
                                            <w:div w:id="147806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219585">
                                  <w:marLeft w:val="0"/>
                                  <w:marRight w:val="0"/>
                                  <w:marTop w:val="0"/>
                                  <w:marBottom w:val="0"/>
                                  <w:divBdr>
                                    <w:top w:val="none" w:sz="0" w:space="0" w:color="auto"/>
                                    <w:left w:val="none" w:sz="0" w:space="0" w:color="auto"/>
                                    <w:bottom w:val="none" w:sz="0" w:space="0" w:color="auto"/>
                                    <w:right w:val="none" w:sz="0" w:space="0" w:color="auto"/>
                                  </w:divBdr>
                                  <w:divsChild>
                                    <w:div w:id="625234467">
                                      <w:marLeft w:val="0"/>
                                      <w:marRight w:val="0"/>
                                      <w:marTop w:val="0"/>
                                      <w:marBottom w:val="0"/>
                                      <w:divBdr>
                                        <w:top w:val="none" w:sz="0" w:space="0" w:color="auto"/>
                                        <w:left w:val="none" w:sz="0" w:space="0" w:color="auto"/>
                                        <w:bottom w:val="none" w:sz="0" w:space="0" w:color="auto"/>
                                        <w:right w:val="none" w:sz="0" w:space="0" w:color="auto"/>
                                      </w:divBdr>
                                      <w:divsChild>
                                        <w:div w:id="194970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16</Pages>
  <Words>2744</Words>
  <Characters>15642</Characters>
  <Application>Microsoft Office Word</Application>
  <DocSecurity>0</DocSecurity>
  <Lines>130</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 DIONE</dc:creator>
  <cp:keywords/>
  <dc:description/>
  <cp:lastModifiedBy>Fallou DIONE</cp:lastModifiedBy>
  <cp:revision>5</cp:revision>
  <dcterms:created xsi:type="dcterms:W3CDTF">2023-04-02T03:10:00Z</dcterms:created>
  <dcterms:modified xsi:type="dcterms:W3CDTF">2023-04-11T22:24:00Z</dcterms:modified>
</cp:coreProperties>
</file>