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A51071" w14:textId="77777777" w:rsidR="00210302" w:rsidRPr="00454BC4" w:rsidRDefault="00210302" w:rsidP="00210302">
      <w:pPr>
        <w:pStyle w:val="BodyText"/>
        <w:ind w:left="284"/>
        <w:rPr>
          <w:lang w:val="fr-FR"/>
        </w:rPr>
      </w:pPr>
      <w:r w:rsidRPr="009B3F7F">
        <w:rPr>
          <w:noProof/>
          <w:lang w:val="fr-FR"/>
        </w:rPr>
        <w:drawing>
          <wp:anchor distT="0" distB="0" distL="114300" distR="114300" simplePos="0" relativeHeight="251670016" behindDoc="1" locked="0" layoutInCell="1" allowOverlap="1" wp14:anchorId="18E5FA2A" wp14:editId="38F405E5">
            <wp:simplePos x="0" y="0"/>
            <wp:positionH relativeFrom="column">
              <wp:posOffset>-584200</wp:posOffset>
            </wp:positionH>
            <wp:positionV relativeFrom="page">
              <wp:posOffset>-368300</wp:posOffset>
            </wp:positionV>
            <wp:extent cx="7559675" cy="2641600"/>
            <wp:effectExtent l="0" t="0" r="0" b="0"/>
            <wp:wrapNone/>
            <wp:docPr id="19"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59675" cy="264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749717" w14:textId="77777777" w:rsidR="00210302" w:rsidRPr="00454BC4" w:rsidRDefault="00210302" w:rsidP="00210302">
      <w:pPr>
        <w:pStyle w:val="BodyText"/>
        <w:ind w:left="284"/>
        <w:rPr>
          <w:lang w:val="fr-FR"/>
        </w:rPr>
      </w:pPr>
    </w:p>
    <w:p w14:paraId="24D5379B" w14:textId="77777777" w:rsidR="00210302" w:rsidRPr="00454BC4" w:rsidRDefault="00210302" w:rsidP="00210302">
      <w:pPr>
        <w:pStyle w:val="BodyText"/>
        <w:ind w:left="284"/>
        <w:rPr>
          <w:lang w:val="fr-FR"/>
        </w:rPr>
      </w:pPr>
    </w:p>
    <w:p w14:paraId="22C2FE84" w14:textId="77777777" w:rsidR="00210302" w:rsidRPr="00454BC4" w:rsidRDefault="00210302" w:rsidP="00210302">
      <w:pPr>
        <w:pStyle w:val="BodyText"/>
        <w:ind w:left="284"/>
        <w:rPr>
          <w:lang w:val="fr-FR"/>
        </w:rPr>
      </w:pPr>
    </w:p>
    <w:p w14:paraId="2DAAD330" w14:textId="77777777" w:rsidR="00210302" w:rsidRPr="00454BC4" w:rsidRDefault="00210302" w:rsidP="00210302">
      <w:pPr>
        <w:pStyle w:val="BodyText"/>
        <w:ind w:left="284"/>
        <w:rPr>
          <w:lang w:val="fr-FR"/>
        </w:rPr>
      </w:pPr>
      <w:r w:rsidRPr="00454BC4">
        <w:rPr>
          <w:lang w:val="fr-FR"/>
        </w:rPr>
        <w:tab/>
      </w:r>
    </w:p>
    <w:p w14:paraId="0D74ABFC" w14:textId="77777777" w:rsidR="00210302" w:rsidRPr="00454BC4" w:rsidRDefault="00210302" w:rsidP="00210302">
      <w:pPr>
        <w:pStyle w:val="BodyText"/>
        <w:ind w:left="284"/>
        <w:rPr>
          <w:lang w:val="fr-FR"/>
        </w:rPr>
      </w:pPr>
    </w:p>
    <w:p w14:paraId="4FF6AA54" w14:textId="446044F0" w:rsidR="00210302" w:rsidRPr="00454BC4" w:rsidRDefault="00FD05CE" w:rsidP="00210302">
      <w:pPr>
        <w:pStyle w:val="BodyText"/>
        <w:ind w:left="284"/>
        <w:rPr>
          <w:lang w:val="fr-FR"/>
        </w:rPr>
      </w:pPr>
      <w:r w:rsidRPr="009B3F7F">
        <w:rPr>
          <w:noProof/>
          <w:lang w:val="fr-FR"/>
        </w:rPr>
        <w:drawing>
          <wp:anchor distT="0" distB="0" distL="114300" distR="114300" simplePos="0" relativeHeight="251676160" behindDoc="0" locked="0" layoutInCell="1" allowOverlap="1" wp14:anchorId="2316BDBB" wp14:editId="4F6F6DB3">
            <wp:simplePos x="0" y="0"/>
            <wp:positionH relativeFrom="column">
              <wp:posOffset>4416425</wp:posOffset>
            </wp:positionH>
            <wp:positionV relativeFrom="paragraph">
              <wp:posOffset>50165</wp:posOffset>
            </wp:positionV>
            <wp:extent cx="2269172" cy="1296670"/>
            <wp:effectExtent l="0" t="0" r="4445" b="0"/>
            <wp:wrapNone/>
            <wp:docPr id="122592908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5929089" name="Picture 2"/>
                    <pic:cNvPicPr>
                      <a:picLocks/>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269172" cy="12966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4F132CE" w14:textId="3C41718C" w:rsidR="00210302" w:rsidRPr="00454BC4" w:rsidRDefault="008279CF" w:rsidP="00210302">
      <w:pPr>
        <w:pStyle w:val="BodyText"/>
        <w:ind w:left="284"/>
        <w:rPr>
          <w:lang w:val="fr-FR"/>
        </w:rPr>
      </w:pPr>
      <w:r w:rsidRPr="00454BC4">
        <w:rPr>
          <w:noProof/>
          <w:lang w:val="en-US"/>
        </w:rPr>
        <w:drawing>
          <wp:inline distT="0" distB="0" distL="0" distR="0" wp14:anchorId="79443676" wp14:editId="3C673AF9">
            <wp:extent cx="2171700" cy="1195070"/>
            <wp:effectExtent l="0" t="0" r="0" b="0"/>
            <wp:docPr id="1701479257" name="Picture 14"/>
            <wp:cNvGraphicFramePr/>
            <a:graphic xmlns:a="http://schemas.openxmlformats.org/drawingml/2006/main">
              <a:graphicData uri="http://schemas.openxmlformats.org/drawingml/2006/picture">
                <pic:pic xmlns:pic="http://schemas.openxmlformats.org/drawingml/2006/picture">
                  <pic:nvPicPr>
                    <pic:cNvPr id="949" name="Google Shape;949;p125"/>
                    <pic:cNvPicPr preferRelativeResize="0"/>
                  </pic:nvPicPr>
                  <pic:blipFill>
                    <a:blip r:embed="rId13">
                      <a:alphaModFix/>
                    </a:blip>
                    <a:stretch>
                      <a:fillRect/>
                    </a:stretch>
                  </pic:blipFill>
                  <pic:spPr>
                    <a:xfrm>
                      <a:off x="0" y="0"/>
                      <a:ext cx="2172336" cy="1195420"/>
                    </a:xfrm>
                    <a:prstGeom prst="rect">
                      <a:avLst/>
                    </a:prstGeom>
                    <a:noFill/>
                    <a:ln>
                      <a:noFill/>
                    </a:ln>
                  </pic:spPr>
                </pic:pic>
              </a:graphicData>
            </a:graphic>
          </wp:inline>
        </w:drawing>
      </w:r>
    </w:p>
    <w:p w14:paraId="7436DDF4" w14:textId="0450143F" w:rsidR="00210302" w:rsidRPr="00454BC4" w:rsidRDefault="00210302" w:rsidP="00210302">
      <w:pPr>
        <w:pStyle w:val="BodyText"/>
        <w:ind w:left="284"/>
        <w:rPr>
          <w:lang w:val="fr-FR"/>
        </w:rPr>
      </w:pPr>
    </w:p>
    <w:p w14:paraId="77EDC0AA" w14:textId="17F034F0" w:rsidR="00210302" w:rsidRPr="00454BC4" w:rsidRDefault="00210302" w:rsidP="00210302">
      <w:pPr>
        <w:pStyle w:val="BodyText"/>
        <w:ind w:left="284"/>
        <w:rPr>
          <w:lang w:val="fr-FR"/>
        </w:rPr>
      </w:pPr>
    </w:p>
    <w:p w14:paraId="770530AA" w14:textId="77777777" w:rsidR="00210302" w:rsidRPr="00454BC4" w:rsidRDefault="00210302" w:rsidP="00210302">
      <w:pPr>
        <w:pStyle w:val="BodyText"/>
        <w:ind w:left="284"/>
        <w:rPr>
          <w:lang w:val="fr-FR"/>
        </w:rPr>
      </w:pPr>
    </w:p>
    <w:p w14:paraId="1D28F427" w14:textId="77777777" w:rsidR="00210302" w:rsidRPr="00454BC4" w:rsidRDefault="00210302" w:rsidP="00210302">
      <w:pPr>
        <w:pStyle w:val="BodyText"/>
        <w:ind w:left="284"/>
        <w:rPr>
          <w:lang w:val="fr-FR"/>
        </w:rPr>
      </w:pPr>
    </w:p>
    <w:p w14:paraId="472B4287" w14:textId="77777777" w:rsidR="00210302" w:rsidRPr="00454BC4" w:rsidRDefault="00210302" w:rsidP="00210302">
      <w:pPr>
        <w:pStyle w:val="BodyText"/>
        <w:ind w:left="284"/>
        <w:rPr>
          <w:lang w:val="fr-FR"/>
        </w:rPr>
      </w:pPr>
    </w:p>
    <w:p w14:paraId="61A3FE05" w14:textId="77777777" w:rsidR="00210302" w:rsidRPr="00454BC4" w:rsidRDefault="00210302" w:rsidP="00210302">
      <w:pPr>
        <w:pStyle w:val="BodyText"/>
        <w:ind w:left="284"/>
        <w:rPr>
          <w:lang w:val="fr-FR"/>
        </w:rPr>
      </w:pPr>
    </w:p>
    <w:p w14:paraId="6B5502DF" w14:textId="77777777" w:rsidR="00210302" w:rsidRPr="00454BC4" w:rsidRDefault="00210302" w:rsidP="00210302">
      <w:pPr>
        <w:pStyle w:val="BodyText"/>
        <w:ind w:left="284"/>
        <w:rPr>
          <w:lang w:val="fr-FR"/>
        </w:rPr>
      </w:pPr>
    </w:p>
    <w:p w14:paraId="375C04EC" w14:textId="77777777" w:rsidR="00210302" w:rsidRPr="00454BC4" w:rsidRDefault="00210302" w:rsidP="00210302">
      <w:pPr>
        <w:pStyle w:val="BodyText"/>
        <w:ind w:left="284"/>
        <w:rPr>
          <w:lang w:val="fr-FR"/>
        </w:rPr>
      </w:pPr>
    </w:p>
    <w:p w14:paraId="60359864" w14:textId="77777777" w:rsidR="00210302" w:rsidRPr="00454BC4" w:rsidRDefault="00210302" w:rsidP="00210302">
      <w:pPr>
        <w:pStyle w:val="BodyText"/>
        <w:ind w:left="284"/>
        <w:rPr>
          <w:lang w:val="fr-FR"/>
        </w:rPr>
      </w:pPr>
    </w:p>
    <w:p w14:paraId="03241930" w14:textId="77777777" w:rsidR="00210302" w:rsidRPr="00454BC4" w:rsidRDefault="00210302" w:rsidP="00210302">
      <w:pPr>
        <w:pStyle w:val="BodyText"/>
        <w:ind w:left="284"/>
        <w:rPr>
          <w:lang w:val="fr-FR"/>
        </w:rPr>
      </w:pPr>
    </w:p>
    <w:p w14:paraId="1AE6E649" w14:textId="77777777" w:rsidR="00210302" w:rsidRPr="00454BC4" w:rsidRDefault="00210302" w:rsidP="00210302">
      <w:pPr>
        <w:pStyle w:val="BodyText"/>
        <w:ind w:left="284"/>
        <w:rPr>
          <w:lang w:val="fr-FR"/>
        </w:rPr>
      </w:pPr>
    </w:p>
    <w:p w14:paraId="271D3991" w14:textId="77777777" w:rsidR="00210302" w:rsidRPr="00454BC4" w:rsidRDefault="00210302" w:rsidP="00210302">
      <w:pPr>
        <w:pStyle w:val="BodyText"/>
        <w:ind w:left="284"/>
        <w:rPr>
          <w:lang w:val="fr-FR"/>
        </w:rPr>
      </w:pPr>
    </w:p>
    <w:p w14:paraId="27363F40" w14:textId="77777777" w:rsidR="00210302" w:rsidRPr="00454BC4" w:rsidRDefault="00210302" w:rsidP="00210302">
      <w:pPr>
        <w:pStyle w:val="BodyText"/>
        <w:ind w:left="284"/>
        <w:rPr>
          <w:lang w:val="fr-FR"/>
        </w:rPr>
      </w:pPr>
    </w:p>
    <w:p w14:paraId="67255057" w14:textId="77777777" w:rsidR="00210302" w:rsidRPr="00454BC4" w:rsidRDefault="00210302" w:rsidP="00210302">
      <w:pPr>
        <w:pStyle w:val="BodyText"/>
        <w:ind w:left="284"/>
        <w:rPr>
          <w:lang w:val="fr-FR"/>
        </w:rPr>
      </w:pPr>
    </w:p>
    <w:p w14:paraId="1D880E7F" w14:textId="77777777" w:rsidR="00210302" w:rsidRPr="00454BC4" w:rsidRDefault="00210302" w:rsidP="00210302">
      <w:pPr>
        <w:pStyle w:val="BodyText"/>
        <w:ind w:left="284"/>
        <w:rPr>
          <w:lang w:val="fr-FR"/>
        </w:rPr>
      </w:pPr>
    </w:p>
    <w:p w14:paraId="07A0DF67" w14:textId="77777777" w:rsidR="00210302" w:rsidRPr="00454BC4" w:rsidRDefault="00210302" w:rsidP="00210302">
      <w:pPr>
        <w:pStyle w:val="BodyText"/>
        <w:ind w:left="284"/>
        <w:rPr>
          <w:lang w:val="fr-FR"/>
        </w:rPr>
      </w:pPr>
    </w:p>
    <w:p w14:paraId="41A72DE9" w14:textId="77777777" w:rsidR="00210302" w:rsidRPr="00454BC4" w:rsidRDefault="00210302" w:rsidP="00210302">
      <w:pPr>
        <w:pStyle w:val="BodyText"/>
        <w:ind w:left="284"/>
        <w:rPr>
          <w:lang w:val="fr-FR"/>
        </w:rPr>
      </w:pPr>
    </w:p>
    <w:p w14:paraId="45992606" w14:textId="77777777" w:rsidR="00210302" w:rsidRPr="00454BC4" w:rsidRDefault="00210302" w:rsidP="00210302">
      <w:pPr>
        <w:pStyle w:val="BodyText"/>
        <w:ind w:left="284"/>
        <w:rPr>
          <w:lang w:val="fr-FR"/>
        </w:rPr>
      </w:pPr>
    </w:p>
    <w:p w14:paraId="1F54A0FA" w14:textId="77777777" w:rsidR="00210302" w:rsidRPr="00454BC4" w:rsidRDefault="00210302" w:rsidP="00210302">
      <w:pPr>
        <w:pStyle w:val="BodyText"/>
        <w:ind w:left="284"/>
        <w:rPr>
          <w:lang w:val="fr-FR"/>
        </w:rPr>
      </w:pPr>
    </w:p>
    <w:p w14:paraId="0CB066C6" w14:textId="77777777" w:rsidR="00210302" w:rsidRPr="00454BC4" w:rsidRDefault="00210302" w:rsidP="00210302">
      <w:pPr>
        <w:pStyle w:val="BodyText"/>
        <w:ind w:left="284"/>
        <w:rPr>
          <w:lang w:val="fr-FR"/>
        </w:rPr>
      </w:pPr>
    </w:p>
    <w:p w14:paraId="66636623" w14:textId="77777777" w:rsidR="00210302" w:rsidRPr="00454BC4" w:rsidRDefault="00210302" w:rsidP="00210302">
      <w:pPr>
        <w:pStyle w:val="BodyText"/>
        <w:ind w:left="284"/>
        <w:rPr>
          <w:lang w:val="fr-FR"/>
        </w:rPr>
      </w:pPr>
    </w:p>
    <w:p w14:paraId="0E522D00" w14:textId="77777777" w:rsidR="00210302" w:rsidRPr="00454BC4" w:rsidRDefault="00210302" w:rsidP="00210302">
      <w:pPr>
        <w:pStyle w:val="BodyText"/>
        <w:ind w:left="284"/>
        <w:rPr>
          <w:lang w:val="fr-FR"/>
        </w:rPr>
      </w:pPr>
    </w:p>
    <w:p w14:paraId="01951C24" w14:textId="77777777" w:rsidR="00210302" w:rsidRPr="00454BC4" w:rsidRDefault="00210302" w:rsidP="00210302">
      <w:pPr>
        <w:pStyle w:val="BodyText"/>
        <w:ind w:left="284"/>
        <w:rPr>
          <w:lang w:val="fr-FR"/>
        </w:rPr>
      </w:pPr>
    </w:p>
    <w:p w14:paraId="50653AF6" w14:textId="77777777" w:rsidR="00210302" w:rsidRPr="00454BC4" w:rsidRDefault="00210302" w:rsidP="00210302">
      <w:pPr>
        <w:pStyle w:val="BodyText"/>
        <w:ind w:left="284"/>
        <w:rPr>
          <w:lang w:val="fr-FR"/>
        </w:rPr>
      </w:pPr>
    </w:p>
    <w:p w14:paraId="5693DDD0" w14:textId="77777777" w:rsidR="00210302" w:rsidRPr="00454BC4" w:rsidRDefault="00210302" w:rsidP="00210302">
      <w:pPr>
        <w:pStyle w:val="BodyText"/>
        <w:ind w:left="284"/>
        <w:rPr>
          <w:lang w:val="fr-FR"/>
        </w:rPr>
      </w:pPr>
    </w:p>
    <w:p w14:paraId="01B14FD4" w14:textId="77777777" w:rsidR="00210302" w:rsidRPr="00454BC4" w:rsidRDefault="00210302" w:rsidP="00210302">
      <w:pPr>
        <w:pStyle w:val="BodyText"/>
        <w:ind w:left="284"/>
        <w:rPr>
          <w:lang w:val="fr-FR"/>
        </w:rPr>
      </w:pPr>
    </w:p>
    <w:p w14:paraId="0A5034A3" w14:textId="13F8E86C" w:rsidR="00210302" w:rsidRPr="00454BC4" w:rsidRDefault="00210302" w:rsidP="00210302">
      <w:pPr>
        <w:pStyle w:val="BodyText"/>
        <w:ind w:left="284"/>
        <w:rPr>
          <w:lang w:val="fr-FR"/>
        </w:rPr>
      </w:pPr>
    </w:p>
    <w:p w14:paraId="420002AC" w14:textId="77777777" w:rsidR="00210302" w:rsidRPr="00454BC4" w:rsidRDefault="00210302" w:rsidP="00210302">
      <w:pPr>
        <w:pStyle w:val="BodyText"/>
        <w:ind w:left="284"/>
        <w:rPr>
          <w:lang w:val="fr-FR"/>
        </w:rPr>
      </w:pPr>
    </w:p>
    <w:p w14:paraId="15734676" w14:textId="77777777" w:rsidR="00210302" w:rsidRPr="00454BC4" w:rsidRDefault="00210302" w:rsidP="00210302">
      <w:pPr>
        <w:pStyle w:val="BodyText"/>
        <w:ind w:left="284"/>
        <w:rPr>
          <w:lang w:val="fr-FR"/>
        </w:rPr>
      </w:pPr>
    </w:p>
    <w:p w14:paraId="0262DA16" w14:textId="77777777" w:rsidR="00210302" w:rsidRPr="00454BC4" w:rsidRDefault="00210302" w:rsidP="00210302">
      <w:pPr>
        <w:pStyle w:val="BodyText"/>
        <w:ind w:left="284"/>
        <w:rPr>
          <w:lang w:val="fr-FR"/>
        </w:rPr>
      </w:pPr>
    </w:p>
    <w:p w14:paraId="1A28DEAF" w14:textId="3BBC82EA" w:rsidR="00210302" w:rsidRPr="00454BC4" w:rsidRDefault="003D7268" w:rsidP="00FD05CE">
      <w:pPr>
        <w:pStyle w:val="Title"/>
        <w:rPr>
          <w:rFonts w:ascii="Roboto" w:hAnsi="Roboto"/>
          <w:color w:val="344093"/>
          <w:sz w:val="96"/>
          <w:szCs w:val="96"/>
          <w:lang w:val="fr-FR"/>
        </w:rPr>
      </w:pPr>
      <w:r w:rsidRPr="00454BC4">
        <w:rPr>
          <w:rFonts w:ascii="Roboto" w:hAnsi="Roboto"/>
          <w:color w:val="344093"/>
          <w:spacing w:val="-14"/>
          <w:sz w:val="96"/>
          <w:szCs w:val="96"/>
          <w:lang w:val="fr-FR"/>
        </w:rPr>
        <w:t>Analyse de données</w:t>
      </w:r>
    </w:p>
    <w:p w14:paraId="1A066CBF" w14:textId="540DA05B" w:rsidR="00210302" w:rsidRPr="009B3F7F" w:rsidRDefault="007C5F02" w:rsidP="00FD05CE">
      <w:pPr>
        <w:spacing w:before="103"/>
        <w:rPr>
          <w:rFonts w:ascii="Roboto" w:hAnsi="Roboto"/>
          <w:color w:val="000000"/>
          <w:sz w:val="44"/>
          <w:szCs w:val="44"/>
          <w:lang w:val="fr-FR"/>
        </w:rPr>
        <w:sectPr w:rsidR="00210302" w:rsidRPr="009B3F7F" w:rsidSect="00210302">
          <w:headerReference w:type="even" r:id="rId14"/>
          <w:headerReference w:type="default" r:id="rId15"/>
          <w:footerReference w:type="default" r:id="rId16"/>
          <w:pgSz w:w="11910" w:h="16840"/>
          <w:pgMar w:top="0" w:right="460" w:bottom="0" w:left="920" w:header="708" w:footer="708" w:gutter="0"/>
          <w:cols w:space="708"/>
        </w:sectPr>
      </w:pPr>
      <w:r w:rsidRPr="00454BC4">
        <w:rPr>
          <w:rFonts w:ascii="Roboto" w:hAnsi="Roboto"/>
          <w:noProof/>
          <w:sz w:val="44"/>
          <w:szCs w:val="44"/>
          <w:lang w:val="fr-FR"/>
        </w:rPr>
        <mc:AlternateContent>
          <mc:Choice Requires="wps">
            <w:drawing>
              <wp:anchor distT="0" distB="0" distL="114300" distR="114300" simplePos="0" relativeHeight="251673088" behindDoc="0" locked="0" layoutInCell="1" allowOverlap="1" wp14:anchorId="630B0AE7" wp14:editId="27012FE7">
                <wp:simplePos x="0" y="0"/>
                <wp:positionH relativeFrom="column">
                  <wp:posOffset>-584201</wp:posOffset>
                </wp:positionH>
                <wp:positionV relativeFrom="paragraph">
                  <wp:posOffset>223520</wp:posOffset>
                </wp:positionV>
                <wp:extent cx="7559675" cy="1373505"/>
                <wp:effectExtent l="0" t="0" r="0" b="0"/>
                <wp:wrapNone/>
                <wp:docPr id="681308460" name="docshape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59675" cy="1373505"/>
                        </a:xfrm>
                        <a:custGeom>
                          <a:avLst/>
                          <a:gdLst>
                            <a:gd name="T0" fmla="*/ 0 w 11906"/>
                            <a:gd name="T1" fmla="+- 0 14904 13836"/>
                            <a:gd name="T2" fmla="*/ 14904 h 3003"/>
                            <a:gd name="T3" fmla="*/ 44 w 11906"/>
                            <a:gd name="T4" fmla="+- 0 14975 13836"/>
                            <a:gd name="T5" fmla="*/ 14975 h 3003"/>
                            <a:gd name="T6" fmla="*/ 112 w 11906"/>
                            <a:gd name="T7" fmla="+- 0 15109 13836"/>
                            <a:gd name="T8" fmla="*/ 15109 h 3003"/>
                            <a:gd name="T9" fmla="*/ 169 w 11906"/>
                            <a:gd name="T10" fmla="+- 0 15249 13836"/>
                            <a:gd name="T11" fmla="*/ 15249 h 3003"/>
                            <a:gd name="T12" fmla="*/ 212 w 11906"/>
                            <a:gd name="T13" fmla="+- 0 15396 13836"/>
                            <a:gd name="T14" fmla="*/ 15396 h 3003"/>
                            <a:gd name="T15" fmla="*/ 241 w 11906"/>
                            <a:gd name="T16" fmla="+- 0 15547 13836"/>
                            <a:gd name="T17" fmla="*/ 15547 h 3003"/>
                            <a:gd name="T18" fmla="*/ 257 w 11906"/>
                            <a:gd name="T19" fmla="+- 0 15704 13836"/>
                            <a:gd name="T20" fmla="*/ 15704 h 3003"/>
                            <a:gd name="T21" fmla="*/ 257 w 11906"/>
                            <a:gd name="T22" fmla="+- 0 15863 13836"/>
                            <a:gd name="T23" fmla="*/ 15863 h 3003"/>
                            <a:gd name="T24" fmla="*/ 241 w 11906"/>
                            <a:gd name="T25" fmla="+- 0 16020 13836"/>
                            <a:gd name="T26" fmla="*/ 16020 h 3003"/>
                            <a:gd name="T27" fmla="*/ 212 w 11906"/>
                            <a:gd name="T28" fmla="+- 0 16172 13836"/>
                            <a:gd name="T29" fmla="*/ 16172 h 3003"/>
                            <a:gd name="T30" fmla="*/ 169 w 11906"/>
                            <a:gd name="T31" fmla="+- 0 16318 13836"/>
                            <a:gd name="T32" fmla="*/ 16318 h 3003"/>
                            <a:gd name="T33" fmla="*/ 112 w 11906"/>
                            <a:gd name="T34" fmla="+- 0 16458 13836"/>
                            <a:gd name="T35" fmla="*/ 16458 h 3003"/>
                            <a:gd name="T36" fmla="*/ 44 w 11906"/>
                            <a:gd name="T37" fmla="+- 0 16592 13836"/>
                            <a:gd name="T38" fmla="*/ 16592 h 3003"/>
                            <a:gd name="T39" fmla="*/ 0 w 11906"/>
                            <a:gd name="T40" fmla="+- 0 16663 13836"/>
                            <a:gd name="T41" fmla="*/ 16663 h 3003"/>
                            <a:gd name="T42" fmla="*/ 765 w 11906"/>
                            <a:gd name="T43" fmla="+- 0 16838 13836"/>
                            <a:gd name="T44" fmla="*/ 16838 h 3003"/>
                            <a:gd name="T45" fmla="*/ 803 w 11906"/>
                            <a:gd name="T46" fmla="+- 0 16759 13836"/>
                            <a:gd name="T47" fmla="*/ 16759 h 3003"/>
                            <a:gd name="T48" fmla="*/ 862 w 11906"/>
                            <a:gd name="T49" fmla="+- 0 16616 13836"/>
                            <a:gd name="T50" fmla="*/ 16616 h 3003"/>
                            <a:gd name="T51" fmla="*/ 911 w 11906"/>
                            <a:gd name="T52" fmla="+- 0 16468 13836"/>
                            <a:gd name="T53" fmla="*/ 16468 h 3003"/>
                            <a:gd name="T54" fmla="*/ 952 w 11906"/>
                            <a:gd name="T55" fmla="+- 0 16316 13836"/>
                            <a:gd name="T56" fmla="*/ 16316 h 3003"/>
                            <a:gd name="T57" fmla="*/ 982 w 11906"/>
                            <a:gd name="T58" fmla="+- 0 16160 13836"/>
                            <a:gd name="T59" fmla="*/ 16160 h 3003"/>
                            <a:gd name="T60" fmla="*/ 11906 w 11906"/>
                            <a:gd name="T61" fmla="+- 0 15407 13836"/>
                            <a:gd name="T62" fmla="*/ 15407 h 3003"/>
                            <a:gd name="T63" fmla="*/ 968 w 11906"/>
                            <a:gd name="T64" fmla="+- 0 15329 13836"/>
                            <a:gd name="T65" fmla="*/ 15329 h 3003"/>
                            <a:gd name="T66" fmla="*/ 933 w 11906"/>
                            <a:gd name="T67" fmla="+- 0 15175 13836"/>
                            <a:gd name="T68" fmla="*/ 15175 h 3003"/>
                            <a:gd name="T69" fmla="*/ 888 w 11906"/>
                            <a:gd name="T70" fmla="+- 0 15025 13836"/>
                            <a:gd name="T71" fmla="*/ 15025 h 3003"/>
                            <a:gd name="T72" fmla="*/ 833 w 11906"/>
                            <a:gd name="T73" fmla="+- 0 14879 13836"/>
                            <a:gd name="T74" fmla="*/ 14879 h 3003"/>
                            <a:gd name="T75" fmla="*/ 770 w 11906"/>
                            <a:gd name="T76" fmla="+- 0 14738 13836"/>
                            <a:gd name="T77" fmla="*/ 14738 h 3003"/>
                            <a:gd name="T78" fmla="*/ 698 w 11906"/>
                            <a:gd name="T79" fmla="+- 0 14602 13836"/>
                            <a:gd name="T80" fmla="*/ 14602 h 3003"/>
                            <a:gd name="T81" fmla="*/ 617 w 11906"/>
                            <a:gd name="T82" fmla="+- 0 14472 13836"/>
                            <a:gd name="T83" fmla="*/ 14472 h 3003"/>
                            <a:gd name="T84" fmla="*/ 529 w 11906"/>
                            <a:gd name="T85" fmla="+- 0 14347 13836"/>
                            <a:gd name="T86" fmla="*/ 14347 h 3003"/>
                            <a:gd name="T87" fmla="*/ 433 w 11906"/>
                            <a:gd name="T88" fmla="+- 0 14228 13836"/>
                            <a:gd name="T89" fmla="*/ 14228 h 3003"/>
                            <a:gd name="T90" fmla="*/ 330 w 11906"/>
                            <a:gd name="T91" fmla="+- 0 14116 13836"/>
                            <a:gd name="T92" fmla="*/ 14116 h 3003"/>
                            <a:gd name="T93" fmla="*/ 219 w 11906"/>
                            <a:gd name="T94" fmla="+- 0 14010 13836"/>
                            <a:gd name="T95" fmla="*/ 14010 h 3003"/>
                            <a:gd name="T96" fmla="*/ 103 w 11906"/>
                            <a:gd name="T97" fmla="+- 0 13912 13836"/>
                            <a:gd name="T98" fmla="*/ 13912 h 3003"/>
                            <a:gd name="T99" fmla="*/ 0 w 11906"/>
                            <a:gd name="T100" fmla="+- 0 13836 13836"/>
                            <a:gd name="T101" fmla="*/ 13836 h 3003"/>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Lst>
                          <a:rect l="0" t="0" r="r" b="b"/>
                          <a:pathLst>
                            <a:path w="11906" h="3003">
                              <a:moveTo>
                                <a:pt x="0" y="0"/>
                              </a:moveTo>
                              <a:lnTo>
                                <a:pt x="0" y="1068"/>
                              </a:lnTo>
                              <a:lnTo>
                                <a:pt x="5" y="1075"/>
                              </a:lnTo>
                              <a:lnTo>
                                <a:pt x="44" y="1139"/>
                              </a:lnTo>
                              <a:lnTo>
                                <a:pt x="79" y="1205"/>
                              </a:lnTo>
                              <a:lnTo>
                                <a:pt x="112" y="1273"/>
                              </a:lnTo>
                              <a:lnTo>
                                <a:pt x="142" y="1342"/>
                              </a:lnTo>
                              <a:lnTo>
                                <a:pt x="169" y="1413"/>
                              </a:lnTo>
                              <a:lnTo>
                                <a:pt x="192" y="1486"/>
                              </a:lnTo>
                              <a:lnTo>
                                <a:pt x="212" y="1560"/>
                              </a:lnTo>
                              <a:lnTo>
                                <a:pt x="228" y="1635"/>
                              </a:lnTo>
                              <a:lnTo>
                                <a:pt x="241" y="1711"/>
                              </a:lnTo>
                              <a:lnTo>
                                <a:pt x="251" y="1789"/>
                              </a:lnTo>
                              <a:lnTo>
                                <a:pt x="257" y="1868"/>
                              </a:lnTo>
                              <a:lnTo>
                                <a:pt x="259" y="1948"/>
                              </a:lnTo>
                              <a:lnTo>
                                <a:pt x="257" y="2027"/>
                              </a:lnTo>
                              <a:lnTo>
                                <a:pt x="251" y="2106"/>
                              </a:lnTo>
                              <a:lnTo>
                                <a:pt x="241" y="2184"/>
                              </a:lnTo>
                              <a:lnTo>
                                <a:pt x="228" y="2260"/>
                              </a:lnTo>
                              <a:lnTo>
                                <a:pt x="212" y="2336"/>
                              </a:lnTo>
                              <a:lnTo>
                                <a:pt x="192" y="2409"/>
                              </a:lnTo>
                              <a:lnTo>
                                <a:pt x="169" y="2482"/>
                              </a:lnTo>
                              <a:lnTo>
                                <a:pt x="142" y="2553"/>
                              </a:lnTo>
                              <a:lnTo>
                                <a:pt x="112" y="2622"/>
                              </a:lnTo>
                              <a:lnTo>
                                <a:pt x="79" y="2690"/>
                              </a:lnTo>
                              <a:lnTo>
                                <a:pt x="44" y="2756"/>
                              </a:lnTo>
                              <a:lnTo>
                                <a:pt x="5" y="2820"/>
                              </a:lnTo>
                              <a:lnTo>
                                <a:pt x="0" y="2827"/>
                              </a:lnTo>
                              <a:lnTo>
                                <a:pt x="0" y="3002"/>
                              </a:lnTo>
                              <a:lnTo>
                                <a:pt x="765" y="3002"/>
                              </a:lnTo>
                              <a:lnTo>
                                <a:pt x="770" y="2993"/>
                              </a:lnTo>
                              <a:lnTo>
                                <a:pt x="803" y="2923"/>
                              </a:lnTo>
                              <a:lnTo>
                                <a:pt x="833" y="2852"/>
                              </a:lnTo>
                              <a:lnTo>
                                <a:pt x="862" y="2780"/>
                              </a:lnTo>
                              <a:lnTo>
                                <a:pt x="888" y="2706"/>
                              </a:lnTo>
                              <a:lnTo>
                                <a:pt x="911" y="2632"/>
                              </a:lnTo>
                              <a:lnTo>
                                <a:pt x="933" y="2556"/>
                              </a:lnTo>
                              <a:lnTo>
                                <a:pt x="952" y="2480"/>
                              </a:lnTo>
                              <a:lnTo>
                                <a:pt x="968" y="2402"/>
                              </a:lnTo>
                              <a:lnTo>
                                <a:pt x="982" y="2324"/>
                              </a:lnTo>
                              <a:lnTo>
                                <a:pt x="11906" y="2324"/>
                              </a:lnTo>
                              <a:lnTo>
                                <a:pt x="11906" y="1571"/>
                              </a:lnTo>
                              <a:lnTo>
                                <a:pt x="982" y="1571"/>
                              </a:lnTo>
                              <a:lnTo>
                                <a:pt x="968" y="1493"/>
                              </a:lnTo>
                              <a:lnTo>
                                <a:pt x="952" y="1415"/>
                              </a:lnTo>
                              <a:lnTo>
                                <a:pt x="933" y="1339"/>
                              </a:lnTo>
                              <a:lnTo>
                                <a:pt x="911" y="1263"/>
                              </a:lnTo>
                              <a:lnTo>
                                <a:pt x="888" y="1189"/>
                              </a:lnTo>
                              <a:lnTo>
                                <a:pt x="862" y="1116"/>
                              </a:lnTo>
                              <a:lnTo>
                                <a:pt x="833" y="1043"/>
                              </a:lnTo>
                              <a:lnTo>
                                <a:pt x="803" y="972"/>
                              </a:lnTo>
                              <a:lnTo>
                                <a:pt x="770" y="902"/>
                              </a:lnTo>
                              <a:lnTo>
                                <a:pt x="735" y="834"/>
                              </a:lnTo>
                              <a:lnTo>
                                <a:pt x="698" y="766"/>
                              </a:lnTo>
                              <a:lnTo>
                                <a:pt x="659" y="700"/>
                              </a:lnTo>
                              <a:lnTo>
                                <a:pt x="617" y="636"/>
                              </a:lnTo>
                              <a:lnTo>
                                <a:pt x="574" y="573"/>
                              </a:lnTo>
                              <a:lnTo>
                                <a:pt x="529" y="511"/>
                              </a:lnTo>
                              <a:lnTo>
                                <a:pt x="482" y="451"/>
                              </a:lnTo>
                              <a:lnTo>
                                <a:pt x="433" y="392"/>
                              </a:lnTo>
                              <a:lnTo>
                                <a:pt x="382" y="335"/>
                              </a:lnTo>
                              <a:lnTo>
                                <a:pt x="330" y="280"/>
                              </a:lnTo>
                              <a:lnTo>
                                <a:pt x="275" y="226"/>
                              </a:lnTo>
                              <a:lnTo>
                                <a:pt x="219" y="174"/>
                              </a:lnTo>
                              <a:lnTo>
                                <a:pt x="162" y="124"/>
                              </a:lnTo>
                              <a:lnTo>
                                <a:pt x="103" y="76"/>
                              </a:lnTo>
                              <a:lnTo>
                                <a:pt x="42" y="29"/>
                              </a:lnTo>
                              <a:lnTo>
                                <a:pt x="0" y="0"/>
                              </a:lnTo>
                              <a:close/>
                            </a:path>
                          </a:pathLst>
                        </a:custGeom>
                        <a:solidFill>
                          <a:srgbClr val="F3F5F9"/>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E2161F" id="docshape115" o:spid="_x0000_s1026" style="position:absolute;margin-left:-46pt;margin-top:17.6pt;width:595.25pt;height:108.1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906,3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" path="m,l,1068r5,7l44,1139r35,66l112,1273r30,69l169,1413r23,73l212,1560r16,75l241,1711r10,78l257,1868r2,80l257,2027r-6,79l241,2184r-13,76l212,2336r-20,73l169,2482r-27,71l112,2622r-33,68l44,2756,5,2820r-5,7l,3002r765,l770,2993r33,-70l833,2852r29,-72l888,2706r23,-74l933,2556r19,-76l968,2402r14,-78l11906,2324r,-753l982,1571r-14,-78l952,1415r-19,-76l911,1263r-23,-74l862,1116r-29,-73l803,972,770,902,735,834,698,766,659,700,617,636,574,573,529,511,482,451,433,392,382,335,330,280,275,226,219,174,162,124,103,76,42,29,,xe" fillcolor="#f3f5f9" stroked="f">
                <v:path arrowok="t" o:connecttype="custom" o:connectlocs="0,6816756;27938,6849230;71114,6910518;107306,6974551;134609,7041786;153022,7110850;163181,7182658;163181,7255381;153022,7327190;134609,7396711;107306,7463488;71114,7527521;27938,7588810;0,7621283;485734,7701324;509862,7665192;547324,7599787;578436,7532095;604469,7462573;623518,7391222;7559675,7046817;614628,7011142;592405,6940705;563833,6872099;528911,6805322;488909,6740831;443193,6678628;391762,6619169;335887,6561997;274932,6507569;209532,6456343;139053,6407860;65400,6363037;0,6328277" o:connectangles="0,0,0,0,0,0,0,0,0,0,0,0,0,0,0,0,0,0,0,0,0,0,0,0,0,0,0,0,0,0,0,0,0,0"/>
              </v:shape>
            </w:pict>
          </mc:Fallback>
        </mc:AlternateContent>
      </w:r>
      <w:r w:rsidR="00FD05CE" w:rsidRPr="00454BC4">
        <w:rPr>
          <w:rFonts w:ascii="Roboto" w:hAnsi="Roboto"/>
          <w:noProof/>
          <w:sz w:val="44"/>
          <w:szCs w:val="44"/>
          <w:lang w:val="fr-FR"/>
        </w:rPr>
        <mc:AlternateContent>
          <mc:Choice Requires="wps">
            <w:drawing>
              <wp:anchor distT="0" distB="0" distL="114300" distR="114300" simplePos="0" relativeHeight="251677184" behindDoc="0" locked="0" layoutInCell="1" allowOverlap="1" wp14:anchorId="6960BF27" wp14:editId="382FC0A3">
                <wp:simplePos x="0" y="0"/>
                <wp:positionH relativeFrom="column">
                  <wp:posOffset>5099685</wp:posOffset>
                </wp:positionH>
                <wp:positionV relativeFrom="paragraph">
                  <wp:posOffset>1738630</wp:posOffset>
                </wp:positionV>
                <wp:extent cx="1235075" cy="188595"/>
                <wp:effectExtent l="0" t="0" r="0" b="0"/>
                <wp:wrapNone/>
                <wp:docPr id="1636725229" name="docshape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35075" cy="188595"/>
                        </a:xfrm>
                        <a:prstGeom prst="rect">
                          <a:avLst/>
                        </a:prstGeom>
                        <a:noFill/>
                        <a:ln>
                          <a:noFill/>
                        </a:ln>
                      </wps:spPr>
                      <wps:txbx>
                        <w:txbxContent>
                          <w:p w14:paraId="68319ECC" w14:textId="77777777" w:rsidR="00210302" w:rsidRDefault="003D7268" w:rsidP="00210302">
                            <w:pPr>
                              <w:spacing w:before="21"/>
                              <w:jc w:val="right"/>
                              <w:rPr>
                                <w:b/>
                              </w:rPr>
                            </w:pPr>
                            <w:r>
                              <w:rPr>
                                <w:b/>
                                <w:color w:val="373587"/>
                              </w:rPr>
                              <w:t>Novembre</w:t>
                            </w:r>
                            <w:r w:rsidR="00210302">
                              <w:rPr>
                                <w:b/>
                                <w:color w:val="373587"/>
                              </w:rPr>
                              <w:t xml:space="preserve"> 202</w:t>
                            </w:r>
                            <w:r>
                              <w:rPr>
                                <w:b/>
                                <w:color w:val="373587"/>
                              </w:rPr>
                              <w:t>4</w:t>
                            </w:r>
                          </w:p>
                        </w:txbxContent>
                      </wps:txbx>
                      <wps:bodyPr rot="0" vert="horz" wrap="square" lIns="0" tIns="0" rIns="0" bIns="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6960BF27" id="_x0000_t202" coordsize="21600,21600" o:spt="202" path="m,l,21600r21600,l21600,xe">
                <v:stroke joinstyle="miter"/>
                <v:path gradientshapeok="t" o:connecttype="rect"/>
              </v:shapetype>
              <v:shape id="docshape116" o:spid="_x0000_s1026" type="#_x0000_t202" style="position:absolute;margin-left:401.55pt;margin-top:136.9pt;width:97.25pt;height:14.8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" filled="f" stroked="f">
                <v:textbox inset="0,0,0,0">
                  <w:txbxContent>
                    <w:p w14:paraId="68319ECC" w14:textId="77777777" w:rsidR="00210302" w:rsidRDefault="003D7268" w:rsidP="00210302">
                      <w:pPr>
                        <w:spacing w:before="21"/>
                        <w:jc w:val="right"/>
                        <w:rPr>
                          <w:b/>
                        </w:rPr>
                      </w:pPr>
                      <w:r>
                        <w:rPr>
                          <w:b/>
                          <w:color w:val="373587"/>
                        </w:rPr>
                        <w:t>Novembre</w:t>
                      </w:r>
                      <w:r w:rsidR="00210302">
                        <w:rPr>
                          <w:b/>
                          <w:color w:val="373587"/>
                        </w:rPr>
                        <w:t xml:space="preserve"> 202</w:t>
                      </w:r>
                      <w:r>
                        <w:rPr>
                          <w:b/>
                          <w:color w:val="373587"/>
                        </w:rPr>
                        <w:t>4</w:t>
                      </w:r>
                    </w:p>
                  </w:txbxContent>
                </v:textbox>
              </v:shape>
            </w:pict>
          </mc:Fallback>
        </mc:AlternateContent>
      </w:r>
      <w:r w:rsidR="003D7268" w:rsidRPr="009B3F7F">
        <w:rPr>
          <w:rFonts w:ascii="Roboto" w:hAnsi="Roboto"/>
          <w:color w:val="000000"/>
          <w:spacing w:val="-10"/>
          <w:sz w:val="44"/>
          <w:szCs w:val="44"/>
          <w:lang w:val="fr-FR"/>
        </w:rPr>
        <w:t>La propriété effective au Sénégal</w:t>
      </w:r>
    </w:p>
    <w:p w14:paraId="1660F9C4" w14:textId="424DEC60" w:rsidR="00210302" w:rsidRPr="00454BC4" w:rsidRDefault="00210302" w:rsidP="009C6940">
      <w:pPr>
        <w:rPr>
          <w:rFonts w:ascii="Roboto" w:hAnsi="Roboto"/>
          <w:lang w:val="fr-FR"/>
        </w:rPr>
      </w:pPr>
    </w:p>
    <w:p w14:paraId="215A94DE" w14:textId="77777777" w:rsidR="00210302" w:rsidRPr="00454BC4" w:rsidRDefault="00210302" w:rsidP="00A625B5">
      <w:pPr>
        <w:pStyle w:val="Heading1"/>
        <w:spacing w:before="325"/>
        <w:rPr>
          <w:rFonts w:ascii="Roboto" w:hAnsi="Roboto"/>
          <w:lang w:val="fr-FR"/>
        </w:rPr>
      </w:pPr>
      <w:r w:rsidRPr="00454BC4">
        <w:rPr>
          <w:rFonts w:ascii="Roboto" w:hAnsi="Roboto"/>
          <w:color w:val="373587"/>
          <w:lang w:val="fr-FR"/>
        </w:rPr>
        <w:t>Contents</w:t>
      </w:r>
    </w:p>
    <w:p w14:paraId="2B0DD91F" w14:textId="77777777" w:rsidR="00210302" w:rsidRPr="00454BC4" w:rsidRDefault="00210302" w:rsidP="00210302">
      <w:pPr>
        <w:ind w:left="284"/>
        <w:rPr>
          <w:rFonts w:ascii="Roboto" w:hAnsi="Roboto"/>
          <w:lang w:val="fr-FR"/>
        </w:rPr>
      </w:pPr>
    </w:p>
    <w:tbl>
      <w:tblPr>
        <w:tblW w:w="0" w:type="auto"/>
        <w:tblInd w:w="-104" w:type="dxa"/>
        <w:tblBorders>
          <w:bottom w:val="single" w:sz="4" w:space="0" w:color="344093"/>
        </w:tblBorders>
        <w:tblLook w:val="04A0" w:firstRow="1" w:lastRow="0" w:firstColumn="1" w:lastColumn="0" w:noHBand="0" w:noVBand="1"/>
      </w:tblPr>
      <w:tblGrid>
        <w:gridCol w:w="5382"/>
        <w:gridCol w:w="1276"/>
      </w:tblGrid>
      <w:tr w:rsidR="009B3F7F" w:rsidRPr="009B3F7F" w14:paraId="732826B1" w14:textId="77777777" w:rsidTr="00725E4D">
        <w:trPr>
          <w:trHeight w:val="559"/>
        </w:trPr>
        <w:tc>
          <w:tcPr>
            <w:tcW w:w="5382" w:type="dxa"/>
            <w:tcBorders>
              <w:bottom w:val="single" w:sz="4" w:space="0" w:color="344093"/>
            </w:tcBorders>
            <w:shd w:val="clear" w:color="auto" w:fill="auto"/>
            <w:vAlign w:val="center"/>
          </w:tcPr>
          <w:p w14:paraId="4D4F573F" w14:textId="29982B93" w:rsidR="00210302" w:rsidRPr="00454BC4" w:rsidRDefault="00DE6032" w:rsidP="00DE6032">
            <w:pPr>
              <w:pStyle w:val="ListParagraph"/>
              <w:numPr>
                <w:ilvl w:val="0"/>
                <w:numId w:val="32"/>
              </w:numPr>
              <w:spacing w:after="0" w:line="240" w:lineRule="auto"/>
              <w:rPr>
                <w:rFonts w:ascii="Roboto" w:hAnsi="Roboto"/>
                <w:color w:val="344093"/>
                <w:sz w:val="28"/>
                <w:szCs w:val="28"/>
                <w:lang w:val="fr-FR"/>
              </w:rPr>
            </w:pPr>
            <w:r w:rsidRPr="00454BC4">
              <w:rPr>
                <w:rFonts w:ascii="Roboto" w:hAnsi="Roboto"/>
                <w:color w:val="344093"/>
                <w:sz w:val="28"/>
                <w:szCs w:val="28"/>
                <w:lang w:val="fr-FR"/>
              </w:rPr>
              <w:t>Int</w:t>
            </w:r>
            <w:r w:rsidR="0093789E" w:rsidRPr="00454BC4">
              <w:rPr>
                <w:rFonts w:ascii="Roboto" w:hAnsi="Roboto"/>
                <w:color w:val="344093"/>
                <w:sz w:val="28"/>
                <w:szCs w:val="28"/>
                <w:lang w:val="fr-FR"/>
              </w:rPr>
              <w:t>r</w:t>
            </w:r>
            <w:r w:rsidRPr="00454BC4">
              <w:rPr>
                <w:rFonts w:ascii="Roboto" w:hAnsi="Roboto"/>
                <w:color w:val="344093"/>
                <w:sz w:val="28"/>
                <w:szCs w:val="28"/>
                <w:lang w:val="fr-FR"/>
              </w:rPr>
              <w:t>oduction</w:t>
            </w:r>
          </w:p>
        </w:tc>
        <w:tc>
          <w:tcPr>
            <w:tcW w:w="1276" w:type="dxa"/>
            <w:tcBorders>
              <w:bottom w:val="single" w:sz="4" w:space="0" w:color="344093"/>
            </w:tcBorders>
            <w:shd w:val="clear" w:color="auto" w:fill="auto"/>
            <w:vAlign w:val="center"/>
          </w:tcPr>
          <w:p w14:paraId="77D2F5AF" w14:textId="08CF6CAB" w:rsidR="00210302" w:rsidRPr="00454BC4" w:rsidRDefault="00115C84" w:rsidP="003E36F0">
            <w:pPr>
              <w:spacing w:after="0" w:line="240" w:lineRule="auto"/>
              <w:ind w:left="284"/>
              <w:rPr>
                <w:rFonts w:ascii="Roboto" w:hAnsi="Roboto"/>
                <w:color w:val="344093"/>
                <w:sz w:val="28"/>
                <w:szCs w:val="28"/>
                <w:lang w:val="fr-FR"/>
              </w:rPr>
            </w:pPr>
            <w:r>
              <w:rPr>
                <w:rFonts w:ascii="Roboto" w:hAnsi="Roboto"/>
                <w:color w:val="344093"/>
                <w:sz w:val="28"/>
                <w:szCs w:val="28"/>
                <w:lang w:val="fr-FR"/>
              </w:rPr>
              <w:t>3</w:t>
            </w:r>
          </w:p>
        </w:tc>
      </w:tr>
      <w:tr w:rsidR="009B3F7F" w:rsidRPr="009B3F7F" w14:paraId="444C2CE8" w14:textId="77777777" w:rsidTr="00725E4D">
        <w:trPr>
          <w:trHeight w:val="557"/>
        </w:trPr>
        <w:tc>
          <w:tcPr>
            <w:tcW w:w="5382" w:type="dxa"/>
            <w:tcBorders>
              <w:top w:val="single" w:sz="4" w:space="0" w:color="344093"/>
              <w:bottom w:val="single" w:sz="4" w:space="0" w:color="344093"/>
            </w:tcBorders>
            <w:shd w:val="clear" w:color="auto" w:fill="auto"/>
            <w:vAlign w:val="center"/>
          </w:tcPr>
          <w:p w14:paraId="666158B2" w14:textId="086D0866" w:rsidR="00210302" w:rsidRPr="00454BC4" w:rsidRDefault="00DE6032" w:rsidP="00DE6032">
            <w:pPr>
              <w:pStyle w:val="ListParagraph"/>
              <w:numPr>
                <w:ilvl w:val="0"/>
                <w:numId w:val="32"/>
              </w:numPr>
              <w:spacing w:after="0" w:line="240" w:lineRule="auto"/>
              <w:rPr>
                <w:rFonts w:ascii="Roboto" w:hAnsi="Roboto"/>
                <w:color w:val="344093"/>
                <w:sz w:val="28"/>
                <w:szCs w:val="28"/>
                <w:lang w:val="fr-FR"/>
              </w:rPr>
            </w:pPr>
            <w:r w:rsidRPr="00454BC4">
              <w:rPr>
                <w:rFonts w:ascii="Roboto" w:hAnsi="Roboto"/>
                <w:color w:val="344093"/>
                <w:sz w:val="28"/>
                <w:szCs w:val="28"/>
                <w:lang w:val="fr-FR"/>
              </w:rPr>
              <w:t>Résumé exécutif</w:t>
            </w:r>
          </w:p>
        </w:tc>
        <w:tc>
          <w:tcPr>
            <w:tcW w:w="1276" w:type="dxa"/>
            <w:tcBorders>
              <w:top w:val="single" w:sz="4" w:space="0" w:color="344093"/>
              <w:bottom w:val="single" w:sz="4" w:space="0" w:color="344093"/>
            </w:tcBorders>
            <w:shd w:val="clear" w:color="auto" w:fill="auto"/>
            <w:vAlign w:val="center"/>
          </w:tcPr>
          <w:p w14:paraId="3F94A35E" w14:textId="18888483" w:rsidR="00210302" w:rsidRPr="00454BC4" w:rsidRDefault="00115C84" w:rsidP="003E36F0">
            <w:pPr>
              <w:spacing w:after="0" w:line="240" w:lineRule="auto"/>
              <w:ind w:left="284"/>
              <w:rPr>
                <w:rFonts w:ascii="Roboto" w:hAnsi="Roboto"/>
                <w:color w:val="344093"/>
                <w:sz w:val="28"/>
                <w:szCs w:val="28"/>
                <w:lang w:val="fr-FR"/>
              </w:rPr>
            </w:pPr>
            <w:r>
              <w:rPr>
                <w:rFonts w:ascii="Roboto" w:hAnsi="Roboto"/>
                <w:color w:val="344093"/>
                <w:sz w:val="28"/>
                <w:szCs w:val="28"/>
                <w:lang w:val="fr-FR"/>
              </w:rPr>
              <w:t>3-4</w:t>
            </w:r>
          </w:p>
        </w:tc>
      </w:tr>
      <w:tr w:rsidR="009B3F7F" w:rsidRPr="009B3F7F" w14:paraId="2D336690" w14:textId="77777777" w:rsidTr="00725E4D">
        <w:trPr>
          <w:trHeight w:val="551"/>
        </w:trPr>
        <w:tc>
          <w:tcPr>
            <w:tcW w:w="5382" w:type="dxa"/>
            <w:tcBorders>
              <w:top w:val="single" w:sz="4" w:space="0" w:color="344093"/>
              <w:bottom w:val="single" w:sz="4" w:space="0" w:color="344093"/>
            </w:tcBorders>
            <w:shd w:val="clear" w:color="auto" w:fill="auto"/>
            <w:vAlign w:val="center"/>
          </w:tcPr>
          <w:p w14:paraId="39639F5E" w14:textId="7D2FE9C0" w:rsidR="00210302" w:rsidRPr="00454BC4" w:rsidRDefault="00DE6032" w:rsidP="00DE6032">
            <w:pPr>
              <w:pStyle w:val="ListParagraph"/>
              <w:numPr>
                <w:ilvl w:val="0"/>
                <w:numId w:val="32"/>
              </w:numPr>
              <w:spacing w:after="0" w:line="240" w:lineRule="auto"/>
              <w:rPr>
                <w:rFonts w:ascii="Roboto" w:hAnsi="Roboto"/>
                <w:color w:val="344093"/>
                <w:sz w:val="28"/>
                <w:szCs w:val="28"/>
                <w:lang w:val="fr-FR"/>
              </w:rPr>
            </w:pPr>
            <w:r w:rsidRPr="00454BC4">
              <w:rPr>
                <w:rFonts w:ascii="Roboto" w:hAnsi="Roboto"/>
                <w:color w:val="344093"/>
                <w:sz w:val="28"/>
                <w:szCs w:val="28"/>
                <w:lang w:val="fr-FR"/>
              </w:rPr>
              <w:t>Contexte du cadre légal et des divulgations actuelles</w:t>
            </w:r>
          </w:p>
        </w:tc>
        <w:tc>
          <w:tcPr>
            <w:tcW w:w="1276" w:type="dxa"/>
            <w:tcBorders>
              <w:top w:val="single" w:sz="4" w:space="0" w:color="344093"/>
              <w:bottom w:val="single" w:sz="4" w:space="0" w:color="344093"/>
            </w:tcBorders>
            <w:shd w:val="clear" w:color="auto" w:fill="auto"/>
            <w:vAlign w:val="center"/>
          </w:tcPr>
          <w:p w14:paraId="3DE59FE2" w14:textId="647E2460" w:rsidR="00210302" w:rsidRPr="00454BC4" w:rsidRDefault="009C6940" w:rsidP="003E36F0">
            <w:pPr>
              <w:spacing w:after="0" w:line="240" w:lineRule="auto"/>
              <w:ind w:left="284"/>
              <w:rPr>
                <w:rFonts w:ascii="Roboto" w:hAnsi="Roboto"/>
                <w:color w:val="344093"/>
                <w:sz w:val="28"/>
                <w:szCs w:val="28"/>
                <w:lang w:val="fr-FR"/>
              </w:rPr>
            </w:pPr>
            <w:r w:rsidRPr="00454BC4">
              <w:rPr>
                <w:rFonts w:ascii="Roboto" w:hAnsi="Roboto"/>
                <w:color w:val="344093"/>
                <w:sz w:val="28"/>
                <w:szCs w:val="28"/>
                <w:lang w:val="fr-FR"/>
              </w:rPr>
              <w:t>4</w:t>
            </w:r>
            <w:r w:rsidR="0016494F">
              <w:rPr>
                <w:rFonts w:ascii="Roboto" w:hAnsi="Roboto"/>
                <w:color w:val="344093"/>
                <w:sz w:val="28"/>
                <w:szCs w:val="28"/>
                <w:lang w:val="fr-FR"/>
              </w:rPr>
              <w:t>-10</w:t>
            </w:r>
          </w:p>
        </w:tc>
      </w:tr>
      <w:tr w:rsidR="009B3F7F" w:rsidRPr="009B3F7F" w14:paraId="0FC8B328" w14:textId="77777777" w:rsidTr="00725E4D">
        <w:trPr>
          <w:trHeight w:val="559"/>
        </w:trPr>
        <w:tc>
          <w:tcPr>
            <w:tcW w:w="5382" w:type="dxa"/>
            <w:tcBorders>
              <w:top w:val="single" w:sz="4" w:space="0" w:color="344093"/>
              <w:bottom w:val="single" w:sz="4" w:space="0" w:color="344093"/>
            </w:tcBorders>
            <w:shd w:val="clear" w:color="auto" w:fill="auto"/>
            <w:vAlign w:val="center"/>
          </w:tcPr>
          <w:p w14:paraId="2D506FC1" w14:textId="0EAFED4F" w:rsidR="006F0C25" w:rsidRPr="00454BC4" w:rsidRDefault="00DE6032" w:rsidP="006F0C25">
            <w:pPr>
              <w:pStyle w:val="ListParagraph"/>
              <w:numPr>
                <w:ilvl w:val="0"/>
                <w:numId w:val="32"/>
              </w:numPr>
              <w:spacing w:after="0" w:line="240" w:lineRule="auto"/>
              <w:rPr>
                <w:rFonts w:ascii="Roboto" w:hAnsi="Roboto"/>
                <w:color w:val="344093"/>
                <w:sz w:val="28"/>
                <w:szCs w:val="28"/>
                <w:lang w:val="fr-FR"/>
              </w:rPr>
            </w:pPr>
            <w:r w:rsidRPr="00454BC4">
              <w:rPr>
                <w:rFonts w:ascii="Roboto" w:hAnsi="Roboto"/>
                <w:color w:val="373587"/>
                <w:lang w:val="fr-FR"/>
              </w:rPr>
              <w:t xml:space="preserve"> </w:t>
            </w:r>
            <w:r w:rsidRPr="00454BC4">
              <w:rPr>
                <w:rFonts w:ascii="Roboto" w:hAnsi="Roboto"/>
                <w:color w:val="344093"/>
                <w:sz w:val="28"/>
                <w:szCs w:val="28"/>
                <w:lang w:val="fr-FR"/>
              </w:rPr>
              <w:t xml:space="preserve">Méthodologie </w:t>
            </w:r>
          </w:p>
          <w:p w14:paraId="27F26467" w14:textId="52E1F6DB" w:rsidR="00210302" w:rsidRPr="00454BC4" w:rsidRDefault="00210302" w:rsidP="003E36F0">
            <w:pPr>
              <w:spacing w:after="0" w:line="240" w:lineRule="auto"/>
              <w:ind w:left="284"/>
              <w:rPr>
                <w:rFonts w:ascii="Roboto" w:hAnsi="Roboto"/>
                <w:color w:val="344093"/>
                <w:sz w:val="28"/>
                <w:szCs w:val="28"/>
                <w:lang w:val="fr-FR"/>
              </w:rPr>
            </w:pPr>
          </w:p>
        </w:tc>
        <w:tc>
          <w:tcPr>
            <w:tcW w:w="1276" w:type="dxa"/>
            <w:tcBorders>
              <w:top w:val="single" w:sz="4" w:space="0" w:color="344093"/>
              <w:bottom w:val="single" w:sz="4" w:space="0" w:color="344093"/>
            </w:tcBorders>
            <w:shd w:val="clear" w:color="auto" w:fill="auto"/>
            <w:vAlign w:val="center"/>
          </w:tcPr>
          <w:p w14:paraId="19027ED7" w14:textId="48504565" w:rsidR="00210302" w:rsidRPr="00454BC4" w:rsidRDefault="0016494F" w:rsidP="003E36F0">
            <w:pPr>
              <w:spacing w:after="0" w:line="240" w:lineRule="auto"/>
              <w:ind w:left="284"/>
              <w:rPr>
                <w:rFonts w:ascii="Roboto" w:hAnsi="Roboto"/>
                <w:color w:val="344093"/>
                <w:sz w:val="28"/>
                <w:szCs w:val="28"/>
                <w:lang w:val="fr-FR"/>
              </w:rPr>
            </w:pPr>
            <w:r>
              <w:rPr>
                <w:rFonts w:ascii="Roboto" w:hAnsi="Roboto"/>
                <w:color w:val="344093"/>
                <w:sz w:val="28"/>
                <w:szCs w:val="28"/>
                <w:lang w:val="fr-FR"/>
              </w:rPr>
              <w:t>10-11</w:t>
            </w:r>
          </w:p>
        </w:tc>
      </w:tr>
      <w:tr w:rsidR="00925561" w:rsidRPr="009B3F7F" w14:paraId="0EE6AFC6" w14:textId="77777777" w:rsidTr="00725E4D">
        <w:trPr>
          <w:trHeight w:val="567"/>
        </w:trPr>
        <w:tc>
          <w:tcPr>
            <w:tcW w:w="5382" w:type="dxa"/>
            <w:tcBorders>
              <w:top w:val="single" w:sz="4" w:space="0" w:color="344093"/>
              <w:bottom w:val="nil"/>
            </w:tcBorders>
            <w:shd w:val="clear" w:color="auto" w:fill="auto"/>
            <w:vAlign w:val="center"/>
          </w:tcPr>
          <w:p w14:paraId="218DD016" w14:textId="0B18A451" w:rsidR="00210302" w:rsidRPr="00454BC4" w:rsidRDefault="0093789E" w:rsidP="006F0C25">
            <w:pPr>
              <w:spacing w:after="0" w:line="240" w:lineRule="auto"/>
              <w:rPr>
                <w:rFonts w:ascii="Roboto" w:hAnsi="Roboto"/>
                <w:lang w:val="fr-FR"/>
              </w:rPr>
            </w:pPr>
            <w:r w:rsidRPr="00454BC4">
              <w:rPr>
                <w:rFonts w:ascii="Roboto" w:hAnsi="Roboto"/>
                <w:color w:val="344093"/>
                <w:sz w:val="28"/>
                <w:szCs w:val="28"/>
                <w:lang w:val="fr-FR"/>
              </w:rPr>
              <w:t xml:space="preserve">    5. Analyse de risques</w:t>
            </w:r>
          </w:p>
        </w:tc>
        <w:tc>
          <w:tcPr>
            <w:tcW w:w="1276" w:type="dxa"/>
            <w:tcBorders>
              <w:top w:val="single" w:sz="4" w:space="0" w:color="344093"/>
              <w:bottom w:val="nil"/>
            </w:tcBorders>
            <w:shd w:val="clear" w:color="auto" w:fill="auto"/>
            <w:vAlign w:val="center"/>
          </w:tcPr>
          <w:p w14:paraId="5874AB91" w14:textId="4A83092F" w:rsidR="00210302" w:rsidRPr="00454BC4" w:rsidRDefault="009C6940" w:rsidP="009C6940">
            <w:pPr>
              <w:spacing w:after="0" w:line="240" w:lineRule="auto"/>
              <w:rPr>
                <w:rFonts w:ascii="Roboto" w:hAnsi="Roboto"/>
                <w:lang w:val="fr-FR"/>
              </w:rPr>
            </w:pPr>
            <w:r w:rsidRPr="00454BC4">
              <w:rPr>
                <w:rFonts w:ascii="Roboto" w:hAnsi="Roboto"/>
                <w:color w:val="344093"/>
                <w:sz w:val="28"/>
                <w:szCs w:val="28"/>
                <w:lang w:val="fr-FR"/>
              </w:rPr>
              <w:t xml:space="preserve">    1</w:t>
            </w:r>
            <w:r w:rsidR="0016494F">
              <w:rPr>
                <w:rFonts w:ascii="Roboto" w:hAnsi="Roboto"/>
                <w:color w:val="344093"/>
                <w:sz w:val="28"/>
                <w:szCs w:val="28"/>
                <w:lang w:val="fr-FR"/>
              </w:rPr>
              <w:t>1</w:t>
            </w:r>
            <w:r w:rsidR="00B2129D">
              <w:rPr>
                <w:rFonts w:ascii="Roboto" w:hAnsi="Roboto"/>
                <w:color w:val="344093"/>
                <w:sz w:val="28"/>
                <w:szCs w:val="28"/>
                <w:lang w:val="fr-FR"/>
              </w:rPr>
              <w:t>-21</w:t>
            </w:r>
          </w:p>
        </w:tc>
      </w:tr>
      <w:tr w:rsidR="009B3F7F" w:rsidRPr="009B3F7F" w14:paraId="7BBC4869" w14:textId="77777777" w:rsidTr="00725E4D">
        <w:trPr>
          <w:trHeight w:val="555"/>
        </w:trPr>
        <w:tc>
          <w:tcPr>
            <w:tcW w:w="5382" w:type="dxa"/>
            <w:tcBorders>
              <w:top w:val="single" w:sz="4" w:space="0" w:color="344093"/>
            </w:tcBorders>
            <w:shd w:val="clear" w:color="auto" w:fill="auto"/>
            <w:vAlign w:val="center"/>
          </w:tcPr>
          <w:p w14:paraId="63FCE903" w14:textId="20043395" w:rsidR="00210302" w:rsidRPr="00454BC4" w:rsidRDefault="009C6940" w:rsidP="00454BC4">
            <w:pPr>
              <w:pStyle w:val="ListParagraph"/>
              <w:numPr>
                <w:ilvl w:val="0"/>
                <w:numId w:val="43"/>
              </w:numPr>
              <w:spacing w:after="0" w:line="240" w:lineRule="auto"/>
              <w:rPr>
                <w:rFonts w:ascii="Roboto" w:hAnsi="Roboto"/>
                <w:color w:val="344093"/>
                <w:sz w:val="28"/>
                <w:szCs w:val="28"/>
                <w:lang w:val="fr-FR"/>
              </w:rPr>
            </w:pPr>
            <w:r w:rsidRPr="00454BC4">
              <w:rPr>
                <w:rFonts w:ascii="Roboto" w:hAnsi="Roboto"/>
                <w:color w:val="344093"/>
                <w:sz w:val="28"/>
                <w:szCs w:val="28"/>
                <w:lang w:val="fr-FR"/>
              </w:rPr>
              <w:t>Recommandations</w:t>
            </w:r>
          </w:p>
        </w:tc>
        <w:tc>
          <w:tcPr>
            <w:tcW w:w="1276" w:type="dxa"/>
            <w:tcBorders>
              <w:top w:val="single" w:sz="4" w:space="0" w:color="344093"/>
            </w:tcBorders>
            <w:shd w:val="clear" w:color="auto" w:fill="auto"/>
            <w:vAlign w:val="center"/>
          </w:tcPr>
          <w:p w14:paraId="788404E2" w14:textId="751C937E" w:rsidR="00210302" w:rsidRPr="00454BC4" w:rsidRDefault="00B2129D" w:rsidP="003E36F0">
            <w:pPr>
              <w:spacing w:after="0" w:line="240" w:lineRule="auto"/>
              <w:ind w:left="284"/>
              <w:rPr>
                <w:rFonts w:ascii="Roboto" w:hAnsi="Roboto"/>
                <w:color w:val="344093"/>
                <w:sz w:val="28"/>
                <w:szCs w:val="28"/>
                <w:lang w:val="fr-FR"/>
              </w:rPr>
            </w:pPr>
            <w:r>
              <w:rPr>
                <w:rFonts w:ascii="Roboto" w:hAnsi="Roboto"/>
                <w:color w:val="344093"/>
                <w:sz w:val="28"/>
                <w:szCs w:val="28"/>
                <w:lang w:val="fr-FR"/>
              </w:rPr>
              <w:t>21</w:t>
            </w:r>
          </w:p>
        </w:tc>
      </w:tr>
    </w:tbl>
    <w:p w14:paraId="0132DD28" w14:textId="77777777" w:rsidR="00210302" w:rsidRPr="00454BC4" w:rsidRDefault="00210302" w:rsidP="00210302">
      <w:pPr>
        <w:ind w:left="284"/>
        <w:rPr>
          <w:rFonts w:ascii="Roboto" w:hAnsi="Roboto"/>
          <w:lang w:val="fr-FR"/>
        </w:rPr>
      </w:pPr>
      <w:r w:rsidRPr="00454BC4">
        <w:rPr>
          <w:rFonts w:ascii="Roboto" w:hAnsi="Roboto"/>
          <w:lang w:val="fr-FR"/>
        </w:rPr>
        <w:br w:type="page"/>
      </w:r>
    </w:p>
    <w:p w14:paraId="175B087F" w14:textId="4C396517" w:rsidR="00210302" w:rsidRPr="00454BC4" w:rsidRDefault="0093789E" w:rsidP="0093789E">
      <w:pPr>
        <w:pStyle w:val="Heading1"/>
        <w:spacing w:before="325"/>
        <w:ind w:left="284"/>
        <w:rPr>
          <w:rFonts w:ascii="Roboto" w:hAnsi="Roboto"/>
          <w:b/>
          <w:lang w:val="fr-FR"/>
        </w:rPr>
      </w:pPr>
      <w:r w:rsidRPr="00454BC4">
        <w:rPr>
          <w:rFonts w:ascii="Roboto" w:hAnsi="Roboto"/>
          <w:b/>
          <w:color w:val="373587"/>
          <w:lang w:val="fr-FR"/>
        </w:rPr>
        <w:t>1.</w:t>
      </w:r>
      <w:r w:rsidR="002C24B2" w:rsidRPr="00454BC4">
        <w:rPr>
          <w:rFonts w:ascii="Roboto" w:hAnsi="Roboto"/>
          <w:b/>
          <w:color w:val="373587"/>
          <w:lang w:val="fr-FR"/>
        </w:rPr>
        <w:t xml:space="preserve"> Introduction</w:t>
      </w:r>
    </w:p>
    <w:p w14:paraId="433C9D62" w14:textId="77777777" w:rsidR="00BC1361" w:rsidRPr="00454BC4" w:rsidRDefault="00BC1361" w:rsidP="00BC1361">
      <w:pPr>
        <w:pStyle w:val="BodyText"/>
        <w:spacing w:before="569" w:line="300" w:lineRule="auto"/>
        <w:ind w:left="284" w:right="2692"/>
        <w:rPr>
          <w:i/>
          <w:iCs/>
          <w:lang w:val="fr-FR"/>
        </w:rPr>
      </w:pPr>
      <w:bookmarkStart w:id="1" w:name="_Hlk183422159"/>
      <w:r w:rsidRPr="00454BC4">
        <w:rPr>
          <w:lang w:val="fr-FR"/>
        </w:rPr>
        <w:t>"</w:t>
      </w:r>
      <w:r w:rsidRPr="00454BC4">
        <w:rPr>
          <w:i/>
          <w:iCs/>
          <w:lang w:val="fr-FR"/>
        </w:rPr>
        <w:t>J’engagerai sans tarder une politique hardie de bonne gouvernance économique et financière par la lutte contre la corruption, la répression pénale de la fraude fiscale et des flux financiers illicites, la lutte contre le détournement de deniers publics et le blanchiment d’argent […]. De même, l’exploitation de nos ressources naturelles, qui, selon la constitution, appartiennent au peuple, retiendra particulièrement l’attention de mon gouvernement […]. Je ferai procéder à la divulgation de la propriété effective des entreprises extractives, conformément à la Norme ITIE."</w:t>
      </w:r>
    </w:p>
    <w:p w14:paraId="35E9A243" w14:textId="3AF97DD8" w:rsidR="00BC1361" w:rsidRPr="00454BC4" w:rsidRDefault="00BC1361" w:rsidP="00BC1361">
      <w:pPr>
        <w:pStyle w:val="BodyText"/>
        <w:spacing w:before="569" w:line="300" w:lineRule="auto"/>
        <w:ind w:left="284" w:right="2692"/>
        <w:rPr>
          <w:lang w:val="fr-FR"/>
        </w:rPr>
      </w:pPr>
      <w:r w:rsidRPr="00454BC4">
        <w:rPr>
          <w:lang w:val="fr-FR"/>
        </w:rPr>
        <w:t xml:space="preserve">— Bassirou </w:t>
      </w:r>
      <w:proofErr w:type="spellStart"/>
      <w:r w:rsidRPr="00454BC4">
        <w:rPr>
          <w:lang w:val="fr-FR"/>
        </w:rPr>
        <w:t>Diomaye</w:t>
      </w:r>
      <w:proofErr w:type="spellEnd"/>
      <w:r w:rsidRPr="00454BC4">
        <w:rPr>
          <w:lang w:val="fr-FR"/>
        </w:rPr>
        <w:t xml:space="preserve"> Faye, </w:t>
      </w:r>
      <w:r w:rsidR="00D50787" w:rsidRPr="00454BC4">
        <w:rPr>
          <w:lang w:val="fr-FR"/>
        </w:rPr>
        <w:fldChar w:fldCharType="begin"/>
      </w:r>
      <w:r w:rsidR="00D50787" w:rsidRPr="00454BC4">
        <w:rPr>
          <w:lang w:val="fr-FR"/>
        </w:rPr>
        <w:instrText>HYPERLINK "https://information.tv5monde.com/afrique/senegal-que-retenir-du-discours-la-nation-du-nouveau-president-bassirou-diomaye-faye"</w:instrText>
      </w:r>
      <w:r w:rsidR="00D50787" w:rsidRPr="00454BC4">
        <w:rPr>
          <w:lang w:val="fr-FR"/>
        </w:rPr>
      </w:r>
      <w:r w:rsidR="00D50787" w:rsidRPr="00454BC4">
        <w:rPr>
          <w:lang w:val="fr-FR"/>
        </w:rPr>
        <w:fldChar w:fldCharType="separate"/>
      </w:r>
      <w:proofErr w:type="spellStart"/>
      <w:r w:rsidRPr="00454BC4">
        <w:rPr>
          <w:rStyle w:val="Hyperlink"/>
        </w:rPr>
        <w:t>Discours</w:t>
      </w:r>
      <w:proofErr w:type="spellEnd"/>
      <w:r w:rsidRPr="00454BC4">
        <w:rPr>
          <w:rStyle w:val="Hyperlink"/>
        </w:rPr>
        <w:t xml:space="preserve"> à la nation, 3 </w:t>
      </w:r>
      <w:proofErr w:type="spellStart"/>
      <w:r w:rsidRPr="00454BC4">
        <w:rPr>
          <w:rStyle w:val="Hyperlink"/>
        </w:rPr>
        <w:t>avril</w:t>
      </w:r>
      <w:proofErr w:type="spellEnd"/>
      <w:r w:rsidRPr="00454BC4">
        <w:rPr>
          <w:rStyle w:val="Hyperlink"/>
        </w:rPr>
        <w:t xml:space="preserve"> 2024</w:t>
      </w:r>
      <w:r w:rsidR="00D50787" w:rsidRPr="00454BC4">
        <w:rPr>
          <w:lang w:val="fr-FR"/>
        </w:rPr>
        <w:fldChar w:fldCharType="end"/>
      </w:r>
    </w:p>
    <w:p w14:paraId="04A05AE8" w14:textId="3A652218" w:rsidR="00BC1361" w:rsidRPr="00454BC4" w:rsidRDefault="00BC1361" w:rsidP="00BC1361">
      <w:pPr>
        <w:pStyle w:val="BodyText"/>
        <w:spacing w:before="569" w:line="300" w:lineRule="auto"/>
        <w:ind w:left="284" w:right="2692"/>
        <w:rPr>
          <w:lang w:val="fr-FR"/>
        </w:rPr>
      </w:pPr>
      <w:r w:rsidRPr="00454BC4">
        <w:rPr>
          <w:lang w:val="fr-FR"/>
        </w:rPr>
        <w:t xml:space="preserve">Dans son discours à la nation, le président du Sénégal, Bassirou </w:t>
      </w:r>
      <w:proofErr w:type="spellStart"/>
      <w:r w:rsidRPr="00454BC4">
        <w:rPr>
          <w:lang w:val="fr-FR"/>
        </w:rPr>
        <w:t>Diomaye</w:t>
      </w:r>
      <w:proofErr w:type="spellEnd"/>
      <w:r w:rsidRPr="00454BC4">
        <w:rPr>
          <w:lang w:val="fr-FR"/>
        </w:rPr>
        <w:t xml:space="preserve"> Faye, a réaffirmé son engagement à promouvoir une gouvernance économique rigoureuse et à renforcer la transparence dans la gestion des ressources naturelles. L'un des piliers de cette politique est la divulgation de la propriété effective des entreprises extractives, un objectif directement aligné avec les principes de la Norme ITIE. </w:t>
      </w:r>
    </w:p>
    <w:p w14:paraId="7F7E2666" w14:textId="6806720E" w:rsidR="00BC34B3" w:rsidRPr="00454BC4" w:rsidRDefault="00BC1361" w:rsidP="00BC1361">
      <w:pPr>
        <w:pStyle w:val="BodyText"/>
        <w:spacing w:before="569" w:line="300" w:lineRule="auto"/>
        <w:ind w:left="284" w:right="2692"/>
        <w:rPr>
          <w:lang w:val="fr-FR"/>
        </w:rPr>
      </w:pPr>
      <w:r w:rsidRPr="00454BC4">
        <w:rPr>
          <w:lang w:val="fr-FR"/>
        </w:rPr>
        <w:t xml:space="preserve">Dans ce contexte, l'analyse des données relatives à la propriété effective des entreprises extractives, essentielle à la mise en œuvre de la Norme ITIE, est au cœur des efforts du Sénégal pour renforcer sa transparence économique. Cette analyse permet non seulement d’identifier les bénéficiaires réels des ressources naturelles, mais aussi de renforcer les mécanismes de lutte contre la corruption, la fraude fiscale et les flux financiers illicites. Le rapport qui suit présente l'importance de la collecte, de la publication et de l'analyse des données de propriété effective, tout en soulignant les défis et les opportunités qui se présentent pour améliorer </w:t>
      </w:r>
      <w:r w:rsidR="00E20752" w:rsidRPr="009B3F7F">
        <w:rPr>
          <w:lang w:val="fr-FR"/>
        </w:rPr>
        <w:t xml:space="preserve">ces données et par </w:t>
      </w:r>
      <w:r w:rsidR="00022C70" w:rsidRPr="009B3F7F">
        <w:rPr>
          <w:lang w:val="fr-FR"/>
        </w:rPr>
        <w:t xml:space="preserve">conséquence, </w:t>
      </w:r>
      <w:r w:rsidRPr="00454BC4">
        <w:rPr>
          <w:lang w:val="fr-FR"/>
        </w:rPr>
        <w:t>la gouvernance des ressources naturelles du Sénégal.</w:t>
      </w:r>
      <w:r w:rsidR="001E0754" w:rsidRPr="00454BC4">
        <w:rPr>
          <w:lang w:val="fr-FR"/>
        </w:rPr>
        <w:t xml:space="preserve"> </w:t>
      </w:r>
    </w:p>
    <w:p w14:paraId="72858A3F" w14:textId="77777777" w:rsidR="00C27191" w:rsidRPr="00454BC4" w:rsidRDefault="00C27191" w:rsidP="00210302">
      <w:pPr>
        <w:pStyle w:val="BodyText"/>
        <w:spacing w:line="300" w:lineRule="auto"/>
        <w:ind w:left="284" w:right="2684"/>
        <w:rPr>
          <w:lang w:val="fr-FR"/>
        </w:rPr>
      </w:pPr>
    </w:p>
    <w:bookmarkEnd w:id="1"/>
    <w:p w14:paraId="0FC45E9D" w14:textId="2D376719" w:rsidR="007759EF" w:rsidRPr="00454BC4" w:rsidRDefault="009E3F09" w:rsidP="0093789E">
      <w:pPr>
        <w:pStyle w:val="Heading1"/>
        <w:numPr>
          <w:ilvl w:val="0"/>
          <w:numId w:val="33"/>
        </w:numPr>
        <w:spacing w:before="325"/>
        <w:rPr>
          <w:rFonts w:ascii="Roboto" w:hAnsi="Roboto"/>
          <w:b/>
          <w:lang w:val="fr-FR"/>
        </w:rPr>
      </w:pPr>
      <w:r w:rsidRPr="00454BC4">
        <w:rPr>
          <w:rFonts w:ascii="Roboto" w:hAnsi="Roboto"/>
          <w:b/>
          <w:color w:val="373587"/>
          <w:lang w:val="fr-FR"/>
        </w:rPr>
        <w:t>Résumé exécutif</w:t>
      </w:r>
      <w:r w:rsidR="001828B4" w:rsidRPr="00454BC4">
        <w:rPr>
          <w:rFonts w:ascii="Roboto" w:hAnsi="Roboto"/>
          <w:b/>
          <w:color w:val="373587"/>
          <w:lang w:val="fr-FR"/>
        </w:rPr>
        <w:t xml:space="preserve"> </w:t>
      </w:r>
    </w:p>
    <w:p w14:paraId="0C70F025" w14:textId="50F02871" w:rsidR="00210302" w:rsidRPr="009B3F7F" w:rsidRDefault="00952DD1" w:rsidP="00952DD1">
      <w:pPr>
        <w:pStyle w:val="BodyText"/>
        <w:spacing w:line="300" w:lineRule="auto"/>
        <w:ind w:left="284" w:right="2578"/>
        <w:rPr>
          <w:lang w:val="fr-FR"/>
        </w:rPr>
      </w:pPr>
      <w:r w:rsidRPr="009B3F7F">
        <w:rPr>
          <w:lang w:val="fr-FR"/>
        </w:rPr>
        <w:t>Ce rapport présente une analyse approfondie des données sur les bénéficiaires effectifs, en comparant le cadre légal aux divulgations actuelles et en identifiant les écarts par rapport aux exigences de la Norme ITIE 2023. Il propose des recommandations pour améliorer la qualité des données, renforcer leur accessibilité et optimiser leur utilisation pour une gouvernance transparente.</w:t>
      </w:r>
    </w:p>
    <w:p w14:paraId="482D122E" w14:textId="77777777" w:rsidR="005D6F4F" w:rsidRPr="009B3F7F" w:rsidRDefault="005D6F4F" w:rsidP="00952DD1">
      <w:pPr>
        <w:pStyle w:val="BodyText"/>
        <w:spacing w:line="300" w:lineRule="auto"/>
        <w:ind w:left="284" w:right="2578"/>
        <w:rPr>
          <w:lang w:val="fr-FR"/>
        </w:rPr>
      </w:pPr>
    </w:p>
    <w:p w14:paraId="3860A648" w14:textId="77777777" w:rsidR="005D6F4F" w:rsidRPr="009B3F7F" w:rsidRDefault="005D6F4F" w:rsidP="005D6F4F">
      <w:pPr>
        <w:pStyle w:val="BodyText"/>
        <w:spacing w:line="300" w:lineRule="auto"/>
        <w:ind w:left="284" w:right="2578"/>
        <w:rPr>
          <w:lang w:val="fr-FR"/>
        </w:rPr>
      </w:pPr>
      <w:r w:rsidRPr="009B3F7F">
        <w:rPr>
          <w:b/>
          <w:sz w:val="21"/>
          <w:szCs w:val="21"/>
          <w:lang w:val="fr-FR"/>
        </w:rPr>
        <w:t>Analyses réalisées</w:t>
      </w:r>
      <w:r w:rsidRPr="009B3F7F">
        <w:rPr>
          <w:b/>
          <w:bCs/>
          <w:lang w:val="fr-FR"/>
        </w:rPr>
        <w:t xml:space="preserve"> :</w:t>
      </w:r>
    </w:p>
    <w:p w14:paraId="6ED7DC7D" w14:textId="77777777" w:rsidR="005D6F4F" w:rsidRPr="009B3F7F" w:rsidRDefault="005D6F4F" w:rsidP="005D6F4F">
      <w:pPr>
        <w:pStyle w:val="BodyText"/>
        <w:numPr>
          <w:ilvl w:val="0"/>
          <w:numId w:val="16"/>
        </w:numPr>
        <w:spacing w:line="300" w:lineRule="auto"/>
        <w:ind w:right="2578"/>
        <w:rPr>
          <w:lang w:val="fr-FR"/>
        </w:rPr>
      </w:pPr>
      <w:r w:rsidRPr="009B3F7F">
        <w:rPr>
          <w:lang w:val="fr-FR"/>
        </w:rPr>
        <w:t>Segmentation des bénéficiaires effectifs par âge.</w:t>
      </w:r>
    </w:p>
    <w:p w14:paraId="6A329A6C" w14:textId="77777777" w:rsidR="005D6F4F" w:rsidRPr="009B3F7F" w:rsidRDefault="005D6F4F" w:rsidP="005D6F4F">
      <w:pPr>
        <w:pStyle w:val="BodyText"/>
        <w:numPr>
          <w:ilvl w:val="0"/>
          <w:numId w:val="16"/>
        </w:numPr>
        <w:spacing w:line="300" w:lineRule="auto"/>
        <w:ind w:right="2578"/>
        <w:rPr>
          <w:lang w:val="fr-FR"/>
        </w:rPr>
      </w:pPr>
      <w:r w:rsidRPr="009B3F7F">
        <w:rPr>
          <w:lang w:val="fr-FR"/>
        </w:rPr>
        <w:t>Analyse des nationalités des bénéficiaires effectifs.</w:t>
      </w:r>
    </w:p>
    <w:p w14:paraId="325B1A8B" w14:textId="77777777" w:rsidR="005D6F4F" w:rsidRPr="009B3F7F" w:rsidRDefault="005D6F4F" w:rsidP="005D6F4F">
      <w:pPr>
        <w:pStyle w:val="BodyText"/>
        <w:numPr>
          <w:ilvl w:val="0"/>
          <w:numId w:val="16"/>
        </w:numPr>
        <w:spacing w:line="300" w:lineRule="auto"/>
        <w:ind w:right="2578"/>
        <w:rPr>
          <w:lang w:val="fr-FR"/>
        </w:rPr>
      </w:pPr>
      <w:r w:rsidRPr="009B3F7F">
        <w:rPr>
          <w:lang w:val="fr-FR"/>
        </w:rPr>
        <w:t>Identification des juridictions à haut risque (selon le GAFI et l’UE).</w:t>
      </w:r>
    </w:p>
    <w:p w14:paraId="3F5FF8B2" w14:textId="1C70B924" w:rsidR="005D6F4F" w:rsidRPr="009B3F7F" w:rsidRDefault="005D6F4F" w:rsidP="005D6F4F">
      <w:pPr>
        <w:pStyle w:val="BodyText"/>
        <w:numPr>
          <w:ilvl w:val="0"/>
          <w:numId w:val="16"/>
        </w:numPr>
        <w:spacing w:line="300" w:lineRule="auto"/>
        <w:ind w:right="2578"/>
        <w:rPr>
          <w:lang w:val="fr-FR"/>
        </w:rPr>
      </w:pPr>
      <w:r w:rsidRPr="009B3F7F">
        <w:rPr>
          <w:lang w:val="fr-FR"/>
        </w:rPr>
        <w:t>Analyse des pourcentages de participation pour détecter des structures de contrôle fréquentes.</w:t>
      </w:r>
    </w:p>
    <w:p w14:paraId="32C00A1C" w14:textId="1CA85604" w:rsidR="00242120" w:rsidRPr="00454BC4" w:rsidRDefault="00242120" w:rsidP="0093789E">
      <w:pPr>
        <w:keepNext/>
        <w:keepLines/>
        <w:numPr>
          <w:ilvl w:val="0"/>
          <w:numId w:val="33"/>
        </w:numPr>
        <w:spacing w:before="325" w:after="80"/>
        <w:outlineLvl w:val="0"/>
        <w:rPr>
          <w:rFonts w:ascii="Roboto" w:eastAsiaTheme="majorEastAsia" w:hAnsi="Roboto" w:cstheme="majorBidi"/>
          <w:b/>
          <w:color w:val="373587"/>
          <w:sz w:val="40"/>
          <w:szCs w:val="40"/>
          <w:lang w:val="fr-FR"/>
        </w:rPr>
      </w:pPr>
      <w:r w:rsidRPr="00454BC4">
        <w:rPr>
          <w:rFonts w:ascii="Roboto" w:eastAsiaTheme="majorEastAsia" w:hAnsi="Roboto" w:cstheme="majorBidi"/>
          <w:b/>
          <w:color w:val="373587"/>
          <w:sz w:val="40"/>
          <w:szCs w:val="40"/>
          <w:lang w:val="fr-FR"/>
        </w:rPr>
        <w:t>Contexte du cadre légal et des divulgations actuelles</w:t>
      </w:r>
    </w:p>
    <w:p w14:paraId="3FC3C463" w14:textId="1D6D1797" w:rsidR="009B72EC" w:rsidRPr="00454BC4" w:rsidRDefault="009B72EC" w:rsidP="00454BC4">
      <w:pPr>
        <w:pStyle w:val="ListParagraph"/>
        <w:numPr>
          <w:ilvl w:val="0"/>
          <w:numId w:val="38"/>
        </w:numPr>
        <w:rPr>
          <w:rFonts w:ascii="Roboto" w:hAnsi="Roboto"/>
          <w:lang w:val="fr-FR"/>
        </w:rPr>
      </w:pPr>
      <w:r w:rsidRPr="00454BC4">
        <w:rPr>
          <w:rFonts w:ascii="Roboto" w:hAnsi="Roboto"/>
          <w:b/>
          <w:lang w:val="fr-FR"/>
        </w:rPr>
        <w:t>Le cadre légal</w:t>
      </w:r>
      <w:r w:rsidR="007B1CE1" w:rsidRPr="00454BC4">
        <w:rPr>
          <w:rFonts w:ascii="Roboto" w:hAnsi="Roboto"/>
          <w:b/>
          <w:lang w:val="fr-FR"/>
        </w:rPr>
        <w:t xml:space="preserve"> </w:t>
      </w:r>
      <w:r w:rsidR="00122666" w:rsidRPr="00454BC4">
        <w:rPr>
          <w:rFonts w:ascii="Roboto" w:hAnsi="Roboto"/>
          <w:b/>
          <w:lang w:val="fr-FR"/>
        </w:rPr>
        <w:t xml:space="preserve">pour </w:t>
      </w:r>
      <w:r w:rsidR="00F562C4" w:rsidRPr="00454BC4">
        <w:rPr>
          <w:rFonts w:ascii="Roboto" w:hAnsi="Roboto"/>
          <w:b/>
          <w:lang w:val="fr-FR"/>
        </w:rPr>
        <w:t>collecter et divulguer des données sur les bénéficiaires effectifs</w:t>
      </w:r>
      <w:r w:rsidRPr="00454BC4">
        <w:rPr>
          <w:rFonts w:ascii="Roboto" w:hAnsi="Roboto"/>
          <w:lang w:val="fr-FR"/>
        </w:rPr>
        <w:t xml:space="preserve"> :</w:t>
      </w:r>
    </w:p>
    <w:p w14:paraId="6401EE7D" w14:textId="77777777" w:rsidR="009B72EC" w:rsidRPr="009B3F7F" w:rsidRDefault="009B72EC" w:rsidP="009B72EC">
      <w:pPr>
        <w:numPr>
          <w:ilvl w:val="0"/>
          <w:numId w:val="18"/>
        </w:numPr>
        <w:spacing w:line="259" w:lineRule="auto"/>
        <w:contextualSpacing/>
        <w:rPr>
          <w:rFonts w:ascii="Roboto" w:eastAsia="Calibri" w:hAnsi="Roboto" w:cs="Times New Roman"/>
          <w:sz w:val="22"/>
          <w:szCs w:val="22"/>
          <w:lang w:val="fr-FR" w:eastAsia="en-US"/>
        </w:rPr>
      </w:pPr>
      <w:r w:rsidRPr="009B3F7F">
        <w:rPr>
          <w:rFonts w:ascii="Roboto" w:eastAsia="Calibri" w:hAnsi="Roboto" w:cs="Times New Roman"/>
          <w:b/>
          <w:bCs/>
          <w:sz w:val="22"/>
          <w:szCs w:val="22"/>
          <w:lang w:val="fr-FR" w:eastAsia="en-US"/>
        </w:rPr>
        <w:t>Décret n° 2020-791</w:t>
      </w:r>
      <w:r w:rsidRPr="009B3F7F">
        <w:rPr>
          <w:rFonts w:ascii="Roboto" w:eastAsia="Calibri" w:hAnsi="Roboto" w:cs="Times New Roman"/>
          <w:sz w:val="22"/>
          <w:szCs w:val="22"/>
          <w:lang w:val="fr-FR" w:eastAsia="en-US"/>
        </w:rPr>
        <w:t xml:space="preserve"> : Définition et obligations de déclaration des bénéficiaires effectifs pour les entreprises extractives, avec des dispositions spécifiques pour les Personnes Politiquement Exposées (PPE).</w:t>
      </w:r>
    </w:p>
    <w:p w14:paraId="39272985" w14:textId="77777777" w:rsidR="009B72EC" w:rsidRPr="009B3F7F" w:rsidRDefault="009B72EC" w:rsidP="009B72EC">
      <w:pPr>
        <w:numPr>
          <w:ilvl w:val="0"/>
          <w:numId w:val="18"/>
        </w:numPr>
        <w:spacing w:line="259" w:lineRule="auto"/>
        <w:contextualSpacing/>
        <w:rPr>
          <w:rFonts w:ascii="Roboto" w:eastAsia="Calibri" w:hAnsi="Roboto" w:cs="Times New Roman"/>
          <w:sz w:val="22"/>
          <w:szCs w:val="22"/>
          <w:lang w:val="fr-FR" w:eastAsia="en-US"/>
        </w:rPr>
      </w:pPr>
      <w:r w:rsidRPr="009B3F7F">
        <w:rPr>
          <w:rFonts w:ascii="Roboto" w:eastAsia="Calibri" w:hAnsi="Roboto" w:cs="Times New Roman"/>
          <w:sz w:val="22"/>
          <w:szCs w:val="22"/>
          <w:lang w:val="fr-FR" w:eastAsia="en-US"/>
        </w:rPr>
        <w:t>Accès au registre : Limité aux personnes disposant d’un intérêt légitime, sur décision judiciaire.</w:t>
      </w:r>
    </w:p>
    <w:p w14:paraId="2B48918D" w14:textId="77777777" w:rsidR="004A1CE6" w:rsidRPr="009B3F7F" w:rsidRDefault="004A1CE6" w:rsidP="00454BC4">
      <w:pPr>
        <w:spacing w:line="259" w:lineRule="auto"/>
        <w:contextualSpacing/>
        <w:rPr>
          <w:rFonts w:ascii="Roboto" w:eastAsia="Calibri" w:hAnsi="Roboto" w:cs="Times New Roman"/>
          <w:sz w:val="22"/>
          <w:szCs w:val="22"/>
          <w:lang w:val="fr-FR" w:eastAsia="en-US"/>
        </w:rPr>
      </w:pPr>
    </w:p>
    <w:p w14:paraId="2A3E2ED6" w14:textId="1A1FC96E" w:rsidR="004A1CE6" w:rsidRPr="00454BC4" w:rsidRDefault="004A1CE6" w:rsidP="00454BC4">
      <w:pPr>
        <w:pStyle w:val="ListParagraph"/>
        <w:numPr>
          <w:ilvl w:val="0"/>
          <w:numId w:val="38"/>
        </w:numPr>
        <w:rPr>
          <w:rFonts w:ascii="Roboto" w:hAnsi="Roboto"/>
          <w:lang w:val="fr-FR"/>
        </w:rPr>
      </w:pPr>
      <w:r w:rsidRPr="00454BC4">
        <w:rPr>
          <w:rFonts w:ascii="Roboto" w:hAnsi="Roboto"/>
          <w:b/>
          <w:bCs/>
          <w:lang w:val="fr-FR"/>
        </w:rPr>
        <w:t>Le cadre légal pour la protection des données personnelles en lien avec les données sur les bénéficiaires effectifs</w:t>
      </w:r>
      <w:r w:rsidRPr="00454BC4">
        <w:rPr>
          <w:rFonts w:ascii="Roboto" w:hAnsi="Roboto"/>
          <w:lang w:val="fr-FR"/>
        </w:rPr>
        <w:t xml:space="preserve"> </w:t>
      </w:r>
    </w:p>
    <w:p w14:paraId="2E978483" w14:textId="780125C0" w:rsidR="004A1CE6" w:rsidRPr="009B3F7F" w:rsidRDefault="00737835" w:rsidP="004A1CE6">
      <w:pPr>
        <w:spacing w:line="259" w:lineRule="auto"/>
        <w:contextualSpacing/>
        <w:rPr>
          <w:rFonts w:ascii="Roboto" w:eastAsia="Calibri" w:hAnsi="Roboto" w:cs="Times New Roman"/>
          <w:sz w:val="22"/>
          <w:szCs w:val="22"/>
          <w:lang w:val="fr-FR" w:eastAsia="en-US"/>
        </w:rPr>
      </w:pPr>
      <w:r w:rsidRPr="009B3F7F">
        <w:rPr>
          <w:rFonts w:ascii="Roboto" w:eastAsia="Calibri" w:hAnsi="Roboto" w:cs="Times New Roman"/>
          <w:sz w:val="22"/>
          <w:szCs w:val="22"/>
          <w:lang w:val="fr-FR" w:eastAsia="en-US"/>
        </w:rPr>
        <w:t>La</w:t>
      </w:r>
      <w:r w:rsidR="004A1CE6" w:rsidRPr="009B3F7F">
        <w:rPr>
          <w:rFonts w:ascii="Roboto" w:eastAsia="Calibri" w:hAnsi="Roboto" w:cs="Times New Roman"/>
          <w:sz w:val="22"/>
          <w:szCs w:val="22"/>
          <w:lang w:val="fr-FR" w:eastAsia="en-US"/>
        </w:rPr>
        <w:t xml:space="preserve"> loi</w:t>
      </w:r>
      <w:r w:rsidRPr="009B3F7F">
        <w:rPr>
          <w:rFonts w:ascii="Roboto" w:eastAsia="Calibri" w:hAnsi="Roboto" w:cs="Times New Roman"/>
          <w:sz w:val="22"/>
          <w:szCs w:val="22"/>
          <w:lang w:val="fr-FR" w:eastAsia="en-US"/>
        </w:rPr>
        <w:t xml:space="preserve"> n° 2008-12 du 25 janvier 2008 sur la protection des données personnelles</w:t>
      </w:r>
      <w:r w:rsidR="004A1CE6" w:rsidRPr="009B3F7F">
        <w:rPr>
          <w:rFonts w:ascii="Roboto" w:eastAsia="Calibri" w:hAnsi="Roboto" w:cs="Times New Roman"/>
          <w:sz w:val="22"/>
          <w:szCs w:val="22"/>
          <w:lang w:val="fr-FR" w:eastAsia="en-US"/>
        </w:rPr>
        <w:t xml:space="preserve"> protège toutes les informations permettant d’identifier une personne, y compris les noms complets, les numéros d’identification, les coordonnées et toute autre donnée pouvant être utilisée pour identifier directement une personne. Plus précisément, dans le cadre des divulgations relatives à la PE, des données telles que le nom complet du bénéficiaire effectif, le numéro de passeport, le numéro d’identification nationale et l’adresse peuvent être couvertes par cette protection.</w:t>
      </w:r>
    </w:p>
    <w:p w14:paraId="05C354FC" w14:textId="77777777" w:rsidR="004A1CE6" w:rsidRPr="009B3F7F" w:rsidRDefault="004A1CE6" w:rsidP="004A1CE6">
      <w:pPr>
        <w:spacing w:line="259" w:lineRule="auto"/>
        <w:contextualSpacing/>
        <w:rPr>
          <w:rFonts w:ascii="Roboto" w:eastAsia="Calibri" w:hAnsi="Roboto" w:cs="Times New Roman"/>
          <w:sz w:val="22"/>
          <w:szCs w:val="22"/>
          <w:lang w:val="fr-FR" w:eastAsia="en-US"/>
        </w:rPr>
      </w:pPr>
    </w:p>
    <w:p w14:paraId="319FEE49" w14:textId="5F122CFC" w:rsidR="004A1CE6" w:rsidRPr="009B3F7F" w:rsidRDefault="004A1CE6" w:rsidP="004A1CE6">
      <w:pPr>
        <w:spacing w:line="259" w:lineRule="auto"/>
        <w:contextualSpacing/>
        <w:rPr>
          <w:rFonts w:ascii="Roboto" w:eastAsia="Calibri" w:hAnsi="Roboto" w:cs="Times New Roman"/>
          <w:sz w:val="22"/>
          <w:szCs w:val="22"/>
          <w:lang w:val="fr-FR" w:eastAsia="en-US"/>
        </w:rPr>
      </w:pPr>
      <w:r w:rsidRPr="009B3F7F">
        <w:rPr>
          <w:rFonts w:ascii="Roboto" w:eastAsia="Calibri" w:hAnsi="Roboto" w:cs="Times New Roman"/>
          <w:sz w:val="22"/>
          <w:szCs w:val="22"/>
          <w:lang w:val="fr-FR" w:eastAsia="en-US"/>
        </w:rPr>
        <w:t xml:space="preserve">Cependant, dans le contexte des divulgations liées à la </w:t>
      </w:r>
      <w:r w:rsidR="002B1AED" w:rsidRPr="009B3F7F">
        <w:rPr>
          <w:rFonts w:ascii="Roboto" w:eastAsia="Calibri" w:hAnsi="Roboto" w:cs="Times New Roman"/>
          <w:sz w:val="22"/>
          <w:szCs w:val="22"/>
          <w:lang w:val="fr-FR" w:eastAsia="en-US"/>
        </w:rPr>
        <w:t>propri</w:t>
      </w:r>
      <w:r w:rsidR="00E00C70" w:rsidRPr="009B3F7F">
        <w:rPr>
          <w:rFonts w:ascii="Roboto" w:eastAsia="Calibri" w:hAnsi="Roboto" w:cs="Times New Roman"/>
          <w:sz w:val="22"/>
          <w:szCs w:val="22"/>
          <w:lang w:val="fr-FR" w:eastAsia="en-US"/>
        </w:rPr>
        <w:t>été effective</w:t>
      </w:r>
      <w:r w:rsidRPr="009B3F7F">
        <w:rPr>
          <w:rFonts w:ascii="Roboto" w:eastAsia="Calibri" w:hAnsi="Roboto" w:cs="Times New Roman"/>
          <w:sz w:val="22"/>
          <w:szCs w:val="22"/>
          <w:lang w:val="fr-FR" w:eastAsia="en-US"/>
        </w:rPr>
        <w:t xml:space="preserve">, certaines informations peuvent être rendues publiques sans enfreindre les protections de la vie privée. Par exemple, les structures de propriété des entreprises, le pourcentage d’actions détenues par chaque bénéficiaire effectif, et la nature du contrôle exercé sur l’entreprise ne sont généralement pas considérés comme des données personnelles. Ces éléments sont nécessaires pour garantir la transparence et sont conformes </w:t>
      </w:r>
      <w:r w:rsidR="001D3FED" w:rsidRPr="009B3F7F">
        <w:rPr>
          <w:rFonts w:ascii="Roboto" w:eastAsia="Calibri" w:hAnsi="Roboto" w:cs="Times New Roman"/>
          <w:sz w:val="22"/>
          <w:szCs w:val="22"/>
          <w:lang w:val="fr-FR" w:eastAsia="en-US"/>
        </w:rPr>
        <w:t xml:space="preserve">aux exigences </w:t>
      </w:r>
      <w:r w:rsidRPr="009B3F7F">
        <w:rPr>
          <w:rFonts w:ascii="Roboto" w:eastAsia="Calibri" w:hAnsi="Roboto" w:cs="Times New Roman"/>
          <w:sz w:val="22"/>
          <w:szCs w:val="22"/>
          <w:lang w:val="fr-FR" w:eastAsia="en-US"/>
        </w:rPr>
        <w:t>de l’ITIE. La L</w:t>
      </w:r>
      <w:r w:rsidR="24FCD30B" w:rsidRPr="009B3F7F">
        <w:rPr>
          <w:rFonts w:ascii="Roboto" w:eastAsia="Calibri" w:hAnsi="Roboto" w:cs="Times New Roman"/>
          <w:sz w:val="22"/>
          <w:szCs w:val="22"/>
          <w:lang w:val="fr-FR" w:eastAsia="en-US"/>
        </w:rPr>
        <w:t>oi</w:t>
      </w:r>
      <w:r w:rsidRPr="009B3F7F">
        <w:rPr>
          <w:rFonts w:ascii="Roboto" w:eastAsia="Calibri" w:hAnsi="Roboto" w:cs="Times New Roman"/>
          <w:sz w:val="22"/>
          <w:szCs w:val="22"/>
          <w:lang w:val="fr-FR" w:eastAsia="en-US"/>
        </w:rPr>
        <w:t xml:space="preserve"> n° 2008-12 ne protège pas les informations relatives aux entreprises, telles que le nom de la société ou de l’entité juridique et son numéro d’enregistrement.</w:t>
      </w:r>
    </w:p>
    <w:p w14:paraId="5F853CD6" w14:textId="77777777" w:rsidR="004A1CE6" w:rsidRPr="009B3F7F" w:rsidRDefault="004A1CE6" w:rsidP="004A1CE6">
      <w:pPr>
        <w:spacing w:line="259" w:lineRule="auto"/>
        <w:contextualSpacing/>
        <w:rPr>
          <w:rFonts w:ascii="Roboto" w:eastAsia="Calibri" w:hAnsi="Roboto" w:cs="Times New Roman"/>
          <w:sz w:val="22"/>
          <w:szCs w:val="22"/>
          <w:lang w:val="fr-FR" w:eastAsia="en-US"/>
        </w:rPr>
      </w:pPr>
    </w:p>
    <w:p w14:paraId="157BC12D" w14:textId="5FD8143A" w:rsidR="004A1CE6" w:rsidRPr="009B3F7F" w:rsidRDefault="09D4AB94" w:rsidP="004A1CE6">
      <w:pPr>
        <w:spacing w:line="259" w:lineRule="auto"/>
        <w:contextualSpacing/>
        <w:rPr>
          <w:rFonts w:ascii="Roboto" w:eastAsia="Calibri" w:hAnsi="Roboto" w:cs="Times New Roman"/>
          <w:sz w:val="22"/>
          <w:szCs w:val="22"/>
          <w:lang w:val="fr-FR" w:eastAsia="en-US"/>
        </w:rPr>
      </w:pPr>
      <w:r w:rsidRPr="009B3F7F">
        <w:rPr>
          <w:rFonts w:ascii="Roboto" w:eastAsia="Calibri" w:hAnsi="Roboto" w:cs="Times New Roman"/>
          <w:sz w:val="22"/>
          <w:szCs w:val="22"/>
          <w:lang w:val="fr-FR" w:eastAsia="en-US"/>
        </w:rPr>
        <w:t>Ainsi</w:t>
      </w:r>
      <w:r w:rsidR="004A1CE6" w:rsidRPr="009B3F7F">
        <w:rPr>
          <w:rFonts w:ascii="Roboto" w:eastAsia="Calibri" w:hAnsi="Roboto" w:cs="Times New Roman"/>
          <w:sz w:val="22"/>
          <w:szCs w:val="22"/>
          <w:lang w:val="fr-FR" w:eastAsia="en-US"/>
        </w:rPr>
        <w:t xml:space="preserve">, le risque </w:t>
      </w:r>
      <w:r w:rsidR="08E54D39" w:rsidRPr="009B3F7F">
        <w:rPr>
          <w:rFonts w:ascii="Roboto" w:eastAsia="Calibri" w:hAnsi="Roboto" w:cs="Times New Roman"/>
          <w:sz w:val="22"/>
          <w:szCs w:val="22"/>
          <w:lang w:val="fr-FR" w:eastAsia="en-US"/>
        </w:rPr>
        <w:t xml:space="preserve">concernant leur intégrité physique </w:t>
      </w:r>
      <w:r w:rsidR="004A1CE6" w:rsidRPr="009B3F7F">
        <w:rPr>
          <w:rFonts w:ascii="Roboto" w:eastAsia="Calibri" w:hAnsi="Roboto" w:cs="Times New Roman"/>
          <w:sz w:val="22"/>
          <w:szCs w:val="22"/>
          <w:lang w:val="fr-FR" w:eastAsia="en-US"/>
        </w:rPr>
        <w:t xml:space="preserve">apparaît lorsque les informations permettant d’identifier personnellement les bénéficiaires effectifs, telles que leurs </w:t>
      </w:r>
      <w:r w:rsidR="759A6026" w:rsidRPr="009B3F7F">
        <w:rPr>
          <w:rFonts w:ascii="Roboto" w:eastAsia="Calibri" w:hAnsi="Roboto" w:cs="Times New Roman"/>
          <w:sz w:val="22"/>
          <w:szCs w:val="22"/>
          <w:lang w:val="fr-FR" w:eastAsia="en-US"/>
        </w:rPr>
        <w:t>adresses</w:t>
      </w:r>
      <w:r w:rsidR="004A1CE6" w:rsidRPr="009B3F7F">
        <w:rPr>
          <w:rFonts w:ascii="Roboto" w:eastAsia="Calibri" w:hAnsi="Roboto" w:cs="Times New Roman"/>
          <w:sz w:val="22"/>
          <w:szCs w:val="22"/>
          <w:lang w:val="fr-FR" w:eastAsia="en-US"/>
        </w:rPr>
        <w:t>, leurs coordonnées ou leurs numéros d’identification, sont divulguées publiquement. Pour atténuer ces risques et respecter à la fois les lois nationales sur la protection de la vie privée et les exigences de l’ITIE, il peut être nécessaire d’anonymiser ou de masquer les informations sensibles, en particulier celles concernant des individus dont les données pourraient être considérées comme privées. Par exemple, seul le nom et le pourcentage de propriété d’un bénéficiaire effectif pourraient être divulgués, tandis que des identifiants sensibles tels que les numéros d’identification personnelle ou les adresses pourraient être masqués ou agrégés.</w:t>
      </w:r>
    </w:p>
    <w:p w14:paraId="47AE903F" w14:textId="77777777" w:rsidR="004A1CE6" w:rsidRPr="009B3F7F" w:rsidRDefault="004A1CE6" w:rsidP="004A1CE6">
      <w:pPr>
        <w:spacing w:line="259" w:lineRule="auto"/>
        <w:contextualSpacing/>
        <w:rPr>
          <w:rFonts w:ascii="Roboto" w:eastAsia="Calibri" w:hAnsi="Roboto" w:cs="Times New Roman"/>
          <w:sz w:val="22"/>
          <w:szCs w:val="22"/>
          <w:lang w:val="fr-FR" w:eastAsia="en-US"/>
        </w:rPr>
      </w:pPr>
    </w:p>
    <w:p w14:paraId="34505536" w14:textId="1176330F" w:rsidR="009B72EC" w:rsidRPr="009B3F7F" w:rsidRDefault="004A1CE6" w:rsidP="004A1CE6">
      <w:pPr>
        <w:spacing w:line="259" w:lineRule="auto"/>
        <w:contextualSpacing/>
        <w:rPr>
          <w:rFonts w:ascii="Roboto" w:eastAsia="Calibri" w:hAnsi="Roboto" w:cs="Times New Roman"/>
          <w:sz w:val="22"/>
          <w:szCs w:val="22"/>
          <w:lang w:val="fr-FR" w:eastAsia="en-US"/>
        </w:rPr>
      </w:pPr>
      <w:r w:rsidRPr="009B3F7F">
        <w:rPr>
          <w:rFonts w:ascii="Roboto" w:eastAsia="Calibri" w:hAnsi="Roboto" w:cs="Times New Roman"/>
          <w:sz w:val="22"/>
          <w:szCs w:val="22"/>
          <w:lang w:val="fr-FR" w:eastAsia="en-US"/>
        </w:rPr>
        <w:t xml:space="preserve">En pratique, les données </w:t>
      </w:r>
      <w:r w:rsidR="008143A0" w:rsidRPr="009B3F7F">
        <w:rPr>
          <w:rFonts w:ascii="Roboto" w:eastAsia="Calibri" w:hAnsi="Roboto" w:cs="Times New Roman"/>
          <w:sz w:val="22"/>
          <w:szCs w:val="22"/>
          <w:lang w:val="fr-FR" w:eastAsia="en-US"/>
        </w:rPr>
        <w:t>peuvent</w:t>
      </w:r>
      <w:r w:rsidRPr="009B3F7F">
        <w:rPr>
          <w:rFonts w:ascii="Roboto" w:eastAsia="Calibri" w:hAnsi="Roboto" w:cs="Times New Roman"/>
          <w:sz w:val="22"/>
          <w:szCs w:val="22"/>
          <w:lang w:val="fr-FR" w:eastAsia="en-US"/>
        </w:rPr>
        <w:t xml:space="preserve"> être partagées sous un format anonymisé ou avec un accès limité, afin de respecter la vie privée des bénéficiaires effectifs tout en garantissant la disponibilité publique des informations pertinentes sur la propriété pour assurer la transparence. </w:t>
      </w:r>
    </w:p>
    <w:p w14:paraId="49AA05FD" w14:textId="77777777" w:rsidR="009B72EC" w:rsidRPr="009B3F7F" w:rsidRDefault="009B72EC" w:rsidP="00454BC4">
      <w:pPr>
        <w:spacing w:line="259" w:lineRule="auto"/>
        <w:contextualSpacing/>
        <w:rPr>
          <w:rFonts w:ascii="Roboto" w:eastAsia="Calibri" w:hAnsi="Roboto" w:cs="Times New Roman"/>
          <w:sz w:val="22"/>
          <w:szCs w:val="22"/>
          <w:lang w:val="fr-FR" w:eastAsia="en-US"/>
        </w:rPr>
      </w:pPr>
    </w:p>
    <w:p w14:paraId="2E70B3AD" w14:textId="7729BEAE" w:rsidR="009B72EC" w:rsidRPr="00454BC4" w:rsidRDefault="009B72EC" w:rsidP="00454BC4">
      <w:pPr>
        <w:pStyle w:val="ListParagraph"/>
        <w:numPr>
          <w:ilvl w:val="0"/>
          <w:numId w:val="38"/>
        </w:numPr>
        <w:rPr>
          <w:rFonts w:ascii="Roboto" w:hAnsi="Roboto"/>
          <w:lang w:val="fr-FR"/>
        </w:rPr>
      </w:pPr>
      <w:r w:rsidRPr="00454BC4">
        <w:rPr>
          <w:rFonts w:ascii="Roboto" w:hAnsi="Roboto"/>
          <w:b/>
          <w:lang w:val="fr-FR"/>
        </w:rPr>
        <w:t>Mise en œuvre actuelle</w:t>
      </w:r>
      <w:r w:rsidRPr="00454BC4">
        <w:rPr>
          <w:rFonts w:ascii="Roboto" w:hAnsi="Roboto"/>
          <w:lang w:val="fr-FR"/>
        </w:rPr>
        <w:t xml:space="preserve"> :</w:t>
      </w:r>
    </w:p>
    <w:p w14:paraId="34A9BDF4" w14:textId="77777777" w:rsidR="009B72EC" w:rsidRPr="009B3F7F" w:rsidRDefault="009B72EC" w:rsidP="009B72EC">
      <w:pPr>
        <w:numPr>
          <w:ilvl w:val="0"/>
          <w:numId w:val="17"/>
        </w:numPr>
        <w:spacing w:line="259" w:lineRule="auto"/>
        <w:contextualSpacing/>
        <w:rPr>
          <w:rFonts w:ascii="Roboto" w:eastAsia="Calibri" w:hAnsi="Roboto" w:cs="Times New Roman"/>
          <w:sz w:val="22"/>
          <w:szCs w:val="22"/>
          <w:lang w:val="fr-FR" w:eastAsia="en-US"/>
        </w:rPr>
      </w:pPr>
      <w:r w:rsidRPr="009B3F7F">
        <w:rPr>
          <w:rFonts w:ascii="Roboto" w:eastAsia="Calibri" w:hAnsi="Roboto" w:cs="Times New Roman"/>
          <w:sz w:val="22"/>
          <w:szCs w:val="22"/>
          <w:lang w:val="fr-FR" w:eastAsia="en-US"/>
        </w:rPr>
        <w:t>Adoption de réglementations relatives au registre des bénéficiaires effectifs et collecte des données par le RCCM.</w:t>
      </w:r>
    </w:p>
    <w:p w14:paraId="7D031FCF" w14:textId="4BFF5301" w:rsidR="006F47D6" w:rsidRPr="009B3F7F" w:rsidRDefault="009B72EC" w:rsidP="00214A26">
      <w:pPr>
        <w:numPr>
          <w:ilvl w:val="0"/>
          <w:numId w:val="17"/>
        </w:numPr>
        <w:spacing w:line="259" w:lineRule="auto"/>
        <w:contextualSpacing/>
        <w:rPr>
          <w:rFonts w:ascii="Roboto" w:eastAsia="Calibri" w:hAnsi="Roboto" w:cs="Times New Roman"/>
          <w:sz w:val="22"/>
          <w:szCs w:val="22"/>
          <w:lang w:val="fr-FR" w:eastAsia="en-US"/>
        </w:rPr>
      </w:pPr>
      <w:r w:rsidRPr="009B3F7F">
        <w:rPr>
          <w:rFonts w:ascii="Roboto" w:eastAsia="Calibri" w:hAnsi="Roboto" w:cs="Times New Roman"/>
          <w:sz w:val="22"/>
          <w:szCs w:val="22"/>
          <w:lang w:val="fr-FR" w:eastAsia="en-US"/>
        </w:rPr>
        <w:t>Absence d’un accès public complet aux données via un portail en ligne</w:t>
      </w:r>
      <w:r w:rsidR="0019466F" w:rsidRPr="009B3F7F">
        <w:rPr>
          <w:rFonts w:ascii="Roboto" w:eastAsia="Calibri" w:hAnsi="Roboto" w:cs="Times New Roman"/>
          <w:sz w:val="22"/>
          <w:szCs w:val="22"/>
          <w:lang w:val="fr-FR" w:eastAsia="en-US"/>
        </w:rPr>
        <w:t xml:space="preserve"> ouvert au public</w:t>
      </w:r>
      <w:r w:rsidRPr="009B3F7F">
        <w:rPr>
          <w:rFonts w:ascii="Roboto" w:eastAsia="Calibri" w:hAnsi="Roboto" w:cs="Times New Roman"/>
          <w:sz w:val="22"/>
          <w:szCs w:val="22"/>
          <w:lang w:val="fr-FR" w:eastAsia="en-US"/>
        </w:rPr>
        <w:t>.</w:t>
      </w:r>
      <w:r w:rsidR="00796771" w:rsidRPr="00454BC4">
        <w:rPr>
          <w:rFonts w:ascii="Roboto" w:hAnsi="Roboto"/>
        </w:rPr>
        <w:t xml:space="preserve"> </w:t>
      </w:r>
      <w:r w:rsidR="00796771" w:rsidRPr="009B3F7F">
        <w:rPr>
          <w:rFonts w:ascii="Roboto" w:eastAsia="Calibri" w:hAnsi="Roboto" w:cs="Times New Roman"/>
          <w:sz w:val="22"/>
          <w:szCs w:val="22"/>
          <w:lang w:val="fr-FR" w:eastAsia="en-US"/>
        </w:rPr>
        <w:t>L'absence d'un accès public complet aux données sur un portail en ligne constitue une barrière majeure à la transparence. Ce manque d'accès empêche une analyse indépendante et limite la capacité des parties prenantes à évaluer efficacement la distribution des droits de propriété et à identifier les risques associés à l’opacité des structures de contrôle. L'accès à des données complètes pourrait potentiellement transformer la gouvernance du secteur extractif en facilitant un suivi en temps réel par les citoyens et les organisations de la société civile.</w:t>
      </w:r>
    </w:p>
    <w:p w14:paraId="188148B1" w14:textId="3CDD6504" w:rsidR="00756F83" w:rsidRPr="00454BC4" w:rsidRDefault="00D4377D" w:rsidP="00454BC4">
      <w:pPr>
        <w:pStyle w:val="ListParagraph"/>
        <w:numPr>
          <w:ilvl w:val="0"/>
          <w:numId w:val="38"/>
        </w:numPr>
        <w:rPr>
          <w:rFonts w:ascii="Roboto" w:hAnsi="Roboto"/>
          <w:b/>
          <w:bCs/>
          <w:lang w:val="fr-FR"/>
        </w:rPr>
      </w:pPr>
      <w:r w:rsidRPr="00454BC4">
        <w:rPr>
          <w:rFonts w:ascii="Roboto" w:hAnsi="Roboto"/>
          <w:b/>
          <w:bCs/>
          <w:lang w:val="fr-FR"/>
        </w:rPr>
        <w:t xml:space="preserve">Changements en cours : </w:t>
      </w:r>
    </w:p>
    <w:p w14:paraId="7F447D83" w14:textId="7F8CF113" w:rsidR="00214A26" w:rsidRPr="009B3F7F" w:rsidRDefault="006F47D6" w:rsidP="00454BC4">
      <w:pPr>
        <w:pStyle w:val="ListParagraph"/>
        <w:ind w:left="724"/>
        <w:rPr>
          <w:rFonts w:ascii="Roboto" w:hAnsi="Roboto"/>
          <w:lang w:val="fr-FR"/>
        </w:rPr>
      </w:pPr>
      <w:proofErr w:type="gramStart"/>
      <w:r w:rsidRPr="00454BC4">
        <w:rPr>
          <w:rFonts w:ascii="Roboto" w:hAnsi="Roboto"/>
          <w:lang w:val="fr-FR"/>
        </w:rPr>
        <w:t>une</w:t>
      </w:r>
      <w:proofErr w:type="gramEnd"/>
      <w:r w:rsidRPr="00454BC4">
        <w:rPr>
          <w:rFonts w:ascii="Roboto" w:hAnsi="Roboto"/>
          <w:lang w:val="fr-FR"/>
        </w:rPr>
        <w:t xml:space="preserve"> révision du décret actuel sur la propriété effective (PE) est en cours. Cette révision vise à établir une distinction claire entre les données accessibles au public et celles qui seront protégées par un accès restreint, uniquement disponible aux personnes disposant d’un compte enregistré. Cette mise à jour devrait améliorer la transparence et l’accessibilité des données sur la PE tout en garantissant la protection des informations sensibles lorsque cela est nécessaire.</w:t>
      </w:r>
    </w:p>
    <w:p w14:paraId="7B6F71C2" w14:textId="77777777" w:rsidR="009856F9" w:rsidRPr="00454BC4" w:rsidRDefault="009856F9" w:rsidP="00454BC4">
      <w:pPr>
        <w:pStyle w:val="ListParagraph"/>
        <w:ind w:left="724"/>
        <w:rPr>
          <w:rFonts w:ascii="Roboto" w:hAnsi="Roboto"/>
          <w:lang w:val="fr-FR"/>
        </w:rPr>
      </w:pPr>
    </w:p>
    <w:p w14:paraId="1F9B387F" w14:textId="53BB2DF2" w:rsidR="009856F9" w:rsidRPr="00454BC4" w:rsidRDefault="009856F9" w:rsidP="00454BC4">
      <w:pPr>
        <w:pStyle w:val="ListParagraph"/>
        <w:numPr>
          <w:ilvl w:val="0"/>
          <w:numId w:val="38"/>
        </w:numPr>
        <w:rPr>
          <w:rFonts w:ascii="Roboto" w:hAnsi="Roboto"/>
          <w:lang w:val="fr-FR"/>
        </w:rPr>
      </w:pPr>
      <w:r w:rsidRPr="00454BC4">
        <w:rPr>
          <w:rFonts w:ascii="Roboto" w:hAnsi="Roboto"/>
          <w:b/>
          <w:lang w:val="fr-FR"/>
        </w:rPr>
        <w:t>État des données disponibles</w:t>
      </w:r>
      <w:r w:rsidRPr="00454BC4">
        <w:rPr>
          <w:rFonts w:ascii="Roboto" w:hAnsi="Roboto"/>
          <w:lang w:val="fr-FR"/>
        </w:rPr>
        <w:t xml:space="preserve"> :</w:t>
      </w:r>
    </w:p>
    <w:p w14:paraId="5C17D47D" w14:textId="5D095758" w:rsidR="00214A26" w:rsidRPr="00454BC4" w:rsidRDefault="00451A45" w:rsidP="00454BC4">
      <w:pPr>
        <w:pStyle w:val="ListParagraph"/>
        <w:numPr>
          <w:ilvl w:val="0"/>
          <w:numId w:val="35"/>
        </w:numPr>
        <w:rPr>
          <w:rFonts w:ascii="Roboto" w:hAnsi="Roboto"/>
          <w:lang w:val="fr-FR"/>
        </w:rPr>
      </w:pPr>
      <w:r w:rsidRPr="00454BC4">
        <w:rPr>
          <w:rFonts w:ascii="Roboto" w:hAnsi="Roboto"/>
          <w:lang w:val="fr-FR"/>
        </w:rPr>
        <w:t xml:space="preserve">Dans les données disponibles, </w:t>
      </w:r>
      <w:r w:rsidR="00932A84" w:rsidRPr="00454BC4">
        <w:rPr>
          <w:rFonts w:ascii="Roboto" w:hAnsi="Roboto"/>
          <w:lang w:val="fr-FR"/>
        </w:rPr>
        <w:t xml:space="preserve">pas de données </w:t>
      </w:r>
      <w:r w:rsidR="00AE2E22" w:rsidRPr="00454BC4">
        <w:rPr>
          <w:rFonts w:ascii="Roboto" w:hAnsi="Roboto"/>
          <w:lang w:val="fr-FR"/>
        </w:rPr>
        <w:t>protégées</w:t>
      </w:r>
      <w:r w:rsidR="00932A84" w:rsidRPr="00454BC4">
        <w:rPr>
          <w:rFonts w:ascii="Roboto" w:hAnsi="Roboto"/>
          <w:lang w:val="fr-FR"/>
        </w:rPr>
        <w:t xml:space="preserve"> à travers la </w:t>
      </w:r>
      <w:r w:rsidR="00A762E1" w:rsidRPr="00454BC4">
        <w:rPr>
          <w:rFonts w:ascii="Roboto" w:hAnsi="Roboto"/>
          <w:lang w:val="fr-FR"/>
        </w:rPr>
        <w:t xml:space="preserve">législation sur la protection de données personnelles </w:t>
      </w:r>
      <w:proofErr w:type="spellStart"/>
      <w:r w:rsidR="00A762E1" w:rsidRPr="00454BC4">
        <w:rPr>
          <w:rFonts w:ascii="Roboto" w:hAnsi="Roboto"/>
          <w:lang w:val="fr-FR"/>
        </w:rPr>
        <w:t>à</w:t>
      </w:r>
      <w:proofErr w:type="spellEnd"/>
      <w:r w:rsidR="00A762E1" w:rsidRPr="00454BC4">
        <w:rPr>
          <w:rFonts w:ascii="Roboto" w:hAnsi="Roboto"/>
          <w:lang w:val="fr-FR"/>
        </w:rPr>
        <w:t xml:space="preserve"> été divulgués à part le nom de chaque bénéficiaire effectif</w:t>
      </w:r>
      <w:r w:rsidR="00C26141" w:rsidRPr="00454BC4">
        <w:rPr>
          <w:rFonts w:ascii="Roboto" w:hAnsi="Roboto"/>
          <w:lang w:val="fr-FR"/>
        </w:rPr>
        <w:t xml:space="preserve"> : </w:t>
      </w:r>
    </w:p>
    <w:p w14:paraId="437CE907" w14:textId="02E0C16C" w:rsidR="009856F9" w:rsidRPr="00454BC4" w:rsidRDefault="009856F9" w:rsidP="00454BC4">
      <w:pPr>
        <w:pStyle w:val="ListParagraph"/>
        <w:numPr>
          <w:ilvl w:val="0"/>
          <w:numId w:val="35"/>
        </w:numPr>
        <w:rPr>
          <w:b/>
          <w:bCs/>
        </w:rPr>
      </w:pPr>
      <w:r w:rsidRPr="00454BC4">
        <w:rPr>
          <w:rFonts w:ascii="Roboto" w:hAnsi="Roboto"/>
          <w:b/>
          <w:bCs/>
        </w:rPr>
        <w:t>Extrait du registre des bénéficiaires effectifs (RBE) :</w:t>
      </w:r>
    </w:p>
    <w:p w14:paraId="2A048FE1" w14:textId="77777777" w:rsidR="009856F9" w:rsidRPr="00454BC4" w:rsidRDefault="009856F9" w:rsidP="009856F9">
      <w:pPr>
        <w:pStyle w:val="BodyText"/>
        <w:numPr>
          <w:ilvl w:val="1"/>
          <w:numId w:val="19"/>
        </w:numPr>
        <w:spacing w:before="569" w:line="300" w:lineRule="auto"/>
        <w:ind w:right="2692"/>
        <w:rPr>
          <w:lang w:val="fr-FR"/>
        </w:rPr>
      </w:pPr>
      <w:r w:rsidRPr="00454BC4">
        <w:rPr>
          <w:lang w:val="fr-FR"/>
        </w:rPr>
        <w:t xml:space="preserve">N° d'Ordre, Date de </w:t>
      </w:r>
      <w:proofErr w:type="spellStart"/>
      <w:r w:rsidRPr="00454BC4">
        <w:rPr>
          <w:lang w:val="fr-FR"/>
        </w:rPr>
        <w:t>declaration</w:t>
      </w:r>
      <w:proofErr w:type="spellEnd"/>
      <w:r w:rsidRPr="00454BC4">
        <w:rPr>
          <w:lang w:val="fr-FR"/>
        </w:rPr>
        <w:t>, N° RCCM, Dénomination sociale, Identité du propriétaire réel (inclut la date de naissance dans la même colonne). À noter que, pour des raisons d'analyse de données, chaque information devrait être dans une cellule distincte selon les normes internationales de données, sans que plusieurs points de données ne se retrouvent dans une seule cellule Excel, le pourcentage de participation, la Nationalité, l’Identité (i.e. le nom)</w:t>
      </w:r>
    </w:p>
    <w:p w14:paraId="0C107884" w14:textId="77777777" w:rsidR="009856F9" w:rsidRPr="00454BC4" w:rsidRDefault="009856F9" w:rsidP="009856F9">
      <w:pPr>
        <w:pStyle w:val="BodyText"/>
        <w:numPr>
          <w:ilvl w:val="1"/>
          <w:numId w:val="19"/>
        </w:numPr>
        <w:spacing w:before="569" w:line="300" w:lineRule="auto"/>
        <w:ind w:right="2692"/>
        <w:rPr>
          <w:lang w:val="fr-FR"/>
        </w:rPr>
      </w:pPr>
      <w:r w:rsidRPr="00454BC4">
        <w:rPr>
          <w:lang w:val="fr-FR"/>
        </w:rPr>
        <w:t>Absence de certaines informations obligatoires : résidence, PPE, coordonnées détaillées.</w:t>
      </w:r>
    </w:p>
    <w:p w14:paraId="1D1101D9" w14:textId="77777777" w:rsidR="009856F9" w:rsidRPr="00454BC4" w:rsidRDefault="009856F9" w:rsidP="009856F9">
      <w:pPr>
        <w:pStyle w:val="BodyText"/>
        <w:spacing w:before="569" w:line="300" w:lineRule="auto"/>
        <w:ind w:left="284" w:right="2692"/>
        <w:rPr>
          <w:b/>
          <w:bCs/>
          <w:sz w:val="21"/>
          <w:szCs w:val="21"/>
          <w:lang w:val="fr-FR"/>
        </w:rPr>
      </w:pPr>
      <w:r w:rsidRPr="00454BC4">
        <w:rPr>
          <w:b/>
          <w:bCs/>
          <w:sz w:val="21"/>
          <w:szCs w:val="21"/>
          <w:lang w:val="fr-FR"/>
        </w:rPr>
        <w:t>Écarts identifiés :</w:t>
      </w:r>
    </w:p>
    <w:p w14:paraId="3080A532" w14:textId="77777777" w:rsidR="009856F9" w:rsidRPr="009B3F7F" w:rsidRDefault="009856F9" w:rsidP="009856F9">
      <w:pPr>
        <w:pStyle w:val="BodyText"/>
        <w:numPr>
          <w:ilvl w:val="0"/>
          <w:numId w:val="20"/>
        </w:numPr>
        <w:spacing w:before="569" w:line="300" w:lineRule="auto"/>
        <w:ind w:right="2692"/>
        <w:rPr>
          <w:lang w:val="fr-FR"/>
        </w:rPr>
      </w:pPr>
      <w:r w:rsidRPr="009B3F7F">
        <w:rPr>
          <w:lang w:val="fr-FR"/>
        </w:rPr>
        <w:t>Données insuffisantes pour une analyse approfondie des structures de contrôle.</w:t>
      </w:r>
    </w:p>
    <w:p w14:paraId="524E2DF4" w14:textId="77777777" w:rsidR="009856F9" w:rsidRPr="009B3F7F" w:rsidRDefault="009856F9" w:rsidP="009856F9">
      <w:pPr>
        <w:pStyle w:val="BodyText"/>
        <w:numPr>
          <w:ilvl w:val="0"/>
          <w:numId w:val="20"/>
        </w:numPr>
        <w:spacing w:before="569" w:line="300" w:lineRule="auto"/>
        <w:ind w:right="2692"/>
        <w:rPr>
          <w:lang w:val="fr-FR"/>
        </w:rPr>
      </w:pPr>
      <w:r w:rsidRPr="009B3F7F">
        <w:rPr>
          <w:lang w:val="fr-FR"/>
        </w:rPr>
        <w:t>Absence d’identifiants uniques pour relier les bases de données.</w:t>
      </w:r>
    </w:p>
    <w:p w14:paraId="1C45CBB9" w14:textId="77777777" w:rsidR="009856F9" w:rsidRPr="009B3F7F" w:rsidRDefault="009856F9" w:rsidP="009856F9">
      <w:pPr>
        <w:pStyle w:val="BodyText"/>
        <w:numPr>
          <w:ilvl w:val="0"/>
          <w:numId w:val="20"/>
        </w:numPr>
        <w:spacing w:before="569" w:line="300" w:lineRule="auto"/>
        <w:ind w:right="2692"/>
        <w:rPr>
          <w:lang w:val="fr-FR"/>
        </w:rPr>
      </w:pPr>
      <w:r w:rsidRPr="009B3F7F">
        <w:rPr>
          <w:lang w:val="fr-FR"/>
        </w:rPr>
        <w:t>Publication limitée des informations sur les entreprises cotées (manque de numéros ISIN et de liens directs aux dépôts boursiers).</w:t>
      </w:r>
    </w:p>
    <w:p w14:paraId="3CA54921" w14:textId="77777777" w:rsidR="009856F9" w:rsidRPr="009B3F7F" w:rsidRDefault="009856F9" w:rsidP="009856F9">
      <w:pPr>
        <w:pStyle w:val="BodyText"/>
        <w:spacing w:before="569" w:line="300" w:lineRule="auto"/>
        <w:ind w:left="284" w:right="2692"/>
        <w:rPr>
          <w:lang w:val="fr-FR"/>
        </w:rPr>
      </w:pPr>
      <w:r w:rsidRPr="009B3F7F">
        <w:rPr>
          <w:lang w:val="fr-FR"/>
        </w:rPr>
        <w:t>En l’absence de publication du registre avec davantage de points de données, certains aspects exigés par la Norme ITIE 2023 pourraient ne pas être entièrement couverts.</w:t>
      </w:r>
    </w:p>
    <w:p w14:paraId="2BF3576C" w14:textId="77777777" w:rsidR="009856F9" w:rsidRPr="009B3F7F" w:rsidRDefault="009856F9" w:rsidP="009856F9">
      <w:pPr>
        <w:pStyle w:val="BodyText"/>
        <w:spacing w:before="569" w:line="300" w:lineRule="auto"/>
        <w:ind w:left="284" w:right="2692"/>
        <w:rPr>
          <w:lang w:val="fr-FR"/>
        </w:rPr>
      </w:pPr>
      <w:r w:rsidRPr="009B3F7F">
        <w:rPr>
          <w:lang w:val="fr-FR"/>
        </w:rPr>
        <w:t>Au-delà des données incluses dans l’extrait du RBE partagé avec le consultant OE, l’exigence 2.5 d) stipule que les informations sur l’identité du bénéficiaire effectif devraient également inclure :</w:t>
      </w:r>
    </w:p>
    <w:p w14:paraId="316D9B4F" w14:textId="77777777" w:rsidR="009856F9" w:rsidRPr="009B3F7F" w:rsidRDefault="009856F9" w:rsidP="009856F9">
      <w:pPr>
        <w:pStyle w:val="BodyText"/>
        <w:numPr>
          <w:ilvl w:val="0"/>
          <w:numId w:val="13"/>
        </w:numPr>
        <w:spacing w:before="569" w:line="300" w:lineRule="auto"/>
        <w:ind w:right="2692"/>
        <w:rPr>
          <w:lang w:val="fr-FR"/>
        </w:rPr>
      </w:pPr>
      <w:r w:rsidRPr="009B3F7F">
        <w:rPr>
          <w:lang w:val="fr-FR"/>
        </w:rPr>
        <w:t>Le pays de résidence du bénéficiaire effectif.</w:t>
      </w:r>
    </w:p>
    <w:p w14:paraId="54EBEDB4" w14:textId="77777777" w:rsidR="009856F9" w:rsidRPr="009B3F7F" w:rsidRDefault="009856F9" w:rsidP="009856F9">
      <w:pPr>
        <w:pStyle w:val="BodyText"/>
        <w:numPr>
          <w:ilvl w:val="0"/>
          <w:numId w:val="13"/>
        </w:numPr>
        <w:spacing w:before="569" w:line="300" w:lineRule="auto"/>
        <w:ind w:right="2692"/>
        <w:rPr>
          <w:lang w:val="fr-FR"/>
        </w:rPr>
      </w:pPr>
      <w:r w:rsidRPr="009B3F7F">
        <w:rPr>
          <w:lang w:val="fr-FR"/>
        </w:rPr>
        <w:t>L’identification de toute personne politiquement exposée.</w:t>
      </w:r>
    </w:p>
    <w:p w14:paraId="7A0B0195" w14:textId="77777777" w:rsidR="009856F9" w:rsidRPr="009B3F7F" w:rsidRDefault="009856F9" w:rsidP="009856F9">
      <w:pPr>
        <w:pStyle w:val="BodyText"/>
        <w:numPr>
          <w:ilvl w:val="0"/>
          <w:numId w:val="13"/>
        </w:numPr>
        <w:spacing w:before="569" w:line="300" w:lineRule="auto"/>
        <w:ind w:right="2692"/>
        <w:rPr>
          <w:lang w:val="fr-FR"/>
        </w:rPr>
      </w:pPr>
      <w:r w:rsidRPr="009B3F7F">
        <w:rPr>
          <w:lang w:val="fr-FR"/>
        </w:rPr>
        <w:t>De plus, la Norme ITIE 2023 encourage l’inclusion des données suivantes (en supplément de celles de l’extrait du RBE) :</w:t>
      </w:r>
    </w:p>
    <w:p w14:paraId="1348A040" w14:textId="77777777" w:rsidR="005D0581" w:rsidRPr="009B3F7F" w:rsidRDefault="009856F9" w:rsidP="005D0581">
      <w:pPr>
        <w:pStyle w:val="BodyText"/>
        <w:numPr>
          <w:ilvl w:val="0"/>
          <w:numId w:val="13"/>
        </w:numPr>
        <w:spacing w:before="569" w:line="300" w:lineRule="auto"/>
        <w:ind w:right="2692"/>
        <w:rPr>
          <w:lang w:val="fr-FR"/>
        </w:rPr>
      </w:pPr>
      <w:r w:rsidRPr="009B3F7F">
        <w:rPr>
          <w:lang w:val="fr-FR"/>
        </w:rPr>
        <w:t>L’adresse de résidence ou de notification</w:t>
      </w:r>
    </w:p>
    <w:p w14:paraId="6438791C" w14:textId="1E25E9DB" w:rsidR="009856F9" w:rsidRPr="009B3F7F" w:rsidRDefault="009856F9" w:rsidP="005D0581">
      <w:pPr>
        <w:pStyle w:val="BodyText"/>
        <w:numPr>
          <w:ilvl w:val="0"/>
          <w:numId w:val="13"/>
        </w:numPr>
        <w:spacing w:before="569" w:line="300" w:lineRule="auto"/>
        <w:ind w:right="2692"/>
        <w:rPr>
          <w:lang w:val="fr-FR"/>
        </w:rPr>
      </w:pPr>
      <w:r w:rsidRPr="009B3F7F">
        <w:rPr>
          <w:lang w:val="fr-FR"/>
        </w:rPr>
        <w:t>Les coordonnées des bénéficiaires effectifs.</w:t>
      </w:r>
    </w:p>
    <w:p w14:paraId="658B1A69" w14:textId="3C99B442" w:rsidR="009856F9" w:rsidRPr="009B3F7F" w:rsidRDefault="009856F9" w:rsidP="00454BC4">
      <w:pPr>
        <w:pStyle w:val="BodyText"/>
        <w:numPr>
          <w:ilvl w:val="0"/>
          <w:numId w:val="38"/>
        </w:numPr>
        <w:spacing w:before="569" w:line="300" w:lineRule="auto"/>
        <w:ind w:right="2692"/>
        <w:rPr>
          <w:b/>
          <w:sz w:val="21"/>
          <w:szCs w:val="21"/>
          <w:lang w:val="fr-FR"/>
        </w:rPr>
      </w:pPr>
      <w:r w:rsidRPr="009B3F7F">
        <w:rPr>
          <w:b/>
          <w:sz w:val="21"/>
          <w:szCs w:val="21"/>
          <w:lang w:val="fr-FR"/>
        </w:rPr>
        <w:t>Données du registre des licences minières et comparabilité avec le RBE</w:t>
      </w:r>
    </w:p>
    <w:p w14:paraId="248115EC" w14:textId="77777777" w:rsidR="009856F9" w:rsidRPr="009B3F7F" w:rsidRDefault="009856F9" w:rsidP="009856F9">
      <w:pPr>
        <w:pStyle w:val="BodyText"/>
        <w:spacing w:before="569" w:line="300" w:lineRule="auto"/>
        <w:ind w:left="284" w:right="2692"/>
        <w:rPr>
          <w:lang w:val="fr-FR"/>
        </w:rPr>
      </w:pPr>
      <w:r w:rsidRPr="009B3F7F">
        <w:rPr>
          <w:lang w:val="fr-FR"/>
        </w:rPr>
        <w:t>L’extrait de données du registre des licences minières contient les éléments suivants :</w:t>
      </w:r>
    </w:p>
    <w:p w14:paraId="0732C82B" w14:textId="77777777" w:rsidR="009856F9" w:rsidRPr="009B3F7F" w:rsidRDefault="009856F9" w:rsidP="009856F9">
      <w:pPr>
        <w:pStyle w:val="BodyText"/>
        <w:numPr>
          <w:ilvl w:val="0"/>
          <w:numId w:val="9"/>
        </w:numPr>
        <w:spacing w:before="569" w:line="300" w:lineRule="auto"/>
        <w:ind w:right="2692"/>
        <w:rPr>
          <w:lang w:val="fr-FR"/>
        </w:rPr>
      </w:pPr>
      <w:r w:rsidRPr="009B3F7F">
        <w:rPr>
          <w:lang w:val="fr-FR"/>
        </w:rPr>
        <w:t>Nombre (du permis), Périmètre, Sociétés (Nome de la société), Type (type de société), Substances, Statut, Région, Date de l’</w:t>
      </w:r>
      <w:proofErr w:type="spellStart"/>
      <w:r w:rsidRPr="009B3F7F">
        <w:rPr>
          <w:lang w:val="fr-FR"/>
        </w:rPr>
        <w:t>applicatio</w:t>
      </w:r>
      <w:proofErr w:type="spellEnd"/>
      <w:r w:rsidRPr="009B3F7F">
        <w:rPr>
          <w:lang w:val="fr-FR"/>
        </w:rPr>
        <w:t>, Date d'octroi, Date de fin de validité</w:t>
      </w:r>
    </w:p>
    <w:p w14:paraId="4235CD66" w14:textId="041CA010" w:rsidR="009856F9" w:rsidRPr="009B3F7F" w:rsidRDefault="009856F9" w:rsidP="009856F9">
      <w:pPr>
        <w:pStyle w:val="BodyText"/>
        <w:spacing w:before="569" w:line="300" w:lineRule="auto"/>
        <w:ind w:left="284" w:right="2692"/>
        <w:rPr>
          <w:lang w:val="fr-FR"/>
        </w:rPr>
      </w:pPr>
      <w:r w:rsidRPr="009B3F7F">
        <w:rPr>
          <w:lang w:val="fr-FR"/>
        </w:rPr>
        <w:t xml:space="preserve">La Norme ITIE 2023 exige que les pays de mise en œuvre demandent aux entreprises de divulguer publiquement les informations relatives à la propriété effective, et cette exigence s’applique aux entités qui demandent ou détiennent une participation dans une licence ou un contrat d’exploration ou de production pétrolière, gazière et minière (exigence 2.5 c). Par conséquent, la liste des licences minières (ainsi que celles pour les licences pétrolières et gazières) devrait être comparable à l’extrait du RBE via un point de données commun. L’inclusion du numéro RCCM dans la liste des licences pour chaque licence faciliterait cette comparaison, car actuellement, le seul point de correspondance est le nom de l’entreprise, qui n’est pas toujours aligné. Un nettoyage des données est donc actuellement </w:t>
      </w:r>
      <w:r w:rsidR="00677A6A" w:rsidRPr="009B3F7F">
        <w:rPr>
          <w:lang w:val="fr-FR"/>
        </w:rPr>
        <w:t>nécessaire</w:t>
      </w:r>
      <w:r w:rsidRPr="009B3F7F">
        <w:rPr>
          <w:lang w:val="fr-FR"/>
        </w:rPr>
        <w:t xml:space="preserve"> pour permettre cette comparaison.</w:t>
      </w:r>
    </w:p>
    <w:p w14:paraId="2515893D" w14:textId="1674C6F5" w:rsidR="009856F9" w:rsidRPr="009B3F7F" w:rsidRDefault="009856F9" w:rsidP="009856F9">
      <w:pPr>
        <w:pStyle w:val="BodyText"/>
        <w:spacing w:before="569" w:line="300" w:lineRule="auto"/>
        <w:ind w:left="284" w:right="2692"/>
        <w:rPr>
          <w:lang w:val="fr-FR"/>
        </w:rPr>
      </w:pPr>
      <w:r w:rsidRPr="009B3F7F">
        <w:rPr>
          <w:lang w:val="fr-FR"/>
        </w:rPr>
        <w:t>Cela permettrait également de se conformer à l’exigence ITIE qui stipule que le groupe multipartite doit divulguer toute lacune ou insuffisance significative dans la déclaration sur la propriété effective, notamment en signalant toute entité qui n’a pas soumis, en partie ou en totalité, les informations sur la propriété effective.</w:t>
      </w:r>
      <w:r w:rsidR="00CB1B39" w:rsidRPr="009B3F7F">
        <w:rPr>
          <w:lang w:val="fr-FR"/>
        </w:rPr>
        <w:t xml:space="preserve"> La mise en place d’un système harmonisé pour comparer les données des licences minières et des registres des bénéficiaires effectifs renforcerait la transparence et permettrait une vérification croisée plus fluide des informations. Cela permettrait également de mieux cerner les entreprises qui, bien qu'ayant des licences d'exploitation, n'ont pas encore divulgué ou partiellement divulgué leurs bénéficiaires effectifs, mettant ainsi en lumière les entités à risque. Une telle analyse croisée pourrait détecter des modèles de concentration de contrôle ou des cas où des entités liées à des Personnes Politiquement Exposées (PPE) exercent une influence disproportionnée sur le secteur.</w:t>
      </w:r>
    </w:p>
    <w:p w14:paraId="463EB211" w14:textId="77777777" w:rsidR="009856F9" w:rsidRPr="009B3F7F" w:rsidRDefault="009856F9" w:rsidP="009856F9">
      <w:pPr>
        <w:pStyle w:val="BodyText"/>
        <w:spacing w:before="569" w:line="300" w:lineRule="auto"/>
        <w:ind w:left="284" w:right="2692"/>
        <w:rPr>
          <w:lang w:val="fr-FR"/>
        </w:rPr>
      </w:pPr>
      <w:r w:rsidRPr="009B3F7F">
        <w:rPr>
          <w:lang w:val="fr-FR"/>
        </w:rPr>
        <w:t>Enfin, l’exigence 2.3 d) relative au registre des licences encourage de lier les registres de licences accessibles au public à d’autres plateformes gouvernementales qui divulguent ou détiennent des informations conformément à l’exigence 2.5, sur les bénéficiaires juridiques et effectifs des entreprises pétrolières, gazières et minières.</w:t>
      </w:r>
    </w:p>
    <w:p w14:paraId="6E4205E6" w14:textId="0E59227E" w:rsidR="009856F9" w:rsidRPr="009B3F7F" w:rsidRDefault="009856F9" w:rsidP="00454BC4">
      <w:pPr>
        <w:pStyle w:val="BodyText"/>
        <w:numPr>
          <w:ilvl w:val="0"/>
          <w:numId w:val="38"/>
        </w:numPr>
        <w:spacing w:before="569" w:line="300" w:lineRule="auto"/>
        <w:ind w:right="2692"/>
        <w:rPr>
          <w:b/>
          <w:sz w:val="21"/>
          <w:szCs w:val="21"/>
          <w:lang w:val="fr-FR"/>
        </w:rPr>
      </w:pPr>
      <w:r w:rsidRPr="009B3F7F">
        <w:rPr>
          <w:b/>
          <w:sz w:val="21"/>
          <w:szCs w:val="21"/>
          <w:lang w:val="fr-FR"/>
        </w:rPr>
        <w:t>Possibilités et limitations d’analyse de données</w:t>
      </w:r>
    </w:p>
    <w:p w14:paraId="75E92C95" w14:textId="77777777" w:rsidR="009856F9" w:rsidRPr="009B3F7F" w:rsidRDefault="009856F9" w:rsidP="009856F9">
      <w:pPr>
        <w:pStyle w:val="BodyText"/>
        <w:spacing w:before="569" w:line="300" w:lineRule="auto"/>
        <w:ind w:left="284" w:right="2692"/>
        <w:rPr>
          <w:sz w:val="21"/>
          <w:szCs w:val="21"/>
          <w:lang w:val="fr-FR"/>
        </w:rPr>
      </w:pPr>
      <w:proofErr w:type="gramStart"/>
      <w:r w:rsidRPr="009B3F7F">
        <w:rPr>
          <w:sz w:val="21"/>
          <w:szCs w:val="21"/>
          <w:lang w:val="fr-FR"/>
        </w:rPr>
        <w:t>Possibilités:</w:t>
      </w:r>
      <w:proofErr w:type="gramEnd"/>
      <w:r w:rsidRPr="009B3F7F">
        <w:rPr>
          <w:sz w:val="21"/>
          <w:szCs w:val="21"/>
          <w:lang w:val="fr-FR"/>
        </w:rPr>
        <w:t xml:space="preserve"> </w:t>
      </w:r>
    </w:p>
    <w:p w14:paraId="400B4040" w14:textId="4E8F9844" w:rsidR="009856F9" w:rsidRPr="009B3F7F" w:rsidRDefault="009856F9" w:rsidP="005F1154">
      <w:pPr>
        <w:pStyle w:val="BodyText"/>
        <w:numPr>
          <w:ilvl w:val="0"/>
          <w:numId w:val="21"/>
        </w:numPr>
        <w:spacing w:before="569" w:line="300" w:lineRule="auto"/>
        <w:ind w:right="2692"/>
        <w:rPr>
          <w:lang w:val="fr-FR"/>
        </w:rPr>
      </w:pPr>
      <w:r w:rsidRPr="009B3F7F">
        <w:rPr>
          <w:lang w:val="fr-FR"/>
        </w:rPr>
        <w:t xml:space="preserve">Comparaison des </w:t>
      </w:r>
      <w:r w:rsidR="006A4F32" w:rsidRPr="009B3F7F">
        <w:rPr>
          <w:lang w:val="fr-FR"/>
        </w:rPr>
        <w:t>518</w:t>
      </w:r>
      <w:r w:rsidRPr="00454BC4">
        <w:rPr>
          <w:lang w:val="fr-FR"/>
        </w:rPr>
        <w:t xml:space="preserve"> déclarations</w:t>
      </w:r>
      <w:r w:rsidRPr="009B3F7F">
        <w:rPr>
          <w:lang w:val="fr-FR"/>
        </w:rPr>
        <w:t xml:space="preserve"> de propriété effective avec les </w:t>
      </w:r>
      <w:r w:rsidR="005F1154" w:rsidRPr="009B3F7F">
        <w:rPr>
          <w:lang w:val="fr-FR"/>
        </w:rPr>
        <w:t xml:space="preserve">avec </w:t>
      </w:r>
      <w:r w:rsidRPr="009B3F7F">
        <w:rPr>
          <w:lang w:val="fr-FR"/>
        </w:rPr>
        <w:t xml:space="preserve">les </w:t>
      </w:r>
      <w:r w:rsidR="005E036E">
        <w:rPr>
          <w:lang w:val="fr-FR"/>
        </w:rPr>
        <w:t xml:space="preserve">entreprises </w:t>
      </w:r>
      <w:r w:rsidRPr="009B3F7F">
        <w:rPr>
          <w:lang w:val="fr-FR"/>
        </w:rPr>
        <w:t xml:space="preserve">dans le registre des licences minières. </w:t>
      </w:r>
    </w:p>
    <w:p w14:paraId="0AACB4EA" w14:textId="77777777" w:rsidR="009856F9" w:rsidRPr="009B3F7F" w:rsidRDefault="009856F9" w:rsidP="009856F9">
      <w:pPr>
        <w:pStyle w:val="BodyText"/>
        <w:numPr>
          <w:ilvl w:val="0"/>
          <w:numId w:val="21"/>
        </w:numPr>
        <w:spacing w:before="569" w:line="300" w:lineRule="auto"/>
        <w:ind w:right="2692"/>
        <w:rPr>
          <w:lang w:val="fr-FR"/>
        </w:rPr>
      </w:pPr>
      <w:r w:rsidRPr="009B3F7F">
        <w:rPr>
          <w:lang w:val="fr-FR"/>
        </w:rPr>
        <w:t>Identification des entreprises qui n’ont pas encore soumis de données de propriété effective.</w:t>
      </w:r>
    </w:p>
    <w:p w14:paraId="1EA52A6F" w14:textId="77777777" w:rsidR="009856F9" w:rsidRPr="009B3F7F" w:rsidRDefault="009856F9" w:rsidP="009856F9">
      <w:pPr>
        <w:pStyle w:val="BodyText"/>
        <w:numPr>
          <w:ilvl w:val="0"/>
          <w:numId w:val="21"/>
        </w:numPr>
        <w:spacing w:before="569" w:line="300" w:lineRule="auto"/>
        <w:ind w:right="2692"/>
        <w:rPr>
          <w:lang w:val="fr-FR"/>
        </w:rPr>
      </w:pPr>
      <w:r w:rsidRPr="009B3F7F">
        <w:rPr>
          <w:lang w:val="fr-FR"/>
        </w:rPr>
        <w:t>Analyse des nationalités des propriétaires étrangers.</w:t>
      </w:r>
    </w:p>
    <w:p w14:paraId="4159AB5B" w14:textId="77777777" w:rsidR="009856F9" w:rsidRPr="009B3F7F" w:rsidRDefault="009856F9" w:rsidP="009856F9">
      <w:pPr>
        <w:pStyle w:val="BodyText"/>
        <w:numPr>
          <w:ilvl w:val="0"/>
          <w:numId w:val="21"/>
        </w:numPr>
        <w:spacing w:before="569" w:line="300" w:lineRule="auto"/>
        <w:ind w:right="2692"/>
        <w:rPr>
          <w:lang w:val="fr-FR"/>
        </w:rPr>
      </w:pPr>
      <w:r w:rsidRPr="009B3F7F">
        <w:rPr>
          <w:lang w:val="fr-FR"/>
        </w:rPr>
        <w:t>Répartition d’âge des propriétaires effectifs (par exemple, mineurs ou personnes de plus de 80/90 ans).</w:t>
      </w:r>
    </w:p>
    <w:p w14:paraId="280FA364" w14:textId="77777777" w:rsidR="009856F9" w:rsidRPr="009B3F7F" w:rsidRDefault="009856F9" w:rsidP="009856F9">
      <w:pPr>
        <w:pStyle w:val="BodyText"/>
        <w:numPr>
          <w:ilvl w:val="0"/>
          <w:numId w:val="21"/>
        </w:numPr>
        <w:spacing w:before="569" w:line="300" w:lineRule="auto"/>
        <w:ind w:right="2692"/>
        <w:rPr>
          <w:lang w:val="fr-FR"/>
        </w:rPr>
      </w:pPr>
      <w:r w:rsidRPr="009B3F7F">
        <w:rPr>
          <w:lang w:val="fr-FR"/>
        </w:rPr>
        <w:t>Analyse de la concentration de contrôle dans les entreprises via les pourcentages de participation, bien que l’absence de données sur les droits de vote ou autres mécanismes d’influence limite cette analyse.</w:t>
      </w:r>
    </w:p>
    <w:p w14:paraId="7AFC0B4A" w14:textId="1A7AD608" w:rsidR="009856F9" w:rsidRPr="009B3F7F" w:rsidRDefault="00A139C7" w:rsidP="009856F9">
      <w:pPr>
        <w:pStyle w:val="BodyText"/>
        <w:spacing w:before="569" w:line="300" w:lineRule="auto"/>
        <w:ind w:left="284" w:right="2692"/>
        <w:rPr>
          <w:lang w:val="fr-FR"/>
        </w:rPr>
      </w:pPr>
      <w:r w:rsidRPr="009B3F7F">
        <w:rPr>
          <w:lang w:val="fr-FR"/>
        </w:rPr>
        <w:t xml:space="preserve">Certaines analyses sont actuellement limitées en raison de données manquantes, mais cette situation présente aussi des opportunités d'amélioration. Par exemple, l’ajout de données sur les types d’intérêt (comme les droits de vote ou la nomination au conseil d’administration) enrichirait les analyses de contrôle et de gouvernance. En outre, l'intégration de données de type 'identifiant unique' dans les différentes bases de données permettrait de réaliser une analyse réseau approfondie des liens entre entités et de mieux comprendre l'impact de ces relations sur la transparence et la gestion des ressources naturelles. Analyses qui ne peuvent pas être entrepris en raison du manque de données à ces sujets : </w:t>
      </w:r>
    </w:p>
    <w:p w14:paraId="324A1F87" w14:textId="77777777" w:rsidR="009856F9" w:rsidRPr="009B3F7F" w:rsidRDefault="009856F9" w:rsidP="009856F9">
      <w:pPr>
        <w:pStyle w:val="BodyText"/>
        <w:numPr>
          <w:ilvl w:val="0"/>
          <w:numId w:val="21"/>
        </w:numPr>
        <w:spacing w:before="569" w:line="300" w:lineRule="auto"/>
        <w:ind w:right="2692"/>
        <w:rPr>
          <w:lang w:val="fr-FR"/>
        </w:rPr>
      </w:pPr>
      <w:r w:rsidRPr="009B3F7F">
        <w:rPr>
          <w:lang w:val="fr-FR"/>
        </w:rPr>
        <w:t>Distribution des types d’intérêt (détention de parts, droits de vote, nomination au conseil d’administration, autre influence ou contrôle).</w:t>
      </w:r>
    </w:p>
    <w:p w14:paraId="60A84B71" w14:textId="77777777" w:rsidR="009856F9" w:rsidRPr="009B3F7F" w:rsidRDefault="009856F9" w:rsidP="009856F9">
      <w:pPr>
        <w:pStyle w:val="BodyText"/>
        <w:numPr>
          <w:ilvl w:val="0"/>
          <w:numId w:val="21"/>
        </w:numPr>
        <w:spacing w:before="569" w:line="300" w:lineRule="auto"/>
        <w:ind w:right="2692"/>
        <w:rPr>
          <w:lang w:val="fr-FR"/>
        </w:rPr>
      </w:pPr>
      <w:r w:rsidRPr="009B3F7F">
        <w:rPr>
          <w:lang w:val="fr-FR"/>
        </w:rPr>
        <w:t>Évolution du nombre d’entités fondées et dissoutes annuellement.</w:t>
      </w:r>
    </w:p>
    <w:p w14:paraId="3363203E" w14:textId="77777777" w:rsidR="009856F9" w:rsidRPr="009B3F7F" w:rsidRDefault="009856F9" w:rsidP="009856F9">
      <w:pPr>
        <w:pStyle w:val="BodyText"/>
        <w:numPr>
          <w:ilvl w:val="0"/>
          <w:numId w:val="21"/>
        </w:numPr>
        <w:spacing w:before="569" w:line="300" w:lineRule="auto"/>
        <w:ind w:right="2692"/>
        <w:rPr>
          <w:lang w:val="fr-FR"/>
        </w:rPr>
      </w:pPr>
      <w:r w:rsidRPr="009B3F7F">
        <w:rPr>
          <w:lang w:val="fr-FR"/>
        </w:rPr>
        <w:t>Classement des pays d’incorporation.</w:t>
      </w:r>
    </w:p>
    <w:p w14:paraId="7CD8BD77" w14:textId="77777777" w:rsidR="009856F9" w:rsidRPr="009B3F7F" w:rsidRDefault="009856F9" w:rsidP="009856F9">
      <w:pPr>
        <w:pStyle w:val="BodyText"/>
        <w:numPr>
          <w:ilvl w:val="0"/>
          <w:numId w:val="21"/>
        </w:numPr>
        <w:spacing w:before="569" w:line="300" w:lineRule="auto"/>
        <w:ind w:right="2692"/>
        <w:rPr>
          <w:lang w:val="fr-FR"/>
        </w:rPr>
      </w:pPr>
      <w:r w:rsidRPr="009B3F7F">
        <w:rPr>
          <w:lang w:val="fr-FR"/>
        </w:rPr>
        <w:t>Identification des propriétaires associés à des personnes politiquement exposées (PPE).</w:t>
      </w:r>
    </w:p>
    <w:p w14:paraId="21E9815B" w14:textId="77777777" w:rsidR="009856F9" w:rsidRPr="009B3F7F" w:rsidRDefault="009856F9" w:rsidP="009856F9">
      <w:pPr>
        <w:pStyle w:val="BodyText"/>
        <w:numPr>
          <w:ilvl w:val="0"/>
          <w:numId w:val="21"/>
        </w:numPr>
        <w:spacing w:before="569" w:line="300" w:lineRule="auto"/>
        <w:ind w:right="2692"/>
        <w:rPr>
          <w:lang w:val="fr-FR"/>
        </w:rPr>
      </w:pPr>
      <w:r w:rsidRPr="009B3F7F">
        <w:rPr>
          <w:lang w:val="fr-FR"/>
        </w:rPr>
        <w:t>Analyse de réseau pour détecter les structures de propriété interconnectées, ce qui nécessite des identifiants uniques comme le numéro RCCM.</w:t>
      </w:r>
    </w:p>
    <w:p w14:paraId="1614551B" w14:textId="2FB22379" w:rsidR="009856F9" w:rsidRPr="00454BC4" w:rsidRDefault="009856F9" w:rsidP="00454BC4">
      <w:pPr>
        <w:pStyle w:val="BodyText"/>
        <w:numPr>
          <w:ilvl w:val="0"/>
          <w:numId w:val="38"/>
        </w:numPr>
        <w:spacing w:before="569" w:line="300" w:lineRule="auto"/>
        <w:ind w:right="2692"/>
        <w:rPr>
          <w:b/>
          <w:sz w:val="24"/>
          <w:szCs w:val="24"/>
          <w:lang w:val="fr-FR"/>
        </w:rPr>
      </w:pPr>
      <w:r w:rsidRPr="00454BC4">
        <w:rPr>
          <w:b/>
          <w:sz w:val="24"/>
          <w:szCs w:val="24"/>
          <w:lang w:val="fr-FR"/>
        </w:rPr>
        <w:t xml:space="preserve">Autres éléments requis par l’exigence 2.5 </w:t>
      </w:r>
    </w:p>
    <w:p w14:paraId="2511A681" w14:textId="77777777" w:rsidR="009856F9" w:rsidRPr="009B3F7F" w:rsidRDefault="009856F9" w:rsidP="009856F9">
      <w:pPr>
        <w:pStyle w:val="BodyText"/>
        <w:spacing w:before="569" w:line="300" w:lineRule="auto"/>
        <w:ind w:left="284" w:right="2692"/>
        <w:rPr>
          <w:b/>
          <w:sz w:val="21"/>
          <w:szCs w:val="21"/>
          <w:lang w:val="fr-FR"/>
        </w:rPr>
      </w:pPr>
      <w:r w:rsidRPr="009B3F7F">
        <w:rPr>
          <w:b/>
          <w:sz w:val="21"/>
          <w:szCs w:val="21"/>
          <w:lang w:val="fr-FR"/>
        </w:rPr>
        <w:t>Entreprises cotées en bourse</w:t>
      </w:r>
    </w:p>
    <w:p w14:paraId="312D7775" w14:textId="77777777" w:rsidR="009856F9" w:rsidRPr="009B3F7F" w:rsidRDefault="009856F9" w:rsidP="009856F9">
      <w:pPr>
        <w:pStyle w:val="BodyText"/>
        <w:spacing w:before="569" w:line="300" w:lineRule="auto"/>
        <w:ind w:left="284" w:right="2692"/>
        <w:rPr>
          <w:lang w:val="fr-FR"/>
        </w:rPr>
      </w:pPr>
      <w:r w:rsidRPr="009B3F7F">
        <w:rPr>
          <w:lang w:val="fr-FR"/>
        </w:rPr>
        <w:t>Pour les entreprises cotées, l'ITIE exige la divulgation du nom de la bourse et un lien vers les dépôts. Cet élément manque dans l'extrait du RBE bien que certaines informations soient disponibles sur le portail donnees.itie.sn. Toutefois :</w:t>
      </w:r>
    </w:p>
    <w:p w14:paraId="384CA01E" w14:textId="77777777" w:rsidR="009856F9" w:rsidRPr="009B3F7F" w:rsidRDefault="009856F9" w:rsidP="009856F9">
      <w:pPr>
        <w:pStyle w:val="BodyText"/>
        <w:numPr>
          <w:ilvl w:val="0"/>
          <w:numId w:val="21"/>
        </w:numPr>
        <w:spacing w:before="569" w:line="300" w:lineRule="auto"/>
        <w:ind w:right="2692"/>
        <w:rPr>
          <w:lang w:val="fr-FR"/>
        </w:rPr>
      </w:pPr>
      <w:r w:rsidRPr="009B3F7F">
        <w:rPr>
          <w:lang w:val="fr-FR"/>
        </w:rPr>
        <w:t>Les informations manquent de numéro ISIN.</w:t>
      </w:r>
    </w:p>
    <w:p w14:paraId="6EA765DA" w14:textId="77777777" w:rsidR="009856F9" w:rsidRPr="009B3F7F" w:rsidRDefault="009856F9" w:rsidP="009856F9">
      <w:pPr>
        <w:pStyle w:val="BodyText"/>
        <w:numPr>
          <w:ilvl w:val="0"/>
          <w:numId w:val="21"/>
        </w:numPr>
        <w:spacing w:before="569" w:line="300" w:lineRule="auto"/>
        <w:ind w:right="2692"/>
        <w:rPr>
          <w:lang w:val="fr-FR"/>
        </w:rPr>
      </w:pPr>
      <w:r w:rsidRPr="009B3F7F">
        <w:rPr>
          <w:lang w:val="fr-FR"/>
        </w:rPr>
        <w:t>Certains liens ne mènent pas directement aux dépôts boursiers.</w:t>
      </w:r>
    </w:p>
    <w:p w14:paraId="26FB5CED" w14:textId="77777777" w:rsidR="009856F9" w:rsidRPr="009B3F7F" w:rsidRDefault="009856F9" w:rsidP="009856F9">
      <w:pPr>
        <w:pStyle w:val="BodyText"/>
        <w:spacing w:before="569" w:line="300" w:lineRule="auto"/>
        <w:ind w:left="284" w:right="2692"/>
        <w:rPr>
          <w:lang w:val="fr-FR"/>
        </w:rPr>
      </w:pPr>
      <w:r w:rsidRPr="009B3F7F">
        <w:rPr>
          <w:lang w:val="fr-FR"/>
        </w:rPr>
        <w:t>Le GMP pourrait s’assurer que les liens renvoient bien aux cotations en bourse et que le numéro ISIN est inclus.</w:t>
      </w:r>
    </w:p>
    <w:p w14:paraId="1428A5F9" w14:textId="3293FDC9" w:rsidR="009856F9" w:rsidRPr="00454BC4" w:rsidRDefault="009856F9" w:rsidP="00454BC4">
      <w:pPr>
        <w:pStyle w:val="BodyText"/>
        <w:numPr>
          <w:ilvl w:val="0"/>
          <w:numId w:val="38"/>
        </w:numPr>
        <w:spacing w:before="569" w:line="300" w:lineRule="auto"/>
        <w:ind w:right="2692"/>
        <w:rPr>
          <w:b/>
          <w:bCs/>
          <w:lang w:val="fr-FR"/>
        </w:rPr>
      </w:pPr>
      <w:r w:rsidRPr="00454BC4">
        <w:rPr>
          <w:b/>
          <w:bCs/>
          <w:lang w:val="fr-FR"/>
        </w:rPr>
        <w:t>Accès public aux informations sur les propriétaires légaux et la structure de propriété</w:t>
      </w:r>
    </w:p>
    <w:p w14:paraId="76740BEF" w14:textId="77777777" w:rsidR="009856F9" w:rsidRPr="009B3F7F" w:rsidRDefault="009856F9" w:rsidP="009856F9">
      <w:pPr>
        <w:pStyle w:val="BodyText"/>
        <w:spacing w:before="569" w:line="300" w:lineRule="auto"/>
        <w:ind w:left="284" w:right="2692"/>
        <w:rPr>
          <w:lang w:val="fr-FR"/>
        </w:rPr>
      </w:pPr>
      <w:r w:rsidRPr="009B3F7F">
        <w:rPr>
          <w:lang w:val="fr-FR"/>
        </w:rPr>
        <w:t>Le portail web du RCCM permet actuellement de consulter uniquement la forme juridique, le numéro RCCM, et le NINEA. Les informations sur les propriétaires légaux nécessitent une demande auprès du greffe. Une publication sur le portail RCCM favoriserait la transparence.</w:t>
      </w:r>
    </w:p>
    <w:p w14:paraId="321950BC" w14:textId="75D1513A" w:rsidR="009856F9" w:rsidRPr="009B3F7F" w:rsidRDefault="009856F9" w:rsidP="00CD753F">
      <w:pPr>
        <w:pStyle w:val="BodyText"/>
        <w:spacing w:before="569" w:line="300" w:lineRule="auto"/>
        <w:ind w:left="284" w:right="2692"/>
        <w:rPr>
          <w:lang w:val="fr-FR"/>
        </w:rPr>
      </w:pPr>
      <w:r w:rsidRPr="009B3F7F">
        <w:rPr>
          <w:lang w:val="fr-FR"/>
        </w:rPr>
        <w:t xml:space="preserve">Le programme OE comprend que même si cela n’est pas visible au public, les registres sont connectés dès que l'on renseigne dans le registre BO le numéro d'inscription de l'entreprise, certains éléments sont </w:t>
      </w:r>
      <w:r w:rsidR="00DE4A0E" w:rsidRPr="009B3F7F">
        <w:rPr>
          <w:lang w:val="fr-FR"/>
        </w:rPr>
        <w:t>préremplis</w:t>
      </w:r>
      <w:r w:rsidRPr="009B3F7F">
        <w:rPr>
          <w:lang w:val="fr-FR"/>
        </w:rPr>
        <w:t xml:space="preserve"> automatiquement. Les informations relatives aux entreprises cotées sont aussi renseignées dans le registre BO, c'est le modèle utilisé pour extraire les données qui est restreint. Nous recommandons donc de rendre ces informations accessibles au public pour améliorer les divulgations systématiques et faciliter le travail de l’ITIE Sénégal en mettant à disposition ces informations en format ouvert sur une même plateforme gouvernementale.</w:t>
      </w:r>
    </w:p>
    <w:p w14:paraId="44F37E50" w14:textId="17832A46" w:rsidR="00BC03F2" w:rsidRPr="00454BC4" w:rsidRDefault="00674D6F" w:rsidP="0093789E">
      <w:pPr>
        <w:pStyle w:val="Heading1"/>
        <w:numPr>
          <w:ilvl w:val="0"/>
          <w:numId w:val="33"/>
        </w:numPr>
        <w:spacing w:before="325"/>
        <w:ind w:left="567" w:hanging="283"/>
        <w:rPr>
          <w:rFonts w:ascii="Roboto" w:hAnsi="Roboto"/>
          <w:b/>
          <w:color w:val="373587"/>
          <w:lang w:val="fr-FR"/>
        </w:rPr>
      </w:pPr>
      <w:r w:rsidRPr="00454BC4">
        <w:rPr>
          <w:rFonts w:ascii="Roboto" w:hAnsi="Roboto"/>
          <w:b/>
          <w:color w:val="373587"/>
          <w:lang w:val="fr-FR"/>
        </w:rPr>
        <w:t>M</w:t>
      </w:r>
      <w:r w:rsidR="004A439A" w:rsidRPr="00454BC4">
        <w:rPr>
          <w:rFonts w:ascii="Roboto" w:hAnsi="Roboto"/>
          <w:b/>
          <w:color w:val="373587"/>
          <w:lang w:val="fr-FR"/>
        </w:rPr>
        <w:t>é</w:t>
      </w:r>
      <w:r w:rsidRPr="00454BC4">
        <w:rPr>
          <w:rFonts w:ascii="Roboto" w:hAnsi="Roboto"/>
          <w:b/>
          <w:color w:val="373587"/>
          <w:lang w:val="fr-FR"/>
        </w:rPr>
        <w:t>thodolog</w:t>
      </w:r>
      <w:r w:rsidR="00532E0D" w:rsidRPr="00454BC4">
        <w:rPr>
          <w:rFonts w:ascii="Roboto" w:hAnsi="Roboto"/>
          <w:b/>
          <w:color w:val="373587"/>
          <w:lang w:val="fr-FR"/>
        </w:rPr>
        <w:t>ie</w:t>
      </w:r>
      <w:r w:rsidRPr="00454BC4">
        <w:rPr>
          <w:rFonts w:ascii="Roboto" w:hAnsi="Roboto"/>
          <w:b/>
          <w:color w:val="373587"/>
          <w:lang w:val="fr-FR"/>
        </w:rPr>
        <w:t xml:space="preserve"> </w:t>
      </w:r>
    </w:p>
    <w:p w14:paraId="3A6E9149" w14:textId="564DF3FC" w:rsidR="0079283F" w:rsidRPr="009B3F7F" w:rsidRDefault="0079283F" w:rsidP="0079283F">
      <w:pPr>
        <w:rPr>
          <w:rFonts w:ascii="Roboto" w:hAnsi="Roboto"/>
          <w:sz w:val="20"/>
          <w:szCs w:val="20"/>
          <w:lang w:val="fr-FR"/>
        </w:rPr>
      </w:pPr>
      <w:r w:rsidRPr="009B3F7F">
        <w:rPr>
          <w:rFonts w:ascii="Roboto" w:hAnsi="Roboto"/>
          <w:sz w:val="20"/>
          <w:szCs w:val="20"/>
          <w:lang w:val="fr-FR"/>
        </w:rPr>
        <w:t xml:space="preserve">Le programme </w:t>
      </w:r>
      <w:proofErr w:type="spellStart"/>
      <w:r w:rsidRPr="009B3F7F">
        <w:rPr>
          <w:rFonts w:ascii="Roboto" w:hAnsi="Roboto"/>
          <w:sz w:val="20"/>
          <w:szCs w:val="20"/>
          <w:lang w:val="fr-FR"/>
        </w:rPr>
        <w:t>Opening</w:t>
      </w:r>
      <w:proofErr w:type="spellEnd"/>
      <w:r w:rsidRPr="009B3F7F">
        <w:rPr>
          <w:rFonts w:ascii="Roboto" w:hAnsi="Roboto"/>
          <w:sz w:val="20"/>
          <w:szCs w:val="20"/>
          <w:lang w:val="fr-FR"/>
        </w:rPr>
        <w:t xml:space="preserve"> Extractives (OE) a collaboré avec l’ITIE Sénégal pour obtenir des extraits de données du registre des bénéficiaires effectifs (BO) et du cadastre des licences minières. Idéalement, ces extraits devraient provenir de la même période pour garantir leur comparabilité. Cependant, le programme OE a reçu :</w:t>
      </w:r>
    </w:p>
    <w:p w14:paraId="3EC874F6" w14:textId="77777777" w:rsidR="0079283F" w:rsidRPr="009B3F7F" w:rsidRDefault="0079283F" w:rsidP="0079283F">
      <w:pPr>
        <w:pStyle w:val="ListParagraph"/>
        <w:numPr>
          <w:ilvl w:val="0"/>
          <w:numId w:val="25"/>
        </w:numPr>
        <w:rPr>
          <w:rFonts w:ascii="Roboto" w:hAnsi="Roboto"/>
          <w:sz w:val="20"/>
          <w:szCs w:val="20"/>
          <w:lang w:val="fr-FR"/>
        </w:rPr>
      </w:pPr>
      <w:proofErr w:type="gramStart"/>
      <w:r w:rsidRPr="009B3F7F">
        <w:rPr>
          <w:rFonts w:ascii="Roboto" w:hAnsi="Roboto"/>
          <w:sz w:val="20"/>
          <w:szCs w:val="20"/>
          <w:lang w:val="fr-FR"/>
        </w:rPr>
        <w:t>un</w:t>
      </w:r>
      <w:proofErr w:type="gramEnd"/>
      <w:r w:rsidRPr="009B3F7F">
        <w:rPr>
          <w:rFonts w:ascii="Roboto" w:hAnsi="Roboto"/>
          <w:sz w:val="20"/>
          <w:szCs w:val="20"/>
          <w:lang w:val="fr-FR"/>
        </w:rPr>
        <w:t xml:space="preserve"> extrait du registre BO daté du 28 octobre 2024 ;</w:t>
      </w:r>
    </w:p>
    <w:p w14:paraId="2B3BDA3C" w14:textId="77777777" w:rsidR="0079283F" w:rsidRPr="009B3F7F" w:rsidRDefault="0079283F" w:rsidP="0079283F">
      <w:pPr>
        <w:pStyle w:val="ListParagraph"/>
        <w:numPr>
          <w:ilvl w:val="0"/>
          <w:numId w:val="25"/>
        </w:numPr>
        <w:rPr>
          <w:rFonts w:ascii="Roboto" w:hAnsi="Roboto"/>
          <w:sz w:val="20"/>
          <w:szCs w:val="20"/>
          <w:lang w:val="fr-FR"/>
        </w:rPr>
      </w:pPr>
      <w:proofErr w:type="gramStart"/>
      <w:r w:rsidRPr="009B3F7F">
        <w:rPr>
          <w:rFonts w:ascii="Roboto" w:hAnsi="Roboto"/>
          <w:sz w:val="20"/>
          <w:szCs w:val="20"/>
          <w:lang w:val="fr-FR"/>
        </w:rPr>
        <w:t>un</w:t>
      </w:r>
      <w:proofErr w:type="gramEnd"/>
      <w:r w:rsidRPr="009B3F7F">
        <w:rPr>
          <w:rFonts w:ascii="Roboto" w:hAnsi="Roboto"/>
          <w:sz w:val="20"/>
          <w:szCs w:val="20"/>
          <w:lang w:val="fr-FR"/>
        </w:rPr>
        <w:t xml:space="preserve"> extrait du registre des licences minières indiquant une validité du 1er janvier 2023 au 31 décembre 2023.</w:t>
      </w:r>
    </w:p>
    <w:p w14:paraId="74A169E8" w14:textId="0A14F464" w:rsidR="0079283F" w:rsidRPr="009B3F7F" w:rsidRDefault="0079283F" w:rsidP="0079283F">
      <w:pPr>
        <w:rPr>
          <w:rFonts w:ascii="Roboto" w:hAnsi="Roboto"/>
          <w:sz w:val="20"/>
          <w:szCs w:val="20"/>
          <w:lang w:val="fr-FR"/>
        </w:rPr>
      </w:pPr>
      <w:r w:rsidRPr="009B3F7F">
        <w:rPr>
          <w:rFonts w:ascii="Roboto" w:hAnsi="Roboto"/>
          <w:sz w:val="20"/>
          <w:szCs w:val="20"/>
          <w:lang w:val="fr-FR"/>
        </w:rPr>
        <w:t>En l'absence du rapport ITIE 2023, qui n’était pas encore finalisé au moment de l’analyse, il n’a pas été possible d’effectuer une comparaison directe entre ces trois sources de données distinctes (registre BO, registre des licences minières et entreprises déclarantes sous l’année fiscale 2023).</w:t>
      </w:r>
    </w:p>
    <w:p w14:paraId="68AE6C52" w14:textId="6F68D8FF" w:rsidR="0079283F" w:rsidRPr="009B3F7F" w:rsidRDefault="0079283F" w:rsidP="0079283F">
      <w:pPr>
        <w:rPr>
          <w:rFonts w:ascii="Roboto" w:hAnsi="Roboto"/>
          <w:sz w:val="20"/>
          <w:szCs w:val="20"/>
          <w:lang w:val="fr-FR"/>
        </w:rPr>
      </w:pPr>
      <w:r w:rsidRPr="009B3F7F">
        <w:rPr>
          <w:rFonts w:ascii="Roboto" w:hAnsi="Roboto"/>
          <w:sz w:val="20"/>
          <w:szCs w:val="20"/>
          <w:lang w:val="fr-FR"/>
        </w:rPr>
        <w:t>Un autre défi majeur résidait dans l’absence d’identifiants communs entre les différentes bases de données. Pour surmonter cet obstacle, l’équipe du programme OE a mis en place une méthodologie spécifique, décrite ci-dessous, afin de créer des correspondances entre les données.</w:t>
      </w:r>
    </w:p>
    <w:p w14:paraId="097C05E5" w14:textId="6D48CB6C" w:rsidR="003A219F" w:rsidRPr="00454BC4" w:rsidRDefault="003A219F" w:rsidP="00454BC4">
      <w:pPr>
        <w:pStyle w:val="ListParagraph"/>
        <w:numPr>
          <w:ilvl w:val="1"/>
          <w:numId w:val="16"/>
        </w:numPr>
        <w:rPr>
          <w:rFonts w:ascii="Roboto" w:hAnsi="Roboto"/>
          <w:b/>
          <w:lang w:val="fr-FR"/>
        </w:rPr>
      </w:pPr>
      <w:r w:rsidRPr="00454BC4">
        <w:rPr>
          <w:rFonts w:ascii="Roboto" w:hAnsi="Roboto"/>
          <w:b/>
          <w:sz w:val="24"/>
          <w:szCs w:val="24"/>
          <w:lang w:val="fr-FR"/>
        </w:rPr>
        <w:t>Étapes suivies pour le rapprochement des données :</w:t>
      </w:r>
    </w:p>
    <w:p w14:paraId="75FAE733" w14:textId="77777777" w:rsidR="003A219F" w:rsidRPr="009B3F7F" w:rsidRDefault="003A219F" w:rsidP="003A219F">
      <w:pPr>
        <w:numPr>
          <w:ilvl w:val="0"/>
          <w:numId w:val="26"/>
        </w:numPr>
        <w:rPr>
          <w:rFonts w:ascii="Roboto" w:hAnsi="Roboto"/>
          <w:sz w:val="20"/>
          <w:szCs w:val="20"/>
          <w:lang w:val="fr-FR"/>
        </w:rPr>
      </w:pPr>
      <w:r w:rsidRPr="009B3F7F">
        <w:rPr>
          <w:rFonts w:ascii="Roboto" w:hAnsi="Roboto"/>
          <w:b/>
          <w:sz w:val="21"/>
          <w:szCs w:val="21"/>
          <w:lang w:val="fr-FR"/>
        </w:rPr>
        <w:t>Création d’identifiants basés sur les noms des entreprises</w:t>
      </w:r>
      <w:r w:rsidRPr="009B3F7F">
        <w:rPr>
          <w:rFonts w:ascii="Roboto" w:hAnsi="Roboto"/>
          <w:sz w:val="20"/>
          <w:szCs w:val="20"/>
          <w:lang w:val="fr-FR"/>
        </w:rPr>
        <w:t xml:space="preserve"> :</w:t>
      </w:r>
    </w:p>
    <w:p w14:paraId="35847488" w14:textId="77777777" w:rsidR="003A219F" w:rsidRPr="009B3F7F" w:rsidRDefault="003A219F" w:rsidP="003A219F">
      <w:pPr>
        <w:numPr>
          <w:ilvl w:val="1"/>
          <w:numId w:val="26"/>
        </w:numPr>
        <w:rPr>
          <w:rFonts w:ascii="Roboto" w:hAnsi="Roboto"/>
          <w:sz w:val="20"/>
          <w:szCs w:val="20"/>
          <w:lang w:val="fr-FR"/>
        </w:rPr>
      </w:pPr>
      <w:r w:rsidRPr="009B3F7F">
        <w:rPr>
          <w:rFonts w:ascii="Roboto" w:hAnsi="Roboto"/>
          <w:sz w:val="20"/>
          <w:szCs w:val="20"/>
          <w:lang w:val="fr-FR"/>
        </w:rPr>
        <w:t>L’équipe a extrait les noms des entreprises figurant dans les annexes du rapport ITIE 2022 et les a comparés avec ceux présents dans le registre des licences minières.</w:t>
      </w:r>
    </w:p>
    <w:p w14:paraId="3577598D" w14:textId="77777777" w:rsidR="003A219F" w:rsidRPr="009B3F7F" w:rsidRDefault="003A219F" w:rsidP="003A219F">
      <w:pPr>
        <w:numPr>
          <w:ilvl w:val="1"/>
          <w:numId w:val="26"/>
        </w:numPr>
        <w:rPr>
          <w:rFonts w:ascii="Roboto" w:hAnsi="Roboto"/>
          <w:sz w:val="20"/>
          <w:szCs w:val="20"/>
          <w:lang w:val="fr-FR"/>
        </w:rPr>
      </w:pPr>
      <w:r w:rsidRPr="009B3F7F">
        <w:rPr>
          <w:rFonts w:ascii="Roboto" w:hAnsi="Roboto"/>
          <w:sz w:val="20"/>
          <w:szCs w:val="20"/>
          <w:lang w:val="fr-FR"/>
        </w:rPr>
        <w:t xml:space="preserve">Un processus de </w:t>
      </w:r>
      <w:proofErr w:type="spellStart"/>
      <w:r w:rsidRPr="009B3F7F">
        <w:rPr>
          <w:rFonts w:ascii="Roboto" w:hAnsi="Roboto"/>
          <w:b/>
          <w:bCs/>
          <w:sz w:val="20"/>
          <w:szCs w:val="20"/>
          <w:lang w:val="fr-FR"/>
        </w:rPr>
        <w:t>fuzzy</w:t>
      </w:r>
      <w:proofErr w:type="spellEnd"/>
      <w:r w:rsidRPr="009B3F7F">
        <w:rPr>
          <w:rFonts w:ascii="Roboto" w:hAnsi="Roboto"/>
          <w:b/>
          <w:bCs/>
          <w:sz w:val="20"/>
          <w:szCs w:val="20"/>
          <w:lang w:val="fr-FR"/>
        </w:rPr>
        <w:t xml:space="preserve"> </w:t>
      </w:r>
      <w:proofErr w:type="spellStart"/>
      <w:r w:rsidRPr="009B3F7F">
        <w:rPr>
          <w:rFonts w:ascii="Roboto" w:hAnsi="Roboto"/>
          <w:b/>
          <w:bCs/>
          <w:sz w:val="20"/>
          <w:szCs w:val="20"/>
          <w:lang w:val="fr-FR"/>
        </w:rPr>
        <w:t>matching</w:t>
      </w:r>
      <w:proofErr w:type="spellEnd"/>
      <w:r w:rsidRPr="009B3F7F">
        <w:rPr>
          <w:rFonts w:ascii="Roboto" w:hAnsi="Roboto"/>
          <w:sz w:val="20"/>
          <w:szCs w:val="20"/>
          <w:lang w:val="fr-FR"/>
        </w:rPr>
        <w:t xml:space="preserve"> a été réalisé sur Excel pour identifier les correspondances approximatives entre les noms des entreprises.</w:t>
      </w:r>
    </w:p>
    <w:p w14:paraId="3EB34F63" w14:textId="77777777" w:rsidR="003A219F" w:rsidRPr="009B3F7F" w:rsidRDefault="003A219F" w:rsidP="003A219F">
      <w:pPr>
        <w:numPr>
          <w:ilvl w:val="0"/>
          <w:numId w:val="26"/>
        </w:numPr>
        <w:rPr>
          <w:rFonts w:ascii="Roboto" w:hAnsi="Roboto"/>
          <w:sz w:val="20"/>
          <w:szCs w:val="20"/>
          <w:lang w:val="fr-FR"/>
        </w:rPr>
      </w:pPr>
      <w:r w:rsidRPr="009B3F7F">
        <w:rPr>
          <w:rFonts w:ascii="Roboto" w:hAnsi="Roboto"/>
          <w:b/>
          <w:sz w:val="21"/>
          <w:szCs w:val="21"/>
          <w:lang w:val="fr-FR"/>
        </w:rPr>
        <w:t>Utilisation de listes déroulantes</w:t>
      </w:r>
      <w:r w:rsidRPr="009B3F7F">
        <w:rPr>
          <w:rFonts w:ascii="Roboto" w:hAnsi="Roboto"/>
          <w:sz w:val="20"/>
          <w:szCs w:val="20"/>
          <w:lang w:val="fr-FR"/>
        </w:rPr>
        <w:t xml:space="preserve"> :</w:t>
      </w:r>
    </w:p>
    <w:p w14:paraId="7FF968A5" w14:textId="77777777" w:rsidR="003A219F" w:rsidRPr="009B3F7F" w:rsidRDefault="003A219F" w:rsidP="003A219F">
      <w:pPr>
        <w:numPr>
          <w:ilvl w:val="1"/>
          <w:numId w:val="26"/>
        </w:numPr>
        <w:rPr>
          <w:rFonts w:ascii="Roboto" w:hAnsi="Roboto"/>
          <w:sz w:val="20"/>
          <w:szCs w:val="20"/>
          <w:lang w:val="fr-FR"/>
        </w:rPr>
      </w:pPr>
      <w:r w:rsidRPr="009B3F7F">
        <w:rPr>
          <w:rFonts w:ascii="Roboto" w:hAnsi="Roboto"/>
          <w:sz w:val="20"/>
          <w:szCs w:val="20"/>
          <w:lang w:val="fr-FR"/>
        </w:rPr>
        <w:t>Une liste déroulante contenant tous les noms d’entreprises a été créée et ajoutée dans une colonne dédiée dans chacun des deux registres (BO et cadastre minier).</w:t>
      </w:r>
    </w:p>
    <w:p w14:paraId="1E30806C" w14:textId="77777777" w:rsidR="003A219F" w:rsidRPr="009B3F7F" w:rsidRDefault="003A219F" w:rsidP="003A219F">
      <w:pPr>
        <w:numPr>
          <w:ilvl w:val="1"/>
          <w:numId w:val="26"/>
        </w:numPr>
        <w:rPr>
          <w:rFonts w:ascii="Roboto" w:hAnsi="Roboto"/>
          <w:sz w:val="20"/>
          <w:szCs w:val="20"/>
          <w:lang w:val="fr-FR"/>
        </w:rPr>
      </w:pPr>
      <w:r w:rsidRPr="009B3F7F">
        <w:rPr>
          <w:rFonts w:ascii="Roboto" w:hAnsi="Roboto"/>
          <w:sz w:val="20"/>
          <w:szCs w:val="20"/>
          <w:lang w:val="fr-FR"/>
        </w:rPr>
        <w:t>Cette étape a permis de simplifier la vérification des correspondances.</w:t>
      </w:r>
    </w:p>
    <w:p w14:paraId="45BB7A16" w14:textId="77777777" w:rsidR="003A219F" w:rsidRPr="009B3F7F" w:rsidRDefault="003A219F" w:rsidP="003A219F">
      <w:pPr>
        <w:numPr>
          <w:ilvl w:val="0"/>
          <w:numId w:val="26"/>
        </w:numPr>
        <w:rPr>
          <w:rFonts w:ascii="Roboto" w:hAnsi="Roboto"/>
          <w:sz w:val="21"/>
          <w:szCs w:val="21"/>
          <w:lang w:val="fr-FR"/>
        </w:rPr>
      </w:pPr>
      <w:r w:rsidRPr="009B3F7F">
        <w:rPr>
          <w:rFonts w:ascii="Roboto" w:hAnsi="Roboto"/>
          <w:b/>
          <w:sz w:val="21"/>
          <w:szCs w:val="21"/>
          <w:lang w:val="fr-FR"/>
        </w:rPr>
        <w:t>Vérification manuelle des correspondances</w:t>
      </w:r>
      <w:r w:rsidRPr="009B3F7F">
        <w:rPr>
          <w:rFonts w:ascii="Roboto" w:hAnsi="Roboto"/>
          <w:sz w:val="21"/>
          <w:szCs w:val="21"/>
          <w:lang w:val="fr-FR"/>
        </w:rPr>
        <w:t xml:space="preserve"> :</w:t>
      </w:r>
    </w:p>
    <w:p w14:paraId="44478970" w14:textId="77777777" w:rsidR="003A219F" w:rsidRPr="009B3F7F" w:rsidRDefault="003A219F" w:rsidP="003A219F">
      <w:pPr>
        <w:numPr>
          <w:ilvl w:val="1"/>
          <w:numId w:val="26"/>
        </w:numPr>
        <w:rPr>
          <w:rFonts w:ascii="Roboto" w:hAnsi="Roboto"/>
          <w:sz w:val="20"/>
          <w:szCs w:val="20"/>
          <w:lang w:val="fr-FR"/>
        </w:rPr>
      </w:pPr>
      <w:r w:rsidRPr="009B3F7F">
        <w:rPr>
          <w:rFonts w:ascii="Roboto" w:hAnsi="Roboto"/>
          <w:sz w:val="20"/>
          <w:szCs w:val="20"/>
          <w:lang w:val="fr-FR"/>
        </w:rPr>
        <w:t>Un consultant a procédé à une vérification manuelle des correspondances à l’aide de la liste déroulante, en se basant sur les entreprises actives identifiées dans le cadastre minier.</w:t>
      </w:r>
    </w:p>
    <w:p w14:paraId="077079AA" w14:textId="77777777" w:rsidR="003A219F" w:rsidRPr="009B3F7F" w:rsidRDefault="003A219F" w:rsidP="003A219F">
      <w:pPr>
        <w:numPr>
          <w:ilvl w:val="0"/>
          <w:numId w:val="26"/>
        </w:numPr>
        <w:rPr>
          <w:rFonts w:ascii="Roboto" w:hAnsi="Roboto"/>
          <w:sz w:val="20"/>
          <w:szCs w:val="20"/>
          <w:lang w:val="fr-FR"/>
        </w:rPr>
      </w:pPr>
      <w:r w:rsidRPr="009B3F7F">
        <w:rPr>
          <w:rFonts w:ascii="Roboto" w:hAnsi="Roboto"/>
          <w:b/>
          <w:sz w:val="21"/>
          <w:szCs w:val="21"/>
          <w:lang w:val="fr-FR"/>
        </w:rPr>
        <w:t>Validation des correspondances</w:t>
      </w:r>
      <w:r w:rsidRPr="009B3F7F">
        <w:rPr>
          <w:rFonts w:ascii="Roboto" w:hAnsi="Roboto"/>
          <w:sz w:val="20"/>
          <w:szCs w:val="20"/>
          <w:lang w:val="fr-FR"/>
        </w:rPr>
        <w:t xml:space="preserve"> :</w:t>
      </w:r>
    </w:p>
    <w:p w14:paraId="00F8186C" w14:textId="77777777" w:rsidR="003A219F" w:rsidRPr="009B3F7F" w:rsidRDefault="003A219F" w:rsidP="003A219F">
      <w:pPr>
        <w:numPr>
          <w:ilvl w:val="1"/>
          <w:numId w:val="26"/>
        </w:numPr>
        <w:rPr>
          <w:rFonts w:ascii="Roboto" w:hAnsi="Roboto"/>
          <w:sz w:val="20"/>
          <w:szCs w:val="20"/>
          <w:lang w:val="fr-FR"/>
        </w:rPr>
      </w:pPr>
      <w:r w:rsidRPr="009B3F7F">
        <w:rPr>
          <w:rFonts w:ascii="Roboto" w:hAnsi="Roboto"/>
          <w:sz w:val="20"/>
          <w:szCs w:val="20"/>
          <w:lang w:val="fr-FR"/>
        </w:rPr>
        <w:t xml:space="preserve">Les correspondances effectuées par le consultant ont été </w:t>
      </w:r>
      <w:r w:rsidRPr="009B3F7F">
        <w:rPr>
          <w:rFonts w:ascii="Roboto" w:hAnsi="Roboto"/>
          <w:b/>
          <w:bCs/>
          <w:sz w:val="20"/>
          <w:szCs w:val="20"/>
          <w:lang w:val="fr-FR"/>
        </w:rPr>
        <w:t>revues et validées</w:t>
      </w:r>
      <w:r w:rsidRPr="009B3F7F">
        <w:rPr>
          <w:rFonts w:ascii="Roboto" w:hAnsi="Roboto"/>
          <w:sz w:val="20"/>
          <w:szCs w:val="20"/>
          <w:lang w:val="fr-FR"/>
        </w:rPr>
        <w:t xml:space="preserve"> par le Secrétariat international de l’ITIE.</w:t>
      </w:r>
    </w:p>
    <w:p w14:paraId="48CD9A69" w14:textId="77777777" w:rsidR="003A219F" w:rsidRPr="009B3F7F" w:rsidRDefault="003A219F" w:rsidP="003A219F">
      <w:pPr>
        <w:numPr>
          <w:ilvl w:val="0"/>
          <w:numId w:val="26"/>
        </w:numPr>
        <w:rPr>
          <w:rFonts w:ascii="Roboto" w:hAnsi="Roboto"/>
          <w:sz w:val="20"/>
          <w:szCs w:val="20"/>
          <w:lang w:val="fr-FR"/>
        </w:rPr>
      </w:pPr>
      <w:r w:rsidRPr="009B3F7F">
        <w:rPr>
          <w:rFonts w:ascii="Roboto" w:hAnsi="Roboto"/>
          <w:b/>
          <w:sz w:val="21"/>
          <w:szCs w:val="21"/>
          <w:lang w:val="fr-FR"/>
        </w:rPr>
        <w:t>Analyse des données</w:t>
      </w:r>
      <w:r w:rsidRPr="009B3F7F">
        <w:rPr>
          <w:rFonts w:ascii="Roboto" w:hAnsi="Roboto"/>
          <w:sz w:val="20"/>
          <w:szCs w:val="20"/>
          <w:lang w:val="fr-FR"/>
        </w:rPr>
        <w:t xml:space="preserve"> :</w:t>
      </w:r>
    </w:p>
    <w:p w14:paraId="12A98A50" w14:textId="77777777" w:rsidR="003A219F" w:rsidRPr="009B3F7F" w:rsidRDefault="003A219F" w:rsidP="003A219F">
      <w:pPr>
        <w:numPr>
          <w:ilvl w:val="1"/>
          <w:numId w:val="26"/>
        </w:numPr>
        <w:rPr>
          <w:rFonts w:ascii="Roboto" w:hAnsi="Roboto"/>
          <w:sz w:val="20"/>
          <w:szCs w:val="20"/>
          <w:lang w:val="fr-FR"/>
        </w:rPr>
      </w:pPr>
      <w:r w:rsidRPr="009B3F7F">
        <w:rPr>
          <w:rFonts w:ascii="Roboto" w:hAnsi="Roboto"/>
          <w:sz w:val="20"/>
          <w:szCs w:val="20"/>
          <w:lang w:val="fr-FR"/>
        </w:rPr>
        <w:t xml:space="preserve">Après validation, l’équipe de données a trié les informations, appliqué des fonctions de recherche (par exemple, </w:t>
      </w:r>
      <w:r w:rsidRPr="009B3F7F">
        <w:rPr>
          <w:rFonts w:ascii="Roboto" w:hAnsi="Roboto"/>
          <w:b/>
          <w:bCs/>
          <w:sz w:val="20"/>
          <w:szCs w:val="20"/>
          <w:lang w:val="fr-FR"/>
        </w:rPr>
        <w:t>VLOOKUP</w:t>
      </w:r>
      <w:r w:rsidRPr="009B3F7F">
        <w:rPr>
          <w:rFonts w:ascii="Roboto" w:hAnsi="Roboto"/>
          <w:sz w:val="20"/>
          <w:szCs w:val="20"/>
          <w:lang w:val="fr-FR"/>
        </w:rPr>
        <w:t>) pour relier les noms des entreprises aux informations des différents registres, et enfin créé des graphes pour visualiser les résultats de l’analyse.</w:t>
      </w:r>
    </w:p>
    <w:p w14:paraId="0D2BC7AD" w14:textId="22043B32" w:rsidR="003A219F" w:rsidRPr="00454BC4" w:rsidRDefault="003A219F" w:rsidP="00454BC4">
      <w:pPr>
        <w:pStyle w:val="ListParagraph"/>
        <w:numPr>
          <w:ilvl w:val="1"/>
          <w:numId w:val="16"/>
        </w:numPr>
        <w:rPr>
          <w:rFonts w:ascii="Roboto" w:hAnsi="Roboto"/>
          <w:b/>
          <w:bCs/>
          <w:sz w:val="24"/>
          <w:szCs w:val="24"/>
          <w:lang w:val="fr-FR"/>
        </w:rPr>
      </w:pPr>
      <w:r w:rsidRPr="00454BC4">
        <w:rPr>
          <w:rFonts w:ascii="Roboto" w:hAnsi="Roboto"/>
          <w:b/>
          <w:sz w:val="24"/>
          <w:szCs w:val="24"/>
          <w:lang w:val="fr-FR"/>
        </w:rPr>
        <w:t>Recommandations pour reproduire cette méthodologie</w:t>
      </w:r>
      <w:r w:rsidRPr="00454BC4">
        <w:rPr>
          <w:rFonts w:ascii="Roboto" w:hAnsi="Roboto"/>
          <w:b/>
          <w:bCs/>
          <w:sz w:val="24"/>
          <w:szCs w:val="24"/>
          <w:lang w:val="fr-FR"/>
        </w:rPr>
        <w:t xml:space="preserve"> :</w:t>
      </w:r>
    </w:p>
    <w:p w14:paraId="6397FC8E" w14:textId="77777777" w:rsidR="003A219F" w:rsidRPr="009B3F7F" w:rsidRDefault="003A219F" w:rsidP="003A219F">
      <w:pPr>
        <w:numPr>
          <w:ilvl w:val="0"/>
          <w:numId w:val="27"/>
        </w:numPr>
        <w:rPr>
          <w:rFonts w:ascii="Roboto" w:hAnsi="Roboto"/>
          <w:sz w:val="20"/>
          <w:szCs w:val="20"/>
          <w:lang w:val="fr-FR"/>
        </w:rPr>
      </w:pPr>
      <w:r w:rsidRPr="009B3F7F">
        <w:rPr>
          <w:rFonts w:ascii="Roboto" w:hAnsi="Roboto"/>
          <w:b/>
          <w:sz w:val="21"/>
          <w:szCs w:val="21"/>
          <w:lang w:val="fr-FR"/>
        </w:rPr>
        <w:t>Collecte et synchronisation des données</w:t>
      </w:r>
      <w:r w:rsidRPr="009B3F7F">
        <w:rPr>
          <w:rFonts w:ascii="Roboto" w:hAnsi="Roboto"/>
          <w:sz w:val="20"/>
          <w:szCs w:val="20"/>
          <w:lang w:val="fr-FR"/>
        </w:rPr>
        <w:t xml:space="preserve"> : S’assurer que les extraits de données proviennent de périodes similaires pour faciliter leur comparaison.</w:t>
      </w:r>
    </w:p>
    <w:p w14:paraId="58C0C314" w14:textId="77777777" w:rsidR="003A219F" w:rsidRPr="009B3F7F" w:rsidRDefault="003A219F" w:rsidP="003A219F">
      <w:pPr>
        <w:numPr>
          <w:ilvl w:val="0"/>
          <w:numId w:val="27"/>
        </w:numPr>
        <w:rPr>
          <w:rFonts w:ascii="Roboto" w:hAnsi="Roboto"/>
          <w:sz w:val="20"/>
          <w:szCs w:val="20"/>
          <w:lang w:val="fr-FR"/>
        </w:rPr>
      </w:pPr>
      <w:r w:rsidRPr="009B3F7F">
        <w:rPr>
          <w:rFonts w:ascii="Roboto" w:hAnsi="Roboto"/>
          <w:b/>
          <w:sz w:val="21"/>
          <w:szCs w:val="21"/>
          <w:lang w:val="fr-FR"/>
        </w:rPr>
        <w:t>Standardisation des noms d’entreprise</w:t>
      </w:r>
      <w:r w:rsidRPr="009B3F7F">
        <w:rPr>
          <w:rFonts w:ascii="Roboto" w:hAnsi="Roboto"/>
          <w:sz w:val="20"/>
          <w:szCs w:val="20"/>
          <w:lang w:val="fr-FR"/>
        </w:rPr>
        <w:t xml:space="preserve"> : Utiliser des outils de correspondance tels que le </w:t>
      </w:r>
      <w:proofErr w:type="spellStart"/>
      <w:r w:rsidRPr="009B3F7F">
        <w:rPr>
          <w:rFonts w:ascii="Roboto" w:hAnsi="Roboto"/>
          <w:sz w:val="20"/>
          <w:szCs w:val="20"/>
          <w:lang w:val="fr-FR"/>
        </w:rPr>
        <w:t>fuzzy</w:t>
      </w:r>
      <w:proofErr w:type="spellEnd"/>
      <w:r w:rsidRPr="009B3F7F">
        <w:rPr>
          <w:rFonts w:ascii="Roboto" w:hAnsi="Roboto"/>
          <w:sz w:val="20"/>
          <w:szCs w:val="20"/>
          <w:lang w:val="fr-FR"/>
        </w:rPr>
        <w:t xml:space="preserve"> </w:t>
      </w:r>
      <w:proofErr w:type="spellStart"/>
      <w:r w:rsidRPr="009B3F7F">
        <w:rPr>
          <w:rFonts w:ascii="Roboto" w:hAnsi="Roboto"/>
          <w:sz w:val="20"/>
          <w:szCs w:val="20"/>
          <w:lang w:val="fr-FR"/>
        </w:rPr>
        <w:t>matching</w:t>
      </w:r>
      <w:proofErr w:type="spellEnd"/>
      <w:r w:rsidRPr="009B3F7F">
        <w:rPr>
          <w:rFonts w:ascii="Roboto" w:hAnsi="Roboto"/>
          <w:sz w:val="20"/>
          <w:szCs w:val="20"/>
          <w:lang w:val="fr-FR"/>
        </w:rPr>
        <w:t xml:space="preserve"> pour gérer les différences mineures dans l’orthographe ou la présentation des noms.</w:t>
      </w:r>
    </w:p>
    <w:p w14:paraId="7608BAE4" w14:textId="77777777" w:rsidR="003A219F" w:rsidRPr="009B3F7F" w:rsidRDefault="003A219F" w:rsidP="003A219F">
      <w:pPr>
        <w:numPr>
          <w:ilvl w:val="0"/>
          <w:numId w:val="27"/>
        </w:numPr>
        <w:rPr>
          <w:rFonts w:ascii="Roboto" w:hAnsi="Roboto"/>
          <w:sz w:val="20"/>
          <w:szCs w:val="20"/>
          <w:lang w:val="fr-FR"/>
        </w:rPr>
      </w:pPr>
      <w:r w:rsidRPr="009B3F7F">
        <w:rPr>
          <w:rFonts w:ascii="Roboto" w:hAnsi="Roboto"/>
          <w:b/>
          <w:sz w:val="21"/>
          <w:szCs w:val="21"/>
          <w:lang w:val="fr-FR"/>
        </w:rPr>
        <w:t>Validation manuelle</w:t>
      </w:r>
      <w:r w:rsidRPr="009B3F7F">
        <w:rPr>
          <w:rFonts w:ascii="Roboto" w:hAnsi="Roboto"/>
          <w:sz w:val="20"/>
          <w:szCs w:val="20"/>
          <w:lang w:val="fr-FR"/>
        </w:rPr>
        <w:t xml:space="preserve"> : Impliquer un expert local pour vérifier les correspondances ambiguës et valider les résultats.</w:t>
      </w:r>
    </w:p>
    <w:p w14:paraId="47F6BADB" w14:textId="77777777" w:rsidR="003A219F" w:rsidRPr="009B3F7F" w:rsidRDefault="003A219F" w:rsidP="003A219F">
      <w:pPr>
        <w:numPr>
          <w:ilvl w:val="0"/>
          <w:numId w:val="27"/>
        </w:numPr>
        <w:rPr>
          <w:rFonts w:ascii="Roboto" w:hAnsi="Roboto"/>
          <w:sz w:val="20"/>
          <w:szCs w:val="20"/>
          <w:lang w:val="fr-FR"/>
        </w:rPr>
      </w:pPr>
      <w:r w:rsidRPr="009B3F7F">
        <w:rPr>
          <w:rFonts w:ascii="Roboto" w:hAnsi="Roboto"/>
          <w:b/>
          <w:sz w:val="21"/>
          <w:szCs w:val="21"/>
          <w:lang w:val="fr-FR"/>
        </w:rPr>
        <w:t>Documentation et visualisation</w:t>
      </w:r>
      <w:r w:rsidRPr="009B3F7F">
        <w:rPr>
          <w:rFonts w:ascii="Roboto" w:hAnsi="Roboto"/>
          <w:sz w:val="21"/>
          <w:szCs w:val="21"/>
          <w:lang w:val="fr-FR"/>
        </w:rPr>
        <w:t xml:space="preserve"> </w:t>
      </w:r>
      <w:r w:rsidRPr="009B3F7F">
        <w:rPr>
          <w:rFonts w:ascii="Roboto" w:hAnsi="Roboto"/>
          <w:sz w:val="20"/>
          <w:szCs w:val="20"/>
          <w:lang w:val="fr-FR"/>
        </w:rPr>
        <w:t>: Documenter chaque étape du processus pour assurer la traçabilité et utiliser des graphes ou tableaux pour synthétiser les résultats.</w:t>
      </w:r>
    </w:p>
    <w:p w14:paraId="5F6B517A" w14:textId="77777777" w:rsidR="003A219F" w:rsidRPr="009B3F7F" w:rsidRDefault="003A219F" w:rsidP="003A219F">
      <w:pPr>
        <w:rPr>
          <w:rFonts w:ascii="Roboto" w:hAnsi="Roboto"/>
          <w:sz w:val="20"/>
          <w:szCs w:val="20"/>
          <w:lang w:val="fr-FR"/>
        </w:rPr>
      </w:pPr>
      <w:r w:rsidRPr="009B3F7F">
        <w:rPr>
          <w:rFonts w:ascii="Roboto" w:hAnsi="Roboto"/>
          <w:sz w:val="20"/>
          <w:szCs w:val="20"/>
          <w:lang w:val="fr-FR"/>
        </w:rPr>
        <w:t>En suivant ces étapes, toute organisation disposant de données similaires peut reproduire cette méthodologie pour analyser et comparer des informations provenant de sources variées.</w:t>
      </w:r>
    </w:p>
    <w:p w14:paraId="10690200" w14:textId="49CD9EA1" w:rsidR="007A1731" w:rsidRPr="00454BC4" w:rsidRDefault="00C174E2" w:rsidP="0093789E">
      <w:pPr>
        <w:pStyle w:val="Heading1"/>
        <w:numPr>
          <w:ilvl w:val="0"/>
          <w:numId w:val="33"/>
        </w:numPr>
        <w:spacing w:before="325"/>
        <w:ind w:left="567" w:hanging="283"/>
        <w:rPr>
          <w:rFonts w:ascii="Roboto" w:hAnsi="Roboto"/>
          <w:b/>
          <w:color w:val="373587"/>
          <w:lang w:val="fr-FR"/>
        </w:rPr>
      </w:pPr>
      <w:r w:rsidRPr="00454BC4">
        <w:rPr>
          <w:rFonts w:ascii="Roboto" w:hAnsi="Roboto"/>
          <w:b/>
          <w:color w:val="373587"/>
          <w:lang w:val="fr-FR"/>
        </w:rPr>
        <w:t>Analyse de risques</w:t>
      </w:r>
    </w:p>
    <w:p w14:paraId="34B67D33" w14:textId="77777777" w:rsidR="000F1B95" w:rsidRPr="00454BC4" w:rsidRDefault="000F1B95" w:rsidP="00CC7E84">
      <w:pPr>
        <w:rPr>
          <w:rFonts w:ascii="Roboto" w:hAnsi="Roboto"/>
          <w:lang w:val="fr-FR"/>
        </w:rPr>
      </w:pPr>
    </w:p>
    <w:p w14:paraId="482C6190" w14:textId="621F440A" w:rsidR="000F1B95" w:rsidRPr="00454BC4" w:rsidRDefault="000F1B95" w:rsidP="00454BC4">
      <w:pPr>
        <w:pStyle w:val="ListParagraph"/>
        <w:numPr>
          <w:ilvl w:val="0"/>
          <w:numId w:val="36"/>
        </w:numPr>
        <w:rPr>
          <w:rFonts w:ascii="Roboto" w:hAnsi="Roboto"/>
          <w:b/>
          <w:lang w:val="fr-FR"/>
        </w:rPr>
      </w:pPr>
      <w:r w:rsidRPr="00454BC4">
        <w:rPr>
          <w:rFonts w:ascii="Roboto" w:hAnsi="Roboto"/>
          <w:b/>
          <w:bCs/>
          <w:sz w:val="24"/>
          <w:szCs w:val="24"/>
          <w:lang w:val="fr-FR"/>
        </w:rPr>
        <w:t xml:space="preserve">Risques en termes de contributions économiques </w:t>
      </w:r>
    </w:p>
    <w:p w14:paraId="53B0061E" w14:textId="357EE6A5" w:rsidR="003273BE" w:rsidRPr="00454BC4" w:rsidRDefault="003273BE" w:rsidP="003273BE">
      <w:pPr>
        <w:rPr>
          <w:rFonts w:ascii="Roboto" w:hAnsi="Roboto"/>
          <w:sz w:val="20"/>
          <w:szCs w:val="20"/>
          <w:lang w:val="fr-FR"/>
        </w:rPr>
      </w:pPr>
      <w:r w:rsidRPr="00454BC4">
        <w:rPr>
          <w:rFonts w:ascii="Roboto" w:hAnsi="Roboto"/>
          <w:sz w:val="20"/>
          <w:szCs w:val="20"/>
          <w:lang w:val="fr-FR"/>
        </w:rPr>
        <w:t>L'analyse des risques porte sur les entreprises déclarantes sous l'ITIE en ce qui concerne leurs déclarations des bénéficiaires effectifs (BE). Une étude approfondie a été menée pour évaluer leur contribution au secteur extractif en termes d'importance économique.</w:t>
      </w:r>
    </w:p>
    <w:p w14:paraId="2A7BAC0E" w14:textId="3F231518" w:rsidR="003273BE" w:rsidRPr="00454BC4" w:rsidRDefault="003273BE" w:rsidP="003273BE">
      <w:pPr>
        <w:rPr>
          <w:rFonts w:ascii="Roboto" w:hAnsi="Roboto"/>
          <w:sz w:val="20"/>
          <w:szCs w:val="20"/>
          <w:lang w:val="fr-FR"/>
        </w:rPr>
      </w:pPr>
      <w:r w:rsidRPr="00454BC4">
        <w:rPr>
          <w:rFonts w:ascii="Roboto" w:hAnsi="Roboto"/>
          <w:sz w:val="20"/>
          <w:szCs w:val="20"/>
          <w:lang w:val="fr-FR"/>
        </w:rPr>
        <w:t>Le consultant a vérifié si les entités déclarantes sous l'ITIE en 2022 (présentées en Annexe 1 du rapport ITIE 2022) ont bien déclaré leurs bénéficiaires effectifs dans le Registre des Bénéficiaires Effectifs (RBE). Cette vérification visait à confirmer la présence d'une déclaration des BE dans le RBE pour chaque entité concernée. L’analyse a révélé que, au 28 octobre 2024, les entités suivantes n’avaient pas encore fait leur déclaration :</w:t>
      </w:r>
    </w:p>
    <w:p w14:paraId="1FFA4150" w14:textId="0AED6387" w:rsidR="003273BE" w:rsidRPr="00454BC4" w:rsidRDefault="003273BE" w:rsidP="003273BE">
      <w:pPr>
        <w:rPr>
          <w:rFonts w:ascii="Roboto" w:hAnsi="Roboto"/>
          <w:sz w:val="20"/>
          <w:szCs w:val="20"/>
          <w:lang w:val="fr-FR"/>
        </w:rPr>
      </w:pPr>
      <w:r w:rsidRPr="00454BC4">
        <w:rPr>
          <w:rFonts w:ascii="Roboto" w:hAnsi="Roboto"/>
          <w:b/>
          <w:bCs/>
          <w:sz w:val="20"/>
          <w:szCs w:val="20"/>
          <w:lang w:val="fr-FR"/>
        </w:rPr>
        <w:t>Secteur pétrolier</w:t>
      </w:r>
      <w:r w:rsidRPr="00454BC4">
        <w:rPr>
          <w:rFonts w:ascii="Roboto" w:hAnsi="Roboto"/>
          <w:sz w:val="20"/>
          <w:szCs w:val="20"/>
          <w:lang w:val="fr-FR"/>
        </w:rPr>
        <w:t xml:space="preserve"> :</w:t>
      </w:r>
    </w:p>
    <w:p w14:paraId="5EA85F38" w14:textId="77777777" w:rsidR="003273BE" w:rsidRPr="00454BC4" w:rsidRDefault="003273BE" w:rsidP="00454BC4">
      <w:pPr>
        <w:pStyle w:val="ListParagraph"/>
        <w:numPr>
          <w:ilvl w:val="0"/>
          <w:numId w:val="37"/>
        </w:numPr>
        <w:rPr>
          <w:rFonts w:ascii="Roboto" w:hAnsi="Roboto"/>
          <w:sz w:val="20"/>
          <w:szCs w:val="20"/>
          <w:lang w:val="fr-FR"/>
        </w:rPr>
      </w:pPr>
      <w:proofErr w:type="spellStart"/>
      <w:r w:rsidRPr="00454BC4">
        <w:rPr>
          <w:rFonts w:ascii="Roboto" w:hAnsi="Roboto"/>
          <w:sz w:val="20"/>
          <w:szCs w:val="20"/>
          <w:lang w:val="fr-FR"/>
        </w:rPr>
        <w:t>Petrosen</w:t>
      </w:r>
      <w:proofErr w:type="spellEnd"/>
    </w:p>
    <w:p w14:paraId="7C59DA48" w14:textId="77777777" w:rsidR="003273BE" w:rsidRPr="00454BC4" w:rsidRDefault="003273BE" w:rsidP="00454BC4">
      <w:pPr>
        <w:pStyle w:val="ListParagraph"/>
        <w:numPr>
          <w:ilvl w:val="0"/>
          <w:numId w:val="37"/>
        </w:numPr>
        <w:rPr>
          <w:rFonts w:ascii="Roboto" w:hAnsi="Roboto"/>
          <w:sz w:val="20"/>
          <w:szCs w:val="20"/>
          <w:lang w:val="fr-FR"/>
        </w:rPr>
      </w:pPr>
      <w:proofErr w:type="spellStart"/>
      <w:r w:rsidRPr="00454BC4">
        <w:rPr>
          <w:rFonts w:ascii="Roboto" w:hAnsi="Roboto"/>
          <w:sz w:val="20"/>
          <w:szCs w:val="20"/>
          <w:lang w:val="fr-FR"/>
        </w:rPr>
        <w:t>Fortesa</w:t>
      </w:r>
      <w:proofErr w:type="spellEnd"/>
    </w:p>
    <w:p w14:paraId="1E17EE6D" w14:textId="77777777" w:rsidR="003273BE" w:rsidRPr="00454BC4" w:rsidRDefault="003273BE" w:rsidP="00454BC4">
      <w:pPr>
        <w:pStyle w:val="ListParagraph"/>
        <w:numPr>
          <w:ilvl w:val="0"/>
          <w:numId w:val="37"/>
        </w:numPr>
        <w:rPr>
          <w:rFonts w:ascii="Roboto" w:hAnsi="Roboto"/>
          <w:sz w:val="20"/>
          <w:szCs w:val="20"/>
          <w:lang w:val="fr-FR"/>
        </w:rPr>
      </w:pPr>
      <w:proofErr w:type="spellStart"/>
      <w:r w:rsidRPr="00454BC4">
        <w:rPr>
          <w:rFonts w:ascii="Roboto" w:hAnsi="Roboto"/>
          <w:sz w:val="20"/>
          <w:szCs w:val="20"/>
          <w:lang w:val="fr-FR"/>
        </w:rPr>
        <w:t>Oranto</w:t>
      </w:r>
      <w:proofErr w:type="spellEnd"/>
    </w:p>
    <w:p w14:paraId="6C2DA1E7" w14:textId="5EA19B70" w:rsidR="00CC7E84" w:rsidRPr="009B3F7F" w:rsidRDefault="003273BE" w:rsidP="003273BE">
      <w:pPr>
        <w:rPr>
          <w:rFonts w:ascii="Roboto" w:hAnsi="Roboto"/>
          <w:sz w:val="20"/>
          <w:szCs w:val="20"/>
          <w:lang w:val="fr-FR"/>
        </w:rPr>
      </w:pPr>
      <w:r w:rsidRPr="00454BC4">
        <w:rPr>
          <w:rFonts w:ascii="Roboto" w:hAnsi="Roboto"/>
          <w:b/>
          <w:bCs/>
          <w:sz w:val="20"/>
          <w:szCs w:val="20"/>
          <w:lang w:val="fr-FR"/>
        </w:rPr>
        <w:t>Conclusion</w:t>
      </w:r>
      <w:r w:rsidRPr="00454BC4">
        <w:rPr>
          <w:rFonts w:ascii="Roboto" w:hAnsi="Roboto"/>
          <w:sz w:val="20"/>
          <w:szCs w:val="20"/>
          <w:lang w:val="fr-FR"/>
        </w:rPr>
        <w:t xml:space="preserve"> : 3 sociétés sur 7 dans le périmètre ITIE du secteur pétrolier n'ont pas déclaré leurs BE.</w:t>
      </w:r>
      <w:r w:rsidRPr="009B3F7F">
        <w:rPr>
          <w:rFonts w:ascii="Roboto" w:hAnsi="Roboto"/>
          <w:sz w:val="20"/>
          <w:szCs w:val="20"/>
          <w:lang w:val="fr-FR"/>
        </w:rPr>
        <w:t xml:space="preserve"> </w:t>
      </w:r>
    </w:p>
    <w:p w14:paraId="689FD520" w14:textId="694157C2" w:rsidR="0028760A" w:rsidRPr="00454BC4" w:rsidRDefault="0028760A" w:rsidP="00454BC4">
      <w:pPr>
        <w:rPr>
          <w:rFonts w:ascii="Roboto" w:hAnsi="Roboto"/>
          <w:sz w:val="20"/>
          <w:szCs w:val="20"/>
          <w:lang w:val="fr-FR"/>
        </w:rPr>
      </w:pPr>
      <w:r w:rsidRPr="009B3F7F">
        <w:rPr>
          <w:rFonts w:ascii="Roboto" w:hAnsi="Roboto"/>
          <w:sz w:val="20"/>
          <w:szCs w:val="20"/>
          <w:lang w:val="fr-FR"/>
        </w:rPr>
        <w:t>Une analyse de la contribution des entreprises pétrolières n'ayant pas déclaré leurs BE a été réalisée sur la base des données disponibles. Ces trois sociétés génèrent une contribution au revenu budgétaire totalisant 1 012 868 870 FCFA, soit 5,64 % du total des contributions des entreprises opérant dans ce secteur.</w:t>
      </w:r>
    </w:p>
    <w:p w14:paraId="4EB0B8EF" w14:textId="77777777" w:rsidR="00CA3925" w:rsidRPr="009B3F7F" w:rsidRDefault="00CA3925" w:rsidP="00CA3925">
      <w:pPr>
        <w:pStyle w:val="NormalWeb"/>
        <w:rPr>
          <w:rFonts w:ascii="Roboto" w:hAnsi="Roboto"/>
          <w:sz w:val="20"/>
          <w:szCs w:val="20"/>
        </w:rPr>
      </w:pPr>
      <w:r w:rsidRPr="009B3F7F">
        <w:rPr>
          <w:rStyle w:val="Strong"/>
          <w:rFonts w:ascii="Roboto" w:eastAsiaTheme="majorEastAsia" w:hAnsi="Roboto"/>
          <w:sz w:val="21"/>
          <w:szCs w:val="21"/>
        </w:rPr>
        <w:t>Secteur minier :</w:t>
      </w:r>
      <w:r w:rsidRPr="009B3F7F">
        <w:rPr>
          <w:rFonts w:ascii="Roboto" w:hAnsi="Roboto"/>
          <w:sz w:val="20"/>
          <w:szCs w:val="20"/>
        </w:rPr>
        <w:br/>
        <w:t>• MIFERSO</w:t>
      </w:r>
      <w:r w:rsidRPr="009B3F7F">
        <w:rPr>
          <w:rFonts w:ascii="Roboto" w:hAnsi="Roboto"/>
          <w:sz w:val="20"/>
          <w:szCs w:val="20"/>
        </w:rPr>
        <w:br/>
        <w:t>• ICS</w:t>
      </w:r>
      <w:r w:rsidRPr="009B3F7F">
        <w:rPr>
          <w:rFonts w:ascii="Roboto" w:hAnsi="Roboto"/>
          <w:sz w:val="20"/>
          <w:szCs w:val="20"/>
        </w:rPr>
        <w:br/>
        <w:t xml:space="preserve">• </w:t>
      </w:r>
      <w:proofErr w:type="spellStart"/>
      <w:r w:rsidRPr="009B3F7F">
        <w:rPr>
          <w:rFonts w:ascii="Roboto" w:hAnsi="Roboto"/>
          <w:sz w:val="20"/>
          <w:szCs w:val="20"/>
        </w:rPr>
        <w:t>Petowal</w:t>
      </w:r>
      <w:proofErr w:type="spellEnd"/>
      <w:r w:rsidRPr="009B3F7F">
        <w:rPr>
          <w:rFonts w:ascii="Roboto" w:hAnsi="Roboto"/>
          <w:sz w:val="20"/>
          <w:szCs w:val="20"/>
        </w:rPr>
        <w:t xml:space="preserve"> Mining </w:t>
      </w:r>
      <w:proofErr w:type="spellStart"/>
      <w:r w:rsidRPr="009B3F7F">
        <w:rPr>
          <w:rFonts w:ascii="Roboto" w:hAnsi="Roboto"/>
          <w:sz w:val="20"/>
          <w:szCs w:val="20"/>
        </w:rPr>
        <w:t>Company</w:t>
      </w:r>
      <w:proofErr w:type="spellEnd"/>
      <w:r w:rsidRPr="009B3F7F">
        <w:rPr>
          <w:rFonts w:ascii="Roboto" w:hAnsi="Roboto"/>
          <w:sz w:val="20"/>
          <w:szCs w:val="20"/>
        </w:rPr>
        <w:t xml:space="preserve"> (PMC) SA</w:t>
      </w:r>
      <w:r w:rsidRPr="009B3F7F">
        <w:rPr>
          <w:rFonts w:ascii="Roboto" w:hAnsi="Roboto"/>
          <w:sz w:val="20"/>
          <w:szCs w:val="20"/>
        </w:rPr>
        <w:br/>
        <w:t>• SORED Mines</w:t>
      </w:r>
      <w:r w:rsidRPr="009B3F7F">
        <w:rPr>
          <w:rFonts w:ascii="Roboto" w:hAnsi="Roboto"/>
          <w:sz w:val="20"/>
          <w:szCs w:val="20"/>
        </w:rPr>
        <w:br/>
        <w:t>• G PHOS SA</w:t>
      </w:r>
      <w:r w:rsidRPr="009B3F7F">
        <w:rPr>
          <w:rFonts w:ascii="Roboto" w:hAnsi="Roboto"/>
          <w:sz w:val="20"/>
          <w:szCs w:val="20"/>
        </w:rPr>
        <w:br/>
        <w:t xml:space="preserve">• </w:t>
      </w:r>
      <w:proofErr w:type="spellStart"/>
      <w:r w:rsidRPr="009B3F7F">
        <w:rPr>
          <w:rFonts w:ascii="Roboto" w:hAnsi="Roboto"/>
          <w:sz w:val="20"/>
          <w:szCs w:val="20"/>
        </w:rPr>
        <w:t>Sephos</w:t>
      </w:r>
      <w:proofErr w:type="spellEnd"/>
      <w:r w:rsidRPr="009B3F7F">
        <w:rPr>
          <w:rFonts w:ascii="Roboto" w:hAnsi="Roboto"/>
          <w:sz w:val="20"/>
          <w:szCs w:val="20"/>
        </w:rPr>
        <w:t xml:space="preserve"> Sénégal SA (SEPHOS)</w:t>
      </w:r>
      <w:r w:rsidRPr="009B3F7F">
        <w:rPr>
          <w:rFonts w:ascii="Roboto" w:hAnsi="Roboto"/>
          <w:sz w:val="20"/>
          <w:szCs w:val="20"/>
        </w:rPr>
        <w:br/>
        <w:t xml:space="preserve">• </w:t>
      </w:r>
      <w:proofErr w:type="spellStart"/>
      <w:r w:rsidRPr="009B3F7F">
        <w:rPr>
          <w:rFonts w:ascii="Roboto" w:hAnsi="Roboto"/>
          <w:sz w:val="20"/>
          <w:szCs w:val="20"/>
        </w:rPr>
        <w:t>African</w:t>
      </w:r>
      <w:proofErr w:type="spellEnd"/>
      <w:r w:rsidRPr="009B3F7F">
        <w:rPr>
          <w:rFonts w:ascii="Roboto" w:hAnsi="Roboto"/>
          <w:sz w:val="20"/>
          <w:szCs w:val="20"/>
        </w:rPr>
        <w:t xml:space="preserve"> Investment Group SA (AIG)</w:t>
      </w:r>
      <w:r w:rsidRPr="009B3F7F">
        <w:rPr>
          <w:rFonts w:ascii="Roboto" w:hAnsi="Roboto"/>
          <w:sz w:val="20"/>
          <w:szCs w:val="20"/>
        </w:rPr>
        <w:br/>
        <w:t>• Compagnie Générale d’Exploitation de Carrière (COGECA)</w:t>
      </w:r>
      <w:r w:rsidRPr="009B3F7F">
        <w:rPr>
          <w:rFonts w:ascii="Roboto" w:hAnsi="Roboto"/>
          <w:sz w:val="20"/>
          <w:szCs w:val="20"/>
        </w:rPr>
        <w:br/>
        <w:t>• GECAMINES</w:t>
      </w:r>
    </w:p>
    <w:p w14:paraId="6CB378EC" w14:textId="325D1DCF" w:rsidR="00CA3925" w:rsidRPr="009B3F7F" w:rsidRDefault="00CA3925" w:rsidP="00CA3925">
      <w:pPr>
        <w:pStyle w:val="NormalWeb"/>
        <w:rPr>
          <w:rFonts w:ascii="Roboto" w:hAnsi="Roboto"/>
          <w:sz w:val="20"/>
          <w:szCs w:val="20"/>
        </w:rPr>
      </w:pPr>
      <w:r w:rsidRPr="009B3F7F">
        <w:rPr>
          <w:rStyle w:val="Strong"/>
          <w:rFonts w:ascii="Roboto" w:eastAsiaTheme="majorEastAsia" w:hAnsi="Roboto"/>
          <w:sz w:val="21"/>
          <w:szCs w:val="21"/>
        </w:rPr>
        <w:t>Conclusion</w:t>
      </w:r>
      <w:r w:rsidRPr="009B3F7F">
        <w:rPr>
          <w:rStyle w:val="Strong"/>
          <w:rFonts w:ascii="Roboto" w:eastAsiaTheme="majorEastAsia" w:hAnsi="Roboto"/>
          <w:sz w:val="20"/>
          <w:szCs w:val="20"/>
        </w:rPr>
        <w:t xml:space="preserve"> :</w:t>
      </w:r>
      <w:r w:rsidRPr="009B3F7F">
        <w:rPr>
          <w:rFonts w:ascii="Roboto" w:hAnsi="Roboto"/>
          <w:sz w:val="20"/>
          <w:szCs w:val="20"/>
        </w:rPr>
        <w:t xml:space="preserve"> 9 sociétés sur 22 dans le périmètre ITIE du secteur minier n'ont pas déclaré leur</w:t>
      </w:r>
      <w:r w:rsidR="000B032B" w:rsidRPr="009B3F7F">
        <w:rPr>
          <w:rFonts w:ascii="Roboto" w:hAnsi="Roboto"/>
          <w:sz w:val="20"/>
          <w:szCs w:val="20"/>
        </w:rPr>
        <w:t>s</w:t>
      </w:r>
      <w:r w:rsidRPr="009B3F7F">
        <w:rPr>
          <w:rFonts w:ascii="Roboto" w:hAnsi="Roboto"/>
          <w:sz w:val="20"/>
          <w:szCs w:val="20"/>
        </w:rPr>
        <w:t xml:space="preserve"> BE.</w:t>
      </w:r>
    </w:p>
    <w:p w14:paraId="3C32D63E" w14:textId="29CDA537" w:rsidR="00CA3925" w:rsidRPr="009B3F7F" w:rsidRDefault="007C5F02" w:rsidP="00CA3925">
      <w:pPr>
        <w:rPr>
          <w:rFonts w:ascii="Roboto" w:hAnsi="Roboto"/>
          <w:sz w:val="20"/>
          <w:szCs w:val="20"/>
        </w:rPr>
      </w:pPr>
      <w:r w:rsidRPr="009B3F7F">
        <w:rPr>
          <w:rFonts w:ascii="Roboto" w:hAnsi="Roboto"/>
          <w:noProof/>
          <w:sz w:val="20"/>
          <w:szCs w:val="20"/>
        </w:rPr>
        <mc:AlternateContent>
          <mc:Choice Requires="wps">
            <w:drawing>
              <wp:inline distT="0" distB="0" distL="0" distR="0" wp14:anchorId="5C760E36" wp14:editId="020FE371">
                <wp:extent cx="5731510" cy="635"/>
                <wp:effectExtent l="0" t="31750" r="0" b="36830"/>
                <wp:docPr id="1828826331" name="Horizontal Lin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957025" id="Horizontal Line 6"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0551E091" w14:textId="77777777" w:rsidR="00CA3925" w:rsidRPr="009B3F7F" w:rsidRDefault="00CA3925" w:rsidP="00CA3925">
      <w:pPr>
        <w:pStyle w:val="Heading3"/>
        <w:rPr>
          <w:rFonts w:ascii="Roboto" w:hAnsi="Roboto"/>
          <w:sz w:val="20"/>
          <w:szCs w:val="20"/>
        </w:rPr>
      </w:pPr>
      <w:r w:rsidRPr="009B3F7F">
        <w:rPr>
          <w:rFonts w:ascii="Roboto" w:hAnsi="Roboto"/>
          <w:sz w:val="20"/>
          <w:szCs w:val="20"/>
        </w:rPr>
        <w:t xml:space="preserve">2. </w:t>
      </w:r>
      <w:proofErr w:type="spellStart"/>
      <w:r w:rsidRPr="009B3F7F">
        <w:rPr>
          <w:rFonts w:ascii="Roboto" w:hAnsi="Roboto"/>
          <w:sz w:val="20"/>
          <w:szCs w:val="20"/>
        </w:rPr>
        <w:t>Analyse</w:t>
      </w:r>
      <w:proofErr w:type="spellEnd"/>
      <w:r w:rsidRPr="009B3F7F">
        <w:rPr>
          <w:rFonts w:ascii="Roboto" w:hAnsi="Roboto"/>
          <w:sz w:val="20"/>
          <w:szCs w:val="20"/>
        </w:rPr>
        <w:t xml:space="preserve"> des </w:t>
      </w:r>
      <w:proofErr w:type="spellStart"/>
      <w:r w:rsidRPr="009B3F7F">
        <w:rPr>
          <w:rFonts w:ascii="Roboto" w:hAnsi="Roboto"/>
          <w:sz w:val="20"/>
          <w:szCs w:val="20"/>
        </w:rPr>
        <w:t>risques</w:t>
      </w:r>
      <w:proofErr w:type="spellEnd"/>
      <w:r w:rsidRPr="009B3F7F">
        <w:rPr>
          <w:rFonts w:ascii="Roboto" w:hAnsi="Roboto"/>
          <w:sz w:val="20"/>
          <w:szCs w:val="20"/>
        </w:rPr>
        <w:t xml:space="preserve"> </w:t>
      </w:r>
      <w:proofErr w:type="spellStart"/>
      <w:r w:rsidRPr="009B3F7F">
        <w:rPr>
          <w:rFonts w:ascii="Roboto" w:hAnsi="Roboto"/>
          <w:sz w:val="20"/>
          <w:szCs w:val="20"/>
        </w:rPr>
        <w:t>relatifs</w:t>
      </w:r>
      <w:proofErr w:type="spellEnd"/>
      <w:r w:rsidRPr="009B3F7F">
        <w:rPr>
          <w:rFonts w:ascii="Roboto" w:hAnsi="Roboto"/>
          <w:sz w:val="20"/>
          <w:szCs w:val="20"/>
        </w:rPr>
        <w:t xml:space="preserve"> (</w:t>
      </w:r>
      <w:proofErr w:type="spellStart"/>
      <w:r w:rsidRPr="009B3F7F">
        <w:rPr>
          <w:rFonts w:ascii="Roboto" w:hAnsi="Roboto"/>
          <w:sz w:val="20"/>
          <w:szCs w:val="20"/>
        </w:rPr>
        <w:t>secteur</w:t>
      </w:r>
      <w:proofErr w:type="spellEnd"/>
      <w:r w:rsidRPr="009B3F7F">
        <w:rPr>
          <w:rFonts w:ascii="Roboto" w:hAnsi="Roboto"/>
          <w:sz w:val="20"/>
          <w:szCs w:val="20"/>
        </w:rPr>
        <w:t xml:space="preserve"> </w:t>
      </w:r>
      <w:proofErr w:type="spellStart"/>
      <w:r w:rsidRPr="009B3F7F">
        <w:rPr>
          <w:rFonts w:ascii="Roboto" w:hAnsi="Roboto"/>
          <w:sz w:val="20"/>
          <w:szCs w:val="20"/>
        </w:rPr>
        <w:t>pétrolier</w:t>
      </w:r>
      <w:proofErr w:type="spellEnd"/>
      <w:r w:rsidRPr="009B3F7F">
        <w:rPr>
          <w:rFonts w:ascii="Roboto" w:hAnsi="Roboto"/>
          <w:sz w:val="20"/>
          <w:szCs w:val="20"/>
        </w:rPr>
        <w:t>)</w:t>
      </w:r>
    </w:p>
    <w:p w14:paraId="3120DE90" w14:textId="77777777" w:rsidR="00CA3925" w:rsidRPr="009B3F7F" w:rsidRDefault="00CA3925" w:rsidP="00CA3925">
      <w:pPr>
        <w:pStyle w:val="NormalWeb"/>
        <w:rPr>
          <w:rStyle w:val="Strong"/>
          <w:rFonts w:ascii="Roboto" w:eastAsiaTheme="majorEastAsia" w:hAnsi="Roboto"/>
          <w:sz w:val="20"/>
          <w:szCs w:val="20"/>
        </w:rPr>
      </w:pPr>
      <w:r w:rsidRPr="009B3F7F">
        <w:rPr>
          <w:rStyle w:val="Strong"/>
          <w:rFonts w:ascii="Roboto" w:eastAsiaTheme="majorEastAsia" w:hAnsi="Roboto"/>
          <w:sz w:val="21"/>
          <w:szCs w:val="21"/>
        </w:rPr>
        <w:t>Contribution au chiffre d’affaires (CA)</w:t>
      </w:r>
      <w:r w:rsidRPr="009B3F7F">
        <w:rPr>
          <w:rStyle w:val="Strong"/>
          <w:rFonts w:ascii="Roboto" w:eastAsiaTheme="majorEastAsia" w:hAnsi="Roboto"/>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D44006" w:rsidRPr="009B3F7F" w14:paraId="110C8054" w14:textId="77777777" w:rsidTr="00454BC4">
        <w:tc>
          <w:tcPr>
            <w:tcW w:w="3209" w:type="dxa"/>
            <w:shd w:val="clear" w:color="auto" w:fill="DAE9F7" w:themeFill="text2" w:themeFillTint="1A"/>
          </w:tcPr>
          <w:p w14:paraId="661653D9" w14:textId="72CA1740" w:rsidR="00D44006" w:rsidRPr="009B3F7F" w:rsidRDefault="00D44006" w:rsidP="00D44006">
            <w:pPr>
              <w:pStyle w:val="NormalWeb"/>
              <w:rPr>
                <w:rFonts w:ascii="Roboto" w:hAnsi="Roboto"/>
                <w:sz w:val="20"/>
                <w:szCs w:val="20"/>
              </w:rPr>
            </w:pPr>
            <w:r w:rsidRPr="009B3F7F">
              <w:rPr>
                <w:rFonts w:ascii="Roboto" w:hAnsi="Roboto"/>
                <w:b/>
                <w:bCs/>
                <w:sz w:val="20"/>
                <w:szCs w:val="20"/>
              </w:rPr>
              <w:t>Société</w:t>
            </w:r>
          </w:p>
        </w:tc>
        <w:tc>
          <w:tcPr>
            <w:tcW w:w="3209" w:type="dxa"/>
            <w:shd w:val="clear" w:color="auto" w:fill="DAE9F7" w:themeFill="text2" w:themeFillTint="1A"/>
          </w:tcPr>
          <w:p w14:paraId="019BA020" w14:textId="059015A1" w:rsidR="00D44006" w:rsidRPr="009B3F7F" w:rsidRDefault="00D44006" w:rsidP="00D44006">
            <w:pPr>
              <w:pStyle w:val="NormalWeb"/>
              <w:rPr>
                <w:rFonts w:ascii="Roboto" w:hAnsi="Roboto"/>
                <w:sz w:val="20"/>
                <w:szCs w:val="20"/>
              </w:rPr>
            </w:pPr>
            <w:r w:rsidRPr="009B3F7F">
              <w:rPr>
                <w:rFonts w:ascii="Roboto" w:hAnsi="Roboto"/>
                <w:b/>
                <w:bCs/>
                <w:sz w:val="20"/>
                <w:szCs w:val="20"/>
              </w:rPr>
              <w:t>CA déclaré et réconcilié (FCFA)</w:t>
            </w:r>
          </w:p>
        </w:tc>
        <w:tc>
          <w:tcPr>
            <w:tcW w:w="3210" w:type="dxa"/>
            <w:shd w:val="clear" w:color="auto" w:fill="DAE9F7" w:themeFill="text2" w:themeFillTint="1A"/>
            <w:vAlign w:val="center"/>
          </w:tcPr>
          <w:p w14:paraId="4A5A9B81" w14:textId="120FDF15" w:rsidR="00D44006" w:rsidRPr="009B3F7F" w:rsidRDefault="00D44006" w:rsidP="00D44006">
            <w:pPr>
              <w:pStyle w:val="NormalWeb"/>
              <w:rPr>
                <w:rFonts w:ascii="Roboto" w:hAnsi="Roboto"/>
                <w:sz w:val="20"/>
                <w:szCs w:val="20"/>
              </w:rPr>
            </w:pPr>
            <w:r w:rsidRPr="009B3F7F">
              <w:rPr>
                <w:rFonts w:ascii="Roboto" w:hAnsi="Roboto"/>
                <w:b/>
                <w:bCs/>
                <w:sz w:val="20"/>
                <w:szCs w:val="20"/>
              </w:rPr>
              <w:t>Contribution au CA (%)</w:t>
            </w:r>
          </w:p>
        </w:tc>
      </w:tr>
      <w:tr w:rsidR="00D44006" w:rsidRPr="009B3F7F" w14:paraId="6333BB96" w14:textId="77777777" w:rsidTr="00454BC4">
        <w:tc>
          <w:tcPr>
            <w:tcW w:w="3209" w:type="dxa"/>
            <w:shd w:val="clear" w:color="auto" w:fill="E8E8E8" w:themeFill="background2"/>
          </w:tcPr>
          <w:p w14:paraId="27A3DB00" w14:textId="4F89C85D" w:rsidR="00D44006" w:rsidRPr="009B3F7F" w:rsidRDefault="00D44006" w:rsidP="00D44006">
            <w:pPr>
              <w:pStyle w:val="NormalWeb"/>
              <w:rPr>
                <w:rFonts w:ascii="Roboto" w:hAnsi="Roboto"/>
                <w:sz w:val="20"/>
                <w:szCs w:val="20"/>
              </w:rPr>
            </w:pPr>
            <w:proofErr w:type="spellStart"/>
            <w:r w:rsidRPr="009B3F7F">
              <w:rPr>
                <w:rFonts w:ascii="Roboto" w:hAnsi="Roboto"/>
                <w:sz w:val="20"/>
                <w:szCs w:val="20"/>
              </w:rPr>
              <w:t>Petrosen</w:t>
            </w:r>
            <w:proofErr w:type="spellEnd"/>
          </w:p>
        </w:tc>
        <w:tc>
          <w:tcPr>
            <w:tcW w:w="3209" w:type="dxa"/>
            <w:shd w:val="clear" w:color="auto" w:fill="E8E8E8" w:themeFill="background2"/>
          </w:tcPr>
          <w:p w14:paraId="54156996" w14:textId="47E75F59" w:rsidR="00D44006" w:rsidRPr="009B3F7F" w:rsidRDefault="00D44006" w:rsidP="00D44006">
            <w:pPr>
              <w:pStyle w:val="NormalWeb"/>
              <w:rPr>
                <w:rFonts w:ascii="Roboto" w:hAnsi="Roboto"/>
                <w:sz w:val="20"/>
                <w:szCs w:val="20"/>
              </w:rPr>
            </w:pPr>
            <w:r w:rsidRPr="009B3F7F">
              <w:rPr>
                <w:rFonts w:ascii="Roboto" w:hAnsi="Roboto"/>
                <w:sz w:val="20"/>
                <w:szCs w:val="20"/>
              </w:rPr>
              <w:t>0</w:t>
            </w:r>
          </w:p>
        </w:tc>
        <w:tc>
          <w:tcPr>
            <w:tcW w:w="3210" w:type="dxa"/>
            <w:shd w:val="clear" w:color="auto" w:fill="E8E8E8" w:themeFill="background2"/>
          </w:tcPr>
          <w:p w14:paraId="5480907C" w14:textId="14C5CF4B" w:rsidR="00D44006" w:rsidRPr="009B3F7F" w:rsidRDefault="00D44006" w:rsidP="00D44006">
            <w:pPr>
              <w:pStyle w:val="NormalWeb"/>
              <w:rPr>
                <w:rFonts w:ascii="Roboto" w:hAnsi="Roboto"/>
                <w:sz w:val="20"/>
                <w:szCs w:val="20"/>
              </w:rPr>
            </w:pPr>
            <w:r w:rsidRPr="009B3F7F">
              <w:rPr>
                <w:rFonts w:ascii="Roboto" w:hAnsi="Roboto"/>
                <w:sz w:val="20"/>
                <w:szCs w:val="20"/>
              </w:rPr>
              <w:t>0 %</w:t>
            </w:r>
          </w:p>
        </w:tc>
      </w:tr>
      <w:tr w:rsidR="00D44006" w:rsidRPr="009B3F7F" w14:paraId="619B76C9" w14:textId="77777777" w:rsidTr="00454BC4">
        <w:tc>
          <w:tcPr>
            <w:tcW w:w="3209" w:type="dxa"/>
            <w:shd w:val="clear" w:color="auto" w:fill="E8E8E8" w:themeFill="background2"/>
          </w:tcPr>
          <w:p w14:paraId="52B061D4" w14:textId="49585E6A" w:rsidR="00D44006" w:rsidRPr="009B3F7F" w:rsidRDefault="00D44006" w:rsidP="00D44006">
            <w:pPr>
              <w:pStyle w:val="NormalWeb"/>
              <w:rPr>
                <w:rFonts w:ascii="Roboto" w:hAnsi="Roboto"/>
                <w:sz w:val="20"/>
                <w:szCs w:val="20"/>
              </w:rPr>
            </w:pPr>
            <w:proofErr w:type="spellStart"/>
            <w:r w:rsidRPr="009B3F7F">
              <w:rPr>
                <w:rFonts w:ascii="Roboto" w:hAnsi="Roboto"/>
                <w:sz w:val="20"/>
                <w:szCs w:val="20"/>
              </w:rPr>
              <w:t>Fortesa</w:t>
            </w:r>
            <w:proofErr w:type="spellEnd"/>
          </w:p>
        </w:tc>
        <w:tc>
          <w:tcPr>
            <w:tcW w:w="3209" w:type="dxa"/>
            <w:shd w:val="clear" w:color="auto" w:fill="E8E8E8" w:themeFill="background2"/>
          </w:tcPr>
          <w:p w14:paraId="53A5D0EA" w14:textId="7477CE8E" w:rsidR="00D44006" w:rsidRPr="009B3F7F" w:rsidRDefault="00D44006" w:rsidP="00D44006">
            <w:pPr>
              <w:pStyle w:val="NormalWeb"/>
              <w:rPr>
                <w:rFonts w:ascii="Roboto" w:hAnsi="Roboto"/>
                <w:sz w:val="20"/>
                <w:szCs w:val="20"/>
              </w:rPr>
            </w:pPr>
            <w:r w:rsidRPr="009B3F7F">
              <w:rPr>
                <w:rFonts w:ascii="Roboto" w:hAnsi="Roboto"/>
                <w:sz w:val="20"/>
                <w:szCs w:val="20"/>
              </w:rPr>
              <w:t>396 742 715</w:t>
            </w:r>
          </w:p>
        </w:tc>
        <w:tc>
          <w:tcPr>
            <w:tcW w:w="3210" w:type="dxa"/>
            <w:shd w:val="clear" w:color="auto" w:fill="E8E8E8" w:themeFill="background2"/>
          </w:tcPr>
          <w:p w14:paraId="1B4C851D" w14:textId="2F86EF62" w:rsidR="00D44006" w:rsidRPr="009B3F7F" w:rsidRDefault="00D44006" w:rsidP="00D44006">
            <w:pPr>
              <w:pStyle w:val="NormalWeb"/>
              <w:rPr>
                <w:rFonts w:ascii="Roboto" w:hAnsi="Roboto"/>
                <w:sz w:val="20"/>
                <w:szCs w:val="20"/>
              </w:rPr>
            </w:pPr>
            <w:r w:rsidRPr="009B3F7F">
              <w:rPr>
                <w:rFonts w:ascii="Roboto" w:hAnsi="Roboto"/>
                <w:sz w:val="20"/>
                <w:szCs w:val="20"/>
              </w:rPr>
              <w:t>100 %</w:t>
            </w:r>
          </w:p>
        </w:tc>
      </w:tr>
      <w:tr w:rsidR="00D44006" w:rsidRPr="009B3F7F" w14:paraId="2498DA15" w14:textId="77777777" w:rsidTr="00454BC4">
        <w:tc>
          <w:tcPr>
            <w:tcW w:w="3209" w:type="dxa"/>
            <w:shd w:val="clear" w:color="auto" w:fill="E8E8E8" w:themeFill="background2"/>
          </w:tcPr>
          <w:p w14:paraId="2428E147" w14:textId="32AD8743" w:rsidR="00D44006" w:rsidRPr="009B3F7F" w:rsidRDefault="00D44006" w:rsidP="00D44006">
            <w:pPr>
              <w:pStyle w:val="NormalWeb"/>
              <w:rPr>
                <w:rFonts w:ascii="Roboto" w:hAnsi="Roboto"/>
                <w:sz w:val="20"/>
                <w:szCs w:val="20"/>
              </w:rPr>
            </w:pPr>
            <w:proofErr w:type="spellStart"/>
            <w:r w:rsidRPr="009B3F7F">
              <w:rPr>
                <w:rFonts w:ascii="Roboto" w:hAnsi="Roboto"/>
                <w:sz w:val="20"/>
                <w:szCs w:val="20"/>
              </w:rPr>
              <w:t>Oranto</w:t>
            </w:r>
            <w:proofErr w:type="spellEnd"/>
          </w:p>
        </w:tc>
        <w:tc>
          <w:tcPr>
            <w:tcW w:w="3209" w:type="dxa"/>
            <w:shd w:val="clear" w:color="auto" w:fill="E8E8E8" w:themeFill="background2"/>
          </w:tcPr>
          <w:p w14:paraId="4F57159E" w14:textId="769EE53D" w:rsidR="00D44006" w:rsidRPr="009B3F7F" w:rsidRDefault="00D44006" w:rsidP="00D44006">
            <w:pPr>
              <w:pStyle w:val="NormalWeb"/>
              <w:rPr>
                <w:rFonts w:ascii="Roboto" w:hAnsi="Roboto"/>
                <w:sz w:val="20"/>
                <w:szCs w:val="20"/>
              </w:rPr>
            </w:pPr>
            <w:r w:rsidRPr="009B3F7F">
              <w:rPr>
                <w:rFonts w:ascii="Roboto" w:hAnsi="Roboto"/>
                <w:sz w:val="20"/>
                <w:szCs w:val="20"/>
              </w:rPr>
              <w:t>0</w:t>
            </w:r>
          </w:p>
        </w:tc>
        <w:tc>
          <w:tcPr>
            <w:tcW w:w="3210" w:type="dxa"/>
            <w:shd w:val="clear" w:color="auto" w:fill="E8E8E8" w:themeFill="background2"/>
          </w:tcPr>
          <w:p w14:paraId="5AE52A69" w14:textId="3064533E" w:rsidR="00D44006" w:rsidRPr="009B3F7F" w:rsidRDefault="00D44006" w:rsidP="00D44006">
            <w:pPr>
              <w:pStyle w:val="NormalWeb"/>
              <w:rPr>
                <w:rFonts w:ascii="Roboto" w:hAnsi="Roboto"/>
                <w:sz w:val="20"/>
                <w:szCs w:val="20"/>
              </w:rPr>
            </w:pPr>
            <w:r w:rsidRPr="009B3F7F">
              <w:rPr>
                <w:rFonts w:ascii="Roboto" w:hAnsi="Roboto"/>
                <w:sz w:val="20"/>
                <w:szCs w:val="20"/>
              </w:rPr>
              <w:t>0 %</w:t>
            </w:r>
          </w:p>
        </w:tc>
      </w:tr>
    </w:tbl>
    <w:p w14:paraId="5A31369C" w14:textId="23256ADB" w:rsidR="00CA3925" w:rsidRPr="009B3F7F" w:rsidRDefault="00CA3925" w:rsidP="00CA3925">
      <w:pPr>
        <w:pStyle w:val="NormalWeb"/>
        <w:rPr>
          <w:rFonts w:ascii="Roboto" w:hAnsi="Roboto"/>
          <w:sz w:val="20"/>
          <w:szCs w:val="20"/>
        </w:rPr>
      </w:pPr>
      <w:r w:rsidRPr="009B3F7F">
        <w:rPr>
          <w:rStyle w:val="Strong"/>
          <w:rFonts w:ascii="Roboto" w:eastAsiaTheme="majorEastAsia" w:hAnsi="Roboto"/>
          <w:sz w:val="20"/>
          <w:szCs w:val="20"/>
        </w:rPr>
        <w:t>Observation :</w:t>
      </w:r>
      <w:r w:rsidRPr="009B3F7F">
        <w:rPr>
          <w:rFonts w:ascii="Roboto" w:hAnsi="Roboto"/>
          <w:sz w:val="20"/>
          <w:szCs w:val="20"/>
        </w:rPr>
        <w:br/>
        <w:t>Les trois sociétés non déclarantes représentent 100 % du CA du secteur pétrolier. Cela pourrait indiquer un risque très élevé, car l'intégralité des revenus provient d'entités dont les bénéficiaires effectifs restent inconnus.</w:t>
      </w:r>
    </w:p>
    <w:p w14:paraId="2D08D1EB" w14:textId="195472DC" w:rsidR="00CA3925" w:rsidRPr="009B3F7F" w:rsidRDefault="00CA3925" w:rsidP="00CA3925">
      <w:pPr>
        <w:pStyle w:val="NormalWeb"/>
        <w:rPr>
          <w:rFonts w:ascii="Roboto" w:hAnsi="Roboto"/>
          <w:sz w:val="20"/>
          <w:szCs w:val="20"/>
        </w:rPr>
      </w:pPr>
      <w:r w:rsidRPr="009B3F7F">
        <w:rPr>
          <w:rStyle w:val="Strong"/>
          <w:rFonts w:ascii="Roboto" w:eastAsiaTheme="majorEastAsia" w:hAnsi="Roboto"/>
          <w:sz w:val="20"/>
          <w:szCs w:val="20"/>
        </w:rPr>
        <w:t>Limitation :</w:t>
      </w:r>
      <w:r w:rsidRPr="00454BC4">
        <w:rPr>
          <w:rFonts w:ascii="Roboto" w:hAnsi="Roboto"/>
        </w:rPr>
        <w:br/>
      </w:r>
      <w:r w:rsidRPr="009B3F7F">
        <w:rPr>
          <w:rFonts w:ascii="Roboto" w:hAnsi="Roboto"/>
          <w:sz w:val="20"/>
          <w:szCs w:val="20"/>
        </w:rPr>
        <w:t>Cependant, cette conclusion doit être nuancée. L'exploitation pétrolière n'</w:t>
      </w:r>
      <w:r w:rsidR="1E4949C6" w:rsidRPr="009B3F7F">
        <w:rPr>
          <w:rFonts w:ascii="Roboto" w:hAnsi="Roboto"/>
          <w:sz w:val="20"/>
          <w:szCs w:val="20"/>
        </w:rPr>
        <w:t>étant limitée</w:t>
      </w:r>
      <w:r w:rsidRPr="009B3F7F">
        <w:rPr>
          <w:rFonts w:ascii="Roboto" w:hAnsi="Roboto"/>
          <w:sz w:val="20"/>
          <w:szCs w:val="20"/>
        </w:rPr>
        <w:t xml:space="preserve"> au 31 décembre 2023</w:t>
      </w:r>
      <w:r w:rsidR="2D92DE3E" w:rsidRPr="009B3F7F">
        <w:rPr>
          <w:rFonts w:ascii="Roboto" w:hAnsi="Roboto"/>
          <w:sz w:val="20"/>
          <w:szCs w:val="20"/>
        </w:rPr>
        <w:t xml:space="preserve"> qu’à la production de gaz par </w:t>
      </w:r>
      <w:proofErr w:type="spellStart"/>
      <w:r w:rsidR="2D92DE3E" w:rsidRPr="009B3F7F">
        <w:rPr>
          <w:rFonts w:ascii="Roboto" w:hAnsi="Roboto"/>
          <w:sz w:val="20"/>
          <w:szCs w:val="20"/>
        </w:rPr>
        <w:t>Fortesa</w:t>
      </w:r>
      <w:proofErr w:type="spellEnd"/>
      <w:r w:rsidRPr="009B3F7F">
        <w:rPr>
          <w:rFonts w:ascii="Roboto" w:hAnsi="Roboto"/>
          <w:sz w:val="20"/>
          <w:szCs w:val="20"/>
        </w:rPr>
        <w:t>, le CA ne peut être considéré comme un facteur pertinent de risque en termes de transparence des BE</w:t>
      </w:r>
      <w:r w:rsidR="000C4AFA" w:rsidRPr="009B3F7F">
        <w:rPr>
          <w:rFonts w:ascii="Roboto" w:hAnsi="Roboto"/>
          <w:sz w:val="20"/>
          <w:szCs w:val="20"/>
        </w:rPr>
        <w:t xml:space="preserve">. </w:t>
      </w:r>
    </w:p>
    <w:p w14:paraId="3BB66C43" w14:textId="451D68F0" w:rsidR="00212F82" w:rsidRPr="009B3F7F" w:rsidRDefault="00212F82" w:rsidP="00212F82">
      <w:pPr>
        <w:pStyle w:val="NormalWeb"/>
        <w:rPr>
          <w:rStyle w:val="Strong"/>
          <w:rFonts w:ascii="Roboto" w:eastAsiaTheme="majorEastAsia" w:hAnsi="Roboto"/>
          <w:sz w:val="20"/>
          <w:szCs w:val="20"/>
        </w:rPr>
      </w:pPr>
      <w:r w:rsidRPr="009B3F7F">
        <w:rPr>
          <w:rStyle w:val="Strong"/>
          <w:rFonts w:ascii="Roboto" w:eastAsiaTheme="majorEastAsia" w:hAnsi="Roboto"/>
          <w:sz w:val="21"/>
          <w:szCs w:val="21"/>
        </w:rPr>
        <w:t>Contribution aux revenus budgétaire</w:t>
      </w:r>
      <w:r w:rsidRPr="009B3F7F">
        <w:rPr>
          <w:rStyle w:val="Strong"/>
          <w:rFonts w:ascii="Roboto" w:eastAsiaTheme="majorEastAsia" w:hAnsi="Roboto"/>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4157"/>
      </w:tblGrid>
      <w:tr w:rsidR="004F1819" w:rsidRPr="009B3F7F" w14:paraId="25536DD0" w14:textId="77777777" w:rsidTr="00454BC4">
        <w:tc>
          <w:tcPr>
            <w:tcW w:w="3209" w:type="dxa"/>
            <w:shd w:val="clear" w:color="auto" w:fill="DAE9F7" w:themeFill="text2" w:themeFillTint="1A"/>
          </w:tcPr>
          <w:p w14:paraId="60640EDE" w14:textId="77777777" w:rsidR="004F1819" w:rsidRPr="009B3F7F" w:rsidRDefault="004F1819" w:rsidP="003E36F0">
            <w:pPr>
              <w:pStyle w:val="NormalWeb"/>
              <w:rPr>
                <w:rFonts w:ascii="Roboto" w:hAnsi="Roboto"/>
                <w:sz w:val="20"/>
                <w:szCs w:val="20"/>
              </w:rPr>
            </w:pPr>
            <w:bookmarkStart w:id="2" w:name="_Hlk183441677"/>
            <w:r w:rsidRPr="009B3F7F">
              <w:rPr>
                <w:rFonts w:ascii="Roboto" w:hAnsi="Roboto"/>
                <w:b/>
                <w:bCs/>
                <w:sz w:val="20"/>
                <w:szCs w:val="20"/>
              </w:rPr>
              <w:t>Société</w:t>
            </w:r>
          </w:p>
        </w:tc>
        <w:tc>
          <w:tcPr>
            <w:tcW w:w="4157" w:type="dxa"/>
            <w:shd w:val="clear" w:color="auto" w:fill="DAE9F7" w:themeFill="text2" w:themeFillTint="1A"/>
          </w:tcPr>
          <w:p w14:paraId="56FC3A3F" w14:textId="1AFC2AD8" w:rsidR="004F1819" w:rsidRPr="009B3F7F" w:rsidRDefault="004F1819" w:rsidP="003E36F0">
            <w:pPr>
              <w:pStyle w:val="NormalWeb"/>
              <w:rPr>
                <w:rFonts w:ascii="Roboto" w:hAnsi="Roboto"/>
                <w:sz w:val="20"/>
                <w:szCs w:val="20"/>
              </w:rPr>
            </w:pPr>
            <w:r w:rsidRPr="009B3F7F">
              <w:rPr>
                <w:rFonts w:ascii="Roboto" w:hAnsi="Roboto"/>
                <w:b/>
                <w:bCs/>
                <w:sz w:val="20"/>
                <w:szCs w:val="20"/>
              </w:rPr>
              <w:t>Contribution au revenu budgétaire (FCFA)</w:t>
            </w:r>
          </w:p>
        </w:tc>
      </w:tr>
      <w:tr w:rsidR="004F1819" w:rsidRPr="009B3F7F" w14:paraId="6F31A8AE" w14:textId="77777777" w:rsidTr="00454BC4">
        <w:tc>
          <w:tcPr>
            <w:tcW w:w="3209" w:type="dxa"/>
            <w:shd w:val="clear" w:color="auto" w:fill="E8E8E8" w:themeFill="background2"/>
          </w:tcPr>
          <w:p w14:paraId="0CA87FC2" w14:textId="77777777" w:rsidR="004F1819" w:rsidRPr="009B3F7F" w:rsidRDefault="004F1819" w:rsidP="003E36F0">
            <w:pPr>
              <w:pStyle w:val="NormalWeb"/>
              <w:rPr>
                <w:rFonts w:ascii="Roboto" w:hAnsi="Roboto"/>
                <w:sz w:val="20"/>
                <w:szCs w:val="20"/>
              </w:rPr>
            </w:pPr>
            <w:proofErr w:type="spellStart"/>
            <w:r w:rsidRPr="009B3F7F">
              <w:rPr>
                <w:rFonts w:ascii="Roboto" w:hAnsi="Roboto"/>
                <w:sz w:val="20"/>
                <w:szCs w:val="20"/>
              </w:rPr>
              <w:t>Petrosen</w:t>
            </w:r>
            <w:proofErr w:type="spellEnd"/>
          </w:p>
        </w:tc>
        <w:tc>
          <w:tcPr>
            <w:tcW w:w="4157" w:type="dxa"/>
            <w:shd w:val="clear" w:color="auto" w:fill="E8E8E8" w:themeFill="background2"/>
          </w:tcPr>
          <w:p w14:paraId="4684C977" w14:textId="049F5994" w:rsidR="004F1819" w:rsidRPr="009B3F7F" w:rsidRDefault="004F1819" w:rsidP="004F1819">
            <w:pPr>
              <w:pStyle w:val="NormalWeb"/>
              <w:rPr>
                <w:rFonts w:ascii="Roboto" w:hAnsi="Roboto"/>
                <w:sz w:val="20"/>
                <w:szCs w:val="20"/>
              </w:rPr>
            </w:pPr>
            <w:r w:rsidRPr="009B3F7F">
              <w:rPr>
                <w:rFonts w:ascii="Roboto" w:hAnsi="Roboto"/>
                <w:sz w:val="20"/>
                <w:szCs w:val="20"/>
              </w:rPr>
              <w:t>836 688 830</w:t>
            </w:r>
          </w:p>
        </w:tc>
      </w:tr>
      <w:tr w:rsidR="004F1819" w:rsidRPr="009B3F7F" w14:paraId="0FA88317" w14:textId="77777777" w:rsidTr="00454BC4">
        <w:tc>
          <w:tcPr>
            <w:tcW w:w="3209" w:type="dxa"/>
            <w:shd w:val="clear" w:color="auto" w:fill="E8E8E8" w:themeFill="background2"/>
          </w:tcPr>
          <w:p w14:paraId="5F20FBDE" w14:textId="77777777" w:rsidR="004F1819" w:rsidRPr="009B3F7F" w:rsidRDefault="004F1819" w:rsidP="003E36F0">
            <w:pPr>
              <w:pStyle w:val="NormalWeb"/>
              <w:rPr>
                <w:rFonts w:ascii="Roboto" w:hAnsi="Roboto"/>
                <w:sz w:val="20"/>
                <w:szCs w:val="20"/>
              </w:rPr>
            </w:pPr>
            <w:proofErr w:type="spellStart"/>
            <w:r w:rsidRPr="009B3F7F">
              <w:rPr>
                <w:rFonts w:ascii="Roboto" w:hAnsi="Roboto"/>
                <w:sz w:val="20"/>
                <w:szCs w:val="20"/>
              </w:rPr>
              <w:t>Fortesa</w:t>
            </w:r>
            <w:proofErr w:type="spellEnd"/>
          </w:p>
        </w:tc>
        <w:tc>
          <w:tcPr>
            <w:tcW w:w="4157" w:type="dxa"/>
            <w:shd w:val="clear" w:color="auto" w:fill="E8E8E8" w:themeFill="background2"/>
          </w:tcPr>
          <w:p w14:paraId="245FF0E0" w14:textId="618E3AFB" w:rsidR="004F1819" w:rsidRPr="009B3F7F" w:rsidRDefault="004F1819" w:rsidP="003E36F0">
            <w:pPr>
              <w:pStyle w:val="NormalWeb"/>
              <w:rPr>
                <w:rFonts w:ascii="Roboto" w:hAnsi="Roboto"/>
                <w:sz w:val="20"/>
                <w:szCs w:val="20"/>
              </w:rPr>
            </w:pPr>
            <w:r w:rsidRPr="009B3F7F">
              <w:rPr>
                <w:rFonts w:ascii="Roboto" w:hAnsi="Roboto"/>
                <w:sz w:val="20"/>
                <w:szCs w:val="20"/>
              </w:rPr>
              <w:t>175 345 880</w:t>
            </w:r>
          </w:p>
        </w:tc>
      </w:tr>
      <w:tr w:rsidR="004F1819" w:rsidRPr="009B3F7F" w14:paraId="137F42C9" w14:textId="77777777" w:rsidTr="00454BC4">
        <w:tc>
          <w:tcPr>
            <w:tcW w:w="3209" w:type="dxa"/>
            <w:shd w:val="clear" w:color="auto" w:fill="E8E8E8" w:themeFill="background2"/>
          </w:tcPr>
          <w:p w14:paraId="4EB9C84B" w14:textId="77777777" w:rsidR="004F1819" w:rsidRPr="009B3F7F" w:rsidRDefault="004F1819" w:rsidP="003E36F0">
            <w:pPr>
              <w:pStyle w:val="NormalWeb"/>
              <w:rPr>
                <w:rFonts w:ascii="Roboto" w:hAnsi="Roboto"/>
                <w:sz w:val="20"/>
                <w:szCs w:val="20"/>
              </w:rPr>
            </w:pPr>
            <w:proofErr w:type="spellStart"/>
            <w:r w:rsidRPr="009B3F7F">
              <w:rPr>
                <w:rFonts w:ascii="Roboto" w:hAnsi="Roboto"/>
                <w:sz w:val="20"/>
                <w:szCs w:val="20"/>
              </w:rPr>
              <w:t>Oranto</w:t>
            </w:r>
            <w:proofErr w:type="spellEnd"/>
          </w:p>
        </w:tc>
        <w:tc>
          <w:tcPr>
            <w:tcW w:w="4157" w:type="dxa"/>
            <w:shd w:val="clear" w:color="auto" w:fill="E8E8E8" w:themeFill="background2"/>
          </w:tcPr>
          <w:p w14:paraId="3A135A62" w14:textId="2D0BD933" w:rsidR="004F1819" w:rsidRPr="009B3F7F" w:rsidRDefault="004F1819" w:rsidP="004F1819">
            <w:pPr>
              <w:pStyle w:val="NormalWeb"/>
              <w:rPr>
                <w:rFonts w:ascii="Roboto" w:hAnsi="Roboto"/>
                <w:sz w:val="20"/>
                <w:szCs w:val="20"/>
              </w:rPr>
            </w:pPr>
            <w:r w:rsidRPr="009B3F7F">
              <w:rPr>
                <w:rFonts w:ascii="Roboto" w:hAnsi="Roboto"/>
                <w:sz w:val="20"/>
                <w:szCs w:val="20"/>
              </w:rPr>
              <w:t>834 160</w:t>
            </w:r>
          </w:p>
        </w:tc>
      </w:tr>
      <w:tr w:rsidR="004F1819" w:rsidRPr="009B3F7F" w14:paraId="3C63F092" w14:textId="77777777" w:rsidTr="00454BC4">
        <w:tc>
          <w:tcPr>
            <w:tcW w:w="3209" w:type="dxa"/>
            <w:shd w:val="clear" w:color="auto" w:fill="E8E8E8" w:themeFill="background2"/>
          </w:tcPr>
          <w:p w14:paraId="35B35634" w14:textId="5E5709F8" w:rsidR="004F1819" w:rsidRPr="00454BC4" w:rsidRDefault="004F1819" w:rsidP="003E36F0">
            <w:pPr>
              <w:pStyle w:val="NormalWeb"/>
              <w:rPr>
                <w:rFonts w:ascii="Roboto" w:hAnsi="Roboto"/>
                <w:b/>
                <w:bCs/>
                <w:sz w:val="20"/>
                <w:szCs w:val="20"/>
              </w:rPr>
            </w:pPr>
            <w:r w:rsidRPr="00454BC4">
              <w:rPr>
                <w:rFonts w:ascii="Roboto" w:hAnsi="Roboto"/>
                <w:b/>
                <w:bCs/>
                <w:sz w:val="20"/>
                <w:szCs w:val="20"/>
              </w:rPr>
              <w:t>Total</w:t>
            </w:r>
          </w:p>
        </w:tc>
        <w:tc>
          <w:tcPr>
            <w:tcW w:w="4157" w:type="dxa"/>
            <w:shd w:val="clear" w:color="auto" w:fill="E8E8E8" w:themeFill="background2"/>
          </w:tcPr>
          <w:p w14:paraId="3BFEE354" w14:textId="69F6B52E" w:rsidR="004F1819" w:rsidRPr="009B3F7F" w:rsidRDefault="004F1819" w:rsidP="004F1819">
            <w:pPr>
              <w:pStyle w:val="NormalWeb"/>
              <w:rPr>
                <w:rFonts w:ascii="Roboto" w:hAnsi="Roboto"/>
                <w:sz w:val="20"/>
                <w:szCs w:val="20"/>
              </w:rPr>
            </w:pPr>
            <w:r w:rsidRPr="009B3F7F">
              <w:rPr>
                <w:rFonts w:ascii="Roboto" w:hAnsi="Roboto"/>
                <w:sz w:val="20"/>
                <w:szCs w:val="20"/>
              </w:rPr>
              <w:t>1 012 868 870</w:t>
            </w:r>
          </w:p>
        </w:tc>
      </w:tr>
    </w:tbl>
    <w:bookmarkEnd w:id="2"/>
    <w:p w14:paraId="7EFCD890" w14:textId="77777777" w:rsidR="00CA3925" w:rsidRPr="009B3F7F" w:rsidRDefault="00CA3925" w:rsidP="00CA3925">
      <w:pPr>
        <w:pStyle w:val="NormalWeb"/>
        <w:rPr>
          <w:rStyle w:val="Strong"/>
          <w:rFonts w:ascii="Roboto" w:eastAsiaTheme="majorEastAsia" w:hAnsi="Roboto"/>
          <w:sz w:val="20"/>
          <w:szCs w:val="20"/>
        </w:rPr>
      </w:pPr>
      <w:r w:rsidRPr="009B3F7F">
        <w:rPr>
          <w:rStyle w:val="Strong"/>
          <w:rFonts w:ascii="Roboto" w:eastAsiaTheme="majorEastAsia" w:hAnsi="Roboto"/>
          <w:sz w:val="20"/>
          <w:szCs w:val="20"/>
        </w:rPr>
        <w:t>Comparaison avec d'autres sociétés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5"/>
        <w:gridCol w:w="4241"/>
      </w:tblGrid>
      <w:tr w:rsidR="000461AA" w:rsidRPr="009B3F7F" w14:paraId="5FA96F52" w14:textId="77777777" w:rsidTr="00454BC4">
        <w:tc>
          <w:tcPr>
            <w:tcW w:w="3125" w:type="dxa"/>
            <w:shd w:val="clear" w:color="auto" w:fill="DAE9F7" w:themeFill="text2" w:themeFillTint="1A"/>
          </w:tcPr>
          <w:p w14:paraId="7E2D1DB2" w14:textId="77777777" w:rsidR="000461AA" w:rsidRPr="009B3F7F" w:rsidRDefault="000461AA" w:rsidP="003E36F0">
            <w:pPr>
              <w:pStyle w:val="NormalWeb"/>
              <w:rPr>
                <w:rFonts w:ascii="Roboto" w:hAnsi="Roboto"/>
                <w:sz w:val="20"/>
                <w:szCs w:val="20"/>
              </w:rPr>
            </w:pPr>
            <w:r w:rsidRPr="009B3F7F">
              <w:rPr>
                <w:rFonts w:ascii="Roboto" w:hAnsi="Roboto"/>
                <w:b/>
                <w:bCs/>
                <w:sz w:val="20"/>
                <w:szCs w:val="20"/>
              </w:rPr>
              <w:t>Société</w:t>
            </w:r>
          </w:p>
        </w:tc>
        <w:tc>
          <w:tcPr>
            <w:tcW w:w="4241" w:type="dxa"/>
            <w:shd w:val="clear" w:color="auto" w:fill="DAE9F7" w:themeFill="text2" w:themeFillTint="1A"/>
          </w:tcPr>
          <w:p w14:paraId="23D93A97" w14:textId="77777777" w:rsidR="000461AA" w:rsidRPr="009B3F7F" w:rsidRDefault="000461AA" w:rsidP="003E36F0">
            <w:pPr>
              <w:pStyle w:val="NormalWeb"/>
              <w:rPr>
                <w:rFonts w:ascii="Roboto" w:hAnsi="Roboto"/>
                <w:sz w:val="20"/>
                <w:szCs w:val="20"/>
              </w:rPr>
            </w:pPr>
            <w:r w:rsidRPr="009B3F7F">
              <w:rPr>
                <w:rFonts w:ascii="Roboto" w:hAnsi="Roboto"/>
                <w:b/>
                <w:bCs/>
                <w:sz w:val="20"/>
                <w:szCs w:val="20"/>
              </w:rPr>
              <w:t>Contribution au revenu budgétaire (FCFA)</w:t>
            </w:r>
          </w:p>
        </w:tc>
      </w:tr>
      <w:tr w:rsidR="000461AA" w:rsidRPr="009B3F7F" w14:paraId="6C433B98" w14:textId="77777777" w:rsidTr="00454BC4">
        <w:tc>
          <w:tcPr>
            <w:tcW w:w="3125" w:type="dxa"/>
            <w:shd w:val="clear" w:color="auto" w:fill="E8E8E8" w:themeFill="background2"/>
          </w:tcPr>
          <w:p w14:paraId="02208D09" w14:textId="1DF9578B" w:rsidR="000461AA" w:rsidRPr="009B3F7F" w:rsidRDefault="000461AA" w:rsidP="003E36F0">
            <w:pPr>
              <w:pStyle w:val="NormalWeb"/>
              <w:rPr>
                <w:rFonts w:ascii="Roboto" w:hAnsi="Roboto"/>
                <w:sz w:val="20"/>
                <w:szCs w:val="20"/>
              </w:rPr>
            </w:pPr>
            <w:proofErr w:type="spellStart"/>
            <w:r w:rsidRPr="009B3F7F">
              <w:rPr>
                <w:rFonts w:ascii="Roboto" w:hAnsi="Roboto"/>
                <w:sz w:val="20"/>
                <w:szCs w:val="20"/>
              </w:rPr>
              <w:t>Kosmos</w:t>
            </w:r>
            <w:proofErr w:type="spellEnd"/>
          </w:p>
        </w:tc>
        <w:tc>
          <w:tcPr>
            <w:tcW w:w="4241" w:type="dxa"/>
            <w:shd w:val="clear" w:color="auto" w:fill="E8E8E8" w:themeFill="background2"/>
          </w:tcPr>
          <w:p w14:paraId="35CF497E" w14:textId="23A05661" w:rsidR="000461AA" w:rsidRPr="009B3F7F" w:rsidRDefault="000461AA" w:rsidP="003E36F0">
            <w:pPr>
              <w:pStyle w:val="NormalWeb"/>
              <w:rPr>
                <w:rFonts w:ascii="Roboto" w:hAnsi="Roboto"/>
                <w:sz w:val="20"/>
                <w:szCs w:val="20"/>
              </w:rPr>
            </w:pPr>
            <w:r w:rsidRPr="009B3F7F">
              <w:rPr>
                <w:rFonts w:ascii="Roboto" w:hAnsi="Roboto"/>
                <w:sz w:val="20"/>
                <w:szCs w:val="20"/>
              </w:rPr>
              <w:t>365 215 402</w:t>
            </w:r>
          </w:p>
        </w:tc>
      </w:tr>
      <w:tr w:rsidR="000461AA" w:rsidRPr="009B3F7F" w14:paraId="7CDCE541" w14:textId="77777777" w:rsidTr="00454BC4">
        <w:tc>
          <w:tcPr>
            <w:tcW w:w="3125" w:type="dxa"/>
            <w:shd w:val="clear" w:color="auto" w:fill="E8E8E8" w:themeFill="background2"/>
          </w:tcPr>
          <w:p w14:paraId="6A52185F" w14:textId="1086104A" w:rsidR="000461AA" w:rsidRPr="009B3F7F" w:rsidRDefault="000461AA" w:rsidP="003E36F0">
            <w:pPr>
              <w:pStyle w:val="NormalWeb"/>
              <w:rPr>
                <w:rFonts w:ascii="Roboto" w:hAnsi="Roboto"/>
                <w:sz w:val="20"/>
                <w:szCs w:val="20"/>
              </w:rPr>
            </w:pPr>
            <w:proofErr w:type="spellStart"/>
            <w:r w:rsidRPr="009B3F7F">
              <w:rPr>
                <w:rFonts w:ascii="Roboto" w:hAnsi="Roboto"/>
                <w:sz w:val="20"/>
                <w:szCs w:val="20"/>
              </w:rPr>
              <w:t>TotalEnergies</w:t>
            </w:r>
            <w:proofErr w:type="spellEnd"/>
          </w:p>
        </w:tc>
        <w:tc>
          <w:tcPr>
            <w:tcW w:w="4241" w:type="dxa"/>
            <w:shd w:val="clear" w:color="auto" w:fill="E8E8E8" w:themeFill="background2"/>
          </w:tcPr>
          <w:p w14:paraId="6A7DF2EA" w14:textId="1379EA9A" w:rsidR="000461AA" w:rsidRPr="009B3F7F" w:rsidRDefault="000461AA" w:rsidP="003E36F0">
            <w:pPr>
              <w:pStyle w:val="NormalWeb"/>
              <w:rPr>
                <w:rFonts w:ascii="Roboto" w:hAnsi="Roboto"/>
                <w:sz w:val="20"/>
                <w:szCs w:val="20"/>
              </w:rPr>
            </w:pPr>
            <w:r w:rsidRPr="009B3F7F">
              <w:rPr>
                <w:rFonts w:ascii="Roboto" w:hAnsi="Roboto"/>
                <w:sz w:val="20"/>
                <w:szCs w:val="20"/>
              </w:rPr>
              <w:t>5 821 171</w:t>
            </w:r>
          </w:p>
        </w:tc>
      </w:tr>
      <w:tr w:rsidR="000461AA" w:rsidRPr="009B3F7F" w14:paraId="39ED681E" w14:textId="77777777" w:rsidTr="00454BC4">
        <w:tc>
          <w:tcPr>
            <w:tcW w:w="3125" w:type="dxa"/>
            <w:shd w:val="clear" w:color="auto" w:fill="E8E8E8" w:themeFill="background2"/>
          </w:tcPr>
          <w:p w14:paraId="4153DE2F" w14:textId="043C8055" w:rsidR="000461AA" w:rsidRPr="009B3F7F" w:rsidRDefault="000461AA" w:rsidP="003E36F0">
            <w:pPr>
              <w:pStyle w:val="NormalWeb"/>
              <w:rPr>
                <w:rFonts w:ascii="Roboto" w:hAnsi="Roboto"/>
                <w:sz w:val="20"/>
                <w:szCs w:val="20"/>
              </w:rPr>
            </w:pPr>
            <w:r w:rsidRPr="009B3F7F">
              <w:rPr>
                <w:rFonts w:ascii="Roboto" w:hAnsi="Roboto"/>
                <w:sz w:val="20"/>
                <w:szCs w:val="20"/>
              </w:rPr>
              <w:t>BP</w:t>
            </w:r>
          </w:p>
        </w:tc>
        <w:tc>
          <w:tcPr>
            <w:tcW w:w="4241" w:type="dxa"/>
            <w:shd w:val="clear" w:color="auto" w:fill="E8E8E8" w:themeFill="background2"/>
          </w:tcPr>
          <w:p w14:paraId="497F7662" w14:textId="7EA5DC66" w:rsidR="000461AA" w:rsidRPr="009B3F7F" w:rsidRDefault="000461AA" w:rsidP="003E36F0">
            <w:pPr>
              <w:pStyle w:val="NormalWeb"/>
              <w:rPr>
                <w:rFonts w:ascii="Roboto" w:hAnsi="Roboto"/>
                <w:sz w:val="20"/>
                <w:szCs w:val="20"/>
              </w:rPr>
            </w:pPr>
            <w:r w:rsidRPr="009B3F7F">
              <w:rPr>
                <w:rFonts w:ascii="Roboto" w:hAnsi="Roboto"/>
                <w:sz w:val="20"/>
                <w:szCs w:val="20"/>
              </w:rPr>
              <w:t>8 783 129 696</w:t>
            </w:r>
          </w:p>
        </w:tc>
      </w:tr>
      <w:tr w:rsidR="000461AA" w:rsidRPr="009B3F7F" w14:paraId="14C8BF79" w14:textId="77777777" w:rsidTr="00454BC4">
        <w:tc>
          <w:tcPr>
            <w:tcW w:w="3125" w:type="dxa"/>
            <w:shd w:val="clear" w:color="auto" w:fill="E8E8E8" w:themeFill="background2"/>
          </w:tcPr>
          <w:p w14:paraId="087F734C" w14:textId="6AAC1476" w:rsidR="000461AA" w:rsidRPr="009B3F7F" w:rsidRDefault="000461AA" w:rsidP="003E36F0">
            <w:pPr>
              <w:pStyle w:val="NormalWeb"/>
              <w:rPr>
                <w:rFonts w:ascii="Roboto" w:hAnsi="Roboto"/>
                <w:sz w:val="20"/>
                <w:szCs w:val="20"/>
              </w:rPr>
            </w:pPr>
            <w:proofErr w:type="spellStart"/>
            <w:r w:rsidRPr="009B3F7F">
              <w:rPr>
                <w:rFonts w:ascii="Roboto" w:hAnsi="Roboto"/>
                <w:sz w:val="20"/>
                <w:szCs w:val="20"/>
              </w:rPr>
              <w:t>Woodside</w:t>
            </w:r>
            <w:proofErr w:type="spellEnd"/>
          </w:p>
        </w:tc>
        <w:tc>
          <w:tcPr>
            <w:tcW w:w="4241" w:type="dxa"/>
            <w:shd w:val="clear" w:color="auto" w:fill="E8E8E8" w:themeFill="background2"/>
          </w:tcPr>
          <w:p w14:paraId="1C76CDFA" w14:textId="561DB7E9" w:rsidR="000461AA" w:rsidRPr="009B3F7F" w:rsidRDefault="000461AA" w:rsidP="003E36F0">
            <w:pPr>
              <w:pStyle w:val="NormalWeb"/>
              <w:rPr>
                <w:rFonts w:ascii="Roboto" w:hAnsi="Roboto"/>
                <w:sz w:val="20"/>
                <w:szCs w:val="20"/>
              </w:rPr>
            </w:pPr>
            <w:r w:rsidRPr="009B3F7F">
              <w:rPr>
                <w:rFonts w:ascii="Roboto" w:hAnsi="Roboto"/>
                <w:sz w:val="20"/>
                <w:szCs w:val="20"/>
              </w:rPr>
              <w:t>7 805 319 000</w:t>
            </w:r>
          </w:p>
        </w:tc>
      </w:tr>
      <w:tr w:rsidR="000461AA" w:rsidRPr="009B3F7F" w14:paraId="1C725AA2" w14:textId="77777777" w:rsidTr="00454BC4">
        <w:tc>
          <w:tcPr>
            <w:tcW w:w="3125" w:type="dxa"/>
            <w:shd w:val="clear" w:color="auto" w:fill="E8E8E8" w:themeFill="background2"/>
          </w:tcPr>
          <w:p w14:paraId="63C00A8F" w14:textId="77777777" w:rsidR="000461AA" w:rsidRPr="009B3F7F" w:rsidRDefault="000461AA" w:rsidP="003E36F0">
            <w:pPr>
              <w:pStyle w:val="NormalWeb"/>
              <w:rPr>
                <w:rFonts w:ascii="Roboto" w:hAnsi="Roboto"/>
                <w:b/>
                <w:bCs/>
                <w:sz w:val="20"/>
                <w:szCs w:val="20"/>
              </w:rPr>
            </w:pPr>
            <w:r w:rsidRPr="009B3F7F">
              <w:rPr>
                <w:rFonts w:ascii="Roboto" w:hAnsi="Roboto"/>
                <w:b/>
                <w:bCs/>
                <w:sz w:val="20"/>
                <w:szCs w:val="20"/>
              </w:rPr>
              <w:t>Total</w:t>
            </w:r>
          </w:p>
        </w:tc>
        <w:tc>
          <w:tcPr>
            <w:tcW w:w="4241" w:type="dxa"/>
            <w:shd w:val="clear" w:color="auto" w:fill="E8E8E8" w:themeFill="background2"/>
          </w:tcPr>
          <w:p w14:paraId="5961EA9C" w14:textId="03154D1D" w:rsidR="000461AA" w:rsidRPr="009B3F7F" w:rsidRDefault="000461AA" w:rsidP="003E36F0">
            <w:pPr>
              <w:pStyle w:val="NormalWeb"/>
              <w:rPr>
                <w:rFonts w:ascii="Roboto" w:hAnsi="Roboto"/>
                <w:sz w:val="20"/>
                <w:szCs w:val="20"/>
              </w:rPr>
            </w:pPr>
            <w:r w:rsidRPr="009B3F7F">
              <w:rPr>
                <w:rFonts w:ascii="Roboto" w:hAnsi="Roboto"/>
                <w:sz w:val="20"/>
                <w:szCs w:val="20"/>
              </w:rPr>
              <w:t>16 959 485 269</w:t>
            </w:r>
          </w:p>
        </w:tc>
      </w:tr>
    </w:tbl>
    <w:p w14:paraId="70D8D54E" w14:textId="77777777" w:rsidR="00CA3925" w:rsidRPr="009B3F7F" w:rsidRDefault="00CA3925" w:rsidP="00CA3925">
      <w:pPr>
        <w:pStyle w:val="NormalWeb"/>
        <w:rPr>
          <w:rFonts w:ascii="Roboto" w:hAnsi="Roboto"/>
          <w:sz w:val="20"/>
          <w:szCs w:val="20"/>
        </w:rPr>
      </w:pPr>
      <w:r w:rsidRPr="009B3F7F">
        <w:rPr>
          <w:rFonts w:ascii="Roboto" w:hAnsi="Roboto"/>
          <w:sz w:val="20"/>
          <w:szCs w:val="20"/>
        </w:rPr>
        <w:t>Les 3 sociétés non déclarantes génèrent 5,64 % des revenus budgétaires du secteur pétrolier, ce qui suggère un risque faible basé sur ce critère.</w:t>
      </w:r>
    </w:p>
    <w:p w14:paraId="497C1669" w14:textId="77777777" w:rsidR="00CA3925" w:rsidRPr="009B3F7F" w:rsidRDefault="00CA3925" w:rsidP="00CA3925">
      <w:pPr>
        <w:pStyle w:val="NormalWeb"/>
        <w:rPr>
          <w:rFonts w:ascii="Roboto" w:hAnsi="Roboto"/>
          <w:sz w:val="20"/>
          <w:szCs w:val="20"/>
        </w:rPr>
      </w:pPr>
      <w:r w:rsidRPr="009B3F7F">
        <w:rPr>
          <w:rStyle w:val="Strong"/>
          <w:rFonts w:ascii="Roboto" w:eastAsiaTheme="majorEastAsia" w:hAnsi="Roboto"/>
          <w:sz w:val="21"/>
          <w:szCs w:val="21"/>
        </w:rPr>
        <w:t>Recommandation :</w:t>
      </w:r>
      <w:r w:rsidRPr="009B3F7F">
        <w:rPr>
          <w:rFonts w:ascii="Roboto" w:hAnsi="Roboto"/>
          <w:sz w:val="20"/>
          <w:szCs w:val="20"/>
        </w:rPr>
        <w:br/>
        <w:t>Il est recommandé de poursuivre les efforts pour atteindre 100 % de déclaration des BE dans le secteur pétrolier. Une campagne ciblée devrait être menée pour collecter les déclarations des 3 entreprises identifiées.</w:t>
      </w:r>
    </w:p>
    <w:p w14:paraId="38748466" w14:textId="514806DF" w:rsidR="00CA3925" w:rsidRPr="009B3F7F" w:rsidRDefault="007C5F02" w:rsidP="00CA3925">
      <w:pPr>
        <w:rPr>
          <w:rFonts w:ascii="Roboto" w:hAnsi="Roboto"/>
          <w:sz w:val="20"/>
          <w:szCs w:val="20"/>
        </w:rPr>
      </w:pPr>
      <w:r w:rsidRPr="009B3F7F">
        <w:rPr>
          <w:rFonts w:ascii="Roboto" w:hAnsi="Roboto"/>
          <w:noProof/>
          <w:sz w:val="20"/>
          <w:szCs w:val="20"/>
        </w:rPr>
        <mc:AlternateContent>
          <mc:Choice Requires="wps">
            <w:drawing>
              <wp:inline distT="0" distB="0" distL="0" distR="0" wp14:anchorId="3307FCB7" wp14:editId="0FE827D8">
                <wp:extent cx="5731510" cy="635"/>
                <wp:effectExtent l="0" t="31750" r="0" b="36830"/>
                <wp:docPr id="352946348" name="Horizontal Lin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5BBB92" id="Horizontal Line 5"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380C9934" w14:textId="01DC9F7E" w:rsidR="009924C0" w:rsidRPr="00454BC4" w:rsidRDefault="00CA3925" w:rsidP="00454BC4">
      <w:pPr>
        <w:pStyle w:val="Heading3"/>
        <w:rPr>
          <w:rFonts w:ascii="Roboto" w:hAnsi="Roboto"/>
          <w:sz w:val="20"/>
          <w:szCs w:val="20"/>
        </w:rPr>
      </w:pPr>
      <w:r w:rsidRPr="009B3F7F">
        <w:rPr>
          <w:rFonts w:ascii="Roboto" w:hAnsi="Roboto"/>
          <w:sz w:val="20"/>
          <w:szCs w:val="20"/>
        </w:rPr>
        <w:t xml:space="preserve">3. </w:t>
      </w:r>
      <w:proofErr w:type="spellStart"/>
      <w:r w:rsidRPr="009B3F7F">
        <w:rPr>
          <w:rFonts w:ascii="Roboto" w:hAnsi="Roboto"/>
          <w:sz w:val="20"/>
          <w:szCs w:val="20"/>
        </w:rPr>
        <w:t>Analyse</w:t>
      </w:r>
      <w:proofErr w:type="spellEnd"/>
      <w:r w:rsidRPr="009B3F7F">
        <w:rPr>
          <w:rFonts w:ascii="Roboto" w:hAnsi="Roboto"/>
          <w:sz w:val="20"/>
          <w:szCs w:val="20"/>
        </w:rPr>
        <w:t xml:space="preserve"> des </w:t>
      </w:r>
      <w:proofErr w:type="spellStart"/>
      <w:r w:rsidRPr="009B3F7F">
        <w:rPr>
          <w:rFonts w:ascii="Roboto" w:hAnsi="Roboto"/>
          <w:sz w:val="20"/>
          <w:szCs w:val="20"/>
        </w:rPr>
        <w:t>risques</w:t>
      </w:r>
      <w:proofErr w:type="spellEnd"/>
      <w:r w:rsidRPr="009B3F7F">
        <w:rPr>
          <w:rFonts w:ascii="Roboto" w:hAnsi="Roboto"/>
          <w:sz w:val="20"/>
          <w:szCs w:val="20"/>
        </w:rPr>
        <w:t xml:space="preserve"> </w:t>
      </w:r>
      <w:proofErr w:type="spellStart"/>
      <w:r w:rsidRPr="009B3F7F">
        <w:rPr>
          <w:rFonts w:ascii="Roboto" w:hAnsi="Roboto"/>
          <w:sz w:val="20"/>
          <w:szCs w:val="20"/>
        </w:rPr>
        <w:t>relatifs</w:t>
      </w:r>
      <w:proofErr w:type="spellEnd"/>
      <w:r w:rsidRPr="009B3F7F">
        <w:rPr>
          <w:rFonts w:ascii="Roboto" w:hAnsi="Roboto"/>
          <w:sz w:val="20"/>
          <w:szCs w:val="20"/>
        </w:rPr>
        <w:t xml:space="preserve"> (</w:t>
      </w:r>
      <w:proofErr w:type="spellStart"/>
      <w:r w:rsidRPr="009B3F7F">
        <w:rPr>
          <w:rFonts w:ascii="Roboto" w:hAnsi="Roboto"/>
          <w:sz w:val="20"/>
          <w:szCs w:val="20"/>
        </w:rPr>
        <w:t>secteur</w:t>
      </w:r>
      <w:proofErr w:type="spellEnd"/>
      <w:r w:rsidRPr="009B3F7F">
        <w:rPr>
          <w:rFonts w:ascii="Roboto" w:hAnsi="Roboto"/>
          <w:sz w:val="20"/>
          <w:szCs w:val="20"/>
        </w:rPr>
        <w:t xml:space="preserve"> minier)</w:t>
      </w:r>
    </w:p>
    <w:p w14:paraId="7897DB9F" w14:textId="77777777" w:rsidR="009924C0" w:rsidRPr="009B3F7F" w:rsidRDefault="009924C0" w:rsidP="009924C0">
      <w:pPr>
        <w:pStyle w:val="NormalWeb"/>
        <w:rPr>
          <w:rStyle w:val="Strong"/>
          <w:rFonts w:ascii="Roboto" w:eastAsiaTheme="majorEastAsia" w:hAnsi="Roboto"/>
          <w:sz w:val="20"/>
          <w:szCs w:val="20"/>
        </w:rPr>
      </w:pPr>
      <w:r w:rsidRPr="009B3F7F">
        <w:rPr>
          <w:rStyle w:val="Strong"/>
          <w:rFonts w:ascii="Roboto" w:eastAsiaTheme="majorEastAsia" w:hAnsi="Roboto"/>
          <w:sz w:val="21"/>
          <w:szCs w:val="21"/>
        </w:rPr>
        <w:t>Contribution au chiffre d’affaires (CA)</w:t>
      </w:r>
      <w:r w:rsidRPr="009B3F7F">
        <w:rPr>
          <w:rStyle w:val="Strong"/>
          <w:rFonts w:ascii="Roboto" w:eastAsiaTheme="majorEastAsia" w:hAnsi="Roboto"/>
          <w:sz w:val="20"/>
          <w:szCs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1887"/>
        <w:gridCol w:w="3210"/>
      </w:tblGrid>
      <w:tr w:rsidR="009924C0" w:rsidRPr="009B3F7F" w14:paraId="0C15C88A" w14:textId="77777777" w:rsidTr="00454BC4">
        <w:tc>
          <w:tcPr>
            <w:tcW w:w="4531" w:type="dxa"/>
            <w:shd w:val="clear" w:color="auto" w:fill="DAE9F7" w:themeFill="text2" w:themeFillTint="1A"/>
          </w:tcPr>
          <w:p w14:paraId="74D1619D" w14:textId="77777777" w:rsidR="009924C0" w:rsidRPr="009B3F7F" w:rsidRDefault="009924C0" w:rsidP="003E36F0">
            <w:pPr>
              <w:pStyle w:val="NormalWeb"/>
              <w:rPr>
                <w:rFonts w:ascii="Roboto" w:hAnsi="Roboto"/>
                <w:sz w:val="20"/>
                <w:szCs w:val="20"/>
              </w:rPr>
            </w:pPr>
            <w:r w:rsidRPr="009B3F7F">
              <w:rPr>
                <w:rFonts w:ascii="Roboto" w:hAnsi="Roboto"/>
                <w:b/>
                <w:bCs/>
                <w:sz w:val="20"/>
                <w:szCs w:val="20"/>
              </w:rPr>
              <w:t>Société</w:t>
            </w:r>
          </w:p>
        </w:tc>
        <w:tc>
          <w:tcPr>
            <w:tcW w:w="1887" w:type="dxa"/>
            <w:shd w:val="clear" w:color="auto" w:fill="DAE9F7" w:themeFill="text2" w:themeFillTint="1A"/>
          </w:tcPr>
          <w:p w14:paraId="1F9AB1CF" w14:textId="77777777" w:rsidR="009924C0" w:rsidRPr="009B3F7F" w:rsidRDefault="009924C0" w:rsidP="003E36F0">
            <w:pPr>
              <w:pStyle w:val="NormalWeb"/>
              <w:rPr>
                <w:rFonts w:ascii="Roboto" w:hAnsi="Roboto"/>
                <w:sz w:val="20"/>
                <w:szCs w:val="20"/>
              </w:rPr>
            </w:pPr>
            <w:r w:rsidRPr="009B3F7F">
              <w:rPr>
                <w:rFonts w:ascii="Roboto" w:hAnsi="Roboto"/>
                <w:b/>
                <w:bCs/>
                <w:sz w:val="20"/>
                <w:szCs w:val="20"/>
              </w:rPr>
              <w:t>CA déclaré et réconcilié (FCFA)</w:t>
            </w:r>
          </w:p>
        </w:tc>
        <w:tc>
          <w:tcPr>
            <w:tcW w:w="3210" w:type="dxa"/>
            <w:shd w:val="clear" w:color="auto" w:fill="DAE9F7" w:themeFill="text2" w:themeFillTint="1A"/>
            <w:vAlign w:val="center"/>
          </w:tcPr>
          <w:p w14:paraId="0CA409B9" w14:textId="77777777" w:rsidR="009924C0" w:rsidRPr="009B3F7F" w:rsidRDefault="009924C0" w:rsidP="003E36F0">
            <w:pPr>
              <w:pStyle w:val="NormalWeb"/>
              <w:rPr>
                <w:rFonts w:ascii="Roboto" w:hAnsi="Roboto"/>
                <w:sz w:val="20"/>
                <w:szCs w:val="20"/>
              </w:rPr>
            </w:pPr>
            <w:r w:rsidRPr="009B3F7F">
              <w:rPr>
                <w:rFonts w:ascii="Roboto" w:hAnsi="Roboto"/>
                <w:b/>
                <w:bCs/>
                <w:sz w:val="20"/>
                <w:szCs w:val="20"/>
              </w:rPr>
              <w:t>Contribution au CA (%)</w:t>
            </w:r>
          </w:p>
        </w:tc>
      </w:tr>
      <w:tr w:rsidR="00BB7A97" w:rsidRPr="009B3F7F" w14:paraId="13885F1E" w14:textId="77777777" w:rsidTr="00454BC4">
        <w:tc>
          <w:tcPr>
            <w:tcW w:w="4531" w:type="dxa"/>
            <w:shd w:val="clear" w:color="auto" w:fill="E8E8E8" w:themeFill="background2"/>
          </w:tcPr>
          <w:p w14:paraId="3ABB10CD" w14:textId="74FDFEFA" w:rsidR="00BB7A97" w:rsidRPr="009B3F7F" w:rsidRDefault="00BB7A97" w:rsidP="00BB7A97">
            <w:pPr>
              <w:pStyle w:val="NormalWeb"/>
              <w:rPr>
                <w:rFonts w:ascii="Roboto" w:hAnsi="Roboto"/>
                <w:sz w:val="20"/>
                <w:szCs w:val="20"/>
              </w:rPr>
            </w:pPr>
            <w:r w:rsidRPr="009B3F7F">
              <w:rPr>
                <w:rFonts w:ascii="Roboto" w:hAnsi="Roboto"/>
                <w:sz w:val="20"/>
                <w:szCs w:val="20"/>
              </w:rPr>
              <w:t>MIFERSO</w:t>
            </w:r>
          </w:p>
        </w:tc>
        <w:tc>
          <w:tcPr>
            <w:tcW w:w="1887" w:type="dxa"/>
            <w:shd w:val="clear" w:color="auto" w:fill="E8E8E8" w:themeFill="background2"/>
          </w:tcPr>
          <w:p w14:paraId="35806AEE" w14:textId="0CBD47F2" w:rsidR="00BB7A97" w:rsidRPr="009B3F7F" w:rsidRDefault="00BB7A97" w:rsidP="00BB7A97">
            <w:pPr>
              <w:pStyle w:val="NormalWeb"/>
              <w:rPr>
                <w:rFonts w:ascii="Roboto" w:hAnsi="Roboto"/>
                <w:sz w:val="20"/>
                <w:szCs w:val="20"/>
              </w:rPr>
            </w:pPr>
            <w:r w:rsidRPr="009B3F7F">
              <w:rPr>
                <w:rFonts w:ascii="Roboto" w:hAnsi="Roboto"/>
                <w:sz w:val="20"/>
                <w:szCs w:val="20"/>
              </w:rPr>
              <w:t>-</w:t>
            </w:r>
          </w:p>
        </w:tc>
        <w:tc>
          <w:tcPr>
            <w:tcW w:w="3210" w:type="dxa"/>
            <w:shd w:val="clear" w:color="auto" w:fill="E8E8E8" w:themeFill="background2"/>
            <w:vAlign w:val="center"/>
          </w:tcPr>
          <w:p w14:paraId="1A92F9DD" w14:textId="71C47417" w:rsidR="00BB7A97" w:rsidRPr="009B3F7F" w:rsidRDefault="00BB7A97" w:rsidP="00BB7A97">
            <w:pPr>
              <w:pStyle w:val="NormalWeb"/>
              <w:rPr>
                <w:rFonts w:ascii="Roboto" w:hAnsi="Roboto"/>
                <w:sz w:val="20"/>
                <w:szCs w:val="20"/>
              </w:rPr>
            </w:pPr>
            <w:r w:rsidRPr="009B3F7F">
              <w:rPr>
                <w:rFonts w:ascii="Roboto" w:hAnsi="Roboto"/>
                <w:sz w:val="20"/>
                <w:szCs w:val="20"/>
              </w:rPr>
              <w:t>-</w:t>
            </w:r>
          </w:p>
        </w:tc>
      </w:tr>
      <w:tr w:rsidR="00BB7A97" w:rsidRPr="009B3F7F" w14:paraId="5325B390" w14:textId="77777777" w:rsidTr="00454BC4">
        <w:tc>
          <w:tcPr>
            <w:tcW w:w="4531" w:type="dxa"/>
            <w:shd w:val="clear" w:color="auto" w:fill="E8E8E8" w:themeFill="background2"/>
          </w:tcPr>
          <w:p w14:paraId="71B5AE7A" w14:textId="366D897A" w:rsidR="00BB7A97" w:rsidRPr="009B3F7F" w:rsidRDefault="00BB7A97" w:rsidP="00BB7A97">
            <w:pPr>
              <w:pStyle w:val="NormalWeb"/>
              <w:rPr>
                <w:rFonts w:ascii="Roboto" w:hAnsi="Roboto"/>
                <w:sz w:val="20"/>
                <w:szCs w:val="20"/>
              </w:rPr>
            </w:pPr>
            <w:r w:rsidRPr="009B3F7F">
              <w:rPr>
                <w:rFonts w:ascii="Roboto" w:hAnsi="Roboto"/>
                <w:sz w:val="20"/>
                <w:szCs w:val="20"/>
              </w:rPr>
              <w:t>ICS</w:t>
            </w:r>
          </w:p>
        </w:tc>
        <w:tc>
          <w:tcPr>
            <w:tcW w:w="1887" w:type="dxa"/>
            <w:shd w:val="clear" w:color="auto" w:fill="E8E8E8" w:themeFill="background2"/>
            <w:vAlign w:val="center"/>
          </w:tcPr>
          <w:p w14:paraId="61F38171" w14:textId="44B4BE0D" w:rsidR="00BB7A97" w:rsidRPr="009B3F7F" w:rsidRDefault="00BB7A97" w:rsidP="00BB7A97">
            <w:pPr>
              <w:pStyle w:val="NormalWeb"/>
              <w:rPr>
                <w:rFonts w:ascii="Roboto" w:hAnsi="Roboto"/>
                <w:sz w:val="20"/>
                <w:szCs w:val="20"/>
              </w:rPr>
            </w:pPr>
            <w:r w:rsidRPr="009B3F7F">
              <w:rPr>
                <w:rFonts w:ascii="Roboto" w:hAnsi="Roboto"/>
                <w:sz w:val="20"/>
                <w:szCs w:val="20"/>
              </w:rPr>
              <w:t>566 423 853 591</w:t>
            </w:r>
          </w:p>
        </w:tc>
        <w:tc>
          <w:tcPr>
            <w:tcW w:w="3210" w:type="dxa"/>
            <w:shd w:val="clear" w:color="auto" w:fill="E8E8E8" w:themeFill="background2"/>
            <w:vAlign w:val="center"/>
          </w:tcPr>
          <w:p w14:paraId="55B9C775" w14:textId="47ABD790" w:rsidR="00BB7A97" w:rsidRPr="009B3F7F" w:rsidRDefault="00BB7A97" w:rsidP="00BB7A97">
            <w:pPr>
              <w:pStyle w:val="NormalWeb"/>
              <w:rPr>
                <w:rFonts w:ascii="Roboto" w:hAnsi="Roboto"/>
                <w:sz w:val="20"/>
                <w:szCs w:val="20"/>
              </w:rPr>
            </w:pPr>
            <w:r w:rsidRPr="009B3F7F">
              <w:rPr>
                <w:rFonts w:ascii="Roboto" w:hAnsi="Roboto"/>
                <w:sz w:val="20"/>
                <w:szCs w:val="20"/>
              </w:rPr>
              <w:t>32.65 %</w:t>
            </w:r>
          </w:p>
        </w:tc>
      </w:tr>
      <w:tr w:rsidR="00BB7A97" w:rsidRPr="009B3F7F" w14:paraId="67FB0F2B" w14:textId="77777777" w:rsidTr="00454BC4">
        <w:tc>
          <w:tcPr>
            <w:tcW w:w="4531" w:type="dxa"/>
            <w:shd w:val="clear" w:color="auto" w:fill="E8E8E8" w:themeFill="background2"/>
          </w:tcPr>
          <w:p w14:paraId="68666FE8" w14:textId="13C9E5B8" w:rsidR="00BB7A97" w:rsidRPr="009B3F7F" w:rsidRDefault="00BB7A97" w:rsidP="00BB7A97">
            <w:pPr>
              <w:pStyle w:val="NormalWeb"/>
              <w:rPr>
                <w:rFonts w:ascii="Roboto" w:hAnsi="Roboto"/>
                <w:sz w:val="20"/>
                <w:szCs w:val="20"/>
              </w:rPr>
            </w:pPr>
            <w:proofErr w:type="spellStart"/>
            <w:r w:rsidRPr="009B3F7F">
              <w:rPr>
                <w:rFonts w:ascii="Roboto" w:hAnsi="Roboto"/>
                <w:sz w:val="20"/>
                <w:szCs w:val="20"/>
              </w:rPr>
              <w:t>Petowal</w:t>
            </w:r>
            <w:proofErr w:type="spellEnd"/>
            <w:r w:rsidRPr="009B3F7F">
              <w:rPr>
                <w:rFonts w:ascii="Roboto" w:hAnsi="Roboto"/>
                <w:sz w:val="20"/>
                <w:szCs w:val="20"/>
              </w:rPr>
              <w:t xml:space="preserve"> Mining </w:t>
            </w:r>
            <w:proofErr w:type="spellStart"/>
            <w:r w:rsidRPr="009B3F7F">
              <w:rPr>
                <w:rFonts w:ascii="Roboto" w:hAnsi="Roboto"/>
                <w:sz w:val="20"/>
                <w:szCs w:val="20"/>
              </w:rPr>
              <w:t>Company</w:t>
            </w:r>
            <w:proofErr w:type="spellEnd"/>
            <w:r w:rsidRPr="009B3F7F">
              <w:rPr>
                <w:rFonts w:ascii="Roboto" w:hAnsi="Roboto"/>
                <w:sz w:val="20"/>
                <w:szCs w:val="20"/>
              </w:rPr>
              <w:t xml:space="preserve"> (PMC) SA</w:t>
            </w:r>
          </w:p>
        </w:tc>
        <w:tc>
          <w:tcPr>
            <w:tcW w:w="1887" w:type="dxa"/>
            <w:shd w:val="clear" w:color="auto" w:fill="E8E8E8" w:themeFill="background2"/>
            <w:vAlign w:val="center"/>
          </w:tcPr>
          <w:p w14:paraId="3CDFF3E5" w14:textId="4804D872" w:rsidR="00BB7A97" w:rsidRPr="009B3F7F" w:rsidRDefault="00BB7A97" w:rsidP="00BB7A97">
            <w:pPr>
              <w:pStyle w:val="NormalWeb"/>
              <w:rPr>
                <w:rFonts w:ascii="Roboto" w:hAnsi="Roboto"/>
                <w:sz w:val="20"/>
                <w:szCs w:val="20"/>
              </w:rPr>
            </w:pPr>
            <w:r w:rsidRPr="009B3F7F">
              <w:rPr>
                <w:rFonts w:ascii="Roboto" w:hAnsi="Roboto"/>
                <w:sz w:val="20"/>
                <w:szCs w:val="20"/>
              </w:rPr>
              <w:t>147 862 815 768</w:t>
            </w:r>
          </w:p>
        </w:tc>
        <w:tc>
          <w:tcPr>
            <w:tcW w:w="3210" w:type="dxa"/>
            <w:shd w:val="clear" w:color="auto" w:fill="E8E8E8" w:themeFill="background2"/>
            <w:vAlign w:val="center"/>
          </w:tcPr>
          <w:p w14:paraId="769C5F25" w14:textId="1D92A5BC" w:rsidR="00BB7A97" w:rsidRPr="009B3F7F" w:rsidRDefault="00BB7A97" w:rsidP="00BB7A97">
            <w:pPr>
              <w:pStyle w:val="NormalWeb"/>
              <w:rPr>
                <w:rFonts w:ascii="Roboto" w:hAnsi="Roboto"/>
                <w:sz w:val="20"/>
                <w:szCs w:val="20"/>
              </w:rPr>
            </w:pPr>
            <w:r w:rsidRPr="009B3F7F">
              <w:rPr>
                <w:rFonts w:ascii="Roboto" w:hAnsi="Roboto"/>
                <w:sz w:val="20"/>
                <w:szCs w:val="20"/>
              </w:rPr>
              <w:t>8.52 %</w:t>
            </w:r>
          </w:p>
        </w:tc>
      </w:tr>
      <w:tr w:rsidR="009B3F7F" w:rsidRPr="009B3F7F" w14:paraId="7A867C63" w14:textId="77777777" w:rsidTr="00E151DE">
        <w:tc>
          <w:tcPr>
            <w:tcW w:w="4531" w:type="dxa"/>
            <w:shd w:val="clear" w:color="auto" w:fill="E8E8E8" w:themeFill="background2"/>
          </w:tcPr>
          <w:p w14:paraId="0CEC82AF" w14:textId="6D10667D" w:rsidR="00BB7A97" w:rsidRPr="009B3F7F" w:rsidRDefault="00BB7A97" w:rsidP="00BB7A97">
            <w:pPr>
              <w:pStyle w:val="NormalWeb"/>
              <w:rPr>
                <w:rFonts w:ascii="Roboto" w:hAnsi="Roboto"/>
                <w:sz w:val="20"/>
                <w:szCs w:val="20"/>
              </w:rPr>
            </w:pPr>
            <w:r w:rsidRPr="009B3F7F">
              <w:rPr>
                <w:rFonts w:ascii="Roboto" w:hAnsi="Roboto"/>
                <w:sz w:val="20"/>
                <w:szCs w:val="20"/>
              </w:rPr>
              <w:t>SORED MINES</w:t>
            </w:r>
          </w:p>
        </w:tc>
        <w:tc>
          <w:tcPr>
            <w:tcW w:w="1887" w:type="dxa"/>
            <w:shd w:val="clear" w:color="auto" w:fill="E8E8E8" w:themeFill="background2"/>
            <w:vAlign w:val="center"/>
          </w:tcPr>
          <w:p w14:paraId="685E3D74" w14:textId="7CF07809" w:rsidR="00BB7A97" w:rsidRPr="009B3F7F" w:rsidRDefault="00BB7A97" w:rsidP="00BB7A97">
            <w:pPr>
              <w:pStyle w:val="NormalWeb"/>
              <w:rPr>
                <w:rFonts w:ascii="Roboto" w:hAnsi="Roboto"/>
                <w:sz w:val="20"/>
                <w:szCs w:val="20"/>
              </w:rPr>
            </w:pPr>
            <w:r w:rsidRPr="009B3F7F">
              <w:rPr>
                <w:rFonts w:ascii="Roboto" w:hAnsi="Roboto"/>
                <w:sz w:val="20"/>
                <w:szCs w:val="20"/>
              </w:rPr>
              <w:t>0</w:t>
            </w:r>
          </w:p>
        </w:tc>
        <w:tc>
          <w:tcPr>
            <w:tcW w:w="3210" w:type="dxa"/>
            <w:shd w:val="clear" w:color="auto" w:fill="E8E8E8" w:themeFill="background2"/>
            <w:vAlign w:val="center"/>
          </w:tcPr>
          <w:p w14:paraId="026868BB" w14:textId="1DECD0DA" w:rsidR="00BB7A97" w:rsidRPr="009B3F7F" w:rsidRDefault="00BB7A97" w:rsidP="00BB7A97">
            <w:pPr>
              <w:pStyle w:val="NormalWeb"/>
              <w:rPr>
                <w:rFonts w:ascii="Roboto" w:hAnsi="Roboto"/>
                <w:sz w:val="20"/>
                <w:szCs w:val="20"/>
              </w:rPr>
            </w:pPr>
            <w:r w:rsidRPr="009B3F7F">
              <w:rPr>
                <w:rFonts w:ascii="Roboto" w:hAnsi="Roboto"/>
                <w:sz w:val="20"/>
                <w:szCs w:val="20"/>
              </w:rPr>
              <w:t>0 %</w:t>
            </w:r>
          </w:p>
        </w:tc>
      </w:tr>
      <w:tr w:rsidR="009B3F7F" w:rsidRPr="009B3F7F" w14:paraId="63074982" w14:textId="77777777" w:rsidTr="00E151DE">
        <w:tc>
          <w:tcPr>
            <w:tcW w:w="4531" w:type="dxa"/>
            <w:shd w:val="clear" w:color="auto" w:fill="E8E8E8" w:themeFill="background2"/>
          </w:tcPr>
          <w:p w14:paraId="6FD4DA99" w14:textId="4EA03E1A" w:rsidR="00BB7A97" w:rsidRPr="009B3F7F" w:rsidRDefault="00BB7A97" w:rsidP="00BB7A97">
            <w:pPr>
              <w:pStyle w:val="NormalWeb"/>
              <w:rPr>
                <w:rFonts w:ascii="Roboto" w:hAnsi="Roboto"/>
                <w:sz w:val="20"/>
                <w:szCs w:val="20"/>
              </w:rPr>
            </w:pPr>
            <w:r w:rsidRPr="009B3F7F">
              <w:rPr>
                <w:rFonts w:ascii="Roboto" w:hAnsi="Roboto"/>
                <w:sz w:val="20"/>
                <w:szCs w:val="20"/>
              </w:rPr>
              <w:t>G PHOS SA</w:t>
            </w:r>
          </w:p>
        </w:tc>
        <w:tc>
          <w:tcPr>
            <w:tcW w:w="1887" w:type="dxa"/>
            <w:shd w:val="clear" w:color="auto" w:fill="E8E8E8" w:themeFill="background2"/>
            <w:vAlign w:val="center"/>
          </w:tcPr>
          <w:p w14:paraId="53D32390" w14:textId="3039DD51" w:rsidR="00BB7A97" w:rsidRPr="009B3F7F" w:rsidRDefault="00BB7A97" w:rsidP="00BB7A97">
            <w:pPr>
              <w:pStyle w:val="NormalWeb"/>
              <w:rPr>
                <w:rFonts w:ascii="Roboto" w:hAnsi="Roboto"/>
                <w:sz w:val="20"/>
                <w:szCs w:val="20"/>
              </w:rPr>
            </w:pPr>
            <w:r w:rsidRPr="009B3F7F">
              <w:rPr>
                <w:rFonts w:ascii="Roboto" w:hAnsi="Roboto"/>
                <w:sz w:val="20"/>
                <w:szCs w:val="20"/>
              </w:rPr>
              <w:t>357 766 575</w:t>
            </w:r>
          </w:p>
        </w:tc>
        <w:tc>
          <w:tcPr>
            <w:tcW w:w="3210" w:type="dxa"/>
            <w:shd w:val="clear" w:color="auto" w:fill="E8E8E8" w:themeFill="background2"/>
            <w:vAlign w:val="center"/>
          </w:tcPr>
          <w:p w14:paraId="66082F31" w14:textId="2114ED79" w:rsidR="00BB7A97" w:rsidRPr="009B3F7F" w:rsidRDefault="00BB7A97" w:rsidP="00BB7A97">
            <w:pPr>
              <w:pStyle w:val="NormalWeb"/>
              <w:rPr>
                <w:rFonts w:ascii="Roboto" w:hAnsi="Roboto"/>
                <w:sz w:val="20"/>
                <w:szCs w:val="20"/>
              </w:rPr>
            </w:pPr>
            <w:r w:rsidRPr="009B3F7F">
              <w:rPr>
                <w:rFonts w:ascii="Roboto" w:hAnsi="Roboto"/>
                <w:sz w:val="20"/>
                <w:szCs w:val="20"/>
              </w:rPr>
              <w:t>0.02 %</w:t>
            </w:r>
          </w:p>
        </w:tc>
      </w:tr>
      <w:tr w:rsidR="009B3F7F" w:rsidRPr="009B3F7F" w14:paraId="3E105D76" w14:textId="77777777" w:rsidTr="00E151DE">
        <w:tc>
          <w:tcPr>
            <w:tcW w:w="4531" w:type="dxa"/>
            <w:shd w:val="clear" w:color="auto" w:fill="E8E8E8" w:themeFill="background2"/>
            <w:vAlign w:val="center"/>
          </w:tcPr>
          <w:p w14:paraId="2B65874A" w14:textId="7F71C5C8" w:rsidR="00BB7A97" w:rsidRPr="009B3F7F" w:rsidRDefault="00BB7A97" w:rsidP="00BB7A97">
            <w:pPr>
              <w:pStyle w:val="NormalWeb"/>
              <w:rPr>
                <w:rFonts w:ascii="Roboto" w:hAnsi="Roboto"/>
                <w:sz w:val="20"/>
                <w:szCs w:val="20"/>
              </w:rPr>
            </w:pPr>
            <w:proofErr w:type="spellStart"/>
            <w:r w:rsidRPr="009B3F7F">
              <w:rPr>
                <w:rFonts w:ascii="Roboto" w:hAnsi="Roboto"/>
                <w:sz w:val="20"/>
                <w:szCs w:val="20"/>
              </w:rPr>
              <w:t>Sephos</w:t>
            </w:r>
            <w:proofErr w:type="spellEnd"/>
            <w:r w:rsidRPr="009B3F7F">
              <w:rPr>
                <w:rFonts w:ascii="Roboto" w:hAnsi="Roboto"/>
                <w:sz w:val="20"/>
                <w:szCs w:val="20"/>
              </w:rPr>
              <w:t xml:space="preserve"> Sénégal SA (SEPHOS)</w:t>
            </w:r>
          </w:p>
        </w:tc>
        <w:tc>
          <w:tcPr>
            <w:tcW w:w="1887" w:type="dxa"/>
            <w:shd w:val="clear" w:color="auto" w:fill="E8E8E8" w:themeFill="background2"/>
            <w:vAlign w:val="center"/>
          </w:tcPr>
          <w:p w14:paraId="7103E8FD" w14:textId="36EC4391" w:rsidR="00BB7A97" w:rsidRPr="009B3F7F" w:rsidRDefault="00BB7A97" w:rsidP="00BB7A97">
            <w:pPr>
              <w:pStyle w:val="NormalWeb"/>
              <w:rPr>
                <w:rFonts w:ascii="Roboto" w:hAnsi="Roboto"/>
                <w:sz w:val="20"/>
                <w:szCs w:val="20"/>
              </w:rPr>
            </w:pPr>
            <w:r w:rsidRPr="009B3F7F">
              <w:rPr>
                <w:rFonts w:ascii="Roboto" w:hAnsi="Roboto"/>
                <w:sz w:val="20"/>
                <w:szCs w:val="20"/>
              </w:rPr>
              <w:t>4 615 973 887</w:t>
            </w:r>
          </w:p>
        </w:tc>
        <w:tc>
          <w:tcPr>
            <w:tcW w:w="3210" w:type="dxa"/>
            <w:shd w:val="clear" w:color="auto" w:fill="E8E8E8" w:themeFill="background2"/>
            <w:vAlign w:val="center"/>
          </w:tcPr>
          <w:p w14:paraId="3E0E1A36" w14:textId="3AE7103A" w:rsidR="00BB7A97" w:rsidRPr="009B3F7F" w:rsidRDefault="00BB7A97" w:rsidP="00BB7A97">
            <w:pPr>
              <w:pStyle w:val="NormalWeb"/>
              <w:rPr>
                <w:rFonts w:ascii="Roboto" w:hAnsi="Roboto"/>
                <w:sz w:val="20"/>
                <w:szCs w:val="20"/>
              </w:rPr>
            </w:pPr>
            <w:r w:rsidRPr="009B3F7F">
              <w:rPr>
                <w:rFonts w:ascii="Roboto" w:hAnsi="Roboto"/>
                <w:sz w:val="20"/>
                <w:szCs w:val="20"/>
              </w:rPr>
              <w:t>0.27 %</w:t>
            </w:r>
          </w:p>
        </w:tc>
      </w:tr>
      <w:tr w:rsidR="009B3F7F" w:rsidRPr="009B3F7F" w14:paraId="38013812" w14:textId="77777777" w:rsidTr="00E151DE">
        <w:tc>
          <w:tcPr>
            <w:tcW w:w="4531" w:type="dxa"/>
            <w:shd w:val="clear" w:color="auto" w:fill="E8E8E8" w:themeFill="background2"/>
            <w:vAlign w:val="center"/>
          </w:tcPr>
          <w:p w14:paraId="45AE96B5" w14:textId="7B42CD57" w:rsidR="00BB7A97" w:rsidRPr="009B3F7F" w:rsidRDefault="00BB7A97" w:rsidP="00BB7A97">
            <w:pPr>
              <w:pStyle w:val="NormalWeb"/>
              <w:rPr>
                <w:rFonts w:ascii="Roboto" w:hAnsi="Roboto"/>
                <w:sz w:val="20"/>
                <w:szCs w:val="20"/>
              </w:rPr>
            </w:pPr>
            <w:proofErr w:type="spellStart"/>
            <w:r w:rsidRPr="009B3F7F">
              <w:rPr>
                <w:rFonts w:ascii="Roboto" w:hAnsi="Roboto"/>
                <w:sz w:val="20"/>
                <w:szCs w:val="20"/>
              </w:rPr>
              <w:t>African</w:t>
            </w:r>
            <w:proofErr w:type="spellEnd"/>
            <w:r w:rsidRPr="009B3F7F">
              <w:rPr>
                <w:rFonts w:ascii="Roboto" w:hAnsi="Roboto"/>
                <w:sz w:val="20"/>
                <w:szCs w:val="20"/>
              </w:rPr>
              <w:t xml:space="preserve"> Investment Group SA (AIG)</w:t>
            </w:r>
          </w:p>
        </w:tc>
        <w:tc>
          <w:tcPr>
            <w:tcW w:w="1887" w:type="dxa"/>
            <w:shd w:val="clear" w:color="auto" w:fill="E8E8E8" w:themeFill="background2"/>
            <w:vAlign w:val="center"/>
          </w:tcPr>
          <w:p w14:paraId="55D867EF" w14:textId="20E8F508" w:rsidR="00BB7A97" w:rsidRPr="009B3F7F" w:rsidRDefault="00BB7A97" w:rsidP="00BB7A97">
            <w:pPr>
              <w:pStyle w:val="NormalWeb"/>
              <w:rPr>
                <w:rFonts w:ascii="Roboto" w:hAnsi="Roboto"/>
                <w:sz w:val="20"/>
                <w:szCs w:val="20"/>
              </w:rPr>
            </w:pPr>
            <w:r w:rsidRPr="009B3F7F">
              <w:rPr>
                <w:rFonts w:ascii="Roboto" w:hAnsi="Roboto"/>
                <w:sz w:val="20"/>
                <w:szCs w:val="20"/>
              </w:rPr>
              <w:t>0</w:t>
            </w:r>
          </w:p>
        </w:tc>
        <w:tc>
          <w:tcPr>
            <w:tcW w:w="3210" w:type="dxa"/>
            <w:shd w:val="clear" w:color="auto" w:fill="E8E8E8" w:themeFill="background2"/>
            <w:vAlign w:val="center"/>
          </w:tcPr>
          <w:p w14:paraId="6A180EEB" w14:textId="4D664FAB" w:rsidR="00BB7A97" w:rsidRPr="009B3F7F" w:rsidRDefault="00BB7A97" w:rsidP="00BB7A97">
            <w:pPr>
              <w:pStyle w:val="NormalWeb"/>
              <w:rPr>
                <w:rFonts w:ascii="Roboto" w:hAnsi="Roboto"/>
                <w:sz w:val="20"/>
                <w:szCs w:val="20"/>
              </w:rPr>
            </w:pPr>
            <w:r w:rsidRPr="009B3F7F">
              <w:rPr>
                <w:rFonts w:ascii="Roboto" w:hAnsi="Roboto"/>
                <w:sz w:val="20"/>
                <w:szCs w:val="20"/>
              </w:rPr>
              <w:t>0 %</w:t>
            </w:r>
          </w:p>
        </w:tc>
      </w:tr>
      <w:tr w:rsidR="009B3F7F" w:rsidRPr="009B3F7F" w14:paraId="29A86D58" w14:textId="77777777" w:rsidTr="00E151DE">
        <w:tc>
          <w:tcPr>
            <w:tcW w:w="4531" w:type="dxa"/>
            <w:shd w:val="clear" w:color="auto" w:fill="E8E8E8" w:themeFill="background2"/>
            <w:vAlign w:val="center"/>
          </w:tcPr>
          <w:p w14:paraId="540E8E1F" w14:textId="1A384404" w:rsidR="00BB7A97" w:rsidRPr="009B3F7F" w:rsidRDefault="00BB7A97" w:rsidP="00BB7A97">
            <w:pPr>
              <w:pStyle w:val="NormalWeb"/>
              <w:rPr>
                <w:rFonts w:ascii="Roboto" w:hAnsi="Roboto"/>
                <w:sz w:val="20"/>
                <w:szCs w:val="20"/>
              </w:rPr>
            </w:pPr>
            <w:r w:rsidRPr="009B3F7F">
              <w:rPr>
                <w:rFonts w:ascii="Roboto" w:hAnsi="Roboto"/>
                <w:sz w:val="20"/>
                <w:szCs w:val="20"/>
              </w:rPr>
              <w:t>Compagnie Générale d’Exploitation de Carrière (COGECA)</w:t>
            </w:r>
          </w:p>
        </w:tc>
        <w:tc>
          <w:tcPr>
            <w:tcW w:w="1887" w:type="dxa"/>
            <w:shd w:val="clear" w:color="auto" w:fill="E8E8E8" w:themeFill="background2"/>
            <w:vAlign w:val="center"/>
          </w:tcPr>
          <w:p w14:paraId="4D6F20B7" w14:textId="240D0834" w:rsidR="00BB7A97" w:rsidRPr="009B3F7F" w:rsidRDefault="00BB7A97" w:rsidP="00BB7A97">
            <w:pPr>
              <w:pStyle w:val="NormalWeb"/>
              <w:rPr>
                <w:rFonts w:ascii="Roboto" w:hAnsi="Roboto"/>
                <w:sz w:val="20"/>
                <w:szCs w:val="20"/>
              </w:rPr>
            </w:pPr>
            <w:r w:rsidRPr="009B3F7F">
              <w:rPr>
                <w:rFonts w:ascii="Roboto" w:hAnsi="Roboto"/>
                <w:sz w:val="20"/>
                <w:szCs w:val="20"/>
              </w:rPr>
              <w:t>13 438 954 975</w:t>
            </w:r>
          </w:p>
        </w:tc>
        <w:tc>
          <w:tcPr>
            <w:tcW w:w="3210" w:type="dxa"/>
            <w:shd w:val="clear" w:color="auto" w:fill="E8E8E8" w:themeFill="background2"/>
            <w:vAlign w:val="center"/>
          </w:tcPr>
          <w:p w14:paraId="3B46E412" w14:textId="690B41B7" w:rsidR="00BB7A97" w:rsidRPr="009B3F7F" w:rsidRDefault="00BB7A97" w:rsidP="00BB7A97">
            <w:pPr>
              <w:pStyle w:val="NormalWeb"/>
              <w:rPr>
                <w:rFonts w:ascii="Roboto" w:hAnsi="Roboto"/>
                <w:sz w:val="20"/>
                <w:szCs w:val="20"/>
              </w:rPr>
            </w:pPr>
            <w:r w:rsidRPr="009B3F7F">
              <w:rPr>
                <w:rFonts w:ascii="Roboto" w:hAnsi="Roboto"/>
                <w:sz w:val="20"/>
                <w:szCs w:val="20"/>
              </w:rPr>
              <w:t>0.77 %</w:t>
            </w:r>
          </w:p>
        </w:tc>
      </w:tr>
      <w:tr w:rsidR="009B3F7F" w:rsidRPr="009B3F7F" w14:paraId="683112FA" w14:textId="77777777" w:rsidTr="00E151DE">
        <w:tc>
          <w:tcPr>
            <w:tcW w:w="4531" w:type="dxa"/>
            <w:shd w:val="clear" w:color="auto" w:fill="E8E8E8" w:themeFill="background2"/>
            <w:vAlign w:val="center"/>
          </w:tcPr>
          <w:p w14:paraId="015D5408" w14:textId="0778DA7D" w:rsidR="00BB7A97" w:rsidRPr="009B3F7F" w:rsidRDefault="00BB7A97" w:rsidP="00BB7A97">
            <w:pPr>
              <w:pStyle w:val="NormalWeb"/>
              <w:rPr>
                <w:rFonts w:ascii="Roboto" w:hAnsi="Roboto"/>
                <w:sz w:val="20"/>
                <w:szCs w:val="20"/>
              </w:rPr>
            </w:pPr>
            <w:r w:rsidRPr="009B3F7F">
              <w:rPr>
                <w:rFonts w:ascii="Roboto" w:hAnsi="Roboto"/>
                <w:sz w:val="20"/>
                <w:szCs w:val="20"/>
              </w:rPr>
              <w:t>GECAMINES</w:t>
            </w:r>
          </w:p>
        </w:tc>
        <w:tc>
          <w:tcPr>
            <w:tcW w:w="1887" w:type="dxa"/>
            <w:shd w:val="clear" w:color="auto" w:fill="E8E8E8" w:themeFill="background2"/>
            <w:vAlign w:val="center"/>
          </w:tcPr>
          <w:p w14:paraId="746D63C9" w14:textId="230073A1" w:rsidR="00BB7A97" w:rsidRPr="009B3F7F" w:rsidRDefault="00BB7A97" w:rsidP="00BB7A97">
            <w:pPr>
              <w:pStyle w:val="NormalWeb"/>
              <w:rPr>
                <w:rFonts w:ascii="Roboto" w:hAnsi="Roboto"/>
                <w:sz w:val="20"/>
                <w:szCs w:val="20"/>
              </w:rPr>
            </w:pPr>
            <w:r w:rsidRPr="009B3F7F">
              <w:rPr>
                <w:rFonts w:ascii="Roboto" w:hAnsi="Roboto"/>
                <w:sz w:val="20"/>
                <w:szCs w:val="20"/>
              </w:rPr>
              <w:t>0</w:t>
            </w:r>
          </w:p>
        </w:tc>
        <w:tc>
          <w:tcPr>
            <w:tcW w:w="3210" w:type="dxa"/>
            <w:shd w:val="clear" w:color="auto" w:fill="E8E8E8" w:themeFill="background2"/>
            <w:vAlign w:val="center"/>
          </w:tcPr>
          <w:p w14:paraId="239A0EA8" w14:textId="6FE4E737" w:rsidR="00BB7A97" w:rsidRPr="009B3F7F" w:rsidRDefault="00BB7A97" w:rsidP="00BB7A97">
            <w:pPr>
              <w:pStyle w:val="NormalWeb"/>
              <w:rPr>
                <w:rFonts w:ascii="Roboto" w:hAnsi="Roboto"/>
                <w:sz w:val="20"/>
                <w:szCs w:val="20"/>
              </w:rPr>
            </w:pPr>
            <w:r w:rsidRPr="009B3F7F">
              <w:rPr>
                <w:rFonts w:ascii="Roboto" w:hAnsi="Roboto"/>
                <w:sz w:val="20"/>
                <w:szCs w:val="20"/>
              </w:rPr>
              <w:t>0 %</w:t>
            </w:r>
          </w:p>
        </w:tc>
      </w:tr>
    </w:tbl>
    <w:p w14:paraId="037EB2D1" w14:textId="79AB3300" w:rsidR="00CA3925" w:rsidRPr="009B3F7F" w:rsidRDefault="00CA3925" w:rsidP="00CA3925">
      <w:pPr>
        <w:pStyle w:val="NormalWeb"/>
        <w:rPr>
          <w:rFonts w:ascii="Roboto" w:hAnsi="Roboto"/>
          <w:sz w:val="20"/>
          <w:szCs w:val="20"/>
        </w:rPr>
      </w:pPr>
      <w:r w:rsidRPr="009B3F7F">
        <w:rPr>
          <w:rStyle w:val="Strong"/>
          <w:rFonts w:ascii="Roboto" w:eastAsiaTheme="majorEastAsia" w:hAnsi="Roboto"/>
          <w:sz w:val="21"/>
          <w:szCs w:val="21"/>
        </w:rPr>
        <w:t xml:space="preserve">Observation </w:t>
      </w:r>
      <w:r w:rsidRPr="009B3F7F">
        <w:rPr>
          <w:rStyle w:val="Strong"/>
          <w:rFonts w:ascii="Roboto" w:eastAsiaTheme="majorEastAsia" w:hAnsi="Roboto"/>
          <w:sz w:val="20"/>
          <w:szCs w:val="20"/>
        </w:rPr>
        <w:t>:</w:t>
      </w:r>
      <w:r w:rsidRPr="009B3F7F">
        <w:rPr>
          <w:rFonts w:ascii="Roboto" w:hAnsi="Roboto"/>
          <w:sz w:val="20"/>
          <w:szCs w:val="20"/>
        </w:rPr>
        <w:br/>
        <w:t>Les 9 sociétés non déclarantes représentent 42,24 % du CA total du secteur minier du périmètre ITIE. Cela constitue un facteur de risque modéré, car ces entités génèrent une part significative du CA du secteur sans données sur les bénéficiaires effectifs.</w:t>
      </w:r>
    </w:p>
    <w:p w14:paraId="2E9EB519" w14:textId="77777777" w:rsidR="00CA3925" w:rsidRPr="009B3F7F" w:rsidRDefault="00CA3925" w:rsidP="00CA3925">
      <w:pPr>
        <w:pStyle w:val="NormalWeb"/>
        <w:rPr>
          <w:rFonts w:ascii="Roboto" w:hAnsi="Roboto"/>
          <w:sz w:val="20"/>
          <w:szCs w:val="20"/>
        </w:rPr>
      </w:pPr>
      <w:r w:rsidRPr="009B3F7F">
        <w:rPr>
          <w:rStyle w:val="Strong"/>
          <w:rFonts w:ascii="Roboto" w:eastAsiaTheme="majorEastAsia" w:hAnsi="Roboto"/>
          <w:sz w:val="21"/>
          <w:szCs w:val="21"/>
        </w:rPr>
        <w:t>Recommandation :</w:t>
      </w:r>
      <w:r w:rsidRPr="009B3F7F">
        <w:rPr>
          <w:rFonts w:ascii="Roboto" w:hAnsi="Roboto"/>
          <w:sz w:val="20"/>
          <w:szCs w:val="20"/>
        </w:rPr>
        <w:br/>
        <w:t>Il est conseillé de mettre en place un plan d'action ciblé, en commençant par les ICS, qui représentent la majorité des revenus du groupe des sociétés non déclarantes.</w:t>
      </w:r>
    </w:p>
    <w:p w14:paraId="19964A44" w14:textId="533C7553" w:rsidR="00CA3925" w:rsidRPr="009B3F7F" w:rsidRDefault="007C5F02" w:rsidP="00CA3925">
      <w:pPr>
        <w:rPr>
          <w:rFonts w:ascii="Roboto" w:hAnsi="Roboto"/>
          <w:sz w:val="20"/>
          <w:szCs w:val="20"/>
        </w:rPr>
      </w:pPr>
      <w:r w:rsidRPr="009B3F7F">
        <w:rPr>
          <w:rFonts w:ascii="Roboto" w:hAnsi="Roboto"/>
          <w:noProof/>
          <w:sz w:val="20"/>
          <w:szCs w:val="20"/>
        </w:rPr>
        <mc:AlternateContent>
          <mc:Choice Requires="wps">
            <w:drawing>
              <wp:inline distT="0" distB="0" distL="0" distR="0" wp14:anchorId="1C0E852D" wp14:editId="32654517">
                <wp:extent cx="5731510" cy="635"/>
                <wp:effectExtent l="0" t="31750" r="0" b="36830"/>
                <wp:docPr id="2018367121" name="Horizontal Lin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5DE680" id="Horizontal Line 4" o:spid="_x0000_s102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" filled="f">
                <o:lock v:ext="edit" rotation="t" aspectratio="t" verticies="t" text="t" shapetype="t"/>
                <w10:anchorlock/>
              </v:rect>
            </w:pict>
          </mc:Fallback>
        </mc:AlternateContent>
      </w:r>
    </w:p>
    <w:p w14:paraId="35ABBF70" w14:textId="77777777" w:rsidR="00CA3925" w:rsidRPr="009B3F7F" w:rsidRDefault="00CA3925" w:rsidP="00CA3925">
      <w:pPr>
        <w:pStyle w:val="Heading3"/>
        <w:rPr>
          <w:rFonts w:ascii="Roboto" w:hAnsi="Roboto"/>
          <w:sz w:val="20"/>
          <w:szCs w:val="20"/>
        </w:rPr>
      </w:pPr>
      <w:r w:rsidRPr="009B3F7F">
        <w:rPr>
          <w:rFonts w:ascii="Roboto" w:hAnsi="Roboto"/>
          <w:sz w:val="20"/>
          <w:szCs w:val="20"/>
        </w:rPr>
        <w:t xml:space="preserve">Justification de la </w:t>
      </w:r>
      <w:proofErr w:type="spellStart"/>
      <w:r w:rsidRPr="009B3F7F">
        <w:rPr>
          <w:rFonts w:ascii="Roboto" w:hAnsi="Roboto"/>
          <w:sz w:val="20"/>
          <w:szCs w:val="20"/>
        </w:rPr>
        <w:t>représentativité</w:t>
      </w:r>
      <w:proofErr w:type="spellEnd"/>
      <w:r w:rsidRPr="009B3F7F">
        <w:rPr>
          <w:rFonts w:ascii="Roboto" w:hAnsi="Roboto"/>
          <w:sz w:val="20"/>
          <w:szCs w:val="20"/>
        </w:rPr>
        <w:t xml:space="preserve"> de </w:t>
      </w:r>
      <w:proofErr w:type="spellStart"/>
      <w:r w:rsidRPr="009B3F7F">
        <w:rPr>
          <w:rFonts w:ascii="Roboto" w:hAnsi="Roboto"/>
          <w:sz w:val="20"/>
          <w:szCs w:val="20"/>
        </w:rPr>
        <w:t>l’étude</w:t>
      </w:r>
      <w:proofErr w:type="spellEnd"/>
    </w:p>
    <w:p w14:paraId="18DBF006" w14:textId="37D08CBF" w:rsidR="00CA3925" w:rsidRPr="009B3F7F" w:rsidRDefault="00CA3925" w:rsidP="00CA3925">
      <w:pPr>
        <w:pStyle w:val="NormalWeb"/>
        <w:rPr>
          <w:rFonts w:ascii="Roboto" w:hAnsi="Roboto"/>
          <w:sz w:val="20"/>
          <w:szCs w:val="20"/>
        </w:rPr>
      </w:pPr>
      <w:r w:rsidRPr="009B3F7F">
        <w:rPr>
          <w:rFonts w:ascii="Roboto" w:hAnsi="Roboto"/>
          <w:sz w:val="20"/>
          <w:szCs w:val="20"/>
        </w:rPr>
        <w:t>Cette analyse s'est concentrée sur les entités d</w:t>
      </w:r>
      <w:r w:rsidR="00663E3D" w:rsidRPr="009B3F7F">
        <w:rPr>
          <w:rFonts w:ascii="Roboto" w:hAnsi="Roboto"/>
          <w:sz w:val="20"/>
          <w:szCs w:val="20"/>
        </w:rPr>
        <w:t>éclarantes sous le rapportage ITIE</w:t>
      </w:r>
      <w:r w:rsidRPr="009B3F7F">
        <w:rPr>
          <w:rFonts w:ascii="Roboto" w:hAnsi="Roboto"/>
          <w:sz w:val="20"/>
          <w:szCs w:val="20"/>
        </w:rPr>
        <w:t>, car elles représentent la majorité du secteur extractif</w:t>
      </w:r>
      <w:r w:rsidR="00D42193" w:rsidRPr="009B3F7F">
        <w:rPr>
          <w:rFonts w:ascii="Roboto" w:hAnsi="Roboto"/>
          <w:sz w:val="20"/>
          <w:szCs w:val="20"/>
        </w:rPr>
        <w:t xml:space="preserve"> </w:t>
      </w:r>
      <w:r w:rsidR="00F9358A" w:rsidRPr="009B3F7F">
        <w:rPr>
          <w:rFonts w:ascii="Roboto" w:hAnsi="Roboto"/>
          <w:sz w:val="20"/>
          <w:szCs w:val="20"/>
        </w:rPr>
        <w:t>pour</w:t>
      </w:r>
      <w:r w:rsidR="00D42193" w:rsidRPr="009B3F7F">
        <w:rPr>
          <w:rFonts w:ascii="Roboto" w:hAnsi="Roboto"/>
          <w:sz w:val="20"/>
          <w:szCs w:val="20"/>
        </w:rPr>
        <w:t xml:space="preserve"> l’année fiscale 2022</w:t>
      </w:r>
      <w:r w:rsidRPr="009B3F7F">
        <w:rPr>
          <w:rFonts w:ascii="Roboto" w:hAnsi="Roboto"/>
          <w:sz w:val="20"/>
          <w:szCs w:val="20"/>
        </w:rPr>
        <w:t xml:space="preserve"> :</w:t>
      </w:r>
    </w:p>
    <w:p w14:paraId="4893E2D5" w14:textId="77777777" w:rsidR="00CA3925" w:rsidRPr="009B3F7F" w:rsidRDefault="00CA3925" w:rsidP="00CA3925">
      <w:pPr>
        <w:numPr>
          <w:ilvl w:val="0"/>
          <w:numId w:val="31"/>
        </w:numPr>
        <w:spacing w:before="100" w:beforeAutospacing="1" w:after="100" w:afterAutospacing="1" w:line="240" w:lineRule="auto"/>
        <w:rPr>
          <w:rFonts w:ascii="Roboto" w:hAnsi="Roboto"/>
          <w:sz w:val="20"/>
          <w:szCs w:val="20"/>
        </w:rPr>
      </w:pPr>
      <w:proofErr w:type="spellStart"/>
      <w:r w:rsidRPr="009B3F7F">
        <w:rPr>
          <w:rStyle w:val="Strong"/>
          <w:rFonts w:ascii="Roboto" w:hAnsi="Roboto"/>
          <w:sz w:val="20"/>
          <w:szCs w:val="20"/>
        </w:rPr>
        <w:t>Secteur</w:t>
      </w:r>
      <w:proofErr w:type="spellEnd"/>
      <w:r w:rsidRPr="009B3F7F">
        <w:rPr>
          <w:rStyle w:val="Strong"/>
          <w:rFonts w:ascii="Roboto" w:hAnsi="Roboto"/>
          <w:sz w:val="20"/>
          <w:szCs w:val="20"/>
        </w:rPr>
        <w:t xml:space="preserve"> </w:t>
      </w:r>
      <w:proofErr w:type="spellStart"/>
      <w:proofErr w:type="gramStart"/>
      <w:r w:rsidRPr="009B3F7F">
        <w:rPr>
          <w:rStyle w:val="Strong"/>
          <w:rFonts w:ascii="Roboto" w:hAnsi="Roboto"/>
          <w:sz w:val="20"/>
          <w:szCs w:val="20"/>
        </w:rPr>
        <w:t>pétrolier</w:t>
      </w:r>
      <w:proofErr w:type="spellEnd"/>
      <w:r w:rsidRPr="009B3F7F">
        <w:rPr>
          <w:rStyle w:val="Strong"/>
          <w:rFonts w:ascii="Roboto" w:hAnsi="Roboto"/>
          <w:sz w:val="20"/>
          <w:szCs w:val="20"/>
        </w:rPr>
        <w:t xml:space="preserve"> :</w:t>
      </w:r>
      <w:proofErr w:type="gramEnd"/>
      <w:r w:rsidRPr="009B3F7F">
        <w:rPr>
          <w:rFonts w:ascii="Roboto" w:hAnsi="Roboto"/>
          <w:sz w:val="20"/>
          <w:szCs w:val="20"/>
        </w:rPr>
        <w:t xml:space="preserve"> 100 % du </w:t>
      </w:r>
      <w:proofErr w:type="spellStart"/>
      <w:r w:rsidRPr="009B3F7F">
        <w:rPr>
          <w:rFonts w:ascii="Roboto" w:hAnsi="Roboto"/>
          <w:sz w:val="20"/>
          <w:szCs w:val="20"/>
        </w:rPr>
        <w:t>secteur</w:t>
      </w:r>
      <w:proofErr w:type="spellEnd"/>
      <w:r w:rsidRPr="009B3F7F">
        <w:rPr>
          <w:rFonts w:ascii="Roboto" w:hAnsi="Roboto"/>
          <w:sz w:val="20"/>
          <w:szCs w:val="20"/>
        </w:rPr>
        <w:t>.</w:t>
      </w:r>
    </w:p>
    <w:p w14:paraId="6C71D83F" w14:textId="77777777" w:rsidR="00CA3925" w:rsidRPr="009B3F7F" w:rsidRDefault="00CA3925" w:rsidP="00CA3925">
      <w:pPr>
        <w:numPr>
          <w:ilvl w:val="0"/>
          <w:numId w:val="31"/>
        </w:numPr>
        <w:spacing w:before="100" w:beforeAutospacing="1" w:after="100" w:afterAutospacing="1" w:line="240" w:lineRule="auto"/>
        <w:rPr>
          <w:rFonts w:ascii="Roboto" w:hAnsi="Roboto"/>
          <w:sz w:val="20"/>
          <w:szCs w:val="20"/>
        </w:rPr>
      </w:pPr>
      <w:proofErr w:type="spellStart"/>
      <w:r w:rsidRPr="009B3F7F">
        <w:rPr>
          <w:rStyle w:val="Strong"/>
          <w:rFonts w:ascii="Roboto" w:hAnsi="Roboto"/>
          <w:sz w:val="20"/>
          <w:szCs w:val="20"/>
        </w:rPr>
        <w:t>Secteur</w:t>
      </w:r>
      <w:proofErr w:type="spellEnd"/>
      <w:r w:rsidRPr="009B3F7F">
        <w:rPr>
          <w:rStyle w:val="Strong"/>
          <w:rFonts w:ascii="Roboto" w:hAnsi="Roboto"/>
          <w:sz w:val="20"/>
          <w:szCs w:val="20"/>
        </w:rPr>
        <w:t xml:space="preserve"> </w:t>
      </w:r>
      <w:proofErr w:type="gramStart"/>
      <w:r w:rsidRPr="009B3F7F">
        <w:rPr>
          <w:rStyle w:val="Strong"/>
          <w:rFonts w:ascii="Roboto" w:hAnsi="Roboto"/>
          <w:sz w:val="20"/>
          <w:szCs w:val="20"/>
        </w:rPr>
        <w:t>minier :</w:t>
      </w:r>
      <w:proofErr w:type="gramEnd"/>
      <w:r w:rsidRPr="009B3F7F">
        <w:rPr>
          <w:rFonts w:ascii="Roboto" w:hAnsi="Roboto"/>
          <w:sz w:val="20"/>
          <w:szCs w:val="20"/>
        </w:rPr>
        <w:t xml:space="preserve"> 98,94 % des contributions </w:t>
      </w:r>
      <w:proofErr w:type="spellStart"/>
      <w:r w:rsidRPr="009B3F7F">
        <w:rPr>
          <w:rFonts w:ascii="Roboto" w:hAnsi="Roboto"/>
          <w:sz w:val="20"/>
          <w:szCs w:val="20"/>
        </w:rPr>
        <w:t>budgétaires</w:t>
      </w:r>
      <w:proofErr w:type="spellEnd"/>
      <w:r w:rsidRPr="009B3F7F">
        <w:rPr>
          <w:rFonts w:ascii="Roboto" w:hAnsi="Roboto"/>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7C2575" w:rsidRPr="009B3F7F" w14:paraId="0DFB19E7" w14:textId="77777777" w:rsidTr="00454BC4">
        <w:tc>
          <w:tcPr>
            <w:tcW w:w="4814" w:type="dxa"/>
            <w:shd w:val="clear" w:color="auto" w:fill="DAE9F7" w:themeFill="text2" w:themeFillTint="1A"/>
          </w:tcPr>
          <w:p w14:paraId="42C785A7" w14:textId="61A0620D" w:rsidR="007C2575" w:rsidRPr="009B3F7F" w:rsidRDefault="007C2575" w:rsidP="003E7B48">
            <w:pPr>
              <w:spacing w:before="100" w:beforeAutospacing="1" w:after="100" w:afterAutospacing="1"/>
              <w:rPr>
                <w:rFonts w:ascii="Roboto" w:hAnsi="Roboto"/>
                <w:sz w:val="20"/>
                <w:szCs w:val="20"/>
              </w:rPr>
            </w:pPr>
            <w:proofErr w:type="spellStart"/>
            <w:r w:rsidRPr="009B3F7F">
              <w:rPr>
                <w:rFonts w:ascii="Roboto" w:hAnsi="Roboto"/>
                <w:b/>
                <w:bCs/>
                <w:sz w:val="20"/>
                <w:szCs w:val="20"/>
              </w:rPr>
              <w:t>Montant</w:t>
            </w:r>
            <w:proofErr w:type="spellEnd"/>
            <w:r w:rsidRPr="009B3F7F">
              <w:rPr>
                <w:rFonts w:ascii="Roboto" w:hAnsi="Roboto"/>
                <w:b/>
                <w:bCs/>
                <w:sz w:val="20"/>
                <w:szCs w:val="20"/>
              </w:rPr>
              <w:t xml:space="preserve"> (FCFA)</w:t>
            </w:r>
          </w:p>
        </w:tc>
        <w:tc>
          <w:tcPr>
            <w:tcW w:w="4814" w:type="dxa"/>
            <w:shd w:val="clear" w:color="auto" w:fill="DAE9F7" w:themeFill="text2" w:themeFillTint="1A"/>
          </w:tcPr>
          <w:p w14:paraId="7B5F3181" w14:textId="22D141EF" w:rsidR="007C2575" w:rsidRPr="009B3F7F" w:rsidRDefault="007C2575" w:rsidP="003E7B48">
            <w:pPr>
              <w:spacing w:before="100" w:beforeAutospacing="1" w:after="100" w:afterAutospacing="1"/>
              <w:rPr>
                <w:rFonts w:ascii="Roboto" w:hAnsi="Roboto"/>
                <w:sz w:val="20"/>
                <w:szCs w:val="20"/>
              </w:rPr>
            </w:pPr>
            <w:r w:rsidRPr="009B3F7F">
              <w:rPr>
                <w:rFonts w:ascii="Roboto" w:hAnsi="Roboto"/>
                <w:b/>
                <w:bCs/>
                <w:sz w:val="20"/>
                <w:szCs w:val="20"/>
              </w:rPr>
              <w:t>Contribution (%)</w:t>
            </w:r>
          </w:p>
        </w:tc>
      </w:tr>
      <w:tr w:rsidR="007C2575" w:rsidRPr="009B3F7F" w14:paraId="23C3DBC4" w14:textId="77777777" w:rsidTr="00454BC4">
        <w:tc>
          <w:tcPr>
            <w:tcW w:w="4814" w:type="dxa"/>
            <w:shd w:val="clear" w:color="auto" w:fill="F2F2F2" w:themeFill="background1" w:themeFillShade="F2"/>
          </w:tcPr>
          <w:p w14:paraId="751D6617" w14:textId="026B7B7D" w:rsidR="007C2575" w:rsidRPr="009B3F7F" w:rsidRDefault="007C2575" w:rsidP="003E7B48">
            <w:pPr>
              <w:spacing w:before="100" w:beforeAutospacing="1" w:after="100" w:afterAutospacing="1"/>
              <w:rPr>
                <w:rFonts w:ascii="Roboto" w:hAnsi="Roboto"/>
                <w:sz w:val="20"/>
                <w:szCs w:val="20"/>
              </w:rPr>
            </w:pPr>
            <w:r w:rsidRPr="009B3F7F">
              <w:rPr>
                <w:rStyle w:val="Strong"/>
                <w:rFonts w:ascii="Roboto" w:hAnsi="Roboto"/>
                <w:sz w:val="20"/>
                <w:szCs w:val="20"/>
              </w:rPr>
              <w:t xml:space="preserve">Contribution </w:t>
            </w:r>
            <w:proofErr w:type="spellStart"/>
            <w:r w:rsidRPr="009B3F7F">
              <w:rPr>
                <w:rStyle w:val="Strong"/>
                <w:rFonts w:ascii="Roboto" w:hAnsi="Roboto"/>
                <w:sz w:val="20"/>
                <w:szCs w:val="20"/>
              </w:rPr>
              <w:t>budgétaire</w:t>
            </w:r>
            <w:proofErr w:type="spellEnd"/>
            <w:r w:rsidRPr="009B3F7F">
              <w:rPr>
                <w:rStyle w:val="Strong"/>
                <w:rFonts w:ascii="Roboto" w:hAnsi="Roboto"/>
                <w:sz w:val="20"/>
                <w:szCs w:val="20"/>
              </w:rPr>
              <w:t xml:space="preserve"> </w:t>
            </w:r>
            <w:proofErr w:type="spellStart"/>
            <w:r w:rsidRPr="009B3F7F">
              <w:rPr>
                <w:rStyle w:val="Strong"/>
                <w:rFonts w:ascii="Roboto" w:hAnsi="Roboto"/>
                <w:sz w:val="20"/>
                <w:szCs w:val="20"/>
              </w:rPr>
              <w:t>périmètre</w:t>
            </w:r>
            <w:proofErr w:type="spellEnd"/>
          </w:p>
        </w:tc>
        <w:tc>
          <w:tcPr>
            <w:tcW w:w="4814" w:type="dxa"/>
            <w:shd w:val="clear" w:color="auto" w:fill="F2F2F2" w:themeFill="background1" w:themeFillShade="F2"/>
          </w:tcPr>
          <w:p w14:paraId="03E282E2" w14:textId="5DADB89F" w:rsidR="007C2575" w:rsidRPr="009B3F7F" w:rsidRDefault="007C2575" w:rsidP="003E7B48">
            <w:pPr>
              <w:spacing w:before="100" w:beforeAutospacing="1" w:after="100" w:afterAutospacing="1"/>
              <w:rPr>
                <w:rFonts w:ascii="Roboto" w:hAnsi="Roboto"/>
                <w:sz w:val="20"/>
                <w:szCs w:val="20"/>
              </w:rPr>
            </w:pPr>
            <w:r w:rsidRPr="009B3F7F">
              <w:rPr>
                <w:rFonts w:ascii="Roboto" w:hAnsi="Roboto"/>
                <w:sz w:val="20"/>
                <w:szCs w:val="20"/>
              </w:rPr>
              <w:t>239 738 279 901</w:t>
            </w:r>
          </w:p>
        </w:tc>
      </w:tr>
      <w:tr w:rsidR="007C2575" w:rsidRPr="009B3F7F" w14:paraId="036B814B" w14:textId="77777777" w:rsidTr="00454BC4">
        <w:tc>
          <w:tcPr>
            <w:tcW w:w="4814" w:type="dxa"/>
            <w:shd w:val="clear" w:color="auto" w:fill="F2F2F2" w:themeFill="background1" w:themeFillShade="F2"/>
          </w:tcPr>
          <w:p w14:paraId="2BD2A281" w14:textId="5D105111" w:rsidR="007C2575" w:rsidRPr="009B3F7F" w:rsidRDefault="007C2575" w:rsidP="003E7B48">
            <w:pPr>
              <w:spacing w:before="100" w:beforeAutospacing="1" w:after="100" w:afterAutospacing="1"/>
              <w:rPr>
                <w:rFonts w:ascii="Roboto" w:hAnsi="Roboto"/>
                <w:sz w:val="20"/>
                <w:szCs w:val="20"/>
              </w:rPr>
            </w:pPr>
            <w:r w:rsidRPr="009B3F7F">
              <w:rPr>
                <w:rStyle w:val="Strong"/>
                <w:rFonts w:ascii="Roboto" w:hAnsi="Roboto"/>
                <w:sz w:val="20"/>
                <w:szCs w:val="20"/>
              </w:rPr>
              <w:t xml:space="preserve">Contribution hors </w:t>
            </w:r>
            <w:proofErr w:type="spellStart"/>
            <w:r w:rsidRPr="009B3F7F">
              <w:rPr>
                <w:rStyle w:val="Strong"/>
                <w:rFonts w:ascii="Roboto" w:hAnsi="Roboto"/>
                <w:sz w:val="20"/>
                <w:szCs w:val="20"/>
              </w:rPr>
              <w:t>périmètre</w:t>
            </w:r>
            <w:proofErr w:type="spellEnd"/>
          </w:p>
        </w:tc>
        <w:tc>
          <w:tcPr>
            <w:tcW w:w="4814" w:type="dxa"/>
            <w:shd w:val="clear" w:color="auto" w:fill="F2F2F2" w:themeFill="background1" w:themeFillShade="F2"/>
          </w:tcPr>
          <w:p w14:paraId="4AB10076" w14:textId="5A4142A3" w:rsidR="007C2575" w:rsidRPr="009B3F7F" w:rsidRDefault="007C2575" w:rsidP="003E7B48">
            <w:pPr>
              <w:spacing w:before="100" w:beforeAutospacing="1" w:after="100" w:afterAutospacing="1"/>
              <w:rPr>
                <w:rFonts w:ascii="Roboto" w:hAnsi="Roboto"/>
                <w:sz w:val="20"/>
                <w:szCs w:val="20"/>
              </w:rPr>
            </w:pPr>
            <w:r w:rsidRPr="009B3F7F">
              <w:rPr>
                <w:rFonts w:ascii="Roboto" w:hAnsi="Roboto"/>
                <w:sz w:val="20"/>
                <w:szCs w:val="20"/>
              </w:rPr>
              <w:t>2 562 465 036</w:t>
            </w:r>
          </w:p>
        </w:tc>
      </w:tr>
      <w:tr w:rsidR="007C2575" w:rsidRPr="009B3F7F" w14:paraId="4CC04B10" w14:textId="77777777" w:rsidTr="00454BC4">
        <w:tc>
          <w:tcPr>
            <w:tcW w:w="4814" w:type="dxa"/>
            <w:shd w:val="clear" w:color="auto" w:fill="F2F2F2" w:themeFill="background1" w:themeFillShade="F2"/>
          </w:tcPr>
          <w:p w14:paraId="4E4BC63A" w14:textId="0B1412C5" w:rsidR="007C2575" w:rsidRPr="00454BC4" w:rsidRDefault="007C2575" w:rsidP="00454BC4">
            <w:pPr>
              <w:rPr>
                <w:rFonts w:ascii="Roboto" w:hAnsi="Roboto"/>
                <w:b/>
                <w:bCs/>
                <w:sz w:val="20"/>
                <w:szCs w:val="20"/>
              </w:rPr>
            </w:pPr>
            <w:r w:rsidRPr="009B3F7F">
              <w:rPr>
                <w:rStyle w:val="Strong"/>
                <w:rFonts w:ascii="Roboto" w:hAnsi="Roboto"/>
                <w:sz w:val="20"/>
                <w:szCs w:val="20"/>
              </w:rPr>
              <w:t>Total</w:t>
            </w:r>
          </w:p>
        </w:tc>
        <w:tc>
          <w:tcPr>
            <w:tcW w:w="4814" w:type="dxa"/>
            <w:shd w:val="clear" w:color="auto" w:fill="F2F2F2" w:themeFill="background1" w:themeFillShade="F2"/>
          </w:tcPr>
          <w:p w14:paraId="4C0090D0" w14:textId="16416B7E" w:rsidR="007C2575" w:rsidRPr="009B3F7F" w:rsidRDefault="007C2575" w:rsidP="00454BC4">
            <w:pPr>
              <w:rPr>
                <w:rFonts w:ascii="Roboto" w:hAnsi="Roboto"/>
                <w:sz w:val="20"/>
                <w:szCs w:val="20"/>
              </w:rPr>
            </w:pPr>
            <w:r w:rsidRPr="009B3F7F">
              <w:rPr>
                <w:rFonts w:ascii="Roboto" w:hAnsi="Roboto"/>
                <w:sz w:val="20"/>
                <w:szCs w:val="20"/>
              </w:rPr>
              <w:t>242 300 744 937</w:t>
            </w:r>
          </w:p>
        </w:tc>
      </w:tr>
    </w:tbl>
    <w:p w14:paraId="682D430B" w14:textId="4821AEE8" w:rsidR="00223B1A" w:rsidRPr="009B3F7F" w:rsidRDefault="00223B1A" w:rsidP="00454BC4">
      <w:pPr>
        <w:spacing w:before="100" w:beforeAutospacing="1" w:after="100" w:afterAutospacing="1" w:line="240" w:lineRule="auto"/>
        <w:rPr>
          <w:rFonts w:ascii="Roboto" w:hAnsi="Roboto"/>
          <w:sz w:val="20"/>
          <w:szCs w:val="20"/>
        </w:rPr>
      </w:pPr>
    </w:p>
    <w:p w14:paraId="6A88E4E6" w14:textId="56B45E11" w:rsidR="00DD009F" w:rsidRPr="00454BC4" w:rsidRDefault="00062CE7" w:rsidP="00223B1A">
      <w:pPr>
        <w:pStyle w:val="NormalWeb"/>
        <w:numPr>
          <w:ilvl w:val="0"/>
          <w:numId w:val="36"/>
        </w:numPr>
        <w:rPr>
          <w:rFonts w:ascii="Roboto" w:hAnsi="Roboto"/>
        </w:rPr>
      </w:pPr>
      <w:r w:rsidRPr="00454BC4">
        <w:rPr>
          <w:rFonts w:ascii="Roboto" w:hAnsi="Roboto"/>
        </w:rPr>
        <w:t xml:space="preserve">Analyse de données : </w:t>
      </w:r>
      <w:r w:rsidR="003D357D" w:rsidRPr="00454BC4">
        <w:rPr>
          <w:rFonts w:ascii="Roboto" w:hAnsi="Roboto"/>
        </w:rPr>
        <w:t xml:space="preserve">Risques en termes de </w:t>
      </w:r>
      <w:r w:rsidR="00715532" w:rsidRPr="00454BC4">
        <w:rPr>
          <w:rFonts w:ascii="Roboto" w:hAnsi="Roboto"/>
        </w:rPr>
        <w:t xml:space="preserve">bénéficiaires effectifs </w:t>
      </w:r>
    </w:p>
    <w:p w14:paraId="4FC575B0" w14:textId="63439CDD" w:rsidR="00AD78BE" w:rsidRPr="009B3F7F" w:rsidRDefault="000379FD" w:rsidP="00AD78BE">
      <w:pPr>
        <w:pStyle w:val="NormalWeb"/>
        <w:rPr>
          <w:rFonts w:ascii="Roboto" w:hAnsi="Roboto"/>
          <w:sz w:val="20"/>
          <w:szCs w:val="20"/>
        </w:rPr>
      </w:pPr>
      <w:r w:rsidRPr="00454BC4">
        <w:rPr>
          <w:rFonts w:ascii="Roboto" w:hAnsi="Roboto"/>
          <w:sz w:val="20"/>
          <w:szCs w:val="20"/>
        </w:rPr>
        <w:t>En ce qui concerne les âges, la plupart des bénéficiaires effectifs sont âgés de 40 à 49 ans. Seuls quelques-uns se trouvent dans les tranches d'âge de 10-19 ou 80-89 ans. Une analyse complémentaire pourrait examiner les entreprises ayant des bénéficiaires effectifs dans ces deux tranches d'âge et explorer les raisons possibles de cette situation.</w:t>
      </w:r>
    </w:p>
    <w:p w14:paraId="1C412998" w14:textId="1D41C618" w:rsidR="00DD009F" w:rsidRPr="00454BC4" w:rsidRDefault="00BA5EB3" w:rsidP="00454BC4">
      <w:pPr>
        <w:pStyle w:val="NormalWeb"/>
        <w:rPr>
          <w:rFonts w:ascii="Roboto" w:hAnsi="Roboto"/>
          <w:sz w:val="20"/>
          <w:szCs w:val="20"/>
        </w:rPr>
      </w:pPr>
      <w:r w:rsidRPr="00454BC4">
        <w:rPr>
          <w:rFonts w:ascii="Roboto" w:hAnsi="Roboto"/>
          <w:noProof/>
        </w:rPr>
        <w:drawing>
          <wp:inline distT="0" distB="0" distL="0" distR="0" wp14:anchorId="6CCF8057" wp14:editId="389A3795">
            <wp:extent cx="5825490" cy="2715895"/>
            <wp:effectExtent l="0" t="0" r="3810" b="8255"/>
            <wp:docPr id="730269473" name="Chart 1">
              <a:extLst xmlns:a="http://schemas.openxmlformats.org/drawingml/2006/main">
                <a:ext uri="{FF2B5EF4-FFF2-40B4-BE49-F238E27FC236}">
                  <a16:creationId xmlns:a16="http://schemas.microsoft.com/office/drawing/2014/main" id="{2263BF32-1BF4-A45A-7BC3-D6CEDFDC48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7D7B886" w14:textId="794DDED7" w:rsidR="00485214" w:rsidRPr="009B3F7F" w:rsidRDefault="00AA461F" w:rsidP="00485214">
      <w:pPr>
        <w:pStyle w:val="NormalWeb"/>
        <w:rPr>
          <w:rFonts w:ascii="Roboto" w:hAnsi="Roboto"/>
          <w:sz w:val="20"/>
          <w:szCs w:val="20"/>
        </w:rPr>
      </w:pPr>
      <w:r w:rsidRPr="00454BC4">
        <w:rPr>
          <w:rFonts w:ascii="Roboto" w:hAnsi="Roboto"/>
          <w:noProof/>
        </w:rPr>
        <w:drawing>
          <wp:anchor distT="0" distB="0" distL="114300" distR="114300" simplePos="0" relativeHeight="251664896" behindDoc="1" locked="0" layoutInCell="1" allowOverlap="1" wp14:anchorId="1CCE46CE" wp14:editId="162A9532">
            <wp:simplePos x="0" y="0"/>
            <wp:positionH relativeFrom="margin">
              <wp:posOffset>-1551546</wp:posOffset>
            </wp:positionH>
            <wp:positionV relativeFrom="page">
              <wp:posOffset>10758774</wp:posOffset>
            </wp:positionV>
            <wp:extent cx="5823585" cy="2498090"/>
            <wp:effectExtent l="0" t="0" r="5715" b="16510"/>
            <wp:wrapTight wrapText="bothSides">
              <wp:wrapPolygon edited="0">
                <wp:start x="0" y="0"/>
                <wp:lineTo x="0" y="21578"/>
                <wp:lineTo x="21551" y="21578"/>
                <wp:lineTo x="21551" y="0"/>
                <wp:lineTo x="0" y="0"/>
              </wp:wrapPolygon>
            </wp:wrapTight>
            <wp:docPr id="1213938266" name="Chart 1">
              <a:extLst xmlns:a="http://schemas.openxmlformats.org/drawingml/2006/main">
                <a:ext uri="{FF2B5EF4-FFF2-40B4-BE49-F238E27FC236}">
                  <a16:creationId xmlns:a16="http://schemas.microsoft.com/office/drawing/2014/main" id="{22AA61C1-57C8-6B86-94B2-4AB5C5AC47E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r w:rsidR="008E519B" w:rsidRPr="009B3F7F">
        <w:rPr>
          <w:rFonts w:ascii="Roboto" w:hAnsi="Roboto"/>
          <w:sz w:val="20"/>
          <w:szCs w:val="20"/>
        </w:rPr>
        <w:t>En filtrant les données, nous constatons que, parmi les nationalités des bénéficiaires effectifs détenant des licences minières au Sénégal, les dix nationalités les plus représentées sont les suivantes : Chine, France, Canada, Mali, Italie, Royaume-Uni, Inde, Maroc, Égypte et Allemagne. La Chine détient le plus grand nombre de licences minières, avec 38 licences, suivie de la France avec 19. Les autres pays sont moins présents.</w:t>
      </w:r>
    </w:p>
    <w:tbl>
      <w:tblPr>
        <w:tblW w:w="6663" w:type="dxa"/>
        <w:tblCellMar>
          <w:left w:w="70" w:type="dxa"/>
          <w:right w:w="70" w:type="dxa"/>
        </w:tblCellMar>
        <w:tblLook w:val="04A0" w:firstRow="1" w:lastRow="0" w:firstColumn="1" w:lastColumn="0" w:noHBand="0" w:noVBand="1"/>
      </w:tblPr>
      <w:tblGrid>
        <w:gridCol w:w="1985"/>
        <w:gridCol w:w="4678"/>
      </w:tblGrid>
      <w:tr w:rsidR="005673F4" w:rsidRPr="009B3F7F" w14:paraId="1A645AF2" w14:textId="77777777" w:rsidTr="005673F4">
        <w:trPr>
          <w:trHeight w:val="260"/>
        </w:trPr>
        <w:tc>
          <w:tcPr>
            <w:tcW w:w="1985" w:type="dxa"/>
            <w:tcBorders>
              <w:top w:val="nil"/>
              <w:left w:val="nil"/>
              <w:bottom w:val="single" w:sz="12" w:space="0" w:color="FFFFFF"/>
              <w:right w:val="single" w:sz="4" w:space="0" w:color="FFFFFF"/>
            </w:tcBorders>
            <w:shd w:val="clear" w:color="4F81BD" w:fill="4F81BD"/>
            <w:noWrap/>
            <w:hideMark/>
          </w:tcPr>
          <w:p w14:paraId="2F6F76FE" w14:textId="77A5B317" w:rsidR="004B61C0" w:rsidRPr="00454BC4" w:rsidRDefault="00F967E3" w:rsidP="004B61C0">
            <w:pPr>
              <w:spacing w:after="0" w:line="240" w:lineRule="auto"/>
              <w:rPr>
                <w:rFonts w:ascii="Roboto" w:eastAsia="Times New Roman" w:hAnsi="Roboto" w:cs="Times New Roman"/>
                <w:b/>
                <w:bCs/>
                <w:color w:val="FFFFFF"/>
                <w:sz w:val="20"/>
                <w:szCs w:val="20"/>
                <w:lang w:val="fr-FR" w:eastAsia="fr-FR"/>
              </w:rPr>
            </w:pPr>
            <w:r w:rsidRPr="00454BC4">
              <w:rPr>
                <w:rFonts w:ascii="Roboto" w:eastAsia="Times New Roman" w:hAnsi="Roboto" w:cs="Times New Roman"/>
                <w:b/>
                <w:bCs/>
                <w:color w:val="FFFFFF"/>
                <w:sz w:val="20"/>
                <w:szCs w:val="20"/>
                <w:lang w:val="fr-FR" w:eastAsia="fr-FR"/>
              </w:rPr>
              <w:t>Pays</w:t>
            </w:r>
          </w:p>
        </w:tc>
        <w:tc>
          <w:tcPr>
            <w:tcW w:w="4678" w:type="dxa"/>
            <w:tcBorders>
              <w:top w:val="nil"/>
              <w:left w:val="single" w:sz="4" w:space="0" w:color="FFFFFF"/>
              <w:bottom w:val="single" w:sz="12" w:space="0" w:color="FFFFFF"/>
              <w:right w:val="nil"/>
            </w:tcBorders>
            <w:shd w:val="clear" w:color="4F81BD" w:fill="4F81BD"/>
            <w:noWrap/>
            <w:hideMark/>
          </w:tcPr>
          <w:p w14:paraId="6234B082" w14:textId="0271EEFF" w:rsidR="004B61C0" w:rsidRPr="00454BC4" w:rsidRDefault="00F967E3" w:rsidP="004B61C0">
            <w:pPr>
              <w:spacing w:after="0" w:line="240" w:lineRule="auto"/>
              <w:rPr>
                <w:rFonts w:ascii="Roboto" w:eastAsia="Times New Roman" w:hAnsi="Roboto" w:cs="Times New Roman"/>
                <w:b/>
                <w:bCs/>
                <w:color w:val="FFFFFF"/>
                <w:sz w:val="20"/>
                <w:szCs w:val="20"/>
                <w:lang w:val="fr-FR" w:eastAsia="fr-FR"/>
              </w:rPr>
            </w:pPr>
            <w:r w:rsidRPr="00454BC4">
              <w:rPr>
                <w:rFonts w:ascii="Roboto" w:eastAsia="Times New Roman" w:hAnsi="Roboto" w:cs="Times New Roman"/>
                <w:b/>
                <w:bCs/>
                <w:color w:val="FFFFFF"/>
                <w:sz w:val="20"/>
                <w:szCs w:val="20"/>
                <w:lang w:val="fr-FR" w:eastAsia="fr-FR"/>
              </w:rPr>
              <w:t xml:space="preserve">Nombre de </w:t>
            </w:r>
            <w:r w:rsidR="000C78BA" w:rsidRPr="00454BC4">
              <w:rPr>
                <w:rFonts w:ascii="Roboto" w:eastAsia="Times New Roman" w:hAnsi="Roboto" w:cs="Times New Roman"/>
                <w:b/>
                <w:bCs/>
                <w:color w:val="FFFFFF"/>
                <w:sz w:val="20"/>
                <w:szCs w:val="20"/>
                <w:lang w:val="fr-FR" w:eastAsia="fr-FR"/>
              </w:rPr>
              <w:t>détenteurs de licences minières au Sénégal</w:t>
            </w:r>
          </w:p>
        </w:tc>
      </w:tr>
      <w:tr w:rsidR="005673F4" w:rsidRPr="009B3F7F" w14:paraId="2C265824" w14:textId="77777777" w:rsidTr="005673F4">
        <w:trPr>
          <w:trHeight w:val="260"/>
        </w:trPr>
        <w:tc>
          <w:tcPr>
            <w:tcW w:w="1985" w:type="dxa"/>
            <w:tcBorders>
              <w:top w:val="single" w:sz="4" w:space="0" w:color="FFFFFF"/>
              <w:left w:val="nil"/>
              <w:bottom w:val="single" w:sz="4" w:space="0" w:color="FFFFFF"/>
              <w:right w:val="single" w:sz="4" w:space="0" w:color="FFFFFF"/>
            </w:tcBorders>
            <w:shd w:val="clear" w:color="B8CCE4" w:fill="B8CCE4"/>
            <w:noWrap/>
            <w:hideMark/>
          </w:tcPr>
          <w:p w14:paraId="1701C916" w14:textId="77777777" w:rsidR="004B61C0" w:rsidRPr="00454BC4" w:rsidRDefault="004B61C0" w:rsidP="004B61C0">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CHINE</w:t>
            </w:r>
          </w:p>
        </w:tc>
        <w:tc>
          <w:tcPr>
            <w:tcW w:w="4678" w:type="dxa"/>
            <w:tcBorders>
              <w:top w:val="single" w:sz="4" w:space="0" w:color="FFFFFF"/>
              <w:left w:val="single" w:sz="4" w:space="0" w:color="FFFFFF"/>
              <w:bottom w:val="single" w:sz="4" w:space="0" w:color="FFFFFF"/>
              <w:right w:val="nil"/>
            </w:tcBorders>
            <w:shd w:val="clear" w:color="B8CCE4" w:fill="B8CCE4"/>
            <w:noWrap/>
            <w:hideMark/>
          </w:tcPr>
          <w:p w14:paraId="3A8C1C4C" w14:textId="77777777" w:rsidR="004B61C0" w:rsidRPr="00454BC4" w:rsidRDefault="004B61C0" w:rsidP="004B61C0">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38</w:t>
            </w:r>
          </w:p>
        </w:tc>
      </w:tr>
      <w:tr w:rsidR="005673F4" w:rsidRPr="009B3F7F" w14:paraId="093BC403" w14:textId="77777777" w:rsidTr="005673F4">
        <w:trPr>
          <w:trHeight w:val="260"/>
        </w:trPr>
        <w:tc>
          <w:tcPr>
            <w:tcW w:w="1985" w:type="dxa"/>
            <w:tcBorders>
              <w:top w:val="single" w:sz="4" w:space="0" w:color="FFFFFF"/>
              <w:left w:val="nil"/>
              <w:bottom w:val="single" w:sz="4" w:space="0" w:color="FFFFFF"/>
              <w:right w:val="single" w:sz="4" w:space="0" w:color="FFFFFF"/>
            </w:tcBorders>
            <w:shd w:val="clear" w:color="DCE6F1" w:fill="DCE6F1"/>
            <w:noWrap/>
            <w:hideMark/>
          </w:tcPr>
          <w:p w14:paraId="56103053" w14:textId="77777777" w:rsidR="004B61C0" w:rsidRPr="00454BC4" w:rsidRDefault="004B61C0" w:rsidP="004B61C0">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FRANCE</w:t>
            </w:r>
          </w:p>
        </w:tc>
        <w:tc>
          <w:tcPr>
            <w:tcW w:w="4678" w:type="dxa"/>
            <w:tcBorders>
              <w:top w:val="single" w:sz="4" w:space="0" w:color="FFFFFF"/>
              <w:left w:val="single" w:sz="4" w:space="0" w:color="FFFFFF"/>
              <w:bottom w:val="single" w:sz="4" w:space="0" w:color="FFFFFF"/>
              <w:right w:val="nil"/>
            </w:tcBorders>
            <w:shd w:val="clear" w:color="DCE6F1" w:fill="DCE6F1"/>
            <w:noWrap/>
            <w:hideMark/>
          </w:tcPr>
          <w:p w14:paraId="461AB26C" w14:textId="77777777" w:rsidR="004B61C0" w:rsidRPr="00454BC4" w:rsidRDefault="004B61C0" w:rsidP="004B61C0">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19</w:t>
            </w:r>
          </w:p>
        </w:tc>
      </w:tr>
      <w:tr w:rsidR="005673F4" w:rsidRPr="009B3F7F" w14:paraId="0E4660CD" w14:textId="77777777" w:rsidTr="005673F4">
        <w:trPr>
          <w:trHeight w:val="260"/>
        </w:trPr>
        <w:tc>
          <w:tcPr>
            <w:tcW w:w="1985" w:type="dxa"/>
            <w:tcBorders>
              <w:top w:val="single" w:sz="4" w:space="0" w:color="FFFFFF"/>
              <w:left w:val="nil"/>
              <w:bottom w:val="single" w:sz="4" w:space="0" w:color="FFFFFF"/>
              <w:right w:val="single" w:sz="4" w:space="0" w:color="FFFFFF"/>
            </w:tcBorders>
            <w:shd w:val="clear" w:color="B8CCE4" w:fill="B8CCE4"/>
            <w:noWrap/>
            <w:hideMark/>
          </w:tcPr>
          <w:p w14:paraId="54DB5458" w14:textId="77777777" w:rsidR="004B61C0" w:rsidRPr="00454BC4" w:rsidRDefault="004B61C0" w:rsidP="004B61C0">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CANADA</w:t>
            </w:r>
          </w:p>
        </w:tc>
        <w:tc>
          <w:tcPr>
            <w:tcW w:w="4678" w:type="dxa"/>
            <w:tcBorders>
              <w:top w:val="single" w:sz="4" w:space="0" w:color="FFFFFF"/>
              <w:left w:val="single" w:sz="4" w:space="0" w:color="FFFFFF"/>
              <w:bottom w:val="single" w:sz="4" w:space="0" w:color="FFFFFF"/>
              <w:right w:val="nil"/>
            </w:tcBorders>
            <w:shd w:val="clear" w:color="B8CCE4" w:fill="B8CCE4"/>
            <w:noWrap/>
            <w:hideMark/>
          </w:tcPr>
          <w:p w14:paraId="7D3FA914" w14:textId="77777777" w:rsidR="004B61C0" w:rsidRPr="00454BC4" w:rsidRDefault="004B61C0" w:rsidP="004B61C0">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7</w:t>
            </w:r>
          </w:p>
        </w:tc>
      </w:tr>
      <w:tr w:rsidR="005673F4" w:rsidRPr="009B3F7F" w14:paraId="45E46BCA" w14:textId="77777777" w:rsidTr="005673F4">
        <w:trPr>
          <w:trHeight w:val="260"/>
        </w:trPr>
        <w:tc>
          <w:tcPr>
            <w:tcW w:w="1985" w:type="dxa"/>
            <w:tcBorders>
              <w:top w:val="single" w:sz="4" w:space="0" w:color="FFFFFF"/>
              <w:left w:val="nil"/>
              <w:bottom w:val="single" w:sz="4" w:space="0" w:color="FFFFFF"/>
              <w:right w:val="single" w:sz="4" w:space="0" w:color="FFFFFF"/>
            </w:tcBorders>
            <w:shd w:val="clear" w:color="DCE6F1" w:fill="DCE6F1"/>
            <w:noWrap/>
            <w:hideMark/>
          </w:tcPr>
          <w:p w14:paraId="3CFC47C1" w14:textId="77777777" w:rsidR="004B61C0" w:rsidRPr="00454BC4" w:rsidRDefault="004B61C0" w:rsidP="004B61C0">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MALI</w:t>
            </w:r>
          </w:p>
        </w:tc>
        <w:tc>
          <w:tcPr>
            <w:tcW w:w="4678" w:type="dxa"/>
            <w:tcBorders>
              <w:top w:val="single" w:sz="4" w:space="0" w:color="FFFFFF"/>
              <w:left w:val="single" w:sz="4" w:space="0" w:color="FFFFFF"/>
              <w:bottom w:val="single" w:sz="4" w:space="0" w:color="FFFFFF"/>
              <w:right w:val="nil"/>
            </w:tcBorders>
            <w:shd w:val="clear" w:color="DCE6F1" w:fill="DCE6F1"/>
            <w:noWrap/>
            <w:hideMark/>
          </w:tcPr>
          <w:p w14:paraId="35598231" w14:textId="77777777" w:rsidR="004B61C0" w:rsidRPr="00454BC4" w:rsidRDefault="004B61C0" w:rsidP="004B61C0">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6</w:t>
            </w:r>
          </w:p>
        </w:tc>
      </w:tr>
      <w:tr w:rsidR="005673F4" w:rsidRPr="009B3F7F" w14:paraId="16801636" w14:textId="77777777" w:rsidTr="005673F4">
        <w:trPr>
          <w:trHeight w:val="260"/>
        </w:trPr>
        <w:tc>
          <w:tcPr>
            <w:tcW w:w="1985" w:type="dxa"/>
            <w:tcBorders>
              <w:top w:val="single" w:sz="4" w:space="0" w:color="FFFFFF"/>
              <w:left w:val="nil"/>
              <w:bottom w:val="single" w:sz="4" w:space="0" w:color="FFFFFF"/>
              <w:right w:val="single" w:sz="4" w:space="0" w:color="FFFFFF"/>
            </w:tcBorders>
            <w:shd w:val="clear" w:color="B8CCE4" w:fill="B8CCE4"/>
            <w:noWrap/>
            <w:hideMark/>
          </w:tcPr>
          <w:p w14:paraId="670803FD" w14:textId="77777777" w:rsidR="004B61C0" w:rsidRPr="00454BC4" w:rsidRDefault="004B61C0" w:rsidP="004B61C0">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ITALIE</w:t>
            </w:r>
          </w:p>
        </w:tc>
        <w:tc>
          <w:tcPr>
            <w:tcW w:w="4678" w:type="dxa"/>
            <w:tcBorders>
              <w:top w:val="single" w:sz="4" w:space="0" w:color="FFFFFF"/>
              <w:left w:val="single" w:sz="4" w:space="0" w:color="FFFFFF"/>
              <w:bottom w:val="single" w:sz="4" w:space="0" w:color="FFFFFF"/>
              <w:right w:val="nil"/>
            </w:tcBorders>
            <w:shd w:val="clear" w:color="B8CCE4" w:fill="B8CCE4"/>
            <w:noWrap/>
            <w:hideMark/>
          </w:tcPr>
          <w:p w14:paraId="398DF86C" w14:textId="77777777" w:rsidR="004B61C0" w:rsidRPr="00454BC4" w:rsidRDefault="004B61C0" w:rsidP="004B61C0">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w:t>
            </w:r>
          </w:p>
        </w:tc>
      </w:tr>
      <w:tr w:rsidR="005673F4" w:rsidRPr="009B3F7F" w14:paraId="28F44B92" w14:textId="77777777" w:rsidTr="005673F4">
        <w:trPr>
          <w:trHeight w:val="260"/>
        </w:trPr>
        <w:tc>
          <w:tcPr>
            <w:tcW w:w="1985" w:type="dxa"/>
            <w:tcBorders>
              <w:top w:val="single" w:sz="4" w:space="0" w:color="FFFFFF"/>
              <w:left w:val="nil"/>
              <w:bottom w:val="single" w:sz="4" w:space="0" w:color="FFFFFF"/>
              <w:right w:val="single" w:sz="4" w:space="0" w:color="FFFFFF"/>
            </w:tcBorders>
            <w:shd w:val="clear" w:color="DCE6F1" w:fill="DCE6F1"/>
            <w:noWrap/>
            <w:hideMark/>
          </w:tcPr>
          <w:p w14:paraId="4AE0DA53" w14:textId="77777777" w:rsidR="004B61C0" w:rsidRPr="00454BC4" w:rsidRDefault="004B61C0" w:rsidP="004B61C0">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ROYAUME-UNI</w:t>
            </w:r>
          </w:p>
        </w:tc>
        <w:tc>
          <w:tcPr>
            <w:tcW w:w="4678" w:type="dxa"/>
            <w:tcBorders>
              <w:top w:val="single" w:sz="4" w:space="0" w:color="FFFFFF"/>
              <w:left w:val="single" w:sz="4" w:space="0" w:color="FFFFFF"/>
              <w:bottom w:val="single" w:sz="4" w:space="0" w:color="FFFFFF"/>
              <w:right w:val="nil"/>
            </w:tcBorders>
            <w:shd w:val="clear" w:color="DCE6F1" w:fill="DCE6F1"/>
            <w:noWrap/>
            <w:hideMark/>
          </w:tcPr>
          <w:p w14:paraId="2F2491A6" w14:textId="77777777" w:rsidR="004B61C0" w:rsidRPr="00454BC4" w:rsidRDefault="004B61C0" w:rsidP="004B61C0">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r>
      <w:tr w:rsidR="005673F4" w:rsidRPr="009B3F7F" w14:paraId="1553DCB5" w14:textId="77777777" w:rsidTr="005673F4">
        <w:trPr>
          <w:trHeight w:val="260"/>
        </w:trPr>
        <w:tc>
          <w:tcPr>
            <w:tcW w:w="1985" w:type="dxa"/>
            <w:tcBorders>
              <w:top w:val="single" w:sz="4" w:space="0" w:color="FFFFFF"/>
              <w:left w:val="nil"/>
              <w:bottom w:val="single" w:sz="4" w:space="0" w:color="FFFFFF"/>
              <w:right w:val="single" w:sz="4" w:space="0" w:color="FFFFFF"/>
            </w:tcBorders>
            <w:shd w:val="clear" w:color="B8CCE4" w:fill="B8CCE4"/>
            <w:noWrap/>
            <w:hideMark/>
          </w:tcPr>
          <w:p w14:paraId="3F03F7B5" w14:textId="77777777" w:rsidR="004B61C0" w:rsidRPr="00454BC4" w:rsidRDefault="004B61C0" w:rsidP="004B61C0">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INDE</w:t>
            </w:r>
          </w:p>
        </w:tc>
        <w:tc>
          <w:tcPr>
            <w:tcW w:w="4678" w:type="dxa"/>
            <w:tcBorders>
              <w:top w:val="single" w:sz="4" w:space="0" w:color="FFFFFF"/>
              <w:left w:val="single" w:sz="4" w:space="0" w:color="FFFFFF"/>
              <w:bottom w:val="single" w:sz="4" w:space="0" w:color="FFFFFF"/>
              <w:right w:val="nil"/>
            </w:tcBorders>
            <w:shd w:val="clear" w:color="B8CCE4" w:fill="B8CCE4"/>
            <w:noWrap/>
            <w:hideMark/>
          </w:tcPr>
          <w:p w14:paraId="1642A22A" w14:textId="77777777" w:rsidR="004B61C0" w:rsidRPr="00454BC4" w:rsidRDefault="004B61C0" w:rsidP="004B61C0">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r>
      <w:tr w:rsidR="005673F4" w:rsidRPr="009B3F7F" w14:paraId="63E3F204" w14:textId="77777777" w:rsidTr="005673F4">
        <w:trPr>
          <w:trHeight w:val="260"/>
        </w:trPr>
        <w:tc>
          <w:tcPr>
            <w:tcW w:w="1985" w:type="dxa"/>
            <w:tcBorders>
              <w:top w:val="single" w:sz="4" w:space="0" w:color="FFFFFF"/>
              <w:left w:val="nil"/>
              <w:bottom w:val="single" w:sz="4" w:space="0" w:color="FFFFFF"/>
              <w:right w:val="single" w:sz="4" w:space="0" w:color="FFFFFF"/>
            </w:tcBorders>
            <w:shd w:val="clear" w:color="DCE6F1" w:fill="DCE6F1"/>
            <w:noWrap/>
            <w:hideMark/>
          </w:tcPr>
          <w:p w14:paraId="4D46CF1D" w14:textId="77777777" w:rsidR="004B61C0" w:rsidRPr="00454BC4" w:rsidRDefault="004B61C0" w:rsidP="004B61C0">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MAROC</w:t>
            </w:r>
          </w:p>
        </w:tc>
        <w:tc>
          <w:tcPr>
            <w:tcW w:w="4678" w:type="dxa"/>
            <w:tcBorders>
              <w:top w:val="single" w:sz="4" w:space="0" w:color="FFFFFF"/>
              <w:left w:val="single" w:sz="4" w:space="0" w:color="FFFFFF"/>
              <w:bottom w:val="single" w:sz="4" w:space="0" w:color="FFFFFF"/>
              <w:right w:val="nil"/>
            </w:tcBorders>
            <w:shd w:val="clear" w:color="DCE6F1" w:fill="DCE6F1"/>
            <w:noWrap/>
            <w:hideMark/>
          </w:tcPr>
          <w:p w14:paraId="308470B1" w14:textId="77777777" w:rsidR="004B61C0" w:rsidRPr="00454BC4" w:rsidRDefault="004B61C0" w:rsidP="004B61C0">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r>
      <w:tr w:rsidR="005673F4" w:rsidRPr="009B3F7F" w14:paraId="4613BACB" w14:textId="77777777" w:rsidTr="005673F4">
        <w:trPr>
          <w:trHeight w:val="260"/>
        </w:trPr>
        <w:tc>
          <w:tcPr>
            <w:tcW w:w="1985" w:type="dxa"/>
            <w:tcBorders>
              <w:top w:val="single" w:sz="4" w:space="0" w:color="FFFFFF"/>
              <w:left w:val="nil"/>
              <w:bottom w:val="single" w:sz="4" w:space="0" w:color="FFFFFF"/>
              <w:right w:val="single" w:sz="4" w:space="0" w:color="FFFFFF"/>
            </w:tcBorders>
            <w:shd w:val="clear" w:color="B8CCE4" w:fill="B8CCE4"/>
            <w:noWrap/>
            <w:hideMark/>
          </w:tcPr>
          <w:p w14:paraId="3AC87ABD" w14:textId="77777777" w:rsidR="004B61C0" w:rsidRPr="00454BC4" w:rsidRDefault="004B61C0" w:rsidP="004B61C0">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ÉGYPTE</w:t>
            </w:r>
          </w:p>
        </w:tc>
        <w:tc>
          <w:tcPr>
            <w:tcW w:w="4678" w:type="dxa"/>
            <w:tcBorders>
              <w:top w:val="single" w:sz="4" w:space="0" w:color="FFFFFF"/>
              <w:left w:val="single" w:sz="4" w:space="0" w:color="FFFFFF"/>
              <w:bottom w:val="single" w:sz="4" w:space="0" w:color="FFFFFF"/>
              <w:right w:val="nil"/>
            </w:tcBorders>
            <w:shd w:val="clear" w:color="B8CCE4" w:fill="B8CCE4"/>
            <w:noWrap/>
            <w:hideMark/>
          </w:tcPr>
          <w:p w14:paraId="38198518" w14:textId="77777777" w:rsidR="004B61C0" w:rsidRPr="00454BC4" w:rsidRDefault="004B61C0" w:rsidP="004B61C0">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r>
      <w:tr w:rsidR="005673F4" w:rsidRPr="009B3F7F" w14:paraId="06541DAC" w14:textId="77777777" w:rsidTr="005673F4">
        <w:trPr>
          <w:trHeight w:val="260"/>
        </w:trPr>
        <w:tc>
          <w:tcPr>
            <w:tcW w:w="1985" w:type="dxa"/>
            <w:tcBorders>
              <w:top w:val="single" w:sz="4" w:space="0" w:color="FFFFFF"/>
              <w:left w:val="nil"/>
              <w:bottom w:val="nil"/>
              <w:right w:val="single" w:sz="4" w:space="0" w:color="FFFFFF"/>
            </w:tcBorders>
            <w:shd w:val="clear" w:color="DCE6F1" w:fill="DCE6F1"/>
            <w:noWrap/>
            <w:hideMark/>
          </w:tcPr>
          <w:p w14:paraId="7DF1C5C0" w14:textId="77777777" w:rsidR="004B61C0" w:rsidRPr="00454BC4" w:rsidRDefault="004B61C0" w:rsidP="004B61C0">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ALLEMAGNE</w:t>
            </w:r>
          </w:p>
        </w:tc>
        <w:tc>
          <w:tcPr>
            <w:tcW w:w="4678" w:type="dxa"/>
            <w:tcBorders>
              <w:top w:val="single" w:sz="4" w:space="0" w:color="FFFFFF"/>
              <w:left w:val="single" w:sz="4" w:space="0" w:color="FFFFFF"/>
              <w:bottom w:val="nil"/>
              <w:right w:val="nil"/>
            </w:tcBorders>
            <w:shd w:val="clear" w:color="DCE6F1" w:fill="DCE6F1"/>
            <w:noWrap/>
            <w:hideMark/>
          </w:tcPr>
          <w:p w14:paraId="3F3C45F2" w14:textId="77777777" w:rsidR="004B61C0" w:rsidRPr="00454BC4" w:rsidRDefault="004B61C0" w:rsidP="004B61C0">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r>
    </w:tbl>
    <w:p w14:paraId="7A3B09DB" w14:textId="77777777" w:rsidR="00232999" w:rsidRPr="00454BC4" w:rsidRDefault="00232999" w:rsidP="00232999">
      <w:pPr>
        <w:pStyle w:val="NormalWeb"/>
        <w:rPr>
          <w:rFonts w:ascii="Roboto" w:hAnsi="Roboto"/>
          <w:sz w:val="22"/>
          <w:szCs w:val="22"/>
        </w:rPr>
      </w:pPr>
      <w:r w:rsidRPr="00454BC4">
        <w:rPr>
          <w:rStyle w:val="Strong"/>
          <w:rFonts w:ascii="Roboto" w:eastAsiaTheme="majorEastAsia" w:hAnsi="Roboto"/>
          <w:sz w:val="22"/>
          <w:szCs w:val="22"/>
        </w:rPr>
        <w:t xml:space="preserve">Entreprises avec des propriétaires effectifs dont la nationalité figure sur la liste grise de la FATF (FATF </w:t>
      </w:r>
      <w:proofErr w:type="spellStart"/>
      <w:r w:rsidRPr="00454BC4">
        <w:rPr>
          <w:rStyle w:val="Strong"/>
          <w:rFonts w:ascii="Roboto" w:eastAsiaTheme="majorEastAsia" w:hAnsi="Roboto"/>
          <w:sz w:val="22"/>
          <w:szCs w:val="22"/>
        </w:rPr>
        <w:t>grey</w:t>
      </w:r>
      <w:proofErr w:type="spellEnd"/>
      <w:r w:rsidRPr="00454BC4">
        <w:rPr>
          <w:rStyle w:val="Strong"/>
          <w:rFonts w:ascii="Roboto" w:eastAsiaTheme="majorEastAsia" w:hAnsi="Roboto"/>
          <w:sz w:val="22"/>
          <w:szCs w:val="22"/>
        </w:rPr>
        <w:t xml:space="preserve"> </w:t>
      </w:r>
      <w:proofErr w:type="spellStart"/>
      <w:r w:rsidRPr="00454BC4">
        <w:rPr>
          <w:rStyle w:val="Strong"/>
          <w:rFonts w:ascii="Roboto" w:eastAsiaTheme="majorEastAsia" w:hAnsi="Roboto"/>
          <w:sz w:val="22"/>
          <w:szCs w:val="22"/>
        </w:rPr>
        <w:t>list</w:t>
      </w:r>
      <w:proofErr w:type="spellEnd"/>
      <w:r w:rsidRPr="00454BC4">
        <w:rPr>
          <w:rStyle w:val="Strong"/>
          <w:rFonts w:ascii="Roboto" w:eastAsiaTheme="majorEastAsia" w:hAnsi="Roboto"/>
          <w:sz w:val="22"/>
          <w:szCs w:val="22"/>
        </w:rPr>
        <w:t>) :</w:t>
      </w:r>
    </w:p>
    <w:p w14:paraId="4585CF18" w14:textId="7BD52891" w:rsidR="00232999" w:rsidRPr="00454BC4" w:rsidRDefault="00232999" w:rsidP="00454BC4">
      <w:pPr>
        <w:pStyle w:val="NormalWeb"/>
        <w:rPr>
          <w:rFonts w:ascii="Roboto" w:hAnsi="Roboto"/>
          <w:sz w:val="22"/>
          <w:szCs w:val="22"/>
        </w:rPr>
      </w:pPr>
      <w:r w:rsidRPr="00454BC4">
        <w:rPr>
          <w:rFonts w:ascii="Roboto" w:hAnsi="Roboto"/>
          <w:sz w:val="22"/>
          <w:szCs w:val="22"/>
        </w:rPr>
        <w:t>Les entreprises suivantes ont des propriétaires effectifs dont la nationalité figure sur la liste grise de la FATF. Le ratio indique le pourcentage de propriétaires effectifs de chaque entreprise qui appartiennent à des pays sur cette liste.</w:t>
      </w:r>
    </w:p>
    <w:tbl>
      <w:tblPr>
        <w:tblW w:w="10332" w:type="dxa"/>
        <w:tblCellMar>
          <w:left w:w="70" w:type="dxa"/>
          <w:right w:w="70" w:type="dxa"/>
        </w:tblCellMar>
        <w:tblLook w:val="04A0" w:firstRow="1" w:lastRow="0" w:firstColumn="1" w:lastColumn="0" w:noHBand="0" w:noVBand="1"/>
      </w:tblPr>
      <w:tblGrid>
        <w:gridCol w:w="5188"/>
        <w:gridCol w:w="1456"/>
        <w:gridCol w:w="1296"/>
        <w:gridCol w:w="1076"/>
        <w:gridCol w:w="1316"/>
      </w:tblGrid>
      <w:tr w:rsidR="00407F39" w:rsidRPr="009B3F7F" w14:paraId="080BC0E7" w14:textId="77777777" w:rsidTr="00407F39">
        <w:trPr>
          <w:trHeight w:val="260"/>
        </w:trPr>
        <w:tc>
          <w:tcPr>
            <w:tcW w:w="5188" w:type="dxa"/>
            <w:tcBorders>
              <w:top w:val="single" w:sz="4" w:space="0" w:color="FABF8F"/>
              <w:left w:val="single" w:sz="4" w:space="0" w:color="FABF8F"/>
              <w:bottom w:val="single" w:sz="4" w:space="0" w:color="FABF8F"/>
              <w:right w:val="nil"/>
            </w:tcBorders>
            <w:shd w:val="clear" w:color="F79646" w:fill="F79646"/>
            <w:noWrap/>
            <w:hideMark/>
          </w:tcPr>
          <w:p w14:paraId="1B47268C" w14:textId="77777777" w:rsidR="00407F39" w:rsidRPr="00454BC4" w:rsidRDefault="00407F39" w:rsidP="00407F39">
            <w:pPr>
              <w:spacing w:after="0" w:line="240" w:lineRule="auto"/>
              <w:rPr>
                <w:rFonts w:ascii="Roboto" w:eastAsia="Times New Roman" w:hAnsi="Roboto" w:cs="Times New Roman"/>
                <w:b/>
                <w:bCs/>
                <w:color w:val="FFFFFF"/>
                <w:sz w:val="20"/>
                <w:szCs w:val="20"/>
                <w:lang w:val="fr-FR" w:eastAsia="fr-FR"/>
              </w:rPr>
            </w:pPr>
            <w:r w:rsidRPr="00454BC4">
              <w:rPr>
                <w:rFonts w:ascii="Roboto" w:eastAsia="Times New Roman" w:hAnsi="Roboto" w:cs="Times New Roman"/>
                <w:b/>
                <w:bCs/>
                <w:color w:val="FFFFFF"/>
                <w:sz w:val="20"/>
                <w:szCs w:val="20"/>
                <w:lang w:val="fr-FR" w:eastAsia="fr-FR"/>
              </w:rPr>
              <w:t>Dénomination Sociale</w:t>
            </w:r>
          </w:p>
        </w:tc>
        <w:tc>
          <w:tcPr>
            <w:tcW w:w="1456" w:type="dxa"/>
            <w:tcBorders>
              <w:top w:val="single" w:sz="4" w:space="0" w:color="FABF8F"/>
              <w:left w:val="nil"/>
              <w:bottom w:val="single" w:sz="4" w:space="0" w:color="FABF8F"/>
              <w:right w:val="nil"/>
            </w:tcBorders>
            <w:shd w:val="clear" w:color="F79646" w:fill="F79646"/>
            <w:noWrap/>
            <w:hideMark/>
          </w:tcPr>
          <w:p w14:paraId="139E88ED" w14:textId="77777777" w:rsidR="00407F39" w:rsidRPr="00454BC4" w:rsidRDefault="00407F39" w:rsidP="00407F39">
            <w:pPr>
              <w:spacing w:after="0" w:line="240" w:lineRule="auto"/>
              <w:rPr>
                <w:rFonts w:ascii="Roboto" w:eastAsia="Times New Roman" w:hAnsi="Roboto" w:cs="Times New Roman"/>
                <w:b/>
                <w:bCs/>
                <w:color w:val="FFFFFF"/>
                <w:sz w:val="20"/>
                <w:szCs w:val="20"/>
                <w:lang w:val="fr-FR" w:eastAsia="fr-FR"/>
              </w:rPr>
            </w:pPr>
            <w:r w:rsidRPr="00454BC4">
              <w:rPr>
                <w:rFonts w:ascii="Roboto" w:eastAsia="Times New Roman" w:hAnsi="Roboto" w:cs="Times New Roman"/>
                <w:b/>
                <w:bCs/>
                <w:color w:val="FFFFFF"/>
                <w:sz w:val="20"/>
                <w:szCs w:val="20"/>
                <w:lang w:val="fr-FR" w:eastAsia="fr-FR"/>
              </w:rPr>
              <w:t xml:space="preserve">Total </w:t>
            </w:r>
            <w:proofErr w:type="spellStart"/>
            <w:r w:rsidRPr="00454BC4">
              <w:rPr>
                <w:rFonts w:ascii="Roboto" w:eastAsia="Times New Roman" w:hAnsi="Roboto" w:cs="Times New Roman"/>
                <w:b/>
                <w:bCs/>
                <w:color w:val="FFFFFF"/>
                <w:sz w:val="20"/>
                <w:szCs w:val="20"/>
                <w:lang w:val="fr-FR" w:eastAsia="fr-FR"/>
              </w:rPr>
              <w:t>Owners</w:t>
            </w:r>
            <w:proofErr w:type="spellEnd"/>
          </w:p>
        </w:tc>
        <w:tc>
          <w:tcPr>
            <w:tcW w:w="1296" w:type="dxa"/>
            <w:tcBorders>
              <w:top w:val="single" w:sz="4" w:space="0" w:color="FABF8F"/>
              <w:left w:val="nil"/>
              <w:bottom w:val="single" w:sz="4" w:space="0" w:color="FABF8F"/>
              <w:right w:val="nil"/>
            </w:tcBorders>
            <w:shd w:val="clear" w:color="F79646" w:fill="F79646"/>
            <w:noWrap/>
            <w:hideMark/>
          </w:tcPr>
          <w:p w14:paraId="43F7AB30" w14:textId="77777777" w:rsidR="00407F39" w:rsidRPr="00454BC4" w:rsidRDefault="00407F39" w:rsidP="00407F39">
            <w:pPr>
              <w:spacing w:after="0" w:line="240" w:lineRule="auto"/>
              <w:rPr>
                <w:rFonts w:ascii="Roboto" w:eastAsia="Times New Roman" w:hAnsi="Roboto" w:cs="Times New Roman"/>
                <w:b/>
                <w:bCs/>
                <w:color w:val="FFFFFF"/>
                <w:sz w:val="20"/>
                <w:szCs w:val="20"/>
                <w:lang w:val="fr-FR" w:eastAsia="fr-FR"/>
              </w:rPr>
            </w:pPr>
            <w:r w:rsidRPr="00454BC4">
              <w:rPr>
                <w:rFonts w:ascii="Roboto" w:eastAsia="Times New Roman" w:hAnsi="Roboto" w:cs="Times New Roman"/>
                <w:b/>
                <w:bCs/>
                <w:color w:val="FFFFFF"/>
                <w:sz w:val="20"/>
                <w:szCs w:val="20"/>
                <w:lang w:val="fr-FR" w:eastAsia="fr-FR"/>
              </w:rPr>
              <w:t>Total FATF</w:t>
            </w:r>
          </w:p>
        </w:tc>
        <w:tc>
          <w:tcPr>
            <w:tcW w:w="1076" w:type="dxa"/>
            <w:tcBorders>
              <w:top w:val="single" w:sz="4" w:space="0" w:color="FABF8F"/>
              <w:left w:val="nil"/>
              <w:bottom w:val="single" w:sz="4" w:space="0" w:color="FABF8F"/>
              <w:right w:val="nil"/>
            </w:tcBorders>
            <w:shd w:val="clear" w:color="F79646" w:fill="F79646"/>
            <w:noWrap/>
            <w:hideMark/>
          </w:tcPr>
          <w:p w14:paraId="0F6F2808" w14:textId="77777777" w:rsidR="00407F39" w:rsidRPr="00454BC4" w:rsidRDefault="00407F39" w:rsidP="00407F39">
            <w:pPr>
              <w:spacing w:after="0" w:line="240" w:lineRule="auto"/>
              <w:rPr>
                <w:rFonts w:ascii="Roboto" w:eastAsia="Times New Roman" w:hAnsi="Roboto" w:cs="Times New Roman"/>
                <w:b/>
                <w:bCs/>
                <w:color w:val="FFFFFF"/>
                <w:sz w:val="20"/>
                <w:szCs w:val="20"/>
                <w:lang w:val="fr-FR" w:eastAsia="fr-FR"/>
              </w:rPr>
            </w:pPr>
            <w:r w:rsidRPr="00454BC4">
              <w:rPr>
                <w:rFonts w:ascii="Roboto" w:eastAsia="Times New Roman" w:hAnsi="Roboto" w:cs="Times New Roman"/>
                <w:b/>
                <w:bCs/>
                <w:color w:val="FFFFFF"/>
                <w:sz w:val="20"/>
                <w:szCs w:val="20"/>
                <w:lang w:val="fr-FR" w:eastAsia="fr-FR"/>
              </w:rPr>
              <w:t>Total EU</w:t>
            </w:r>
          </w:p>
        </w:tc>
        <w:tc>
          <w:tcPr>
            <w:tcW w:w="1316" w:type="dxa"/>
            <w:tcBorders>
              <w:top w:val="single" w:sz="4" w:space="0" w:color="FABF8F"/>
              <w:left w:val="nil"/>
              <w:bottom w:val="single" w:sz="4" w:space="0" w:color="FABF8F"/>
              <w:right w:val="nil"/>
            </w:tcBorders>
            <w:shd w:val="clear" w:color="F79646" w:fill="F79646"/>
            <w:noWrap/>
            <w:hideMark/>
          </w:tcPr>
          <w:p w14:paraId="365F7B58" w14:textId="77777777" w:rsidR="00407F39" w:rsidRPr="00454BC4" w:rsidRDefault="00407F39" w:rsidP="00407F39">
            <w:pPr>
              <w:spacing w:after="0" w:line="240" w:lineRule="auto"/>
              <w:rPr>
                <w:rFonts w:ascii="Roboto" w:eastAsia="Times New Roman" w:hAnsi="Roboto" w:cs="Times New Roman"/>
                <w:b/>
                <w:bCs/>
                <w:color w:val="FFFFFF"/>
                <w:sz w:val="20"/>
                <w:szCs w:val="20"/>
                <w:lang w:val="fr-FR" w:eastAsia="fr-FR"/>
              </w:rPr>
            </w:pPr>
            <w:r w:rsidRPr="00454BC4">
              <w:rPr>
                <w:rFonts w:ascii="Roboto" w:eastAsia="Times New Roman" w:hAnsi="Roboto" w:cs="Times New Roman"/>
                <w:b/>
                <w:bCs/>
                <w:color w:val="FFFFFF"/>
                <w:sz w:val="20"/>
                <w:szCs w:val="20"/>
                <w:lang w:val="fr-FR" w:eastAsia="fr-FR"/>
              </w:rPr>
              <w:t>Ratio FATF</w:t>
            </w:r>
          </w:p>
        </w:tc>
      </w:tr>
      <w:tr w:rsidR="00407F39" w:rsidRPr="009B3F7F" w14:paraId="5F6C5524" w14:textId="77777777" w:rsidTr="00407F39">
        <w:trPr>
          <w:trHeight w:val="260"/>
        </w:trPr>
        <w:tc>
          <w:tcPr>
            <w:tcW w:w="5188" w:type="dxa"/>
            <w:tcBorders>
              <w:top w:val="single" w:sz="4" w:space="0" w:color="FABF8F"/>
              <w:left w:val="single" w:sz="4" w:space="0" w:color="FABF8F"/>
              <w:bottom w:val="single" w:sz="4" w:space="0" w:color="FABF8F"/>
              <w:right w:val="nil"/>
            </w:tcBorders>
            <w:shd w:val="clear" w:color="FDE9D9" w:fill="FDE9D9"/>
            <w:noWrap/>
            <w:hideMark/>
          </w:tcPr>
          <w:p w14:paraId="45F420E7"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ARDIMINES</w:t>
            </w:r>
          </w:p>
        </w:tc>
        <w:tc>
          <w:tcPr>
            <w:tcW w:w="1456" w:type="dxa"/>
            <w:tcBorders>
              <w:top w:val="single" w:sz="4" w:space="0" w:color="FABF8F"/>
              <w:left w:val="nil"/>
              <w:bottom w:val="single" w:sz="4" w:space="0" w:color="FABF8F"/>
              <w:right w:val="nil"/>
            </w:tcBorders>
            <w:shd w:val="clear" w:color="FDE9D9" w:fill="FDE9D9"/>
            <w:noWrap/>
            <w:hideMark/>
          </w:tcPr>
          <w:p w14:paraId="419F2698"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FDE9D9" w:fill="FDE9D9"/>
            <w:noWrap/>
            <w:hideMark/>
          </w:tcPr>
          <w:p w14:paraId="1198658C"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076" w:type="dxa"/>
            <w:tcBorders>
              <w:top w:val="single" w:sz="4" w:space="0" w:color="FABF8F"/>
              <w:left w:val="nil"/>
              <w:bottom w:val="single" w:sz="4" w:space="0" w:color="FABF8F"/>
              <w:right w:val="nil"/>
            </w:tcBorders>
            <w:shd w:val="clear" w:color="FDE9D9" w:fill="FDE9D9"/>
            <w:noWrap/>
            <w:hideMark/>
          </w:tcPr>
          <w:p w14:paraId="1E7C548C"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316" w:type="dxa"/>
            <w:tcBorders>
              <w:top w:val="single" w:sz="4" w:space="0" w:color="FABF8F"/>
              <w:left w:val="nil"/>
              <w:bottom w:val="single" w:sz="4" w:space="0" w:color="FABF8F"/>
              <w:right w:val="nil"/>
            </w:tcBorders>
            <w:shd w:val="clear" w:color="FDE9D9" w:fill="FFEB84"/>
            <w:noWrap/>
            <w:hideMark/>
          </w:tcPr>
          <w:p w14:paraId="22C44A8A"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50%</w:t>
            </w:r>
          </w:p>
        </w:tc>
      </w:tr>
      <w:tr w:rsidR="00407F39" w:rsidRPr="009B3F7F" w14:paraId="41E4DA68" w14:textId="77777777" w:rsidTr="00407F39">
        <w:trPr>
          <w:trHeight w:val="260"/>
        </w:trPr>
        <w:tc>
          <w:tcPr>
            <w:tcW w:w="5188" w:type="dxa"/>
            <w:tcBorders>
              <w:top w:val="single" w:sz="4" w:space="0" w:color="FABF8F"/>
              <w:left w:val="single" w:sz="4" w:space="0" w:color="FABF8F"/>
              <w:bottom w:val="single" w:sz="4" w:space="0" w:color="FABF8F"/>
              <w:right w:val="nil"/>
            </w:tcBorders>
            <w:shd w:val="clear" w:color="auto" w:fill="auto"/>
            <w:noWrap/>
            <w:hideMark/>
          </w:tcPr>
          <w:p w14:paraId="5A0B2B15"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EAUX SOUTERRAINES DU</w:t>
            </w:r>
            <w:r w:rsidRPr="00454BC4">
              <w:rPr>
                <w:rFonts w:ascii="Roboto" w:eastAsia="Times New Roman" w:hAnsi="Roboto" w:cs="Times New Roman"/>
                <w:color w:val="000000"/>
                <w:sz w:val="20"/>
                <w:szCs w:val="20"/>
                <w:lang w:val="fr-FR" w:eastAsia="fr-FR"/>
              </w:rPr>
              <w:br/>
              <w:t>SENEGAL en abrégé ESS</w:t>
            </w:r>
          </w:p>
        </w:tc>
        <w:tc>
          <w:tcPr>
            <w:tcW w:w="1456" w:type="dxa"/>
            <w:tcBorders>
              <w:top w:val="single" w:sz="4" w:space="0" w:color="FABF8F"/>
              <w:left w:val="nil"/>
              <w:bottom w:val="single" w:sz="4" w:space="0" w:color="FABF8F"/>
              <w:right w:val="nil"/>
            </w:tcBorders>
            <w:shd w:val="clear" w:color="auto" w:fill="auto"/>
            <w:noWrap/>
            <w:hideMark/>
          </w:tcPr>
          <w:p w14:paraId="798098C5"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5571BD18"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076" w:type="dxa"/>
            <w:tcBorders>
              <w:top w:val="single" w:sz="4" w:space="0" w:color="FABF8F"/>
              <w:left w:val="nil"/>
              <w:bottom w:val="single" w:sz="4" w:space="0" w:color="FABF8F"/>
              <w:right w:val="nil"/>
            </w:tcBorders>
            <w:shd w:val="clear" w:color="auto" w:fill="auto"/>
            <w:noWrap/>
            <w:hideMark/>
          </w:tcPr>
          <w:p w14:paraId="0770218E"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316" w:type="dxa"/>
            <w:tcBorders>
              <w:top w:val="single" w:sz="4" w:space="0" w:color="FABF8F"/>
              <w:left w:val="nil"/>
              <w:bottom w:val="single" w:sz="4" w:space="0" w:color="FABF8F"/>
              <w:right w:val="nil"/>
            </w:tcBorders>
            <w:shd w:val="clear" w:color="000000" w:fill="FF0000"/>
            <w:noWrap/>
            <w:hideMark/>
          </w:tcPr>
          <w:p w14:paraId="73C40446"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407F39" w:rsidRPr="009B3F7F" w14:paraId="7FAB1046" w14:textId="77777777" w:rsidTr="00407F39">
        <w:trPr>
          <w:trHeight w:val="260"/>
        </w:trPr>
        <w:tc>
          <w:tcPr>
            <w:tcW w:w="5188" w:type="dxa"/>
            <w:tcBorders>
              <w:top w:val="single" w:sz="4" w:space="0" w:color="FABF8F"/>
              <w:left w:val="single" w:sz="4" w:space="0" w:color="FABF8F"/>
              <w:bottom w:val="single" w:sz="4" w:space="0" w:color="FABF8F"/>
              <w:right w:val="nil"/>
            </w:tcBorders>
            <w:shd w:val="clear" w:color="FDE9D9" w:fill="FDE9D9"/>
            <w:noWrap/>
            <w:hideMark/>
          </w:tcPr>
          <w:p w14:paraId="039B8DB2"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EMERGENCE MINES &amp; INVESTISSEMENTS</w:t>
            </w:r>
          </w:p>
        </w:tc>
        <w:tc>
          <w:tcPr>
            <w:tcW w:w="1456" w:type="dxa"/>
            <w:tcBorders>
              <w:top w:val="single" w:sz="4" w:space="0" w:color="FABF8F"/>
              <w:left w:val="nil"/>
              <w:bottom w:val="single" w:sz="4" w:space="0" w:color="FABF8F"/>
              <w:right w:val="nil"/>
            </w:tcBorders>
            <w:shd w:val="clear" w:color="FDE9D9" w:fill="FDE9D9"/>
            <w:noWrap/>
            <w:hideMark/>
          </w:tcPr>
          <w:p w14:paraId="019784D7"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FDE9D9" w:fill="FDE9D9"/>
            <w:noWrap/>
            <w:hideMark/>
          </w:tcPr>
          <w:p w14:paraId="2CCFCECC"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076" w:type="dxa"/>
            <w:tcBorders>
              <w:top w:val="single" w:sz="4" w:space="0" w:color="FABF8F"/>
              <w:left w:val="nil"/>
              <w:bottom w:val="single" w:sz="4" w:space="0" w:color="FABF8F"/>
              <w:right w:val="nil"/>
            </w:tcBorders>
            <w:shd w:val="clear" w:color="FDE9D9" w:fill="FDE9D9"/>
            <w:noWrap/>
            <w:hideMark/>
          </w:tcPr>
          <w:p w14:paraId="3B3D45C6"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316" w:type="dxa"/>
            <w:tcBorders>
              <w:top w:val="single" w:sz="4" w:space="0" w:color="FABF8F"/>
              <w:left w:val="nil"/>
              <w:bottom w:val="single" w:sz="4" w:space="0" w:color="FABF8F"/>
              <w:right w:val="nil"/>
            </w:tcBorders>
            <w:shd w:val="clear" w:color="FDE9D9" w:fill="AAD772"/>
            <w:noWrap/>
            <w:hideMark/>
          </w:tcPr>
          <w:p w14:paraId="38AA7DDB"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33%</w:t>
            </w:r>
          </w:p>
        </w:tc>
      </w:tr>
      <w:tr w:rsidR="00407F39" w:rsidRPr="009B3F7F" w14:paraId="1A447516" w14:textId="77777777" w:rsidTr="00407F39">
        <w:trPr>
          <w:trHeight w:val="260"/>
        </w:trPr>
        <w:tc>
          <w:tcPr>
            <w:tcW w:w="5188" w:type="dxa"/>
            <w:tcBorders>
              <w:top w:val="single" w:sz="4" w:space="0" w:color="FABF8F"/>
              <w:left w:val="single" w:sz="4" w:space="0" w:color="FABF8F"/>
              <w:bottom w:val="single" w:sz="4" w:space="0" w:color="FABF8F"/>
              <w:right w:val="nil"/>
            </w:tcBorders>
            <w:shd w:val="clear" w:color="auto" w:fill="auto"/>
            <w:noWrap/>
            <w:hideMark/>
          </w:tcPr>
          <w:p w14:paraId="609C45D6"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 xml:space="preserve">GACH MINING </w:t>
            </w:r>
            <w:proofErr w:type="gramStart"/>
            <w:r w:rsidRPr="00454BC4">
              <w:rPr>
                <w:rFonts w:ascii="Roboto" w:eastAsia="Times New Roman" w:hAnsi="Roboto" w:cs="Times New Roman"/>
                <w:color w:val="000000"/>
                <w:sz w:val="20"/>
                <w:szCs w:val="20"/>
                <w:lang w:val="fr-FR" w:eastAsia="fr-FR"/>
              </w:rPr>
              <w:t>COMPANY  SENEGAL</w:t>
            </w:r>
            <w:proofErr w:type="gramEnd"/>
          </w:p>
        </w:tc>
        <w:tc>
          <w:tcPr>
            <w:tcW w:w="1456" w:type="dxa"/>
            <w:tcBorders>
              <w:top w:val="single" w:sz="4" w:space="0" w:color="FABF8F"/>
              <w:left w:val="nil"/>
              <w:bottom w:val="single" w:sz="4" w:space="0" w:color="FABF8F"/>
              <w:right w:val="nil"/>
            </w:tcBorders>
            <w:shd w:val="clear" w:color="auto" w:fill="auto"/>
            <w:noWrap/>
            <w:hideMark/>
          </w:tcPr>
          <w:p w14:paraId="66301F0C"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c>
          <w:tcPr>
            <w:tcW w:w="1296" w:type="dxa"/>
            <w:tcBorders>
              <w:top w:val="single" w:sz="4" w:space="0" w:color="FABF8F"/>
              <w:left w:val="nil"/>
              <w:bottom w:val="single" w:sz="4" w:space="0" w:color="FABF8F"/>
              <w:right w:val="nil"/>
            </w:tcBorders>
            <w:shd w:val="clear" w:color="auto" w:fill="auto"/>
            <w:noWrap/>
            <w:hideMark/>
          </w:tcPr>
          <w:p w14:paraId="5F23F64F"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076" w:type="dxa"/>
            <w:tcBorders>
              <w:top w:val="single" w:sz="4" w:space="0" w:color="FABF8F"/>
              <w:left w:val="nil"/>
              <w:bottom w:val="single" w:sz="4" w:space="0" w:color="FABF8F"/>
              <w:right w:val="nil"/>
            </w:tcBorders>
            <w:shd w:val="clear" w:color="auto" w:fill="auto"/>
            <w:noWrap/>
            <w:hideMark/>
          </w:tcPr>
          <w:p w14:paraId="01AD2492"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316" w:type="dxa"/>
            <w:tcBorders>
              <w:top w:val="single" w:sz="4" w:space="0" w:color="FABF8F"/>
              <w:left w:val="nil"/>
              <w:bottom w:val="single" w:sz="4" w:space="0" w:color="FABF8F"/>
              <w:right w:val="nil"/>
            </w:tcBorders>
            <w:shd w:val="clear" w:color="000000" w:fill="7FCD6A"/>
            <w:noWrap/>
            <w:hideMark/>
          </w:tcPr>
          <w:p w14:paraId="6A60AFC8"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25%</w:t>
            </w:r>
          </w:p>
        </w:tc>
      </w:tr>
      <w:tr w:rsidR="00407F39" w:rsidRPr="009B3F7F" w14:paraId="11717E0E" w14:textId="77777777" w:rsidTr="00407F39">
        <w:trPr>
          <w:trHeight w:val="260"/>
        </w:trPr>
        <w:tc>
          <w:tcPr>
            <w:tcW w:w="5188" w:type="dxa"/>
            <w:tcBorders>
              <w:top w:val="single" w:sz="4" w:space="0" w:color="FABF8F"/>
              <w:left w:val="single" w:sz="4" w:space="0" w:color="FABF8F"/>
              <w:bottom w:val="single" w:sz="4" w:space="0" w:color="FABF8F"/>
              <w:right w:val="nil"/>
            </w:tcBorders>
            <w:shd w:val="clear" w:color="FDE9D9" w:fill="FDE9D9"/>
            <w:noWrap/>
            <w:hideMark/>
          </w:tcPr>
          <w:p w14:paraId="4F4C86E9"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GRACE GOLD COMPANY SENEGAL</w:t>
            </w:r>
          </w:p>
        </w:tc>
        <w:tc>
          <w:tcPr>
            <w:tcW w:w="1456" w:type="dxa"/>
            <w:tcBorders>
              <w:top w:val="single" w:sz="4" w:space="0" w:color="FABF8F"/>
              <w:left w:val="nil"/>
              <w:bottom w:val="single" w:sz="4" w:space="0" w:color="FABF8F"/>
              <w:right w:val="nil"/>
            </w:tcBorders>
            <w:shd w:val="clear" w:color="FDE9D9" w:fill="FDE9D9"/>
            <w:noWrap/>
            <w:hideMark/>
          </w:tcPr>
          <w:p w14:paraId="45E08225"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FDE9D9" w:fill="FDE9D9"/>
            <w:noWrap/>
            <w:hideMark/>
          </w:tcPr>
          <w:p w14:paraId="50ED95B0"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076" w:type="dxa"/>
            <w:tcBorders>
              <w:top w:val="single" w:sz="4" w:space="0" w:color="FABF8F"/>
              <w:left w:val="nil"/>
              <w:bottom w:val="single" w:sz="4" w:space="0" w:color="FABF8F"/>
              <w:right w:val="nil"/>
            </w:tcBorders>
            <w:shd w:val="clear" w:color="FDE9D9" w:fill="FDE9D9"/>
            <w:noWrap/>
            <w:hideMark/>
          </w:tcPr>
          <w:p w14:paraId="45946F62"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316" w:type="dxa"/>
            <w:tcBorders>
              <w:top w:val="single" w:sz="4" w:space="0" w:color="FABF8F"/>
              <w:left w:val="nil"/>
              <w:bottom w:val="single" w:sz="4" w:space="0" w:color="FABF8F"/>
              <w:right w:val="nil"/>
            </w:tcBorders>
            <w:shd w:val="clear" w:color="FDE9D9" w:fill="AAD772"/>
            <w:noWrap/>
            <w:hideMark/>
          </w:tcPr>
          <w:p w14:paraId="6A81D266"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33%</w:t>
            </w:r>
          </w:p>
        </w:tc>
      </w:tr>
      <w:tr w:rsidR="00407F39" w:rsidRPr="009B3F7F" w14:paraId="30E99E0E" w14:textId="77777777" w:rsidTr="00407F39">
        <w:trPr>
          <w:trHeight w:val="260"/>
        </w:trPr>
        <w:tc>
          <w:tcPr>
            <w:tcW w:w="5188" w:type="dxa"/>
            <w:tcBorders>
              <w:top w:val="single" w:sz="4" w:space="0" w:color="FABF8F"/>
              <w:left w:val="single" w:sz="4" w:space="0" w:color="FABF8F"/>
              <w:bottom w:val="single" w:sz="4" w:space="0" w:color="FABF8F"/>
              <w:right w:val="nil"/>
            </w:tcBorders>
            <w:shd w:val="clear" w:color="auto" w:fill="auto"/>
            <w:noWrap/>
            <w:hideMark/>
          </w:tcPr>
          <w:p w14:paraId="49FDA13F"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IMPROVE SENEGAL (IMPSEN</w:t>
            </w:r>
          </w:p>
        </w:tc>
        <w:tc>
          <w:tcPr>
            <w:tcW w:w="1456" w:type="dxa"/>
            <w:tcBorders>
              <w:top w:val="single" w:sz="4" w:space="0" w:color="FABF8F"/>
              <w:left w:val="nil"/>
              <w:bottom w:val="single" w:sz="4" w:space="0" w:color="FABF8F"/>
              <w:right w:val="nil"/>
            </w:tcBorders>
            <w:shd w:val="clear" w:color="auto" w:fill="auto"/>
            <w:noWrap/>
            <w:hideMark/>
          </w:tcPr>
          <w:p w14:paraId="221FD6A3"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3A7A0282"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076" w:type="dxa"/>
            <w:tcBorders>
              <w:top w:val="single" w:sz="4" w:space="0" w:color="FABF8F"/>
              <w:left w:val="nil"/>
              <w:bottom w:val="single" w:sz="4" w:space="0" w:color="FABF8F"/>
              <w:right w:val="nil"/>
            </w:tcBorders>
            <w:shd w:val="clear" w:color="auto" w:fill="auto"/>
            <w:noWrap/>
            <w:hideMark/>
          </w:tcPr>
          <w:p w14:paraId="75BF0027"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316" w:type="dxa"/>
            <w:tcBorders>
              <w:top w:val="single" w:sz="4" w:space="0" w:color="FABF8F"/>
              <w:left w:val="nil"/>
              <w:bottom w:val="single" w:sz="4" w:space="0" w:color="FABF8F"/>
              <w:right w:val="nil"/>
            </w:tcBorders>
            <w:shd w:val="clear" w:color="000000" w:fill="FFEB84"/>
            <w:noWrap/>
            <w:hideMark/>
          </w:tcPr>
          <w:p w14:paraId="3B75CA96"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50%</w:t>
            </w:r>
          </w:p>
        </w:tc>
      </w:tr>
      <w:tr w:rsidR="00407F39" w:rsidRPr="009B3F7F" w14:paraId="06B39460" w14:textId="77777777" w:rsidTr="00407F39">
        <w:trPr>
          <w:trHeight w:val="260"/>
        </w:trPr>
        <w:tc>
          <w:tcPr>
            <w:tcW w:w="5188" w:type="dxa"/>
            <w:tcBorders>
              <w:top w:val="single" w:sz="4" w:space="0" w:color="FABF8F"/>
              <w:left w:val="single" w:sz="4" w:space="0" w:color="FABF8F"/>
              <w:bottom w:val="single" w:sz="4" w:space="0" w:color="FABF8F"/>
              <w:right w:val="nil"/>
            </w:tcBorders>
            <w:shd w:val="clear" w:color="FDE9D9" w:fill="FDE9D9"/>
            <w:noWrap/>
            <w:hideMark/>
          </w:tcPr>
          <w:p w14:paraId="0D615675"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MANDINGA RESOURCES</w:t>
            </w:r>
          </w:p>
        </w:tc>
        <w:tc>
          <w:tcPr>
            <w:tcW w:w="1456" w:type="dxa"/>
            <w:tcBorders>
              <w:top w:val="single" w:sz="4" w:space="0" w:color="FABF8F"/>
              <w:left w:val="nil"/>
              <w:bottom w:val="single" w:sz="4" w:space="0" w:color="FABF8F"/>
              <w:right w:val="nil"/>
            </w:tcBorders>
            <w:shd w:val="clear" w:color="FDE9D9" w:fill="FDE9D9"/>
            <w:noWrap/>
            <w:hideMark/>
          </w:tcPr>
          <w:p w14:paraId="6A3E7209"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7</w:t>
            </w:r>
          </w:p>
        </w:tc>
        <w:tc>
          <w:tcPr>
            <w:tcW w:w="1296" w:type="dxa"/>
            <w:tcBorders>
              <w:top w:val="single" w:sz="4" w:space="0" w:color="FABF8F"/>
              <w:left w:val="nil"/>
              <w:bottom w:val="single" w:sz="4" w:space="0" w:color="FABF8F"/>
              <w:right w:val="nil"/>
            </w:tcBorders>
            <w:shd w:val="clear" w:color="FDE9D9" w:fill="FDE9D9"/>
            <w:noWrap/>
            <w:hideMark/>
          </w:tcPr>
          <w:p w14:paraId="78A9B190"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076" w:type="dxa"/>
            <w:tcBorders>
              <w:top w:val="single" w:sz="4" w:space="0" w:color="FABF8F"/>
              <w:left w:val="nil"/>
              <w:bottom w:val="single" w:sz="4" w:space="0" w:color="FABF8F"/>
              <w:right w:val="nil"/>
            </w:tcBorders>
            <w:shd w:val="clear" w:color="FDE9D9" w:fill="FDE9D9"/>
            <w:noWrap/>
            <w:hideMark/>
          </w:tcPr>
          <w:p w14:paraId="210DC98A"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316" w:type="dxa"/>
            <w:tcBorders>
              <w:top w:val="single" w:sz="4" w:space="0" w:color="FABF8F"/>
              <w:left w:val="nil"/>
              <w:bottom w:val="single" w:sz="4" w:space="0" w:color="FABF8F"/>
              <w:right w:val="nil"/>
            </w:tcBorders>
            <w:shd w:val="clear" w:color="FDE9D9" w:fill="DAE27C"/>
            <w:noWrap/>
            <w:hideMark/>
          </w:tcPr>
          <w:p w14:paraId="28F98016"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43%</w:t>
            </w:r>
          </w:p>
        </w:tc>
      </w:tr>
      <w:tr w:rsidR="00407F39" w:rsidRPr="009B3F7F" w14:paraId="27E725E0" w14:textId="77777777" w:rsidTr="00407F39">
        <w:trPr>
          <w:trHeight w:val="260"/>
        </w:trPr>
        <w:tc>
          <w:tcPr>
            <w:tcW w:w="5188" w:type="dxa"/>
            <w:tcBorders>
              <w:top w:val="single" w:sz="4" w:space="0" w:color="FABF8F"/>
              <w:left w:val="single" w:sz="4" w:space="0" w:color="FABF8F"/>
              <w:bottom w:val="single" w:sz="4" w:space="0" w:color="FABF8F"/>
              <w:right w:val="nil"/>
            </w:tcBorders>
            <w:shd w:val="clear" w:color="auto" w:fill="auto"/>
            <w:noWrap/>
            <w:hideMark/>
          </w:tcPr>
          <w:p w14:paraId="324FEC2F"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SOCIETE MINIERE DE LA VALLEE DU FLEUVE</w:t>
            </w:r>
          </w:p>
        </w:tc>
        <w:tc>
          <w:tcPr>
            <w:tcW w:w="1456" w:type="dxa"/>
            <w:tcBorders>
              <w:top w:val="single" w:sz="4" w:space="0" w:color="FABF8F"/>
              <w:left w:val="nil"/>
              <w:bottom w:val="single" w:sz="4" w:space="0" w:color="FABF8F"/>
              <w:right w:val="nil"/>
            </w:tcBorders>
            <w:shd w:val="clear" w:color="auto" w:fill="auto"/>
            <w:noWrap/>
            <w:hideMark/>
          </w:tcPr>
          <w:p w14:paraId="3F24A197"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7B57E183"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076" w:type="dxa"/>
            <w:tcBorders>
              <w:top w:val="single" w:sz="4" w:space="0" w:color="FABF8F"/>
              <w:left w:val="nil"/>
              <w:bottom w:val="single" w:sz="4" w:space="0" w:color="FABF8F"/>
              <w:right w:val="nil"/>
            </w:tcBorders>
            <w:shd w:val="clear" w:color="auto" w:fill="auto"/>
            <w:noWrap/>
            <w:hideMark/>
          </w:tcPr>
          <w:p w14:paraId="75735F9D"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316" w:type="dxa"/>
            <w:tcBorders>
              <w:top w:val="single" w:sz="4" w:space="0" w:color="FABF8F"/>
              <w:left w:val="nil"/>
              <w:bottom w:val="single" w:sz="4" w:space="0" w:color="FABF8F"/>
              <w:right w:val="nil"/>
            </w:tcBorders>
            <w:shd w:val="clear" w:color="000000" w:fill="FFEB84"/>
            <w:noWrap/>
            <w:hideMark/>
          </w:tcPr>
          <w:p w14:paraId="66280225"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50%</w:t>
            </w:r>
          </w:p>
        </w:tc>
      </w:tr>
      <w:tr w:rsidR="00407F39" w:rsidRPr="009B3F7F" w14:paraId="4A5C83BD" w14:textId="77777777" w:rsidTr="00407F39">
        <w:trPr>
          <w:trHeight w:val="260"/>
        </w:trPr>
        <w:tc>
          <w:tcPr>
            <w:tcW w:w="5188" w:type="dxa"/>
            <w:tcBorders>
              <w:top w:val="single" w:sz="4" w:space="0" w:color="FABF8F"/>
              <w:left w:val="single" w:sz="4" w:space="0" w:color="FABF8F"/>
              <w:bottom w:val="single" w:sz="4" w:space="0" w:color="FABF8F"/>
              <w:right w:val="nil"/>
            </w:tcBorders>
            <w:shd w:val="clear" w:color="FDE9D9" w:fill="FDE9D9"/>
            <w:noWrap/>
            <w:hideMark/>
          </w:tcPr>
          <w:p w14:paraId="69A4D372"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SONKO ET FILS</w:t>
            </w:r>
          </w:p>
        </w:tc>
        <w:tc>
          <w:tcPr>
            <w:tcW w:w="1456" w:type="dxa"/>
            <w:tcBorders>
              <w:top w:val="single" w:sz="4" w:space="0" w:color="FABF8F"/>
              <w:left w:val="nil"/>
              <w:bottom w:val="single" w:sz="4" w:space="0" w:color="FABF8F"/>
              <w:right w:val="nil"/>
            </w:tcBorders>
            <w:shd w:val="clear" w:color="FDE9D9" w:fill="FDE9D9"/>
            <w:noWrap/>
            <w:hideMark/>
          </w:tcPr>
          <w:p w14:paraId="7350AAC8"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c>
          <w:tcPr>
            <w:tcW w:w="1296" w:type="dxa"/>
            <w:tcBorders>
              <w:top w:val="single" w:sz="4" w:space="0" w:color="FABF8F"/>
              <w:left w:val="nil"/>
              <w:bottom w:val="single" w:sz="4" w:space="0" w:color="FABF8F"/>
              <w:right w:val="nil"/>
            </w:tcBorders>
            <w:shd w:val="clear" w:color="FDE9D9" w:fill="FDE9D9"/>
            <w:noWrap/>
            <w:hideMark/>
          </w:tcPr>
          <w:p w14:paraId="78B4A9D9"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076" w:type="dxa"/>
            <w:tcBorders>
              <w:top w:val="single" w:sz="4" w:space="0" w:color="FABF8F"/>
              <w:left w:val="nil"/>
              <w:bottom w:val="single" w:sz="4" w:space="0" w:color="FABF8F"/>
              <w:right w:val="nil"/>
            </w:tcBorders>
            <w:shd w:val="clear" w:color="FDE9D9" w:fill="FDE9D9"/>
            <w:noWrap/>
            <w:hideMark/>
          </w:tcPr>
          <w:p w14:paraId="45E4D8F3"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c>
          <w:tcPr>
            <w:tcW w:w="1316" w:type="dxa"/>
            <w:tcBorders>
              <w:top w:val="single" w:sz="4" w:space="0" w:color="FABF8F"/>
              <w:left w:val="nil"/>
              <w:bottom w:val="single" w:sz="4" w:space="0" w:color="FABF8F"/>
              <w:right w:val="nil"/>
            </w:tcBorders>
            <w:shd w:val="clear" w:color="FDE9D9" w:fill="7FCD6A"/>
            <w:noWrap/>
            <w:hideMark/>
          </w:tcPr>
          <w:p w14:paraId="7763CA80"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25%</w:t>
            </w:r>
          </w:p>
        </w:tc>
      </w:tr>
      <w:tr w:rsidR="00407F39" w:rsidRPr="009B3F7F" w14:paraId="25BA14FE" w14:textId="77777777" w:rsidTr="00407F39">
        <w:trPr>
          <w:trHeight w:val="260"/>
        </w:trPr>
        <w:tc>
          <w:tcPr>
            <w:tcW w:w="5188" w:type="dxa"/>
            <w:tcBorders>
              <w:top w:val="single" w:sz="4" w:space="0" w:color="FABF8F"/>
              <w:left w:val="single" w:sz="4" w:space="0" w:color="FABF8F"/>
              <w:bottom w:val="single" w:sz="4" w:space="0" w:color="FABF8F"/>
              <w:right w:val="nil"/>
            </w:tcBorders>
            <w:shd w:val="clear" w:color="auto" w:fill="auto"/>
            <w:noWrap/>
            <w:hideMark/>
          </w:tcPr>
          <w:p w14:paraId="5A36D196"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WEST WIND-SA</w:t>
            </w:r>
          </w:p>
        </w:tc>
        <w:tc>
          <w:tcPr>
            <w:tcW w:w="1456" w:type="dxa"/>
            <w:tcBorders>
              <w:top w:val="single" w:sz="4" w:space="0" w:color="FABF8F"/>
              <w:left w:val="nil"/>
              <w:bottom w:val="single" w:sz="4" w:space="0" w:color="FABF8F"/>
              <w:right w:val="nil"/>
            </w:tcBorders>
            <w:shd w:val="clear" w:color="auto" w:fill="auto"/>
            <w:noWrap/>
            <w:hideMark/>
          </w:tcPr>
          <w:p w14:paraId="04133EDD"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715F4FD1"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076" w:type="dxa"/>
            <w:tcBorders>
              <w:top w:val="single" w:sz="4" w:space="0" w:color="FABF8F"/>
              <w:left w:val="nil"/>
              <w:bottom w:val="single" w:sz="4" w:space="0" w:color="FABF8F"/>
              <w:right w:val="nil"/>
            </w:tcBorders>
            <w:shd w:val="clear" w:color="auto" w:fill="auto"/>
            <w:noWrap/>
            <w:hideMark/>
          </w:tcPr>
          <w:p w14:paraId="7085F338"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316" w:type="dxa"/>
            <w:tcBorders>
              <w:top w:val="single" w:sz="4" w:space="0" w:color="FABF8F"/>
              <w:left w:val="nil"/>
              <w:bottom w:val="single" w:sz="4" w:space="0" w:color="FABF8F"/>
              <w:right w:val="nil"/>
            </w:tcBorders>
            <w:shd w:val="clear" w:color="000000" w:fill="FF0000"/>
            <w:noWrap/>
            <w:hideMark/>
          </w:tcPr>
          <w:p w14:paraId="5DD09391" w14:textId="77777777" w:rsidR="00407F39" w:rsidRPr="00454BC4" w:rsidRDefault="00407F39" w:rsidP="00407F39">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bl>
    <w:p w14:paraId="57A1B9CB" w14:textId="77777777" w:rsidR="009E6768" w:rsidRPr="00454BC4" w:rsidRDefault="009E6768" w:rsidP="009E6768">
      <w:pPr>
        <w:spacing w:before="100" w:beforeAutospacing="1" w:after="100" w:afterAutospacing="1" w:line="240" w:lineRule="auto"/>
        <w:rPr>
          <w:rFonts w:ascii="Roboto" w:eastAsia="Times New Roman" w:hAnsi="Roboto" w:cs="Times New Roman"/>
          <w:lang w:val="fr-FR" w:eastAsia="fr-FR"/>
        </w:rPr>
      </w:pPr>
      <w:r w:rsidRPr="00454BC4">
        <w:rPr>
          <w:rFonts w:ascii="Roboto" w:eastAsia="Times New Roman" w:hAnsi="Roboto" w:cs="Times New Roman"/>
          <w:b/>
          <w:bCs/>
          <w:lang w:val="fr-FR" w:eastAsia="fr-FR"/>
        </w:rPr>
        <w:t>Conclusions :</w:t>
      </w:r>
    </w:p>
    <w:p w14:paraId="7261775D" w14:textId="77777777" w:rsidR="009E6768" w:rsidRPr="00454BC4" w:rsidRDefault="009E6768" w:rsidP="009E6768">
      <w:pPr>
        <w:numPr>
          <w:ilvl w:val="0"/>
          <w:numId w:val="39"/>
        </w:numPr>
        <w:spacing w:before="100" w:beforeAutospacing="1" w:after="100" w:afterAutospacing="1" w:line="240" w:lineRule="auto"/>
        <w:rPr>
          <w:rFonts w:ascii="Roboto" w:eastAsia="Times New Roman" w:hAnsi="Roboto" w:cs="Times New Roman"/>
          <w:lang w:val="fr-FR" w:eastAsia="fr-FR"/>
        </w:rPr>
      </w:pPr>
      <w:r w:rsidRPr="00454BC4">
        <w:rPr>
          <w:rFonts w:ascii="Roboto" w:eastAsia="Times New Roman" w:hAnsi="Roboto" w:cs="Times New Roman"/>
          <w:lang w:val="fr-FR" w:eastAsia="fr-FR"/>
        </w:rPr>
        <w:t>Un certain nombre d'entreprises ont des propriétaires effectifs ayant des nationalités sur la liste grise de la FATF, ce qui peut représenter un risque potentiel en matière de gouvernance, de transparence et de conformité avec les normes internationales.</w:t>
      </w:r>
    </w:p>
    <w:p w14:paraId="202D1ABB" w14:textId="77777777" w:rsidR="009E6768" w:rsidRPr="00454BC4" w:rsidRDefault="009E6768" w:rsidP="009E6768">
      <w:pPr>
        <w:numPr>
          <w:ilvl w:val="0"/>
          <w:numId w:val="39"/>
        </w:numPr>
        <w:spacing w:before="100" w:beforeAutospacing="1" w:after="100" w:afterAutospacing="1" w:line="240" w:lineRule="auto"/>
        <w:rPr>
          <w:rFonts w:ascii="Roboto" w:eastAsia="Times New Roman" w:hAnsi="Roboto" w:cs="Times New Roman"/>
          <w:lang w:val="fr-FR" w:eastAsia="fr-FR"/>
        </w:rPr>
      </w:pPr>
      <w:r w:rsidRPr="00454BC4">
        <w:rPr>
          <w:rFonts w:ascii="Roboto" w:eastAsia="Times New Roman" w:hAnsi="Roboto" w:cs="Times New Roman"/>
          <w:lang w:val="fr-FR" w:eastAsia="fr-FR"/>
        </w:rPr>
        <w:t>Les entreprises avec des propriétaires effectifs d'origine FATF présentent des ratios variables, certains ayant jusqu'à 100% de leurs propriétaires dans cette catégorie, ce qui nécessite une attention particulière.</w:t>
      </w:r>
    </w:p>
    <w:p w14:paraId="20A43632" w14:textId="77777777" w:rsidR="001B5C23" w:rsidRPr="00454BC4" w:rsidRDefault="001B5C23" w:rsidP="001B5C23">
      <w:pPr>
        <w:spacing w:before="100" w:beforeAutospacing="1" w:after="100" w:afterAutospacing="1" w:line="240" w:lineRule="auto"/>
        <w:rPr>
          <w:rFonts w:ascii="Roboto" w:eastAsia="Times New Roman" w:hAnsi="Roboto" w:cs="Times New Roman"/>
          <w:lang w:val="fr-FR" w:eastAsia="fr-FR"/>
        </w:rPr>
      </w:pPr>
      <w:r w:rsidRPr="00454BC4">
        <w:rPr>
          <w:rFonts w:ascii="Roboto" w:eastAsia="Times New Roman" w:hAnsi="Roboto" w:cs="Times New Roman"/>
          <w:b/>
          <w:bCs/>
          <w:lang w:val="fr-FR" w:eastAsia="fr-FR"/>
        </w:rPr>
        <w:t>Recommandations :</w:t>
      </w:r>
    </w:p>
    <w:p w14:paraId="56BFDC27" w14:textId="77777777" w:rsidR="001B5C23" w:rsidRPr="00454BC4" w:rsidRDefault="001B5C23" w:rsidP="001B5C23">
      <w:pPr>
        <w:numPr>
          <w:ilvl w:val="0"/>
          <w:numId w:val="40"/>
        </w:numPr>
        <w:spacing w:before="100" w:beforeAutospacing="1" w:after="100" w:afterAutospacing="1" w:line="240" w:lineRule="auto"/>
        <w:rPr>
          <w:rFonts w:ascii="Roboto" w:eastAsia="Times New Roman" w:hAnsi="Roboto" w:cs="Times New Roman"/>
          <w:lang w:val="fr-FR" w:eastAsia="fr-FR"/>
        </w:rPr>
      </w:pPr>
      <w:r w:rsidRPr="00454BC4">
        <w:rPr>
          <w:rFonts w:ascii="Roboto" w:eastAsia="Times New Roman" w:hAnsi="Roboto" w:cs="Times New Roman"/>
          <w:b/>
          <w:bCs/>
          <w:lang w:val="fr-FR" w:eastAsia="fr-FR"/>
        </w:rPr>
        <w:t>Renforcer la surveillance et les contrôles</w:t>
      </w:r>
      <w:r w:rsidRPr="00454BC4">
        <w:rPr>
          <w:rFonts w:ascii="Roboto" w:eastAsia="Times New Roman" w:hAnsi="Roboto" w:cs="Times New Roman"/>
          <w:lang w:val="fr-FR" w:eastAsia="fr-FR"/>
        </w:rPr>
        <w:t xml:space="preserve"> sur les entreprises avec des propriétaires effectifs liés à des pays figurant sur la liste grise de la FATF.</w:t>
      </w:r>
    </w:p>
    <w:p w14:paraId="3AF8A706" w14:textId="78F87DBA" w:rsidR="00F56727" w:rsidRPr="00454BC4" w:rsidRDefault="001B5C23" w:rsidP="00454BC4">
      <w:pPr>
        <w:numPr>
          <w:ilvl w:val="0"/>
          <w:numId w:val="40"/>
        </w:numPr>
        <w:spacing w:before="100" w:beforeAutospacing="1" w:after="100" w:afterAutospacing="1" w:line="240" w:lineRule="auto"/>
        <w:rPr>
          <w:rFonts w:ascii="Roboto" w:eastAsia="Times New Roman" w:hAnsi="Roboto" w:cs="Times New Roman"/>
          <w:lang w:val="fr-FR" w:eastAsia="fr-FR"/>
        </w:rPr>
      </w:pPr>
      <w:r w:rsidRPr="00454BC4">
        <w:rPr>
          <w:rFonts w:ascii="Roboto" w:eastAsia="Times New Roman" w:hAnsi="Roboto" w:cs="Times New Roman"/>
          <w:b/>
          <w:bCs/>
          <w:lang w:val="fr-FR" w:eastAsia="fr-FR"/>
        </w:rPr>
        <w:t>Exiger des informations supplémentaires</w:t>
      </w:r>
      <w:r w:rsidRPr="00454BC4">
        <w:rPr>
          <w:rFonts w:ascii="Roboto" w:eastAsia="Times New Roman" w:hAnsi="Roboto" w:cs="Times New Roman"/>
          <w:lang w:val="fr-FR" w:eastAsia="fr-FR"/>
        </w:rPr>
        <w:t xml:space="preserve"> sur les bénéficiaires effectifs de ces entreprises pour assurer la conformité avec les normes de transparence et de lutte contre le blanchiment d'argent.</w:t>
      </w:r>
    </w:p>
    <w:p w14:paraId="3D51A8C0" w14:textId="0E3F0E49" w:rsidR="005529A7" w:rsidRPr="00454BC4" w:rsidRDefault="00386E83" w:rsidP="005529A7">
      <w:pPr>
        <w:rPr>
          <w:rFonts w:ascii="Roboto" w:hAnsi="Roboto"/>
          <w:lang w:val="fr-FR"/>
        </w:rPr>
      </w:pPr>
      <w:proofErr w:type="spellStart"/>
      <w:r w:rsidRPr="00454BC4">
        <w:rPr>
          <w:rFonts w:ascii="Roboto" w:hAnsi="Roboto"/>
        </w:rPr>
        <w:t>Entreprises</w:t>
      </w:r>
      <w:proofErr w:type="spellEnd"/>
      <w:r w:rsidRPr="00454BC4">
        <w:rPr>
          <w:rFonts w:ascii="Roboto" w:hAnsi="Roboto"/>
        </w:rPr>
        <w:t xml:space="preserve"> avec des propriétaires </w:t>
      </w:r>
      <w:proofErr w:type="spellStart"/>
      <w:r w:rsidRPr="00454BC4">
        <w:rPr>
          <w:rFonts w:ascii="Roboto" w:hAnsi="Roboto"/>
        </w:rPr>
        <w:t>effectifs</w:t>
      </w:r>
      <w:proofErr w:type="spellEnd"/>
      <w:r w:rsidRPr="00454BC4">
        <w:rPr>
          <w:rFonts w:ascii="Roboto" w:hAnsi="Roboto"/>
        </w:rPr>
        <w:t xml:space="preserve"> </w:t>
      </w:r>
      <w:proofErr w:type="spellStart"/>
      <w:r w:rsidRPr="00454BC4">
        <w:rPr>
          <w:rFonts w:ascii="Roboto" w:hAnsi="Roboto"/>
        </w:rPr>
        <w:t>dont</w:t>
      </w:r>
      <w:proofErr w:type="spellEnd"/>
      <w:r w:rsidRPr="00454BC4">
        <w:rPr>
          <w:rFonts w:ascii="Roboto" w:hAnsi="Roboto"/>
        </w:rPr>
        <w:t xml:space="preserve"> la </w:t>
      </w:r>
      <w:proofErr w:type="spellStart"/>
      <w:r w:rsidRPr="00454BC4">
        <w:rPr>
          <w:rFonts w:ascii="Roboto" w:hAnsi="Roboto"/>
        </w:rPr>
        <w:t>nationalité</w:t>
      </w:r>
      <w:proofErr w:type="spellEnd"/>
      <w:r w:rsidRPr="00454BC4">
        <w:rPr>
          <w:rFonts w:ascii="Roboto" w:hAnsi="Roboto"/>
        </w:rPr>
        <w:t xml:space="preserve"> </w:t>
      </w:r>
      <w:proofErr w:type="spellStart"/>
      <w:r w:rsidRPr="00454BC4">
        <w:rPr>
          <w:rFonts w:ascii="Roboto" w:hAnsi="Roboto"/>
        </w:rPr>
        <w:t>est</w:t>
      </w:r>
      <w:proofErr w:type="spellEnd"/>
      <w:r w:rsidRPr="00454BC4">
        <w:rPr>
          <w:rFonts w:ascii="Roboto" w:hAnsi="Roboto"/>
        </w:rPr>
        <w:t xml:space="preserve"> </w:t>
      </w:r>
      <w:proofErr w:type="spellStart"/>
      <w:r w:rsidRPr="00454BC4">
        <w:rPr>
          <w:rFonts w:ascii="Roboto" w:hAnsi="Roboto"/>
        </w:rPr>
        <w:t>classée</w:t>
      </w:r>
      <w:proofErr w:type="spellEnd"/>
      <w:r w:rsidRPr="00454BC4">
        <w:rPr>
          <w:rFonts w:ascii="Roboto" w:hAnsi="Roboto"/>
        </w:rPr>
        <w:t xml:space="preserve"> à haut </w:t>
      </w:r>
      <w:proofErr w:type="spellStart"/>
      <w:r w:rsidRPr="00454BC4">
        <w:rPr>
          <w:rFonts w:ascii="Roboto" w:hAnsi="Roboto"/>
        </w:rPr>
        <w:t>risque</w:t>
      </w:r>
      <w:proofErr w:type="spellEnd"/>
      <w:r w:rsidRPr="00454BC4">
        <w:rPr>
          <w:rFonts w:ascii="Roboto" w:hAnsi="Roboto"/>
        </w:rPr>
        <w:t xml:space="preserve"> </w:t>
      </w:r>
      <w:proofErr w:type="spellStart"/>
      <w:r w:rsidRPr="00454BC4">
        <w:rPr>
          <w:rFonts w:ascii="Roboto" w:hAnsi="Roboto"/>
        </w:rPr>
        <w:t>judiciaire</w:t>
      </w:r>
      <w:proofErr w:type="spellEnd"/>
      <w:r w:rsidRPr="00454BC4">
        <w:rPr>
          <w:rFonts w:ascii="Roboto" w:hAnsi="Roboto"/>
        </w:rPr>
        <w:t xml:space="preserve"> par </w:t>
      </w:r>
      <w:proofErr w:type="spellStart"/>
      <w:r w:rsidRPr="00454BC4">
        <w:rPr>
          <w:rFonts w:ascii="Roboto" w:hAnsi="Roboto"/>
        </w:rPr>
        <w:t>l'Union</w:t>
      </w:r>
      <w:proofErr w:type="spellEnd"/>
      <w:r w:rsidRPr="00454BC4">
        <w:rPr>
          <w:rFonts w:ascii="Roboto" w:hAnsi="Roboto"/>
        </w:rPr>
        <w:t xml:space="preserve"> </w:t>
      </w:r>
      <w:proofErr w:type="spellStart"/>
      <w:proofErr w:type="gramStart"/>
      <w:r w:rsidRPr="00454BC4">
        <w:rPr>
          <w:rFonts w:ascii="Roboto" w:hAnsi="Roboto"/>
        </w:rPr>
        <w:t>Européenne</w:t>
      </w:r>
      <w:proofErr w:type="spellEnd"/>
      <w:r w:rsidRPr="00454BC4">
        <w:rPr>
          <w:rFonts w:ascii="Roboto" w:hAnsi="Roboto"/>
        </w:rPr>
        <w:t xml:space="preserve"> :</w:t>
      </w:r>
      <w:proofErr w:type="gramEnd"/>
    </w:p>
    <w:p w14:paraId="350A0755" w14:textId="0B6C68F2" w:rsidR="00407F39" w:rsidRPr="00454BC4" w:rsidRDefault="00E6670C" w:rsidP="005529A7">
      <w:pPr>
        <w:rPr>
          <w:rFonts w:ascii="Roboto" w:hAnsi="Roboto"/>
          <w:lang w:val="fr-FR"/>
        </w:rPr>
      </w:pPr>
      <w:r w:rsidRPr="009B3F7F">
        <w:rPr>
          <w:rFonts w:ascii="Roboto" w:hAnsi="Roboto"/>
          <w:lang w:val="fr-FR"/>
        </w:rPr>
        <w:t>Les entreprises suivantes ont des propriétaires effectifs dont la nationalité est marquée comme à haut risque judiciaire par l'Union Européenne. Un ratio de 100% signifie que tous les propriétaires effectifs de l'entreprise sont originaires de pays jugés à haut risque par l'UE.</w:t>
      </w:r>
    </w:p>
    <w:tbl>
      <w:tblPr>
        <w:tblW w:w="10527" w:type="dxa"/>
        <w:tblCellMar>
          <w:left w:w="70" w:type="dxa"/>
          <w:right w:w="70" w:type="dxa"/>
        </w:tblCellMar>
        <w:tblLook w:val="04A0" w:firstRow="1" w:lastRow="0" w:firstColumn="1" w:lastColumn="0" w:noHBand="0" w:noVBand="1"/>
      </w:tblPr>
      <w:tblGrid>
        <w:gridCol w:w="5491"/>
        <w:gridCol w:w="1456"/>
        <w:gridCol w:w="1296"/>
        <w:gridCol w:w="1076"/>
        <w:gridCol w:w="1208"/>
      </w:tblGrid>
      <w:tr w:rsidR="007D66E4" w:rsidRPr="009B3F7F" w14:paraId="4BCE083E"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79646" w:fill="F79646"/>
            <w:noWrap/>
            <w:hideMark/>
          </w:tcPr>
          <w:p w14:paraId="22D8F3C2" w14:textId="77777777" w:rsidR="007D66E4" w:rsidRPr="00454BC4" w:rsidRDefault="007D66E4" w:rsidP="007D66E4">
            <w:pPr>
              <w:spacing w:after="0" w:line="240" w:lineRule="auto"/>
              <w:rPr>
                <w:rFonts w:ascii="Roboto" w:eastAsia="Times New Roman" w:hAnsi="Roboto" w:cs="Times New Roman"/>
                <w:b/>
                <w:bCs/>
                <w:color w:val="FFFFFF"/>
                <w:sz w:val="20"/>
                <w:szCs w:val="20"/>
                <w:lang w:val="fr-FR" w:eastAsia="fr-FR"/>
              </w:rPr>
            </w:pPr>
            <w:r w:rsidRPr="00454BC4">
              <w:rPr>
                <w:rFonts w:ascii="Roboto" w:eastAsia="Times New Roman" w:hAnsi="Roboto" w:cs="Times New Roman"/>
                <w:b/>
                <w:bCs/>
                <w:color w:val="FFFFFF"/>
                <w:sz w:val="20"/>
                <w:szCs w:val="20"/>
                <w:lang w:val="fr-FR" w:eastAsia="fr-FR"/>
              </w:rPr>
              <w:t>Dénomination Sociale</w:t>
            </w:r>
          </w:p>
        </w:tc>
        <w:tc>
          <w:tcPr>
            <w:tcW w:w="1456" w:type="dxa"/>
            <w:tcBorders>
              <w:top w:val="single" w:sz="4" w:space="0" w:color="FABF8F"/>
              <w:left w:val="nil"/>
              <w:bottom w:val="single" w:sz="4" w:space="0" w:color="FABF8F"/>
              <w:right w:val="nil"/>
            </w:tcBorders>
            <w:shd w:val="clear" w:color="F79646" w:fill="F79646"/>
            <w:noWrap/>
            <w:hideMark/>
          </w:tcPr>
          <w:p w14:paraId="780C102C" w14:textId="77777777" w:rsidR="007D66E4" w:rsidRPr="00454BC4" w:rsidRDefault="007D66E4" w:rsidP="007D66E4">
            <w:pPr>
              <w:spacing w:after="0" w:line="240" w:lineRule="auto"/>
              <w:rPr>
                <w:rFonts w:ascii="Roboto" w:eastAsia="Times New Roman" w:hAnsi="Roboto" w:cs="Times New Roman"/>
                <w:b/>
                <w:bCs/>
                <w:color w:val="FFFFFF"/>
                <w:sz w:val="20"/>
                <w:szCs w:val="20"/>
                <w:lang w:val="fr-FR" w:eastAsia="fr-FR"/>
              </w:rPr>
            </w:pPr>
            <w:r w:rsidRPr="00454BC4">
              <w:rPr>
                <w:rFonts w:ascii="Roboto" w:eastAsia="Times New Roman" w:hAnsi="Roboto" w:cs="Times New Roman"/>
                <w:b/>
                <w:bCs/>
                <w:color w:val="FFFFFF"/>
                <w:sz w:val="20"/>
                <w:szCs w:val="20"/>
                <w:lang w:val="fr-FR" w:eastAsia="fr-FR"/>
              </w:rPr>
              <w:t xml:space="preserve">Total </w:t>
            </w:r>
            <w:proofErr w:type="spellStart"/>
            <w:r w:rsidRPr="00454BC4">
              <w:rPr>
                <w:rFonts w:ascii="Roboto" w:eastAsia="Times New Roman" w:hAnsi="Roboto" w:cs="Times New Roman"/>
                <w:b/>
                <w:bCs/>
                <w:color w:val="FFFFFF"/>
                <w:sz w:val="20"/>
                <w:szCs w:val="20"/>
                <w:lang w:val="fr-FR" w:eastAsia="fr-FR"/>
              </w:rPr>
              <w:t>Owners</w:t>
            </w:r>
            <w:proofErr w:type="spellEnd"/>
          </w:p>
        </w:tc>
        <w:tc>
          <w:tcPr>
            <w:tcW w:w="1296" w:type="dxa"/>
            <w:tcBorders>
              <w:top w:val="single" w:sz="4" w:space="0" w:color="FABF8F"/>
              <w:left w:val="nil"/>
              <w:bottom w:val="single" w:sz="4" w:space="0" w:color="FABF8F"/>
              <w:right w:val="nil"/>
            </w:tcBorders>
            <w:shd w:val="clear" w:color="F79646" w:fill="F79646"/>
            <w:noWrap/>
            <w:hideMark/>
          </w:tcPr>
          <w:p w14:paraId="01D558C1" w14:textId="77777777" w:rsidR="007D66E4" w:rsidRPr="00454BC4" w:rsidRDefault="007D66E4" w:rsidP="007D66E4">
            <w:pPr>
              <w:spacing w:after="0" w:line="240" w:lineRule="auto"/>
              <w:rPr>
                <w:rFonts w:ascii="Roboto" w:eastAsia="Times New Roman" w:hAnsi="Roboto" w:cs="Times New Roman"/>
                <w:b/>
                <w:bCs/>
                <w:color w:val="FFFFFF"/>
                <w:sz w:val="20"/>
                <w:szCs w:val="20"/>
                <w:lang w:val="fr-FR" w:eastAsia="fr-FR"/>
              </w:rPr>
            </w:pPr>
            <w:r w:rsidRPr="00454BC4">
              <w:rPr>
                <w:rFonts w:ascii="Roboto" w:eastAsia="Times New Roman" w:hAnsi="Roboto" w:cs="Times New Roman"/>
                <w:b/>
                <w:bCs/>
                <w:color w:val="FFFFFF"/>
                <w:sz w:val="20"/>
                <w:szCs w:val="20"/>
                <w:lang w:val="fr-FR" w:eastAsia="fr-FR"/>
              </w:rPr>
              <w:t>Total FATF</w:t>
            </w:r>
          </w:p>
        </w:tc>
        <w:tc>
          <w:tcPr>
            <w:tcW w:w="1076" w:type="dxa"/>
            <w:tcBorders>
              <w:top w:val="single" w:sz="4" w:space="0" w:color="FABF8F"/>
              <w:left w:val="nil"/>
              <w:bottom w:val="single" w:sz="4" w:space="0" w:color="FABF8F"/>
              <w:right w:val="nil"/>
            </w:tcBorders>
            <w:shd w:val="clear" w:color="F79646" w:fill="F79646"/>
            <w:noWrap/>
            <w:hideMark/>
          </w:tcPr>
          <w:p w14:paraId="70BAA5D3" w14:textId="77777777" w:rsidR="007D66E4" w:rsidRPr="00454BC4" w:rsidRDefault="007D66E4" w:rsidP="007D66E4">
            <w:pPr>
              <w:spacing w:after="0" w:line="240" w:lineRule="auto"/>
              <w:rPr>
                <w:rFonts w:ascii="Roboto" w:eastAsia="Times New Roman" w:hAnsi="Roboto" w:cs="Times New Roman"/>
                <w:b/>
                <w:bCs/>
                <w:color w:val="FFFFFF"/>
                <w:sz w:val="20"/>
                <w:szCs w:val="20"/>
                <w:lang w:val="fr-FR" w:eastAsia="fr-FR"/>
              </w:rPr>
            </w:pPr>
            <w:r w:rsidRPr="00454BC4">
              <w:rPr>
                <w:rFonts w:ascii="Roboto" w:eastAsia="Times New Roman" w:hAnsi="Roboto" w:cs="Times New Roman"/>
                <w:b/>
                <w:bCs/>
                <w:color w:val="FFFFFF"/>
                <w:sz w:val="20"/>
                <w:szCs w:val="20"/>
                <w:lang w:val="fr-FR" w:eastAsia="fr-FR"/>
              </w:rPr>
              <w:t>Total EU</w:t>
            </w:r>
          </w:p>
        </w:tc>
        <w:tc>
          <w:tcPr>
            <w:tcW w:w="1208" w:type="dxa"/>
            <w:tcBorders>
              <w:top w:val="single" w:sz="4" w:space="0" w:color="FABF8F"/>
              <w:left w:val="nil"/>
              <w:bottom w:val="single" w:sz="4" w:space="0" w:color="FABF8F"/>
              <w:right w:val="single" w:sz="4" w:space="0" w:color="FABF8F"/>
            </w:tcBorders>
            <w:shd w:val="clear" w:color="F79646" w:fill="F79646"/>
            <w:noWrap/>
            <w:hideMark/>
          </w:tcPr>
          <w:p w14:paraId="7F2BBBBC" w14:textId="77777777" w:rsidR="007D66E4" w:rsidRPr="00454BC4" w:rsidRDefault="007D66E4" w:rsidP="007D66E4">
            <w:pPr>
              <w:spacing w:after="0" w:line="240" w:lineRule="auto"/>
              <w:rPr>
                <w:rFonts w:ascii="Roboto" w:eastAsia="Times New Roman" w:hAnsi="Roboto" w:cs="Times New Roman"/>
                <w:b/>
                <w:bCs/>
                <w:color w:val="FFFFFF"/>
                <w:sz w:val="20"/>
                <w:szCs w:val="20"/>
                <w:lang w:val="fr-FR" w:eastAsia="fr-FR"/>
              </w:rPr>
            </w:pPr>
            <w:r w:rsidRPr="00454BC4">
              <w:rPr>
                <w:rFonts w:ascii="Roboto" w:eastAsia="Times New Roman" w:hAnsi="Roboto" w:cs="Times New Roman"/>
                <w:b/>
                <w:bCs/>
                <w:color w:val="FFFFFF"/>
                <w:sz w:val="20"/>
                <w:szCs w:val="20"/>
                <w:lang w:val="fr-FR" w:eastAsia="fr-FR"/>
              </w:rPr>
              <w:t>Ratio EU</w:t>
            </w:r>
          </w:p>
        </w:tc>
      </w:tr>
      <w:tr w:rsidR="007D66E4" w:rsidRPr="009B3F7F" w14:paraId="07C4B5ED"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3A1F108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2S GOLD</w:t>
            </w:r>
          </w:p>
        </w:tc>
        <w:tc>
          <w:tcPr>
            <w:tcW w:w="1456" w:type="dxa"/>
            <w:tcBorders>
              <w:top w:val="single" w:sz="4" w:space="0" w:color="FABF8F"/>
              <w:left w:val="nil"/>
              <w:bottom w:val="single" w:sz="4" w:space="0" w:color="FABF8F"/>
              <w:right w:val="nil"/>
            </w:tcBorders>
            <w:shd w:val="clear" w:color="FDE9D9" w:fill="FDE9D9"/>
            <w:noWrap/>
            <w:hideMark/>
          </w:tcPr>
          <w:p w14:paraId="54CB163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0E2014C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7FC9ACC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53C355F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50230D6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2084017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ABA SERVICES</w:t>
            </w:r>
          </w:p>
        </w:tc>
        <w:tc>
          <w:tcPr>
            <w:tcW w:w="1456" w:type="dxa"/>
            <w:tcBorders>
              <w:top w:val="single" w:sz="4" w:space="0" w:color="FABF8F"/>
              <w:left w:val="nil"/>
              <w:bottom w:val="single" w:sz="4" w:space="0" w:color="FABF8F"/>
              <w:right w:val="nil"/>
            </w:tcBorders>
            <w:shd w:val="clear" w:color="auto" w:fill="auto"/>
            <w:noWrap/>
            <w:hideMark/>
          </w:tcPr>
          <w:p w14:paraId="033A01B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635F784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6096369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53FA9B4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E65D82C"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6BC67E9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ABABACAR DIOP TRANSPORTS</w:t>
            </w:r>
          </w:p>
        </w:tc>
        <w:tc>
          <w:tcPr>
            <w:tcW w:w="1456" w:type="dxa"/>
            <w:tcBorders>
              <w:top w:val="single" w:sz="4" w:space="0" w:color="FABF8F"/>
              <w:left w:val="nil"/>
              <w:bottom w:val="single" w:sz="4" w:space="0" w:color="FABF8F"/>
              <w:right w:val="nil"/>
            </w:tcBorders>
            <w:shd w:val="clear" w:color="FDE9D9" w:fill="FDE9D9"/>
            <w:noWrap/>
            <w:hideMark/>
          </w:tcPr>
          <w:p w14:paraId="38F2391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3F85456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76C3772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0A306A2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9D94CFE"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2423070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ABANDOUR GEOLINK</w:t>
            </w:r>
          </w:p>
        </w:tc>
        <w:tc>
          <w:tcPr>
            <w:tcW w:w="1456" w:type="dxa"/>
            <w:tcBorders>
              <w:top w:val="single" w:sz="4" w:space="0" w:color="FABF8F"/>
              <w:left w:val="nil"/>
              <w:bottom w:val="single" w:sz="4" w:space="0" w:color="FABF8F"/>
              <w:right w:val="nil"/>
            </w:tcBorders>
            <w:shd w:val="clear" w:color="auto" w:fill="auto"/>
            <w:noWrap/>
            <w:hideMark/>
          </w:tcPr>
          <w:p w14:paraId="6ED222F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0E941BC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62FA3DB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483A263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5A5E3BB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206BA8E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ADJAF UNIVERSEL</w:t>
            </w:r>
          </w:p>
        </w:tc>
        <w:tc>
          <w:tcPr>
            <w:tcW w:w="1456" w:type="dxa"/>
            <w:tcBorders>
              <w:top w:val="single" w:sz="4" w:space="0" w:color="FABF8F"/>
              <w:left w:val="nil"/>
              <w:bottom w:val="single" w:sz="4" w:space="0" w:color="FABF8F"/>
              <w:right w:val="nil"/>
            </w:tcBorders>
            <w:shd w:val="clear" w:color="FDE9D9" w:fill="FDE9D9"/>
            <w:noWrap/>
            <w:hideMark/>
          </w:tcPr>
          <w:p w14:paraId="5D3A9C4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2C8A0FC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478C4A2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1C1485D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7AB6BC0"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6C262D2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AFIA SERVICES</w:t>
            </w:r>
          </w:p>
        </w:tc>
        <w:tc>
          <w:tcPr>
            <w:tcW w:w="1456" w:type="dxa"/>
            <w:tcBorders>
              <w:top w:val="single" w:sz="4" w:space="0" w:color="FABF8F"/>
              <w:left w:val="nil"/>
              <w:bottom w:val="single" w:sz="4" w:space="0" w:color="FABF8F"/>
              <w:right w:val="nil"/>
            </w:tcBorders>
            <w:shd w:val="clear" w:color="auto" w:fill="auto"/>
            <w:noWrap/>
            <w:hideMark/>
          </w:tcPr>
          <w:p w14:paraId="0F9E2DA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424ADB8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4CD3AA4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7731418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3AF0314"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465175E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AFRICA A WAY</w:t>
            </w:r>
          </w:p>
        </w:tc>
        <w:tc>
          <w:tcPr>
            <w:tcW w:w="1456" w:type="dxa"/>
            <w:tcBorders>
              <w:top w:val="single" w:sz="4" w:space="0" w:color="FABF8F"/>
              <w:left w:val="nil"/>
              <w:bottom w:val="single" w:sz="4" w:space="0" w:color="FABF8F"/>
              <w:right w:val="nil"/>
            </w:tcBorders>
            <w:shd w:val="clear" w:color="FDE9D9" w:fill="FDE9D9"/>
            <w:noWrap/>
            <w:hideMark/>
          </w:tcPr>
          <w:p w14:paraId="3E24C78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FDE9D9" w:fill="FDE9D9"/>
            <w:noWrap/>
            <w:hideMark/>
          </w:tcPr>
          <w:p w14:paraId="2407711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4C8B550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6310B9A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0DFE3FC"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3C15CDB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AFRICA CONSULTING BUSINESS (ACB)</w:t>
            </w:r>
          </w:p>
        </w:tc>
        <w:tc>
          <w:tcPr>
            <w:tcW w:w="1456" w:type="dxa"/>
            <w:tcBorders>
              <w:top w:val="single" w:sz="4" w:space="0" w:color="FABF8F"/>
              <w:left w:val="nil"/>
              <w:bottom w:val="single" w:sz="4" w:space="0" w:color="FABF8F"/>
              <w:right w:val="nil"/>
            </w:tcBorders>
            <w:shd w:val="clear" w:color="auto" w:fill="auto"/>
            <w:noWrap/>
            <w:hideMark/>
          </w:tcPr>
          <w:p w14:paraId="2B81A8D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2837254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669D370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57FF1BF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A1A6323"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583A28E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AFRICA GLOBAL GEOINGENIERIE (A2G)</w:t>
            </w:r>
          </w:p>
        </w:tc>
        <w:tc>
          <w:tcPr>
            <w:tcW w:w="1456" w:type="dxa"/>
            <w:tcBorders>
              <w:top w:val="single" w:sz="4" w:space="0" w:color="FABF8F"/>
              <w:left w:val="nil"/>
              <w:bottom w:val="single" w:sz="4" w:space="0" w:color="FABF8F"/>
              <w:right w:val="nil"/>
            </w:tcBorders>
            <w:shd w:val="clear" w:color="FDE9D9" w:fill="FDE9D9"/>
            <w:noWrap/>
            <w:hideMark/>
          </w:tcPr>
          <w:p w14:paraId="4A40884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FDE9D9" w:fill="FDE9D9"/>
            <w:noWrap/>
            <w:hideMark/>
          </w:tcPr>
          <w:p w14:paraId="28B8DB8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56CA3AF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3477FC6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15DF4BC"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615A3B9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AFRICA TRADE AND INVESTMENT CONSULTING</w:t>
            </w:r>
          </w:p>
        </w:tc>
        <w:tc>
          <w:tcPr>
            <w:tcW w:w="1456" w:type="dxa"/>
            <w:tcBorders>
              <w:top w:val="single" w:sz="4" w:space="0" w:color="FABF8F"/>
              <w:left w:val="nil"/>
              <w:bottom w:val="single" w:sz="4" w:space="0" w:color="FABF8F"/>
              <w:right w:val="nil"/>
            </w:tcBorders>
            <w:shd w:val="clear" w:color="auto" w:fill="auto"/>
            <w:noWrap/>
            <w:hideMark/>
          </w:tcPr>
          <w:p w14:paraId="5DADC04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6DB6B0F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14AF1A7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133207B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09F619B"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0C82853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AFRICAN BUILDERS</w:t>
            </w:r>
          </w:p>
        </w:tc>
        <w:tc>
          <w:tcPr>
            <w:tcW w:w="1456" w:type="dxa"/>
            <w:tcBorders>
              <w:top w:val="single" w:sz="4" w:space="0" w:color="FABF8F"/>
              <w:left w:val="nil"/>
              <w:bottom w:val="single" w:sz="4" w:space="0" w:color="FABF8F"/>
              <w:right w:val="nil"/>
            </w:tcBorders>
            <w:shd w:val="clear" w:color="FDE9D9" w:fill="FDE9D9"/>
            <w:noWrap/>
            <w:hideMark/>
          </w:tcPr>
          <w:p w14:paraId="063CB22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c>
          <w:tcPr>
            <w:tcW w:w="1296" w:type="dxa"/>
            <w:tcBorders>
              <w:top w:val="single" w:sz="4" w:space="0" w:color="FABF8F"/>
              <w:left w:val="nil"/>
              <w:bottom w:val="single" w:sz="4" w:space="0" w:color="FABF8F"/>
              <w:right w:val="nil"/>
            </w:tcBorders>
            <w:shd w:val="clear" w:color="FDE9D9" w:fill="FDE9D9"/>
            <w:noWrap/>
            <w:hideMark/>
          </w:tcPr>
          <w:p w14:paraId="618B18C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3041AE7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3B63D99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C008452"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7D70326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AL MAKHTOUM GENERAL TRADING</w:t>
            </w:r>
          </w:p>
        </w:tc>
        <w:tc>
          <w:tcPr>
            <w:tcW w:w="1456" w:type="dxa"/>
            <w:tcBorders>
              <w:top w:val="single" w:sz="4" w:space="0" w:color="FABF8F"/>
              <w:left w:val="nil"/>
              <w:bottom w:val="single" w:sz="4" w:space="0" w:color="FABF8F"/>
              <w:right w:val="nil"/>
            </w:tcBorders>
            <w:shd w:val="clear" w:color="auto" w:fill="auto"/>
            <w:noWrap/>
            <w:hideMark/>
          </w:tcPr>
          <w:p w14:paraId="544B658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6B81C61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6C98BA4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4FE414D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22CA4A91"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3AE1468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ALPHA OMEGA</w:t>
            </w:r>
          </w:p>
        </w:tc>
        <w:tc>
          <w:tcPr>
            <w:tcW w:w="1456" w:type="dxa"/>
            <w:tcBorders>
              <w:top w:val="single" w:sz="4" w:space="0" w:color="FABF8F"/>
              <w:left w:val="nil"/>
              <w:bottom w:val="single" w:sz="4" w:space="0" w:color="FABF8F"/>
              <w:right w:val="nil"/>
            </w:tcBorders>
            <w:shd w:val="clear" w:color="FDE9D9" w:fill="FDE9D9"/>
            <w:noWrap/>
            <w:hideMark/>
          </w:tcPr>
          <w:p w14:paraId="6F5BBC4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2D52C6B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5B9E029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2E3783D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F44747D"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459B66A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AMATH NDIAYE INTERNATIONAL PRESTIGE</w:t>
            </w:r>
          </w:p>
        </w:tc>
        <w:tc>
          <w:tcPr>
            <w:tcW w:w="1456" w:type="dxa"/>
            <w:tcBorders>
              <w:top w:val="single" w:sz="4" w:space="0" w:color="FABF8F"/>
              <w:left w:val="nil"/>
              <w:bottom w:val="single" w:sz="4" w:space="0" w:color="FABF8F"/>
              <w:right w:val="nil"/>
            </w:tcBorders>
            <w:shd w:val="clear" w:color="auto" w:fill="auto"/>
            <w:noWrap/>
            <w:hideMark/>
          </w:tcPr>
          <w:p w14:paraId="75BD130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71905DB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4A67414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04A37EC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68D2170E"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5035961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ARC EN CIEL</w:t>
            </w:r>
          </w:p>
        </w:tc>
        <w:tc>
          <w:tcPr>
            <w:tcW w:w="1456" w:type="dxa"/>
            <w:tcBorders>
              <w:top w:val="single" w:sz="4" w:space="0" w:color="FABF8F"/>
              <w:left w:val="nil"/>
              <w:bottom w:val="single" w:sz="4" w:space="0" w:color="FABF8F"/>
              <w:right w:val="nil"/>
            </w:tcBorders>
            <w:shd w:val="clear" w:color="FDE9D9" w:fill="FDE9D9"/>
            <w:noWrap/>
            <w:hideMark/>
          </w:tcPr>
          <w:p w14:paraId="32CC7A9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6987416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04E4EAC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194AE22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A4F3E4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5ECB52B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ARDIMINES</w:t>
            </w:r>
          </w:p>
        </w:tc>
        <w:tc>
          <w:tcPr>
            <w:tcW w:w="1456" w:type="dxa"/>
            <w:tcBorders>
              <w:top w:val="single" w:sz="4" w:space="0" w:color="FABF8F"/>
              <w:left w:val="nil"/>
              <w:bottom w:val="single" w:sz="4" w:space="0" w:color="FABF8F"/>
              <w:right w:val="nil"/>
            </w:tcBorders>
            <w:shd w:val="clear" w:color="auto" w:fill="auto"/>
            <w:noWrap/>
            <w:hideMark/>
          </w:tcPr>
          <w:p w14:paraId="3931467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326A2DF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076" w:type="dxa"/>
            <w:tcBorders>
              <w:top w:val="single" w:sz="4" w:space="0" w:color="FABF8F"/>
              <w:left w:val="nil"/>
              <w:bottom w:val="single" w:sz="4" w:space="0" w:color="FABF8F"/>
              <w:right w:val="nil"/>
            </w:tcBorders>
            <w:shd w:val="clear" w:color="auto" w:fill="auto"/>
            <w:noWrap/>
            <w:hideMark/>
          </w:tcPr>
          <w:p w14:paraId="2E71F63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2A73DF6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5453AD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0D14EFE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AREZKI-SA</w:t>
            </w:r>
          </w:p>
        </w:tc>
        <w:tc>
          <w:tcPr>
            <w:tcW w:w="1456" w:type="dxa"/>
            <w:tcBorders>
              <w:top w:val="single" w:sz="4" w:space="0" w:color="FABF8F"/>
              <w:left w:val="nil"/>
              <w:bottom w:val="single" w:sz="4" w:space="0" w:color="FABF8F"/>
              <w:right w:val="nil"/>
            </w:tcBorders>
            <w:shd w:val="clear" w:color="FDE9D9" w:fill="FDE9D9"/>
            <w:noWrap/>
            <w:hideMark/>
          </w:tcPr>
          <w:p w14:paraId="7745318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c>
          <w:tcPr>
            <w:tcW w:w="1296" w:type="dxa"/>
            <w:tcBorders>
              <w:top w:val="single" w:sz="4" w:space="0" w:color="FABF8F"/>
              <w:left w:val="nil"/>
              <w:bottom w:val="single" w:sz="4" w:space="0" w:color="FABF8F"/>
              <w:right w:val="nil"/>
            </w:tcBorders>
            <w:shd w:val="clear" w:color="FDE9D9" w:fill="FDE9D9"/>
            <w:noWrap/>
            <w:hideMark/>
          </w:tcPr>
          <w:p w14:paraId="348A37D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358C789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7E15615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355C7E1"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1BEF7FA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AWA PRESTA SERVICES</w:t>
            </w:r>
          </w:p>
        </w:tc>
        <w:tc>
          <w:tcPr>
            <w:tcW w:w="1456" w:type="dxa"/>
            <w:tcBorders>
              <w:top w:val="single" w:sz="4" w:space="0" w:color="FABF8F"/>
              <w:left w:val="nil"/>
              <w:bottom w:val="single" w:sz="4" w:space="0" w:color="FABF8F"/>
              <w:right w:val="nil"/>
            </w:tcBorders>
            <w:shd w:val="clear" w:color="auto" w:fill="auto"/>
            <w:noWrap/>
            <w:hideMark/>
          </w:tcPr>
          <w:p w14:paraId="4E012E4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1E59BA0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7343778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6191D99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299E356"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7CE1E1E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AWAHABA GROUP</w:t>
            </w:r>
          </w:p>
        </w:tc>
        <w:tc>
          <w:tcPr>
            <w:tcW w:w="1456" w:type="dxa"/>
            <w:tcBorders>
              <w:top w:val="single" w:sz="4" w:space="0" w:color="FABF8F"/>
              <w:left w:val="nil"/>
              <w:bottom w:val="single" w:sz="4" w:space="0" w:color="FABF8F"/>
              <w:right w:val="nil"/>
            </w:tcBorders>
            <w:shd w:val="clear" w:color="FDE9D9" w:fill="FDE9D9"/>
            <w:noWrap/>
            <w:hideMark/>
          </w:tcPr>
          <w:p w14:paraId="00A4024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2EF75F6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631348C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726BF4C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63CB8234"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54B335E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proofErr w:type="spellStart"/>
            <w:r w:rsidRPr="00454BC4">
              <w:rPr>
                <w:rFonts w:ascii="Roboto" w:eastAsia="Times New Roman" w:hAnsi="Roboto" w:cs="Times New Roman"/>
                <w:color w:val="000000"/>
                <w:sz w:val="20"/>
                <w:szCs w:val="20"/>
                <w:lang w:val="fr-FR" w:eastAsia="fr-FR"/>
              </w:rPr>
              <w:t>Africa</w:t>
            </w:r>
            <w:proofErr w:type="spellEnd"/>
            <w:r w:rsidRPr="00454BC4">
              <w:rPr>
                <w:rFonts w:ascii="Roboto" w:eastAsia="Times New Roman" w:hAnsi="Roboto" w:cs="Times New Roman"/>
                <w:color w:val="000000"/>
                <w:sz w:val="20"/>
                <w:szCs w:val="20"/>
                <w:lang w:val="fr-FR" w:eastAsia="fr-FR"/>
              </w:rPr>
              <w:t xml:space="preserve"> </w:t>
            </w:r>
            <w:proofErr w:type="spellStart"/>
            <w:r w:rsidRPr="00454BC4">
              <w:rPr>
                <w:rFonts w:ascii="Roboto" w:eastAsia="Times New Roman" w:hAnsi="Roboto" w:cs="Times New Roman"/>
                <w:color w:val="000000"/>
                <w:sz w:val="20"/>
                <w:szCs w:val="20"/>
                <w:lang w:val="fr-FR" w:eastAsia="fr-FR"/>
              </w:rPr>
              <w:t>Traiding</w:t>
            </w:r>
            <w:proofErr w:type="spellEnd"/>
            <w:r w:rsidRPr="00454BC4">
              <w:rPr>
                <w:rFonts w:ascii="Roboto" w:eastAsia="Times New Roman" w:hAnsi="Roboto" w:cs="Times New Roman"/>
                <w:color w:val="000000"/>
                <w:sz w:val="20"/>
                <w:szCs w:val="20"/>
                <w:lang w:val="fr-FR" w:eastAsia="fr-FR"/>
              </w:rPr>
              <w:t>-Equipement et Transport (AF-TECO)</w:t>
            </w:r>
          </w:p>
        </w:tc>
        <w:tc>
          <w:tcPr>
            <w:tcW w:w="1456" w:type="dxa"/>
            <w:tcBorders>
              <w:top w:val="single" w:sz="4" w:space="0" w:color="FABF8F"/>
              <w:left w:val="nil"/>
              <w:bottom w:val="single" w:sz="4" w:space="0" w:color="FABF8F"/>
              <w:right w:val="nil"/>
            </w:tcBorders>
            <w:shd w:val="clear" w:color="auto" w:fill="auto"/>
            <w:noWrap/>
            <w:hideMark/>
          </w:tcPr>
          <w:p w14:paraId="7A26D83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3F40DFB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36D42CF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54A5481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1EF7421"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114EFBA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BAKHOUM BUSINESS COMPANY</w:t>
            </w:r>
          </w:p>
        </w:tc>
        <w:tc>
          <w:tcPr>
            <w:tcW w:w="1456" w:type="dxa"/>
            <w:tcBorders>
              <w:top w:val="single" w:sz="4" w:space="0" w:color="FABF8F"/>
              <w:left w:val="nil"/>
              <w:bottom w:val="single" w:sz="4" w:space="0" w:color="FABF8F"/>
              <w:right w:val="nil"/>
            </w:tcBorders>
            <w:shd w:val="clear" w:color="FDE9D9" w:fill="FDE9D9"/>
            <w:noWrap/>
            <w:hideMark/>
          </w:tcPr>
          <w:p w14:paraId="1E190BB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41E2267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1BEB9B8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573C5E0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6D06DBB2"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1A46E41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BAMBADJI</w:t>
            </w:r>
          </w:p>
        </w:tc>
        <w:tc>
          <w:tcPr>
            <w:tcW w:w="1456" w:type="dxa"/>
            <w:tcBorders>
              <w:top w:val="single" w:sz="4" w:space="0" w:color="FABF8F"/>
              <w:left w:val="nil"/>
              <w:bottom w:val="single" w:sz="4" w:space="0" w:color="FABF8F"/>
              <w:right w:val="nil"/>
            </w:tcBorders>
            <w:shd w:val="clear" w:color="auto" w:fill="auto"/>
            <w:noWrap/>
            <w:hideMark/>
          </w:tcPr>
          <w:p w14:paraId="2CA81DF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48936D7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5ADC5AE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3888A3F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62CA7DA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3B2738D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BAMINE</w:t>
            </w:r>
          </w:p>
        </w:tc>
        <w:tc>
          <w:tcPr>
            <w:tcW w:w="1456" w:type="dxa"/>
            <w:tcBorders>
              <w:top w:val="single" w:sz="4" w:space="0" w:color="FABF8F"/>
              <w:left w:val="nil"/>
              <w:bottom w:val="single" w:sz="4" w:space="0" w:color="FABF8F"/>
              <w:right w:val="nil"/>
            </w:tcBorders>
            <w:shd w:val="clear" w:color="FDE9D9" w:fill="FDE9D9"/>
            <w:noWrap/>
            <w:hideMark/>
          </w:tcPr>
          <w:p w14:paraId="6ABD8A9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0479C86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4F0AB8B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362FCCA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824BB75"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0D4353D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BANTAL DE BEROLA</w:t>
            </w:r>
          </w:p>
        </w:tc>
        <w:tc>
          <w:tcPr>
            <w:tcW w:w="1456" w:type="dxa"/>
            <w:tcBorders>
              <w:top w:val="single" w:sz="4" w:space="0" w:color="FABF8F"/>
              <w:left w:val="nil"/>
              <w:bottom w:val="single" w:sz="4" w:space="0" w:color="FABF8F"/>
              <w:right w:val="nil"/>
            </w:tcBorders>
            <w:shd w:val="clear" w:color="auto" w:fill="auto"/>
            <w:noWrap/>
            <w:hideMark/>
          </w:tcPr>
          <w:p w14:paraId="6AF4800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auto" w:fill="auto"/>
            <w:noWrap/>
            <w:hideMark/>
          </w:tcPr>
          <w:p w14:paraId="40E152D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1F34773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7C64F55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FF79BD2"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443861D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BAOBAB GOLD ()</w:t>
            </w:r>
          </w:p>
        </w:tc>
        <w:tc>
          <w:tcPr>
            <w:tcW w:w="1456" w:type="dxa"/>
            <w:tcBorders>
              <w:top w:val="single" w:sz="4" w:space="0" w:color="FABF8F"/>
              <w:left w:val="nil"/>
              <w:bottom w:val="single" w:sz="4" w:space="0" w:color="FABF8F"/>
              <w:right w:val="nil"/>
            </w:tcBorders>
            <w:shd w:val="clear" w:color="FDE9D9" w:fill="FDE9D9"/>
            <w:noWrap/>
            <w:hideMark/>
          </w:tcPr>
          <w:p w14:paraId="420DD23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FDE9D9" w:fill="FDE9D9"/>
            <w:noWrap/>
            <w:hideMark/>
          </w:tcPr>
          <w:p w14:paraId="274562E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2BF07EE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3AED62E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7634B6F"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19219CB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BATIR MON PAYS</w:t>
            </w:r>
          </w:p>
        </w:tc>
        <w:tc>
          <w:tcPr>
            <w:tcW w:w="1456" w:type="dxa"/>
            <w:tcBorders>
              <w:top w:val="single" w:sz="4" w:space="0" w:color="FABF8F"/>
              <w:left w:val="nil"/>
              <w:bottom w:val="single" w:sz="4" w:space="0" w:color="FABF8F"/>
              <w:right w:val="nil"/>
            </w:tcBorders>
            <w:shd w:val="clear" w:color="auto" w:fill="auto"/>
            <w:noWrap/>
            <w:hideMark/>
          </w:tcPr>
          <w:p w14:paraId="3985A84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5796053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3153AD4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09AEF11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04D69FE"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5751998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BENKANTO</w:t>
            </w:r>
          </w:p>
        </w:tc>
        <w:tc>
          <w:tcPr>
            <w:tcW w:w="1456" w:type="dxa"/>
            <w:tcBorders>
              <w:top w:val="single" w:sz="4" w:space="0" w:color="FABF8F"/>
              <w:left w:val="nil"/>
              <w:bottom w:val="single" w:sz="4" w:space="0" w:color="FABF8F"/>
              <w:right w:val="nil"/>
            </w:tcBorders>
            <w:shd w:val="clear" w:color="FDE9D9" w:fill="FDE9D9"/>
            <w:noWrap/>
            <w:hideMark/>
          </w:tcPr>
          <w:p w14:paraId="707B65F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27</w:t>
            </w:r>
          </w:p>
        </w:tc>
        <w:tc>
          <w:tcPr>
            <w:tcW w:w="1296" w:type="dxa"/>
            <w:tcBorders>
              <w:top w:val="single" w:sz="4" w:space="0" w:color="FABF8F"/>
              <w:left w:val="nil"/>
              <w:bottom w:val="single" w:sz="4" w:space="0" w:color="FABF8F"/>
              <w:right w:val="nil"/>
            </w:tcBorders>
            <w:shd w:val="clear" w:color="FDE9D9" w:fill="FDE9D9"/>
            <w:noWrap/>
            <w:hideMark/>
          </w:tcPr>
          <w:p w14:paraId="4904C9F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57C4086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27</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1EA9B9E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4769FBF"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64E8336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BINKHANTO BAITOULAYE</w:t>
            </w:r>
          </w:p>
        </w:tc>
        <w:tc>
          <w:tcPr>
            <w:tcW w:w="1456" w:type="dxa"/>
            <w:tcBorders>
              <w:top w:val="single" w:sz="4" w:space="0" w:color="FABF8F"/>
              <w:left w:val="nil"/>
              <w:bottom w:val="single" w:sz="4" w:space="0" w:color="FABF8F"/>
              <w:right w:val="nil"/>
            </w:tcBorders>
            <w:shd w:val="clear" w:color="auto" w:fill="auto"/>
            <w:noWrap/>
            <w:hideMark/>
          </w:tcPr>
          <w:p w14:paraId="3B07DEB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auto" w:fill="auto"/>
            <w:noWrap/>
            <w:hideMark/>
          </w:tcPr>
          <w:p w14:paraId="37F6E69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15F93B3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3DF894F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5FEC07D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55DB0CB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BINOME</w:t>
            </w:r>
          </w:p>
        </w:tc>
        <w:tc>
          <w:tcPr>
            <w:tcW w:w="1456" w:type="dxa"/>
            <w:tcBorders>
              <w:top w:val="single" w:sz="4" w:space="0" w:color="FABF8F"/>
              <w:left w:val="nil"/>
              <w:bottom w:val="single" w:sz="4" w:space="0" w:color="FABF8F"/>
              <w:right w:val="nil"/>
            </w:tcBorders>
            <w:shd w:val="clear" w:color="FDE9D9" w:fill="FDE9D9"/>
            <w:noWrap/>
            <w:hideMark/>
          </w:tcPr>
          <w:p w14:paraId="4F83E0B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FDE9D9" w:fill="FDE9D9"/>
            <w:noWrap/>
            <w:hideMark/>
          </w:tcPr>
          <w:p w14:paraId="115169B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7B52182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35B79C1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9F0D32C"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7CF62CC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BIRIMA GOLD RESSOURCES</w:t>
            </w:r>
          </w:p>
        </w:tc>
        <w:tc>
          <w:tcPr>
            <w:tcW w:w="1456" w:type="dxa"/>
            <w:tcBorders>
              <w:top w:val="single" w:sz="4" w:space="0" w:color="FABF8F"/>
              <w:left w:val="nil"/>
              <w:bottom w:val="single" w:sz="4" w:space="0" w:color="FABF8F"/>
              <w:right w:val="nil"/>
            </w:tcBorders>
            <w:shd w:val="clear" w:color="auto" w:fill="auto"/>
            <w:noWrap/>
            <w:hideMark/>
          </w:tcPr>
          <w:p w14:paraId="0B21C94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2A339F1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196BA16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100A65D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DC8D523"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26E22D6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BOKAMINE</w:t>
            </w:r>
          </w:p>
        </w:tc>
        <w:tc>
          <w:tcPr>
            <w:tcW w:w="1456" w:type="dxa"/>
            <w:tcBorders>
              <w:top w:val="single" w:sz="4" w:space="0" w:color="FABF8F"/>
              <w:left w:val="nil"/>
              <w:bottom w:val="single" w:sz="4" w:space="0" w:color="FABF8F"/>
              <w:right w:val="nil"/>
            </w:tcBorders>
            <w:shd w:val="clear" w:color="FDE9D9" w:fill="FDE9D9"/>
            <w:noWrap/>
            <w:hideMark/>
          </w:tcPr>
          <w:p w14:paraId="4DF5A4E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FDE9D9" w:fill="FDE9D9"/>
            <w:noWrap/>
            <w:hideMark/>
          </w:tcPr>
          <w:p w14:paraId="63C4513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7D6C8B4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2C6D725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E8F4468"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1CA595E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BOLLO BAKH</w:t>
            </w:r>
          </w:p>
        </w:tc>
        <w:tc>
          <w:tcPr>
            <w:tcW w:w="1456" w:type="dxa"/>
            <w:tcBorders>
              <w:top w:val="single" w:sz="4" w:space="0" w:color="FABF8F"/>
              <w:left w:val="nil"/>
              <w:bottom w:val="single" w:sz="4" w:space="0" w:color="FABF8F"/>
              <w:right w:val="nil"/>
            </w:tcBorders>
            <w:shd w:val="clear" w:color="auto" w:fill="auto"/>
            <w:noWrap/>
            <w:hideMark/>
          </w:tcPr>
          <w:p w14:paraId="17739D7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496C0DE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515E61E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01F5677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A3A2A9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19400D2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BOOK JOM ANDE LIGUEY MECKHE</w:t>
            </w:r>
          </w:p>
        </w:tc>
        <w:tc>
          <w:tcPr>
            <w:tcW w:w="1456" w:type="dxa"/>
            <w:tcBorders>
              <w:top w:val="single" w:sz="4" w:space="0" w:color="FABF8F"/>
              <w:left w:val="nil"/>
              <w:bottom w:val="single" w:sz="4" w:space="0" w:color="FABF8F"/>
              <w:right w:val="nil"/>
            </w:tcBorders>
            <w:shd w:val="clear" w:color="FDE9D9" w:fill="FDE9D9"/>
            <w:noWrap/>
            <w:hideMark/>
          </w:tcPr>
          <w:p w14:paraId="49451A3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FDE9D9" w:fill="FDE9D9"/>
            <w:noWrap/>
            <w:hideMark/>
          </w:tcPr>
          <w:p w14:paraId="7B0C48C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2152255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0806716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8CAEEF8"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2481452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BP SENEGAL INVESTMENTS</w:t>
            </w:r>
          </w:p>
        </w:tc>
        <w:tc>
          <w:tcPr>
            <w:tcW w:w="1456" w:type="dxa"/>
            <w:tcBorders>
              <w:top w:val="single" w:sz="4" w:space="0" w:color="FABF8F"/>
              <w:left w:val="nil"/>
              <w:bottom w:val="single" w:sz="4" w:space="0" w:color="FABF8F"/>
              <w:right w:val="nil"/>
            </w:tcBorders>
            <w:shd w:val="clear" w:color="auto" w:fill="auto"/>
            <w:noWrap/>
            <w:hideMark/>
          </w:tcPr>
          <w:p w14:paraId="0E463ED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37E5598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74A87C5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25834A6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4CF72F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5C3E82D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CAMMACH-SN</w:t>
            </w:r>
          </w:p>
        </w:tc>
        <w:tc>
          <w:tcPr>
            <w:tcW w:w="1456" w:type="dxa"/>
            <w:tcBorders>
              <w:top w:val="single" w:sz="4" w:space="0" w:color="FABF8F"/>
              <w:left w:val="nil"/>
              <w:bottom w:val="single" w:sz="4" w:space="0" w:color="FABF8F"/>
              <w:right w:val="nil"/>
            </w:tcBorders>
            <w:shd w:val="clear" w:color="FDE9D9" w:fill="FDE9D9"/>
            <w:noWrap/>
            <w:hideMark/>
          </w:tcPr>
          <w:p w14:paraId="652EA81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FDE9D9" w:fill="FDE9D9"/>
            <w:noWrap/>
            <w:hideMark/>
          </w:tcPr>
          <w:p w14:paraId="49F3F58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2F1E9D6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9D59"/>
            <w:noWrap/>
            <w:hideMark/>
          </w:tcPr>
          <w:p w14:paraId="5BB9752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67%</w:t>
            </w:r>
          </w:p>
        </w:tc>
      </w:tr>
      <w:tr w:rsidR="007D66E4" w:rsidRPr="009B3F7F" w14:paraId="4C37FB90"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557A50D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CANSEN ENERGY RESSOURCES</w:t>
            </w:r>
          </w:p>
        </w:tc>
        <w:tc>
          <w:tcPr>
            <w:tcW w:w="1456" w:type="dxa"/>
            <w:tcBorders>
              <w:top w:val="single" w:sz="4" w:space="0" w:color="FABF8F"/>
              <w:left w:val="nil"/>
              <w:bottom w:val="single" w:sz="4" w:space="0" w:color="FABF8F"/>
              <w:right w:val="nil"/>
            </w:tcBorders>
            <w:shd w:val="clear" w:color="auto" w:fill="auto"/>
            <w:noWrap/>
            <w:hideMark/>
          </w:tcPr>
          <w:p w14:paraId="507CEDC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6</w:t>
            </w:r>
          </w:p>
        </w:tc>
        <w:tc>
          <w:tcPr>
            <w:tcW w:w="1296" w:type="dxa"/>
            <w:tcBorders>
              <w:top w:val="single" w:sz="4" w:space="0" w:color="FABF8F"/>
              <w:left w:val="nil"/>
              <w:bottom w:val="single" w:sz="4" w:space="0" w:color="FABF8F"/>
              <w:right w:val="nil"/>
            </w:tcBorders>
            <w:shd w:val="clear" w:color="auto" w:fill="auto"/>
            <w:noWrap/>
            <w:hideMark/>
          </w:tcPr>
          <w:p w14:paraId="63B9B2D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660DF47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000000" w:fill="FFEB84"/>
            <w:noWrap/>
            <w:hideMark/>
          </w:tcPr>
          <w:p w14:paraId="1B84AEF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50%</w:t>
            </w:r>
          </w:p>
        </w:tc>
      </w:tr>
      <w:tr w:rsidR="007D66E4" w:rsidRPr="009B3F7F" w14:paraId="2AD8709E"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1ABA9D0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CARRISEN</w:t>
            </w:r>
          </w:p>
        </w:tc>
        <w:tc>
          <w:tcPr>
            <w:tcW w:w="1456" w:type="dxa"/>
            <w:tcBorders>
              <w:top w:val="single" w:sz="4" w:space="0" w:color="FABF8F"/>
              <w:left w:val="nil"/>
              <w:bottom w:val="single" w:sz="4" w:space="0" w:color="FABF8F"/>
              <w:right w:val="nil"/>
            </w:tcBorders>
            <w:shd w:val="clear" w:color="FDE9D9" w:fill="FDE9D9"/>
            <w:noWrap/>
            <w:hideMark/>
          </w:tcPr>
          <w:p w14:paraId="0425F31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FDE9D9" w:fill="FDE9D9"/>
            <w:noWrap/>
            <w:hideMark/>
          </w:tcPr>
          <w:p w14:paraId="3EEBE7B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7B2524F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4E3D905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67A9E340"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4C652AA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CASA BAMBA FAILIAL</w:t>
            </w:r>
          </w:p>
        </w:tc>
        <w:tc>
          <w:tcPr>
            <w:tcW w:w="1456" w:type="dxa"/>
            <w:tcBorders>
              <w:top w:val="single" w:sz="4" w:space="0" w:color="FABF8F"/>
              <w:left w:val="nil"/>
              <w:bottom w:val="single" w:sz="4" w:space="0" w:color="FABF8F"/>
              <w:right w:val="nil"/>
            </w:tcBorders>
            <w:shd w:val="clear" w:color="auto" w:fill="auto"/>
            <w:noWrap/>
            <w:hideMark/>
          </w:tcPr>
          <w:p w14:paraId="6022068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1462772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208155B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70FAFC3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1863F5C"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7B800D6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CHEHUMA</w:t>
            </w:r>
          </w:p>
        </w:tc>
        <w:tc>
          <w:tcPr>
            <w:tcW w:w="1456" w:type="dxa"/>
            <w:tcBorders>
              <w:top w:val="single" w:sz="4" w:space="0" w:color="FABF8F"/>
              <w:left w:val="nil"/>
              <w:bottom w:val="single" w:sz="4" w:space="0" w:color="FABF8F"/>
              <w:right w:val="nil"/>
            </w:tcBorders>
            <w:shd w:val="clear" w:color="FDE9D9" w:fill="FDE9D9"/>
            <w:noWrap/>
            <w:hideMark/>
          </w:tcPr>
          <w:p w14:paraId="7A8F0B9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c>
          <w:tcPr>
            <w:tcW w:w="1296" w:type="dxa"/>
            <w:tcBorders>
              <w:top w:val="single" w:sz="4" w:space="0" w:color="FABF8F"/>
              <w:left w:val="nil"/>
              <w:bottom w:val="single" w:sz="4" w:space="0" w:color="FABF8F"/>
              <w:right w:val="nil"/>
            </w:tcBorders>
            <w:shd w:val="clear" w:color="FDE9D9" w:fill="FDE9D9"/>
            <w:noWrap/>
            <w:hideMark/>
          </w:tcPr>
          <w:p w14:paraId="5CBDBF7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7667C11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EB84"/>
            <w:noWrap/>
            <w:hideMark/>
          </w:tcPr>
          <w:p w14:paraId="7D0D47B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50%</w:t>
            </w:r>
          </w:p>
        </w:tc>
      </w:tr>
      <w:tr w:rsidR="007D66E4" w:rsidRPr="009B3F7F" w14:paraId="797E32A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16395F4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COMPAGNIE GENERALE DE CONSTRUCTION ET</w:t>
            </w:r>
          </w:p>
        </w:tc>
        <w:tc>
          <w:tcPr>
            <w:tcW w:w="1456" w:type="dxa"/>
            <w:tcBorders>
              <w:top w:val="single" w:sz="4" w:space="0" w:color="FABF8F"/>
              <w:left w:val="nil"/>
              <w:bottom w:val="single" w:sz="4" w:space="0" w:color="FABF8F"/>
              <w:right w:val="nil"/>
            </w:tcBorders>
            <w:shd w:val="clear" w:color="auto" w:fill="auto"/>
            <w:noWrap/>
            <w:hideMark/>
          </w:tcPr>
          <w:p w14:paraId="3209CD4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3D1462D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5220859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1E4934E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EF1647D"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796A93E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COMPAGNIE KHADIMOU RASSOUL</w:t>
            </w:r>
          </w:p>
        </w:tc>
        <w:tc>
          <w:tcPr>
            <w:tcW w:w="1456" w:type="dxa"/>
            <w:tcBorders>
              <w:top w:val="single" w:sz="4" w:space="0" w:color="FABF8F"/>
              <w:left w:val="nil"/>
              <w:bottom w:val="single" w:sz="4" w:space="0" w:color="FABF8F"/>
              <w:right w:val="nil"/>
            </w:tcBorders>
            <w:shd w:val="clear" w:color="FDE9D9" w:fill="FDE9D9"/>
            <w:noWrap/>
            <w:hideMark/>
          </w:tcPr>
          <w:p w14:paraId="08B9C1C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c>
          <w:tcPr>
            <w:tcW w:w="1296" w:type="dxa"/>
            <w:tcBorders>
              <w:top w:val="single" w:sz="4" w:space="0" w:color="FABF8F"/>
              <w:left w:val="nil"/>
              <w:bottom w:val="single" w:sz="4" w:space="0" w:color="FABF8F"/>
              <w:right w:val="nil"/>
            </w:tcBorders>
            <w:shd w:val="clear" w:color="FDE9D9" w:fill="FDE9D9"/>
            <w:noWrap/>
            <w:hideMark/>
          </w:tcPr>
          <w:p w14:paraId="594C425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5D9ADDC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EB84"/>
            <w:noWrap/>
            <w:hideMark/>
          </w:tcPr>
          <w:p w14:paraId="0123A15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50%</w:t>
            </w:r>
          </w:p>
        </w:tc>
      </w:tr>
      <w:tr w:rsidR="007D66E4" w:rsidRPr="009B3F7F" w14:paraId="57825554"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1DA9001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COMPAGNIE SENEGALAISE DE TRANSPORT MINIER ET</w:t>
            </w:r>
          </w:p>
        </w:tc>
        <w:tc>
          <w:tcPr>
            <w:tcW w:w="1456" w:type="dxa"/>
            <w:tcBorders>
              <w:top w:val="single" w:sz="4" w:space="0" w:color="FABF8F"/>
              <w:left w:val="nil"/>
              <w:bottom w:val="single" w:sz="4" w:space="0" w:color="FABF8F"/>
              <w:right w:val="nil"/>
            </w:tcBorders>
            <w:shd w:val="clear" w:color="auto" w:fill="auto"/>
            <w:noWrap/>
            <w:hideMark/>
          </w:tcPr>
          <w:p w14:paraId="7775D1F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c>
          <w:tcPr>
            <w:tcW w:w="1296" w:type="dxa"/>
            <w:tcBorders>
              <w:top w:val="single" w:sz="4" w:space="0" w:color="FABF8F"/>
              <w:left w:val="nil"/>
              <w:bottom w:val="single" w:sz="4" w:space="0" w:color="FABF8F"/>
              <w:right w:val="nil"/>
            </w:tcBorders>
            <w:shd w:val="clear" w:color="auto" w:fill="auto"/>
            <w:noWrap/>
            <w:hideMark/>
          </w:tcPr>
          <w:p w14:paraId="7E03E4F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7674A10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4DC69D0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CA8448B"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3E105E2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COMPTOIR COMMERCIAL BALLA AICHA SUARL</w:t>
            </w:r>
          </w:p>
        </w:tc>
        <w:tc>
          <w:tcPr>
            <w:tcW w:w="1456" w:type="dxa"/>
            <w:tcBorders>
              <w:top w:val="single" w:sz="4" w:space="0" w:color="FABF8F"/>
              <w:left w:val="nil"/>
              <w:bottom w:val="single" w:sz="4" w:space="0" w:color="FABF8F"/>
              <w:right w:val="nil"/>
            </w:tcBorders>
            <w:shd w:val="clear" w:color="FDE9D9" w:fill="FDE9D9"/>
            <w:noWrap/>
            <w:hideMark/>
          </w:tcPr>
          <w:p w14:paraId="14F96B9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3FA257A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52087D0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115ECB4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930E336"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5E5A70B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 xml:space="preserve">COMPTOIR D'OR DE LA REGION </w:t>
            </w:r>
            <w:proofErr w:type="gramStart"/>
            <w:r w:rsidRPr="00454BC4">
              <w:rPr>
                <w:rFonts w:ascii="Roboto" w:eastAsia="Times New Roman" w:hAnsi="Roboto" w:cs="Times New Roman"/>
                <w:color w:val="000000"/>
                <w:sz w:val="20"/>
                <w:szCs w:val="20"/>
                <w:lang w:val="fr-FR" w:eastAsia="fr-FR"/>
              </w:rPr>
              <w:t>( C</w:t>
            </w:r>
            <w:proofErr w:type="gramEnd"/>
            <w:r w:rsidRPr="00454BC4">
              <w:rPr>
                <w:rFonts w:ascii="Roboto" w:eastAsia="Times New Roman" w:hAnsi="Roboto" w:cs="Times New Roman"/>
                <w:color w:val="000000"/>
                <w:sz w:val="20"/>
                <w:szCs w:val="20"/>
                <w:lang w:val="fr-FR" w:eastAsia="fr-FR"/>
              </w:rPr>
              <w:t>.OR.R)</w:t>
            </w:r>
          </w:p>
        </w:tc>
        <w:tc>
          <w:tcPr>
            <w:tcW w:w="1456" w:type="dxa"/>
            <w:tcBorders>
              <w:top w:val="single" w:sz="4" w:space="0" w:color="FABF8F"/>
              <w:left w:val="nil"/>
              <w:bottom w:val="single" w:sz="4" w:space="0" w:color="FABF8F"/>
              <w:right w:val="nil"/>
            </w:tcBorders>
            <w:shd w:val="clear" w:color="auto" w:fill="auto"/>
            <w:noWrap/>
            <w:hideMark/>
          </w:tcPr>
          <w:p w14:paraId="4EA3362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c>
          <w:tcPr>
            <w:tcW w:w="1296" w:type="dxa"/>
            <w:tcBorders>
              <w:top w:val="single" w:sz="4" w:space="0" w:color="FABF8F"/>
              <w:left w:val="nil"/>
              <w:bottom w:val="single" w:sz="4" w:space="0" w:color="FABF8F"/>
              <w:right w:val="nil"/>
            </w:tcBorders>
            <w:shd w:val="clear" w:color="auto" w:fill="auto"/>
            <w:noWrap/>
            <w:hideMark/>
          </w:tcPr>
          <w:p w14:paraId="66618B4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4728E81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17072C0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D7B6B99"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338939D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CSE GRANULATS</w:t>
            </w:r>
          </w:p>
        </w:tc>
        <w:tc>
          <w:tcPr>
            <w:tcW w:w="1456" w:type="dxa"/>
            <w:tcBorders>
              <w:top w:val="single" w:sz="4" w:space="0" w:color="FABF8F"/>
              <w:left w:val="nil"/>
              <w:bottom w:val="single" w:sz="4" w:space="0" w:color="FABF8F"/>
              <w:right w:val="nil"/>
            </w:tcBorders>
            <w:shd w:val="clear" w:color="FDE9D9" w:fill="FDE9D9"/>
            <w:noWrap/>
            <w:hideMark/>
          </w:tcPr>
          <w:p w14:paraId="327D329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6</w:t>
            </w:r>
          </w:p>
        </w:tc>
        <w:tc>
          <w:tcPr>
            <w:tcW w:w="1296" w:type="dxa"/>
            <w:tcBorders>
              <w:top w:val="single" w:sz="4" w:space="0" w:color="FABF8F"/>
              <w:left w:val="nil"/>
              <w:bottom w:val="single" w:sz="4" w:space="0" w:color="FABF8F"/>
              <w:right w:val="nil"/>
            </w:tcBorders>
            <w:shd w:val="clear" w:color="FDE9D9" w:fill="FDE9D9"/>
            <w:noWrap/>
            <w:hideMark/>
          </w:tcPr>
          <w:p w14:paraId="080BA9C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427BCFC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6</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4857058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01C6472"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12DBB3D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DANTILA MINE D'OR</w:t>
            </w:r>
          </w:p>
        </w:tc>
        <w:tc>
          <w:tcPr>
            <w:tcW w:w="1456" w:type="dxa"/>
            <w:tcBorders>
              <w:top w:val="single" w:sz="4" w:space="0" w:color="FABF8F"/>
              <w:left w:val="nil"/>
              <w:bottom w:val="single" w:sz="4" w:space="0" w:color="FABF8F"/>
              <w:right w:val="nil"/>
            </w:tcBorders>
            <w:shd w:val="clear" w:color="auto" w:fill="auto"/>
            <w:noWrap/>
            <w:hideMark/>
          </w:tcPr>
          <w:p w14:paraId="118ED7C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auto" w:fill="auto"/>
            <w:noWrap/>
            <w:hideMark/>
          </w:tcPr>
          <w:p w14:paraId="2FF7FE1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57DBF00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49D51F3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4470330"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2C46118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DARALAM</w:t>
            </w:r>
          </w:p>
        </w:tc>
        <w:tc>
          <w:tcPr>
            <w:tcW w:w="1456" w:type="dxa"/>
            <w:tcBorders>
              <w:top w:val="single" w:sz="4" w:space="0" w:color="FABF8F"/>
              <w:left w:val="nil"/>
              <w:bottom w:val="single" w:sz="4" w:space="0" w:color="FABF8F"/>
              <w:right w:val="nil"/>
            </w:tcBorders>
            <w:shd w:val="clear" w:color="FDE9D9" w:fill="FDE9D9"/>
            <w:noWrap/>
            <w:hideMark/>
          </w:tcPr>
          <w:p w14:paraId="171A3C2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6482B08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04BA4D3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61BC6A4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4833F86"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0351FB8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DESK OFFICE</w:t>
            </w:r>
          </w:p>
        </w:tc>
        <w:tc>
          <w:tcPr>
            <w:tcW w:w="1456" w:type="dxa"/>
            <w:tcBorders>
              <w:top w:val="single" w:sz="4" w:space="0" w:color="FABF8F"/>
              <w:left w:val="nil"/>
              <w:bottom w:val="single" w:sz="4" w:space="0" w:color="FABF8F"/>
              <w:right w:val="nil"/>
            </w:tcBorders>
            <w:shd w:val="clear" w:color="auto" w:fill="auto"/>
            <w:noWrap/>
            <w:hideMark/>
          </w:tcPr>
          <w:p w14:paraId="7B2BB25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5665082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7CF67D3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0B061C9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4DF84C3"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3A289E6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DIA COMPANY</w:t>
            </w:r>
          </w:p>
        </w:tc>
        <w:tc>
          <w:tcPr>
            <w:tcW w:w="1456" w:type="dxa"/>
            <w:tcBorders>
              <w:top w:val="single" w:sz="4" w:space="0" w:color="FABF8F"/>
              <w:left w:val="nil"/>
              <w:bottom w:val="single" w:sz="4" w:space="0" w:color="FABF8F"/>
              <w:right w:val="nil"/>
            </w:tcBorders>
            <w:shd w:val="clear" w:color="FDE9D9" w:fill="FDE9D9"/>
            <w:noWrap/>
            <w:hideMark/>
          </w:tcPr>
          <w:p w14:paraId="4352453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463525D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7FFA90E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7BFB5B0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269D9E36"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3DF524A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DIAGNE ET FRERES (RAYA)</w:t>
            </w:r>
          </w:p>
        </w:tc>
        <w:tc>
          <w:tcPr>
            <w:tcW w:w="1456" w:type="dxa"/>
            <w:tcBorders>
              <w:top w:val="single" w:sz="4" w:space="0" w:color="FABF8F"/>
              <w:left w:val="nil"/>
              <w:bottom w:val="single" w:sz="4" w:space="0" w:color="FABF8F"/>
              <w:right w:val="nil"/>
            </w:tcBorders>
            <w:shd w:val="clear" w:color="auto" w:fill="auto"/>
            <w:noWrap/>
            <w:hideMark/>
          </w:tcPr>
          <w:p w14:paraId="008BDF3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6</w:t>
            </w:r>
          </w:p>
        </w:tc>
        <w:tc>
          <w:tcPr>
            <w:tcW w:w="1296" w:type="dxa"/>
            <w:tcBorders>
              <w:top w:val="single" w:sz="4" w:space="0" w:color="FABF8F"/>
              <w:left w:val="nil"/>
              <w:bottom w:val="single" w:sz="4" w:space="0" w:color="FABF8F"/>
              <w:right w:val="nil"/>
            </w:tcBorders>
            <w:shd w:val="clear" w:color="auto" w:fill="auto"/>
            <w:noWrap/>
            <w:hideMark/>
          </w:tcPr>
          <w:p w14:paraId="10FF95A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381C07F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6</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0A818A2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49E9AAB"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07CB3F4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DIAMBAR IMMOBILIER</w:t>
            </w:r>
          </w:p>
        </w:tc>
        <w:tc>
          <w:tcPr>
            <w:tcW w:w="1456" w:type="dxa"/>
            <w:tcBorders>
              <w:top w:val="single" w:sz="4" w:space="0" w:color="FABF8F"/>
              <w:left w:val="nil"/>
              <w:bottom w:val="single" w:sz="4" w:space="0" w:color="FABF8F"/>
              <w:right w:val="nil"/>
            </w:tcBorders>
            <w:shd w:val="clear" w:color="FDE9D9" w:fill="FDE9D9"/>
            <w:noWrap/>
            <w:hideMark/>
          </w:tcPr>
          <w:p w14:paraId="1B467EF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7A80FE0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419F276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36584D6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16B91E6"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03A0970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DIAMOND OFFSHORE DRILLING SENEGAL</w:t>
            </w:r>
          </w:p>
        </w:tc>
        <w:tc>
          <w:tcPr>
            <w:tcW w:w="1456" w:type="dxa"/>
            <w:tcBorders>
              <w:top w:val="single" w:sz="4" w:space="0" w:color="FABF8F"/>
              <w:left w:val="nil"/>
              <w:bottom w:val="single" w:sz="4" w:space="0" w:color="FABF8F"/>
              <w:right w:val="nil"/>
            </w:tcBorders>
            <w:shd w:val="clear" w:color="auto" w:fill="auto"/>
            <w:noWrap/>
            <w:hideMark/>
          </w:tcPr>
          <w:p w14:paraId="42CF63D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293585E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055E7FC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0A4E85B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73512B3"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16C8D9A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DIENG &amp; CO ENGINEERING</w:t>
            </w:r>
          </w:p>
        </w:tc>
        <w:tc>
          <w:tcPr>
            <w:tcW w:w="1456" w:type="dxa"/>
            <w:tcBorders>
              <w:top w:val="single" w:sz="4" w:space="0" w:color="FABF8F"/>
              <w:left w:val="nil"/>
              <w:bottom w:val="single" w:sz="4" w:space="0" w:color="FABF8F"/>
              <w:right w:val="nil"/>
            </w:tcBorders>
            <w:shd w:val="clear" w:color="FDE9D9" w:fill="FDE9D9"/>
            <w:noWrap/>
            <w:hideMark/>
          </w:tcPr>
          <w:p w14:paraId="3253B9B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FDE9D9" w:fill="FDE9D9"/>
            <w:noWrap/>
            <w:hideMark/>
          </w:tcPr>
          <w:p w14:paraId="5109384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69BFD45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446C3B8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23A73462"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1A1B104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EAUX SOUTERRAINES DU</w:t>
            </w:r>
            <w:r w:rsidRPr="00454BC4">
              <w:rPr>
                <w:rFonts w:ascii="Roboto" w:eastAsia="Times New Roman" w:hAnsi="Roboto" w:cs="Times New Roman"/>
                <w:color w:val="000000"/>
                <w:sz w:val="20"/>
                <w:szCs w:val="20"/>
                <w:lang w:val="fr-FR" w:eastAsia="fr-FR"/>
              </w:rPr>
              <w:br/>
              <w:t>SENEGAL en abrégé ESS</w:t>
            </w:r>
          </w:p>
        </w:tc>
        <w:tc>
          <w:tcPr>
            <w:tcW w:w="1456" w:type="dxa"/>
            <w:tcBorders>
              <w:top w:val="single" w:sz="4" w:space="0" w:color="FABF8F"/>
              <w:left w:val="nil"/>
              <w:bottom w:val="single" w:sz="4" w:space="0" w:color="FABF8F"/>
              <w:right w:val="nil"/>
            </w:tcBorders>
            <w:shd w:val="clear" w:color="auto" w:fill="auto"/>
            <w:noWrap/>
            <w:hideMark/>
          </w:tcPr>
          <w:p w14:paraId="1B4C56E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5AAF817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076" w:type="dxa"/>
            <w:tcBorders>
              <w:top w:val="single" w:sz="4" w:space="0" w:color="FABF8F"/>
              <w:left w:val="nil"/>
              <w:bottom w:val="single" w:sz="4" w:space="0" w:color="FABF8F"/>
              <w:right w:val="nil"/>
            </w:tcBorders>
            <w:shd w:val="clear" w:color="auto" w:fill="auto"/>
            <w:noWrap/>
            <w:hideMark/>
          </w:tcPr>
          <w:p w14:paraId="1A07658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08042FB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290ACC0B"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6091503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ECAMM'S</w:t>
            </w:r>
          </w:p>
        </w:tc>
        <w:tc>
          <w:tcPr>
            <w:tcW w:w="1456" w:type="dxa"/>
            <w:tcBorders>
              <w:top w:val="single" w:sz="4" w:space="0" w:color="FABF8F"/>
              <w:left w:val="nil"/>
              <w:bottom w:val="single" w:sz="4" w:space="0" w:color="FABF8F"/>
              <w:right w:val="nil"/>
            </w:tcBorders>
            <w:shd w:val="clear" w:color="FDE9D9" w:fill="FDE9D9"/>
            <w:noWrap/>
            <w:hideMark/>
          </w:tcPr>
          <w:p w14:paraId="41BF4C2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FDE9D9" w:fill="FDE9D9"/>
            <w:noWrap/>
            <w:hideMark/>
          </w:tcPr>
          <w:p w14:paraId="62D9963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506577B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5861551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ECEBF60"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1E4296A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ECOSEC</w:t>
            </w:r>
          </w:p>
        </w:tc>
        <w:tc>
          <w:tcPr>
            <w:tcW w:w="1456" w:type="dxa"/>
            <w:tcBorders>
              <w:top w:val="single" w:sz="4" w:space="0" w:color="FABF8F"/>
              <w:left w:val="nil"/>
              <w:bottom w:val="single" w:sz="4" w:space="0" w:color="FABF8F"/>
              <w:right w:val="nil"/>
            </w:tcBorders>
            <w:shd w:val="clear" w:color="auto" w:fill="auto"/>
            <w:noWrap/>
            <w:hideMark/>
          </w:tcPr>
          <w:p w14:paraId="7B9ADB5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7EDD5B7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0D09D8C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095E397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33E3BE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5C90B47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EMEEF CONSULTING</w:t>
            </w:r>
          </w:p>
        </w:tc>
        <w:tc>
          <w:tcPr>
            <w:tcW w:w="1456" w:type="dxa"/>
            <w:tcBorders>
              <w:top w:val="single" w:sz="4" w:space="0" w:color="FABF8F"/>
              <w:left w:val="nil"/>
              <w:bottom w:val="single" w:sz="4" w:space="0" w:color="FABF8F"/>
              <w:right w:val="nil"/>
            </w:tcBorders>
            <w:shd w:val="clear" w:color="FDE9D9" w:fill="FDE9D9"/>
            <w:noWrap/>
            <w:hideMark/>
          </w:tcPr>
          <w:p w14:paraId="36683D5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5805A24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6B2F1A5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20929A8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3E76F0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758CDC1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EMERGENCE MINES &amp; INVESTISSEMENTS</w:t>
            </w:r>
          </w:p>
        </w:tc>
        <w:tc>
          <w:tcPr>
            <w:tcW w:w="1456" w:type="dxa"/>
            <w:tcBorders>
              <w:top w:val="single" w:sz="4" w:space="0" w:color="FABF8F"/>
              <w:left w:val="nil"/>
              <w:bottom w:val="single" w:sz="4" w:space="0" w:color="FABF8F"/>
              <w:right w:val="nil"/>
            </w:tcBorders>
            <w:shd w:val="clear" w:color="auto" w:fill="auto"/>
            <w:noWrap/>
            <w:hideMark/>
          </w:tcPr>
          <w:p w14:paraId="37E5448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auto" w:fill="auto"/>
            <w:noWrap/>
            <w:hideMark/>
          </w:tcPr>
          <w:p w14:paraId="718238B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076" w:type="dxa"/>
            <w:tcBorders>
              <w:top w:val="single" w:sz="4" w:space="0" w:color="FABF8F"/>
              <w:left w:val="nil"/>
              <w:bottom w:val="single" w:sz="4" w:space="0" w:color="FABF8F"/>
              <w:right w:val="nil"/>
            </w:tcBorders>
            <w:shd w:val="clear" w:color="auto" w:fill="auto"/>
            <w:noWrap/>
            <w:hideMark/>
          </w:tcPr>
          <w:p w14:paraId="2BC6D09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000000" w:fill="FF9D59"/>
            <w:noWrap/>
            <w:hideMark/>
          </w:tcPr>
          <w:p w14:paraId="1B6CB1A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67%</w:t>
            </w:r>
          </w:p>
        </w:tc>
      </w:tr>
      <w:tr w:rsidR="007D66E4" w:rsidRPr="009B3F7F" w14:paraId="05F8950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509BAEA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ENTREPRISE AICHA</w:t>
            </w:r>
          </w:p>
        </w:tc>
        <w:tc>
          <w:tcPr>
            <w:tcW w:w="1456" w:type="dxa"/>
            <w:tcBorders>
              <w:top w:val="single" w:sz="4" w:space="0" w:color="FABF8F"/>
              <w:left w:val="nil"/>
              <w:bottom w:val="single" w:sz="4" w:space="0" w:color="FABF8F"/>
              <w:right w:val="nil"/>
            </w:tcBorders>
            <w:shd w:val="clear" w:color="FDE9D9" w:fill="FDE9D9"/>
            <w:noWrap/>
            <w:hideMark/>
          </w:tcPr>
          <w:p w14:paraId="7F87CBE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17A54BB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3B5637F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5383E51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5E6DAE0E"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2C79CFB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ENTREPRISE DAROULAM TAWFEX</w:t>
            </w:r>
          </w:p>
        </w:tc>
        <w:tc>
          <w:tcPr>
            <w:tcW w:w="1456" w:type="dxa"/>
            <w:tcBorders>
              <w:top w:val="single" w:sz="4" w:space="0" w:color="FABF8F"/>
              <w:left w:val="nil"/>
              <w:bottom w:val="single" w:sz="4" w:space="0" w:color="FABF8F"/>
              <w:right w:val="nil"/>
            </w:tcBorders>
            <w:shd w:val="clear" w:color="auto" w:fill="auto"/>
            <w:noWrap/>
            <w:hideMark/>
          </w:tcPr>
          <w:p w14:paraId="58224C5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36D85E0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259D29D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6D90933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1F18EBE"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30BB24B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ENTREPRISE DE RECHERCH ET D'EXPLOITATION MINIERE</w:t>
            </w:r>
          </w:p>
        </w:tc>
        <w:tc>
          <w:tcPr>
            <w:tcW w:w="1456" w:type="dxa"/>
            <w:tcBorders>
              <w:top w:val="single" w:sz="4" w:space="0" w:color="FABF8F"/>
              <w:left w:val="nil"/>
              <w:bottom w:val="single" w:sz="4" w:space="0" w:color="FABF8F"/>
              <w:right w:val="nil"/>
            </w:tcBorders>
            <w:shd w:val="clear" w:color="FDE9D9" w:fill="FDE9D9"/>
            <w:noWrap/>
            <w:hideMark/>
          </w:tcPr>
          <w:p w14:paraId="167CE50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FDE9D9" w:fill="FDE9D9"/>
            <w:noWrap/>
            <w:hideMark/>
          </w:tcPr>
          <w:p w14:paraId="506A7E1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2073A4E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146641A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69D65D46"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1AFDD82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ENTREPRISE DJOLOF TRANSPORT ET SERVICES</w:t>
            </w:r>
          </w:p>
        </w:tc>
        <w:tc>
          <w:tcPr>
            <w:tcW w:w="1456" w:type="dxa"/>
            <w:tcBorders>
              <w:top w:val="single" w:sz="4" w:space="0" w:color="FABF8F"/>
              <w:left w:val="nil"/>
              <w:bottom w:val="single" w:sz="4" w:space="0" w:color="FABF8F"/>
              <w:right w:val="nil"/>
            </w:tcBorders>
            <w:shd w:val="clear" w:color="auto" w:fill="auto"/>
            <w:noWrap/>
            <w:hideMark/>
          </w:tcPr>
          <w:p w14:paraId="175A34C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7AA84DC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25BC92B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23936D5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A7690BF"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5FC528E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ENTREPRISE GENERALE DE CONSTRUCTION ET</w:t>
            </w:r>
          </w:p>
        </w:tc>
        <w:tc>
          <w:tcPr>
            <w:tcW w:w="1456" w:type="dxa"/>
            <w:tcBorders>
              <w:top w:val="single" w:sz="4" w:space="0" w:color="FABF8F"/>
              <w:left w:val="nil"/>
              <w:bottom w:val="single" w:sz="4" w:space="0" w:color="FABF8F"/>
              <w:right w:val="nil"/>
            </w:tcBorders>
            <w:shd w:val="clear" w:color="FDE9D9" w:fill="FDE9D9"/>
            <w:noWrap/>
            <w:hideMark/>
          </w:tcPr>
          <w:p w14:paraId="29BE59D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068A657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0663CC4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44638F2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26471FB"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719BCC3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ENTREPRISE GENERALE DE TRAVAUX PUBLICS ET</w:t>
            </w:r>
          </w:p>
        </w:tc>
        <w:tc>
          <w:tcPr>
            <w:tcW w:w="1456" w:type="dxa"/>
            <w:tcBorders>
              <w:top w:val="single" w:sz="4" w:space="0" w:color="FABF8F"/>
              <w:left w:val="nil"/>
              <w:bottom w:val="single" w:sz="4" w:space="0" w:color="FABF8F"/>
              <w:right w:val="nil"/>
            </w:tcBorders>
            <w:shd w:val="clear" w:color="auto" w:fill="auto"/>
            <w:noWrap/>
            <w:hideMark/>
          </w:tcPr>
          <w:p w14:paraId="00F6829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0BFBE93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5A2DC19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4A14288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18D2188"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62756BF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ENTREPRISE LE GANDIOL GROUPE</w:t>
            </w:r>
          </w:p>
        </w:tc>
        <w:tc>
          <w:tcPr>
            <w:tcW w:w="1456" w:type="dxa"/>
            <w:tcBorders>
              <w:top w:val="single" w:sz="4" w:space="0" w:color="FABF8F"/>
              <w:left w:val="nil"/>
              <w:bottom w:val="single" w:sz="4" w:space="0" w:color="FABF8F"/>
              <w:right w:val="nil"/>
            </w:tcBorders>
            <w:shd w:val="clear" w:color="FDE9D9" w:fill="FDE9D9"/>
            <w:noWrap/>
            <w:hideMark/>
          </w:tcPr>
          <w:p w14:paraId="4DBBF55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3EC0F3A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0B5166E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3F79DFD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1430E5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5E4C43D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ENTREPRISE QUINCAILLERI CISSE ET FRERES</w:t>
            </w:r>
          </w:p>
        </w:tc>
        <w:tc>
          <w:tcPr>
            <w:tcW w:w="1456" w:type="dxa"/>
            <w:tcBorders>
              <w:top w:val="single" w:sz="4" w:space="0" w:color="FABF8F"/>
              <w:left w:val="nil"/>
              <w:bottom w:val="single" w:sz="4" w:space="0" w:color="FABF8F"/>
              <w:right w:val="nil"/>
            </w:tcBorders>
            <w:shd w:val="clear" w:color="auto" w:fill="auto"/>
            <w:noWrap/>
            <w:hideMark/>
          </w:tcPr>
          <w:p w14:paraId="2ED4268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1BD6566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08BD1C4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32F6CDD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2FD33E6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4489EEA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ENTREPRISE WAKEUR BOROM GAWANE</w:t>
            </w:r>
          </w:p>
        </w:tc>
        <w:tc>
          <w:tcPr>
            <w:tcW w:w="1456" w:type="dxa"/>
            <w:tcBorders>
              <w:top w:val="single" w:sz="4" w:space="0" w:color="FABF8F"/>
              <w:left w:val="nil"/>
              <w:bottom w:val="single" w:sz="4" w:space="0" w:color="FABF8F"/>
              <w:right w:val="nil"/>
            </w:tcBorders>
            <w:shd w:val="clear" w:color="FDE9D9" w:fill="FDE9D9"/>
            <w:noWrap/>
            <w:hideMark/>
          </w:tcPr>
          <w:p w14:paraId="7A956EB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51C5012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0DC90DB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568462E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C3A167E"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560E441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ETABLISSEMENT SEGA ET FRERES</w:t>
            </w:r>
          </w:p>
        </w:tc>
        <w:tc>
          <w:tcPr>
            <w:tcW w:w="1456" w:type="dxa"/>
            <w:tcBorders>
              <w:top w:val="single" w:sz="4" w:space="0" w:color="FABF8F"/>
              <w:left w:val="nil"/>
              <w:bottom w:val="single" w:sz="4" w:space="0" w:color="FABF8F"/>
              <w:right w:val="nil"/>
            </w:tcBorders>
            <w:shd w:val="clear" w:color="auto" w:fill="auto"/>
            <w:noWrap/>
            <w:hideMark/>
          </w:tcPr>
          <w:p w14:paraId="7C563F0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13BCDD3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4F80440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33F6C04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50E13054"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7B7D9EE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proofErr w:type="gramStart"/>
            <w:r w:rsidRPr="00454BC4">
              <w:rPr>
                <w:rFonts w:ascii="Roboto" w:eastAsia="Times New Roman" w:hAnsi="Roboto" w:cs="Times New Roman"/>
                <w:color w:val="000000"/>
                <w:sz w:val="20"/>
                <w:szCs w:val="20"/>
                <w:lang w:val="fr-FR" w:eastAsia="fr-FR"/>
              </w:rPr>
              <w:t>ETS  SERIGNE</w:t>
            </w:r>
            <w:proofErr w:type="gramEnd"/>
            <w:r w:rsidRPr="00454BC4">
              <w:rPr>
                <w:rFonts w:ascii="Roboto" w:eastAsia="Times New Roman" w:hAnsi="Roboto" w:cs="Times New Roman"/>
                <w:color w:val="000000"/>
                <w:sz w:val="20"/>
                <w:szCs w:val="20"/>
                <w:lang w:val="fr-FR" w:eastAsia="fr-FR"/>
              </w:rPr>
              <w:t xml:space="preserve"> MANSOUR SY BOROOM DARADJI</w:t>
            </w:r>
          </w:p>
        </w:tc>
        <w:tc>
          <w:tcPr>
            <w:tcW w:w="1456" w:type="dxa"/>
            <w:tcBorders>
              <w:top w:val="single" w:sz="4" w:space="0" w:color="FABF8F"/>
              <w:left w:val="nil"/>
              <w:bottom w:val="single" w:sz="4" w:space="0" w:color="FABF8F"/>
              <w:right w:val="nil"/>
            </w:tcBorders>
            <w:shd w:val="clear" w:color="FDE9D9" w:fill="FDE9D9"/>
            <w:noWrap/>
            <w:hideMark/>
          </w:tcPr>
          <w:p w14:paraId="1D473BC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50CBF13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3AF1BB3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6329AD1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B257992"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6A07E77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ETS SERIGNE BABACAR SY</w:t>
            </w:r>
          </w:p>
        </w:tc>
        <w:tc>
          <w:tcPr>
            <w:tcW w:w="1456" w:type="dxa"/>
            <w:tcBorders>
              <w:top w:val="single" w:sz="4" w:space="0" w:color="FABF8F"/>
              <w:left w:val="nil"/>
              <w:bottom w:val="single" w:sz="4" w:space="0" w:color="FABF8F"/>
              <w:right w:val="nil"/>
            </w:tcBorders>
            <w:shd w:val="clear" w:color="auto" w:fill="auto"/>
            <w:noWrap/>
            <w:hideMark/>
          </w:tcPr>
          <w:p w14:paraId="4C47E87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7DAD2EE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77EE78A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4639314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A8242CC"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07B58FA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EX. &amp; CO</w:t>
            </w:r>
          </w:p>
        </w:tc>
        <w:tc>
          <w:tcPr>
            <w:tcW w:w="1456" w:type="dxa"/>
            <w:tcBorders>
              <w:top w:val="single" w:sz="4" w:space="0" w:color="FABF8F"/>
              <w:left w:val="nil"/>
              <w:bottom w:val="single" w:sz="4" w:space="0" w:color="FABF8F"/>
              <w:right w:val="nil"/>
            </w:tcBorders>
            <w:shd w:val="clear" w:color="FDE9D9" w:fill="FDE9D9"/>
            <w:noWrap/>
            <w:hideMark/>
          </w:tcPr>
          <w:p w14:paraId="5B55140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69EDE48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6665BBC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7DE2A28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5100E840"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7249950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Entreprise Générale Darou Salam (EGDS)</w:t>
            </w:r>
          </w:p>
        </w:tc>
        <w:tc>
          <w:tcPr>
            <w:tcW w:w="1456" w:type="dxa"/>
            <w:tcBorders>
              <w:top w:val="single" w:sz="4" w:space="0" w:color="FABF8F"/>
              <w:left w:val="nil"/>
              <w:bottom w:val="single" w:sz="4" w:space="0" w:color="FABF8F"/>
              <w:right w:val="nil"/>
            </w:tcBorders>
            <w:shd w:val="clear" w:color="auto" w:fill="auto"/>
            <w:noWrap/>
            <w:hideMark/>
          </w:tcPr>
          <w:p w14:paraId="0BE61BD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15C5A2F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5A091A7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352113C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4F315D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2ADABE1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Entreprise Mamour NDIAYE</w:t>
            </w:r>
          </w:p>
        </w:tc>
        <w:tc>
          <w:tcPr>
            <w:tcW w:w="1456" w:type="dxa"/>
            <w:tcBorders>
              <w:top w:val="single" w:sz="4" w:space="0" w:color="FABF8F"/>
              <w:left w:val="nil"/>
              <w:bottom w:val="single" w:sz="4" w:space="0" w:color="FABF8F"/>
              <w:right w:val="nil"/>
            </w:tcBorders>
            <w:shd w:val="clear" w:color="FDE9D9" w:fill="FDE9D9"/>
            <w:noWrap/>
            <w:hideMark/>
          </w:tcPr>
          <w:p w14:paraId="24BC105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5DCC919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0BFACEA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412BB60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7CA7ACE"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3C99B72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FAKMOZ</w:t>
            </w:r>
          </w:p>
        </w:tc>
        <w:tc>
          <w:tcPr>
            <w:tcW w:w="1456" w:type="dxa"/>
            <w:tcBorders>
              <w:top w:val="single" w:sz="4" w:space="0" w:color="FABF8F"/>
              <w:left w:val="nil"/>
              <w:bottom w:val="single" w:sz="4" w:space="0" w:color="FABF8F"/>
              <w:right w:val="nil"/>
            </w:tcBorders>
            <w:shd w:val="clear" w:color="auto" w:fill="auto"/>
            <w:noWrap/>
            <w:hideMark/>
          </w:tcPr>
          <w:p w14:paraId="7013B85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3F93E0C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272255C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2E3163B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C33CE20"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6DD6143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FAYMINING CORPORATE</w:t>
            </w:r>
          </w:p>
        </w:tc>
        <w:tc>
          <w:tcPr>
            <w:tcW w:w="1456" w:type="dxa"/>
            <w:tcBorders>
              <w:top w:val="single" w:sz="4" w:space="0" w:color="FABF8F"/>
              <w:left w:val="nil"/>
              <w:bottom w:val="single" w:sz="4" w:space="0" w:color="FABF8F"/>
              <w:right w:val="nil"/>
            </w:tcBorders>
            <w:shd w:val="clear" w:color="FDE9D9" w:fill="FDE9D9"/>
            <w:noWrap/>
            <w:hideMark/>
          </w:tcPr>
          <w:p w14:paraId="48D1701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FDE9D9" w:fill="FDE9D9"/>
            <w:noWrap/>
            <w:hideMark/>
          </w:tcPr>
          <w:p w14:paraId="25C62FE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3F28429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58F8647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E3034A5"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7A777CB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G3DI</w:t>
            </w:r>
          </w:p>
        </w:tc>
        <w:tc>
          <w:tcPr>
            <w:tcW w:w="1456" w:type="dxa"/>
            <w:tcBorders>
              <w:top w:val="single" w:sz="4" w:space="0" w:color="FABF8F"/>
              <w:left w:val="nil"/>
              <w:bottom w:val="single" w:sz="4" w:space="0" w:color="FABF8F"/>
              <w:right w:val="nil"/>
            </w:tcBorders>
            <w:shd w:val="clear" w:color="auto" w:fill="auto"/>
            <w:noWrap/>
            <w:hideMark/>
          </w:tcPr>
          <w:p w14:paraId="54F933B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auto" w:fill="auto"/>
            <w:noWrap/>
            <w:hideMark/>
          </w:tcPr>
          <w:p w14:paraId="7741608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2220D03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70A3278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570E6A6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5A60663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 xml:space="preserve">GACH MINING </w:t>
            </w:r>
            <w:proofErr w:type="gramStart"/>
            <w:r w:rsidRPr="00454BC4">
              <w:rPr>
                <w:rFonts w:ascii="Roboto" w:eastAsia="Times New Roman" w:hAnsi="Roboto" w:cs="Times New Roman"/>
                <w:color w:val="000000"/>
                <w:sz w:val="20"/>
                <w:szCs w:val="20"/>
                <w:lang w:val="fr-FR" w:eastAsia="fr-FR"/>
              </w:rPr>
              <w:t>COMPANY  SENEGAL</w:t>
            </w:r>
            <w:proofErr w:type="gramEnd"/>
          </w:p>
        </w:tc>
        <w:tc>
          <w:tcPr>
            <w:tcW w:w="1456" w:type="dxa"/>
            <w:tcBorders>
              <w:top w:val="single" w:sz="4" w:space="0" w:color="FABF8F"/>
              <w:left w:val="nil"/>
              <w:bottom w:val="single" w:sz="4" w:space="0" w:color="FABF8F"/>
              <w:right w:val="nil"/>
            </w:tcBorders>
            <w:shd w:val="clear" w:color="FDE9D9" w:fill="FDE9D9"/>
            <w:noWrap/>
            <w:hideMark/>
          </w:tcPr>
          <w:p w14:paraId="3F3F639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c>
          <w:tcPr>
            <w:tcW w:w="1296" w:type="dxa"/>
            <w:tcBorders>
              <w:top w:val="single" w:sz="4" w:space="0" w:color="FABF8F"/>
              <w:left w:val="nil"/>
              <w:bottom w:val="single" w:sz="4" w:space="0" w:color="FABF8F"/>
              <w:right w:val="nil"/>
            </w:tcBorders>
            <w:shd w:val="clear" w:color="FDE9D9" w:fill="FDE9D9"/>
            <w:noWrap/>
            <w:hideMark/>
          </w:tcPr>
          <w:p w14:paraId="7DDC767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076" w:type="dxa"/>
            <w:tcBorders>
              <w:top w:val="single" w:sz="4" w:space="0" w:color="FABF8F"/>
              <w:left w:val="nil"/>
              <w:bottom w:val="single" w:sz="4" w:space="0" w:color="FABF8F"/>
              <w:right w:val="nil"/>
            </w:tcBorders>
            <w:shd w:val="clear" w:color="FDE9D9" w:fill="FDE9D9"/>
            <w:noWrap/>
            <w:hideMark/>
          </w:tcPr>
          <w:p w14:paraId="0DBA831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EB84"/>
            <w:noWrap/>
            <w:hideMark/>
          </w:tcPr>
          <w:p w14:paraId="651E50C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50%</w:t>
            </w:r>
          </w:p>
        </w:tc>
      </w:tr>
      <w:tr w:rsidR="007D66E4" w:rsidRPr="009B3F7F" w14:paraId="3E8C4555"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5F15493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GADDE</w:t>
            </w:r>
          </w:p>
        </w:tc>
        <w:tc>
          <w:tcPr>
            <w:tcW w:w="1456" w:type="dxa"/>
            <w:tcBorders>
              <w:top w:val="single" w:sz="4" w:space="0" w:color="FABF8F"/>
              <w:left w:val="nil"/>
              <w:bottom w:val="single" w:sz="4" w:space="0" w:color="FABF8F"/>
              <w:right w:val="nil"/>
            </w:tcBorders>
            <w:shd w:val="clear" w:color="auto" w:fill="auto"/>
            <w:noWrap/>
            <w:hideMark/>
          </w:tcPr>
          <w:p w14:paraId="4EA67B4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63D32FE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37E168B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7939EED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61250213"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264CB3B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GAMMA CORPORATE</w:t>
            </w:r>
          </w:p>
        </w:tc>
        <w:tc>
          <w:tcPr>
            <w:tcW w:w="1456" w:type="dxa"/>
            <w:tcBorders>
              <w:top w:val="single" w:sz="4" w:space="0" w:color="FABF8F"/>
              <w:left w:val="nil"/>
              <w:bottom w:val="single" w:sz="4" w:space="0" w:color="FABF8F"/>
              <w:right w:val="nil"/>
            </w:tcBorders>
            <w:shd w:val="clear" w:color="FDE9D9" w:fill="FDE9D9"/>
            <w:noWrap/>
            <w:hideMark/>
          </w:tcPr>
          <w:p w14:paraId="6796FAD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FDE9D9" w:fill="FDE9D9"/>
            <w:noWrap/>
            <w:hideMark/>
          </w:tcPr>
          <w:p w14:paraId="262142D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650E62A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14782B6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BA344DC"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63CD8AF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GANGUE TOUS TRAVAUX (G2T)</w:t>
            </w:r>
          </w:p>
        </w:tc>
        <w:tc>
          <w:tcPr>
            <w:tcW w:w="1456" w:type="dxa"/>
            <w:tcBorders>
              <w:top w:val="single" w:sz="4" w:space="0" w:color="FABF8F"/>
              <w:left w:val="nil"/>
              <w:bottom w:val="single" w:sz="4" w:space="0" w:color="FABF8F"/>
              <w:right w:val="nil"/>
            </w:tcBorders>
            <w:shd w:val="clear" w:color="auto" w:fill="auto"/>
            <w:noWrap/>
            <w:hideMark/>
          </w:tcPr>
          <w:p w14:paraId="5F57F29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4C01E5F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7FE10D0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3E847C5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212FBCE"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4195A6A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GENERALE DE COMMERCE ET D'INDUSTRIE (GECI))</w:t>
            </w:r>
          </w:p>
        </w:tc>
        <w:tc>
          <w:tcPr>
            <w:tcW w:w="1456" w:type="dxa"/>
            <w:tcBorders>
              <w:top w:val="single" w:sz="4" w:space="0" w:color="FABF8F"/>
              <w:left w:val="nil"/>
              <w:bottom w:val="single" w:sz="4" w:space="0" w:color="FABF8F"/>
              <w:right w:val="nil"/>
            </w:tcBorders>
            <w:shd w:val="clear" w:color="FDE9D9" w:fill="FDE9D9"/>
            <w:noWrap/>
            <w:hideMark/>
          </w:tcPr>
          <w:p w14:paraId="252742E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6E3DDFB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56BC8D3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052F491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F2A2511"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2D52AD2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GEOSCIENCES AND PROCESS SERVICES</w:t>
            </w:r>
          </w:p>
        </w:tc>
        <w:tc>
          <w:tcPr>
            <w:tcW w:w="1456" w:type="dxa"/>
            <w:tcBorders>
              <w:top w:val="single" w:sz="4" w:space="0" w:color="FABF8F"/>
              <w:left w:val="nil"/>
              <w:bottom w:val="single" w:sz="4" w:space="0" w:color="FABF8F"/>
              <w:right w:val="nil"/>
            </w:tcBorders>
            <w:shd w:val="clear" w:color="auto" w:fill="auto"/>
            <w:noWrap/>
            <w:hideMark/>
          </w:tcPr>
          <w:p w14:paraId="57C9AE8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6F39371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0103B3E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2E654C3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1557B86"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0EDCEF7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GEOSERVICES ENGINEERIN (GSE)</w:t>
            </w:r>
          </w:p>
        </w:tc>
        <w:tc>
          <w:tcPr>
            <w:tcW w:w="1456" w:type="dxa"/>
            <w:tcBorders>
              <w:top w:val="single" w:sz="4" w:space="0" w:color="FABF8F"/>
              <w:left w:val="nil"/>
              <w:bottom w:val="single" w:sz="4" w:space="0" w:color="FABF8F"/>
              <w:right w:val="nil"/>
            </w:tcBorders>
            <w:shd w:val="clear" w:color="FDE9D9" w:fill="FDE9D9"/>
            <w:noWrap/>
            <w:hideMark/>
          </w:tcPr>
          <w:p w14:paraId="4CDC0BF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FDE9D9" w:fill="FDE9D9"/>
            <w:noWrap/>
            <w:hideMark/>
          </w:tcPr>
          <w:p w14:paraId="30C2D04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3CBC0DD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502AB45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61960F8"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1770783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proofErr w:type="gramStart"/>
            <w:r w:rsidRPr="00454BC4">
              <w:rPr>
                <w:rFonts w:ascii="Roboto" w:eastAsia="Times New Roman" w:hAnsi="Roboto" w:cs="Times New Roman"/>
                <w:color w:val="000000"/>
                <w:sz w:val="20"/>
                <w:szCs w:val="20"/>
                <w:lang w:val="fr-FR" w:eastAsia="fr-FR"/>
              </w:rPr>
              <w:t>GIE  CAYOR</w:t>
            </w:r>
            <w:proofErr w:type="gramEnd"/>
            <w:r w:rsidRPr="00454BC4">
              <w:rPr>
                <w:rFonts w:ascii="Roboto" w:eastAsia="Times New Roman" w:hAnsi="Roboto" w:cs="Times New Roman"/>
                <w:color w:val="000000"/>
                <w:sz w:val="20"/>
                <w:szCs w:val="20"/>
                <w:lang w:val="fr-FR" w:eastAsia="fr-FR"/>
              </w:rPr>
              <w:t xml:space="preserve"> SILEX CORPORATION</w:t>
            </w:r>
          </w:p>
        </w:tc>
        <w:tc>
          <w:tcPr>
            <w:tcW w:w="1456" w:type="dxa"/>
            <w:tcBorders>
              <w:top w:val="single" w:sz="4" w:space="0" w:color="FABF8F"/>
              <w:left w:val="nil"/>
              <w:bottom w:val="single" w:sz="4" w:space="0" w:color="FABF8F"/>
              <w:right w:val="nil"/>
            </w:tcBorders>
            <w:shd w:val="clear" w:color="auto" w:fill="auto"/>
            <w:noWrap/>
            <w:hideMark/>
          </w:tcPr>
          <w:p w14:paraId="50C0496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7BCC6DB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6C9B323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42C90D8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25B7A6DF"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06A9CAE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proofErr w:type="gramStart"/>
            <w:r w:rsidRPr="00454BC4">
              <w:rPr>
                <w:rFonts w:ascii="Roboto" w:eastAsia="Times New Roman" w:hAnsi="Roboto" w:cs="Times New Roman"/>
                <w:color w:val="000000"/>
                <w:sz w:val="20"/>
                <w:szCs w:val="20"/>
                <w:lang w:val="fr-FR" w:eastAsia="fr-FR"/>
              </w:rPr>
              <w:t>GIE  E.B.T.S</w:t>
            </w:r>
            <w:proofErr w:type="gramEnd"/>
            <w:r w:rsidRPr="00454BC4">
              <w:rPr>
                <w:rFonts w:ascii="Roboto" w:eastAsia="Times New Roman" w:hAnsi="Roboto" w:cs="Times New Roman"/>
                <w:color w:val="000000"/>
                <w:sz w:val="20"/>
                <w:szCs w:val="20"/>
                <w:lang w:val="fr-FR" w:eastAsia="fr-FR"/>
              </w:rPr>
              <w:t xml:space="preserve">  ( ENTREPRISE BATIMENT TRAVAUXRR)</w:t>
            </w:r>
          </w:p>
        </w:tc>
        <w:tc>
          <w:tcPr>
            <w:tcW w:w="1456" w:type="dxa"/>
            <w:tcBorders>
              <w:top w:val="single" w:sz="4" w:space="0" w:color="FABF8F"/>
              <w:left w:val="nil"/>
              <w:bottom w:val="single" w:sz="4" w:space="0" w:color="FABF8F"/>
              <w:right w:val="nil"/>
            </w:tcBorders>
            <w:shd w:val="clear" w:color="FDE9D9" w:fill="FDE9D9"/>
            <w:noWrap/>
            <w:hideMark/>
          </w:tcPr>
          <w:p w14:paraId="3ADA04B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FDE9D9" w:fill="FDE9D9"/>
            <w:noWrap/>
            <w:hideMark/>
          </w:tcPr>
          <w:p w14:paraId="58F2CF0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75FDC38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720E329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D0CAD25"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11896E9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proofErr w:type="gramStart"/>
            <w:r w:rsidRPr="00454BC4">
              <w:rPr>
                <w:rFonts w:ascii="Roboto" w:eastAsia="Times New Roman" w:hAnsi="Roboto" w:cs="Times New Roman"/>
                <w:color w:val="000000"/>
                <w:sz w:val="20"/>
                <w:szCs w:val="20"/>
                <w:lang w:val="fr-FR" w:eastAsia="fr-FR"/>
              </w:rPr>
              <w:t>GIE  FARLOU</w:t>
            </w:r>
            <w:proofErr w:type="gramEnd"/>
          </w:p>
        </w:tc>
        <w:tc>
          <w:tcPr>
            <w:tcW w:w="1456" w:type="dxa"/>
            <w:tcBorders>
              <w:top w:val="single" w:sz="4" w:space="0" w:color="FABF8F"/>
              <w:left w:val="nil"/>
              <w:bottom w:val="single" w:sz="4" w:space="0" w:color="FABF8F"/>
              <w:right w:val="nil"/>
            </w:tcBorders>
            <w:shd w:val="clear" w:color="auto" w:fill="auto"/>
            <w:noWrap/>
            <w:hideMark/>
          </w:tcPr>
          <w:p w14:paraId="6064457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01C998F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2DFDC7B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6A66991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E14BD44"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6A5B6CC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GIE CARAHMA</w:t>
            </w:r>
          </w:p>
        </w:tc>
        <w:tc>
          <w:tcPr>
            <w:tcW w:w="1456" w:type="dxa"/>
            <w:tcBorders>
              <w:top w:val="single" w:sz="4" w:space="0" w:color="FABF8F"/>
              <w:left w:val="nil"/>
              <w:bottom w:val="single" w:sz="4" w:space="0" w:color="FABF8F"/>
              <w:right w:val="nil"/>
            </w:tcBorders>
            <w:shd w:val="clear" w:color="FDE9D9" w:fill="FDE9D9"/>
            <w:noWrap/>
            <w:hideMark/>
          </w:tcPr>
          <w:p w14:paraId="506A318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FDE9D9" w:fill="FDE9D9"/>
            <w:noWrap/>
            <w:hideMark/>
          </w:tcPr>
          <w:p w14:paraId="14FA798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681440E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1291CA9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24606E2B"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7CADDA6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GIE KA BUSINESS COMPANY / KBC</w:t>
            </w:r>
          </w:p>
        </w:tc>
        <w:tc>
          <w:tcPr>
            <w:tcW w:w="1456" w:type="dxa"/>
            <w:tcBorders>
              <w:top w:val="single" w:sz="4" w:space="0" w:color="FABF8F"/>
              <w:left w:val="nil"/>
              <w:bottom w:val="single" w:sz="4" w:space="0" w:color="FABF8F"/>
              <w:right w:val="nil"/>
            </w:tcBorders>
            <w:shd w:val="clear" w:color="auto" w:fill="auto"/>
            <w:noWrap/>
            <w:hideMark/>
          </w:tcPr>
          <w:p w14:paraId="34A18A3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343F911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05ADA23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055EE41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05A4E4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226F231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GLADIAMA SUARL</w:t>
            </w:r>
          </w:p>
        </w:tc>
        <w:tc>
          <w:tcPr>
            <w:tcW w:w="1456" w:type="dxa"/>
            <w:tcBorders>
              <w:top w:val="single" w:sz="4" w:space="0" w:color="FABF8F"/>
              <w:left w:val="nil"/>
              <w:bottom w:val="single" w:sz="4" w:space="0" w:color="FABF8F"/>
              <w:right w:val="nil"/>
            </w:tcBorders>
            <w:shd w:val="clear" w:color="FDE9D9" w:fill="FDE9D9"/>
            <w:noWrap/>
            <w:hideMark/>
          </w:tcPr>
          <w:p w14:paraId="1CA2F1E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32278AC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3204D0C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5CDA5E2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280FAE9"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637A441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GLOBAL GEOSERVICES GROUP (3G-)</w:t>
            </w:r>
          </w:p>
        </w:tc>
        <w:tc>
          <w:tcPr>
            <w:tcW w:w="1456" w:type="dxa"/>
            <w:tcBorders>
              <w:top w:val="single" w:sz="4" w:space="0" w:color="FABF8F"/>
              <w:left w:val="nil"/>
              <w:bottom w:val="single" w:sz="4" w:space="0" w:color="FABF8F"/>
              <w:right w:val="nil"/>
            </w:tcBorders>
            <w:shd w:val="clear" w:color="auto" w:fill="auto"/>
            <w:noWrap/>
            <w:hideMark/>
          </w:tcPr>
          <w:p w14:paraId="64935D6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w:t>
            </w:r>
          </w:p>
        </w:tc>
        <w:tc>
          <w:tcPr>
            <w:tcW w:w="1296" w:type="dxa"/>
            <w:tcBorders>
              <w:top w:val="single" w:sz="4" w:space="0" w:color="FABF8F"/>
              <w:left w:val="nil"/>
              <w:bottom w:val="single" w:sz="4" w:space="0" w:color="FABF8F"/>
              <w:right w:val="nil"/>
            </w:tcBorders>
            <w:shd w:val="clear" w:color="auto" w:fill="auto"/>
            <w:noWrap/>
            <w:hideMark/>
          </w:tcPr>
          <w:p w14:paraId="04732EF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51DD2E1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6642248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6AB3A56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79266D4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GLOBAL IMMO SENEGAL</w:t>
            </w:r>
          </w:p>
        </w:tc>
        <w:tc>
          <w:tcPr>
            <w:tcW w:w="1456" w:type="dxa"/>
            <w:tcBorders>
              <w:top w:val="single" w:sz="4" w:space="0" w:color="FABF8F"/>
              <w:left w:val="nil"/>
              <w:bottom w:val="single" w:sz="4" w:space="0" w:color="FABF8F"/>
              <w:right w:val="nil"/>
            </w:tcBorders>
            <w:shd w:val="clear" w:color="FDE9D9" w:fill="FDE9D9"/>
            <w:noWrap/>
            <w:hideMark/>
          </w:tcPr>
          <w:p w14:paraId="523AEBD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FDE9D9" w:fill="FDE9D9"/>
            <w:noWrap/>
            <w:hideMark/>
          </w:tcPr>
          <w:p w14:paraId="3976C05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1BBEBC8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152C974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2AA37073"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08DD45E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GLOBAL MINING OPERATIONS</w:t>
            </w:r>
          </w:p>
        </w:tc>
        <w:tc>
          <w:tcPr>
            <w:tcW w:w="1456" w:type="dxa"/>
            <w:tcBorders>
              <w:top w:val="single" w:sz="4" w:space="0" w:color="FABF8F"/>
              <w:left w:val="nil"/>
              <w:bottom w:val="single" w:sz="4" w:space="0" w:color="FABF8F"/>
              <w:right w:val="nil"/>
            </w:tcBorders>
            <w:shd w:val="clear" w:color="auto" w:fill="auto"/>
            <w:noWrap/>
            <w:hideMark/>
          </w:tcPr>
          <w:p w14:paraId="2BCE539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256A21C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739D7E5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39B9DEC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6D54DBCE"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5B1DB98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GOLD MINE BUSINESS</w:t>
            </w:r>
          </w:p>
        </w:tc>
        <w:tc>
          <w:tcPr>
            <w:tcW w:w="1456" w:type="dxa"/>
            <w:tcBorders>
              <w:top w:val="single" w:sz="4" w:space="0" w:color="FABF8F"/>
              <w:left w:val="nil"/>
              <w:bottom w:val="single" w:sz="4" w:space="0" w:color="FABF8F"/>
              <w:right w:val="nil"/>
            </w:tcBorders>
            <w:shd w:val="clear" w:color="FDE9D9" w:fill="FDE9D9"/>
            <w:noWrap/>
            <w:hideMark/>
          </w:tcPr>
          <w:p w14:paraId="1E6444E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07B3C38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1661170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7C1FDC5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290AEE59"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6B8164B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GOLDEN KADJOR</w:t>
            </w:r>
          </w:p>
        </w:tc>
        <w:tc>
          <w:tcPr>
            <w:tcW w:w="1456" w:type="dxa"/>
            <w:tcBorders>
              <w:top w:val="single" w:sz="4" w:space="0" w:color="FABF8F"/>
              <w:left w:val="nil"/>
              <w:bottom w:val="single" w:sz="4" w:space="0" w:color="FABF8F"/>
              <w:right w:val="nil"/>
            </w:tcBorders>
            <w:shd w:val="clear" w:color="auto" w:fill="auto"/>
            <w:noWrap/>
            <w:hideMark/>
          </w:tcPr>
          <w:p w14:paraId="5E02D76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2E0EEA3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0D3CA26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3E2EEB7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0230A2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23668AD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GOLDINA</w:t>
            </w:r>
          </w:p>
        </w:tc>
        <w:tc>
          <w:tcPr>
            <w:tcW w:w="1456" w:type="dxa"/>
            <w:tcBorders>
              <w:top w:val="single" w:sz="4" w:space="0" w:color="FABF8F"/>
              <w:left w:val="nil"/>
              <w:bottom w:val="single" w:sz="4" w:space="0" w:color="FABF8F"/>
              <w:right w:val="nil"/>
            </w:tcBorders>
            <w:shd w:val="clear" w:color="FDE9D9" w:fill="FDE9D9"/>
            <w:noWrap/>
            <w:hideMark/>
          </w:tcPr>
          <w:p w14:paraId="2FE886D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068A875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0B76807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6986B6E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4652B90"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0B49D61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GRACE GOLD COMPANY SENEGAL</w:t>
            </w:r>
          </w:p>
        </w:tc>
        <w:tc>
          <w:tcPr>
            <w:tcW w:w="1456" w:type="dxa"/>
            <w:tcBorders>
              <w:top w:val="single" w:sz="4" w:space="0" w:color="FABF8F"/>
              <w:left w:val="nil"/>
              <w:bottom w:val="single" w:sz="4" w:space="0" w:color="FABF8F"/>
              <w:right w:val="nil"/>
            </w:tcBorders>
            <w:shd w:val="clear" w:color="auto" w:fill="auto"/>
            <w:noWrap/>
            <w:hideMark/>
          </w:tcPr>
          <w:p w14:paraId="2AA6C1F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auto" w:fill="auto"/>
            <w:noWrap/>
            <w:hideMark/>
          </w:tcPr>
          <w:p w14:paraId="5A6BEE8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076" w:type="dxa"/>
            <w:tcBorders>
              <w:top w:val="single" w:sz="4" w:space="0" w:color="FABF8F"/>
              <w:left w:val="nil"/>
              <w:bottom w:val="single" w:sz="4" w:space="0" w:color="FABF8F"/>
              <w:right w:val="nil"/>
            </w:tcBorders>
            <w:shd w:val="clear" w:color="auto" w:fill="auto"/>
            <w:noWrap/>
            <w:hideMark/>
          </w:tcPr>
          <w:p w14:paraId="79A9B98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000000" w:fill="FF9D59"/>
            <w:noWrap/>
            <w:hideMark/>
          </w:tcPr>
          <w:p w14:paraId="4162BFC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67%</w:t>
            </w:r>
          </w:p>
        </w:tc>
      </w:tr>
      <w:tr w:rsidR="007D66E4" w:rsidRPr="009B3F7F" w14:paraId="1E41094C"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3844F21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GROUPE SOCIETE SENEGALO SUISSE DES</w:t>
            </w:r>
          </w:p>
        </w:tc>
        <w:tc>
          <w:tcPr>
            <w:tcW w:w="1456" w:type="dxa"/>
            <w:tcBorders>
              <w:top w:val="single" w:sz="4" w:space="0" w:color="FABF8F"/>
              <w:left w:val="nil"/>
              <w:bottom w:val="single" w:sz="4" w:space="0" w:color="FABF8F"/>
              <w:right w:val="nil"/>
            </w:tcBorders>
            <w:shd w:val="clear" w:color="FDE9D9" w:fill="FDE9D9"/>
            <w:noWrap/>
            <w:hideMark/>
          </w:tcPr>
          <w:p w14:paraId="4808B18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108F58F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6654DC2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6A3F6CE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27F1244"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400E715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GUENE MINING SUARL</w:t>
            </w:r>
          </w:p>
        </w:tc>
        <w:tc>
          <w:tcPr>
            <w:tcW w:w="1456" w:type="dxa"/>
            <w:tcBorders>
              <w:top w:val="single" w:sz="4" w:space="0" w:color="FABF8F"/>
              <w:left w:val="nil"/>
              <w:bottom w:val="single" w:sz="4" w:space="0" w:color="FABF8F"/>
              <w:right w:val="nil"/>
            </w:tcBorders>
            <w:shd w:val="clear" w:color="auto" w:fill="auto"/>
            <w:noWrap/>
            <w:hideMark/>
          </w:tcPr>
          <w:p w14:paraId="051FE4F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339E911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6531319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34AD96C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EDF0A66"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5FEC5B5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GUEYE &amp; FRERES THIORO TRANSPORT G.F.2T</w:t>
            </w:r>
          </w:p>
        </w:tc>
        <w:tc>
          <w:tcPr>
            <w:tcW w:w="1456" w:type="dxa"/>
            <w:tcBorders>
              <w:top w:val="single" w:sz="4" w:space="0" w:color="FABF8F"/>
              <w:left w:val="nil"/>
              <w:bottom w:val="single" w:sz="4" w:space="0" w:color="FABF8F"/>
              <w:right w:val="nil"/>
            </w:tcBorders>
            <w:shd w:val="clear" w:color="FDE9D9" w:fill="FDE9D9"/>
            <w:noWrap/>
            <w:hideMark/>
          </w:tcPr>
          <w:p w14:paraId="097A2CD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2F17497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2B6927E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55AC525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E91BD15"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5D9ED97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HAILITHEN</w:t>
            </w:r>
          </w:p>
        </w:tc>
        <w:tc>
          <w:tcPr>
            <w:tcW w:w="1456" w:type="dxa"/>
            <w:tcBorders>
              <w:top w:val="single" w:sz="4" w:space="0" w:color="FABF8F"/>
              <w:left w:val="nil"/>
              <w:bottom w:val="single" w:sz="4" w:space="0" w:color="FABF8F"/>
              <w:right w:val="nil"/>
            </w:tcBorders>
            <w:shd w:val="clear" w:color="auto" w:fill="auto"/>
            <w:noWrap/>
            <w:hideMark/>
          </w:tcPr>
          <w:p w14:paraId="320AD34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6458F59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43D323D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6070484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72A2EA0"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480FC10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HALWAR MULTISERVICES</w:t>
            </w:r>
          </w:p>
        </w:tc>
        <w:tc>
          <w:tcPr>
            <w:tcW w:w="1456" w:type="dxa"/>
            <w:tcBorders>
              <w:top w:val="single" w:sz="4" w:space="0" w:color="FABF8F"/>
              <w:left w:val="nil"/>
              <w:bottom w:val="single" w:sz="4" w:space="0" w:color="FABF8F"/>
              <w:right w:val="nil"/>
            </w:tcBorders>
            <w:shd w:val="clear" w:color="FDE9D9" w:fill="FDE9D9"/>
            <w:noWrap/>
            <w:hideMark/>
          </w:tcPr>
          <w:p w14:paraId="1F6DAAD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w:t>
            </w:r>
          </w:p>
        </w:tc>
        <w:tc>
          <w:tcPr>
            <w:tcW w:w="1296" w:type="dxa"/>
            <w:tcBorders>
              <w:top w:val="single" w:sz="4" w:space="0" w:color="FABF8F"/>
              <w:left w:val="nil"/>
              <w:bottom w:val="single" w:sz="4" w:space="0" w:color="FABF8F"/>
              <w:right w:val="nil"/>
            </w:tcBorders>
            <w:shd w:val="clear" w:color="FDE9D9" w:fill="FDE9D9"/>
            <w:noWrap/>
            <w:hideMark/>
          </w:tcPr>
          <w:p w14:paraId="4D40173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2EC8087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5028C56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4AC0A3B"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384B960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HINDOR</w:t>
            </w:r>
          </w:p>
        </w:tc>
        <w:tc>
          <w:tcPr>
            <w:tcW w:w="1456" w:type="dxa"/>
            <w:tcBorders>
              <w:top w:val="single" w:sz="4" w:space="0" w:color="FABF8F"/>
              <w:left w:val="nil"/>
              <w:bottom w:val="single" w:sz="4" w:space="0" w:color="FABF8F"/>
              <w:right w:val="nil"/>
            </w:tcBorders>
            <w:shd w:val="clear" w:color="auto" w:fill="auto"/>
            <w:noWrap/>
            <w:hideMark/>
          </w:tcPr>
          <w:p w14:paraId="46C7659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6A90D33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5103561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EB84"/>
            <w:noWrap/>
            <w:hideMark/>
          </w:tcPr>
          <w:p w14:paraId="79CE269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50%</w:t>
            </w:r>
          </w:p>
        </w:tc>
      </w:tr>
      <w:tr w:rsidR="007D66E4" w:rsidRPr="009B3F7F" w14:paraId="3C259999"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0711787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I M GOLD</w:t>
            </w:r>
          </w:p>
        </w:tc>
        <w:tc>
          <w:tcPr>
            <w:tcW w:w="1456" w:type="dxa"/>
            <w:tcBorders>
              <w:top w:val="single" w:sz="4" w:space="0" w:color="FABF8F"/>
              <w:left w:val="nil"/>
              <w:bottom w:val="single" w:sz="4" w:space="0" w:color="FABF8F"/>
              <w:right w:val="nil"/>
            </w:tcBorders>
            <w:shd w:val="clear" w:color="FDE9D9" w:fill="FDE9D9"/>
            <w:noWrap/>
            <w:hideMark/>
          </w:tcPr>
          <w:p w14:paraId="4446360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FDE9D9" w:fill="FDE9D9"/>
            <w:noWrap/>
            <w:hideMark/>
          </w:tcPr>
          <w:p w14:paraId="5493A67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3F665A6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AAD772"/>
            <w:noWrap/>
            <w:hideMark/>
          </w:tcPr>
          <w:p w14:paraId="4DE3EDC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33%</w:t>
            </w:r>
          </w:p>
        </w:tc>
      </w:tr>
      <w:tr w:rsidR="007D66E4" w:rsidRPr="009B3F7F" w14:paraId="194B62E0"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0982662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IMPROVE SENEGAL (IMPSEN</w:t>
            </w:r>
          </w:p>
        </w:tc>
        <w:tc>
          <w:tcPr>
            <w:tcW w:w="1456" w:type="dxa"/>
            <w:tcBorders>
              <w:top w:val="single" w:sz="4" w:space="0" w:color="FABF8F"/>
              <w:left w:val="nil"/>
              <w:bottom w:val="single" w:sz="4" w:space="0" w:color="FABF8F"/>
              <w:right w:val="nil"/>
            </w:tcBorders>
            <w:shd w:val="clear" w:color="auto" w:fill="auto"/>
            <w:noWrap/>
            <w:hideMark/>
          </w:tcPr>
          <w:p w14:paraId="6A961C1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1BC09F7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076" w:type="dxa"/>
            <w:tcBorders>
              <w:top w:val="single" w:sz="4" w:space="0" w:color="FABF8F"/>
              <w:left w:val="nil"/>
              <w:bottom w:val="single" w:sz="4" w:space="0" w:color="FABF8F"/>
              <w:right w:val="nil"/>
            </w:tcBorders>
            <w:shd w:val="clear" w:color="auto" w:fill="auto"/>
            <w:noWrap/>
            <w:hideMark/>
          </w:tcPr>
          <w:p w14:paraId="47B2241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6840CED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61EB6265"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7C1CE64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INNOVA INVESTMENT</w:t>
            </w:r>
          </w:p>
        </w:tc>
        <w:tc>
          <w:tcPr>
            <w:tcW w:w="1456" w:type="dxa"/>
            <w:tcBorders>
              <w:top w:val="single" w:sz="4" w:space="0" w:color="FABF8F"/>
              <w:left w:val="nil"/>
              <w:bottom w:val="single" w:sz="4" w:space="0" w:color="FABF8F"/>
              <w:right w:val="nil"/>
            </w:tcBorders>
            <w:shd w:val="clear" w:color="FDE9D9" w:fill="FDE9D9"/>
            <w:noWrap/>
            <w:hideMark/>
          </w:tcPr>
          <w:p w14:paraId="7BBAB61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44E76B4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7D0BC9E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3B08F6A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FDAFA3C"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1E2AB4F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INTERMEDIATION COMMERCIALE ET</w:t>
            </w:r>
          </w:p>
        </w:tc>
        <w:tc>
          <w:tcPr>
            <w:tcW w:w="1456" w:type="dxa"/>
            <w:tcBorders>
              <w:top w:val="single" w:sz="4" w:space="0" w:color="FABF8F"/>
              <w:left w:val="nil"/>
              <w:bottom w:val="single" w:sz="4" w:space="0" w:color="FABF8F"/>
              <w:right w:val="nil"/>
            </w:tcBorders>
            <w:shd w:val="clear" w:color="auto" w:fill="auto"/>
            <w:noWrap/>
            <w:hideMark/>
          </w:tcPr>
          <w:p w14:paraId="676CBC9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518B154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5FBB9E9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3BF34CE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F12F79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0EBEBD5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INTERNATIONAL CONSULTING GROUP (I.C.G)</w:t>
            </w:r>
          </w:p>
        </w:tc>
        <w:tc>
          <w:tcPr>
            <w:tcW w:w="1456" w:type="dxa"/>
            <w:tcBorders>
              <w:top w:val="single" w:sz="4" w:space="0" w:color="FABF8F"/>
              <w:left w:val="nil"/>
              <w:bottom w:val="single" w:sz="4" w:space="0" w:color="FABF8F"/>
              <w:right w:val="nil"/>
            </w:tcBorders>
            <w:shd w:val="clear" w:color="FDE9D9" w:fill="FDE9D9"/>
            <w:noWrap/>
            <w:hideMark/>
          </w:tcPr>
          <w:p w14:paraId="4672A20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36BE9DD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49BA1CE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268D200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6FFEC30"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65B18BD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INTERNATIONAL MINING COMPANY</w:t>
            </w:r>
          </w:p>
        </w:tc>
        <w:tc>
          <w:tcPr>
            <w:tcW w:w="1456" w:type="dxa"/>
            <w:tcBorders>
              <w:top w:val="single" w:sz="4" w:space="0" w:color="FABF8F"/>
              <w:left w:val="nil"/>
              <w:bottom w:val="single" w:sz="4" w:space="0" w:color="FABF8F"/>
              <w:right w:val="nil"/>
            </w:tcBorders>
            <w:shd w:val="clear" w:color="auto" w:fill="auto"/>
            <w:noWrap/>
            <w:hideMark/>
          </w:tcPr>
          <w:p w14:paraId="674F6A9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6CB9CDE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2F1CA14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123BB0F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2774D12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7314B0B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IRION TRANSFERS</w:t>
            </w:r>
          </w:p>
        </w:tc>
        <w:tc>
          <w:tcPr>
            <w:tcW w:w="1456" w:type="dxa"/>
            <w:tcBorders>
              <w:top w:val="single" w:sz="4" w:space="0" w:color="FABF8F"/>
              <w:left w:val="nil"/>
              <w:bottom w:val="single" w:sz="4" w:space="0" w:color="FABF8F"/>
              <w:right w:val="nil"/>
            </w:tcBorders>
            <w:shd w:val="clear" w:color="FDE9D9" w:fill="FDE9D9"/>
            <w:noWrap/>
            <w:hideMark/>
          </w:tcPr>
          <w:p w14:paraId="7BCC876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7072ED9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04122AE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748B84D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86EFFDE"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478887E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JAMOMINING</w:t>
            </w:r>
          </w:p>
        </w:tc>
        <w:tc>
          <w:tcPr>
            <w:tcW w:w="1456" w:type="dxa"/>
            <w:tcBorders>
              <w:top w:val="single" w:sz="4" w:space="0" w:color="FABF8F"/>
              <w:left w:val="nil"/>
              <w:bottom w:val="single" w:sz="4" w:space="0" w:color="FABF8F"/>
              <w:right w:val="nil"/>
            </w:tcBorders>
            <w:shd w:val="clear" w:color="auto" w:fill="auto"/>
            <w:noWrap/>
            <w:hideMark/>
          </w:tcPr>
          <w:p w14:paraId="5BD3893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5D44791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26E7683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EB84"/>
            <w:noWrap/>
            <w:hideMark/>
          </w:tcPr>
          <w:p w14:paraId="65F022A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50%</w:t>
            </w:r>
          </w:p>
        </w:tc>
      </w:tr>
      <w:tr w:rsidR="007D66E4" w:rsidRPr="009B3F7F" w14:paraId="31524F86"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655ACA4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JIWANA RESOURCES PTY.LTD</w:t>
            </w:r>
          </w:p>
        </w:tc>
        <w:tc>
          <w:tcPr>
            <w:tcW w:w="1456" w:type="dxa"/>
            <w:tcBorders>
              <w:top w:val="single" w:sz="4" w:space="0" w:color="FABF8F"/>
              <w:left w:val="nil"/>
              <w:bottom w:val="single" w:sz="4" w:space="0" w:color="FABF8F"/>
              <w:right w:val="nil"/>
            </w:tcBorders>
            <w:shd w:val="clear" w:color="FDE9D9" w:fill="FDE9D9"/>
            <w:noWrap/>
            <w:hideMark/>
          </w:tcPr>
          <w:p w14:paraId="670DFAF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1E61263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100452C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2F2B75C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59B66AE6"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3DC1A7A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KANEL RESOURCES</w:t>
            </w:r>
          </w:p>
        </w:tc>
        <w:tc>
          <w:tcPr>
            <w:tcW w:w="1456" w:type="dxa"/>
            <w:tcBorders>
              <w:top w:val="single" w:sz="4" w:space="0" w:color="FABF8F"/>
              <w:left w:val="nil"/>
              <w:bottom w:val="single" w:sz="4" w:space="0" w:color="FABF8F"/>
              <w:right w:val="nil"/>
            </w:tcBorders>
            <w:shd w:val="clear" w:color="auto" w:fill="auto"/>
            <w:noWrap/>
            <w:hideMark/>
          </w:tcPr>
          <w:p w14:paraId="4949F26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34E47A5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3C35FBD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EB84"/>
            <w:noWrap/>
            <w:hideMark/>
          </w:tcPr>
          <w:p w14:paraId="7A63977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50%</w:t>
            </w:r>
          </w:p>
        </w:tc>
      </w:tr>
      <w:tr w:rsidR="007D66E4" w:rsidRPr="009B3F7F" w14:paraId="7720CF06"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462FDC1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KANOUMERY</w:t>
            </w:r>
          </w:p>
        </w:tc>
        <w:tc>
          <w:tcPr>
            <w:tcW w:w="1456" w:type="dxa"/>
            <w:tcBorders>
              <w:top w:val="single" w:sz="4" w:space="0" w:color="FABF8F"/>
              <w:left w:val="nil"/>
              <w:bottom w:val="single" w:sz="4" w:space="0" w:color="FABF8F"/>
              <w:right w:val="nil"/>
            </w:tcBorders>
            <w:shd w:val="clear" w:color="FDE9D9" w:fill="FDE9D9"/>
            <w:noWrap/>
            <w:hideMark/>
          </w:tcPr>
          <w:p w14:paraId="351B0C5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FDE9D9" w:fill="FDE9D9"/>
            <w:noWrap/>
            <w:hideMark/>
          </w:tcPr>
          <w:p w14:paraId="69B6137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09169C1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18DD26A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90BC4B4"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40B30AC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KARAMBA CONSTRUCTION TRANSPORT &amp; SERVICES</w:t>
            </w:r>
          </w:p>
        </w:tc>
        <w:tc>
          <w:tcPr>
            <w:tcW w:w="1456" w:type="dxa"/>
            <w:tcBorders>
              <w:top w:val="single" w:sz="4" w:space="0" w:color="FABF8F"/>
              <w:left w:val="nil"/>
              <w:bottom w:val="single" w:sz="4" w:space="0" w:color="FABF8F"/>
              <w:right w:val="nil"/>
            </w:tcBorders>
            <w:shd w:val="clear" w:color="auto" w:fill="auto"/>
            <w:noWrap/>
            <w:hideMark/>
          </w:tcPr>
          <w:p w14:paraId="2FB10F7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auto" w:fill="auto"/>
            <w:noWrap/>
            <w:hideMark/>
          </w:tcPr>
          <w:p w14:paraId="36AC2C2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062632F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468575F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1AC84E1"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2385DF7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KEDOUGOU BUSINESS ET MINING SERVICES</w:t>
            </w:r>
          </w:p>
        </w:tc>
        <w:tc>
          <w:tcPr>
            <w:tcW w:w="1456" w:type="dxa"/>
            <w:tcBorders>
              <w:top w:val="single" w:sz="4" w:space="0" w:color="FABF8F"/>
              <w:left w:val="nil"/>
              <w:bottom w:val="single" w:sz="4" w:space="0" w:color="FABF8F"/>
              <w:right w:val="nil"/>
            </w:tcBorders>
            <w:shd w:val="clear" w:color="FDE9D9" w:fill="FDE9D9"/>
            <w:noWrap/>
            <w:hideMark/>
          </w:tcPr>
          <w:p w14:paraId="61D9D8C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FDE9D9" w:fill="FDE9D9"/>
            <w:noWrap/>
            <w:hideMark/>
          </w:tcPr>
          <w:p w14:paraId="7D5E254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1FC81C1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9D59"/>
            <w:noWrap/>
            <w:hideMark/>
          </w:tcPr>
          <w:p w14:paraId="66C0132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67%</w:t>
            </w:r>
          </w:p>
        </w:tc>
      </w:tr>
      <w:tr w:rsidR="007D66E4" w:rsidRPr="009B3F7F" w14:paraId="016C7DB3"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02729C4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KEUR MAME M'BASLA NDIAYE</w:t>
            </w:r>
          </w:p>
        </w:tc>
        <w:tc>
          <w:tcPr>
            <w:tcW w:w="1456" w:type="dxa"/>
            <w:tcBorders>
              <w:top w:val="single" w:sz="4" w:space="0" w:color="FABF8F"/>
              <w:left w:val="nil"/>
              <w:bottom w:val="single" w:sz="4" w:space="0" w:color="FABF8F"/>
              <w:right w:val="nil"/>
            </w:tcBorders>
            <w:shd w:val="clear" w:color="auto" w:fill="auto"/>
            <w:noWrap/>
            <w:hideMark/>
          </w:tcPr>
          <w:p w14:paraId="01E2496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6126C6B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27A14FB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0FE93A4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8831C4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3A1EE45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KHAMBEN TEINKOTO NDIN</w:t>
            </w:r>
          </w:p>
        </w:tc>
        <w:tc>
          <w:tcPr>
            <w:tcW w:w="1456" w:type="dxa"/>
            <w:tcBorders>
              <w:top w:val="single" w:sz="4" w:space="0" w:color="FABF8F"/>
              <w:left w:val="nil"/>
              <w:bottom w:val="single" w:sz="4" w:space="0" w:color="FABF8F"/>
              <w:right w:val="nil"/>
            </w:tcBorders>
            <w:shd w:val="clear" w:color="FDE9D9" w:fill="FDE9D9"/>
            <w:noWrap/>
            <w:hideMark/>
          </w:tcPr>
          <w:p w14:paraId="4E2AACC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FDE9D9" w:fill="FDE9D9"/>
            <w:noWrap/>
            <w:hideMark/>
          </w:tcPr>
          <w:p w14:paraId="56343FE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2D84CF1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43A7696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9C19CF3"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28E0F92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KHANIANG</w:t>
            </w:r>
          </w:p>
        </w:tc>
        <w:tc>
          <w:tcPr>
            <w:tcW w:w="1456" w:type="dxa"/>
            <w:tcBorders>
              <w:top w:val="single" w:sz="4" w:space="0" w:color="FABF8F"/>
              <w:left w:val="nil"/>
              <w:bottom w:val="single" w:sz="4" w:space="0" w:color="FABF8F"/>
              <w:right w:val="nil"/>
            </w:tcBorders>
            <w:shd w:val="clear" w:color="auto" w:fill="auto"/>
            <w:noWrap/>
            <w:hideMark/>
          </w:tcPr>
          <w:p w14:paraId="59C2544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0F29351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3AE582E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2FDB43B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A100284"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63AEC51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KHELKOM'S LION</w:t>
            </w:r>
          </w:p>
        </w:tc>
        <w:tc>
          <w:tcPr>
            <w:tcW w:w="1456" w:type="dxa"/>
            <w:tcBorders>
              <w:top w:val="single" w:sz="4" w:space="0" w:color="FABF8F"/>
              <w:left w:val="nil"/>
              <w:bottom w:val="single" w:sz="4" w:space="0" w:color="FABF8F"/>
              <w:right w:val="nil"/>
            </w:tcBorders>
            <w:shd w:val="clear" w:color="FDE9D9" w:fill="FDE9D9"/>
            <w:noWrap/>
            <w:hideMark/>
          </w:tcPr>
          <w:p w14:paraId="42CC8AC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3BF5CD3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5FCD87C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1BC0447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A1907FD"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133D680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KHEWEUL DIAMA</w:t>
            </w:r>
          </w:p>
        </w:tc>
        <w:tc>
          <w:tcPr>
            <w:tcW w:w="1456" w:type="dxa"/>
            <w:tcBorders>
              <w:top w:val="single" w:sz="4" w:space="0" w:color="FABF8F"/>
              <w:left w:val="nil"/>
              <w:bottom w:val="single" w:sz="4" w:space="0" w:color="FABF8F"/>
              <w:right w:val="nil"/>
            </w:tcBorders>
            <w:shd w:val="clear" w:color="auto" w:fill="auto"/>
            <w:noWrap/>
            <w:hideMark/>
          </w:tcPr>
          <w:p w14:paraId="35CBD75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6810EA7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6BFEAF9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44A99DD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69D22BB6"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6D54484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KOLIA</w:t>
            </w:r>
          </w:p>
        </w:tc>
        <w:tc>
          <w:tcPr>
            <w:tcW w:w="1456" w:type="dxa"/>
            <w:tcBorders>
              <w:top w:val="single" w:sz="4" w:space="0" w:color="FABF8F"/>
              <w:left w:val="nil"/>
              <w:bottom w:val="single" w:sz="4" w:space="0" w:color="FABF8F"/>
              <w:right w:val="nil"/>
            </w:tcBorders>
            <w:shd w:val="clear" w:color="FDE9D9" w:fill="FDE9D9"/>
            <w:noWrap/>
            <w:hideMark/>
          </w:tcPr>
          <w:p w14:paraId="5566B88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FDE9D9" w:fill="FDE9D9"/>
            <w:noWrap/>
            <w:hideMark/>
          </w:tcPr>
          <w:p w14:paraId="60C28F0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22F5D3E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726362C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E71D8BC"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3EE3CBD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KONKOUTOU GOLD OPERATION</w:t>
            </w:r>
          </w:p>
        </w:tc>
        <w:tc>
          <w:tcPr>
            <w:tcW w:w="1456" w:type="dxa"/>
            <w:tcBorders>
              <w:top w:val="single" w:sz="4" w:space="0" w:color="FABF8F"/>
              <w:left w:val="nil"/>
              <w:bottom w:val="single" w:sz="4" w:space="0" w:color="FABF8F"/>
              <w:right w:val="nil"/>
            </w:tcBorders>
            <w:shd w:val="clear" w:color="auto" w:fill="auto"/>
            <w:noWrap/>
            <w:hideMark/>
          </w:tcPr>
          <w:p w14:paraId="440FF86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33BA816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1504414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7AAA9DB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41EAC8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7094A15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KOSMOS ENERGY INVESTMENTS SENEGAL</w:t>
            </w:r>
          </w:p>
        </w:tc>
        <w:tc>
          <w:tcPr>
            <w:tcW w:w="1456" w:type="dxa"/>
            <w:tcBorders>
              <w:top w:val="single" w:sz="4" w:space="0" w:color="FABF8F"/>
              <w:left w:val="nil"/>
              <w:bottom w:val="single" w:sz="4" w:space="0" w:color="FABF8F"/>
              <w:right w:val="nil"/>
            </w:tcBorders>
            <w:shd w:val="clear" w:color="FDE9D9" w:fill="FDE9D9"/>
            <w:noWrap/>
            <w:hideMark/>
          </w:tcPr>
          <w:p w14:paraId="10FED9A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1BF1B5E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22DC935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37EC6D0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F688040"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27CDE73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KOUNDA GROUP</w:t>
            </w:r>
          </w:p>
        </w:tc>
        <w:tc>
          <w:tcPr>
            <w:tcW w:w="1456" w:type="dxa"/>
            <w:tcBorders>
              <w:top w:val="single" w:sz="4" w:space="0" w:color="FABF8F"/>
              <w:left w:val="nil"/>
              <w:bottom w:val="single" w:sz="4" w:space="0" w:color="FABF8F"/>
              <w:right w:val="nil"/>
            </w:tcBorders>
            <w:shd w:val="clear" w:color="auto" w:fill="auto"/>
            <w:noWrap/>
            <w:hideMark/>
          </w:tcPr>
          <w:p w14:paraId="212B6AC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auto" w:fill="auto"/>
            <w:noWrap/>
            <w:hideMark/>
          </w:tcPr>
          <w:p w14:paraId="19ACAA5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1010899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54DA227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532BE3A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770CF55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L &amp; D ECOMINING</w:t>
            </w:r>
          </w:p>
        </w:tc>
        <w:tc>
          <w:tcPr>
            <w:tcW w:w="1456" w:type="dxa"/>
            <w:tcBorders>
              <w:top w:val="single" w:sz="4" w:space="0" w:color="FABF8F"/>
              <w:left w:val="nil"/>
              <w:bottom w:val="single" w:sz="4" w:space="0" w:color="FABF8F"/>
              <w:right w:val="nil"/>
            </w:tcBorders>
            <w:shd w:val="clear" w:color="FDE9D9" w:fill="FDE9D9"/>
            <w:noWrap/>
            <w:hideMark/>
          </w:tcPr>
          <w:p w14:paraId="472DA9A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FDE9D9" w:fill="FDE9D9"/>
            <w:noWrap/>
            <w:hideMark/>
          </w:tcPr>
          <w:p w14:paraId="3DD266C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4BBDA47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6C17412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37B56A1"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55C9D0E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L'AFRICAINE DES MINES (AFRIK'MINES)</w:t>
            </w:r>
          </w:p>
        </w:tc>
        <w:tc>
          <w:tcPr>
            <w:tcW w:w="1456" w:type="dxa"/>
            <w:tcBorders>
              <w:top w:val="single" w:sz="4" w:space="0" w:color="FABF8F"/>
              <w:left w:val="nil"/>
              <w:bottom w:val="single" w:sz="4" w:space="0" w:color="FABF8F"/>
              <w:right w:val="nil"/>
            </w:tcBorders>
            <w:shd w:val="clear" w:color="auto" w:fill="auto"/>
            <w:noWrap/>
            <w:hideMark/>
          </w:tcPr>
          <w:p w14:paraId="3A5F966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001952D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668B099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4880E26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B6ACDB5"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7DB7089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LAME ENTREPRISE</w:t>
            </w:r>
          </w:p>
        </w:tc>
        <w:tc>
          <w:tcPr>
            <w:tcW w:w="1456" w:type="dxa"/>
            <w:tcBorders>
              <w:top w:val="single" w:sz="4" w:space="0" w:color="FABF8F"/>
              <w:left w:val="nil"/>
              <w:bottom w:val="single" w:sz="4" w:space="0" w:color="FABF8F"/>
              <w:right w:val="nil"/>
            </w:tcBorders>
            <w:shd w:val="clear" w:color="FDE9D9" w:fill="FDE9D9"/>
            <w:noWrap/>
            <w:hideMark/>
          </w:tcPr>
          <w:p w14:paraId="71D1B29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FDE9D9" w:fill="FDE9D9"/>
            <w:noWrap/>
            <w:hideMark/>
          </w:tcPr>
          <w:p w14:paraId="14BC4E8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171E440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358F097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56ADE841"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5B626A6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LAMTORO NATURAL RESOURCES</w:t>
            </w:r>
          </w:p>
        </w:tc>
        <w:tc>
          <w:tcPr>
            <w:tcW w:w="1456" w:type="dxa"/>
            <w:tcBorders>
              <w:top w:val="single" w:sz="4" w:space="0" w:color="FABF8F"/>
              <w:left w:val="nil"/>
              <w:bottom w:val="single" w:sz="4" w:space="0" w:color="FABF8F"/>
              <w:right w:val="nil"/>
            </w:tcBorders>
            <w:shd w:val="clear" w:color="auto" w:fill="auto"/>
            <w:noWrap/>
            <w:hideMark/>
          </w:tcPr>
          <w:p w14:paraId="6999B0F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4827A82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346A127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6B6D2EE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25AC11ED"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68B3DB4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LAYE BEYE</w:t>
            </w:r>
          </w:p>
        </w:tc>
        <w:tc>
          <w:tcPr>
            <w:tcW w:w="1456" w:type="dxa"/>
            <w:tcBorders>
              <w:top w:val="single" w:sz="4" w:space="0" w:color="FABF8F"/>
              <w:left w:val="nil"/>
              <w:bottom w:val="single" w:sz="4" w:space="0" w:color="FABF8F"/>
              <w:right w:val="nil"/>
            </w:tcBorders>
            <w:shd w:val="clear" w:color="FDE9D9" w:fill="FDE9D9"/>
            <w:noWrap/>
            <w:hideMark/>
          </w:tcPr>
          <w:p w14:paraId="56EF3E0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332C791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4C2DAD8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627460A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2D70D7A6"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55387A3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LE FATAA</w:t>
            </w:r>
          </w:p>
        </w:tc>
        <w:tc>
          <w:tcPr>
            <w:tcW w:w="1456" w:type="dxa"/>
            <w:tcBorders>
              <w:top w:val="single" w:sz="4" w:space="0" w:color="FABF8F"/>
              <w:left w:val="nil"/>
              <w:bottom w:val="single" w:sz="4" w:space="0" w:color="FABF8F"/>
              <w:right w:val="nil"/>
            </w:tcBorders>
            <w:shd w:val="clear" w:color="auto" w:fill="auto"/>
            <w:noWrap/>
            <w:hideMark/>
          </w:tcPr>
          <w:p w14:paraId="72B5E7B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478695B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1129953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735560D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57A31C19"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5D0DC70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LE GRAVIER</w:t>
            </w:r>
          </w:p>
        </w:tc>
        <w:tc>
          <w:tcPr>
            <w:tcW w:w="1456" w:type="dxa"/>
            <w:tcBorders>
              <w:top w:val="single" w:sz="4" w:space="0" w:color="FABF8F"/>
              <w:left w:val="nil"/>
              <w:bottom w:val="single" w:sz="4" w:space="0" w:color="FABF8F"/>
              <w:right w:val="nil"/>
            </w:tcBorders>
            <w:shd w:val="clear" w:color="FDE9D9" w:fill="FDE9D9"/>
            <w:noWrap/>
            <w:hideMark/>
          </w:tcPr>
          <w:p w14:paraId="749A566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5FF2747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736B674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3304BBB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84B564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2779CE2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LEBOUGUI DE DIENDER</w:t>
            </w:r>
          </w:p>
        </w:tc>
        <w:tc>
          <w:tcPr>
            <w:tcW w:w="1456" w:type="dxa"/>
            <w:tcBorders>
              <w:top w:val="single" w:sz="4" w:space="0" w:color="FABF8F"/>
              <w:left w:val="nil"/>
              <w:bottom w:val="single" w:sz="4" w:space="0" w:color="FABF8F"/>
              <w:right w:val="nil"/>
            </w:tcBorders>
            <w:shd w:val="clear" w:color="auto" w:fill="auto"/>
            <w:noWrap/>
            <w:hideMark/>
          </w:tcPr>
          <w:p w14:paraId="06E5F38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3EBB46B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3194FD2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633EB8F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2E7822B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7D3A3E4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LES CIMENTS DUHEL</w:t>
            </w:r>
          </w:p>
        </w:tc>
        <w:tc>
          <w:tcPr>
            <w:tcW w:w="1456" w:type="dxa"/>
            <w:tcBorders>
              <w:top w:val="single" w:sz="4" w:space="0" w:color="FABF8F"/>
              <w:left w:val="nil"/>
              <w:bottom w:val="single" w:sz="4" w:space="0" w:color="FABF8F"/>
              <w:right w:val="nil"/>
            </w:tcBorders>
            <w:shd w:val="clear" w:color="FDE9D9" w:fill="FDE9D9"/>
            <w:noWrap/>
            <w:hideMark/>
          </w:tcPr>
          <w:p w14:paraId="3E75260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2F41BA5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0796212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1E4A966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FDE88AF"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51D89CA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LES GRANDES CARRIERES DU SENEGAL</w:t>
            </w:r>
          </w:p>
        </w:tc>
        <w:tc>
          <w:tcPr>
            <w:tcW w:w="1456" w:type="dxa"/>
            <w:tcBorders>
              <w:top w:val="single" w:sz="4" w:space="0" w:color="FABF8F"/>
              <w:left w:val="nil"/>
              <w:bottom w:val="single" w:sz="4" w:space="0" w:color="FABF8F"/>
              <w:right w:val="nil"/>
            </w:tcBorders>
            <w:shd w:val="clear" w:color="auto" w:fill="auto"/>
            <w:noWrap/>
            <w:hideMark/>
          </w:tcPr>
          <w:p w14:paraId="7DFE61C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22FAB29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06A3134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26CDCA8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44C516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572E88E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LES MINES DU JEGUEM (MD</w:t>
            </w:r>
          </w:p>
        </w:tc>
        <w:tc>
          <w:tcPr>
            <w:tcW w:w="1456" w:type="dxa"/>
            <w:tcBorders>
              <w:top w:val="single" w:sz="4" w:space="0" w:color="FABF8F"/>
              <w:left w:val="nil"/>
              <w:bottom w:val="single" w:sz="4" w:space="0" w:color="FABF8F"/>
              <w:right w:val="nil"/>
            </w:tcBorders>
            <w:shd w:val="clear" w:color="FDE9D9" w:fill="FDE9D9"/>
            <w:noWrap/>
            <w:hideMark/>
          </w:tcPr>
          <w:p w14:paraId="2F46CBE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4A09296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5C86D92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69F9194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B48F8FE"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4EDB994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LINGO D'OR SENEGAL</w:t>
            </w:r>
          </w:p>
        </w:tc>
        <w:tc>
          <w:tcPr>
            <w:tcW w:w="1456" w:type="dxa"/>
            <w:tcBorders>
              <w:top w:val="single" w:sz="4" w:space="0" w:color="FABF8F"/>
              <w:left w:val="nil"/>
              <w:bottom w:val="single" w:sz="4" w:space="0" w:color="FABF8F"/>
              <w:right w:val="nil"/>
            </w:tcBorders>
            <w:shd w:val="clear" w:color="auto" w:fill="auto"/>
            <w:noWrap/>
            <w:hideMark/>
          </w:tcPr>
          <w:p w14:paraId="599365B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auto" w:fill="auto"/>
            <w:noWrap/>
            <w:hideMark/>
          </w:tcPr>
          <w:p w14:paraId="06B14D0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5AE41C6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68E1035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6FEBB2B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5984F57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LOGICOM SN</w:t>
            </w:r>
          </w:p>
        </w:tc>
        <w:tc>
          <w:tcPr>
            <w:tcW w:w="1456" w:type="dxa"/>
            <w:tcBorders>
              <w:top w:val="single" w:sz="4" w:space="0" w:color="FABF8F"/>
              <w:left w:val="nil"/>
              <w:bottom w:val="single" w:sz="4" w:space="0" w:color="FABF8F"/>
              <w:right w:val="nil"/>
            </w:tcBorders>
            <w:shd w:val="clear" w:color="FDE9D9" w:fill="FDE9D9"/>
            <w:noWrap/>
            <w:hideMark/>
          </w:tcPr>
          <w:p w14:paraId="5CC91A1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FDE9D9" w:fill="FDE9D9"/>
            <w:noWrap/>
            <w:hideMark/>
          </w:tcPr>
          <w:p w14:paraId="29F9B71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6BF2FBE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6C400AD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83C7475"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4033F8B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M&amp;H CORPORATION</w:t>
            </w:r>
          </w:p>
        </w:tc>
        <w:tc>
          <w:tcPr>
            <w:tcW w:w="1456" w:type="dxa"/>
            <w:tcBorders>
              <w:top w:val="single" w:sz="4" w:space="0" w:color="FABF8F"/>
              <w:left w:val="nil"/>
              <w:bottom w:val="single" w:sz="4" w:space="0" w:color="FABF8F"/>
              <w:right w:val="nil"/>
            </w:tcBorders>
            <w:shd w:val="clear" w:color="auto" w:fill="auto"/>
            <w:noWrap/>
            <w:hideMark/>
          </w:tcPr>
          <w:p w14:paraId="24D93D0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3D07FAE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76307DC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4F07C5C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FC1FBA2"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424C99A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MADISSIMO</w:t>
            </w:r>
          </w:p>
        </w:tc>
        <w:tc>
          <w:tcPr>
            <w:tcW w:w="1456" w:type="dxa"/>
            <w:tcBorders>
              <w:top w:val="single" w:sz="4" w:space="0" w:color="FABF8F"/>
              <w:left w:val="nil"/>
              <w:bottom w:val="single" w:sz="4" w:space="0" w:color="FABF8F"/>
              <w:right w:val="nil"/>
            </w:tcBorders>
            <w:shd w:val="clear" w:color="FDE9D9" w:fill="FDE9D9"/>
            <w:noWrap/>
            <w:hideMark/>
          </w:tcPr>
          <w:p w14:paraId="0FB04E5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79BA97A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0657D98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1660199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6A0BAAC4"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4FDF70E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MAKABINGUI GOLD OPERATION</w:t>
            </w:r>
          </w:p>
        </w:tc>
        <w:tc>
          <w:tcPr>
            <w:tcW w:w="1456" w:type="dxa"/>
            <w:tcBorders>
              <w:top w:val="single" w:sz="4" w:space="0" w:color="FABF8F"/>
              <w:left w:val="nil"/>
              <w:bottom w:val="single" w:sz="4" w:space="0" w:color="FABF8F"/>
              <w:right w:val="nil"/>
            </w:tcBorders>
            <w:shd w:val="clear" w:color="auto" w:fill="auto"/>
            <w:noWrap/>
            <w:hideMark/>
          </w:tcPr>
          <w:p w14:paraId="49FA71D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27EDC92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684AAFA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3F242E2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27D37E42"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5CA3132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MAMADOU DIAKHITE DIARR</w:t>
            </w:r>
          </w:p>
        </w:tc>
        <w:tc>
          <w:tcPr>
            <w:tcW w:w="1456" w:type="dxa"/>
            <w:tcBorders>
              <w:top w:val="single" w:sz="4" w:space="0" w:color="FABF8F"/>
              <w:left w:val="nil"/>
              <w:bottom w:val="single" w:sz="4" w:space="0" w:color="FABF8F"/>
              <w:right w:val="nil"/>
            </w:tcBorders>
            <w:shd w:val="clear" w:color="FDE9D9" w:fill="FDE9D9"/>
            <w:noWrap/>
            <w:hideMark/>
          </w:tcPr>
          <w:p w14:paraId="77233D0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1DE8F84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0D8A9C2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3BFB03F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55E648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779F82E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MANDINGA RESOURCES</w:t>
            </w:r>
          </w:p>
        </w:tc>
        <w:tc>
          <w:tcPr>
            <w:tcW w:w="1456" w:type="dxa"/>
            <w:tcBorders>
              <w:top w:val="single" w:sz="4" w:space="0" w:color="FABF8F"/>
              <w:left w:val="nil"/>
              <w:bottom w:val="single" w:sz="4" w:space="0" w:color="FABF8F"/>
              <w:right w:val="nil"/>
            </w:tcBorders>
            <w:shd w:val="clear" w:color="auto" w:fill="auto"/>
            <w:noWrap/>
            <w:hideMark/>
          </w:tcPr>
          <w:p w14:paraId="3D6E3C2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7</w:t>
            </w:r>
          </w:p>
        </w:tc>
        <w:tc>
          <w:tcPr>
            <w:tcW w:w="1296" w:type="dxa"/>
            <w:tcBorders>
              <w:top w:val="single" w:sz="4" w:space="0" w:color="FABF8F"/>
              <w:left w:val="nil"/>
              <w:bottom w:val="single" w:sz="4" w:space="0" w:color="FABF8F"/>
              <w:right w:val="nil"/>
            </w:tcBorders>
            <w:shd w:val="clear" w:color="auto" w:fill="auto"/>
            <w:noWrap/>
            <w:hideMark/>
          </w:tcPr>
          <w:p w14:paraId="4906626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076" w:type="dxa"/>
            <w:tcBorders>
              <w:top w:val="single" w:sz="4" w:space="0" w:color="FABF8F"/>
              <w:left w:val="nil"/>
              <w:bottom w:val="single" w:sz="4" w:space="0" w:color="FABF8F"/>
              <w:right w:val="nil"/>
            </w:tcBorders>
            <w:shd w:val="clear" w:color="auto" w:fill="auto"/>
            <w:noWrap/>
            <w:hideMark/>
          </w:tcPr>
          <w:p w14:paraId="14FB13F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000000" w:fill="DAE27C"/>
            <w:noWrap/>
            <w:hideMark/>
          </w:tcPr>
          <w:p w14:paraId="0BB1F70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43%</w:t>
            </w:r>
          </w:p>
        </w:tc>
      </w:tr>
      <w:tr w:rsidR="007D66E4" w:rsidRPr="009B3F7F" w14:paraId="0BC82AE4"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5143E74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MANSA GOLD CORPORATION</w:t>
            </w:r>
          </w:p>
        </w:tc>
        <w:tc>
          <w:tcPr>
            <w:tcW w:w="1456" w:type="dxa"/>
            <w:tcBorders>
              <w:top w:val="single" w:sz="4" w:space="0" w:color="FABF8F"/>
              <w:left w:val="nil"/>
              <w:bottom w:val="single" w:sz="4" w:space="0" w:color="FABF8F"/>
              <w:right w:val="nil"/>
            </w:tcBorders>
            <w:shd w:val="clear" w:color="FDE9D9" w:fill="FDE9D9"/>
            <w:noWrap/>
            <w:hideMark/>
          </w:tcPr>
          <w:p w14:paraId="350CBD9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44D28DD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5C995E1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5F48ED6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49B461B"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1922263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MC TRANSPORT AND TRADING (MC2T)</w:t>
            </w:r>
          </w:p>
        </w:tc>
        <w:tc>
          <w:tcPr>
            <w:tcW w:w="1456" w:type="dxa"/>
            <w:tcBorders>
              <w:top w:val="single" w:sz="4" w:space="0" w:color="FABF8F"/>
              <w:left w:val="nil"/>
              <w:bottom w:val="single" w:sz="4" w:space="0" w:color="FABF8F"/>
              <w:right w:val="nil"/>
            </w:tcBorders>
            <w:shd w:val="clear" w:color="auto" w:fill="auto"/>
            <w:noWrap/>
            <w:hideMark/>
          </w:tcPr>
          <w:p w14:paraId="4E2137C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6B662D7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49EB8D2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4C42AAB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D975173"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43DD52A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MEDY INDUSTRIES MODERNES</w:t>
            </w:r>
          </w:p>
        </w:tc>
        <w:tc>
          <w:tcPr>
            <w:tcW w:w="1456" w:type="dxa"/>
            <w:tcBorders>
              <w:top w:val="single" w:sz="4" w:space="0" w:color="FABF8F"/>
              <w:left w:val="nil"/>
              <w:bottom w:val="single" w:sz="4" w:space="0" w:color="FABF8F"/>
              <w:right w:val="nil"/>
            </w:tcBorders>
            <w:shd w:val="clear" w:color="FDE9D9" w:fill="FDE9D9"/>
            <w:noWrap/>
            <w:hideMark/>
          </w:tcPr>
          <w:p w14:paraId="1CB97AA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FDE9D9" w:fill="FDE9D9"/>
            <w:noWrap/>
            <w:hideMark/>
          </w:tcPr>
          <w:p w14:paraId="12A367A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21CB7B3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0E52E7E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6B01C3C"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511C7C0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MFC INTERNATIONAL</w:t>
            </w:r>
          </w:p>
        </w:tc>
        <w:tc>
          <w:tcPr>
            <w:tcW w:w="1456" w:type="dxa"/>
            <w:tcBorders>
              <w:top w:val="single" w:sz="4" w:space="0" w:color="FABF8F"/>
              <w:left w:val="nil"/>
              <w:bottom w:val="single" w:sz="4" w:space="0" w:color="FABF8F"/>
              <w:right w:val="nil"/>
            </w:tcBorders>
            <w:shd w:val="clear" w:color="auto" w:fill="auto"/>
            <w:noWrap/>
            <w:hideMark/>
          </w:tcPr>
          <w:p w14:paraId="4CCEC47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33535A8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1FC5A6D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66E9E98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9F6F4D0"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1D37F4E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MINES PROFESSIONAL HOLDING</w:t>
            </w:r>
          </w:p>
        </w:tc>
        <w:tc>
          <w:tcPr>
            <w:tcW w:w="1456" w:type="dxa"/>
            <w:tcBorders>
              <w:top w:val="single" w:sz="4" w:space="0" w:color="FABF8F"/>
              <w:left w:val="nil"/>
              <w:bottom w:val="single" w:sz="4" w:space="0" w:color="FABF8F"/>
              <w:right w:val="nil"/>
            </w:tcBorders>
            <w:shd w:val="clear" w:color="FDE9D9" w:fill="FDE9D9"/>
            <w:noWrap/>
            <w:hideMark/>
          </w:tcPr>
          <w:p w14:paraId="06BA0F5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FDE9D9" w:fill="FDE9D9"/>
            <w:noWrap/>
            <w:hideMark/>
          </w:tcPr>
          <w:p w14:paraId="2AEC426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44BBEDD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31FB8A5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949D8D5"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321A94C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 xml:space="preserve">MININVEST </w:t>
            </w:r>
            <w:proofErr w:type="gramStart"/>
            <w:r w:rsidRPr="00454BC4">
              <w:rPr>
                <w:rFonts w:ascii="Roboto" w:eastAsia="Times New Roman" w:hAnsi="Roboto" w:cs="Times New Roman"/>
                <w:color w:val="000000"/>
                <w:sz w:val="20"/>
                <w:szCs w:val="20"/>
                <w:lang w:val="fr-FR" w:eastAsia="fr-FR"/>
              </w:rPr>
              <w:t>S.A</w:t>
            </w:r>
            <w:proofErr w:type="gramEnd"/>
          </w:p>
        </w:tc>
        <w:tc>
          <w:tcPr>
            <w:tcW w:w="1456" w:type="dxa"/>
            <w:tcBorders>
              <w:top w:val="single" w:sz="4" w:space="0" w:color="FABF8F"/>
              <w:left w:val="nil"/>
              <w:bottom w:val="single" w:sz="4" w:space="0" w:color="FABF8F"/>
              <w:right w:val="nil"/>
            </w:tcBorders>
            <w:shd w:val="clear" w:color="auto" w:fill="auto"/>
            <w:noWrap/>
            <w:hideMark/>
          </w:tcPr>
          <w:p w14:paraId="40CB29A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4D09D9D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0DF5DAD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599A8E1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2E25BA1F"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41101A0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MOULT INVEST - SUARL</w:t>
            </w:r>
          </w:p>
        </w:tc>
        <w:tc>
          <w:tcPr>
            <w:tcW w:w="1456" w:type="dxa"/>
            <w:tcBorders>
              <w:top w:val="single" w:sz="4" w:space="0" w:color="FABF8F"/>
              <w:left w:val="nil"/>
              <w:bottom w:val="single" w:sz="4" w:space="0" w:color="FABF8F"/>
              <w:right w:val="nil"/>
            </w:tcBorders>
            <w:shd w:val="clear" w:color="FDE9D9" w:fill="FDE9D9"/>
            <w:noWrap/>
            <w:hideMark/>
          </w:tcPr>
          <w:p w14:paraId="21C25BC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38488D3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525EEE6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6EAAEBD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55E061C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7862013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MOUSTAPHA NDIAYE</w:t>
            </w:r>
          </w:p>
        </w:tc>
        <w:tc>
          <w:tcPr>
            <w:tcW w:w="1456" w:type="dxa"/>
            <w:tcBorders>
              <w:top w:val="single" w:sz="4" w:space="0" w:color="FABF8F"/>
              <w:left w:val="nil"/>
              <w:bottom w:val="single" w:sz="4" w:space="0" w:color="FABF8F"/>
              <w:right w:val="nil"/>
            </w:tcBorders>
            <w:shd w:val="clear" w:color="auto" w:fill="auto"/>
            <w:noWrap/>
            <w:hideMark/>
          </w:tcPr>
          <w:p w14:paraId="62D57F8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338A7B9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62B535D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204A1A5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54F01DB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1C13ECA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NDATTE YALLAH COMPAGNIE</w:t>
            </w:r>
          </w:p>
        </w:tc>
        <w:tc>
          <w:tcPr>
            <w:tcW w:w="1456" w:type="dxa"/>
            <w:tcBorders>
              <w:top w:val="single" w:sz="4" w:space="0" w:color="FABF8F"/>
              <w:left w:val="nil"/>
              <w:bottom w:val="single" w:sz="4" w:space="0" w:color="FABF8F"/>
              <w:right w:val="nil"/>
            </w:tcBorders>
            <w:shd w:val="clear" w:color="FDE9D9" w:fill="FDE9D9"/>
            <w:noWrap/>
            <w:hideMark/>
          </w:tcPr>
          <w:p w14:paraId="436AA8F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6DE0236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4ABC12C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5CE4E9F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C8ABEE4"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1AB0DAC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NEGOS FIABLE SENEGAL / NEFIS</w:t>
            </w:r>
          </w:p>
        </w:tc>
        <w:tc>
          <w:tcPr>
            <w:tcW w:w="1456" w:type="dxa"/>
            <w:tcBorders>
              <w:top w:val="single" w:sz="4" w:space="0" w:color="FABF8F"/>
              <w:left w:val="nil"/>
              <w:bottom w:val="single" w:sz="4" w:space="0" w:color="FABF8F"/>
              <w:right w:val="nil"/>
            </w:tcBorders>
            <w:shd w:val="clear" w:color="auto" w:fill="auto"/>
            <w:noWrap/>
            <w:hideMark/>
          </w:tcPr>
          <w:p w14:paraId="0DC61AA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auto" w:fill="auto"/>
            <w:noWrap/>
            <w:hideMark/>
          </w:tcPr>
          <w:p w14:paraId="03FA278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2ECB473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AAD772"/>
            <w:noWrap/>
            <w:hideMark/>
          </w:tcPr>
          <w:p w14:paraId="6C26189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33%</w:t>
            </w:r>
          </w:p>
        </w:tc>
      </w:tr>
      <w:tr w:rsidR="007D66E4" w:rsidRPr="009B3F7F" w14:paraId="72F1E7A5"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41C9D68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NEW ENERGY INVESTMENT</w:t>
            </w:r>
          </w:p>
        </w:tc>
        <w:tc>
          <w:tcPr>
            <w:tcW w:w="1456" w:type="dxa"/>
            <w:tcBorders>
              <w:top w:val="single" w:sz="4" w:space="0" w:color="FABF8F"/>
              <w:left w:val="nil"/>
              <w:bottom w:val="single" w:sz="4" w:space="0" w:color="FABF8F"/>
              <w:right w:val="nil"/>
            </w:tcBorders>
            <w:shd w:val="clear" w:color="FDE9D9" w:fill="FDE9D9"/>
            <w:noWrap/>
            <w:hideMark/>
          </w:tcPr>
          <w:p w14:paraId="77376DC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w:t>
            </w:r>
          </w:p>
        </w:tc>
        <w:tc>
          <w:tcPr>
            <w:tcW w:w="1296" w:type="dxa"/>
            <w:tcBorders>
              <w:top w:val="single" w:sz="4" w:space="0" w:color="FABF8F"/>
              <w:left w:val="nil"/>
              <w:bottom w:val="single" w:sz="4" w:space="0" w:color="FABF8F"/>
              <w:right w:val="nil"/>
            </w:tcBorders>
            <w:shd w:val="clear" w:color="FDE9D9" w:fill="FDE9D9"/>
            <w:noWrap/>
            <w:hideMark/>
          </w:tcPr>
          <w:p w14:paraId="247C483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4EEBFBE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66C764"/>
            <w:noWrap/>
            <w:hideMark/>
          </w:tcPr>
          <w:p w14:paraId="68B7EC5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20%</w:t>
            </w:r>
          </w:p>
        </w:tc>
      </w:tr>
      <w:tr w:rsidR="007D66E4" w:rsidRPr="009B3F7F" w14:paraId="2D3DBE4B"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4550875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NIANE ET FRERES</w:t>
            </w:r>
          </w:p>
        </w:tc>
        <w:tc>
          <w:tcPr>
            <w:tcW w:w="1456" w:type="dxa"/>
            <w:tcBorders>
              <w:top w:val="single" w:sz="4" w:space="0" w:color="FABF8F"/>
              <w:left w:val="nil"/>
              <w:bottom w:val="single" w:sz="4" w:space="0" w:color="FABF8F"/>
              <w:right w:val="nil"/>
            </w:tcBorders>
            <w:shd w:val="clear" w:color="auto" w:fill="auto"/>
            <w:noWrap/>
            <w:hideMark/>
          </w:tcPr>
          <w:p w14:paraId="3D6441A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4A37C75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58E6168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5E16D6D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0E09EA6"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34BA0D3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NIANY TRANSIT</w:t>
            </w:r>
          </w:p>
        </w:tc>
        <w:tc>
          <w:tcPr>
            <w:tcW w:w="1456" w:type="dxa"/>
            <w:tcBorders>
              <w:top w:val="single" w:sz="4" w:space="0" w:color="FABF8F"/>
              <w:left w:val="nil"/>
              <w:bottom w:val="single" w:sz="4" w:space="0" w:color="FABF8F"/>
              <w:right w:val="nil"/>
            </w:tcBorders>
            <w:shd w:val="clear" w:color="FDE9D9" w:fill="FDE9D9"/>
            <w:noWrap/>
            <w:hideMark/>
          </w:tcPr>
          <w:p w14:paraId="6099421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c>
          <w:tcPr>
            <w:tcW w:w="1296" w:type="dxa"/>
            <w:tcBorders>
              <w:top w:val="single" w:sz="4" w:space="0" w:color="FABF8F"/>
              <w:left w:val="nil"/>
              <w:bottom w:val="single" w:sz="4" w:space="0" w:color="FABF8F"/>
              <w:right w:val="nil"/>
            </w:tcBorders>
            <w:shd w:val="clear" w:color="FDE9D9" w:fill="FDE9D9"/>
            <w:noWrap/>
            <w:hideMark/>
          </w:tcPr>
          <w:p w14:paraId="7288F05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0A78920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4149A23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2C0C08FD"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0433268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NOGA MINE</w:t>
            </w:r>
          </w:p>
        </w:tc>
        <w:tc>
          <w:tcPr>
            <w:tcW w:w="1456" w:type="dxa"/>
            <w:tcBorders>
              <w:top w:val="single" w:sz="4" w:space="0" w:color="FABF8F"/>
              <w:left w:val="nil"/>
              <w:bottom w:val="single" w:sz="4" w:space="0" w:color="FABF8F"/>
              <w:right w:val="nil"/>
            </w:tcBorders>
            <w:shd w:val="clear" w:color="auto" w:fill="auto"/>
            <w:noWrap/>
            <w:hideMark/>
          </w:tcPr>
          <w:p w14:paraId="3959521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32B043A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2F1F658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14661A4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C02922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64C1A5E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NOGAYE BUSINESS CONSULTING COMPANY</w:t>
            </w:r>
          </w:p>
        </w:tc>
        <w:tc>
          <w:tcPr>
            <w:tcW w:w="1456" w:type="dxa"/>
            <w:tcBorders>
              <w:top w:val="single" w:sz="4" w:space="0" w:color="FABF8F"/>
              <w:left w:val="nil"/>
              <w:bottom w:val="single" w:sz="4" w:space="0" w:color="FABF8F"/>
              <w:right w:val="nil"/>
            </w:tcBorders>
            <w:shd w:val="clear" w:color="FDE9D9" w:fill="FDE9D9"/>
            <w:noWrap/>
            <w:hideMark/>
          </w:tcPr>
          <w:p w14:paraId="7406808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387CE32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2A23269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3A66FCF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65C0E275"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29ADAB8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OUSMANE SOW</w:t>
            </w:r>
          </w:p>
        </w:tc>
        <w:tc>
          <w:tcPr>
            <w:tcW w:w="1456" w:type="dxa"/>
            <w:tcBorders>
              <w:top w:val="single" w:sz="4" w:space="0" w:color="FABF8F"/>
              <w:left w:val="nil"/>
              <w:bottom w:val="single" w:sz="4" w:space="0" w:color="FABF8F"/>
              <w:right w:val="nil"/>
            </w:tcBorders>
            <w:shd w:val="clear" w:color="auto" w:fill="auto"/>
            <w:noWrap/>
            <w:hideMark/>
          </w:tcPr>
          <w:p w14:paraId="069A06D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5E05A47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19848B0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1CBEFB7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59C0AF1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33BC9C7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PIKINE MINING</w:t>
            </w:r>
          </w:p>
        </w:tc>
        <w:tc>
          <w:tcPr>
            <w:tcW w:w="1456" w:type="dxa"/>
            <w:tcBorders>
              <w:top w:val="single" w:sz="4" w:space="0" w:color="FABF8F"/>
              <w:left w:val="nil"/>
              <w:bottom w:val="single" w:sz="4" w:space="0" w:color="FABF8F"/>
              <w:right w:val="nil"/>
            </w:tcBorders>
            <w:shd w:val="clear" w:color="FDE9D9" w:fill="FDE9D9"/>
            <w:noWrap/>
            <w:hideMark/>
          </w:tcPr>
          <w:p w14:paraId="65CC362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6646990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3D6AD04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5D59D15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7D7BDD9"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500A50A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 xml:space="preserve">PS - </w:t>
            </w:r>
            <w:proofErr w:type="gramStart"/>
            <w:r w:rsidRPr="00454BC4">
              <w:rPr>
                <w:rFonts w:ascii="Roboto" w:eastAsia="Times New Roman" w:hAnsi="Roboto" w:cs="Times New Roman"/>
                <w:color w:val="000000"/>
                <w:sz w:val="20"/>
                <w:szCs w:val="20"/>
                <w:lang w:val="fr-FR" w:eastAsia="fr-FR"/>
              </w:rPr>
              <w:t>SENECAT  SUARL</w:t>
            </w:r>
            <w:proofErr w:type="gramEnd"/>
          </w:p>
        </w:tc>
        <w:tc>
          <w:tcPr>
            <w:tcW w:w="1456" w:type="dxa"/>
            <w:tcBorders>
              <w:top w:val="single" w:sz="4" w:space="0" w:color="FABF8F"/>
              <w:left w:val="nil"/>
              <w:bottom w:val="single" w:sz="4" w:space="0" w:color="FABF8F"/>
              <w:right w:val="nil"/>
            </w:tcBorders>
            <w:shd w:val="clear" w:color="auto" w:fill="auto"/>
            <w:noWrap/>
            <w:hideMark/>
          </w:tcPr>
          <w:p w14:paraId="36C44F0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2418F39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6C45FA9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492BFEB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D685C41"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6A9B01F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Q M D COMPANY</w:t>
            </w:r>
          </w:p>
        </w:tc>
        <w:tc>
          <w:tcPr>
            <w:tcW w:w="1456" w:type="dxa"/>
            <w:tcBorders>
              <w:top w:val="single" w:sz="4" w:space="0" w:color="FABF8F"/>
              <w:left w:val="nil"/>
              <w:bottom w:val="single" w:sz="4" w:space="0" w:color="FABF8F"/>
              <w:right w:val="nil"/>
            </w:tcBorders>
            <w:shd w:val="clear" w:color="FDE9D9" w:fill="FDE9D9"/>
            <w:noWrap/>
            <w:hideMark/>
          </w:tcPr>
          <w:p w14:paraId="57A7ACF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FDE9D9" w:fill="FDE9D9"/>
            <w:noWrap/>
            <w:hideMark/>
          </w:tcPr>
          <w:p w14:paraId="56A41F3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714EF28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AAD772"/>
            <w:noWrap/>
            <w:hideMark/>
          </w:tcPr>
          <w:p w14:paraId="4D10826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33%</w:t>
            </w:r>
          </w:p>
        </w:tc>
      </w:tr>
      <w:tr w:rsidR="007D66E4" w:rsidRPr="009B3F7F" w14:paraId="4330A8B3"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77A7D61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RACKY PRESTATIONS TECHNIQUES (RPT)</w:t>
            </w:r>
          </w:p>
        </w:tc>
        <w:tc>
          <w:tcPr>
            <w:tcW w:w="1456" w:type="dxa"/>
            <w:tcBorders>
              <w:top w:val="single" w:sz="4" w:space="0" w:color="FABF8F"/>
              <w:left w:val="nil"/>
              <w:bottom w:val="single" w:sz="4" w:space="0" w:color="FABF8F"/>
              <w:right w:val="nil"/>
            </w:tcBorders>
            <w:shd w:val="clear" w:color="auto" w:fill="auto"/>
            <w:noWrap/>
            <w:hideMark/>
          </w:tcPr>
          <w:p w14:paraId="7CCE390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0E6FA72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6C6D422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2B2EF31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8785F3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3CC4B1B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RASSOUL MINING OIL GAZ &amp; ENERGY</w:t>
            </w:r>
          </w:p>
        </w:tc>
        <w:tc>
          <w:tcPr>
            <w:tcW w:w="1456" w:type="dxa"/>
            <w:tcBorders>
              <w:top w:val="single" w:sz="4" w:space="0" w:color="FABF8F"/>
              <w:left w:val="nil"/>
              <w:bottom w:val="single" w:sz="4" w:space="0" w:color="FABF8F"/>
              <w:right w:val="nil"/>
            </w:tcBorders>
            <w:shd w:val="clear" w:color="FDE9D9" w:fill="FDE9D9"/>
            <w:noWrap/>
            <w:hideMark/>
          </w:tcPr>
          <w:p w14:paraId="60E2BFC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75E315C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23C70B6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006D343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5C22E1AE"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3CE9C74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RESEAU NATIONAL DES BIJOUTIERS DU SENEGAL</w:t>
            </w:r>
          </w:p>
        </w:tc>
        <w:tc>
          <w:tcPr>
            <w:tcW w:w="1456" w:type="dxa"/>
            <w:tcBorders>
              <w:top w:val="single" w:sz="4" w:space="0" w:color="FABF8F"/>
              <w:left w:val="nil"/>
              <w:bottom w:val="single" w:sz="4" w:space="0" w:color="FABF8F"/>
              <w:right w:val="nil"/>
            </w:tcBorders>
            <w:shd w:val="clear" w:color="auto" w:fill="auto"/>
            <w:noWrap/>
            <w:hideMark/>
          </w:tcPr>
          <w:p w14:paraId="6F8DDAC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7</w:t>
            </w:r>
          </w:p>
        </w:tc>
        <w:tc>
          <w:tcPr>
            <w:tcW w:w="1296" w:type="dxa"/>
            <w:tcBorders>
              <w:top w:val="single" w:sz="4" w:space="0" w:color="FABF8F"/>
              <w:left w:val="nil"/>
              <w:bottom w:val="single" w:sz="4" w:space="0" w:color="FABF8F"/>
              <w:right w:val="nil"/>
            </w:tcBorders>
            <w:shd w:val="clear" w:color="auto" w:fill="auto"/>
            <w:noWrap/>
            <w:hideMark/>
          </w:tcPr>
          <w:p w14:paraId="30101B0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74E8CD1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7</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0DB10BE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357865F"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4138A99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SALIOU MINES INDUSTRIES ET TECHNIQUES (S.M.I.T)</w:t>
            </w:r>
          </w:p>
        </w:tc>
        <w:tc>
          <w:tcPr>
            <w:tcW w:w="1456" w:type="dxa"/>
            <w:tcBorders>
              <w:top w:val="single" w:sz="4" w:space="0" w:color="FABF8F"/>
              <w:left w:val="nil"/>
              <w:bottom w:val="single" w:sz="4" w:space="0" w:color="FABF8F"/>
              <w:right w:val="nil"/>
            </w:tcBorders>
            <w:shd w:val="clear" w:color="FDE9D9" w:fill="FDE9D9"/>
            <w:noWrap/>
            <w:hideMark/>
          </w:tcPr>
          <w:p w14:paraId="35CF472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6BEA2EB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120FD4A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0B291D5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F5B988E"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0FCAB65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SAM INVEST</w:t>
            </w:r>
          </w:p>
        </w:tc>
        <w:tc>
          <w:tcPr>
            <w:tcW w:w="1456" w:type="dxa"/>
            <w:tcBorders>
              <w:top w:val="single" w:sz="4" w:space="0" w:color="FABF8F"/>
              <w:left w:val="nil"/>
              <w:bottom w:val="single" w:sz="4" w:space="0" w:color="FABF8F"/>
              <w:right w:val="nil"/>
            </w:tcBorders>
            <w:shd w:val="clear" w:color="auto" w:fill="auto"/>
            <w:noWrap/>
            <w:hideMark/>
          </w:tcPr>
          <w:p w14:paraId="6EC1FA8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22B5CFF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33F8CB9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2D4BC89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E707C0D"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07F86CE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SAMAGOLD</w:t>
            </w:r>
          </w:p>
        </w:tc>
        <w:tc>
          <w:tcPr>
            <w:tcW w:w="1456" w:type="dxa"/>
            <w:tcBorders>
              <w:top w:val="single" w:sz="4" w:space="0" w:color="FABF8F"/>
              <w:left w:val="nil"/>
              <w:bottom w:val="single" w:sz="4" w:space="0" w:color="FABF8F"/>
              <w:right w:val="nil"/>
            </w:tcBorders>
            <w:shd w:val="clear" w:color="FDE9D9" w:fill="FDE9D9"/>
            <w:noWrap/>
            <w:hideMark/>
          </w:tcPr>
          <w:p w14:paraId="6076DAA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FDE9D9" w:fill="FDE9D9"/>
            <w:noWrap/>
            <w:hideMark/>
          </w:tcPr>
          <w:p w14:paraId="4AAEC80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2E3C977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1CE4BE9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6E15C8D9"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0C53C65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SAMSAM GOLD</w:t>
            </w:r>
          </w:p>
        </w:tc>
        <w:tc>
          <w:tcPr>
            <w:tcW w:w="1456" w:type="dxa"/>
            <w:tcBorders>
              <w:top w:val="single" w:sz="4" w:space="0" w:color="FABF8F"/>
              <w:left w:val="nil"/>
              <w:bottom w:val="single" w:sz="4" w:space="0" w:color="FABF8F"/>
              <w:right w:val="nil"/>
            </w:tcBorders>
            <w:shd w:val="clear" w:color="auto" w:fill="auto"/>
            <w:noWrap/>
            <w:hideMark/>
          </w:tcPr>
          <w:p w14:paraId="04ED5D6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w:t>
            </w:r>
          </w:p>
        </w:tc>
        <w:tc>
          <w:tcPr>
            <w:tcW w:w="1296" w:type="dxa"/>
            <w:tcBorders>
              <w:top w:val="single" w:sz="4" w:space="0" w:color="FABF8F"/>
              <w:left w:val="nil"/>
              <w:bottom w:val="single" w:sz="4" w:space="0" w:color="FABF8F"/>
              <w:right w:val="nil"/>
            </w:tcBorders>
            <w:shd w:val="clear" w:color="auto" w:fill="auto"/>
            <w:noWrap/>
            <w:hideMark/>
          </w:tcPr>
          <w:p w14:paraId="2125628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3240D52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62D3B00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C5902D4"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54C71CC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SANTANG NEGOCE INVESTMENT</w:t>
            </w:r>
          </w:p>
        </w:tc>
        <w:tc>
          <w:tcPr>
            <w:tcW w:w="1456" w:type="dxa"/>
            <w:tcBorders>
              <w:top w:val="single" w:sz="4" w:space="0" w:color="FABF8F"/>
              <w:left w:val="nil"/>
              <w:bottom w:val="single" w:sz="4" w:space="0" w:color="FABF8F"/>
              <w:right w:val="nil"/>
            </w:tcBorders>
            <w:shd w:val="clear" w:color="FDE9D9" w:fill="FDE9D9"/>
            <w:noWrap/>
            <w:hideMark/>
          </w:tcPr>
          <w:p w14:paraId="75A7C02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FDE9D9" w:fill="FDE9D9"/>
            <w:noWrap/>
            <w:hideMark/>
          </w:tcPr>
          <w:p w14:paraId="3F838B6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3487FCB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0F110E2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1028B36"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1DCE40E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SANTARGILE</w:t>
            </w:r>
          </w:p>
        </w:tc>
        <w:tc>
          <w:tcPr>
            <w:tcW w:w="1456" w:type="dxa"/>
            <w:tcBorders>
              <w:top w:val="single" w:sz="4" w:space="0" w:color="FABF8F"/>
              <w:left w:val="nil"/>
              <w:bottom w:val="single" w:sz="4" w:space="0" w:color="FABF8F"/>
              <w:right w:val="nil"/>
            </w:tcBorders>
            <w:shd w:val="clear" w:color="auto" w:fill="auto"/>
            <w:noWrap/>
            <w:hideMark/>
          </w:tcPr>
          <w:p w14:paraId="0C9BC49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9</w:t>
            </w:r>
          </w:p>
        </w:tc>
        <w:tc>
          <w:tcPr>
            <w:tcW w:w="1296" w:type="dxa"/>
            <w:tcBorders>
              <w:top w:val="single" w:sz="4" w:space="0" w:color="FABF8F"/>
              <w:left w:val="nil"/>
              <w:bottom w:val="single" w:sz="4" w:space="0" w:color="FABF8F"/>
              <w:right w:val="nil"/>
            </w:tcBorders>
            <w:shd w:val="clear" w:color="auto" w:fill="auto"/>
            <w:noWrap/>
            <w:hideMark/>
          </w:tcPr>
          <w:p w14:paraId="4ED2A2C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01BCCEF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9</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7EAB69B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F7D3C56"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29A35D4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SARAYA ENERGY</w:t>
            </w:r>
          </w:p>
        </w:tc>
        <w:tc>
          <w:tcPr>
            <w:tcW w:w="1456" w:type="dxa"/>
            <w:tcBorders>
              <w:top w:val="single" w:sz="4" w:space="0" w:color="FABF8F"/>
              <w:left w:val="nil"/>
              <w:bottom w:val="single" w:sz="4" w:space="0" w:color="FABF8F"/>
              <w:right w:val="nil"/>
            </w:tcBorders>
            <w:shd w:val="clear" w:color="FDE9D9" w:fill="FDE9D9"/>
            <w:noWrap/>
            <w:hideMark/>
          </w:tcPr>
          <w:p w14:paraId="7B3E2B4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1B0F55B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3658A20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1CCA7F2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2BF1215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2280789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SDT NEW ENERGY TACHNOLOGY</w:t>
            </w:r>
          </w:p>
        </w:tc>
        <w:tc>
          <w:tcPr>
            <w:tcW w:w="1456" w:type="dxa"/>
            <w:tcBorders>
              <w:top w:val="single" w:sz="4" w:space="0" w:color="FABF8F"/>
              <w:left w:val="nil"/>
              <w:bottom w:val="single" w:sz="4" w:space="0" w:color="FABF8F"/>
              <w:right w:val="nil"/>
            </w:tcBorders>
            <w:shd w:val="clear" w:color="auto" w:fill="auto"/>
            <w:noWrap/>
            <w:hideMark/>
          </w:tcPr>
          <w:p w14:paraId="359DE8D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05F97A7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4EDC3C5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EB84"/>
            <w:noWrap/>
            <w:hideMark/>
          </w:tcPr>
          <w:p w14:paraId="0F5ADD8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50%</w:t>
            </w:r>
          </w:p>
        </w:tc>
      </w:tr>
      <w:tr w:rsidR="007D66E4" w:rsidRPr="009B3F7F" w14:paraId="2A3BD52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5C98E14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SEN &amp; UK FARMING</w:t>
            </w:r>
          </w:p>
        </w:tc>
        <w:tc>
          <w:tcPr>
            <w:tcW w:w="1456" w:type="dxa"/>
            <w:tcBorders>
              <w:top w:val="single" w:sz="4" w:space="0" w:color="FABF8F"/>
              <w:left w:val="nil"/>
              <w:bottom w:val="single" w:sz="4" w:space="0" w:color="FABF8F"/>
              <w:right w:val="nil"/>
            </w:tcBorders>
            <w:shd w:val="clear" w:color="FDE9D9" w:fill="FDE9D9"/>
            <w:noWrap/>
            <w:hideMark/>
          </w:tcPr>
          <w:p w14:paraId="7006E5A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53A57D2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0EC0200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7798568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28DAB95"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546D12D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SEN GENERAL ACTIVITIES</w:t>
            </w:r>
          </w:p>
        </w:tc>
        <w:tc>
          <w:tcPr>
            <w:tcW w:w="1456" w:type="dxa"/>
            <w:tcBorders>
              <w:top w:val="single" w:sz="4" w:space="0" w:color="FABF8F"/>
              <w:left w:val="nil"/>
              <w:bottom w:val="single" w:sz="4" w:space="0" w:color="FABF8F"/>
              <w:right w:val="nil"/>
            </w:tcBorders>
            <w:shd w:val="clear" w:color="auto" w:fill="auto"/>
            <w:noWrap/>
            <w:hideMark/>
          </w:tcPr>
          <w:p w14:paraId="777945A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7</w:t>
            </w:r>
          </w:p>
        </w:tc>
        <w:tc>
          <w:tcPr>
            <w:tcW w:w="1296" w:type="dxa"/>
            <w:tcBorders>
              <w:top w:val="single" w:sz="4" w:space="0" w:color="FABF8F"/>
              <w:left w:val="nil"/>
              <w:bottom w:val="single" w:sz="4" w:space="0" w:color="FABF8F"/>
              <w:right w:val="nil"/>
            </w:tcBorders>
            <w:shd w:val="clear" w:color="auto" w:fill="auto"/>
            <w:noWrap/>
            <w:hideMark/>
          </w:tcPr>
          <w:p w14:paraId="02721FA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6F358A4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7</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6B22010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A6D2C65"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5FFC1E5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SEN-STONES</w:t>
            </w:r>
          </w:p>
        </w:tc>
        <w:tc>
          <w:tcPr>
            <w:tcW w:w="1456" w:type="dxa"/>
            <w:tcBorders>
              <w:top w:val="single" w:sz="4" w:space="0" w:color="FABF8F"/>
              <w:left w:val="nil"/>
              <w:bottom w:val="single" w:sz="4" w:space="0" w:color="FABF8F"/>
              <w:right w:val="nil"/>
            </w:tcBorders>
            <w:shd w:val="clear" w:color="FDE9D9" w:fill="FDE9D9"/>
            <w:noWrap/>
            <w:hideMark/>
          </w:tcPr>
          <w:p w14:paraId="6625A83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4DB2CB9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5F399E5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628EC6C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513923D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694CDF9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 xml:space="preserve">SENEGAL KOM </w:t>
            </w:r>
            <w:proofErr w:type="spellStart"/>
            <w:r w:rsidRPr="00454BC4">
              <w:rPr>
                <w:rFonts w:ascii="Roboto" w:eastAsia="Times New Roman" w:hAnsi="Roboto" w:cs="Times New Roman"/>
                <w:color w:val="000000"/>
                <w:sz w:val="20"/>
                <w:szCs w:val="20"/>
                <w:lang w:val="fr-FR" w:eastAsia="fr-FR"/>
              </w:rPr>
              <w:t>KOM</w:t>
            </w:r>
            <w:proofErr w:type="spellEnd"/>
            <w:r w:rsidRPr="00454BC4">
              <w:rPr>
                <w:rFonts w:ascii="Roboto" w:eastAsia="Times New Roman" w:hAnsi="Roboto" w:cs="Times New Roman"/>
                <w:color w:val="000000"/>
                <w:sz w:val="20"/>
                <w:szCs w:val="20"/>
                <w:lang w:val="fr-FR" w:eastAsia="fr-FR"/>
              </w:rPr>
              <w:t xml:space="preserve"> PLUS</w:t>
            </w:r>
          </w:p>
        </w:tc>
        <w:tc>
          <w:tcPr>
            <w:tcW w:w="1456" w:type="dxa"/>
            <w:tcBorders>
              <w:top w:val="single" w:sz="4" w:space="0" w:color="FABF8F"/>
              <w:left w:val="nil"/>
              <w:bottom w:val="single" w:sz="4" w:space="0" w:color="FABF8F"/>
              <w:right w:val="nil"/>
            </w:tcBorders>
            <w:shd w:val="clear" w:color="auto" w:fill="auto"/>
            <w:noWrap/>
            <w:hideMark/>
          </w:tcPr>
          <w:p w14:paraId="452A162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7AA05A1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74AC02B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278FC30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6FA6E501"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1821534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SENEGAL NDINDI</w:t>
            </w:r>
          </w:p>
        </w:tc>
        <w:tc>
          <w:tcPr>
            <w:tcW w:w="1456" w:type="dxa"/>
            <w:tcBorders>
              <w:top w:val="single" w:sz="4" w:space="0" w:color="FABF8F"/>
              <w:left w:val="nil"/>
              <w:bottom w:val="single" w:sz="4" w:space="0" w:color="FABF8F"/>
              <w:right w:val="nil"/>
            </w:tcBorders>
            <w:shd w:val="clear" w:color="FDE9D9" w:fill="FDE9D9"/>
            <w:noWrap/>
            <w:hideMark/>
          </w:tcPr>
          <w:p w14:paraId="51840ED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FDE9D9" w:fill="FDE9D9"/>
            <w:noWrap/>
            <w:hideMark/>
          </w:tcPr>
          <w:p w14:paraId="523A8F0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2B8E8EA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5F2A2A5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0F8E113"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70AC474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SENEGALAISE DE DISTRIBUTION DE PRODUITS</w:t>
            </w:r>
          </w:p>
        </w:tc>
        <w:tc>
          <w:tcPr>
            <w:tcW w:w="1456" w:type="dxa"/>
            <w:tcBorders>
              <w:top w:val="single" w:sz="4" w:space="0" w:color="FABF8F"/>
              <w:left w:val="nil"/>
              <w:bottom w:val="single" w:sz="4" w:space="0" w:color="FABF8F"/>
              <w:right w:val="nil"/>
            </w:tcBorders>
            <w:shd w:val="clear" w:color="auto" w:fill="auto"/>
            <w:noWrap/>
            <w:hideMark/>
          </w:tcPr>
          <w:p w14:paraId="1C38639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3A50584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3756F11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44A4CA7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EACDBBE"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66DF4A3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SENEGALAISE DE SERVICES MINIERS ET DE GENIE CIVIL</w:t>
            </w:r>
          </w:p>
        </w:tc>
        <w:tc>
          <w:tcPr>
            <w:tcW w:w="1456" w:type="dxa"/>
            <w:tcBorders>
              <w:top w:val="single" w:sz="4" w:space="0" w:color="FABF8F"/>
              <w:left w:val="nil"/>
              <w:bottom w:val="single" w:sz="4" w:space="0" w:color="FABF8F"/>
              <w:right w:val="nil"/>
            </w:tcBorders>
            <w:shd w:val="clear" w:color="FDE9D9" w:fill="FDE9D9"/>
            <w:noWrap/>
            <w:hideMark/>
          </w:tcPr>
          <w:p w14:paraId="1F2E7E7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FDE9D9" w:fill="FDE9D9"/>
            <w:noWrap/>
            <w:hideMark/>
          </w:tcPr>
          <w:p w14:paraId="55B75F4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76CFB0E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29E4EEE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2AA9306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5876F61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SENEGALAISE DES MINES E GEOLOGIE</w:t>
            </w:r>
          </w:p>
        </w:tc>
        <w:tc>
          <w:tcPr>
            <w:tcW w:w="1456" w:type="dxa"/>
            <w:tcBorders>
              <w:top w:val="single" w:sz="4" w:space="0" w:color="FABF8F"/>
              <w:left w:val="nil"/>
              <w:bottom w:val="single" w:sz="4" w:space="0" w:color="FABF8F"/>
              <w:right w:val="nil"/>
            </w:tcBorders>
            <w:shd w:val="clear" w:color="auto" w:fill="auto"/>
            <w:noWrap/>
            <w:hideMark/>
          </w:tcPr>
          <w:p w14:paraId="66CBCA0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3312BAE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7097E3A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0E59EB6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5AF4B219"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37B2B2A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SENGOLD COMPANY</w:t>
            </w:r>
          </w:p>
        </w:tc>
        <w:tc>
          <w:tcPr>
            <w:tcW w:w="1456" w:type="dxa"/>
            <w:tcBorders>
              <w:top w:val="single" w:sz="4" w:space="0" w:color="FABF8F"/>
              <w:left w:val="nil"/>
              <w:bottom w:val="single" w:sz="4" w:space="0" w:color="FABF8F"/>
              <w:right w:val="nil"/>
            </w:tcBorders>
            <w:shd w:val="clear" w:color="FDE9D9" w:fill="FDE9D9"/>
            <w:noWrap/>
            <w:hideMark/>
          </w:tcPr>
          <w:p w14:paraId="5D7CF60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1DF7555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3490D80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7792EF5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8D7E55F"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78614CA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SERTER</w:t>
            </w:r>
          </w:p>
        </w:tc>
        <w:tc>
          <w:tcPr>
            <w:tcW w:w="1456" w:type="dxa"/>
            <w:tcBorders>
              <w:top w:val="single" w:sz="4" w:space="0" w:color="FABF8F"/>
              <w:left w:val="nil"/>
              <w:bottom w:val="single" w:sz="4" w:space="0" w:color="FABF8F"/>
              <w:right w:val="nil"/>
            </w:tcBorders>
            <w:shd w:val="clear" w:color="auto" w:fill="auto"/>
            <w:noWrap/>
            <w:hideMark/>
          </w:tcPr>
          <w:p w14:paraId="47C6D89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327019F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11A0A49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68E2335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5ACA6F53"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1D874EC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SKDT NEW NERGY TECHNOLOGY</w:t>
            </w:r>
          </w:p>
        </w:tc>
        <w:tc>
          <w:tcPr>
            <w:tcW w:w="1456" w:type="dxa"/>
            <w:tcBorders>
              <w:top w:val="single" w:sz="4" w:space="0" w:color="FABF8F"/>
              <w:left w:val="nil"/>
              <w:bottom w:val="single" w:sz="4" w:space="0" w:color="FABF8F"/>
              <w:right w:val="nil"/>
            </w:tcBorders>
            <w:shd w:val="clear" w:color="FDE9D9" w:fill="FDE9D9"/>
            <w:noWrap/>
            <w:hideMark/>
          </w:tcPr>
          <w:p w14:paraId="6AE5AC9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FDE9D9" w:fill="FDE9D9"/>
            <w:noWrap/>
            <w:hideMark/>
          </w:tcPr>
          <w:p w14:paraId="0819F7B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6740F46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EB84"/>
            <w:noWrap/>
            <w:hideMark/>
          </w:tcPr>
          <w:p w14:paraId="64B6FB1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50%</w:t>
            </w:r>
          </w:p>
        </w:tc>
      </w:tr>
      <w:tr w:rsidR="007D66E4" w:rsidRPr="009B3F7F" w14:paraId="7ABDDE69"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231DAD2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SOCABEG MINING</w:t>
            </w:r>
          </w:p>
        </w:tc>
        <w:tc>
          <w:tcPr>
            <w:tcW w:w="1456" w:type="dxa"/>
            <w:tcBorders>
              <w:top w:val="single" w:sz="4" w:space="0" w:color="FABF8F"/>
              <w:left w:val="nil"/>
              <w:bottom w:val="single" w:sz="4" w:space="0" w:color="FABF8F"/>
              <w:right w:val="nil"/>
            </w:tcBorders>
            <w:shd w:val="clear" w:color="auto" w:fill="auto"/>
            <w:noWrap/>
            <w:hideMark/>
          </w:tcPr>
          <w:p w14:paraId="4489720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67E7AEA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3E25685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67FD47F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59649CD9"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610A57A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SOCIETE D'EXPLOITATION D LOGISTIQUE ET DE</w:t>
            </w:r>
          </w:p>
        </w:tc>
        <w:tc>
          <w:tcPr>
            <w:tcW w:w="1456" w:type="dxa"/>
            <w:tcBorders>
              <w:top w:val="single" w:sz="4" w:space="0" w:color="FABF8F"/>
              <w:left w:val="nil"/>
              <w:bottom w:val="single" w:sz="4" w:space="0" w:color="FABF8F"/>
              <w:right w:val="nil"/>
            </w:tcBorders>
            <w:shd w:val="clear" w:color="FDE9D9" w:fill="FDE9D9"/>
            <w:noWrap/>
            <w:hideMark/>
          </w:tcPr>
          <w:p w14:paraId="64D0B47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35A9536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3BF0E25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5490FDC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1AC6171"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03E21DB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SOCIETE DE CONCASSAGE ET DE BETON</w:t>
            </w:r>
          </w:p>
        </w:tc>
        <w:tc>
          <w:tcPr>
            <w:tcW w:w="1456" w:type="dxa"/>
            <w:tcBorders>
              <w:top w:val="single" w:sz="4" w:space="0" w:color="FABF8F"/>
              <w:left w:val="nil"/>
              <w:bottom w:val="single" w:sz="4" w:space="0" w:color="FABF8F"/>
              <w:right w:val="nil"/>
            </w:tcBorders>
            <w:shd w:val="clear" w:color="auto" w:fill="auto"/>
            <w:noWrap/>
            <w:hideMark/>
          </w:tcPr>
          <w:p w14:paraId="149A594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c>
          <w:tcPr>
            <w:tcW w:w="1296" w:type="dxa"/>
            <w:tcBorders>
              <w:top w:val="single" w:sz="4" w:space="0" w:color="FABF8F"/>
              <w:left w:val="nil"/>
              <w:bottom w:val="single" w:sz="4" w:space="0" w:color="FABF8F"/>
              <w:right w:val="nil"/>
            </w:tcBorders>
            <w:shd w:val="clear" w:color="auto" w:fill="auto"/>
            <w:noWrap/>
            <w:hideMark/>
          </w:tcPr>
          <w:p w14:paraId="0060FA2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2369647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7FCD6A"/>
            <w:noWrap/>
            <w:hideMark/>
          </w:tcPr>
          <w:p w14:paraId="37D496D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25%</w:t>
            </w:r>
          </w:p>
        </w:tc>
      </w:tr>
      <w:tr w:rsidR="007D66E4" w:rsidRPr="009B3F7F" w14:paraId="4010AC70"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7D231EF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SOCIETE DE TRAVAUX GENERAL ET DE COMMERC</w:t>
            </w:r>
          </w:p>
        </w:tc>
        <w:tc>
          <w:tcPr>
            <w:tcW w:w="1456" w:type="dxa"/>
            <w:tcBorders>
              <w:top w:val="single" w:sz="4" w:space="0" w:color="FABF8F"/>
              <w:left w:val="nil"/>
              <w:bottom w:val="single" w:sz="4" w:space="0" w:color="FABF8F"/>
              <w:right w:val="nil"/>
            </w:tcBorders>
            <w:shd w:val="clear" w:color="FDE9D9" w:fill="FDE9D9"/>
            <w:noWrap/>
            <w:hideMark/>
          </w:tcPr>
          <w:p w14:paraId="4768C25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18F3D21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5CCF20A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227365A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19B429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5AB4119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SOCIETE DE TRAVAUX GENERAL ET DE COMMERCE</w:t>
            </w:r>
          </w:p>
        </w:tc>
        <w:tc>
          <w:tcPr>
            <w:tcW w:w="1456" w:type="dxa"/>
            <w:tcBorders>
              <w:top w:val="single" w:sz="4" w:space="0" w:color="FABF8F"/>
              <w:left w:val="nil"/>
              <w:bottom w:val="single" w:sz="4" w:space="0" w:color="FABF8F"/>
              <w:right w:val="nil"/>
            </w:tcBorders>
            <w:shd w:val="clear" w:color="auto" w:fill="auto"/>
            <w:noWrap/>
            <w:hideMark/>
          </w:tcPr>
          <w:p w14:paraId="4912A91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6BEDA0C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163E192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3631050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B9621F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0C56CBF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SOCIETE DES MINES DU SENEGAL (SODEMINES)</w:t>
            </w:r>
          </w:p>
        </w:tc>
        <w:tc>
          <w:tcPr>
            <w:tcW w:w="1456" w:type="dxa"/>
            <w:tcBorders>
              <w:top w:val="single" w:sz="4" w:space="0" w:color="FABF8F"/>
              <w:left w:val="nil"/>
              <w:bottom w:val="single" w:sz="4" w:space="0" w:color="FABF8F"/>
              <w:right w:val="nil"/>
            </w:tcBorders>
            <w:shd w:val="clear" w:color="FDE9D9" w:fill="FDE9D9"/>
            <w:noWrap/>
            <w:hideMark/>
          </w:tcPr>
          <w:p w14:paraId="78DC6BA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3B1B794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28078F7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2000039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62F6CA8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09A24C2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SOCIETE GENERALE DES MINES (SGM)</w:t>
            </w:r>
          </w:p>
        </w:tc>
        <w:tc>
          <w:tcPr>
            <w:tcW w:w="1456" w:type="dxa"/>
            <w:tcBorders>
              <w:top w:val="single" w:sz="4" w:space="0" w:color="FABF8F"/>
              <w:left w:val="nil"/>
              <w:bottom w:val="single" w:sz="4" w:space="0" w:color="FABF8F"/>
              <w:right w:val="nil"/>
            </w:tcBorders>
            <w:shd w:val="clear" w:color="auto" w:fill="auto"/>
            <w:noWrap/>
            <w:hideMark/>
          </w:tcPr>
          <w:p w14:paraId="3250A0A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5A3005C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7F5983D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0386BC6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5AFB8C53"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30C49AB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SOCIETE IMMOBILIERE DE CONSTRUCTION ET DE</w:t>
            </w:r>
          </w:p>
        </w:tc>
        <w:tc>
          <w:tcPr>
            <w:tcW w:w="1456" w:type="dxa"/>
            <w:tcBorders>
              <w:top w:val="single" w:sz="4" w:space="0" w:color="FABF8F"/>
              <w:left w:val="nil"/>
              <w:bottom w:val="single" w:sz="4" w:space="0" w:color="FABF8F"/>
              <w:right w:val="nil"/>
            </w:tcBorders>
            <w:shd w:val="clear" w:color="FDE9D9" w:fill="FDE9D9"/>
            <w:noWrap/>
            <w:hideMark/>
          </w:tcPr>
          <w:p w14:paraId="016F8FF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c>
          <w:tcPr>
            <w:tcW w:w="1296" w:type="dxa"/>
            <w:tcBorders>
              <w:top w:val="single" w:sz="4" w:space="0" w:color="FABF8F"/>
              <w:left w:val="nil"/>
              <w:bottom w:val="single" w:sz="4" w:space="0" w:color="FABF8F"/>
              <w:right w:val="nil"/>
            </w:tcBorders>
            <w:shd w:val="clear" w:color="FDE9D9" w:fill="FDE9D9"/>
            <w:noWrap/>
            <w:hideMark/>
          </w:tcPr>
          <w:p w14:paraId="2FF2760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03A7DEF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2AD225A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2A0ACA64"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7F43346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SOCIETE INTERNATIONALE DE BIENS DE SERVICES</w:t>
            </w:r>
          </w:p>
        </w:tc>
        <w:tc>
          <w:tcPr>
            <w:tcW w:w="1456" w:type="dxa"/>
            <w:tcBorders>
              <w:top w:val="single" w:sz="4" w:space="0" w:color="FABF8F"/>
              <w:left w:val="nil"/>
              <w:bottom w:val="single" w:sz="4" w:space="0" w:color="FABF8F"/>
              <w:right w:val="nil"/>
            </w:tcBorders>
            <w:shd w:val="clear" w:color="auto" w:fill="auto"/>
            <w:noWrap/>
            <w:hideMark/>
          </w:tcPr>
          <w:p w14:paraId="503D3A1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auto" w:fill="auto"/>
            <w:noWrap/>
            <w:hideMark/>
          </w:tcPr>
          <w:p w14:paraId="57EB527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79C7503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225B77A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5DCCF6F6"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7B032E0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SOCIETE MINIERE DE LA VALLEE DU FLEUVE</w:t>
            </w:r>
          </w:p>
        </w:tc>
        <w:tc>
          <w:tcPr>
            <w:tcW w:w="1456" w:type="dxa"/>
            <w:tcBorders>
              <w:top w:val="single" w:sz="4" w:space="0" w:color="FABF8F"/>
              <w:left w:val="nil"/>
              <w:bottom w:val="single" w:sz="4" w:space="0" w:color="FABF8F"/>
              <w:right w:val="nil"/>
            </w:tcBorders>
            <w:shd w:val="clear" w:color="FDE9D9" w:fill="FDE9D9"/>
            <w:noWrap/>
            <w:hideMark/>
          </w:tcPr>
          <w:p w14:paraId="440A8CC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FDE9D9" w:fill="FDE9D9"/>
            <w:noWrap/>
            <w:hideMark/>
          </w:tcPr>
          <w:p w14:paraId="63C68E7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076" w:type="dxa"/>
            <w:tcBorders>
              <w:top w:val="single" w:sz="4" w:space="0" w:color="FABF8F"/>
              <w:left w:val="nil"/>
              <w:bottom w:val="single" w:sz="4" w:space="0" w:color="FABF8F"/>
              <w:right w:val="nil"/>
            </w:tcBorders>
            <w:shd w:val="clear" w:color="FDE9D9" w:fill="FDE9D9"/>
            <w:noWrap/>
            <w:hideMark/>
          </w:tcPr>
          <w:p w14:paraId="535480F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EB84"/>
            <w:noWrap/>
            <w:hideMark/>
          </w:tcPr>
          <w:p w14:paraId="0A2F90A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50%</w:t>
            </w:r>
          </w:p>
        </w:tc>
      </w:tr>
      <w:tr w:rsidR="007D66E4" w:rsidRPr="009B3F7F" w14:paraId="41B68120"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1B2B203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SOCOTRABAT</w:t>
            </w:r>
          </w:p>
        </w:tc>
        <w:tc>
          <w:tcPr>
            <w:tcW w:w="1456" w:type="dxa"/>
            <w:tcBorders>
              <w:top w:val="single" w:sz="4" w:space="0" w:color="FABF8F"/>
              <w:left w:val="nil"/>
              <w:bottom w:val="single" w:sz="4" w:space="0" w:color="FABF8F"/>
              <w:right w:val="nil"/>
            </w:tcBorders>
            <w:shd w:val="clear" w:color="auto" w:fill="auto"/>
            <w:noWrap/>
            <w:hideMark/>
          </w:tcPr>
          <w:p w14:paraId="607FF0E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274A226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62171B7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198FEE5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FCD94C2"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1184917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SODA HOLDING COMPANY SUARL</w:t>
            </w:r>
          </w:p>
        </w:tc>
        <w:tc>
          <w:tcPr>
            <w:tcW w:w="1456" w:type="dxa"/>
            <w:tcBorders>
              <w:top w:val="single" w:sz="4" w:space="0" w:color="FABF8F"/>
              <w:left w:val="nil"/>
              <w:bottom w:val="single" w:sz="4" w:space="0" w:color="FABF8F"/>
              <w:right w:val="nil"/>
            </w:tcBorders>
            <w:shd w:val="clear" w:color="FDE9D9" w:fill="FDE9D9"/>
            <w:noWrap/>
            <w:hideMark/>
          </w:tcPr>
          <w:p w14:paraId="25CCC70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3BFC917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6364687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589E667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F37D542"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1CD0B2C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SOGEMIC</w:t>
            </w:r>
          </w:p>
        </w:tc>
        <w:tc>
          <w:tcPr>
            <w:tcW w:w="1456" w:type="dxa"/>
            <w:tcBorders>
              <w:top w:val="single" w:sz="4" w:space="0" w:color="FABF8F"/>
              <w:left w:val="nil"/>
              <w:bottom w:val="single" w:sz="4" w:space="0" w:color="FABF8F"/>
              <w:right w:val="nil"/>
            </w:tcBorders>
            <w:shd w:val="clear" w:color="auto" w:fill="auto"/>
            <w:noWrap/>
            <w:hideMark/>
          </w:tcPr>
          <w:p w14:paraId="0D67C0D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605D6FD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7B994BD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09474BE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3D3F50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6BFCED8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SONKO ET FILS</w:t>
            </w:r>
          </w:p>
        </w:tc>
        <w:tc>
          <w:tcPr>
            <w:tcW w:w="1456" w:type="dxa"/>
            <w:tcBorders>
              <w:top w:val="single" w:sz="4" w:space="0" w:color="FABF8F"/>
              <w:left w:val="nil"/>
              <w:bottom w:val="single" w:sz="4" w:space="0" w:color="FABF8F"/>
              <w:right w:val="nil"/>
            </w:tcBorders>
            <w:shd w:val="clear" w:color="FDE9D9" w:fill="FDE9D9"/>
            <w:noWrap/>
            <w:hideMark/>
          </w:tcPr>
          <w:p w14:paraId="61309EB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c>
          <w:tcPr>
            <w:tcW w:w="1296" w:type="dxa"/>
            <w:tcBorders>
              <w:top w:val="single" w:sz="4" w:space="0" w:color="FABF8F"/>
              <w:left w:val="nil"/>
              <w:bottom w:val="single" w:sz="4" w:space="0" w:color="FABF8F"/>
              <w:right w:val="nil"/>
            </w:tcBorders>
            <w:shd w:val="clear" w:color="FDE9D9" w:fill="FDE9D9"/>
            <w:noWrap/>
            <w:hideMark/>
          </w:tcPr>
          <w:p w14:paraId="2144DFE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076" w:type="dxa"/>
            <w:tcBorders>
              <w:top w:val="single" w:sz="4" w:space="0" w:color="FABF8F"/>
              <w:left w:val="nil"/>
              <w:bottom w:val="single" w:sz="4" w:space="0" w:color="FABF8F"/>
              <w:right w:val="nil"/>
            </w:tcBorders>
            <w:shd w:val="clear" w:color="FDE9D9" w:fill="FDE9D9"/>
            <w:noWrap/>
            <w:hideMark/>
          </w:tcPr>
          <w:p w14:paraId="6A4EF84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4</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2589000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538F3E9"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456BBC2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SOYA GOLD</w:t>
            </w:r>
          </w:p>
        </w:tc>
        <w:tc>
          <w:tcPr>
            <w:tcW w:w="1456" w:type="dxa"/>
            <w:tcBorders>
              <w:top w:val="single" w:sz="4" w:space="0" w:color="FABF8F"/>
              <w:left w:val="nil"/>
              <w:bottom w:val="single" w:sz="4" w:space="0" w:color="FABF8F"/>
              <w:right w:val="nil"/>
            </w:tcBorders>
            <w:shd w:val="clear" w:color="auto" w:fill="auto"/>
            <w:noWrap/>
            <w:hideMark/>
          </w:tcPr>
          <w:p w14:paraId="511DD6E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00C9E7E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5CD28B8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584C612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657C25C"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74F1EF1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SUPERLE</w:t>
            </w:r>
          </w:p>
        </w:tc>
        <w:tc>
          <w:tcPr>
            <w:tcW w:w="1456" w:type="dxa"/>
            <w:tcBorders>
              <w:top w:val="single" w:sz="4" w:space="0" w:color="FABF8F"/>
              <w:left w:val="nil"/>
              <w:bottom w:val="single" w:sz="4" w:space="0" w:color="FABF8F"/>
              <w:right w:val="nil"/>
            </w:tcBorders>
            <w:shd w:val="clear" w:color="FDE9D9" w:fill="FDE9D9"/>
            <w:noWrap/>
            <w:hideMark/>
          </w:tcPr>
          <w:p w14:paraId="006DF6B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159F58C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1D1C780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01C8259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9DDEDF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1FC84AD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SYFARO MINING COMPANY</w:t>
            </w:r>
          </w:p>
        </w:tc>
        <w:tc>
          <w:tcPr>
            <w:tcW w:w="1456" w:type="dxa"/>
            <w:tcBorders>
              <w:top w:val="single" w:sz="4" w:space="0" w:color="FABF8F"/>
              <w:left w:val="nil"/>
              <w:bottom w:val="single" w:sz="4" w:space="0" w:color="FABF8F"/>
              <w:right w:val="nil"/>
            </w:tcBorders>
            <w:shd w:val="clear" w:color="auto" w:fill="auto"/>
            <w:noWrap/>
            <w:hideMark/>
          </w:tcPr>
          <w:p w14:paraId="61EB2D6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1638F34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21DA9DA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0B676D6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08379803"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71FF619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SYLLA COUNDA</w:t>
            </w:r>
          </w:p>
        </w:tc>
        <w:tc>
          <w:tcPr>
            <w:tcW w:w="1456" w:type="dxa"/>
            <w:tcBorders>
              <w:top w:val="single" w:sz="4" w:space="0" w:color="FABF8F"/>
              <w:left w:val="nil"/>
              <w:bottom w:val="single" w:sz="4" w:space="0" w:color="FABF8F"/>
              <w:right w:val="nil"/>
            </w:tcBorders>
            <w:shd w:val="clear" w:color="FDE9D9" w:fill="FDE9D9"/>
            <w:noWrap/>
            <w:hideMark/>
          </w:tcPr>
          <w:p w14:paraId="6D4ED80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12</w:t>
            </w:r>
          </w:p>
        </w:tc>
        <w:tc>
          <w:tcPr>
            <w:tcW w:w="1296" w:type="dxa"/>
            <w:tcBorders>
              <w:top w:val="single" w:sz="4" w:space="0" w:color="FABF8F"/>
              <w:left w:val="nil"/>
              <w:bottom w:val="single" w:sz="4" w:space="0" w:color="FABF8F"/>
              <w:right w:val="nil"/>
            </w:tcBorders>
            <w:shd w:val="clear" w:color="FDE9D9" w:fill="FDE9D9"/>
            <w:noWrap/>
            <w:hideMark/>
          </w:tcPr>
          <w:p w14:paraId="04C29B8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38D53DD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12</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1C01B2D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C442990"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57CF68C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SYPROM</w:t>
            </w:r>
          </w:p>
        </w:tc>
        <w:tc>
          <w:tcPr>
            <w:tcW w:w="1456" w:type="dxa"/>
            <w:tcBorders>
              <w:top w:val="single" w:sz="4" w:space="0" w:color="FABF8F"/>
              <w:left w:val="nil"/>
              <w:bottom w:val="single" w:sz="4" w:space="0" w:color="FABF8F"/>
              <w:right w:val="nil"/>
            </w:tcBorders>
            <w:shd w:val="clear" w:color="auto" w:fill="auto"/>
            <w:noWrap/>
            <w:hideMark/>
          </w:tcPr>
          <w:p w14:paraId="4AF2A0C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590E1AD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0D28F80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7FAA888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9E44A47"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6DFB4BA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TALIX MINES</w:t>
            </w:r>
          </w:p>
        </w:tc>
        <w:tc>
          <w:tcPr>
            <w:tcW w:w="1456" w:type="dxa"/>
            <w:tcBorders>
              <w:top w:val="single" w:sz="4" w:space="0" w:color="FABF8F"/>
              <w:left w:val="nil"/>
              <w:bottom w:val="single" w:sz="4" w:space="0" w:color="FABF8F"/>
              <w:right w:val="nil"/>
            </w:tcBorders>
            <w:shd w:val="clear" w:color="FDE9D9" w:fill="FDE9D9"/>
            <w:noWrap/>
            <w:hideMark/>
          </w:tcPr>
          <w:p w14:paraId="5C925DC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7624449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6867BED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6A46D19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AC24479"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0602624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TAYSTONES</w:t>
            </w:r>
          </w:p>
        </w:tc>
        <w:tc>
          <w:tcPr>
            <w:tcW w:w="1456" w:type="dxa"/>
            <w:tcBorders>
              <w:top w:val="single" w:sz="4" w:space="0" w:color="FABF8F"/>
              <w:left w:val="nil"/>
              <w:bottom w:val="single" w:sz="4" w:space="0" w:color="FABF8F"/>
              <w:right w:val="nil"/>
            </w:tcBorders>
            <w:shd w:val="clear" w:color="auto" w:fill="auto"/>
            <w:noWrap/>
            <w:hideMark/>
          </w:tcPr>
          <w:p w14:paraId="2480370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65CAB73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2CE4A0D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33E09BB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3E8E31A"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19C9A80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TCHILMA BUILDING</w:t>
            </w:r>
          </w:p>
        </w:tc>
        <w:tc>
          <w:tcPr>
            <w:tcW w:w="1456" w:type="dxa"/>
            <w:tcBorders>
              <w:top w:val="single" w:sz="4" w:space="0" w:color="FABF8F"/>
              <w:left w:val="nil"/>
              <w:bottom w:val="single" w:sz="4" w:space="0" w:color="FABF8F"/>
              <w:right w:val="nil"/>
            </w:tcBorders>
            <w:shd w:val="clear" w:color="FDE9D9" w:fill="FDE9D9"/>
            <w:noWrap/>
            <w:hideMark/>
          </w:tcPr>
          <w:p w14:paraId="683F043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54922B6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0698758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394A569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CAE947B"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485D4D2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TERANGA HORIZON</w:t>
            </w:r>
          </w:p>
        </w:tc>
        <w:tc>
          <w:tcPr>
            <w:tcW w:w="1456" w:type="dxa"/>
            <w:tcBorders>
              <w:top w:val="single" w:sz="4" w:space="0" w:color="FABF8F"/>
              <w:left w:val="nil"/>
              <w:bottom w:val="single" w:sz="4" w:space="0" w:color="FABF8F"/>
              <w:right w:val="nil"/>
            </w:tcBorders>
            <w:shd w:val="clear" w:color="auto" w:fill="auto"/>
            <w:noWrap/>
            <w:hideMark/>
          </w:tcPr>
          <w:p w14:paraId="3E6518B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477339D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2A7EE0D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7FF8890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920A96E"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50832E1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TESORO SERVICES</w:t>
            </w:r>
          </w:p>
        </w:tc>
        <w:tc>
          <w:tcPr>
            <w:tcW w:w="1456" w:type="dxa"/>
            <w:tcBorders>
              <w:top w:val="single" w:sz="4" w:space="0" w:color="FABF8F"/>
              <w:left w:val="nil"/>
              <w:bottom w:val="single" w:sz="4" w:space="0" w:color="FABF8F"/>
              <w:right w:val="nil"/>
            </w:tcBorders>
            <w:shd w:val="clear" w:color="FDE9D9" w:fill="FDE9D9"/>
            <w:noWrap/>
            <w:hideMark/>
          </w:tcPr>
          <w:p w14:paraId="538C087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3E2E7EF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18C9EEF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668AE28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519D62C"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7510EC1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THIAM SENEGAL GOLD FAMILY</w:t>
            </w:r>
          </w:p>
        </w:tc>
        <w:tc>
          <w:tcPr>
            <w:tcW w:w="1456" w:type="dxa"/>
            <w:tcBorders>
              <w:top w:val="single" w:sz="4" w:space="0" w:color="FABF8F"/>
              <w:left w:val="nil"/>
              <w:bottom w:val="single" w:sz="4" w:space="0" w:color="FABF8F"/>
              <w:right w:val="nil"/>
            </w:tcBorders>
            <w:shd w:val="clear" w:color="auto" w:fill="auto"/>
            <w:noWrap/>
            <w:hideMark/>
          </w:tcPr>
          <w:p w14:paraId="253E872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6AD29CD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2CD778C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2C2290C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9FB006C"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0B3A3DB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TIQ SENEGAL</w:t>
            </w:r>
          </w:p>
        </w:tc>
        <w:tc>
          <w:tcPr>
            <w:tcW w:w="1456" w:type="dxa"/>
            <w:tcBorders>
              <w:top w:val="single" w:sz="4" w:space="0" w:color="FABF8F"/>
              <w:left w:val="nil"/>
              <w:bottom w:val="single" w:sz="4" w:space="0" w:color="FABF8F"/>
              <w:right w:val="nil"/>
            </w:tcBorders>
            <w:shd w:val="clear" w:color="FDE9D9" w:fill="FDE9D9"/>
            <w:noWrap/>
            <w:hideMark/>
          </w:tcPr>
          <w:p w14:paraId="545D4B6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FDE9D9" w:fill="FDE9D9"/>
            <w:noWrap/>
            <w:hideMark/>
          </w:tcPr>
          <w:p w14:paraId="1A22665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34BBF83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63A9890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2C496913"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2D4C2D7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TOP BUSINESS CONCEPT</w:t>
            </w:r>
          </w:p>
        </w:tc>
        <w:tc>
          <w:tcPr>
            <w:tcW w:w="1456" w:type="dxa"/>
            <w:tcBorders>
              <w:top w:val="single" w:sz="4" w:space="0" w:color="FABF8F"/>
              <w:left w:val="nil"/>
              <w:bottom w:val="single" w:sz="4" w:space="0" w:color="FABF8F"/>
              <w:right w:val="nil"/>
            </w:tcBorders>
            <w:shd w:val="clear" w:color="auto" w:fill="auto"/>
            <w:noWrap/>
            <w:hideMark/>
          </w:tcPr>
          <w:p w14:paraId="5E79F0C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07179A8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2F8FED6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1A182B7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293C6D72"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1750D1C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TOUBA AMEUBLEMENT</w:t>
            </w:r>
          </w:p>
        </w:tc>
        <w:tc>
          <w:tcPr>
            <w:tcW w:w="1456" w:type="dxa"/>
            <w:tcBorders>
              <w:top w:val="single" w:sz="4" w:space="0" w:color="FABF8F"/>
              <w:left w:val="nil"/>
              <w:bottom w:val="single" w:sz="4" w:space="0" w:color="FABF8F"/>
              <w:right w:val="nil"/>
            </w:tcBorders>
            <w:shd w:val="clear" w:color="FDE9D9" w:fill="FDE9D9"/>
            <w:noWrap/>
            <w:hideMark/>
          </w:tcPr>
          <w:p w14:paraId="128B700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0A561FC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250ED21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12D24F6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6613C562"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0E3F782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TOUBA DENDEYE</w:t>
            </w:r>
          </w:p>
        </w:tc>
        <w:tc>
          <w:tcPr>
            <w:tcW w:w="1456" w:type="dxa"/>
            <w:tcBorders>
              <w:top w:val="single" w:sz="4" w:space="0" w:color="FABF8F"/>
              <w:left w:val="nil"/>
              <w:bottom w:val="single" w:sz="4" w:space="0" w:color="FABF8F"/>
              <w:right w:val="nil"/>
            </w:tcBorders>
            <w:shd w:val="clear" w:color="auto" w:fill="auto"/>
            <w:noWrap/>
            <w:hideMark/>
          </w:tcPr>
          <w:p w14:paraId="33F0F317"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3DAA966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5459514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0588A44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2B6F8D5"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1F883AC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TOUBA MINERAL RESSOURCES</w:t>
            </w:r>
          </w:p>
        </w:tc>
        <w:tc>
          <w:tcPr>
            <w:tcW w:w="1456" w:type="dxa"/>
            <w:tcBorders>
              <w:top w:val="single" w:sz="4" w:space="0" w:color="FABF8F"/>
              <w:left w:val="nil"/>
              <w:bottom w:val="single" w:sz="4" w:space="0" w:color="FABF8F"/>
              <w:right w:val="nil"/>
            </w:tcBorders>
            <w:shd w:val="clear" w:color="FDE9D9" w:fill="FDE9D9"/>
            <w:noWrap/>
            <w:hideMark/>
          </w:tcPr>
          <w:p w14:paraId="48435CF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5B51B7C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6903736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517F10D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07D880D"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1074B13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TOULAYE AFRIQUE</w:t>
            </w:r>
          </w:p>
        </w:tc>
        <w:tc>
          <w:tcPr>
            <w:tcW w:w="1456" w:type="dxa"/>
            <w:tcBorders>
              <w:top w:val="single" w:sz="4" w:space="0" w:color="FABF8F"/>
              <w:left w:val="nil"/>
              <w:bottom w:val="single" w:sz="4" w:space="0" w:color="FABF8F"/>
              <w:right w:val="nil"/>
            </w:tcBorders>
            <w:shd w:val="clear" w:color="auto" w:fill="auto"/>
            <w:noWrap/>
            <w:hideMark/>
          </w:tcPr>
          <w:p w14:paraId="67C02AE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96" w:type="dxa"/>
            <w:tcBorders>
              <w:top w:val="single" w:sz="4" w:space="0" w:color="FABF8F"/>
              <w:left w:val="nil"/>
              <w:bottom w:val="single" w:sz="4" w:space="0" w:color="FABF8F"/>
              <w:right w:val="nil"/>
            </w:tcBorders>
            <w:shd w:val="clear" w:color="auto" w:fill="auto"/>
            <w:noWrap/>
            <w:hideMark/>
          </w:tcPr>
          <w:p w14:paraId="523BC80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5A7566AB"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2</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7D9677C4"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730CF23C"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3AD9194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WALY DIOUF PARTNERS SOLUTION</w:t>
            </w:r>
          </w:p>
        </w:tc>
        <w:tc>
          <w:tcPr>
            <w:tcW w:w="1456" w:type="dxa"/>
            <w:tcBorders>
              <w:top w:val="single" w:sz="4" w:space="0" w:color="FABF8F"/>
              <w:left w:val="nil"/>
              <w:bottom w:val="single" w:sz="4" w:space="0" w:color="FABF8F"/>
              <w:right w:val="nil"/>
            </w:tcBorders>
            <w:shd w:val="clear" w:color="FDE9D9" w:fill="FDE9D9"/>
            <w:noWrap/>
            <w:hideMark/>
          </w:tcPr>
          <w:p w14:paraId="35ABF90F"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217E91B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0FA9B89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33843C60"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14A03E4D"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52B5CCF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WEST AFRICA MINES (WAM)</w:t>
            </w:r>
          </w:p>
        </w:tc>
        <w:tc>
          <w:tcPr>
            <w:tcW w:w="1456" w:type="dxa"/>
            <w:tcBorders>
              <w:top w:val="single" w:sz="4" w:space="0" w:color="FABF8F"/>
              <w:left w:val="nil"/>
              <w:bottom w:val="single" w:sz="4" w:space="0" w:color="FABF8F"/>
              <w:right w:val="nil"/>
            </w:tcBorders>
            <w:shd w:val="clear" w:color="auto" w:fill="auto"/>
            <w:noWrap/>
            <w:hideMark/>
          </w:tcPr>
          <w:p w14:paraId="2384688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auto" w:fill="auto"/>
            <w:noWrap/>
            <w:hideMark/>
          </w:tcPr>
          <w:p w14:paraId="29AA221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7EEA7E2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2B311285"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4D374210"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6282DC7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WEST WIND-SA</w:t>
            </w:r>
          </w:p>
        </w:tc>
        <w:tc>
          <w:tcPr>
            <w:tcW w:w="1456" w:type="dxa"/>
            <w:tcBorders>
              <w:top w:val="single" w:sz="4" w:space="0" w:color="FABF8F"/>
              <w:left w:val="nil"/>
              <w:bottom w:val="single" w:sz="4" w:space="0" w:color="FABF8F"/>
              <w:right w:val="nil"/>
            </w:tcBorders>
            <w:shd w:val="clear" w:color="FDE9D9" w:fill="FDE9D9"/>
            <w:noWrap/>
            <w:hideMark/>
          </w:tcPr>
          <w:p w14:paraId="5150F941"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96" w:type="dxa"/>
            <w:tcBorders>
              <w:top w:val="single" w:sz="4" w:space="0" w:color="FABF8F"/>
              <w:left w:val="nil"/>
              <w:bottom w:val="single" w:sz="4" w:space="0" w:color="FABF8F"/>
              <w:right w:val="nil"/>
            </w:tcBorders>
            <w:shd w:val="clear" w:color="FDE9D9" w:fill="FDE9D9"/>
            <w:noWrap/>
            <w:hideMark/>
          </w:tcPr>
          <w:p w14:paraId="2A7710A6"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076" w:type="dxa"/>
            <w:tcBorders>
              <w:top w:val="single" w:sz="4" w:space="0" w:color="FABF8F"/>
              <w:left w:val="nil"/>
              <w:bottom w:val="single" w:sz="4" w:space="0" w:color="FABF8F"/>
              <w:right w:val="nil"/>
            </w:tcBorders>
            <w:shd w:val="clear" w:color="FDE9D9" w:fill="FDE9D9"/>
            <w:noWrap/>
            <w:hideMark/>
          </w:tcPr>
          <w:p w14:paraId="34C6889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FDE9D9" w:fill="FF0000"/>
            <w:noWrap/>
            <w:hideMark/>
          </w:tcPr>
          <w:p w14:paraId="1888A53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r w:rsidR="007D66E4" w:rsidRPr="009B3F7F" w14:paraId="38F4C5E2"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5BEE4F2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X.</w:t>
            </w:r>
            <w:proofErr w:type="gramStart"/>
            <w:r w:rsidRPr="00454BC4">
              <w:rPr>
                <w:rFonts w:ascii="Roboto" w:eastAsia="Times New Roman" w:hAnsi="Roboto" w:cs="Times New Roman"/>
                <w:color w:val="000000"/>
                <w:sz w:val="20"/>
                <w:szCs w:val="20"/>
                <w:lang w:val="fr-FR" w:eastAsia="fr-FR"/>
              </w:rPr>
              <w:t>W.O</w:t>
            </w:r>
            <w:proofErr w:type="gramEnd"/>
          </w:p>
        </w:tc>
        <w:tc>
          <w:tcPr>
            <w:tcW w:w="1456" w:type="dxa"/>
            <w:tcBorders>
              <w:top w:val="single" w:sz="4" w:space="0" w:color="FABF8F"/>
              <w:left w:val="nil"/>
              <w:bottom w:val="single" w:sz="4" w:space="0" w:color="FABF8F"/>
              <w:right w:val="nil"/>
            </w:tcBorders>
            <w:shd w:val="clear" w:color="auto" w:fill="auto"/>
            <w:noWrap/>
            <w:hideMark/>
          </w:tcPr>
          <w:p w14:paraId="605F8839"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auto" w:fill="auto"/>
            <w:noWrap/>
            <w:hideMark/>
          </w:tcPr>
          <w:p w14:paraId="4BF9D29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4A11BE0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w:t>
            </w:r>
          </w:p>
        </w:tc>
        <w:tc>
          <w:tcPr>
            <w:tcW w:w="1208" w:type="dxa"/>
            <w:tcBorders>
              <w:top w:val="single" w:sz="4" w:space="0" w:color="FABF8F"/>
              <w:left w:val="nil"/>
              <w:bottom w:val="single" w:sz="4" w:space="0" w:color="FABF8F"/>
              <w:right w:val="single" w:sz="4" w:space="0" w:color="FABF8F"/>
            </w:tcBorders>
            <w:shd w:val="clear" w:color="000000" w:fill="AAD772"/>
            <w:noWrap/>
            <w:hideMark/>
          </w:tcPr>
          <w:p w14:paraId="2C64FAC3"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33%</w:t>
            </w:r>
          </w:p>
        </w:tc>
      </w:tr>
      <w:tr w:rsidR="007D66E4" w:rsidRPr="009B3F7F" w14:paraId="4B6E0249"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FDE9D9" w:fill="FDE9D9"/>
            <w:noWrap/>
            <w:hideMark/>
          </w:tcPr>
          <w:p w14:paraId="21584E0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YELLOW GROUND SENEGAL</w:t>
            </w:r>
          </w:p>
        </w:tc>
        <w:tc>
          <w:tcPr>
            <w:tcW w:w="1456" w:type="dxa"/>
            <w:tcBorders>
              <w:top w:val="single" w:sz="4" w:space="0" w:color="FABF8F"/>
              <w:left w:val="nil"/>
              <w:bottom w:val="single" w:sz="4" w:space="0" w:color="FABF8F"/>
              <w:right w:val="nil"/>
            </w:tcBorders>
            <w:shd w:val="clear" w:color="FDE9D9" w:fill="FDE9D9"/>
            <w:noWrap/>
            <w:hideMark/>
          </w:tcPr>
          <w:p w14:paraId="53B68E6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6</w:t>
            </w:r>
          </w:p>
        </w:tc>
        <w:tc>
          <w:tcPr>
            <w:tcW w:w="1296" w:type="dxa"/>
            <w:tcBorders>
              <w:top w:val="single" w:sz="4" w:space="0" w:color="FABF8F"/>
              <w:left w:val="nil"/>
              <w:bottom w:val="single" w:sz="4" w:space="0" w:color="FABF8F"/>
              <w:right w:val="nil"/>
            </w:tcBorders>
            <w:shd w:val="clear" w:color="FDE9D9" w:fill="FDE9D9"/>
            <w:noWrap/>
            <w:hideMark/>
          </w:tcPr>
          <w:p w14:paraId="1D82DFA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FDE9D9" w:fill="FDE9D9"/>
            <w:noWrap/>
            <w:hideMark/>
          </w:tcPr>
          <w:p w14:paraId="40CB3E18"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FDE9D9" w:fill="FFEB84"/>
            <w:noWrap/>
            <w:hideMark/>
          </w:tcPr>
          <w:p w14:paraId="11A03DC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50%</w:t>
            </w:r>
          </w:p>
        </w:tc>
      </w:tr>
      <w:tr w:rsidR="007D66E4" w:rsidRPr="009B3F7F" w14:paraId="2A7E5995" w14:textId="77777777" w:rsidTr="00454BC4">
        <w:trPr>
          <w:trHeight w:val="260"/>
        </w:trPr>
        <w:tc>
          <w:tcPr>
            <w:tcW w:w="5491" w:type="dxa"/>
            <w:tcBorders>
              <w:top w:val="single" w:sz="4" w:space="0" w:color="FABF8F"/>
              <w:left w:val="single" w:sz="4" w:space="0" w:color="FABF8F"/>
              <w:bottom w:val="single" w:sz="4" w:space="0" w:color="FABF8F"/>
              <w:right w:val="nil"/>
            </w:tcBorders>
            <w:shd w:val="clear" w:color="auto" w:fill="auto"/>
            <w:noWrap/>
            <w:hideMark/>
          </w:tcPr>
          <w:p w14:paraId="565A76F2"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ZEYNA</w:t>
            </w:r>
            <w:r w:rsidRPr="00454BC4">
              <w:rPr>
                <w:rFonts w:ascii="Roboto" w:eastAsia="Times New Roman" w:hAnsi="Roboto" w:cs="Times New Roman"/>
                <w:color w:val="000000"/>
                <w:sz w:val="20"/>
                <w:szCs w:val="20"/>
                <w:lang w:val="fr-FR" w:eastAsia="fr-FR"/>
              </w:rPr>
              <w:br/>
              <w:t>TRANSPORTS-IMMO-CONST</w:t>
            </w:r>
          </w:p>
        </w:tc>
        <w:tc>
          <w:tcPr>
            <w:tcW w:w="1456" w:type="dxa"/>
            <w:tcBorders>
              <w:top w:val="single" w:sz="4" w:space="0" w:color="FABF8F"/>
              <w:left w:val="nil"/>
              <w:bottom w:val="single" w:sz="4" w:space="0" w:color="FABF8F"/>
              <w:right w:val="nil"/>
            </w:tcBorders>
            <w:shd w:val="clear" w:color="auto" w:fill="auto"/>
            <w:noWrap/>
            <w:hideMark/>
          </w:tcPr>
          <w:p w14:paraId="6792063E"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96" w:type="dxa"/>
            <w:tcBorders>
              <w:top w:val="single" w:sz="4" w:space="0" w:color="FABF8F"/>
              <w:left w:val="nil"/>
              <w:bottom w:val="single" w:sz="4" w:space="0" w:color="FABF8F"/>
              <w:right w:val="nil"/>
            </w:tcBorders>
            <w:shd w:val="clear" w:color="auto" w:fill="auto"/>
            <w:noWrap/>
            <w:hideMark/>
          </w:tcPr>
          <w:p w14:paraId="68065AAD"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c>
          <w:tcPr>
            <w:tcW w:w="1076" w:type="dxa"/>
            <w:tcBorders>
              <w:top w:val="single" w:sz="4" w:space="0" w:color="FABF8F"/>
              <w:left w:val="nil"/>
              <w:bottom w:val="single" w:sz="4" w:space="0" w:color="FABF8F"/>
              <w:right w:val="nil"/>
            </w:tcBorders>
            <w:shd w:val="clear" w:color="auto" w:fill="auto"/>
            <w:noWrap/>
            <w:hideMark/>
          </w:tcPr>
          <w:p w14:paraId="56D19D1A"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w:t>
            </w:r>
          </w:p>
        </w:tc>
        <w:tc>
          <w:tcPr>
            <w:tcW w:w="1208" w:type="dxa"/>
            <w:tcBorders>
              <w:top w:val="single" w:sz="4" w:space="0" w:color="FABF8F"/>
              <w:left w:val="nil"/>
              <w:bottom w:val="single" w:sz="4" w:space="0" w:color="FABF8F"/>
              <w:right w:val="single" w:sz="4" w:space="0" w:color="FABF8F"/>
            </w:tcBorders>
            <w:shd w:val="clear" w:color="000000" w:fill="FF0000"/>
            <w:noWrap/>
            <w:hideMark/>
          </w:tcPr>
          <w:p w14:paraId="7B6345EC" w14:textId="77777777" w:rsidR="007D66E4" w:rsidRPr="00454BC4" w:rsidRDefault="007D66E4" w:rsidP="007D66E4">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100%</w:t>
            </w:r>
          </w:p>
        </w:tc>
      </w:tr>
    </w:tbl>
    <w:p w14:paraId="335B349A" w14:textId="77777777" w:rsidR="00393745" w:rsidRPr="00454BC4" w:rsidRDefault="00393745" w:rsidP="00393745">
      <w:pPr>
        <w:spacing w:before="100" w:beforeAutospacing="1" w:after="100" w:afterAutospacing="1" w:line="240" w:lineRule="auto"/>
        <w:rPr>
          <w:rFonts w:ascii="Roboto" w:eastAsia="Times New Roman" w:hAnsi="Roboto" w:cs="Times New Roman"/>
          <w:lang w:val="fr-FR" w:eastAsia="fr-FR"/>
        </w:rPr>
      </w:pPr>
      <w:r w:rsidRPr="00454BC4">
        <w:rPr>
          <w:rFonts w:ascii="Roboto" w:eastAsia="Times New Roman" w:hAnsi="Roboto" w:cs="Times New Roman"/>
          <w:b/>
          <w:bCs/>
          <w:lang w:val="fr-FR" w:eastAsia="fr-FR"/>
        </w:rPr>
        <w:t>Conclusions :</w:t>
      </w:r>
    </w:p>
    <w:p w14:paraId="4CFDCD10" w14:textId="77777777" w:rsidR="00393745" w:rsidRPr="00454BC4" w:rsidRDefault="00393745" w:rsidP="00393745">
      <w:pPr>
        <w:numPr>
          <w:ilvl w:val="0"/>
          <w:numId w:val="41"/>
        </w:numPr>
        <w:spacing w:before="100" w:beforeAutospacing="1" w:after="100" w:afterAutospacing="1" w:line="240" w:lineRule="auto"/>
        <w:rPr>
          <w:rFonts w:ascii="Roboto" w:eastAsia="Times New Roman" w:hAnsi="Roboto" w:cs="Times New Roman"/>
          <w:lang w:val="fr-FR" w:eastAsia="fr-FR"/>
        </w:rPr>
      </w:pPr>
      <w:r w:rsidRPr="00454BC4">
        <w:rPr>
          <w:rFonts w:ascii="Roboto" w:eastAsia="Times New Roman" w:hAnsi="Roboto" w:cs="Times New Roman"/>
          <w:lang w:val="fr-FR" w:eastAsia="fr-FR"/>
        </w:rPr>
        <w:t>Un grand nombre d'entreprises ont des propriétaires dont les nationalités sont jugées à haut risque par l'Union Européenne, ce qui soulève des préoccupations concernant le respect des normes juridiques et éthiques internationales.</w:t>
      </w:r>
    </w:p>
    <w:p w14:paraId="3FB0C5D7" w14:textId="77777777" w:rsidR="00393745" w:rsidRPr="00454BC4" w:rsidRDefault="00393745" w:rsidP="00393745">
      <w:pPr>
        <w:numPr>
          <w:ilvl w:val="0"/>
          <w:numId w:val="41"/>
        </w:numPr>
        <w:spacing w:before="100" w:beforeAutospacing="1" w:after="100" w:afterAutospacing="1" w:line="240" w:lineRule="auto"/>
        <w:rPr>
          <w:rFonts w:ascii="Roboto" w:eastAsia="Times New Roman" w:hAnsi="Roboto" w:cs="Times New Roman"/>
          <w:lang w:val="fr-FR" w:eastAsia="fr-FR"/>
        </w:rPr>
      </w:pPr>
      <w:r w:rsidRPr="00454BC4">
        <w:rPr>
          <w:rFonts w:ascii="Roboto" w:eastAsia="Times New Roman" w:hAnsi="Roboto" w:cs="Times New Roman"/>
          <w:lang w:val="fr-FR" w:eastAsia="fr-FR"/>
        </w:rPr>
        <w:t>Le ratio de 100% indique une exposition totale de certaines entreprises à ce risque, ce qui nécessite des mesures correctives immédiates.</w:t>
      </w:r>
    </w:p>
    <w:p w14:paraId="258256D7" w14:textId="77777777" w:rsidR="00197F2A" w:rsidRPr="00454BC4" w:rsidRDefault="00197F2A" w:rsidP="00197F2A">
      <w:pPr>
        <w:spacing w:before="100" w:beforeAutospacing="1" w:after="100" w:afterAutospacing="1" w:line="240" w:lineRule="auto"/>
        <w:rPr>
          <w:rFonts w:ascii="Roboto" w:eastAsia="Times New Roman" w:hAnsi="Roboto" w:cs="Times New Roman"/>
          <w:lang w:val="fr-FR" w:eastAsia="fr-FR"/>
        </w:rPr>
      </w:pPr>
      <w:r w:rsidRPr="00454BC4">
        <w:rPr>
          <w:rFonts w:ascii="Roboto" w:eastAsia="Times New Roman" w:hAnsi="Roboto" w:cs="Times New Roman"/>
          <w:b/>
          <w:bCs/>
          <w:lang w:val="fr-FR" w:eastAsia="fr-FR"/>
        </w:rPr>
        <w:t>Recommandations :</w:t>
      </w:r>
    </w:p>
    <w:p w14:paraId="144A34AC" w14:textId="77777777" w:rsidR="00197F2A" w:rsidRPr="00454BC4" w:rsidRDefault="00197F2A" w:rsidP="00197F2A">
      <w:pPr>
        <w:numPr>
          <w:ilvl w:val="0"/>
          <w:numId w:val="42"/>
        </w:numPr>
        <w:spacing w:before="100" w:beforeAutospacing="1" w:after="100" w:afterAutospacing="1" w:line="240" w:lineRule="auto"/>
        <w:rPr>
          <w:rFonts w:ascii="Roboto" w:eastAsia="Times New Roman" w:hAnsi="Roboto" w:cs="Times New Roman"/>
          <w:lang w:val="fr-FR" w:eastAsia="fr-FR"/>
        </w:rPr>
      </w:pPr>
      <w:r w:rsidRPr="00454BC4">
        <w:rPr>
          <w:rFonts w:ascii="Roboto" w:eastAsia="Times New Roman" w:hAnsi="Roboto" w:cs="Times New Roman"/>
          <w:b/>
          <w:bCs/>
          <w:lang w:val="fr-FR" w:eastAsia="fr-FR"/>
        </w:rPr>
        <w:t>Évaluer la légalité et la transparence</w:t>
      </w:r>
      <w:r w:rsidRPr="00454BC4">
        <w:rPr>
          <w:rFonts w:ascii="Roboto" w:eastAsia="Times New Roman" w:hAnsi="Roboto" w:cs="Times New Roman"/>
          <w:lang w:val="fr-FR" w:eastAsia="fr-FR"/>
        </w:rPr>
        <w:t xml:space="preserve"> des entreprises dont les propriétaires sont originaires de pays à haut risque judiciaire.</w:t>
      </w:r>
    </w:p>
    <w:p w14:paraId="7DD377A8" w14:textId="77777777" w:rsidR="00197F2A" w:rsidRPr="00454BC4" w:rsidRDefault="00197F2A" w:rsidP="00197F2A">
      <w:pPr>
        <w:numPr>
          <w:ilvl w:val="0"/>
          <w:numId w:val="42"/>
        </w:numPr>
        <w:spacing w:before="100" w:beforeAutospacing="1" w:after="100" w:afterAutospacing="1" w:line="240" w:lineRule="auto"/>
        <w:rPr>
          <w:rFonts w:ascii="Roboto" w:eastAsia="Times New Roman" w:hAnsi="Roboto" w:cs="Times New Roman"/>
          <w:lang w:val="fr-FR" w:eastAsia="fr-FR"/>
        </w:rPr>
      </w:pPr>
      <w:r w:rsidRPr="00454BC4">
        <w:rPr>
          <w:rFonts w:ascii="Roboto" w:eastAsia="Times New Roman" w:hAnsi="Roboto" w:cs="Times New Roman"/>
          <w:b/>
          <w:bCs/>
          <w:lang w:val="fr-FR" w:eastAsia="fr-FR"/>
        </w:rPr>
        <w:t>Mettre en place des contrôles renforcés</w:t>
      </w:r>
      <w:r w:rsidRPr="00454BC4">
        <w:rPr>
          <w:rFonts w:ascii="Roboto" w:eastAsia="Times New Roman" w:hAnsi="Roboto" w:cs="Times New Roman"/>
          <w:lang w:val="fr-FR" w:eastAsia="fr-FR"/>
        </w:rPr>
        <w:t xml:space="preserve"> pour les entreprises qui ont un pourcentage élevé de propriétaires originaires de ces pays, notamment en matière de conformité légale et fiscale.</w:t>
      </w:r>
    </w:p>
    <w:p w14:paraId="34A26BAE" w14:textId="77777777" w:rsidR="00197F2A" w:rsidRPr="00454BC4" w:rsidRDefault="00197F2A" w:rsidP="00197F2A">
      <w:pPr>
        <w:numPr>
          <w:ilvl w:val="0"/>
          <w:numId w:val="42"/>
        </w:numPr>
        <w:spacing w:before="100" w:beforeAutospacing="1" w:after="100" w:afterAutospacing="1" w:line="240" w:lineRule="auto"/>
        <w:rPr>
          <w:rFonts w:ascii="Roboto" w:eastAsia="Times New Roman" w:hAnsi="Roboto" w:cs="Times New Roman"/>
          <w:lang w:val="fr-FR" w:eastAsia="fr-FR"/>
        </w:rPr>
      </w:pPr>
      <w:r w:rsidRPr="00454BC4">
        <w:rPr>
          <w:rFonts w:ascii="Roboto" w:eastAsia="Times New Roman" w:hAnsi="Roboto" w:cs="Times New Roman"/>
          <w:b/>
          <w:bCs/>
          <w:lang w:val="fr-FR" w:eastAsia="fr-FR"/>
        </w:rPr>
        <w:t>Promouvoir des pratiques de diligence raisonnable</w:t>
      </w:r>
      <w:r w:rsidRPr="00454BC4">
        <w:rPr>
          <w:rFonts w:ascii="Roboto" w:eastAsia="Times New Roman" w:hAnsi="Roboto" w:cs="Times New Roman"/>
          <w:lang w:val="fr-FR" w:eastAsia="fr-FR"/>
        </w:rPr>
        <w:t xml:space="preserve"> rigoureuses pour assurer que les entreprises respectent les normes internationales de gouvernance et de lutte contre la corruption.</w:t>
      </w:r>
    </w:p>
    <w:p w14:paraId="61639445" w14:textId="77777777" w:rsidR="00393745" w:rsidRPr="00454BC4" w:rsidRDefault="00393745" w:rsidP="005529A7">
      <w:pPr>
        <w:rPr>
          <w:rFonts w:ascii="Roboto" w:hAnsi="Roboto"/>
          <w:lang w:val="fr-FR"/>
        </w:rPr>
      </w:pPr>
    </w:p>
    <w:p w14:paraId="3E7969F8" w14:textId="68C789F7" w:rsidR="00A666AD" w:rsidRPr="00454BC4" w:rsidRDefault="00A666AD" w:rsidP="00BC4556">
      <w:pPr>
        <w:spacing w:after="0" w:line="240" w:lineRule="auto"/>
        <w:rPr>
          <w:rFonts w:ascii="Roboto" w:eastAsia="Times New Roman" w:hAnsi="Roboto" w:cs="Times New Roman"/>
          <w:lang w:val="fr-FR" w:eastAsia="fr-FR"/>
        </w:rPr>
      </w:pPr>
      <w:r w:rsidRPr="00454BC4">
        <w:rPr>
          <w:rFonts w:ascii="Roboto" w:hAnsi="Roboto"/>
        </w:rPr>
        <w:t xml:space="preserve">Le </w:t>
      </w:r>
      <w:proofErr w:type="spellStart"/>
      <w:r w:rsidRPr="00454BC4">
        <w:rPr>
          <w:rFonts w:ascii="Roboto" w:hAnsi="Roboto"/>
        </w:rPr>
        <w:t>graphique</w:t>
      </w:r>
      <w:proofErr w:type="spellEnd"/>
      <w:r w:rsidRPr="00454BC4">
        <w:rPr>
          <w:rFonts w:ascii="Roboto" w:hAnsi="Roboto"/>
        </w:rPr>
        <w:t xml:space="preserve"> ci-dessous montre les </w:t>
      </w:r>
      <w:proofErr w:type="spellStart"/>
      <w:r w:rsidRPr="00454BC4">
        <w:rPr>
          <w:rFonts w:ascii="Roboto" w:hAnsi="Roboto"/>
        </w:rPr>
        <w:t>entreprises</w:t>
      </w:r>
      <w:proofErr w:type="spellEnd"/>
      <w:r w:rsidRPr="00454BC4">
        <w:rPr>
          <w:rFonts w:ascii="Roboto" w:hAnsi="Roboto"/>
        </w:rPr>
        <w:t xml:space="preserve"> </w:t>
      </w:r>
      <w:proofErr w:type="spellStart"/>
      <w:r w:rsidRPr="00454BC4">
        <w:rPr>
          <w:rFonts w:ascii="Roboto" w:hAnsi="Roboto"/>
        </w:rPr>
        <w:t>inscrites</w:t>
      </w:r>
      <w:proofErr w:type="spellEnd"/>
      <w:r w:rsidRPr="00454BC4">
        <w:rPr>
          <w:rFonts w:ascii="Roboto" w:hAnsi="Roboto"/>
        </w:rPr>
        <w:t xml:space="preserve"> dans le </w:t>
      </w:r>
      <w:proofErr w:type="spellStart"/>
      <w:r w:rsidRPr="00454BC4">
        <w:rPr>
          <w:rFonts w:ascii="Roboto" w:hAnsi="Roboto"/>
        </w:rPr>
        <w:t>registre</w:t>
      </w:r>
      <w:proofErr w:type="spellEnd"/>
      <w:r w:rsidRPr="00454BC4">
        <w:rPr>
          <w:rFonts w:ascii="Roboto" w:hAnsi="Roboto"/>
        </w:rPr>
        <w:t xml:space="preserve"> minier </w:t>
      </w:r>
      <w:proofErr w:type="spellStart"/>
      <w:r w:rsidRPr="00454BC4">
        <w:rPr>
          <w:rFonts w:ascii="Roboto" w:hAnsi="Roboto"/>
        </w:rPr>
        <w:t>ou</w:t>
      </w:r>
      <w:proofErr w:type="spellEnd"/>
      <w:r w:rsidRPr="00454BC4">
        <w:rPr>
          <w:rFonts w:ascii="Roboto" w:hAnsi="Roboto"/>
        </w:rPr>
        <w:t xml:space="preserve"> le </w:t>
      </w:r>
      <w:proofErr w:type="spellStart"/>
      <w:r w:rsidRPr="00454BC4">
        <w:rPr>
          <w:rFonts w:ascii="Roboto" w:hAnsi="Roboto"/>
        </w:rPr>
        <w:t>registre</w:t>
      </w:r>
      <w:proofErr w:type="spellEnd"/>
      <w:r w:rsidRPr="00454BC4">
        <w:rPr>
          <w:rFonts w:ascii="Roboto" w:hAnsi="Roboto"/>
        </w:rPr>
        <w:t xml:space="preserve"> </w:t>
      </w:r>
      <w:proofErr w:type="spellStart"/>
      <w:r w:rsidRPr="00454BC4">
        <w:rPr>
          <w:rFonts w:ascii="Roboto" w:hAnsi="Roboto"/>
        </w:rPr>
        <w:t>pétrolier</w:t>
      </w:r>
      <w:proofErr w:type="spellEnd"/>
      <w:r w:rsidRPr="00454BC4">
        <w:rPr>
          <w:rFonts w:ascii="Roboto" w:hAnsi="Roboto"/>
        </w:rPr>
        <w:t xml:space="preserve"> et </w:t>
      </w:r>
      <w:proofErr w:type="spellStart"/>
      <w:r w:rsidRPr="00454BC4">
        <w:rPr>
          <w:rFonts w:ascii="Roboto" w:hAnsi="Roboto"/>
        </w:rPr>
        <w:t>gazier</w:t>
      </w:r>
      <w:proofErr w:type="spellEnd"/>
      <w:r w:rsidRPr="00454BC4">
        <w:rPr>
          <w:rFonts w:ascii="Roboto" w:hAnsi="Roboto"/>
        </w:rPr>
        <w:t xml:space="preserve"> pour </w:t>
      </w:r>
      <w:proofErr w:type="spellStart"/>
      <w:r w:rsidRPr="00454BC4">
        <w:rPr>
          <w:rFonts w:ascii="Roboto" w:hAnsi="Roboto"/>
        </w:rPr>
        <w:t>lesquelles</w:t>
      </w:r>
      <w:proofErr w:type="spellEnd"/>
      <w:r w:rsidRPr="00454BC4">
        <w:rPr>
          <w:rFonts w:ascii="Roboto" w:hAnsi="Roboto"/>
        </w:rPr>
        <w:t xml:space="preserve"> </w:t>
      </w:r>
      <w:proofErr w:type="spellStart"/>
      <w:r w:rsidRPr="00454BC4">
        <w:rPr>
          <w:rFonts w:ascii="Roboto" w:hAnsi="Roboto"/>
        </w:rPr>
        <w:t>aucune</w:t>
      </w:r>
      <w:proofErr w:type="spellEnd"/>
      <w:r w:rsidRPr="00454BC4">
        <w:rPr>
          <w:rFonts w:ascii="Roboto" w:hAnsi="Roboto"/>
        </w:rPr>
        <w:t xml:space="preserve"> donnée sur la </w:t>
      </w:r>
      <w:proofErr w:type="spellStart"/>
      <w:r w:rsidRPr="00454BC4">
        <w:rPr>
          <w:rFonts w:ascii="Roboto" w:hAnsi="Roboto"/>
        </w:rPr>
        <w:t>propriété</w:t>
      </w:r>
      <w:proofErr w:type="spellEnd"/>
      <w:r w:rsidRPr="00454BC4">
        <w:rPr>
          <w:rFonts w:ascii="Roboto" w:hAnsi="Roboto"/>
        </w:rPr>
        <w:t xml:space="preserve"> </w:t>
      </w:r>
      <w:proofErr w:type="spellStart"/>
      <w:r w:rsidRPr="00454BC4">
        <w:rPr>
          <w:rFonts w:ascii="Roboto" w:hAnsi="Roboto"/>
        </w:rPr>
        <w:t>bénéficiaire</w:t>
      </w:r>
      <w:proofErr w:type="spellEnd"/>
      <w:r w:rsidRPr="00454BC4">
        <w:rPr>
          <w:rFonts w:ascii="Roboto" w:hAnsi="Roboto"/>
        </w:rPr>
        <w:t xml:space="preserve"> </w:t>
      </w:r>
      <w:proofErr w:type="spellStart"/>
      <w:r w:rsidRPr="00454BC4">
        <w:rPr>
          <w:rFonts w:ascii="Roboto" w:hAnsi="Roboto"/>
        </w:rPr>
        <w:t>n'est</w:t>
      </w:r>
      <w:proofErr w:type="spellEnd"/>
      <w:r w:rsidRPr="00454BC4">
        <w:rPr>
          <w:rFonts w:ascii="Roboto" w:hAnsi="Roboto"/>
        </w:rPr>
        <w:t xml:space="preserve"> disponible (0%). Il met </w:t>
      </w:r>
      <w:proofErr w:type="spellStart"/>
      <w:r w:rsidRPr="00454BC4">
        <w:rPr>
          <w:rFonts w:ascii="Roboto" w:hAnsi="Roboto"/>
        </w:rPr>
        <w:t>également</w:t>
      </w:r>
      <w:proofErr w:type="spellEnd"/>
      <w:r w:rsidRPr="00454BC4">
        <w:rPr>
          <w:rFonts w:ascii="Roboto" w:hAnsi="Roboto"/>
        </w:rPr>
        <w:t xml:space="preserve"> </w:t>
      </w:r>
      <w:proofErr w:type="spellStart"/>
      <w:r w:rsidRPr="00454BC4">
        <w:rPr>
          <w:rFonts w:ascii="Roboto" w:hAnsi="Roboto"/>
        </w:rPr>
        <w:t>en</w:t>
      </w:r>
      <w:proofErr w:type="spellEnd"/>
      <w:r w:rsidRPr="00454BC4">
        <w:rPr>
          <w:rFonts w:ascii="Roboto" w:hAnsi="Roboto"/>
        </w:rPr>
        <w:t xml:space="preserve"> </w:t>
      </w:r>
      <w:proofErr w:type="spellStart"/>
      <w:r w:rsidRPr="00454BC4">
        <w:rPr>
          <w:rFonts w:ascii="Roboto" w:hAnsi="Roboto"/>
        </w:rPr>
        <w:t>évidence</w:t>
      </w:r>
      <w:proofErr w:type="spellEnd"/>
      <w:r w:rsidRPr="00454BC4">
        <w:rPr>
          <w:rFonts w:ascii="Roboto" w:hAnsi="Roboto"/>
        </w:rPr>
        <w:t xml:space="preserve"> les </w:t>
      </w:r>
      <w:proofErr w:type="spellStart"/>
      <w:r w:rsidRPr="00454BC4">
        <w:rPr>
          <w:rFonts w:ascii="Roboto" w:hAnsi="Roboto"/>
        </w:rPr>
        <w:t>entreprises</w:t>
      </w:r>
      <w:proofErr w:type="spellEnd"/>
      <w:r w:rsidRPr="00454BC4">
        <w:rPr>
          <w:rFonts w:ascii="Roboto" w:hAnsi="Roboto"/>
        </w:rPr>
        <w:t xml:space="preserve"> </w:t>
      </w:r>
      <w:proofErr w:type="spellStart"/>
      <w:r w:rsidRPr="00454BC4">
        <w:rPr>
          <w:rFonts w:ascii="Roboto" w:hAnsi="Roboto"/>
        </w:rPr>
        <w:t>dont</w:t>
      </w:r>
      <w:proofErr w:type="spellEnd"/>
      <w:r w:rsidRPr="00454BC4">
        <w:rPr>
          <w:rFonts w:ascii="Roboto" w:hAnsi="Roboto"/>
        </w:rPr>
        <w:t xml:space="preserve"> le </w:t>
      </w:r>
      <w:proofErr w:type="spellStart"/>
      <w:r w:rsidRPr="00454BC4">
        <w:rPr>
          <w:rFonts w:ascii="Roboto" w:hAnsi="Roboto"/>
        </w:rPr>
        <w:t>pourcentage</w:t>
      </w:r>
      <w:proofErr w:type="spellEnd"/>
      <w:r w:rsidRPr="00454BC4">
        <w:rPr>
          <w:rFonts w:ascii="Roboto" w:hAnsi="Roboto"/>
        </w:rPr>
        <w:t xml:space="preserve"> de </w:t>
      </w:r>
      <w:proofErr w:type="spellStart"/>
      <w:r w:rsidRPr="00454BC4">
        <w:rPr>
          <w:rFonts w:ascii="Roboto" w:hAnsi="Roboto"/>
        </w:rPr>
        <w:t>propriété</w:t>
      </w:r>
      <w:proofErr w:type="spellEnd"/>
      <w:r w:rsidRPr="00454BC4">
        <w:rPr>
          <w:rFonts w:ascii="Roboto" w:hAnsi="Roboto"/>
        </w:rPr>
        <w:t xml:space="preserve"> </w:t>
      </w:r>
      <w:proofErr w:type="spellStart"/>
      <w:r w:rsidRPr="00454BC4">
        <w:rPr>
          <w:rFonts w:ascii="Roboto" w:hAnsi="Roboto"/>
        </w:rPr>
        <w:t>nécessite</w:t>
      </w:r>
      <w:proofErr w:type="spellEnd"/>
      <w:r w:rsidRPr="00454BC4">
        <w:rPr>
          <w:rFonts w:ascii="Roboto" w:hAnsi="Roboto"/>
        </w:rPr>
        <w:t xml:space="preserve"> </w:t>
      </w:r>
      <w:proofErr w:type="spellStart"/>
      <w:r w:rsidRPr="00454BC4">
        <w:rPr>
          <w:rFonts w:ascii="Roboto" w:hAnsi="Roboto"/>
        </w:rPr>
        <w:t>une</w:t>
      </w:r>
      <w:proofErr w:type="spellEnd"/>
      <w:r w:rsidRPr="00454BC4">
        <w:rPr>
          <w:rFonts w:ascii="Roboto" w:hAnsi="Roboto"/>
        </w:rPr>
        <w:t xml:space="preserve"> </w:t>
      </w:r>
      <w:proofErr w:type="spellStart"/>
      <w:r w:rsidRPr="00454BC4">
        <w:rPr>
          <w:rFonts w:ascii="Roboto" w:hAnsi="Roboto"/>
        </w:rPr>
        <w:t>vérification</w:t>
      </w:r>
      <w:proofErr w:type="spellEnd"/>
      <w:r w:rsidRPr="00454BC4">
        <w:rPr>
          <w:rFonts w:ascii="Roboto" w:hAnsi="Roboto"/>
        </w:rPr>
        <w:t xml:space="preserve">, </w:t>
      </w:r>
      <w:proofErr w:type="spellStart"/>
      <w:r w:rsidRPr="00454BC4">
        <w:rPr>
          <w:rFonts w:ascii="Roboto" w:hAnsi="Roboto"/>
        </w:rPr>
        <w:t>soit</w:t>
      </w:r>
      <w:proofErr w:type="spellEnd"/>
      <w:r w:rsidRPr="00454BC4">
        <w:rPr>
          <w:rFonts w:ascii="Roboto" w:hAnsi="Roboto"/>
        </w:rPr>
        <w:t xml:space="preserve"> </w:t>
      </w:r>
      <w:proofErr w:type="spellStart"/>
      <w:r w:rsidRPr="00454BC4">
        <w:rPr>
          <w:rFonts w:ascii="Roboto" w:hAnsi="Roboto"/>
        </w:rPr>
        <w:t>parce</w:t>
      </w:r>
      <w:proofErr w:type="spellEnd"/>
      <w:r w:rsidRPr="00454BC4">
        <w:rPr>
          <w:rFonts w:ascii="Roboto" w:hAnsi="Roboto"/>
        </w:rPr>
        <w:t xml:space="preserve"> que le total des </w:t>
      </w:r>
      <w:proofErr w:type="spellStart"/>
      <w:r w:rsidRPr="00454BC4">
        <w:rPr>
          <w:rFonts w:ascii="Roboto" w:hAnsi="Roboto"/>
        </w:rPr>
        <w:t>pourcentages</w:t>
      </w:r>
      <w:proofErr w:type="spellEnd"/>
      <w:r w:rsidRPr="00454BC4">
        <w:rPr>
          <w:rFonts w:ascii="Roboto" w:hAnsi="Roboto"/>
        </w:rPr>
        <w:t xml:space="preserve"> des propriétaires </w:t>
      </w:r>
      <w:proofErr w:type="spellStart"/>
      <w:r w:rsidRPr="00454BC4">
        <w:rPr>
          <w:rFonts w:ascii="Roboto" w:hAnsi="Roboto"/>
        </w:rPr>
        <w:t>dépasse</w:t>
      </w:r>
      <w:proofErr w:type="spellEnd"/>
      <w:r w:rsidRPr="00454BC4">
        <w:rPr>
          <w:rFonts w:ascii="Roboto" w:hAnsi="Roboto"/>
        </w:rPr>
        <w:t xml:space="preserve"> 100%, </w:t>
      </w:r>
      <w:proofErr w:type="spellStart"/>
      <w:r w:rsidRPr="00454BC4">
        <w:rPr>
          <w:rFonts w:ascii="Roboto" w:hAnsi="Roboto"/>
        </w:rPr>
        <w:t>soit</w:t>
      </w:r>
      <w:proofErr w:type="spellEnd"/>
      <w:r w:rsidRPr="00454BC4">
        <w:rPr>
          <w:rFonts w:ascii="Roboto" w:hAnsi="Roboto"/>
        </w:rPr>
        <w:t xml:space="preserve"> </w:t>
      </w:r>
      <w:proofErr w:type="spellStart"/>
      <w:r w:rsidRPr="00454BC4">
        <w:rPr>
          <w:rFonts w:ascii="Roboto" w:hAnsi="Roboto"/>
        </w:rPr>
        <w:t>parce</w:t>
      </w:r>
      <w:proofErr w:type="spellEnd"/>
      <w:r w:rsidRPr="00454BC4">
        <w:rPr>
          <w:rFonts w:ascii="Roboto" w:hAnsi="Roboto"/>
        </w:rPr>
        <w:t xml:space="preserve"> </w:t>
      </w:r>
      <w:proofErr w:type="spellStart"/>
      <w:r w:rsidRPr="00454BC4">
        <w:rPr>
          <w:rFonts w:ascii="Roboto" w:hAnsi="Roboto"/>
        </w:rPr>
        <w:t>qu'il</w:t>
      </w:r>
      <w:proofErr w:type="spellEnd"/>
      <w:r w:rsidRPr="00454BC4">
        <w:rPr>
          <w:rFonts w:ascii="Roboto" w:hAnsi="Roboto"/>
        </w:rPr>
        <w:t xml:space="preserve"> </w:t>
      </w:r>
      <w:proofErr w:type="spellStart"/>
      <w:r w:rsidRPr="00454BC4">
        <w:rPr>
          <w:rFonts w:ascii="Roboto" w:hAnsi="Roboto"/>
        </w:rPr>
        <w:t>convient</w:t>
      </w:r>
      <w:proofErr w:type="spellEnd"/>
      <w:r w:rsidRPr="00454BC4">
        <w:rPr>
          <w:rFonts w:ascii="Roboto" w:hAnsi="Roboto"/>
        </w:rPr>
        <w:t xml:space="preserve"> de </w:t>
      </w:r>
      <w:proofErr w:type="spellStart"/>
      <w:r w:rsidRPr="00454BC4">
        <w:rPr>
          <w:rFonts w:ascii="Roboto" w:hAnsi="Roboto"/>
        </w:rPr>
        <w:t>vérifier</w:t>
      </w:r>
      <w:proofErr w:type="spellEnd"/>
      <w:r w:rsidRPr="00454BC4">
        <w:rPr>
          <w:rFonts w:ascii="Roboto" w:hAnsi="Roboto"/>
        </w:rPr>
        <w:t xml:space="preserve"> </w:t>
      </w:r>
      <w:proofErr w:type="spellStart"/>
      <w:r w:rsidRPr="00454BC4">
        <w:rPr>
          <w:rFonts w:ascii="Roboto" w:hAnsi="Roboto"/>
        </w:rPr>
        <w:t>s'il</w:t>
      </w:r>
      <w:proofErr w:type="spellEnd"/>
      <w:r w:rsidRPr="00454BC4">
        <w:rPr>
          <w:rFonts w:ascii="Roboto" w:hAnsi="Roboto"/>
        </w:rPr>
        <w:t xml:space="preserve"> manque un propriétaire </w:t>
      </w:r>
      <w:proofErr w:type="spellStart"/>
      <w:r w:rsidRPr="00454BC4">
        <w:rPr>
          <w:rFonts w:ascii="Roboto" w:hAnsi="Roboto"/>
        </w:rPr>
        <w:t>bénéficiaire</w:t>
      </w:r>
      <w:proofErr w:type="spellEnd"/>
      <w:r w:rsidRPr="00454BC4">
        <w:rPr>
          <w:rFonts w:ascii="Roboto" w:hAnsi="Roboto"/>
        </w:rPr>
        <w:t xml:space="preserve"> </w:t>
      </w:r>
      <w:proofErr w:type="spellStart"/>
      <w:r w:rsidRPr="00454BC4">
        <w:rPr>
          <w:rFonts w:ascii="Roboto" w:hAnsi="Roboto"/>
        </w:rPr>
        <w:t>lorsque</w:t>
      </w:r>
      <w:proofErr w:type="spellEnd"/>
      <w:r w:rsidRPr="00454BC4">
        <w:rPr>
          <w:rFonts w:ascii="Roboto" w:hAnsi="Roboto"/>
        </w:rPr>
        <w:t xml:space="preserve"> le </w:t>
      </w:r>
      <w:proofErr w:type="spellStart"/>
      <w:r w:rsidRPr="00454BC4">
        <w:rPr>
          <w:rFonts w:ascii="Roboto" w:hAnsi="Roboto"/>
        </w:rPr>
        <w:t>pourcentage</w:t>
      </w:r>
      <w:proofErr w:type="spellEnd"/>
      <w:r w:rsidRPr="00454BC4">
        <w:rPr>
          <w:rFonts w:ascii="Roboto" w:hAnsi="Roboto"/>
        </w:rPr>
        <w:t xml:space="preserve"> total </w:t>
      </w:r>
      <w:proofErr w:type="spellStart"/>
      <w:r w:rsidRPr="00454BC4">
        <w:rPr>
          <w:rFonts w:ascii="Roboto" w:hAnsi="Roboto"/>
        </w:rPr>
        <w:t>est</w:t>
      </w:r>
      <w:proofErr w:type="spellEnd"/>
      <w:r w:rsidRPr="00454BC4">
        <w:rPr>
          <w:rFonts w:ascii="Roboto" w:hAnsi="Roboto"/>
        </w:rPr>
        <w:t xml:space="preserve"> </w:t>
      </w:r>
      <w:proofErr w:type="spellStart"/>
      <w:r w:rsidRPr="00454BC4">
        <w:rPr>
          <w:rFonts w:ascii="Roboto" w:hAnsi="Roboto"/>
        </w:rPr>
        <w:t>inférieur</w:t>
      </w:r>
      <w:proofErr w:type="spellEnd"/>
      <w:r w:rsidRPr="00454BC4">
        <w:rPr>
          <w:rFonts w:ascii="Roboto" w:hAnsi="Roboto"/>
        </w:rPr>
        <w:t xml:space="preserve"> à 100%.</w:t>
      </w:r>
    </w:p>
    <w:p w14:paraId="6CB1CDD0" w14:textId="39EEED61" w:rsidR="00A66DED" w:rsidRPr="00454BC4" w:rsidRDefault="00E91914" w:rsidP="005529A7">
      <w:pPr>
        <w:rPr>
          <w:rFonts w:ascii="Roboto" w:hAnsi="Roboto"/>
          <w:lang w:val="fr-FR"/>
        </w:rPr>
      </w:pPr>
      <w:r w:rsidRPr="00454BC4">
        <w:rPr>
          <w:rFonts w:ascii="Roboto" w:hAnsi="Roboto"/>
          <w:lang w:val="fr-FR"/>
        </w:rPr>
        <w:t xml:space="preserve"> </w:t>
      </w:r>
    </w:p>
    <w:tbl>
      <w:tblPr>
        <w:tblW w:w="7771" w:type="dxa"/>
        <w:tblCellMar>
          <w:left w:w="70" w:type="dxa"/>
          <w:right w:w="70" w:type="dxa"/>
        </w:tblCellMar>
        <w:tblLook w:val="04A0" w:firstRow="1" w:lastRow="0" w:firstColumn="1" w:lastColumn="0" w:noHBand="0" w:noVBand="1"/>
      </w:tblPr>
      <w:tblGrid>
        <w:gridCol w:w="6521"/>
        <w:gridCol w:w="1250"/>
      </w:tblGrid>
      <w:tr w:rsidR="00E823CF" w:rsidRPr="009B3F7F" w14:paraId="0BDCBD58" w14:textId="77777777" w:rsidTr="00454BC4">
        <w:trPr>
          <w:trHeight w:val="260"/>
        </w:trPr>
        <w:tc>
          <w:tcPr>
            <w:tcW w:w="6521" w:type="dxa"/>
            <w:tcBorders>
              <w:top w:val="nil"/>
              <w:left w:val="nil"/>
              <w:bottom w:val="single" w:sz="4" w:space="0" w:color="95B3D7"/>
              <w:right w:val="nil"/>
            </w:tcBorders>
            <w:shd w:val="clear" w:color="DCE6F1" w:fill="DCE6F1"/>
            <w:noWrap/>
            <w:hideMark/>
          </w:tcPr>
          <w:p w14:paraId="3668F78F" w14:textId="77777777" w:rsidR="00E823CF" w:rsidRPr="00454BC4" w:rsidRDefault="00E823CF" w:rsidP="00E823CF">
            <w:pPr>
              <w:spacing w:after="0" w:line="240" w:lineRule="auto"/>
              <w:rPr>
                <w:rFonts w:ascii="Roboto" w:eastAsia="Times New Roman" w:hAnsi="Roboto" w:cs="Times New Roman"/>
                <w:b/>
                <w:bCs/>
                <w:color w:val="000000"/>
                <w:sz w:val="20"/>
                <w:szCs w:val="20"/>
                <w:lang w:val="fr-FR" w:eastAsia="fr-FR"/>
              </w:rPr>
            </w:pPr>
            <w:proofErr w:type="spellStart"/>
            <w:r w:rsidRPr="00454BC4">
              <w:rPr>
                <w:rFonts w:ascii="Roboto" w:eastAsia="Times New Roman" w:hAnsi="Roboto" w:cs="Times New Roman"/>
                <w:b/>
                <w:bCs/>
                <w:color w:val="000000"/>
                <w:sz w:val="20"/>
                <w:szCs w:val="20"/>
                <w:lang w:val="fr-FR" w:eastAsia="fr-FR"/>
              </w:rPr>
              <w:t>Company</w:t>
            </w:r>
            <w:proofErr w:type="spellEnd"/>
            <w:r w:rsidRPr="00454BC4">
              <w:rPr>
                <w:rFonts w:ascii="Roboto" w:eastAsia="Times New Roman" w:hAnsi="Roboto" w:cs="Times New Roman"/>
                <w:b/>
                <w:bCs/>
                <w:color w:val="000000"/>
                <w:sz w:val="20"/>
                <w:szCs w:val="20"/>
                <w:lang w:val="fr-FR" w:eastAsia="fr-FR"/>
              </w:rPr>
              <w:t xml:space="preserve"> Name</w:t>
            </w:r>
          </w:p>
        </w:tc>
        <w:tc>
          <w:tcPr>
            <w:tcW w:w="1250" w:type="dxa"/>
            <w:tcBorders>
              <w:top w:val="nil"/>
              <w:left w:val="nil"/>
              <w:bottom w:val="single" w:sz="4" w:space="0" w:color="95B3D7"/>
              <w:right w:val="nil"/>
            </w:tcBorders>
            <w:shd w:val="clear" w:color="DCE6F1" w:fill="DCE6F1"/>
            <w:noWrap/>
            <w:hideMark/>
          </w:tcPr>
          <w:p w14:paraId="73EDFBAB" w14:textId="77777777" w:rsidR="00E823CF" w:rsidRPr="00454BC4" w:rsidRDefault="00E823CF" w:rsidP="00E823CF">
            <w:pPr>
              <w:spacing w:after="0" w:line="240" w:lineRule="auto"/>
              <w:rPr>
                <w:rFonts w:ascii="Roboto" w:eastAsia="Times New Roman" w:hAnsi="Roboto" w:cs="Times New Roman"/>
                <w:b/>
                <w:bCs/>
                <w:color w:val="000000"/>
                <w:sz w:val="20"/>
                <w:szCs w:val="20"/>
                <w:lang w:val="fr-FR" w:eastAsia="fr-FR"/>
              </w:rPr>
            </w:pPr>
            <w:r w:rsidRPr="00454BC4">
              <w:rPr>
                <w:rFonts w:ascii="Roboto" w:eastAsia="Times New Roman" w:hAnsi="Roboto" w:cs="Times New Roman"/>
                <w:b/>
                <w:bCs/>
                <w:color w:val="000000"/>
                <w:sz w:val="20"/>
                <w:szCs w:val="20"/>
                <w:lang w:val="fr-FR" w:eastAsia="fr-FR"/>
              </w:rPr>
              <w:t>Total Ownership</w:t>
            </w:r>
          </w:p>
        </w:tc>
      </w:tr>
      <w:tr w:rsidR="00E823CF" w:rsidRPr="009B3F7F" w14:paraId="2F9A5973" w14:textId="77777777" w:rsidTr="00454BC4">
        <w:trPr>
          <w:trHeight w:val="260"/>
        </w:trPr>
        <w:tc>
          <w:tcPr>
            <w:tcW w:w="6521" w:type="dxa"/>
            <w:tcBorders>
              <w:top w:val="nil"/>
              <w:left w:val="nil"/>
              <w:bottom w:val="nil"/>
              <w:right w:val="nil"/>
            </w:tcBorders>
            <w:shd w:val="clear" w:color="auto" w:fill="auto"/>
            <w:noWrap/>
            <w:hideMark/>
          </w:tcPr>
          <w:p w14:paraId="2E5893F0" w14:textId="711AFF43"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AGEM SÉNÉGAL EXPLORATION (AGEM)</w:t>
            </w:r>
          </w:p>
        </w:tc>
        <w:tc>
          <w:tcPr>
            <w:tcW w:w="1250" w:type="dxa"/>
            <w:tcBorders>
              <w:top w:val="nil"/>
              <w:left w:val="nil"/>
              <w:bottom w:val="nil"/>
              <w:right w:val="nil"/>
            </w:tcBorders>
            <w:shd w:val="clear" w:color="auto" w:fill="auto"/>
            <w:noWrap/>
            <w:hideMark/>
          </w:tcPr>
          <w:p w14:paraId="17303628"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r>
      <w:tr w:rsidR="00E823CF" w:rsidRPr="009B3F7F" w14:paraId="7BE7D52F" w14:textId="77777777" w:rsidTr="00454BC4">
        <w:trPr>
          <w:trHeight w:val="260"/>
        </w:trPr>
        <w:tc>
          <w:tcPr>
            <w:tcW w:w="6521" w:type="dxa"/>
            <w:tcBorders>
              <w:top w:val="nil"/>
              <w:left w:val="nil"/>
              <w:bottom w:val="nil"/>
              <w:right w:val="nil"/>
            </w:tcBorders>
            <w:shd w:val="clear" w:color="auto" w:fill="auto"/>
            <w:noWrap/>
            <w:hideMark/>
          </w:tcPr>
          <w:p w14:paraId="4F665E1A"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 xml:space="preserve">BAMBADJI   </w:t>
            </w:r>
          </w:p>
        </w:tc>
        <w:tc>
          <w:tcPr>
            <w:tcW w:w="1250" w:type="dxa"/>
            <w:tcBorders>
              <w:top w:val="nil"/>
              <w:left w:val="nil"/>
              <w:bottom w:val="nil"/>
              <w:right w:val="nil"/>
            </w:tcBorders>
            <w:shd w:val="clear" w:color="auto" w:fill="auto"/>
            <w:noWrap/>
            <w:hideMark/>
          </w:tcPr>
          <w:p w14:paraId="2534F6AB"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r>
      <w:tr w:rsidR="00E823CF" w:rsidRPr="009B3F7F" w14:paraId="7029EBC5" w14:textId="77777777" w:rsidTr="00454BC4">
        <w:trPr>
          <w:trHeight w:val="260"/>
        </w:trPr>
        <w:tc>
          <w:tcPr>
            <w:tcW w:w="6521" w:type="dxa"/>
            <w:tcBorders>
              <w:top w:val="nil"/>
              <w:left w:val="nil"/>
              <w:bottom w:val="nil"/>
              <w:right w:val="nil"/>
            </w:tcBorders>
            <w:shd w:val="clear" w:color="auto" w:fill="auto"/>
            <w:noWrap/>
            <w:hideMark/>
          </w:tcPr>
          <w:p w14:paraId="07EA6ED4"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 xml:space="preserve">BAMBUK MINERALS </w:t>
            </w:r>
          </w:p>
        </w:tc>
        <w:tc>
          <w:tcPr>
            <w:tcW w:w="1250" w:type="dxa"/>
            <w:tcBorders>
              <w:top w:val="nil"/>
              <w:left w:val="nil"/>
              <w:bottom w:val="nil"/>
              <w:right w:val="nil"/>
            </w:tcBorders>
            <w:shd w:val="clear" w:color="auto" w:fill="auto"/>
            <w:noWrap/>
            <w:hideMark/>
          </w:tcPr>
          <w:p w14:paraId="47AA6D24"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r>
      <w:tr w:rsidR="00E823CF" w:rsidRPr="009B3F7F" w14:paraId="1C60F0CC" w14:textId="77777777" w:rsidTr="00454BC4">
        <w:trPr>
          <w:trHeight w:val="260"/>
        </w:trPr>
        <w:tc>
          <w:tcPr>
            <w:tcW w:w="6521" w:type="dxa"/>
            <w:tcBorders>
              <w:top w:val="nil"/>
              <w:left w:val="nil"/>
              <w:bottom w:val="nil"/>
              <w:right w:val="nil"/>
            </w:tcBorders>
            <w:shd w:val="clear" w:color="auto" w:fill="auto"/>
            <w:noWrap/>
            <w:hideMark/>
          </w:tcPr>
          <w:p w14:paraId="1346E1C6"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BB FIRST COMMODITY</w:t>
            </w:r>
          </w:p>
        </w:tc>
        <w:tc>
          <w:tcPr>
            <w:tcW w:w="1250" w:type="dxa"/>
            <w:tcBorders>
              <w:top w:val="nil"/>
              <w:left w:val="nil"/>
              <w:bottom w:val="nil"/>
              <w:right w:val="nil"/>
            </w:tcBorders>
            <w:shd w:val="clear" w:color="auto" w:fill="auto"/>
            <w:noWrap/>
            <w:hideMark/>
          </w:tcPr>
          <w:p w14:paraId="2150307D"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r>
      <w:tr w:rsidR="00E823CF" w:rsidRPr="009B3F7F" w14:paraId="7F8ACE7E" w14:textId="77777777" w:rsidTr="00454BC4">
        <w:trPr>
          <w:trHeight w:val="260"/>
        </w:trPr>
        <w:tc>
          <w:tcPr>
            <w:tcW w:w="6521" w:type="dxa"/>
            <w:tcBorders>
              <w:top w:val="nil"/>
              <w:left w:val="nil"/>
              <w:bottom w:val="nil"/>
              <w:right w:val="nil"/>
            </w:tcBorders>
            <w:shd w:val="clear" w:color="auto" w:fill="FFFF00"/>
            <w:noWrap/>
            <w:hideMark/>
          </w:tcPr>
          <w:p w14:paraId="4E027D3A"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 xml:space="preserve">BOKAMINE   </w:t>
            </w:r>
          </w:p>
        </w:tc>
        <w:tc>
          <w:tcPr>
            <w:tcW w:w="1250" w:type="dxa"/>
            <w:tcBorders>
              <w:top w:val="nil"/>
              <w:left w:val="nil"/>
              <w:bottom w:val="nil"/>
              <w:right w:val="nil"/>
            </w:tcBorders>
            <w:shd w:val="clear" w:color="auto" w:fill="FFFF00"/>
            <w:noWrap/>
            <w:hideMark/>
          </w:tcPr>
          <w:p w14:paraId="508AFFF9"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110%</w:t>
            </w:r>
          </w:p>
        </w:tc>
      </w:tr>
      <w:tr w:rsidR="00E823CF" w:rsidRPr="009B3F7F" w14:paraId="3EB56112" w14:textId="77777777" w:rsidTr="00454BC4">
        <w:trPr>
          <w:trHeight w:val="260"/>
        </w:trPr>
        <w:tc>
          <w:tcPr>
            <w:tcW w:w="6521" w:type="dxa"/>
            <w:tcBorders>
              <w:top w:val="nil"/>
              <w:left w:val="nil"/>
              <w:bottom w:val="nil"/>
              <w:right w:val="nil"/>
            </w:tcBorders>
            <w:shd w:val="clear" w:color="auto" w:fill="auto"/>
            <w:noWrap/>
            <w:hideMark/>
          </w:tcPr>
          <w:p w14:paraId="0B20AC37"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 xml:space="preserve">BOYA  </w:t>
            </w:r>
          </w:p>
        </w:tc>
        <w:tc>
          <w:tcPr>
            <w:tcW w:w="1250" w:type="dxa"/>
            <w:tcBorders>
              <w:top w:val="nil"/>
              <w:left w:val="nil"/>
              <w:bottom w:val="nil"/>
              <w:right w:val="nil"/>
            </w:tcBorders>
            <w:shd w:val="clear" w:color="auto" w:fill="auto"/>
            <w:noWrap/>
            <w:hideMark/>
          </w:tcPr>
          <w:p w14:paraId="7F7B77F1"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r>
      <w:tr w:rsidR="00E823CF" w:rsidRPr="009B3F7F" w14:paraId="3AC559A9" w14:textId="77777777" w:rsidTr="00454BC4">
        <w:trPr>
          <w:trHeight w:val="260"/>
        </w:trPr>
        <w:tc>
          <w:tcPr>
            <w:tcW w:w="6521" w:type="dxa"/>
            <w:tcBorders>
              <w:top w:val="nil"/>
              <w:left w:val="nil"/>
              <w:bottom w:val="nil"/>
              <w:right w:val="nil"/>
            </w:tcBorders>
            <w:shd w:val="clear" w:color="auto" w:fill="auto"/>
            <w:noWrap/>
            <w:hideMark/>
          </w:tcPr>
          <w:p w14:paraId="4F59C794"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 xml:space="preserve">BP SENEGAL INVESTMENTS  </w:t>
            </w:r>
          </w:p>
        </w:tc>
        <w:tc>
          <w:tcPr>
            <w:tcW w:w="1250" w:type="dxa"/>
            <w:tcBorders>
              <w:top w:val="nil"/>
              <w:left w:val="nil"/>
              <w:bottom w:val="nil"/>
              <w:right w:val="nil"/>
            </w:tcBorders>
            <w:shd w:val="clear" w:color="auto" w:fill="auto"/>
            <w:noWrap/>
            <w:hideMark/>
          </w:tcPr>
          <w:p w14:paraId="424A6304"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r>
      <w:tr w:rsidR="00E823CF" w:rsidRPr="009B3F7F" w14:paraId="7AB65A0C" w14:textId="77777777" w:rsidTr="00454BC4">
        <w:trPr>
          <w:trHeight w:val="260"/>
        </w:trPr>
        <w:tc>
          <w:tcPr>
            <w:tcW w:w="6521" w:type="dxa"/>
            <w:tcBorders>
              <w:top w:val="nil"/>
              <w:left w:val="nil"/>
              <w:bottom w:val="nil"/>
              <w:right w:val="nil"/>
            </w:tcBorders>
            <w:shd w:val="clear" w:color="auto" w:fill="FFFF00"/>
            <w:noWrap/>
            <w:hideMark/>
          </w:tcPr>
          <w:p w14:paraId="400D6DA1"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 xml:space="preserve">CONSULTING BUSINESS AGENCY   </w:t>
            </w:r>
          </w:p>
        </w:tc>
        <w:tc>
          <w:tcPr>
            <w:tcW w:w="1250" w:type="dxa"/>
            <w:tcBorders>
              <w:top w:val="nil"/>
              <w:left w:val="nil"/>
              <w:bottom w:val="nil"/>
              <w:right w:val="nil"/>
            </w:tcBorders>
            <w:shd w:val="clear" w:color="auto" w:fill="FFFF00"/>
            <w:noWrap/>
            <w:hideMark/>
          </w:tcPr>
          <w:p w14:paraId="5E338D08"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30%</w:t>
            </w:r>
          </w:p>
        </w:tc>
      </w:tr>
      <w:tr w:rsidR="00E823CF" w:rsidRPr="009B3F7F" w14:paraId="10729727" w14:textId="77777777" w:rsidTr="00454BC4">
        <w:trPr>
          <w:trHeight w:val="260"/>
        </w:trPr>
        <w:tc>
          <w:tcPr>
            <w:tcW w:w="6521" w:type="dxa"/>
            <w:tcBorders>
              <w:top w:val="nil"/>
              <w:left w:val="nil"/>
              <w:bottom w:val="nil"/>
              <w:right w:val="nil"/>
            </w:tcBorders>
            <w:shd w:val="clear" w:color="auto" w:fill="auto"/>
            <w:noWrap/>
            <w:hideMark/>
          </w:tcPr>
          <w:p w14:paraId="40A97F03"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 xml:space="preserve">GIE BENKANTO </w:t>
            </w:r>
          </w:p>
        </w:tc>
        <w:tc>
          <w:tcPr>
            <w:tcW w:w="1250" w:type="dxa"/>
            <w:tcBorders>
              <w:top w:val="nil"/>
              <w:left w:val="nil"/>
              <w:bottom w:val="nil"/>
              <w:right w:val="nil"/>
            </w:tcBorders>
            <w:shd w:val="clear" w:color="auto" w:fill="auto"/>
            <w:noWrap/>
            <w:hideMark/>
          </w:tcPr>
          <w:p w14:paraId="417A6B49"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r>
      <w:tr w:rsidR="00E823CF" w:rsidRPr="009B3F7F" w14:paraId="021E4921" w14:textId="77777777" w:rsidTr="00454BC4">
        <w:trPr>
          <w:trHeight w:val="260"/>
        </w:trPr>
        <w:tc>
          <w:tcPr>
            <w:tcW w:w="6521" w:type="dxa"/>
            <w:tcBorders>
              <w:top w:val="nil"/>
              <w:left w:val="nil"/>
              <w:bottom w:val="nil"/>
              <w:right w:val="nil"/>
            </w:tcBorders>
            <w:shd w:val="clear" w:color="auto" w:fill="auto"/>
            <w:noWrap/>
            <w:hideMark/>
          </w:tcPr>
          <w:p w14:paraId="171D7F86"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GRANDE CÔTE OPÉRATIONS (GCO)</w:t>
            </w:r>
          </w:p>
        </w:tc>
        <w:tc>
          <w:tcPr>
            <w:tcW w:w="1250" w:type="dxa"/>
            <w:tcBorders>
              <w:top w:val="nil"/>
              <w:left w:val="nil"/>
              <w:bottom w:val="nil"/>
              <w:right w:val="nil"/>
            </w:tcBorders>
            <w:shd w:val="clear" w:color="auto" w:fill="auto"/>
            <w:noWrap/>
            <w:hideMark/>
          </w:tcPr>
          <w:p w14:paraId="61B1EEAD"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r>
      <w:tr w:rsidR="00E823CF" w:rsidRPr="009B3F7F" w14:paraId="68BA03B3" w14:textId="77777777" w:rsidTr="00454BC4">
        <w:trPr>
          <w:trHeight w:val="260"/>
        </w:trPr>
        <w:tc>
          <w:tcPr>
            <w:tcW w:w="6521" w:type="dxa"/>
            <w:tcBorders>
              <w:top w:val="nil"/>
              <w:left w:val="nil"/>
              <w:bottom w:val="nil"/>
              <w:right w:val="nil"/>
            </w:tcBorders>
            <w:shd w:val="clear" w:color="auto" w:fill="auto"/>
            <w:noWrap/>
            <w:hideMark/>
          </w:tcPr>
          <w:p w14:paraId="5EE82824"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IAMGOLD BOTO</w:t>
            </w:r>
          </w:p>
        </w:tc>
        <w:tc>
          <w:tcPr>
            <w:tcW w:w="1250" w:type="dxa"/>
            <w:tcBorders>
              <w:top w:val="nil"/>
              <w:left w:val="nil"/>
              <w:bottom w:val="nil"/>
              <w:right w:val="nil"/>
            </w:tcBorders>
            <w:shd w:val="clear" w:color="auto" w:fill="auto"/>
            <w:noWrap/>
            <w:hideMark/>
          </w:tcPr>
          <w:p w14:paraId="0B58CCEB"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r>
      <w:tr w:rsidR="00E823CF" w:rsidRPr="009B3F7F" w14:paraId="7D7EBD52" w14:textId="77777777" w:rsidTr="00454BC4">
        <w:trPr>
          <w:trHeight w:val="260"/>
        </w:trPr>
        <w:tc>
          <w:tcPr>
            <w:tcW w:w="6521" w:type="dxa"/>
            <w:tcBorders>
              <w:top w:val="nil"/>
              <w:left w:val="nil"/>
              <w:bottom w:val="nil"/>
              <w:right w:val="nil"/>
            </w:tcBorders>
            <w:shd w:val="clear" w:color="auto" w:fill="FFFF00"/>
            <w:noWrap/>
            <w:hideMark/>
          </w:tcPr>
          <w:p w14:paraId="432CC9F0" w14:textId="77777777" w:rsidR="00E823CF" w:rsidRPr="00454BC4" w:rsidRDefault="00E823CF" w:rsidP="00E823CF">
            <w:pPr>
              <w:spacing w:after="0" w:line="240" w:lineRule="auto"/>
              <w:rPr>
                <w:rFonts w:ascii="Roboto" w:eastAsia="Times New Roman" w:hAnsi="Roboto" w:cs="Times New Roman"/>
                <w:color w:val="000000"/>
                <w:sz w:val="18"/>
                <w:szCs w:val="18"/>
                <w:lang w:val="fr-FR" w:eastAsia="fr-FR"/>
              </w:rPr>
            </w:pPr>
            <w:r w:rsidRPr="00454BC4">
              <w:rPr>
                <w:rFonts w:ascii="Roboto" w:eastAsia="Times New Roman" w:hAnsi="Roboto" w:cs="Times New Roman"/>
                <w:color w:val="000000"/>
                <w:sz w:val="18"/>
                <w:szCs w:val="18"/>
                <w:lang w:val="fr-FR" w:eastAsia="fr-FR"/>
              </w:rPr>
              <w:t xml:space="preserve">JAMOMINING   </w:t>
            </w:r>
          </w:p>
        </w:tc>
        <w:tc>
          <w:tcPr>
            <w:tcW w:w="1250" w:type="dxa"/>
            <w:tcBorders>
              <w:top w:val="nil"/>
              <w:left w:val="nil"/>
              <w:bottom w:val="nil"/>
              <w:right w:val="nil"/>
            </w:tcBorders>
            <w:shd w:val="clear" w:color="auto" w:fill="FFFF00"/>
            <w:noWrap/>
            <w:hideMark/>
          </w:tcPr>
          <w:p w14:paraId="284BC2D9" w14:textId="77777777" w:rsidR="00E823CF" w:rsidRPr="00454BC4" w:rsidRDefault="00E823CF" w:rsidP="00E823CF">
            <w:pPr>
              <w:spacing w:after="0" w:line="240" w:lineRule="auto"/>
              <w:rPr>
                <w:rFonts w:ascii="Roboto" w:eastAsia="Times New Roman" w:hAnsi="Roboto" w:cs="Times New Roman"/>
                <w:color w:val="000000"/>
                <w:sz w:val="18"/>
                <w:szCs w:val="18"/>
                <w:lang w:val="fr-FR" w:eastAsia="fr-FR"/>
              </w:rPr>
            </w:pPr>
            <w:r w:rsidRPr="00454BC4">
              <w:rPr>
                <w:rFonts w:ascii="Roboto" w:eastAsia="Times New Roman" w:hAnsi="Roboto" w:cs="Times New Roman"/>
                <w:color w:val="000000"/>
                <w:sz w:val="18"/>
                <w:szCs w:val="18"/>
                <w:lang w:val="fr-FR" w:eastAsia="fr-FR"/>
              </w:rPr>
              <w:t>60%</w:t>
            </w:r>
          </w:p>
        </w:tc>
      </w:tr>
      <w:tr w:rsidR="00E823CF" w:rsidRPr="009B3F7F" w14:paraId="54E65CD2" w14:textId="77777777" w:rsidTr="00454BC4">
        <w:trPr>
          <w:trHeight w:val="260"/>
        </w:trPr>
        <w:tc>
          <w:tcPr>
            <w:tcW w:w="6521" w:type="dxa"/>
            <w:tcBorders>
              <w:top w:val="nil"/>
              <w:left w:val="nil"/>
              <w:bottom w:val="nil"/>
              <w:right w:val="nil"/>
            </w:tcBorders>
            <w:shd w:val="clear" w:color="auto" w:fill="auto"/>
            <w:noWrap/>
            <w:hideMark/>
          </w:tcPr>
          <w:p w14:paraId="0231DF5D"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 xml:space="preserve">KOSMOS ENERGY SENEGAL </w:t>
            </w:r>
          </w:p>
        </w:tc>
        <w:tc>
          <w:tcPr>
            <w:tcW w:w="1250" w:type="dxa"/>
            <w:tcBorders>
              <w:top w:val="nil"/>
              <w:left w:val="nil"/>
              <w:bottom w:val="nil"/>
              <w:right w:val="nil"/>
            </w:tcBorders>
            <w:shd w:val="clear" w:color="auto" w:fill="auto"/>
            <w:noWrap/>
            <w:hideMark/>
          </w:tcPr>
          <w:p w14:paraId="4E52ADE7"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r>
      <w:tr w:rsidR="00E823CF" w:rsidRPr="009B3F7F" w14:paraId="6719CC77" w14:textId="77777777" w:rsidTr="00454BC4">
        <w:trPr>
          <w:trHeight w:val="260"/>
        </w:trPr>
        <w:tc>
          <w:tcPr>
            <w:tcW w:w="6521" w:type="dxa"/>
            <w:tcBorders>
              <w:top w:val="nil"/>
              <w:left w:val="nil"/>
              <w:bottom w:val="nil"/>
              <w:right w:val="nil"/>
            </w:tcBorders>
            <w:shd w:val="clear" w:color="auto" w:fill="auto"/>
            <w:noWrap/>
            <w:hideMark/>
          </w:tcPr>
          <w:p w14:paraId="2483D655"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 xml:space="preserve">MASSAWA  </w:t>
            </w:r>
          </w:p>
        </w:tc>
        <w:tc>
          <w:tcPr>
            <w:tcW w:w="1250" w:type="dxa"/>
            <w:tcBorders>
              <w:top w:val="nil"/>
              <w:left w:val="nil"/>
              <w:bottom w:val="nil"/>
              <w:right w:val="nil"/>
            </w:tcBorders>
            <w:shd w:val="clear" w:color="auto" w:fill="auto"/>
            <w:noWrap/>
            <w:hideMark/>
          </w:tcPr>
          <w:p w14:paraId="70C23FE3"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r>
      <w:tr w:rsidR="00E823CF" w:rsidRPr="009B3F7F" w14:paraId="5F67A056" w14:textId="77777777" w:rsidTr="00454BC4">
        <w:trPr>
          <w:trHeight w:val="260"/>
        </w:trPr>
        <w:tc>
          <w:tcPr>
            <w:tcW w:w="6521" w:type="dxa"/>
            <w:tcBorders>
              <w:top w:val="nil"/>
              <w:left w:val="nil"/>
              <w:bottom w:val="nil"/>
              <w:right w:val="nil"/>
            </w:tcBorders>
            <w:shd w:val="clear" w:color="auto" w:fill="FFFF00"/>
            <w:noWrap/>
            <w:hideMark/>
          </w:tcPr>
          <w:p w14:paraId="63C5EBBD"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 xml:space="preserve">NOGA MINE   </w:t>
            </w:r>
          </w:p>
        </w:tc>
        <w:tc>
          <w:tcPr>
            <w:tcW w:w="1250" w:type="dxa"/>
            <w:tcBorders>
              <w:top w:val="nil"/>
              <w:left w:val="nil"/>
              <w:bottom w:val="nil"/>
              <w:right w:val="nil"/>
            </w:tcBorders>
            <w:shd w:val="clear" w:color="auto" w:fill="FFFF00"/>
            <w:noWrap/>
            <w:hideMark/>
          </w:tcPr>
          <w:p w14:paraId="3AF18AD3"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34%</w:t>
            </w:r>
          </w:p>
        </w:tc>
      </w:tr>
      <w:tr w:rsidR="00E823CF" w:rsidRPr="009B3F7F" w14:paraId="63001FE0" w14:textId="77777777" w:rsidTr="00454BC4">
        <w:trPr>
          <w:trHeight w:val="260"/>
        </w:trPr>
        <w:tc>
          <w:tcPr>
            <w:tcW w:w="6521" w:type="dxa"/>
            <w:tcBorders>
              <w:top w:val="nil"/>
              <w:left w:val="nil"/>
              <w:bottom w:val="nil"/>
              <w:right w:val="nil"/>
            </w:tcBorders>
            <w:shd w:val="clear" w:color="auto" w:fill="auto"/>
            <w:noWrap/>
            <w:hideMark/>
          </w:tcPr>
          <w:p w14:paraId="257EDB5C"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PROSPECTIUNI</w:t>
            </w:r>
          </w:p>
        </w:tc>
        <w:tc>
          <w:tcPr>
            <w:tcW w:w="1250" w:type="dxa"/>
            <w:tcBorders>
              <w:top w:val="nil"/>
              <w:left w:val="nil"/>
              <w:bottom w:val="nil"/>
              <w:right w:val="nil"/>
            </w:tcBorders>
            <w:shd w:val="clear" w:color="auto" w:fill="auto"/>
            <w:noWrap/>
            <w:hideMark/>
          </w:tcPr>
          <w:p w14:paraId="0EB22347"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r>
      <w:tr w:rsidR="00E823CF" w:rsidRPr="009B3F7F" w14:paraId="56400A99" w14:textId="77777777" w:rsidTr="00454BC4">
        <w:trPr>
          <w:trHeight w:val="260"/>
        </w:trPr>
        <w:tc>
          <w:tcPr>
            <w:tcW w:w="6521" w:type="dxa"/>
            <w:tcBorders>
              <w:top w:val="nil"/>
              <w:left w:val="nil"/>
              <w:bottom w:val="nil"/>
              <w:right w:val="nil"/>
            </w:tcBorders>
            <w:shd w:val="clear" w:color="auto" w:fill="auto"/>
            <w:noWrap/>
            <w:hideMark/>
          </w:tcPr>
          <w:p w14:paraId="16D3C059"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SABODALA GOLD OPERATIONS (SGO)</w:t>
            </w:r>
          </w:p>
        </w:tc>
        <w:tc>
          <w:tcPr>
            <w:tcW w:w="1250" w:type="dxa"/>
            <w:tcBorders>
              <w:top w:val="nil"/>
              <w:left w:val="nil"/>
              <w:bottom w:val="nil"/>
              <w:right w:val="nil"/>
            </w:tcBorders>
            <w:shd w:val="clear" w:color="auto" w:fill="auto"/>
            <w:noWrap/>
            <w:hideMark/>
          </w:tcPr>
          <w:p w14:paraId="5486E65B"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r>
      <w:tr w:rsidR="00E823CF" w:rsidRPr="009B3F7F" w14:paraId="4451E15B" w14:textId="77777777" w:rsidTr="00454BC4">
        <w:trPr>
          <w:trHeight w:val="260"/>
        </w:trPr>
        <w:tc>
          <w:tcPr>
            <w:tcW w:w="6521" w:type="dxa"/>
            <w:tcBorders>
              <w:top w:val="nil"/>
              <w:left w:val="nil"/>
              <w:bottom w:val="nil"/>
              <w:right w:val="nil"/>
            </w:tcBorders>
            <w:shd w:val="clear" w:color="auto" w:fill="FFFF00"/>
            <w:noWrap/>
            <w:hideMark/>
          </w:tcPr>
          <w:p w14:paraId="71E36BBE"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 xml:space="preserve">SALAM GOLD </w:t>
            </w:r>
          </w:p>
        </w:tc>
        <w:tc>
          <w:tcPr>
            <w:tcW w:w="1250" w:type="dxa"/>
            <w:tcBorders>
              <w:top w:val="nil"/>
              <w:left w:val="nil"/>
              <w:bottom w:val="nil"/>
              <w:right w:val="nil"/>
            </w:tcBorders>
            <w:shd w:val="clear" w:color="auto" w:fill="FFFF00"/>
            <w:noWrap/>
            <w:hideMark/>
          </w:tcPr>
          <w:p w14:paraId="3CA941E6"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128%</w:t>
            </w:r>
          </w:p>
        </w:tc>
      </w:tr>
      <w:tr w:rsidR="00E823CF" w:rsidRPr="009B3F7F" w14:paraId="2966484B" w14:textId="77777777" w:rsidTr="00454BC4">
        <w:trPr>
          <w:trHeight w:val="260"/>
        </w:trPr>
        <w:tc>
          <w:tcPr>
            <w:tcW w:w="6521" w:type="dxa"/>
            <w:tcBorders>
              <w:top w:val="nil"/>
              <w:left w:val="nil"/>
              <w:bottom w:val="nil"/>
              <w:right w:val="nil"/>
            </w:tcBorders>
            <w:shd w:val="clear" w:color="auto" w:fill="auto"/>
            <w:noWrap/>
            <w:hideMark/>
          </w:tcPr>
          <w:p w14:paraId="143F40DE"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 xml:space="preserve">SENEGAL MINERAL RESOURCES   </w:t>
            </w:r>
          </w:p>
        </w:tc>
        <w:tc>
          <w:tcPr>
            <w:tcW w:w="1250" w:type="dxa"/>
            <w:tcBorders>
              <w:top w:val="nil"/>
              <w:left w:val="nil"/>
              <w:bottom w:val="nil"/>
              <w:right w:val="nil"/>
            </w:tcBorders>
            <w:shd w:val="clear" w:color="auto" w:fill="auto"/>
            <w:noWrap/>
            <w:hideMark/>
          </w:tcPr>
          <w:p w14:paraId="59A85233"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r>
      <w:tr w:rsidR="00E823CF" w:rsidRPr="009B3F7F" w14:paraId="17E3C53C" w14:textId="77777777" w:rsidTr="00454BC4">
        <w:trPr>
          <w:trHeight w:val="260"/>
        </w:trPr>
        <w:tc>
          <w:tcPr>
            <w:tcW w:w="6521" w:type="dxa"/>
            <w:tcBorders>
              <w:top w:val="nil"/>
              <w:left w:val="nil"/>
              <w:bottom w:val="nil"/>
              <w:right w:val="nil"/>
            </w:tcBorders>
            <w:shd w:val="clear" w:color="auto" w:fill="FFFF00"/>
            <w:noWrap/>
            <w:hideMark/>
          </w:tcPr>
          <w:p w14:paraId="53F02FF3"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 xml:space="preserve">SOCIETE DE CONCASSAGE ET DE BETON   </w:t>
            </w:r>
          </w:p>
        </w:tc>
        <w:tc>
          <w:tcPr>
            <w:tcW w:w="1250" w:type="dxa"/>
            <w:tcBorders>
              <w:top w:val="nil"/>
              <w:left w:val="nil"/>
              <w:bottom w:val="nil"/>
              <w:right w:val="nil"/>
            </w:tcBorders>
            <w:shd w:val="clear" w:color="auto" w:fill="FFFF00"/>
            <w:noWrap/>
            <w:hideMark/>
          </w:tcPr>
          <w:p w14:paraId="406C5ACA"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111%</w:t>
            </w:r>
          </w:p>
        </w:tc>
      </w:tr>
      <w:tr w:rsidR="00E823CF" w:rsidRPr="009B3F7F" w14:paraId="575DB945" w14:textId="77777777" w:rsidTr="00454BC4">
        <w:trPr>
          <w:trHeight w:val="260"/>
        </w:trPr>
        <w:tc>
          <w:tcPr>
            <w:tcW w:w="6521" w:type="dxa"/>
            <w:tcBorders>
              <w:top w:val="nil"/>
              <w:left w:val="nil"/>
              <w:bottom w:val="nil"/>
              <w:right w:val="nil"/>
            </w:tcBorders>
            <w:shd w:val="clear" w:color="auto" w:fill="auto"/>
            <w:noWrap/>
            <w:hideMark/>
          </w:tcPr>
          <w:p w14:paraId="18125E13"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SOCIETE DES MINES DU SENEGAL (SODEMINES)</w:t>
            </w:r>
          </w:p>
        </w:tc>
        <w:tc>
          <w:tcPr>
            <w:tcW w:w="1250" w:type="dxa"/>
            <w:tcBorders>
              <w:top w:val="nil"/>
              <w:left w:val="nil"/>
              <w:bottom w:val="nil"/>
              <w:right w:val="nil"/>
            </w:tcBorders>
            <w:shd w:val="clear" w:color="auto" w:fill="auto"/>
            <w:noWrap/>
            <w:hideMark/>
          </w:tcPr>
          <w:p w14:paraId="13AFB920"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r>
      <w:tr w:rsidR="00E823CF" w:rsidRPr="009B3F7F" w14:paraId="4CB5AE19" w14:textId="77777777" w:rsidTr="00454BC4">
        <w:trPr>
          <w:trHeight w:val="260"/>
        </w:trPr>
        <w:tc>
          <w:tcPr>
            <w:tcW w:w="6521" w:type="dxa"/>
            <w:tcBorders>
              <w:top w:val="nil"/>
              <w:left w:val="nil"/>
              <w:bottom w:val="nil"/>
              <w:right w:val="nil"/>
            </w:tcBorders>
            <w:shd w:val="clear" w:color="auto" w:fill="auto"/>
            <w:noWrap/>
            <w:hideMark/>
          </w:tcPr>
          <w:p w14:paraId="41997232"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SOCIÉTÉ MINIÈRE DE LA VALLÉE DU FLEUVE SÉNÉGAL (SOMIVA)</w:t>
            </w:r>
          </w:p>
        </w:tc>
        <w:tc>
          <w:tcPr>
            <w:tcW w:w="1250" w:type="dxa"/>
            <w:tcBorders>
              <w:top w:val="nil"/>
              <w:left w:val="nil"/>
              <w:bottom w:val="nil"/>
              <w:right w:val="nil"/>
            </w:tcBorders>
            <w:shd w:val="clear" w:color="auto" w:fill="auto"/>
            <w:noWrap/>
            <w:hideMark/>
          </w:tcPr>
          <w:p w14:paraId="36BEB1BF"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r>
      <w:tr w:rsidR="00E823CF" w:rsidRPr="009B3F7F" w14:paraId="4C688984" w14:textId="77777777" w:rsidTr="00454BC4">
        <w:trPr>
          <w:trHeight w:val="260"/>
        </w:trPr>
        <w:tc>
          <w:tcPr>
            <w:tcW w:w="6521" w:type="dxa"/>
            <w:tcBorders>
              <w:top w:val="nil"/>
              <w:left w:val="nil"/>
              <w:bottom w:val="nil"/>
              <w:right w:val="nil"/>
            </w:tcBorders>
            <w:shd w:val="clear" w:color="auto" w:fill="auto"/>
            <w:noWrap/>
            <w:hideMark/>
          </w:tcPr>
          <w:p w14:paraId="70E4DA62"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 xml:space="preserve">SOCIETE SENEGALAISE DES PHOSPHATES DE THIES </w:t>
            </w:r>
          </w:p>
        </w:tc>
        <w:tc>
          <w:tcPr>
            <w:tcW w:w="1250" w:type="dxa"/>
            <w:tcBorders>
              <w:top w:val="nil"/>
              <w:left w:val="nil"/>
              <w:bottom w:val="nil"/>
              <w:right w:val="nil"/>
            </w:tcBorders>
            <w:shd w:val="clear" w:color="auto" w:fill="auto"/>
            <w:noWrap/>
            <w:hideMark/>
          </w:tcPr>
          <w:p w14:paraId="169AD19F"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r>
      <w:tr w:rsidR="00E823CF" w:rsidRPr="009B3F7F" w14:paraId="41F72261" w14:textId="77777777" w:rsidTr="00454BC4">
        <w:trPr>
          <w:trHeight w:val="260"/>
        </w:trPr>
        <w:tc>
          <w:tcPr>
            <w:tcW w:w="6521" w:type="dxa"/>
            <w:tcBorders>
              <w:top w:val="nil"/>
              <w:left w:val="nil"/>
              <w:bottom w:val="nil"/>
              <w:right w:val="nil"/>
            </w:tcBorders>
            <w:shd w:val="clear" w:color="auto" w:fill="auto"/>
            <w:noWrap/>
            <w:hideMark/>
          </w:tcPr>
          <w:p w14:paraId="6170751A"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WOODSIDE ENERGY</w:t>
            </w:r>
          </w:p>
        </w:tc>
        <w:tc>
          <w:tcPr>
            <w:tcW w:w="1250" w:type="dxa"/>
            <w:tcBorders>
              <w:top w:val="nil"/>
              <w:left w:val="nil"/>
              <w:bottom w:val="nil"/>
              <w:right w:val="nil"/>
            </w:tcBorders>
            <w:shd w:val="clear" w:color="auto" w:fill="auto"/>
            <w:noWrap/>
            <w:hideMark/>
          </w:tcPr>
          <w:p w14:paraId="324952B8" w14:textId="77777777" w:rsidR="00E823CF" w:rsidRPr="00454BC4" w:rsidRDefault="00E823CF" w:rsidP="00E823CF">
            <w:pPr>
              <w:spacing w:after="0" w:line="240" w:lineRule="auto"/>
              <w:rPr>
                <w:rFonts w:ascii="Roboto" w:eastAsia="Times New Roman" w:hAnsi="Roboto" w:cs="Times New Roman"/>
                <w:color w:val="000000"/>
                <w:sz w:val="20"/>
                <w:szCs w:val="20"/>
                <w:lang w:val="fr-FR" w:eastAsia="fr-FR"/>
              </w:rPr>
            </w:pPr>
            <w:r w:rsidRPr="00454BC4">
              <w:rPr>
                <w:rFonts w:ascii="Roboto" w:eastAsia="Times New Roman" w:hAnsi="Roboto" w:cs="Times New Roman"/>
                <w:color w:val="000000"/>
                <w:sz w:val="20"/>
                <w:szCs w:val="20"/>
                <w:lang w:val="fr-FR" w:eastAsia="fr-FR"/>
              </w:rPr>
              <w:t>0%</w:t>
            </w:r>
          </w:p>
        </w:tc>
      </w:tr>
    </w:tbl>
    <w:p w14:paraId="5B3316DE" w14:textId="3F745C31" w:rsidR="00210302" w:rsidRPr="00454BC4" w:rsidRDefault="00445E56" w:rsidP="00DE0EC9">
      <w:pPr>
        <w:pStyle w:val="Heading1"/>
        <w:numPr>
          <w:ilvl w:val="0"/>
          <w:numId w:val="33"/>
        </w:numPr>
        <w:spacing w:before="325"/>
        <w:rPr>
          <w:rFonts w:ascii="Roboto" w:hAnsi="Roboto"/>
          <w:b/>
          <w:lang w:val="fr-FR"/>
        </w:rPr>
      </w:pPr>
      <w:r w:rsidRPr="00454BC4">
        <w:rPr>
          <w:rFonts w:ascii="Roboto" w:hAnsi="Roboto"/>
          <w:b/>
          <w:color w:val="373587"/>
          <w:lang w:val="fr-FR"/>
        </w:rPr>
        <w:t>Recommandations</w:t>
      </w:r>
    </w:p>
    <w:p w14:paraId="4907154F" w14:textId="497127D3" w:rsidR="00954D81" w:rsidRPr="009B3F7F" w:rsidRDefault="00954D81" w:rsidP="00954D81">
      <w:pPr>
        <w:numPr>
          <w:ilvl w:val="0"/>
          <w:numId w:val="24"/>
        </w:numPr>
        <w:rPr>
          <w:rFonts w:ascii="Roboto" w:hAnsi="Roboto"/>
          <w:sz w:val="20"/>
          <w:szCs w:val="20"/>
          <w:lang w:val="fr-FR"/>
        </w:rPr>
      </w:pPr>
      <w:r w:rsidRPr="009B3F7F">
        <w:rPr>
          <w:rFonts w:ascii="Roboto" w:hAnsi="Roboto"/>
          <w:b/>
          <w:sz w:val="21"/>
          <w:szCs w:val="21"/>
          <w:lang w:val="fr-FR"/>
        </w:rPr>
        <w:t>Amélioration des données</w:t>
      </w:r>
      <w:r w:rsidRPr="009B3F7F">
        <w:rPr>
          <w:rFonts w:ascii="Roboto" w:hAnsi="Roboto"/>
          <w:sz w:val="20"/>
          <w:szCs w:val="20"/>
          <w:lang w:val="fr-FR"/>
        </w:rPr>
        <w:t xml:space="preserve"> :</w:t>
      </w:r>
    </w:p>
    <w:p w14:paraId="2FC95F8D" w14:textId="79C38A30" w:rsidR="00954D81" w:rsidRPr="009B3F7F" w:rsidRDefault="00954D81" w:rsidP="00954D81">
      <w:pPr>
        <w:numPr>
          <w:ilvl w:val="1"/>
          <w:numId w:val="24"/>
        </w:numPr>
        <w:rPr>
          <w:rFonts w:ascii="Roboto" w:hAnsi="Roboto"/>
          <w:sz w:val="20"/>
          <w:szCs w:val="20"/>
          <w:lang w:val="fr-FR"/>
        </w:rPr>
      </w:pPr>
      <w:r w:rsidRPr="009B3F7F">
        <w:rPr>
          <w:rFonts w:ascii="Roboto" w:hAnsi="Roboto"/>
          <w:sz w:val="20"/>
          <w:szCs w:val="20"/>
          <w:lang w:val="fr-FR"/>
        </w:rPr>
        <w:t>Intégrer des identifiants uniques dans le registre des licences (ex. numéro RCCM).</w:t>
      </w:r>
    </w:p>
    <w:p w14:paraId="5B63749F" w14:textId="1E626A5E" w:rsidR="00954D81" w:rsidRPr="009B3F7F" w:rsidRDefault="00954D81" w:rsidP="00954D81">
      <w:pPr>
        <w:numPr>
          <w:ilvl w:val="1"/>
          <w:numId w:val="24"/>
        </w:numPr>
        <w:rPr>
          <w:rFonts w:ascii="Roboto" w:hAnsi="Roboto"/>
          <w:sz w:val="20"/>
          <w:szCs w:val="20"/>
          <w:lang w:val="fr-FR"/>
        </w:rPr>
      </w:pPr>
      <w:r w:rsidRPr="009B3F7F">
        <w:rPr>
          <w:rFonts w:ascii="Roboto" w:hAnsi="Roboto"/>
          <w:sz w:val="20"/>
          <w:szCs w:val="20"/>
          <w:lang w:val="fr-FR"/>
        </w:rPr>
        <w:t>Collecter et publier des informations supplémentaires conformément à la Norme ITIE 2023.</w:t>
      </w:r>
    </w:p>
    <w:p w14:paraId="117DCDC8" w14:textId="3BCA290C" w:rsidR="00954D81" w:rsidRPr="009B3F7F" w:rsidRDefault="00954D81" w:rsidP="00954D81">
      <w:pPr>
        <w:numPr>
          <w:ilvl w:val="0"/>
          <w:numId w:val="24"/>
        </w:numPr>
        <w:rPr>
          <w:rFonts w:ascii="Roboto" w:hAnsi="Roboto"/>
          <w:sz w:val="20"/>
          <w:szCs w:val="20"/>
          <w:lang w:val="fr-FR"/>
        </w:rPr>
      </w:pPr>
      <w:r w:rsidRPr="009B3F7F">
        <w:rPr>
          <w:rFonts w:ascii="Roboto" w:hAnsi="Roboto"/>
          <w:b/>
          <w:sz w:val="21"/>
          <w:szCs w:val="21"/>
          <w:lang w:val="fr-FR"/>
        </w:rPr>
        <w:t>Renforcement de l’accès public</w:t>
      </w:r>
      <w:r w:rsidRPr="009B3F7F">
        <w:rPr>
          <w:rFonts w:ascii="Roboto" w:hAnsi="Roboto"/>
          <w:sz w:val="20"/>
          <w:szCs w:val="20"/>
          <w:lang w:val="fr-FR"/>
        </w:rPr>
        <w:t xml:space="preserve"> :</w:t>
      </w:r>
    </w:p>
    <w:p w14:paraId="224C3937" w14:textId="77777777" w:rsidR="00954D81" w:rsidRPr="009B3F7F" w:rsidRDefault="00954D81" w:rsidP="00954D81">
      <w:pPr>
        <w:numPr>
          <w:ilvl w:val="1"/>
          <w:numId w:val="24"/>
        </w:numPr>
        <w:rPr>
          <w:rFonts w:ascii="Roboto" w:hAnsi="Roboto"/>
          <w:sz w:val="20"/>
          <w:szCs w:val="20"/>
          <w:lang w:val="fr-FR"/>
        </w:rPr>
      </w:pPr>
      <w:r w:rsidRPr="009B3F7F">
        <w:rPr>
          <w:rFonts w:ascii="Roboto" w:hAnsi="Roboto"/>
          <w:sz w:val="20"/>
          <w:szCs w:val="20"/>
          <w:lang w:val="fr-FR"/>
        </w:rPr>
        <w:t>Permettre un accès direct et complet aux données via une plateforme en ligne.</w:t>
      </w:r>
    </w:p>
    <w:p w14:paraId="613BB85D" w14:textId="77777777" w:rsidR="00954D81" w:rsidRPr="009B3F7F" w:rsidRDefault="00954D81" w:rsidP="00954D81">
      <w:pPr>
        <w:numPr>
          <w:ilvl w:val="0"/>
          <w:numId w:val="24"/>
        </w:numPr>
        <w:rPr>
          <w:rFonts w:ascii="Roboto" w:hAnsi="Roboto"/>
          <w:sz w:val="21"/>
          <w:szCs w:val="21"/>
          <w:lang w:val="fr-FR"/>
        </w:rPr>
      </w:pPr>
      <w:r w:rsidRPr="009B3F7F">
        <w:rPr>
          <w:rFonts w:ascii="Roboto" w:hAnsi="Roboto"/>
          <w:b/>
          <w:sz w:val="21"/>
          <w:szCs w:val="21"/>
          <w:lang w:val="fr-FR"/>
        </w:rPr>
        <w:t>Harmonisation des bases de données</w:t>
      </w:r>
      <w:r w:rsidRPr="009B3F7F">
        <w:rPr>
          <w:rFonts w:ascii="Roboto" w:hAnsi="Roboto"/>
          <w:sz w:val="21"/>
          <w:szCs w:val="21"/>
          <w:lang w:val="fr-FR"/>
        </w:rPr>
        <w:t xml:space="preserve"> :</w:t>
      </w:r>
    </w:p>
    <w:p w14:paraId="58F20252" w14:textId="31D9706A" w:rsidR="00210302" w:rsidRPr="009B3F7F" w:rsidRDefault="00954D81" w:rsidP="00A625B5">
      <w:pPr>
        <w:numPr>
          <w:ilvl w:val="1"/>
          <w:numId w:val="24"/>
        </w:numPr>
        <w:rPr>
          <w:rFonts w:ascii="Roboto" w:hAnsi="Roboto"/>
          <w:sz w:val="20"/>
          <w:szCs w:val="20"/>
          <w:lang w:val="fr-FR"/>
        </w:rPr>
      </w:pPr>
      <w:r w:rsidRPr="009B3F7F">
        <w:rPr>
          <w:rFonts w:ascii="Roboto" w:hAnsi="Roboto"/>
          <w:sz w:val="20"/>
          <w:szCs w:val="20"/>
          <w:lang w:val="fr-FR"/>
        </w:rPr>
        <w:t>Établir des mécanismes de mise à jour automatique et de comparaison inter-registres</w:t>
      </w:r>
    </w:p>
    <w:p w14:paraId="574FEB90" w14:textId="77777777" w:rsidR="00210302" w:rsidRPr="00454BC4" w:rsidRDefault="00210302" w:rsidP="00210302">
      <w:pPr>
        <w:ind w:left="284"/>
        <w:rPr>
          <w:rFonts w:ascii="Roboto" w:hAnsi="Roboto"/>
          <w:lang w:val="fr-FR"/>
        </w:rPr>
      </w:pPr>
    </w:p>
    <w:p w14:paraId="300CE31B" w14:textId="77777777" w:rsidR="00210302" w:rsidRPr="00454BC4" w:rsidRDefault="00210302" w:rsidP="00210302">
      <w:pPr>
        <w:ind w:left="284"/>
        <w:rPr>
          <w:rFonts w:ascii="Roboto" w:hAnsi="Roboto"/>
          <w:lang w:val="fr-FR"/>
        </w:rPr>
      </w:pPr>
    </w:p>
    <w:p w14:paraId="79715CF2" w14:textId="77777777" w:rsidR="00210302" w:rsidRPr="00454BC4" w:rsidRDefault="00210302" w:rsidP="00210302">
      <w:pPr>
        <w:ind w:left="284"/>
        <w:rPr>
          <w:rFonts w:ascii="Roboto" w:hAnsi="Roboto"/>
          <w:lang w:val="fr-FR"/>
        </w:rPr>
      </w:pPr>
    </w:p>
    <w:p w14:paraId="0D079D76" w14:textId="77777777" w:rsidR="00210302" w:rsidRPr="00454BC4" w:rsidRDefault="00210302" w:rsidP="00210302">
      <w:pPr>
        <w:ind w:left="284"/>
        <w:rPr>
          <w:rFonts w:ascii="Roboto" w:hAnsi="Roboto"/>
          <w:lang w:val="fr-FR"/>
        </w:rPr>
      </w:pPr>
    </w:p>
    <w:p w14:paraId="783080EB" w14:textId="77777777" w:rsidR="00210302" w:rsidRPr="00454BC4" w:rsidRDefault="00210302" w:rsidP="00210302">
      <w:pPr>
        <w:ind w:left="284"/>
        <w:rPr>
          <w:rFonts w:ascii="Roboto" w:hAnsi="Roboto"/>
          <w:lang w:val="fr-FR"/>
        </w:rPr>
      </w:pPr>
    </w:p>
    <w:p w14:paraId="77CEBB64" w14:textId="77777777" w:rsidR="00210302" w:rsidRPr="00454BC4" w:rsidRDefault="00210302" w:rsidP="00210302">
      <w:pPr>
        <w:ind w:left="284"/>
        <w:rPr>
          <w:rFonts w:ascii="Roboto" w:hAnsi="Roboto"/>
          <w:lang w:val="fr-FR"/>
        </w:rPr>
      </w:pPr>
    </w:p>
    <w:p w14:paraId="50F7EDA1" w14:textId="77777777" w:rsidR="00210302" w:rsidRPr="00454BC4" w:rsidRDefault="00210302" w:rsidP="00210302">
      <w:pPr>
        <w:ind w:left="284"/>
        <w:rPr>
          <w:rFonts w:ascii="Roboto" w:hAnsi="Roboto"/>
          <w:lang w:val="fr-FR"/>
        </w:rPr>
      </w:pPr>
    </w:p>
    <w:p w14:paraId="52640E88" w14:textId="77777777" w:rsidR="00210302" w:rsidRPr="00454BC4" w:rsidRDefault="00210302" w:rsidP="00210302">
      <w:pPr>
        <w:ind w:left="284"/>
        <w:rPr>
          <w:rFonts w:ascii="Roboto" w:hAnsi="Roboto"/>
          <w:lang w:val="fr-FR"/>
        </w:rPr>
      </w:pPr>
    </w:p>
    <w:p w14:paraId="638E5776" w14:textId="77777777" w:rsidR="00210302" w:rsidRPr="00454BC4" w:rsidRDefault="00210302" w:rsidP="00210302">
      <w:pPr>
        <w:ind w:left="284"/>
        <w:rPr>
          <w:rFonts w:ascii="Roboto" w:hAnsi="Roboto"/>
          <w:lang w:val="fr-FR"/>
        </w:rPr>
      </w:pPr>
    </w:p>
    <w:p w14:paraId="66BE44D3" w14:textId="77777777" w:rsidR="00210302" w:rsidRPr="00454BC4" w:rsidRDefault="00210302" w:rsidP="00210302">
      <w:pPr>
        <w:ind w:left="284"/>
        <w:rPr>
          <w:rFonts w:ascii="Roboto" w:hAnsi="Roboto"/>
          <w:lang w:val="fr-FR"/>
        </w:rPr>
      </w:pPr>
    </w:p>
    <w:p w14:paraId="2C632F44" w14:textId="77777777" w:rsidR="00210302" w:rsidRPr="00454BC4" w:rsidRDefault="00210302" w:rsidP="00210302">
      <w:pPr>
        <w:ind w:left="284"/>
        <w:rPr>
          <w:rFonts w:ascii="Roboto" w:hAnsi="Roboto"/>
          <w:lang w:val="fr-FR"/>
        </w:rPr>
      </w:pPr>
    </w:p>
    <w:p w14:paraId="74190AA8" w14:textId="77777777" w:rsidR="00210302" w:rsidRPr="00454BC4" w:rsidRDefault="00210302" w:rsidP="00210302">
      <w:pPr>
        <w:ind w:left="284"/>
        <w:rPr>
          <w:rFonts w:ascii="Roboto" w:hAnsi="Roboto"/>
          <w:lang w:val="fr-FR"/>
        </w:rPr>
      </w:pPr>
    </w:p>
    <w:p w14:paraId="7FBACFC1" w14:textId="77777777" w:rsidR="00210302" w:rsidRPr="00454BC4" w:rsidRDefault="00210302" w:rsidP="00210302">
      <w:pPr>
        <w:ind w:left="284"/>
        <w:rPr>
          <w:rFonts w:ascii="Roboto" w:hAnsi="Roboto"/>
          <w:lang w:val="fr-FR"/>
        </w:rPr>
      </w:pPr>
    </w:p>
    <w:p w14:paraId="6F9FB2D6" w14:textId="77777777" w:rsidR="00210302" w:rsidRPr="00454BC4" w:rsidRDefault="00210302" w:rsidP="000A5444">
      <w:pPr>
        <w:rPr>
          <w:rFonts w:ascii="Roboto" w:hAnsi="Roboto"/>
          <w:lang w:val="fr-FR"/>
        </w:rPr>
      </w:pPr>
    </w:p>
    <w:p w14:paraId="5C9CA35E" w14:textId="78E3077A" w:rsidR="00210302" w:rsidRPr="00454BC4" w:rsidRDefault="00210302" w:rsidP="00210302">
      <w:pPr>
        <w:rPr>
          <w:rFonts w:ascii="Roboto" w:hAnsi="Roboto"/>
          <w:lang w:val="fr-FR"/>
        </w:rPr>
      </w:pPr>
    </w:p>
    <w:p w14:paraId="239EC513" w14:textId="77777777" w:rsidR="00210302" w:rsidRPr="00454BC4" w:rsidRDefault="00210302" w:rsidP="00210302">
      <w:pPr>
        <w:ind w:left="284"/>
        <w:rPr>
          <w:rFonts w:ascii="Roboto" w:hAnsi="Roboto"/>
          <w:lang w:val="fr-FR"/>
        </w:rPr>
      </w:pPr>
    </w:p>
    <w:p w14:paraId="1CFB24A6" w14:textId="77777777" w:rsidR="00210302" w:rsidRPr="00454BC4" w:rsidRDefault="00210302" w:rsidP="00210302">
      <w:pPr>
        <w:ind w:left="284"/>
        <w:rPr>
          <w:rFonts w:ascii="Roboto" w:hAnsi="Roboto"/>
          <w:lang w:val="fr-FR"/>
        </w:rPr>
      </w:pPr>
    </w:p>
    <w:p w14:paraId="69B9B75D" w14:textId="143BA3FB" w:rsidR="00210302" w:rsidRPr="00454BC4" w:rsidRDefault="00210302" w:rsidP="00210302">
      <w:pPr>
        <w:rPr>
          <w:rFonts w:ascii="Roboto" w:hAnsi="Roboto"/>
          <w:lang w:val="fr-FR"/>
        </w:rPr>
      </w:pPr>
    </w:p>
    <w:p w14:paraId="14BC5A6E" w14:textId="5814D833" w:rsidR="00210302" w:rsidRPr="00454BC4" w:rsidRDefault="00210302" w:rsidP="00210302">
      <w:pPr>
        <w:ind w:left="284"/>
        <w:rPr>
          <w:rFonts w:ascii="Roboto" w:hAnsi="Roboto"/>
          <w:lang w:val="fr-FR"/>
        </w:rPr>
      </w:pPr>
      <w:r w:rsidRPr="00454BC4">
        <w:rPr>
          <w:rFonts w:ascii="Roboto" w:hAnsi="Roboto"/>
          <w:noProof/>
          <w:lang w:val="fr-FR"/>
        </w:rPr>
        <w:drawing>
          <wp:anchor distT="0" distB="0" distL="114300" distR="114300" simplePos="0" relativeHeight="251644416" behindDoc="1" locked="0" layoutInCell="1" allowOverlap="1" wp14:anchorId="7DD5A3F5" wp14:editId="07FFE3A5">
            <wp:simplePos x="0" y="0"/>
            <wp:positionH relativeFrom="column">
              <wp:posOffset>-715645</wp:posOffset>
            </wp:positionH>
            <wp:positionV relativeFrom="page">
              <wp:posOffset>14605</wp:posOffset>
            </wp:positionV>
            <wp:extent cx="7560310" cy="2934970"/>
            <wp:effectExtent l="0" t="0" r="0" b="0"/>
            <wp:wrapNone/>
            <wp:docPr id="7" name="Picture 47" descr="A picture containing box and whisker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7" descr="A picture containing box and whisker chart&#10;&#10;Description automatically generated"/>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560310" cy="2934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078E63" w14:textId="32B708E0" w:rsidR="003179AC" w:rsidRPr="00454BC4" w:rsidRDefault="00F91CF9">
      <w:pPr>
        <w:rPr>
          <w:rFonts w:ascii="Roboto" w:hAnsi="Roboto"/>
          <w:lang w:val="fr-FR"/>
        </w:rPr>
      </w:pPr>
      <w:r w:rsidRPr="00454BC4">
        <w:rPr>
          <w:rFonts w:ascii="Roboto" w:hAnsi="Roboto"/>
          <w:noProof/>
          <w:lang w:val="fr-FR"/>
        </w:rPr>
        <w:drawing>
          <wp:anchor distT="0" distB="0" distL="114300" distR="114300" simplePos="0" relativeHeight="251678208" behindDoc="0" locked="0" layoutInCell="1" allowOverlap="1" wp14:anchorId="4D79F1FA" wp14:editId="5897B7B5">
            <wp:simplePos x="0" y="0"/>
            <wp:positionH relativeFrom="column">
              <wp:posOffset>3670141</wp:posOffset>
            </wp:positionH>
            <wp:positionV relativeFrom="paragraph">
              <wp:posOffset>4559935</wp:posOffset>
            </wp:positionV>
            <wp:extent cx="2242502" cy="1281430"/>
            <wp:effectExtent l="0" t="0" r="5715" b="1270"/>
            <wp:wrapNone/>
            <wp:docPr id="218492548"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492548" name="Picture 32"/>
                    <pic:cNvPicPr>
                      <a:picLocks/>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242502" cy="1281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4BC4">
        <w:rPr>
          <w:rFonts w:ascii="Roboto" w:hAnsi="Roboto"/>
          <w:noProof/>
          <w:lang w:val="fr-FR"/>
        </w:rPr>
        <mc:AlternateContent>
          <mc:Choice Requires="wpg">
            <w:drawing>
              <wp:anchor distT="0" distB="0" distL="114300" distR="114300" simplePos="0" relativeHeight="251637248" behindDoc="0" locked="0" layoutInCell="1" allowOverlap="1" wp14:anchorId="7ECCEB4F" wp14:editId="3B14EBFF">
                <wp:simplePos x="0" y="0"/>
                <wp:positionH relativeFrom="page">
                  <wp:posOffset>88900</wp:posOffset>
                </wp:positionH>
                <wp:positionV relativeFrom="page">
                  <wp:posOffset>8128000</wp:posOffset>
                </wp:positionV>
                <wp:extent cx="7560310" cy="1913255"/>
                <wp:effectExtent l="0" t="0" r="0" b="4445"/>
                <wp:wrapNone/>
                <wp:docPr id="1805414848" name="docshapegroup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913255"/>
                          <a:chOff x="0" y="13825"/>
                          <a:chExt cx="11906" cy="3013"/>
                        </a:xfrm>
                      </wpg:grpSpPr>
                      <pic:pic xmlns:pic="http://schemas.openxmlformats.org/drawingml/2006/picture">
                        <pic:nvPicPr>
                          <pic:cNvPr id="1074474572" name="docshape131"/>
                          <pic:cNvPicPr>
                            <a:picLocks/>
                          </pic:cNvPicPr>
                        </pic:nvPicPr>
                        <pic:blipFill rotWithShape="1">
                          <a:blip r:embed="rId20"/>
                          <a:srcRect t="16141"/>
                          <a:stretch/>
                        </pic:blipFill>
                        <pic:spPr bwMode="auto">
                          <a:xfrm>
                            <a:off x="0" y="13825"/>
                            <a:ext cx="11906" cy="3013"/>
                          </a:xfrm>
                          <a:prstGeom prst="rect">
                            <a:avLst/>
                          </a:prstGeom>
                          <a:noFill/>
                          <a:ln>
                            <a:noFill/>
                          </a:ln>
                        </pic:spPr>
                      </pic:pic>
                      <wps:wsp>
                        <wps:cNvPr id="2104006478" name="docshape132"/>
                        <wps:cNvSpPr txBox="1">
                          <a:spLocks/>
                        </wps:cNvSpPr>
                        <wps:spPr bwMode="auto">
                          <a:xfrm>
                            <a:off x="6380" y="14956"/>
                            <a:ext cx="4700" cy="509"/>
                          </a:xfrm>
                          <a:prstGeom prst="rect">
                            <a:avLst/>
                          </a:prstGeom>
                          <a:noFill/>
                          <a:ln>
                            <a:noFill/>
                          </a:ln>
                        </wps:spPr>
                        <wps:txbx>
                          <w:txbxContent>
                            <w:p w14:paraId="30FFA4AB" w14:textId="77777777" w:rsidR="00210302" w:rsidRPr="00D15C1B" w:rsidRDefault="00210302" w:rsidP="00210302">
                              <w:pPr>
                                <w:spacing w:line="227" w:lineRule="exact"/>
                                <w:rPr>
                                  <w:rFonts w:ascii="Yantramanav"/>
                                  <w:sz w:val="18"/>
                                  <w:lang w:val="en-GB"/>
                                </w:rPr>
                              </w:pPr>
                              <w:r w:rsidRPr="00D15C1B">
                                <w:rPr>
                                  <w:rFonts w:ascii="Yantramanav"/>
                                  <w:sz w:val="18"/>
                                  <w:lang w:val="en-GB"/>
                                </w:rPr>
                                <w:t>Jointly</w:t>
                              </w:r>
                              <w:r w:rsidRPr="00D15C1B">
                                <w:rPr>
                                  <w:rFonts w:ascii="Yantramanav"/>
                                  <w:spacing w:val="-1"/>
                                  <w:sz w:val="18"/>
                                  <w:lang w:val="en-GB"/>
                                </w:rPr>
                                <w:t xml:space="preserve"> </w:t>
                              </w:r>
                              <w:r w:rsidRPr="00D15C1B">
                                <w:rPr>
                                  <w:rFonts w:ascii="Yantramanav"/>
                                  <w:sz w:val="18"/>
                                  <w:lang w:val="en-GB"/>
                                </w:rPr>
                                <w:t>implemented by the EITI and Open Ownership</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CCEB4F" id="docshapegroup130" o:spid="_x0000_s1027" style="position:absolute;margin-left:7pt;margin-top:640pt;width:595.3pt;height:150.65pt;z-index:251637248;mso-position-horizontal-relative:page;mso-position-vertical-relative:page" coordorigin=",13825" coordsize="11906,30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31" o:spid="_x0000_s1028" type="#_x0000_t75" style="position:absolute;top:13825;width:11906;height:3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">
                  <v:imagedata r:id="rId21" o:title="" croptop="10578f"/>
                  <o:lock v:ext="edit" aspectratio="f"/>
                </v:shape>
                <v:shape id="docshape132" o:spid="_x0000_s1029" type="#_x0000_t202" style="position:absolute;left:6380;top:14956;width:4700;height: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" filled="f" stroked="f">
                  <v:textbox inset="0,0,0,0">
                    <w:txbxContent>
                      <w:p w14:paraId="30FFA4AB" w14:textId="77777777" w:rsidR="00210302" w:rsidRPr="00D15C1B" w:rsidRDefault="00210302" w:rsidP="00210302">
                        <w:pPr>
                          <w:spacing w:line="227" w:lineRule="exact"/>
                          <w:rPr>
                            <w:rFonts w:ascii="Yantramanav"/>
                            <w:sz w:val="18"/>
                            <w:lang w:val="en-GB"/>
                          </w:rPr>
                        </w:pPr>
                        <w:r w:rsidRPr="00D15C1B">
                          <w:rPr>
                            <w:rFonts w:ascii="Yantramanav"/>
                            <w:sz w:val="18"/>
                            <w:lang w:val="en-GB"/>
                          </w:rPr>
                          <w:t>Jointly</w:t>
                        </w:r>
                        <w:r w:rsidRPr="00D15C1B">
                          <w:rPr>
                            <w:rFonts w:ascii="Yantramanav"/>
                            <w:spacing w:val="-1"/>
                            <w:sz w:val="18"/>
                            <w:lang w:val="en-GB"/>
                          </w:rPr>
                          <w:t xml:space="preserve"> </w:t>
                        </w:r>
                        <w:r w:rsidRPr="00D15C1B">
                          <w:rPr>
                            <w:rFonts w:ascii="Yantramanav"/>
                            <w:sz w:val="18"/>
                            <w:lang w:val="en-GB"/>
                          </w:rPr>
                          <w:t>implemented by the EITI and Open Ownership</w:t>
                        </w:r>
                      </w:p>
                    </w:txbxContent>
                  </v:textbox>
                </v:shape>
                <w10:wrap anchorx="page" anchory="page"/>
              </v:group>
            </w:pict>
          </mc:Fallback>
        </mc:AlternateContent>
      </w:r>
    </w:p>
    <w:sectPr w:rsidR="003179AC" w:rsidRPr="00454BC4" w:rsidSect="00210302">
      <w:headerReference w:type="default" r:id="rId22"/>
      <w:footerReference w:type="default" r:id="rId23"/>
      <w:pgSz w:w="11906" w:h="16838"/>
      <w:pgMar w:top="21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235862" w14:textId="77777777" w:rsidR="00B81BAB" w:rsidRDefault="00B81BAB" w:rsidP="00B81BAB">
      <w:pPr>
        <w:spacing w:after="0" w:line="240" w:lineRule="auto"/>
      </w:pPr>
      <w:r>
        <w:separator/>
      </w:r>
    </w:p>
  </w:endnote>
  <w:endnote w:type="continuationSeparator" w:id="0">
    <w:p w14:paraId="6CEC872A" w14:textId="77777777" w:rsidR="00B81BAB" w:rsidRDefault="00B81BAB" w:rsidP="00B81BAB">
      <w:pPr>
        <w:spacing w:after="0" w:line="240" w:lineRule="auto"/>
      </w:pPr>
      <w:r>
        <w:continuationSeparator/>
      </w:r>
    </w:p>
  </w:endnote>
  <w:endnote w:type="continuationNotice" w:id="1">
    <w:p w14:paraId="2C226483" w14:textId="77777777" w:rsidR="00AC0730" w:rsidRDefault="00AC073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Roboto">
    <w:altName w:val="Arial"/>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antramanav">
    <w:altName w:val="Mangal"/>
    <w:charset w:val="00"/>
    <w:family w:val="auto"/>
    <w:pitch w:val="variable"/>
    <w:sig w:usb0="80008001" w:usb1="00000000" w:usb2="00000000" w:usb3="00000000" w:csb0="00000001" w:csb1="00000000"/>
  </w:font>
  <w:font w:name="Roboto Medium">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510"/>
      <w:gridCol w:w="3510"/>
      <w:gridCol w:w="3510"/>
    </w:tblGrid>
    <w:tr w:rsidR="64D21229" w14:paraId="5EFCB39E" w14:textId="77777777" w:rsidTr="64D21229">
      <w:trPr>
        <w:trHeight w:val="300"/>
      </w:trPr>
      <w:tc>
        <w:tcPr>
          <w:tcW w:w="3510" w:type="dxa"/>
        </w:tcPr>
        <w:p w14:paraId="4820216E" w14:textId="004DF22E" w:rsidR="64D21229" w:rsidRDefault="64D21229" w:rsidP="64D21229">
          <w:pPr>
            <w:pStyle w:val="Header"/>
            <w:ind w:left="-115"/>
          </w:pPr>
        </w:p>
      </w:tc>
      <w:tc>
        <w:tcPr>
          <w:tcW w:w="3510" w:type="dxa"/>
        </w:tcPr>
        <w:p w14:paraId="2B231F9F" w14:textId="15F810B6" w:rsidR="64D21229" w:rsidRDefault="64D21229" w:rsidP="64D21229">
          <w:pPr>
            <w:pStyle w:val="Header"/>
            <w:jc w:val="center"/>
          </w:pPr>
        </w:p>
      </w:tc>
      <w:tc>
        <w:tcPr>
          <w:tcW w:w="3510" w:type="dxa"/>
        </w:tcPr>
        <w:p w14:paraId="2179EE9B" w14:textId="004101B2" w:rsidR="64D21229" w:rsidRDefault="64D21229" w:rsidP="64D21229">
          <w:pPr>
            <w:pStyle w:val="Header"/>
            <w:ind w:right="-115"/>
            <w:jc w:val="right"/>
          </w:pPr>
        </w:p>
      </w:tc>
    </w:tr>
  </w:tbl>
  <w:p w14:paraId="479283D9" w14:textId="25A2BF93" w:rsidR="00F41747" w:rsidRDefault="00F417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245E60" w14:textId="77777777" w:rsidR="00454BC4" w:rsidRDefault="00454BC4">
    <w:pPr>
      <w:pStyle w:val="Footer"/>
    </w:pPr>
    <w:r>
      <w:rPr>
        <w:noProof/>
      </w:rPr>
      <mc:AlternateContent>
        <mc:Choice Requires="wps">
          <w:drawing>
            <wp:anchor distT="0" distB="0" distL="114300" distR="114300" simplePos="0" relativeHeight="251635200" behindDoc="1" locked="0" layoutInCell="1" allowOverlap="1" wp14:anchorId="5638FD83" wp14:editId="63625F08">
              <wp:simplePos x="0" y="0"/>
              <wp:positionH relativeFrom="page">
                <wp:posOffset>360045</wp:posOffset>
              </wp:positionH>
              <wp:positionV relativeFrom="page">
                <wp:posOffset>10118090</wp:posOffset>
              </wp:positionV>
              <wp:extent cx="229870" cy="229870"/>
              <wp:effectExtent l="0" t="0" r="0" b="0"/>
              <wp:wrapNone/>
              <wp:docPr id="1560797989" name="Ellipsi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9870" cy="229870"/>
                      </a:xfrm>
                      <a:prstGeom prst="ellipse">
                        <a:avLst/>
                      </a:prstGeom>
                      <a:solidFill>
                        <a:sysClr val="window" lastClr="FFFFFF"/>
                      </a:solidFill>
                      <a:ln w="12700" cap="flat" cmpd="sng" algn="ctr">
                        <a:solidFill>
                          <a:srgbClr val="8FB4C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95CF0F" id="Ellipsi 7" o:spid="_x0000_s1026" style="position:absolute;margin-left:28.35pt;margin-top:796.7pt;width:18.1pt;height:18.1pt;z-index:-251681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" fillcolor="window" strokecolor="#8fb4cc" strokeweight="1pt">
              <v:stroke joinstyle="miter"/>
              <v:path arrowok="t"/>
              <w10:wrap anchorx="page" anchory="page"/>
            </v:oval>
          </w:pict>
        </mc:Fallback>
      </mc:AlternateContent>
    </w:r>
    <w:r>
      <w:rPr>
        <w:noProof/>
      </w:rPr>
      <mc:AlternateContent>
        <mc:Choice Requires="wps">
          <w:drawing>
            <wp:anchor distT="0" distB="0" distL="114300" distR="114300" simplePos="0" relativeHeight="251641344" behindDoc="1" locked="0" layoutInCell="1" allowOverlap="1" wp14:anchorId="4FE4AAF2" wp14:editId="127ED51E">
              <wp:simplePos x="0" y="0"/>
              <wp:positionH relativeFrom="page">
                <wp:posOffset>409575</wp:posOffset>
              </wp:positionH>
              <wp:positionV relativeFrom="page">
                <wp:posOffset>10149840</wp:posOffset>
              </wp:positionV>
              <wp:extent cx="146685" cy="160020"/>
              <wp:effectExtent l="0" t="0" r="0" b="0"/>
              <wp:wrapNone/>
              <wp:docPr id="6" name="Tekstiruutu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6685" cy="160020"/>
                      </a:xfrm>
                      <a:prstGeom prst="rect">
                        <a:avLst/>
                      </a:prstGeom>
                      <a:noFill/>
                      <a:ln>
                        <a:noFill/>
                      </a:ln>
                    </wps:spPr>
                    <wps:txbx>
                      <w:txbxContent>
                        <w:p w14:paraId="756B5305" w14:textId="77777777" w:rsidR="00454BC4" w:rsidRDefault="00454BC4" w:rsidP="0032244C">
                          <w:pPr>
                            <w:spacing w:before="35"/>
                            <w:ind w:left="60"/>
                            <w:rPr>
                              <w:rFonts w:ascii="Roboto Medium"/>
                              <w:sz w:val="16"/>
                            </w:rPr>
                          </w:pPr>
                          <w:r>
                            <w:fldChar w:fldCharType="begin"/>
                          </w:r>
                          <w:r>
                            <w:rPr>
                              <w:rFonts w:ascii="Roboto Medium"/>
                              <w:color w:val="9BBAD3"/>
                              <w:sz w:val="16"/>
                            </w:rPr>
                            <w:instrText xml:space="preserve"> PAGE </w:instrText>
                          </w:r>
                          <w:r>
                            <w:fldChar w:fldCharType="separate"/>
                          </w:r>
                          <w: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E4AAF2" id="_x0000_t202" coordsize="21600,21600" o:spt="202" path="m,l,21600r21600,l21600,xe">
              <v:stroke joinstyle="miter"/>
              <v:path gradientshapeok="t" o:connecttype="rect"/>
            </v:shapetype>
            <v:shape id="Tekstiruutu 6" o:spid="_x0000_s1030" type="#_x0000_t202" style="position:absolute;margin-left:32.25pt;margin-top:799.2pt;width:11.55pt;height:12.6pt;z-index:-251675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" filled="f" stroked="f">
              <v:textbox inset="0,0,0,0">
                <w:txbxContent>
                  <w:p w14:paraId="756B5305" w14:textId="77777777" w:rsidR="00454BC4" w:rsidRDefault="00454BC4" w:rsidP="0032244C">
                    <w:pPr>
                      <w:spacing w:before="35"/>
                      <w:ind w:left="60"/>
                      <w:rPr>
                        <w:rFonts w:ascii="Roboto Medium"/>
                        <w:sz w:val="16"/>
                      </w:rPr>
                    </w:pPr>
                    <w:r>
                      <w:fldChar w:fldCharType="begin"/>
                    </w:r>
                    <w:r>
                      <w:rPr>
                        <w:rFonts w:ascii="Roboto Medium"/>
                        <w:color w:val="9BBAD3"/>
                        <w:sz w:val="16"/>
                      </w:rPr>
                      <w:instrText xml:space="preserve"> PAGE </w:instrText>
                    </w:r>
                    <w:r>
                      <w:fldChar w:fldCharType="separate"/>
                    </w:r>
                    <w: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E5FCD7" w14:textId="77777777" w:rsidR="00B81BAB" w:rsidRDefault="00B81BAB" w:rsidP="00B81BAB">
      <w:pPr>
        <w:spacing w:after="0" w:line="240" w:lineRule="auto"/>
      </w:pPr>
      <w:r>
        <w:separator/>
      </w:r>
    </w:p>
  </w:footnote>
  <w:footnote w:type="continuationSeparator" w:id="0">
    <w:p w14:paraId="27F229E9" w14:textId="77777777" w:rsidR="00B81BAB" w:rsidRDefault="00B81BAB" w:rsidP="00B81BAB">
      <w:pPr>
        <w:spacing w:after="0" w:line="240" w:lineRule="auto"/>
      </w:pPr>
      <w:r>
        <w:continuationSeparator/>
      </w:r>
    </w:p>
  </w:footnote>
  <w:footnote w:type="continuationNotice" w:id="1">
    <w:p w14:paraId="4ED36D66" w14:textId="77777777" w:rsidR="00AC0730" w:rsidRDefault="00AC073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BA03A5" w14:textId="77777777" w:rsidR="00454BC4" w:rsidRDefault="00454BC4" w:rsidP="00A72611">
    <w:pPr>
      <w:spacing w:before="94" w:line="266" w:lineRule="auto"/>
      <w:ind w:left="8820" w:right="103" w:firstLine="518"/>
      <w:jc w:val="right"/>
      <w:rPr>
        <w:b/>
        <w:sz w:val="18"/>
      </w:rPr>
    </w:pPr>
  </w:p>
  <w:p w14:paraId="5E2A99EC" w14:textId="77777777" w:rsidR="00454BC4" w:rsidRPr="0032244C" w:rsidRDefault="00454BC4" w:rsidP="00A72611">
    <w:pPr>
      <w:spacing w:before="94" w:line="266" w:lineRule="auto"/>
      <w:ind w:left="8820" w:right="103" w:firstLine="518"/>
      <w:jc w:val="right"/>
      <w:rPr>
        <w:sz w:val="18"/>
      </w:rPr>
    </w:pPr>
    <w:r w:rsidRPr="0032244C">
      <w:rPr>
        <w:b/>
        <w:sz w:val="18"/>
      </w:rPr>
      <w:t>Heading here</w:t>
    </w:r>
    <w:r w:rsidRPr="0032244C">
      <w:rPr>
        <w:b/>
        <w:spacing w:val="-42"/>
        <w:sz w:val="18"/>
      </w:rPr>
      <w:t xml:space="preserve"> </w:t>
    </w:r>
    <w:r w:rsidRPr="0032244C">
      <w:rPr>
        <w:sz w:val="18"/>
      </w:rPr>
      <w:t>Subheading here</w:t>
    </w:r>
    <w:r w:rsidRPr="0032244C">
      <w:rPr>
        <w:spacing w:val="1"/>
        <w:sz w:val="18"/>
      </w:rPr>
      <w:t xml:space="preserve"> </w:t>
    </w:r>
    <w:r w:rsidRPr="0032244C">
      <w:rPr>
        <w:color w:val="006B9F"/>
        <w:sz w:val="18"/>
      </w:rPr>
      <w:t>Report</w:t>
    </w:r>
    <w:r w:rsidRPr="0032244C">
      <w:rPr>
        <w:color w:val="006B9F"/>
        <w:spacing w:val="-1"/>
        <w:sz w:val="18"/>
      </w:rPr>
      <w:t xml:space="preserve"> </w:t>
    </w:r>
    <w:r w:rsidRPr="0032244C">
      <w:rPr>
        <w:color w:val="006B9F"/>
        <w:sz w:val="18"/>
      </w:rPr>
      <w:t>/</w:t>
    </w:r>
    <w:r w:rsidRPr="0032244C">
      <w:rPr>
        <w:color w:val="006B9F"/>
        <w:spacing w:val="-1"/>
        <w:sz w:val="18"/>
      </w:rPr>
      <w:t xml:space="preserve"> </w:t>
    </w:r>
    <w:r w:rsidRPr="0032244C">
      <w:rPr>
        <w:color w:val="006B9F"/>
        <w:sz w:val="18"/>
      </w:rPr>
      <w:t>Policy</w:t>
    </w:r>
    <w:r w:rsidRPr="0032244C">
      <w:rPr>
        <w:color w:val="006B9F"/>
        <w:spacing w:val="-1"/>
        <w:sz w:val="18"/>
      </w:rPr>
      <w:t xml:space="preserve"> </w:t>
    </w:r>
    <w:r w:rsidRPr="0032244C">
      <w:rPr>
        <w:color w:val="006B9F"/>
        <w:sz w:val="18"/>
      </w:rPr>
      <w:t>Brief</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BF3A82" w14:textId="77777777" w:rsidR="00454BC4" w:rsidRDefault="00454BC4" w:rsidP="00A72611">
    <w:pPr>
      <w:spacing w:before="94" w:line="266" w:lineRule="auto"/>
      <w:ind w:left="8820" w:right="103" w:firstLine="518"/>
      <w:jc w:val="right"/>
      <w:rPr>
        <w:b/>
        <w:sz w:val="18"/>
      </w:rPr>
    </w:pPr>
  </w:p>
  <w:p w14:paraId="3F3453E2" w14:textId="77777777" w:rsidR="00454BC4" w:rsidRPr="0032244C" w:rsidRDefault="00454BC4" w:rsidP="00A72611">
    <w:pPr>
      <w:spacing w:before="94" w:line="266" w:lineRule="auto"/>
      <w:ind w:left="8820" w:right="103" w:firstLine="518"/>
      <w:jc w:val="right"/>
      <w:rPr>
        <w:sz w:val="18"/>
        <w:szCs w:val="18"/>
      </w:rPr>
    </w:pPr>
    <w:bookmarkStart w:id="0" w:name="_Hlk79653538"/>
    <w:r w:rsidRPr="6F900F32">
      <w:rPr>
        <w:b/>
        <w:sz w:val="18"/>
        <w:szCs w:val="18"/>
      </w:rPr>
      <w:t>Heading here</w:t>
    </w:r>
    <w:r w:rsidRPr="4736FAEE">
      <w:rPr>
        <w:b/>
        <w:spacing w:val="-42"/>
        <w:sz w:val="18"/>
        <w:szCs w:val="18"/>
      </w:rPr>
      <w:t xml:space="preserve"> </w:t>
    </w:r>
    <w:r w:rsidRPr="6F900F32">
      <w:rPr>
        <w:sz w:val="18"/>
        <w:szCs w:val="18"/>
      </w:rPr>
      <w:t>Subheading here</w:t>
    </w:r>
    <w:r w:rsidRPr="6F900F32">
      <w:rPr>
        <w:spacing w:val="1"/>
        <w:sz w:val="18"/>
        <w:szCs w:val="18"/>
      </w:rPr>
      <w:t xml:space="preserve"> </w:t>
    </w:r>
    <w:r w:rsidRPr="6F900F32">
      <w:rPr>
        <w:color w:val="006B9F"/>
        <w:sz w:val="18"/>
        <w:szCs w:val="18"/>
      </w:rPr>
      <w:t>Report</w:t>
    </w:r>
    <w:r w:rsidRPr="6F900F32">
      <w:rPr>
        <w:color w:val="006B9F"/>
        <w:spacing w:val="-1"/>
        <w:sz w:val="18"/>
        <w:szCs w:val="18"/>
      </w:rPr>
      <w:t xml:space="preserve"> </w:t>
    </w:r>
    <w:r w:rsidRPr="6F900F32">
      <w:rPr>
        <w:color w:val="006B9F"/>
        <w:sz w:val="18"/>
        <w:szCs w:val="18"/>
      </w:rPr>
      <w:t>/</w:t>
    </w:r>
    <w:r w:rsidRPr="6F900F32">
      <w:rPr>
        <w:color w:val="006B9F"/>
        <w:spacing w:val="-1"/>
        <w:sz w:val="18"/>
        <w:szCs w:val="18"/>
      </w:rPr>
      <w:t xml:space="preserve"> </w:t>
    </w:r>
    <w:r w:rsidRPr="6F900F32">
      <w:rPr>
        <w:color w:val="006B9F"/>
        <w:sz w:val="18"/>
        <w:szCs w:val="18"/>
      </w:rPr>
      <w:t>Policy</w:t>
    </w:r>
    <w:r w:rsidRPr="6F900F32">
      <w:rPr>
        <w:color w:val="006B9F"/>
        <w:spacing w:val="-1"/>
        <w:sz w:val="18"/>
        <w:szCs w:val="18"/>
      </w:rPr>
      <w:t xml:space="preserve"> </w:t>
    </w:r>
    <w:r w:rsidRPr="6F900F32">
      <w:rPr>
        <w:color w:val="006B9F"/>
        <w:sz w:val="18"/>
        <w:szCs w:val="18"/>
      </w:rPr>
      <w:t>Brief</w:t>
    </w:r>
  </w:p>
  <w:bookmarkEnd w:id="0"/>
  <w:p w14:paraId="5582E9F4" w14:textId="77777777" w:rsidR="00454BC4" w:rsidRPr="0032244C" w:rsidRDefault="00454BC4">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DAF3C5" w14:textId="597995FC" w:rsidR="00454BC4" w:rsidRPr="00C716C7" w:rsidRDefault="00B81BAB" w:rsidP="00C716C7">
    <w:pPr>
      <w:pStyle w:val="Header"/>
      <w:jc w:val="right"/>
      <w:rPr>
        <w:lang w:val="en-US"/>
      </w:rPr>
    </w:pPr>
    <w:r>
      <w:rPr>
        <w:rFonts w:ascii="Roboto" w:eastAsia="Roboto" w:hAnsi="Roboto" w:cs="Roboto"/>
        <w:b/>
        <w:sz w:val="18"/>
        <w:lang w:val="en-GB"/>
      </w:rPr>
      <w:t>Analyse de données</w:t>
    </w:r>
    <w:r w:rsidR="00454BC4">
      <w:rPr>
        <w:rFonts w:ascii="Roboto" w:eastAsia="Roboto" w:hAnsi="Roboto" w:cs="Roboto"/>
        <w:b/>
        <w:sz w:val="18"/>
        <w:lang w:val="en-GB"/>
      </w:rPr>
      <w:br/>
    </w:r>
    <w:r>
      <w:rPr>
        <w:rFonts w:ascii="Roboto" w:eastAsia="Roboto" w:hAnsi="Roboto" w:cs="Roboto"/>
        <w:bCs/>
        <w:sz w:val="18"/>
        <w:lang w:val="en-GB"/>
      </w:rPr>
      <w:t xml:space="preserve">La </w:t>
    </w:r>
    <w:proofErr w:type="spellStart"/>
    <w:r>
      <w:rPr>
        <w:rFonts w:ascii="Roboto" w:eastAsia="Roboto" w:hAnsi="Roboto" w:cs="Roboto"/>
        <w:bCs/>
        <w:sz w:val="18"/>
        <w:lang w:val="en-GB"/>
      </w:rPr>
      <w:t>propriét</w:t>
    </w:r>
    <w:r w:rsidR="00810BFE">
      <w:rPr>
        <w:rFonts w:ascii="Roboto" w:eastAsia="Roboto" w:hAnsi="Roboto" w:cs="Roboto"/>
        <w:bCs/>
        <w:sz w:val="18"/>
        <w:lang w:val="en-GB"/>
      </w:rPr>
      <w:t>é</w:t>
    </w:r>
    <w:proofErr w:type="spellEnd"/>
    <w:r w:rsidR="00810BFE">
      <w:rPr>
        <w:rFonts w:ascii="Roboto" w:eastAsia="Roboto" w:hAnsi="Roboto" w:cs="Roboto"/>
        <w:bCs/>
        <w:sz w:val="18"/>
        <w:lang w:val="en-GB"/>
      </w:rPr>
      <w:t xml:space="preserve"> effective au </w:t>
    </w:r>
    <w:proofErr w:type="spellStart"/>
    <w:r w:rsidR="00810BFE">
      <w:rPr>
        <w:rFonts w:ascii="Roboto" w:eastAsia="Roboto" w:hAnsi="Roboto" w:cs="Roboto"/>
        <w:bCs/>
        <w:sz w:val="18"/>
        <w:lang w:val="en-GB"/>
      </w:rPr>
      <w:t>Sénégal</w:t>
    </w:r>
    <w:proofErr w:type="spellEnd"/>
    <w:r w:rsidR="00454BC4">
      <w:rPr>
        <w:rFonts w:ascii="Roboto" w:eastAsia="Roboto" w:hAnsi="Roboto" w:cs="Roboto"/>
        <w:b/>
        <w:sz w:val="18"/>
        <w:lang w:val="en-GB"/>
      </w:rPr>
      <w:br/>
    </w:r>
    <w:r w:rsidR="00454BC4">
      <w:rPr>
        <w:rFonts w:ascii="Roboto" w:eastAsia="Roboto" w:hAnsi="Roboto" w:cs="Roboto"/>
        <w:b/>
        <w:sz w:val="18"/>
        <w:lang w:val="en-GB"/>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D03"/>
    <w:multiLevelType w:val="hybridMultilevel"/>
    <w:tmpl w:val="9FECB0BA"/>
    <w:lvl w:ilvl="0" w:tplc="AAFAE552">
      <w:numFmt w:val="bullet"/>
      <w:lvlText w:val="•"/>
      <w:lvlJc w:val="left"/>
      <w:pPr>
        <w:ind w:left="724" w:hanging="440"/>
      </w:pPr>
      <w:rPr>
        <w:rFonts w:ascii="Roboto" w:eastAsia="Roboto" w:hAnsi="Roboto" w:cs="Roboto"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D21622"/>
    <w:multiLevelType w:val="hybridMultilevel"/>
    <w:tmpl w:val="9A867810"/>
    <w:lvl w:ilvl="0" w:tplc="AAFAE552">
      <w:numFmt w:val="bullet"/>
      <w:lvlText w:val="•"/>
      <w:lvlJc w:val="left"/>
      <w:pPr>
        <w:ind w:left="1008" w:hanging="440"/>
      </w:pPr>
      <w:rPr>
        <w:rFonts w:ascii="Roboto" w:eastAsia="Roboto" w:hAnsi="Roboto" w:cs="Roboto"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 w15:restartNumberingAfterBreak="0">
    <w:nsid w:val="02F81253"/>
    <w:multiLevelType w:val="multilevel"/>
    <w:tmpl w:val="89C263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AC7798"/>
    <w:multiLevelType w:val="multilevel"/>
    <w:tmpl w:val="BB02C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E1032"/>
    <w:multiLevelType w:val="hybridMultilevel"/>
    <w:tmpl w:val="14160C68"/>
    <w:lvl w:ilvl="0" w:tplc="0414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A866168"/>
    <w:multiLevelType w:val="hybridMultilevel"/>
    <w:tmpl w:val="DCBA7D3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BD76E62"/>
    <w:multiLevelType w:val="multilevel"/>
    <w:tmpl w:val="F75C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A36CB"/>
    <w:multiLevelType w:val="hybridMultilevel"/>
    <w:tmpl w:val="2F14907C"/>
    <w:lvl w:ilvl="0" w:tplc="AAFAE552">
      <w:numFmt w:val="bullet"/>
      <w:lvlText w:val="•"/>
      <w:lvlJc w:val="left"/>
      <w:pPr>
        <w:ind w:left="724" w:hanging="440"/>
      </w:pPr>
      <w:rPr>
        <w:rFonts w:ascii="Roboto" w:eastAsia="Roboto" w:hAnsi="Roboto" w:cs="Roboto"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8" w15:restartNumberingAfterBreak="0">
    <w:nsid w:val="13D04F21"/>
    <w:multiLevelType w:val="hybridMultilevel"/>
    <w:tmpl w:val="C8701844"/>
    <w:lvl w:ilvl="0" w:tplc="AAFAE552">
      <w:numFmt w:val="bullet"/>
      <w:lvlText w:val="•"/>
      <w:lvlJc w:val="left"/>
      <w:pPr>
        <w:ind w:left="1008" w:hanging="440"/>
      </w:pPr>
      <w:rPr>
        <w:rFonts w:ascii="Roboto" w:eastAsia="Roboto" w:hAnsi="Roboto" w:cs="Roboto" w:hint="default"/>
      </w:rPr>
    </w:lvl>
    <w:lvl w:ilvl="1" w:tplc="040C0003">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9" w15:restartNumberingAfterBreak="0">
    <w:nsid w:val="1D090E4B"/>
    <w:multiLevelType w:val="hybridMultilevel"/>
    <w:tmpl w:val="05B09FB6"/>
    <w:lvl w:ilvl="0" w:tplc="150830FA">
      <w:start w:val="1"/>
      <w:numFmt w:val="bullet"/>
      <w:lvlText w:val=""/>
      <w:lvlJc w:val="left"/>
      <w:pPr>
        <w:ind w:left="567" w:hanging="283"/>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DC53396"/>
    <w:multiLevelType w:val="hybridMultilevel"/>
    <w:tmpl w:val="9FFE66CA"/>
    <w:lvl w:ilvl="0" w:tplc="A134D518">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1" w15:restartNumberingAfterBreak="0">
    <w:nsid w:val="1E206DD0"/>
    <w:multiLevelType w:val="multilevel"/>
    <w:tmpl w:val="3E6A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F75B23"/>
    <w:multiLevelType w:val="hybridMultilevel"/>
    <w:tmpl w:val="2188E610"/>
    <w:lvl w:ilvl="0" w:tplc="AAFAE552">
      <w:numFmt w:val="bullet"/>
      <w:lvlText w:val="•"/>
      <w:lvlJc w:val="left"/>
      <w:pPr>
        <w:ind w:left="724" w:hanging="440"/>
      </w:pPr>
      <w:rPr>
        <w:rFonts w:ascii="Roboto" w:eastAsia="Roboto" w:hAnsi="Roboto" w:cs="Roboto"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36A62F0"/>
    <w:multiLevelType w:val="hybridMultilevel"/>
    <w:tmpl w:val="B9BE5B98"/>
    <w:lvl w:ilvl="0" w:tplc="AAFAE552">
      <w:numFmt w:val="bullet"/>
      <w:lvlText w:val="•"/>
      <w:lvlJc w:val="left"/>
      <w:pPr>
        <w:ind w:left="724" w:hanging="440"/>
      </w:pPr>
      <w:rPr>
        <w:rFonts w:ascii="Roboto" w:eastAsia="Roboto" w:hAnsi="Roboto" w:cs="Roboto"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A843BB0"/>
    <w:multiLevelType w:val="hybridMultilevel"/>
    <w:tmpl w:val="E1308DC6"/>
    <w:lvl w:ilvl="0" w:tplc="AAFAE552">
      <w:numFmt w:val="bullet"/>
      <w:lvlText w:val="•"/>
      <w:lvlJc w:val="left"/>
      <w:pPr>
        <w:ind w:left="724" w:hanging="440"/>
      </w:pPr>
      <w:rPr>
        <w:rFonts w:ascii="Roboto" w:eastAsia="Roboto" w:hAnsi="Roboto" w:cs="Roboto"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BB3247A"/>
    <w:multiLevelType w:val="hybridMultilevel"/>
    <w:tmpl w:val="F098ABEC"/>
    <w:lvl w:ilvl="0" w:tplc="AAFAE552">
      <w:numFmt w:val="bullet"/>
      <w:lvlText w:val="•"/>
      <w:lvlJc w:val="left"/>
      <w:pPr>
        <w:ind w:left="724" w:hanging="440"/>
      </w:pPr>
      <w:rPr>
        <w:rFonts w:ascii="Roboto" w:eastAsia="Roboto" w:hAnsi="Roboto" w:cs="Roboto"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C4E6A39"/>
    <w:multiLevelType w:val="hybridMultilevel"/>
    <w:tmpl w:val="4C0280C4"/>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0AF5622"/>
    <w:multiLevelType w:val="hybridMultilevel"/>
    <w:tmpl w:val="211EE938"/>
    <w:lvl w:ilvl="0" w:tplc="AAFAE552">
      <w:numFmt w:val="bullet"/>
      <w:lvlText w:val="•"/>
      <w:lvlJc w:val="left"/>
      <w:pPr>
        <w:ind w:left="724" w:hanging="440"/>
      </w:pPr>
      <w:rPr>
        <w:rFonts w:ascii="Roboto" w:eastAsia="Roboto" w:hAnsi="Roboto" w:cs="Roboto"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8" w15:restartNumberingAfterBreak="0">
    <w:nsid w:val="33267834"/>
    <w:multiLevelType w:val="hybridMultilevel"/>
    <w:tmpl w:val="5B38CC7C"/>
    <w:lvl w:ilvl="0" w:tplc="0414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9" w15:restartNumberingAfterBreak="0">
    <w:nsid w:val="3356163F"/>
    <w:multiLevelType w:val="multilevel"/>
    <w:tmpl w:val="4F8A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77B30"/>
    <w:multiLevelType w:val="hybridMultilevel"/>
    <w:tmpl w:val="5D225850"/>
    <w:lvl w:ilvl="0" w:tplc="040C000F">
      <w:start w:val="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AE52445"/>
    <w:multiLevelType w:val="hybridMultilevel"/>
    <w:tmpl w:val="3BDE17EC"/>
    <w:lvl w:ilvl="0" w:tplc="AAFAE552">
      <w:numFmt w:val="bullet"/>
      <w:lvlText w:val="•"/>
      <w:lvlJc w:val="left"/>
      <w:pPr>
        <w:ind w:left="724" w:hanging="440"/>
      </w:pPr>
      <w:rPr>
        <w:rFonts w:ascii="Roboto" w:eastAsia="Roboto" w:hAnsi="Roboto" w:cs="Roboto"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5A22D85"/>
    <w:multiLevelType w:val="hybridMultilevel"/>
    <w:tmpl w:val="13D895F2"/>
    <w:lvl w:ilvl="0" w:tplc="04140001">
      <w:start w:val="1"/>
      <w:numFmt w:val="bullet"/>
      <w:lvlText w:val=""/>
      <w:lvlJc w:val="left"/>
      <w:pPr>
        <w:ind w:left="724" w:hanging="44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3" w15:restartNumberingAfterBreak="0">
    <w:nsid w:val="45FB654F"/>
    <w:multiLevelType w:val="multilevel"/>
    <w:tmpl w:val="ACE2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93CD7"/>
    <w:multiLevelType w:val="hybridMultilevel"/>
    <w:tmpl w:val="A91ADAA8"/>
    <w:lvl w:ilvl="0" w:tplc="AAFAE552">
      <w:numFmt w:val="bullet"/>
      <w:lvlText w:val="•"/>
      <w:lvlJc w:val="left"/>
      <w:pPr>
        <w:ind w:left="1008" w:hanging="440"/>
      </w:pPr>
      <w:rPr>
        <w:rFonts w:ascii="Roboto" w:eastAsia="Roboto" w:hAnsi="Roboto" w:cs="Roboto"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25" w15:restartNumberingAfterBreak="0">
    <w:nsid w:val="4BA36CB2"/>
    <w:multiLevelType w:val="hybridMultilevel"/>
    <w:tmpl w:val="A9327C26"/>
    <w:lvl w:ilvl="0" w:tplc="AAFAE552">
      <w:numFmt w:val="bullet"/>
      <w:lvlText w:val="•"/>
      <w:lvlJc w:val="left"/>
      <w:pPr>
        <w:ind w:left="724" w:hanging="440"/>
      </w:pPr>
      <w:rPr>
        <w:rFonts w:ascii="Roboto" w:eastAsia="Roboto" w:hAnsi="Roboto" w:cs="Roboto"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6" w15:restartNumberingAfterBreak="0">
    <w:nsid w:val="4E6A75F3"/>
    <w:multiLevelType w:val="hybridMultilevel"/>
    <w:tmpl w:val="73BC503C"/>
    <w:lvl w:ilvl="0" w:tplc="0414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F7B6DA2"/>
    <w:multiLevelType w:val="hybridMultilevel"/>
    <w:tmpl w:val="87265F98"/>
    <w:lvl w:ilvl="0" w:tplc="D21620D2">
      <w:start w:val="2"/>
      <w:numFmt w:val="decimal"/>
      <w:lvlText w:val="%1."/>
      <w:lvlJc w:val="left"/>
      <w:pPr>
        <w:ind w:left="1068" w:hanging="360"/>
      </w:pPr>
      <w:rPr>
        <w:rFonts w:hint="default"/>
        <w:color w:val="373587"/>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8" w15:restartNumberingAfterBreak="0">
    <w:nsid w:val="50C132C7"/>
    <w:multiLevelType w:val="hybridMultilevel"/>
    <w:tmpl w:val="59E2C902"/>
    <w:lvl w:ilvl="0" w:tplc="AAFAE552">
      <w:numFmt w:val="bullet"/>
      <w:lvlText w:val="•"/>
      <w:lvlJc w:val="left"/>
      <w:pPr>
        <w:ind w:left="724" w:hanging="440"/>
      </w:pPr>
      <w:rPr>
        <w:rFonts w:ascii="Roboto" w:eastAsia="Roboto" w:hAnsi="Roboto" w:cs="Roboto" w:hint="default"/>
      </w:rPr>
    </w:lvl>
    <w:lvl w:ilvl="1" w:tplc="D292B1C2">
      <w:numFmt w:val="bullet"/>
      <w:lvlText w:val=""/>
      <w:lvlJc w:val="left"/>
      <w:pPr>
        <w:ind w:left="1444" w:hanging="440"/>
      </w:pPr>
      <w:rPr>
        <w:rFonts w:ascii="Symbol" w:eastAsia="Roboto" w:hAnsi="Symbol" w:cs="Roboto"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9" w15:restartNumberingAfterBreak="0">
    <w:nsid w:val="55527DAF"/>
    <w:multiLevelType w:val="hybridMultilevel"/>
    <w:tmpl w:val="57722BCC"/>
    <w:lvl w:ilvl="0" w:tplc="AAFAE552">
      <w:numFmt w:val="bullet"/>
      <w:lvlText w:val="•"/>
      <w:lvlJc w:val="left"/>
      <w:pPr>
        <w:ind w:left="724" w:hanging="440"/>
      </w:pPr>
      <w:rPr>
        <w:rFonts w:ascii="Roboto" w:eastAsia="Roboto" w:hAnsi="Roboto" w:cs="Roboto"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66243C7"/>
    <w:multiLevelType w:val="multilevel"/>
    <w:tmpl w:val="B8DEA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533EDF"/>
    <w:multiLevelType w:val="multilevel"/>
    <w:tmpl w:val="669E401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F95948"/>
    <w:multiLevelType w:val="hybridMultilevel"/>
    <w:tmpl w:val="D88AE6B4"/>
    <w:lvl w:ilvl="0" w:tplc="04140001">
      <w:start w:val="1"/>
      <w:numFmt w:val="bullet"/>
      <w:lvlText w:val=""/>
      <w:lvlJc w:val="left"/>
      <w:pPr>
        <w:ind w:left="1004" w:hanging="360"/>
      </w:pPr>
      <w:rPr>
        <w:rFonts w:ascii="Symbol" w:hAnsi="Symbol" w:hint="default"/>
      </w:rPr>
    </w:lvl>
    <w:lvl w:ilvl="1" w:tplc="040C0003">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3" w15:restartNumberingAfterBreak="0">
    <w:nsid w:val="5BE36B66"/>
    <w:multiLevelType w:val="multilevel"/>
    <w:tmpl w:val="F378D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040E0B"/>
    <w:multiLevelType w:val="hybridMultilevel"/>
    <w:tmpl w:val="5972D0C2"/>
    <w:lvl w:ilvl="0" w:tplc="B1D835B8">
      <w:start w:val="1"/>
      <w:numFmt w:val="decimal"/>
      <w:lvlText w:val="%1."/>
      <w:lvlJc w:val="left"/>
      <w:pPr>
        <w:ind w:left="644" w:hanging="360"/>
      </w:pPr>
      <w:rPr>
        <w:rFonts w:hint="default"/>
        <w:color w:val="373587"/>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35" w15:restartNumberingAfterBreak="0">
    <w:nsid w:val="629F3A19"/>
    <w:multiLevelType w:val="hybridMultilevel"/>
    <w:tmpl w:val="127225C4"/>
    <w:lvl w:ilvl="0" w:tplc="AAFAE552">
      <w:numFmt w:val="bullet"/>
      <w:lvlText w:val="•"/>
      <w:lvlJc w:val="left"/>
      <w:pPr>
        <w:ind w:left="1008" w:hanging="440"/>
      </w:pPr>
      <w:rPr>
        <w:rFonts w:ascii="Roboto" w:eastAsia="Roboto" w:hAnsi="Roboto" w:cs="Roboto"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6" w15:restartNumberingAfterBreak="0">
    <w:nsid w:val="644C7948"/>
    <w:multiLevelType w:val="hybridMultilevel"/>
    <w:tmpl w:val="1CEC0A58"/>
    <w:lvl w:ilvl="0" w:tplc="AAFAE552">
      <w:numFmt w:val="bullet"/>
      <w:lvlText w:val="•"/>
      <w:lvlJc w:val="left"/>
      <w:pPr>
        <w:ind w:left="1008" w:hanging="440"/>
      </w:pPr>
      <w:rPr>
        <w:rFonts w:ascii="Roboto" w:eastAsia="Roboto" w:hAnsi="Roboto" w:cs="Roboto"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37" w15:restartNumberingAfterBreak="0">
    <w:nsid w:val="66DB1FF5"/>
    <w:multiLevelType w:val="hybridMultilevel"/>
    <w:tmpl w:val="2FC89A92"/>
    <w:lvl w:ilvl="0" w:tplc="045A341A">
      <w:start w:val="1"/>
      <w:numFmt w:val="lowerLetter"/>
      <w:lvlText w:val="%1)"/>
      <w:lvlJc w:val="left"/>
      <w:pPr>
        <w:ind w:left="720" w:hanging="360"/>
      </w:pPr>
      <w:rPr>
        <w:rFonts w:ascii="Roboto" w:hAnsi="Roboto"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676B3EB6"/>
    <w:multiLevelType w:val="hybridMultilevel"/>
    <w:tmpl w:val="7EDAFCFA"/>
    <w:lvl w:ilvl="0" w:tplc="AAFAE552">
      <w:numFmt w:val="bullet"/>
      <w:lvlText w:val="•"/>
      <w:lvlJc w:val="left"/>
      <w:pPr>
        <w:ind w:left="724" w:hanging="440"/>
      </w:pPr>
      <w:rPr>
        <w:rFonts w:ascii="Roboto" w:eastAsia="Roboto" w:hAnsi="Roboto" w:cs="Roboto"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9" w15:restartNumberingAfterBreak="0">
    <w:nsid w:val="6AA624B8"/>
    <w:multiLevelType w:val="hybridMultilevel"/>
    <w:tmpl w:val="D512C0E4"/>
    <w:lvl w:ilvl="0" w:tplc="AAFAE552">
      <w:numFmt w:val="bullet"/>
      <w:lvlText w:val="•"/>
      <w:lvlJc w:val="left"/>
      <w:pPr>
        <w:ind w:left="1008" w:hanging="440"/>
      </w:pPr>
      <w:rPr>
        <w:rFonts w:ascii="Roboto" w:eastAsia="Roboto" w:hAnsi="Roboto" w:cs="Roboto"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0" w15:restartNumberingAfterBreak="0">
    <w:nsid w:val="6CD4455C"/>
    <w:multiLevelType w:val="multilevel"/>
    <w:tmpl w:val="20162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606B0F"/>
    <w:multiLevelType w:val="hybridMultilevel"/>
    <w:tmpl w:val="E6529B6E"/>
    <w:lvl w:ilvl="0" w:tplc="AAFAE552">
      <w:numFmt w:val="bullet"/>
      <w:lvlText w:val="•"/>
      <w:lvlJc w:val="left"/>
      <w:pPr>
        <w:ind w:left="1008" w:hanging="440"/>
      </w:pPr>
      <w:rPr>
        <w:rFonts w:ascii="Roboto" w:eastAsia="Roboto" w:hAnsi="Roboto" w:cs="Roboto"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2" w15:restartNumberingAfterBreak="0">
    <w:nsid w:val="7F496759"/>
    <w:multiLevelType w:val="multilevel"/>
    <w:tmpl w:val="39B8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2440897">
    <w:abstractNumId w:val="9"/>
  </w:num>
  <w:num w:numId="2" w16cid:durableId="459613395">
    <w:abstractNumId w:val="34"/>
  </w:num>
  <w:num w:numId="3" w16cid:durableId="1531794578">
    <w:abstractNumId w:val="18"/>
  </w:num>
  <w:num w:numId="4" w16cid:durableId="1721707658">
    <w:abstractNumId w:val="7"/>
  </w:num>
  <w:num w:numId="5" w16cid:durableId="98378534">
    <w:abstractNumId w:val="2"/>
  </w:num>
  <w:num w:numId="6" w16cid:durableId="2099709187">
    <w:abstractNumId w:val="39"/>
  </w:num>
  <w:num w:numId="7" w16cid:durableId="2090037650">
    <w:abstractNumId w:val="38"/>
  </w:num>
  <w:num w:numId="8" w16cid:durableId="1953129795">
    <w:abstractNumId w:val="22"/>
  </w:num>
  <w:num w:numId="9" w16cid:durableId="2144804261">
    <w:abstractNumId w:val="4"/>
  </w:num>
  <w:num w:numId="10" w16cid:durableId="1784883274">
    <w:abstractNumId w:val="25"/>
  </w:num>
  <w:num w:numId="11" w16cid:durableId="1713117464">
    <w:abstractNumId w:val="35"/>
  </w:num>
  <w:num w:numId="12" w16cid:durableId="664943219">
    <w:abstractNumId w:val="17"/>
  </w:num>
  <w:num w:numId="13" w16cid:durableId="616448543">
    <w:abstractNumId w:val="26"/>
  </w:num>
  <w:num w:numId="14" w16cid:durableId="1921527155">
    <w:abstractNumId w:val="32"/>
  </w:num>
  <w:num w:numId="15" w16cid:durableId="514929976">
    <w:abstractNumId w:val="28"/>
  </w:num>
  <w:num w:numId="16" w16cid:durableId="1014067979">
    <w:abstractNumId w:val="31"/>
  </w:num>
  <w:num w:numId="17" w16cid:durableId="62067753">
    <w:abstractNumId w:val="12"/>
  </w:num>
  <w:num w:numId="18" w16cid:durableId="1142381351">
    <w:abstractNumId w:val="13"/>
  </w:num>
  <w:num w:numId="19" w16cid:durableId="1864977429">
    <w:abstractNumId w:val="8"/>
  </w:num>
  <w:num w:numId="20" w16cid:durableId="1621184432">
    <w:abstractNumId w:val="36"/>
  </w:num>
  <w:num w:numId="21" w16cid:durableId="241183928">
    <w:abstractNumId w:val="24"/>
  </w:num>
  <w:num w:numId="22" w16cid:durableId="282663199">
    <w:abstractNumId w:val="1"/>
  </w:num>
  <w:num w:numId="23" w16cid:durableId="1097674387">
    <w:abstractNumId w:val="41"/>
  </w:num>
  <w:num w:numId="24" w16cid:durableId="671226343">
    <w:abstractNumId w:val="3"/>
  </w:num>
  <w:num w:numId="25" w16cid:durableId="737826884">
    <w:abstractNumId w:val="0"/>
  </w:num>
  <w:num w:numId="26" w16cid:durableId="496313199">
    <w:abstractNumId w:val="40"/>
  </w:num>
  <w:num w:numId="27" w16cid:durableId="1981763416">
    <w:abstractNumId w:val="6"/>
  </w:num>
  <w:num w:numId="28" w16cid:durableId="720128346">
    <w:abstractNumId w:val="29"/>
  </w:num>
  <w:num w:numId="29" w16cid:durableId="2111196182">
    <w:abstractNumId w:val="21"/>
  </w:num>
  <w:num w:numId="30" w16cid:durableId="164517897">
    <w:abstractNumId w:val="11"/>
  </w:num>
  <w:num w:numId="31" w16cid:durableId="1455830586">
    <w:abstractNumId w:val="23"/>
  </w:num>
  <w:num w:numId="32" w16cid:durableId="1270815343">
    <w:abstractNumId w:val="10"/>
  </w:num>
  <w:num w:numId="33" w16cid:durableId="328365353">
    <w:abstractNumId w:val="27"/>
  </w:num>
  <w:num w:numId="34" w16cid:durableId="1633244703">
    <w:abstractNumId w:val="16"/>
  </w:num>
  <w:num w:numId="35" w16cid:durableId="360715819">
    <w:abstractNumId w:val="14"/>
  </w:num>
  <w:num w:numId="36" w16cid:durableId="878053148">
    <w:abstractNumId w:val="5"/>
  </w:num>
  <w:num w:numId="37" w16cid:durableId="1530219615">
    <w:abstractNumId w:val="15"/>
  </w:num>
  <w:num w:numId="38" w16cid:durableId="770470695">
    <w:abstractNumId w:val="37"/>
  </w:num>
  <w:num w:numId="39" w16cid:durableId="1005404631">
    <w:abstractNumId w:val="19"/>
  </w:num>
  <w:num w:numId="40" w16cid:durableId="302203162">
    <w:abstractNumId w:val="30"/>
  </w:num>
  <w:num w:numId="41" w16cid:durableId="485320096">
    <w:abstractNumId w:val="42"/>
  </w:num>
  <w:num w:numId="42" w16cid:durableId="170141266">
    <w:abstractNumId w:val="33"/>
  </w:num>
  <w:num w:numId="43" w16cid:durableId="9347033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53F7DE"/>
    <w:rsid w:val="000014C1"/>
    <w:rsid w:val="00014F5C"/>
    <w:rsid w:val="00016419"/>
    <w:rsid w:val="00020561"/>
    <w:rsid w:val="00022C70"/>
    <w:rsid w:val="000315FC"/>
    <w:rsid w:val="00032B07"/>
    <w:rsid w:val="0003352F"/>
    <w:rsid w:val="00036C27"/>
    <w:rsid w:val="000379FD"/>
    <w:rsid w:val="00040559"/>
    <w:rsid w:val="00042831"/>
    <w:rsid w:val="000461AA"/>
    <w:rsid w:val="00056BC5"/>
    <w:rsid w:val="00057BF6"/>
    <w:rsid w:val="000623B2"/>
    <w:rsid w:val="00062CE7"/>
    <w:rsid w:val="00073E9F"/>
    <w:rsid w:val="00077DA9"/>
    <w:rsid w:val="00080887"/>
    <w:rsid w:val="00092DDE"/>
    <w:rsid w:val="000A23AF"/>
    <w:rsid w:val="000A5444"/>
    <w:rsid w:val="000A689C"/>
    <w:rsid w:val="000B032B"/>
    <w:rsid w:val="000B3062"/>
    <w:rsid w:val="000B6F77"/>
    <w:rsid w:val="000C4AFA"/>
    <w:rsid w:val="000C78BA"/>
    <w:rsid w:val="000C7DA5"/>
    <w:rsid w:val="000D2A3E"/>
    <w:rsid w:val="000E1109"/>
    <w:rsid w:val="000E1BD5"/>
    <w:rsid w:val="000F1B95"/>
    <w:rsid w:val="000F313B"/>
    <w:rsid w:val="000F5279"/>
    <w:rsid w:val="000F5CB5"/>
    <w:rsid w:val="0010169F"/>
    <w:rsid w:val="001046C9"/>
    <w:rsid w:val="00115C84"/>
    <w:rsid w:val="0012128E"/>
    <w:rsid w:val="00122666"/>
    <w:rsid w:val="00133D1C"/>
    <w:rsid w:val="00134304"/>
    <w:rsid w:val="00136462"/>
    <w:rsid w:val="001427DB"/>
    <w:rsid w:val="00155BA9"/>
    <w:rsid w:val="00157498"/>
    <w:rsid w:val="0016494F"/>
    <w:rsid w:val="001828B4"/>
    <w:rsid w:val="001938B0"/>
    <w:rsid w:val="001945CE"/>
    <w:rsid w:val="0019466F"/>
    <w:rsid w:val="00197F2A"/>
    <w:rsid w:val="001B5A47"/>
    <w:rsid w:val="001B5C23"/>
    <w:rsid w:val="001C437A"/>
    <w:rsid w:val="001D18F1"/>
    <w:rsid w:val="001D3FED"/>
    <w:rsid w:val="001E0754"/>
    <w:rsid w:val="001F0597"/>
    <w:rsid w:val="001F0B6E"/>
    <w:rsid w:val="001F4FBC"/>
    <w:rsid w:val="00210302"/>
    <w:rsid w:val="00212C7D"/>
    <w:rsid w:val="00212F82"/>
    <w:rsid w:val="00214A26"/>
    <w:rsid w:val="0022131C"/>
    <w:rsid w:val="00223B1A"/>
    <w:rsid w:val="002243C6"/>
    <w:rsid w:val="00230812"/>
    <w:rsid w:val="0023213A"/>
    <w:rsid w:val="00232999"/>
    <w:rsid w:val="0023318C"/>
    <w:rsid w:val="0023482C"/>
    <w:rsid w:val="00242120"/>
    <w:rsid w:val="00245AA1"/>
    <w:rsid w:val="00246C22"/>
    <w:rsid w:val="00263F7D"/>
    <w:rsid w:val="0028760A"/>
    <w:rsid w:val="0029073E"/>
    <w:rsid w:val="00292CB0"/>
    <w:rsid w:val="002A362E"/>
    <w:rsid w:val="002A7484"/>
    <w:rsid w:val="002A79B0"/>
    <w:rsid w:val="002B1AED"/>
    <w:rsid w:val="002C24B2"/>
    <w:rsid w:val="002C432E"/>
    <w:rsid w:val="002C439D"/>
    <w:rsid w:val="002D5986"/>
    <w:rsid w:val="002F23C8"/>
    <w:rsid w:val="002F3416"/>
    <w:rsid w:val="003179AC"/>
    <w:rsid w:val="003246EA"/>
    <w:rsid w:val="00326671"/>
    <w:rsid w:val="003273BE"/>
    <w:rsid w:val="00340CB5"/>
    <w:rsid w:val="003535A5"/>
    <w:rsid w:val="00356826"/>
    <w:rsid w:val="00362F56"/>
    <w:rsid w:val="00364907"/>
    <w:rsid w:val="00365AB7"/>
    <w:rsid w:val="003768D9"/>
    <w:rsid w:val="00386AA7"/>
    <w:rsid w:val="00386E83"/>
    <w:rsid w:val="00393745"/>
    <w:rsid w:val="003A219F"/>
    <w:rsid w:val="003A6EF7"/>
    <w:rsid w:val="003B1E54"/>
    <w:rsid w:val="003B5171"/>
    <w:rsid w:val="003C2F0B"/>
    <w:rsid w:val="003D2EE1"/>
    <w:rsid w:val="003D357D"/>
    <w:rsid w:val="003D7268"/>
    <w:rsid w:val="003E7B48"/>
    <w:rsid w:val="003E7DDA"/>
    <w:rsid w:val="003F07D5"/>
    <w:rsid w:val="003F31B8"/>
    <w:rsid w:val="00401CDE"/>
    <w:rsid w:val="0040719D"/>
    <w:rsid w:val="00407F39"/>
    <w:rsid w:val="00415BA7"/>
    <w:rsid w:val="00415CB7"/>
    <w:rsid w:val="00421642"/>
    <w:rsid w:val="004260F4"/>
    <w:rsid w:val="00440E85"/>
    <w:rsid w:val="00445E56"/>
    <w:rsid w:val="00451A45"/>
    <w:rsid w:val="00454BC4"/>
    <w:rsid w:val="00462351"/>
    <w:rsid w:val="00474181"/>
    <w:rsid w:val="00476DB4"/>
    <w:rsid w:val="00481DB4"/>
    <w:rsid w:val="00485214"/>
    <w:rsid w:val="004923CB"/>
    <w:rsid w:val="00492FC7"/>
    <w:rsid w:val="004957DF"/>
    <w:rsid w:val="00497B21"/>
    <w:rsid w:val="004A1CE6"/>
    <w:rsid w:val="004A439A"/>
    <w:rsid w:val="004B1003"/>
    <w:rsid w:val="004B2024"/>
    <w:rsid w:val="004B61C0"/>
    <w:rsid w:val="004F0A90"/>
    <w:rsid w:val="004F1819"/>
    <w:rsid w:val="00500CE6"/>
    <w:rsid w:val="00501DFC"/>
    <w:rsid w:val="00507055"/>
    <w:rsid w:val="005078EA"/>
    <w:rsid w:val="00514961"/>
    <w:rsid w:val="00515AA9"/>
    <w:rsid w:val="00521FBB"/>
    <w:rsid w:val="00522F01"/>
    <w:rsid w:val="005255E8"/>
    <w:rsid w:val="00526B34"/>
    <w:rsid w:val="00526C97"/>
    <w:rsid w:val="00532798"/>
    <w:rsid w:val="00532E0D"/>
    <w:rsid w:val="00533A92"/>
    <w:rsid w:val="00550094"/>
    <w:rsid w:val="005529A7"/>
    <w:rsid w:val="005561C7"/>
    <w:rsid w:val="00564A9B"/>
    <w:rsid w:val="00565E88"/>
    <w:rsid w:val="005673F4"/>
    <w:rsid w:val="00571BF0"/>
    <w:rsid w:val="00583488"/>
    <w:rsid w:val="00587597"/>
    <w:rsid w:val="005878A4"/>
    <w:rsid w:val="00592CE2"/>
    <w:rsid w:val="00593E8B"/>
    <w:rsid w:val="005A21AA"/>
    <w:rsid w:val="005A688F"/>
    <w:rsid w:val="005A6D73"/>
    <w:rsid w:val="005B1B81"/>
    <w:rsid w:val="005C2226"/>
    <w:rsid w:val="005D0581"/>
    <w:rsid w:val="005D0C4F"/>
    <w:rsid w:val="005D2142"/>
    <w:rsid w:val="005D2844"/>
    <w:rsid w:val="005D3EF7"/>
    <w:rsid w:val="005D6F4F"/>
    <w:rsid w:val="005E036E"/>
    <w:rsid w:val="005E1C50"/>
    <w:rsid w:val="005E1E0E"/>
    <w:rsid w:val="005E1F0D"/>
    <w:rsid w:val="005F0291"/>
    <w:rsid w:val="005F1154"/>
    <w:rsid w:val="00613CFE"/>
    <w:rsid w:val="00614A79"/>
    <w:rsid w:val="006306BA"/>
    <w:rsid w:val="00636814"/>
    <w:rsid w:val="006611C2"/>
    <w:rsid w:val="00662BF0"/>
    <w:rsid w:val="006633E0"/>
    <w:rsid w:val="00663E3D"/>
    <w:rsid w:val="00674D6F"/>
    <w:rsid w:val="00677A6A"/>
    <w:rsid w:val="00682548"/>
    <w:rsid w:val="00695AAD"/>
    <w:rsid w:val="006A35F1"/>
    <w:rsid w:val="006A4F32"/>
    <w:rsid w:val="006B1C37"/>
    <w:rsid w:val="006B6D87"/>
    <w:rsid w:val="006C34EB"/>
    <w:rsid w:val="006E2EE5"/>
    <w:rsid w:val="006F0C25"/>
    <w:rsid w:val="006F47D6"/>
    <w:rsid w:val="00712D41"/>
    <w:rsid w:val="00715532"/>
    <w:rsid w:val="007163F4"/>
    <w:rsid w:val="00725E4D"/>
    <w:rsid w:val="00737835"/>
    <w:rsid w:val="00745FA5"/>
    <w:rsid w:val="00755FA1"/>
    <w:rsid w:val="00756F83"/>
    <w:rsid w:val="00765811"/>
    <w:rsid w:val="007759EF"/>
    <w:rsid w:val="007810C5"/>
    <w:rsid w:val="00785B3E"/>
    <w:rsid w:val="0079283F"/>
    <w:rsid w:val="0079425C"/>
    <w:rsid w:val="00796771"/>
    <w:rsid w:val="007A1731"/>
    <w:rsid w:val="007A4653"/>
    <w:rsid w:val="007A48D4"/>
    <w:rsid w:val="007B1CE1"/>
    <w:rsid w:val="007C2575"/>
    <w:rsid w:val="007C5F02"/>
    <w:rsid w:val="007D04FC"/>
    <w:rsid w:val="007D66E4"/>
    <w:rsid w:val="007E2528"/>
    <w:rsid w:val="007F19CB"/>
    <w:rsid w:val="007F2DA5"/>
    <w:rsid w:val="007F39BF"/>
    <w:rsid w:val="00800CC6"/>
    <w:rsid w:val="008030D9"/>
    <w:rsid w:val="00806A5D"/>
    <w:rsid w:val="00810BFE"/>
    <w:rsid w:val="00810DCF"/>
    <w:rsid w:val="008135FB"/>
    <w:rsid w:val="008143A0"/>
    <w:rsid w:val="00824392"/>
    <w:rsid w:val="00824940"/>
    <w:rsid w:val="00825B30"/>
    <w:rsid w:val="008279CF"/>
    <w:rsid w:val="00837436"/>
    <w:rsid w:val="00842F1B"/>
    <w:rsid w:val="00857EB9"/>
    <w:rsid w:val="00861E22"/>
    <w:rsid w:val="00873DF5"/>
    <w:rsid w:val="00880565"/>
    <w:rsid w:val="00885118"/>
    <w:rsid w:val="008876A4"/>
    <w:rsid w:val="00894825"/>
    <w:rsid w:val="00896605"/>
    <w:rsid w:val="008A42FD"/>
    <w:rsid w:val="008A62AA"/>
    <w:rsid w:val="008B0366"/>
    <w:rsid w:val="008C0B71"/>
    <w:rsid w:val="008C2A4C"/>
    <w:rsid w:val="008C7944"/>
    <w:rsid w:val="008C7ED0"/>
    <w:rsid w:val="008D4637"/>
    <w:rsid w:val="008D7741"/>
    <w:rsid w:val="008E49F2"/>
    <w:rsid w:val="008E516E"/>
    <w:rsid w:val="008E519B"/>
    <w:rsid w:val="008F1A30"/>
    <w:rsid w:val="0090496A"/>
    <w:rsid w:val="00904A9C"/>
    <w:rsid w:val="00906942"/>
    <w:rsid w:val="00925561"/>
    <w:rsid w:val="00932A84"/>
    <w:rsid w:val="00935DC4"/>
    <w:rsid w:val="00936911"/>
    <w:rsid w:val="0093789E"/>
    <w:rsid w:val="00950940"/>
    <w:rsid w:val="00950D8E"/>
    <w:rsid w:val="00952DD1"/>
    <w:rsid w:val="00954D81"/>
    <w:rsid w:val="00962799"/>
    <w:rsid w:val="009630F8"/>
    <w:rsid w:val="00965994"/>
    <w:rsid w:val="00966827"/>
    <w:rsid w:val="00970F5C"/>
    <w:rsid w:val="00972901"/>
    <w:rsid w:val="00975680"/>
    <w:rsid w:val="0098189F"/>
    <w:rsid w:val="00982AF8"/>
    <w:rsid w:val="009856F9"/>
    <w:rsid w:val="00987441"/>
    <w:rsid w:val="00987F81"/>
    <w:rsid w:val="00991F80"/>
    <w:rsid w:val="009924C0"/>
    <w:rsid w:val="009A350F"/>
    <w:rsid w:val="009B3F7F"/>
    <w:rsid w:val="009B72EC"/>
    <w:rsid w:val="009C17AE"/>
    <w:rsid w:val="009C6940"/>
    <w:rsid w:val="009D193B"/>
    <w:rsid w:val="009D72A2"/>
    <w:rsid w:val="009E00BD"/>
    <w:rsid w:val="009E3F09"/>
    <w:rsid w:val="009E6768"/>
    <w:rsid w:val="009E7811"/>
    <w:rsid w:val="009F50FC"/>
    <w:rsid w:val="009F5861"/>
    <w:rsid w:val="00A07106"/>
    <w:rsid w:val="00A139C7"/>
    <w:rsid w:val="00A1690F"/>
    <w:rsid w:val="00A223F5"/>
    <w:rsid w:val="00A34BB1"/>
    <w:rsid w:val="00A42337"/>
    <w:rsid w:val="00A43658"/>
    <w:rsid w:val="00A43FDD"/>
    <w:rsid w:val="00A51599"/>
    <w:rsid w:val="00A625B5"/>
    <w:rsid w:val="00A630F1"/>
    <w:rsid w:val="00A63133"/>
    <w:rsid w:val="00A666AD"/>
    <w:rsid w:val="00A66DED"/>
    <w:rsid w:val="00A7424C"/>
    <w:rsid w:val="00A757D0"/>
    <w:rsid w:val="00A762E1"/>
    <w:rsid w:val="00A8034F"/>
    <w:rsid w:val="00AA2660"/>
    <w:rsid w:val="00AA461F"/>
    <w:rsid w:val="00AA49B2"/>
    <w:rsid w:val="00AB654A"/>
    <w:rsid w:val="00AB7851"/>
    <w:rsid w:val="00AC0730"/>
    <w:rsid w:val="00AC48CB"/>
    <w:rsid w:val="00AD78BE"/>
    <w:rsid w:val="00AE2E22"/>
    <w:rsid w:val="00AF2C3F"/>
    <w:rsid w:val="00AF756C"/>
    <w:rsid w:val="00B03CDB"/>
    <w:rsid w:val="00B069E3"/>
    <w:rsid w:val="00B07B60"/>
    <w:rsid w:val="00B2129D"/>
    <w:rsid w:val="00B22CF0"/>
    <w:rsid w:val="00B23890"/>
    <w:rsid w:val="00B25D06"/>
    <w:rsid w:val="00B26E44"/>
    <w:rsid w:val="00B27BC0"/>
    <w:rsid w:val="00B3715B"/>
    <w:rsid w:val="00B379E1"/>
    <w:rsid w:val="00B4005D"/>
    <w:rsid w:val="00B43CB2"/>
    <w:rsid w:val="00B468C9"/>
    <w:rsid w:val="00B51A5E"/>
    <w:rsid w:val="00B627CC"/>
    <w:rsid w:val="00B66126"/>
    <w:rsid w:val="00B66589"/>
    <w:rsid w:val="00B66F79"/>
    <w:rsid w:val="00B72683"/>
    <w:rsid w:val="00B81BAB"/>
    <w:rsid w:val="00B8715E"/>
    <w:rsid w:val="00B87CFA"/>
    <w:rsid w:val="00BA47B3"/>
    <w:rsid w:val="00BA5EB3"/>
    <w:rsid w:val="00BB05B5"/>
    <w:rsid w:val="00BB7A97"/>
    <w:rsid w:val="00BC03F2"/>
    <w:rsid w:val="00BC1361"/>
    <w:rsid w:val="00BC34B3"/>
    <w:rsid w:val="00BC4556"/>
    <w:rsid w:val="00BC64D8"/>
    <w:rsid w:val="00BD1FB4"/>
    <w:rsid w:val="00BE1AA5"/>
    <w:rsid w:val="00BF28CC"/>
    <w:rsid w:val="00BF421A"/>
    <w:rsid w:val="00BF52FB"/>
    <w:rsid w:val="00BF53A8"/>
    <w:rsid w:val="00BF7E64"/>
    <w:rsid w:val="00C045F9"/>
    <w:rsid w:val="00C16D06"/>
    <w:rsid w:val="00C174E2"/>
    <w:rsid w:val="00C26141"/>
    <w:rsid w:val="00C26C3D"/>
    <w:rsid w:val="00C27191"/>
    <w:rsid w:val="00C36854"/>
    <w:rsid w:val="00C427DB"/>
    <w:rsid w:val="00C5006C"/>
    <w:rsid w:val="00C6513A"/>
    <w:rsid w:val="00C921F1"/>
    <w:rsid w:val="00C93140"/>
    <w:rsid w:val="00CA0AD0"/>
    <w:rsid w:val="00CA3925"/>
    <w:rsid w:val="00CB1B39"/>
    <w:rsid w:val="00CB1EE5"/>
    <w:rsid w:val="00CC34C2"/>
    <w:rsid w:val="00CC7E84"/>
    <w:rsid w:val="00CD2A4E"/>
    <w:rsid w:val="00CD5F9C"/>
    <w:rsid w:val="00CD700B"/>
    <w:rsid w:val="00CD753F"/>
    <w:rsid w:val="00CE11EB"/>
    <w:rsid w:val="00CE55D6"/>
    <w:rsid w:val="00CF0A17"/>
    <w:rsid w:val="00CF2757"/>
    <w:rsid w:val="00D05C06"/>
    <w:rsid w:val="00D111E6"/>
    <w:rsid w:val="00D12613"/>
    <w:rsid w:val="00D3252B"/>
    <w:rsid w:val="00D326CD"/>
    <w:rsid w:val="00D36B35"/>
    <w:rsid w:val="00D40565"/>
    <w:rsid w:val="00D42193"/>
    <w:rsid w:val="00D4377D"/>
    <w:rsid w:val="00D44006"/>
    <w:rsid w:val="00D50787"/>
    <w:rsid w:val="00D64039"/>
    <w:rsid w:val="00D66F6C"/>
    <w:rsid w:val="00D72ECD"/>
    <w:rsid w:val="00D91403"/>
    <w:rsid w:val="00D9524A"/>
    <w:rsid w:val="00DC33BB"/>
    <w:rsid w:val="00DC77C7"/>
    <w:rsid w:val="00DC7FDB"/>
    <w:rsid w:val="00DD009F"/>
    <w:rsid w:val="00DD38B8"/>
    <w:rsid w:val="00DD410F"/>
    <w:rsid w:val="00DE0EC9"/>
    <w:rsid w:val="00DE4A0E"/>
    <w:rsid w:val="00DE6032"/>
    <w:rsid w:val="00DE7F03"/>
    <w:rsid w:val="00DF381E"/>
    <w:rsid w:val="00DF4A56"/>
    <w:rsid w:val="00E00C70"/>
    <w:rsid w:val="00E047B6"/>
    <w:rsid w:val="00E04CB8"/>
    <w:rsid w:val="00E04F65"/>
    <w:rsid w:val="00E06C4C"/>
    <w:rsid w:val="00E141B9"/>
    <w:rsid w:val="00E151DE"/>
    <w:rsid w:val="00E20752"/>
    <w:rsid w:val="00E21BC3"/>
    <w:rsid w:val="00E33BD5"/>
    <w:rsid w:val="00E37C23"/>
    <w:rsid w:val="00E40354"/>
    <w:rsid w:val="00E42686"/>
    <w:rsid w:val="00E434AA"/>
    <w:rsid w:val="00E53159"/>
    <w:rsid w:val="00E560CD"/>
    <w:rsid w:val="00E62F2A"/>
    <w:rsid w:val="00E632D2"/>
    <w:rsid w:val="00E66073"/>
    <w:rsid w:val="00E66472"/>
    <w:rsid w:val="00E6670C"/>
    <w:rsid w:val="00E706DC"/>
    <w:rsid w:val="00E739C2"/>
    <w:rsid w:val="00E823CF"/>
    <w:rsid w:val="00E83762"/>
    <w:rsid w:val="00E91914"/>
    <w:rsid w:val="00E91A65"/>
    <w:rsid w:val="00EA1105"/>
    <w:rsid w:val="00EA4561"/>
    <w:rsid w:val="00EA485F"/>
    <w:rsid w:val="00EC0D0D"/>
    <w:rsid w:val="00EC628D"/>
    <w:rsid w:val="00ED3B44"/>
    <w:rsid w:val="00ED45C0"/>
    <w:rsid w:val="00ED4DD2"/>
    <w:rsid w:val="00EE09EC"/>
    <w:rsid w:val="00EF2D4D"/>
    <w:rsid w:val="00EF4CDD"/>
    <w:rsid w:val="00EF5CC4"/>
    <w:rsid w:val="00EF67E1"/>
    <w:rsid w:val="00F106D0"/>
    <w:rsid w:val="00F1205B"/>
    <w:rsid w:val="00F147B9"/>
    <w:rsid w:val="00F2407A"/>
    <w:rsid w:val="00F41747"/>
    <w:rsid w:val="00F5266B"/>
    <w:rsid w:val="00F52C39"/>
    <w:rsid w:val="00F54BBD"/>
    <w:rsid w:val="00F562C4"/>
    <w:rsid w:val="00F56727"/>
    <w:rsid w:val="00F623B1"/>
    <w:rsid w:val="00F90A9D"/>
    <w:rsid w:val="00F91CF9"/>
    <w:rsid w:val="00F9358A"/>
    <w:rsid w:val="00F94FF7"/>
    <w:rsid w:val="00F95B54"/>
    <w:rsid w:val="00F967E3"/>
    <w:rsid w:val="00FA3F09"/>
    <w:rsid w:val="00FB2852"/>
    <w:rsid w:val="00FB6272"/>
    <w:rsid w:val="00FC068D"/>
    <w:rsid w:val="00FC1FEF"/>
    <w:rsid w:val="00FC46F4"/>
    <w:rsid w:val="00FC6C29"/>
    <w:rsid w:val="00FD05CE"/>
    <w:rsid w:val="00FD5454"/>
    <w:rsid w:val="00FD7D7A"/>
    <w:rsid w:val="00FE042B"/>
    <w:rsid w:val="00FE675D"/>
    <w:rsid w:val="00FE71F7"/>
    <w:rsid w:val="00FF165E"/>
    <w:rsid w:val="00FF5E9B"/>
    <w:rsid w:val="0110CADA"/>
    <w:rsid w:val="021FA4CD"/>
    <w:rsid w:val="072AA925"/>
    <w:rsid w:val="08E54D39"/>
    <w:rsid w:val="09D4AB94"/>
    <w:rsid w:val="0EB38BE2"/>
    <w:rsid w:val="0F02965C"/>
    <w:rsid w:val="1627C515"/>
    <w:rsid w:val="1A113794"/>
    <w:rsid w:val="1A1B436E"/>
    <w:rsid w:val="1CFCAC92"/>
    <w:rsid w:val="1E4949C6"/>
    <w:rsid w:val="21E79160"/>
    <w:rsid w:val="237F0092"/>
    <w:rsid w:val="24FCD30B"/>
    <w:rsid w:val="29AB0064"/>
    <w:rsid w:val="2A5838F1"/>
    <w:rsid w:val="2BFE18F4"/>
    <w:rsid w:val="2D92DE3E"/>
    <w:rsid w:val="348CFE36"/>
    <w:rsid w:val="3A29112A"/>
    <w:rsid w:val="3F596619"/>
    <w:rsid w:val="4222B56F"/>
    <w:rsid w:val="44AD66A2"/>
    <w:rsid w:val="4736FAEE"/>
    <w:rsid w:val="48987CDA"/>
    <w:rsid w:val="4C4F44B6"/>
    <w:rsid w:val="4CAF8B1C"/>
    <w:rsid w:val="5090BF6C"/>
    <w:rsid w:val="64D21229"/>
    <w:rsid w:val="6553F7DE"/>
    <w:rsid w:val="6B90EDE6"/>
    <w:rsid w:val="6E543757"/>
    <w:rsid w:val="6F900F32"/>
    <w:rsid w:val="73328FC1"/>
    <w:rsid w:val="759A6026"/>
    <w:rsid w:val="7630398F"/>
    <w:rsid w:val="7988071A"/>
    <w:rsid w:val="79E4225D"/>
    <w:rsid w:val="7CF92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53F7DE"/>
  <w15:chartTrackingRefBased/>
  <w15:docId w15:val="{BC73DA46-BEC5-4CF0-8879-9F4D5E69F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6E4"/>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210302"/>
    <w:pPr>
      <w:tabs>
        <w:tab w:val="center" w:pos="4819"/>
        <w:tab w:val="right" w:pos="9638"/>
      </w:tabs>
      <w:spacing w:after="0" w:line="240" w:lineRule="auto"/>
    </w:pPr>
    <w:rPr>
      <w:rFonts w:ascii="Calibri" w:eastAsia="Calibri" w:hAnsi="Calibri" w:cs="Times New Roman"/>
      <w:sz w:val="22"/>
      <w:szCs w:val="22"/>
      <w:lang w:val="fi-FI" w:eastAsia="en-US"/>
    </w:rPr>
  </w:style>
  <w:style w:type="character" w:customStyle="1" w:styleId="HeaderChar">
    <w:name w:val="Header Char"/>
    <w:basedOn w:val="DefaultParagraphFont"/>
    <w:link w:val="Header"/>
    <w:uiPriority w:val="99"/>
    <w:rsid w:val="00210302"/>
    <w:rPr>
      <w:rFonts w:ascii="Calibri" w:eastAsia="Calibri" w:hAnsi="Calibri" w:cs="Times New Roman"/>
      <w:sz w:val="22"/>
      <w:szCs w:val="22"/>
      <w:lang w:val="fi-FI" w:eastAsia="en-US"/>
    </w:rPr>
  </w:style>
  <w:style w:type="paragraph" w:styleId="Footer">
    <w:name w:val="footer"/>
    <w:basedOn w:val="Normal"/>
    <w:link w:val="FooterChar"/>
    <w:uiPriority w:val="99"/>
    <w:unhideWhenUsed/>
    <w:rsid w:val="00210302"/>
    <w:pPr>
      <w:tabs>
        <w:tab w:val="center" w:pos="4819"/>
        <w:tab w:val="right" w:pos="9638"/>
      </w:tabs>
      <w:spacing w:after="0" w:line="240" w:lineRule="auto"/>
    </w:pPr>
    <w:rPr>
      <w:rFonts w:ascii="Calibri" w:eastAsia="Calibri" w:hAnsi="Calibri" w:cs="Times New Roman"/>
      <w:sz w:val="22"/>
      <w:szCs w:val="22"/>
      <w:lang w:val="fi-FI" w:eastAsia="en-US"/>
    </w:rPr>
  </w:style>
  <w:style w:type="character" w:customStyle="1" w:styleId="FooterChar">
    <w:name w:val="Footer Char"/>
    <w:basedOn w:val="DefaultParagraphFont"/>
    <w:link w:val="Footer"/>
    <w:uiPriority w:val="99"/>
    <w:rsid w:val="00210302"/>
    <w:rPr>
      <w:rFonts w:ascii="Calibri" w:eastAsia="Calibri" w:hAnsi="Calibri" w:cs="Times New Roman"/>
      <w:sz w:val="22"/>
      <w:szCs w:val="22"/>
      <w:lang w:val="fi-FI" w:eastAsia="en-US"/>
    </w:rPr>
  </w:style>
  <w:style w:type="paragraph" w:styleId="BodyText">
    <w:name w:val="Body Text"/>
    <w:basedOn w:val="Normal"/>
    <w:link w:val="BodyTextChar"/>
    <w:uiPriority w:val="1"/>
    <w:qFormat/>
    <w:rsid w:val="00210302"/>
    <w:pPr>
      <w:widowControl w:val="0"/>
      <w:autoSpaceDE w:val="0"/>
      <w:autoSpaceDN w:val="0"/>
      <w:spacing w:after="0" w:line="240" w:lineRule="auto"/>
    </w:pPr>
    <w:rPr>
      <w:rFonts w:ascii="Roboto" w:eastAsia="Roboto" w:hAnsi="Roboto" w:cs="Roboto"/>
      <w:sz w:val="20"/>
      <w:szCs w:val="20"/>
      <w:lang w:val="en-GB" w:eastAsia="en-US"/>
    </w:rPr>
  </w:style>
  <w:style w:type="character" w:customStyle="1" w:styleId="BodyTextChar">
    <w:name w:val="Body Text Char"/>
    <w:basedOn w:val="DefaultParagraphFont"/>
    <w:link w:val="BodyText"/>
    <w:uiPriority w:val="1"/>
    <w:rsid w:val="00210302"/>
    <w:rPr>
      <w:rFonts w:ascii="Roboto" w:eastAsia="Roboto" w:hAnsi="Roboto" w:cs="Roboto"/>
      <w:sz w:val="20"/>
      <w:szCs w:val="20"/>
      <w:lang w:val="en-GB" w:eastAsia="en-US"/>
    </w:rPr>
  </w:style>
  <w:style w:type="character" w:styleId="Hyperlink">
    <w:name w:val="Hyperlink"/>
    <w:uiPriority w:val="99"/>
    <w:unhideWhenUsed/>
    <w:rsid w:val="00210302"/>
    <w:rPr>
      <w:color w:val="0071A0"/>
      <w:u w:val="single"/>
    </w:rPr>
  </w:style>
  <w:style w:type="paragraph" w:customStyle="1" w:styleId="TableParagraph">
    <w:name w:val="Table Paragraph"/>
    <w:basedOn w:val="Normal"/>
    <w:uiPriority w:val="1"/>
    <w:qFormat/>
    <w:rsid w:val="00210302"/>
    <w:pPr>
      <w:widowControl w:val="0"/>
      <w:autoSpaceDE w:val="0"/>
      <w:autoSpaceDN w:val="0"/>
      <w:spacing w:before="37" w:after="0" w:line="240" w:lineRule="auto"/>
      <w:ind w:left="167"/>
    </w:pPr>
    <w:rPr>
      <w:rFonts w:ascii="Roboto" w:eastAsia="Roboto" w:hAnsi="Roboto" w:cs="Roboto"/>
      <w:sz w:val="22"/>
      <w:szCs w:val="22"/>
      <w:lang w:val="en-GB" w:eastAsia="en-US"/>
    </w:rPr>
  </w:style>
  <w:style w:type="paragraph" w:styleId="ListParagraph">
    <w:name w:val="List Paragraph"/>
    <w:basedOn w:val="Normal"/>
    <w:uiPriority w:val="34"/>
    <w:qFormat/>
    <w:rsid w:val="00210302"/>
    <w:pPr>
      <w:spacing w:line="259" w:lineRule="auto"/>
      <w:ind w:left="720"/>
      <w:contextualSpacing/>
    </w:pPr>
    <w:rPr>
      <w:rFonts w:ascii="Calibri" w:eastAsia="Calibri" w:hAnsi="Calibri" w:cs="Times New Roman"/>
      <w:sz w:val="22"/>
      <w:szCs w:val="22"/>
      <w:lang w:val="fi-FI" w:eastAsia="en-US"/>
    </w:rPr>
  </w:style>
  <w:style w:type="paragraph" w:styleId="NormalWeb">
    <w:name w:val="Normal (Web)"/>
    <w:basedOn w:val="Normal"/>
    <w:uiPriority w:val="99"/>
    <w:unhideWhenUsed/>
    <w:rsid w:val="00CA3925"/>
    <w:pPr>
      <w:spacing w:before="100" w:beforeAutospacing="1" w:after="100" w:afterAutospacing="1" w:line="240" w:lineRule="auto"/>
    </w:pPr>
    <w:rPr>
      <w:rFonts w:ascii="Times New Roman" w:eastAsia="Times New Roman" w:hAnsi="Times New Roman" w:cs="Times New Roman"/>
      <w:lang w:val="fr-FR" w:eastAsia="fr-FR"/>
    </w:rPr>
  </w:style>
  <w:style w:type="character" w:styleId="Strong">
    <w:name w:val="Strong"/>
    <w:basedOn w:val="DefaultParagraphFont"/>
    <w:uiPriority w:val="22"/>
    <w:qFormat/>
    <w:rsid w:val="00CA3925"/>
    <w:rPr>
      <w:b/>
      <w:bCs/>
    </w:rPr>
  </w:style>
  <w:style w:type="table" w:styleId="TableGrid">
    <w:name w:val="Table Grid"/>
    <w:basedOn w:val="TableNormal"/>
    <w:uiPriority w:val="59"/>
    <w:rsid w:val="00F417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FE71F7"/>
    <w:pPr>
      <w:spacing w:after="0" w:line="240" w:lineRule="auto"/>
    </w:pPr>
  </w:style>
  <w:style w:type="character" w:styleId="UnresolvedMention">
    <w:name w:val="Unresolved Mention"/>
    <w:basedOn w:val="DefaultParagraphFont"/>
    <w:uiPriority w:val="99"/>
    <w:semiHidden/>
    <w:unhideWhenUsed/>
    <w:rsid w:val="00D50787"/>
    <w:rPr>
      <w:color w:val="605E5C"/>
      <w:shd w:val="clear" w:color="auto" w:fill="E1DFDD"/>
    </w:rPr>
  </w:style>
  <w:style w:type="character" w:styleId="CommentReference">
    <w:name w:val="annotation reference"/>
    <w:basedOn w:val="DefaultParagraphFont"/>
    <w:uiPriority w:val="99"/>
    <w:semiHidden/>
    <w:unhideWhenUsed/>
    <w:rsid w:val="0090496A"/>
    <w:rPr>
      <w:sz w:val="16"/>
      <w:szCs w:val="16"/>
    </w:rPr>
  </w:style>
  <w:style w:type="paragraph" w:styleId="CommentText">
    <w:name w:val="annotation text"/>
    <w:basedOn w:val="Normal"/>
    <w:link w:val="CommentTextChar"/>
    <w:uiPriority w:val="99"/>
    <w:unhideWhenUsed/>
    <w:rsid w:val="0090496A"/>
    <w:pPr>
      <w:spacing w:line="240" w:lineRule="auto"/>
    </w:pPr>
    <w:rPr>
      <w:sz w:val="20"/>
      <w:szCs w:val="20"/>
    </w:rPr>
  </w:style>
  <w:style w:type="character" w:customStyle="1" w:styleId="CommentTextChar">
    <w:name w:val="Comment Text Char"/>
    <w:basedOn w:val="DefaultParagraphFont"/>
    <w:link w:val="CommentText"/>
    <w:uiPriority w:val="99"/>
    <w:rsid w:val="0090496A"/>
    <w:rPr>
      <w:sz w:val="20"/>
      <w:szCs w:val="20"/>
    </w:rPr>
  </w:style>
  <w:style w:type="paragraph" w:styleId="CommentSubject">
    <w:name w:val="annotation subject"/>
    <w:basedOn w:val="CommentText"/>
    <w:next w:val="CommentText"/>
    <w:link w:val="CommentSubjectChar"/>
    <w:uiPriority w:val="99"/>
    <w:semiHidden/>
    <w:unhideWhenUsed/>
    <w:rsid w:val="0090496A"/>
    <w:rPr>
      <w:b/>
      <w:bCs/>
    </w:rPr>
  </w:style>
  <w:style w:type="character" w:customStyle="1" w:styleId="CommentSubjectChar">
    <w:name w:val="Comment Subject Char"/>
    <w:basedOn w:val="CommentTextChar"/>
    <w:link w:val="CommentSubject"/>
    <w:uiPriority w:val="99"/>
    <w:semiHidden/>
    <w:rsid w:val="0090496A"/>
    <w:rPr>
      <w:b/>
      <w:bCs/>
      <w:sz w:val="20"/>
      <w:szCs w:val="20"/>
    </w:rPr>
  </w:style>
  <w:style w:type="character" w:styleId="Mention">
    <w:name w:val="Mention"/>
    <w:basedOn w:val="DefaultParagraphFont"/>
    <w:uiPriority w:val="99"/>
    <w:unhideWhenUsed/>
    <w:rsid w:val="0090496A"/>
    <w:rPr>
      <w:color w:val="2B579A"/>
      <w:shd w:val="clear" w:color="auto" w:fill="E1DFDD"/>
    </w:rPr>
  </w:style>
  <w:style w:type="character" w:styleId="FollowedHyperlink">
    <w:name w:val="FollowedHyperlink"/>
    <w:basedOn w:val="DefaultParagraphFont"/>
    <w:uiPriority w:val="99"/>
    <w:semiHidden/>
    <w:unhideWhenUsed/>
    <w:rsid w:val="007D66E4"/>
    <w:rPr>
      <w:color w:val="800080"/>
      <w:u w:val="single"/>
    </w:rPr>
  </w:style>
  <w:style w:type="paragraph" w:customStyle="1" w:styleId="msonormal0">
    <w:name w:val="msonormal"/>
    <w:basedOn w:val="Normal"/>
    <w:rsid w:val="007D66E4"/>
    <w:pPr>
      <w:spacing w:before="100" w:beforeAutospacing="1" w:after="100" w:afterAutospacing="1" w:line="240" w:lineRule="auto"/>
    </w:pPr>
    <w:rPr>
      <w:rFonts w:ascii="Times New Roman" w:eastAsia="Times New Roman" w:hAnsi="Times New Roman" w:cs="Times New Roman"/>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839845">
      <w:bodyDiv w:val="1"/>
      <w:marLeft w:val="0"/>
      <w:marRight w:val="0"/>
      <w:marTop w:val="0"/>
      <w:marBottom w:val="0"/>
      <w:divBdr>
        <w:top w:val="none" w:sz="0" w:space="0" w:color="auto"/>
        <w:left w:val="none" w:sz="0" w:space="0" w:color="auto"/>
        <w:bottom w:val="none" w:sz="0" w:space="0" w:color="auto"/>
        <w:right w:val="none" w:sz="0" w:space="0" w:color="auto"/>
      </w:divBdr>
    </w:div>
    <w:div w:id="274336026">
      <w:bodyDiv w:val="1"/>
      <w:marLeft w:val="0"/>
      <w:marRight w:val="0"/>
      <w:marTop w:val="0"/>
      <w:marBottom w:val="0"/>
      <w:divBdr>
        <w:top w:val="none" w:sz="0" w:space="0" w:color="auto"/>
        <w:left w:val="none" w:sz="0" w:space="0" w:color="auto"/>
        <w:bottom w:val="none" w:sz="0" w:space="0" w:color="auto"/>
        <w:right w:val="none" w:sz="0" w:space="0" w:color="auto"/>
      </w:divBdr>
    </w:div>
    <w:div w:id="286352021">
      <w:bodyDiv w:val="1"/>
      <w:marLeft w:val="0"/>
      <w:marRight w:val="0"/>
      <w:marTop w:val="0"/>
      <w:marBottom w:val="0"/>
      <w:divBdr>
        <w:top w:val="none" w:sz="0" w:space="0" w:color="auto"/>
        <w:left w:val="none" w:sz="0" w:space="0" w:color="auto"/>
        <w:bottom w:val="none" w:sz="0" w:space="0" w:color="auto"/>
        <w:right w:val="none" w:sz="0" w:space="0" w:color="auto"/>
      </w:divBdr>
      <w:divsChild>
        <w:div w:id="87163471">
          <w:marLeft w:val="0"/>
          <w:marRight w:val="0"/>
          <w:marTop w:val="0"/>
          <w:marBottom w:val="0"/>
          <w:divBdr>
            <w:top w:val="none" w:sz="0" w:space="0" w:color="auto"/>
            <w:left w:val="none" w:sz="0" w:space="0" w:color="auto"/>
            <w:bottom w:val="none" w:sz="0" w:space="0" w:color="auto"/>
            <w:right w:val="none" w:sz="0" w:space="0" w:color="auto"/>
          </w:divBdr>
          <w:divsChild>
            <w:div w:id="162399436">
              <w:marLeft w:val="0"/>
              <w:marRight w:val="0"/>
              <w:marTop w:val="0"/>
              <w:marBottom w:val="0"/>
              <w:divBdr>
                <w:top w:val="none" w:sz="0" w:space="0" w:color="auto"/>
                <w:left w:val="none" w:sz="0" w:space="0" w:color="auto"/>
                <w:bottom w:val="none" w:sz="0" w:space="0" w:color="auto"/>
                <w:right w:val="none" w:sz="0" w:space="0" w:color="auto"/>
              </w:divBdr>
              <w:divsChild>
                <w:div w:id="1548369317">
                  <w:marLeft w:val="0"/>
                  <w:marRight w:val="0"/>
                  <w:marTop w:val="0"/>
                  <w:marBottom w:val="0"/>
                  <w:divBdr>
                    <w:top w:val="none" w:sz="0" w:space="0" w:color="auto"/>
                    <w:left w:val="none" w:sz="0" w:space="0" w:color="auto"/>
                    <w:bottom w:val="none" w:sz="0" w:space="0" w:color="auto"/>
                    <w:right w:val="none" w:sz="0" w:space="0" w:color="auto"/>
                  </w:divBdr>
                  <w:divsChild>
                    <w:div w:id="563295275">
                      <w:marLeft w:val="0"/>
                      <w:marRight w:val="0"/>
                      <w:marTop w:val="0"/>
                      <w:marBottom w:val="0"/>
                      <w:divBdr>
                        <w:top w:val="none" w:sz="0" w:space="0" w:color="auto"/>
                        <w:left w:val="none" w:sz="0" w:space="0" w:color="auto"/>
                        <w:bottom w:val="none" w:sz="0" w:space="0" w:color="auto"/>
                        <w:right w:val="none" w:sz="0" w:space="0" w:color="auto"/>
                      </w:divBdr>
                      <w:divsChild>
                        <w:div w:id="296952929">
                          <w:marLeft w:val="0"/>
                          <w:marRight w:val="0"/>
                          <w:marTop w:val="0"/>
                          <w:marBottom w:val="0"/>
                          <w:divBdr>
                            <w:top w:val="none" w:sz="0" w:space="0" w:color="auto"/>
                            <w:left w:val="none" w:sz="0" w:space="0" w:color="auto"/>
                            <w:bottom w:val="none" w:sz="0" w:space="0" w:color="auto"/>
                            <w:right w:val="none" w:sz="0" w:space="0" w:color="auto"/>
                          </w:divBdr>
                          <w:divsChild>
                            <w:div w:id="65407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872434">
      <w:bodyDiv w:val="1"/>
      <w:marLeft w:val="0"/>
      <w:marRight w:val="0"/>
      <w:marTop w:val="0"/>
      <w:marBottom w:val="0"/>
      <w:divBdr>
        <w:top w:val="none" w:sz="0" w:space="0" w:color="auto"/>
        <w:left w:val="none" w:sz="0" w:space="0" w:color="auto"/>
        <w:bottom w:val="none" w:sz="0" w:space="0" w:color="auto"/>
        <w:right w:val="none" w:sz="0" w:space="0" w:color="auto"/>
      </w:divBdr>
    </w:div>
    <w:div w:id="541525741">
      <w:bodyDiv w:val="1"/>
      <w:marLeft w:val="0"/>
      <w:marRight w:val="0"/>
      <w:marTop w:val="0"/>
      <w:marBottom w:val="0"/>
      <w:divBdr>
        <w:top w:val="none" w:sz="0" w:space="0" w:color="auto"/>
        <w:left w:val="none" w:sz="0" w:space="0" w:color="auto"/>
        <w:bottom w:val="none" w:sz="0" w:space="0" w:color="auto"/>
        <w:right w:val="none" w:sz="0" w:space="0" w:color="auto"/>
      </w:divBdr>
    </w:div>
    <w:div w:id="591818961">
      <w:bodyDiv w:val="1"/>
      <w:marLeft w:val="0"/>
      <w:marRight w:val="0"/>
      <w:marTop w:val="0"/>
      <w:marBottom w:val="0"/>
      <w:divBdr>
        <w:top w:val="none" w:sz="0" w:space="0" w:color="auto"/>
        <w:left w:val="none" w:sz="0" w:space="0" w:color="auto"/>
        <w:bottom w:val="none" w:sz="0" w:space="0" w:color="auto"/>
        <w:right w:val="none" w:sz="0" w:space="0" w:color="auto"/>
      </w:divBdr>
    </w:div>
    <w:div w:id="666254919">
      <w:bodyDiv w:val="1"/>
      <w:marLeft w:val="0"/>
      <w:marRight w:val="0"/>
      <w:marTop w:val="0"/>
      <w:marBottom w:val="0"/>
      <w:divBdr>
        <w:top w:val="none" w:sz="0" w:space="0" w:color="auto"/>
        <w:left w:val="none" w:sz="0" w:space="0" w:color="auto"/>
        <w:bottom w:val="none" w:sz="0" w:space="0" w:color="auto"/>
        <w:right w:val="none" w:sz="0" w:space="0" w:color="auto"/>
      </w:divBdr>
    </w:div>
    <w:div w:id="676232958">
      <w:bodyDiv w:val="1"/>
      <w:marLeft w:val="0"/>
      <w:marRight w:val="0"/>
      <w:marTop w:val="0"/>
      <w:marBottom w:val="0"/>
      <w:divBdr>
        <w:top w:val="none" w:sz="0" w:space="0" w:color="auto"/>
        <w:left w:val="none" w:sz="0" w:space="0" w:color="auto"/>
        <w:bottom w:val="none" w:sz="0" w:space="0" w:color="auto"/>
        <w:right w:val="none" w:sz="0" w:space="0" w:color="auto"/>
      </w:divBdr>
    </w:div>
    <w:div w:id="822506597">
      <w:bodyDiv w:val="1"/>
      <w:marLeft w:val="0"/>
      <w:marRight w:val="0"/>
      <w:marTop w:val="0"/>
      <w:marBottom w:val="0"/>
      <w:divBdr>
        <w:top w:val="none" w:sz="0" w:space="0" w:color="auto"/>
        <w:left w:val="none" w:sz="0" w:space="0" w:color="auto"/>
        <w:bottom w:val="none" w:sz="0" w:space="0" w:color="auto"/>
        <w:right w:val="none" w:sz="0" w:space="0" w:color="auto"/>
      </w:divBdr>
    </w:div>
    <w:div w:id="947273883">
      <w:bodyDiv w:val="1"/>
      <w:marLeft w:val="0"/>
      <w:marRight w:val="0"/>
      <w:marTop w:val="0"/>
      <w:marBottom w:val="0"/>
      <w:divBdr>
        <w:top w:val="none" w:sz="0" w:space="0" w:color="auto"/>
        <w:left w:val="none" w:sz="0" w:space="0" w:color="auto"/>
        <w:bottom w:val="none" w:sz="0" w:space="0" w:color="auto"/>
        <w:right w:val="none" w:sz="0" w:space="0" w:color="auto"/>
      </w:divBdr>
    </w:div>
    <w:div w:id="1039864085">
      <w:bodyDiv w:val="1"/>
      <w:marLeft w:val="0"/>
      <w:marRight w:val="0"/>
      <w:marTop w:val="0"/>
      <w:marBottom w:val="0"/>
      <w:divBdr>
        <w:top w:val="none" w:sz="0" w:space="0" w:color="auto"/>
        <w:left w:val="none" w:sz="0" w:space="0" w:color="auto"/>
        <w:bottom w:val="none" w:sz="0" w:space="0" w:color="auto"/>
        <w:right w:val="none" w:sz="0" w:space="0" w:color="auto"/>
      </w:divBdr>
    </w:div>
    <w:div w:id="1068959265">
      <w:bodyDiv w:val="1"/>
      <w:marLeft w:val="0"/>
      <w:marRight w:val="0"/>
      <w:marTop w:val="0"/>
      <w:marBottom w:val="0"/>
      <w:divBdr>
        <w:top w:val="none" w:sz="0" w:space="0" w:color="auto"/>
        <w:left w:val="none" w:sz="0" w:space="0" w:color="auto"/>
        <w:bottom w:val="none" w:sz="0" w:space="0" w:color="auto"/>
        <w:right w:val="none" w:sz="0" w:space="0" w:color="auto"/>
      </w:divBdr>
    </w:div>
    <w:div w:id="1139492562">
      <w:bodyDiv w:val="1"/>
      <w:marLeft w:val="0"/>
      <w:marRight w:val="0"/>
      <w:marTop w:val="0"/>
      <w:marBottom w:val="0"/>
      <w:divBdr>
        <w:top w:val="none" w:sz="0" w:space="0" w:color="auto"/>
        <w:left w:val="none" w:sz="0" w:space="0" w:color="auto"/>
        <w:bottom w:val="none" w:sz="0" w:space="0" w:color="auto"/>
        <w:right w:val="none" w:sz="0" w:space="0" w:color="auto"/>
      </w:divBdr>
    </w:div>
    <w:div w:id="1195383693">
      <w:bodyDiv w:val="1"/>
      <w:marLeft w:val="0"/>
      <w:marRight w:val="0"/>
      <w:marTop w:val="0"/>
      <w:marBottom w:val="0"/>
      <w:divBdr>
        <w:top w:val="none" w:sz="0" w:space="0" w:color="auto"/>
        <w:left w:val="none" w:sz="0" w:space="0" w:color="auto"/>
        <w:bottom w:val="none" w:sz="0" w:space="0" w:color="auto"/>
        <w:right w:val="none" w:sz="0" w:space="0" w:color="auto"/>
      </w:divBdr>
    </w:div>
    <w:div w:id="1319654244">
      <w:bodyDiv w:val="1"/>
      <w:marLeft w:val="0"/>
      <w:marRight w:val="0"/>
      <w:marTop w:val="0"/>
      <w:marBottom w:val="0"/>
      <w:divBdr>
        <w:top w:val="none" w:sz="0" w:space="0" w:color="auto"/>
        <w:left w:val="none" w:sz="0" w:space="0" w:color="auto"/>
        <w:bottom w:val="none" w:sz="0" w:space="0" w:color="auto"/>
        <w:right w:val="none" w:sz="0" w:space="0" w:color="auto"/>
      </w:divBdr>
    </w:div>
    <w:div w:id="1428693938">
      <w:bodyDiv w:val="1"/>
      <w:marLeft w:val="0"/>
      <w:marRight w:val="0"/>
      <w:marTop w:val="0"/>
      <w:marBottom w:val="0"/>
      <w:divBdr>
        <w:top w:val="none" w:sz="0" w:space="0" w:color="auto"/>
        <w:left w:val="none" w:sz="0" w:space="0" w:color="auto"/>
        <w:bottom w:val="none" w:sz="0" w:space="0" w:color="auto"/>
        <w:right w:val="none" w:sz="0" w:space="0" w:color="auto"/>
      </w:divBdr>
    </w:div>
    <w:div w:id="1568422491">
      <w:bodyDiv w:val="1"/>
      <w:marLeft w:val="0"/>
      <w:marRight w:val="0"/>
      <w:marTop w:val="0"/>
      <w:marBottom w:val="0"/>
      <w:divBdr>
        <w:top w:val="none" w:sz="0" w:space="0" w:color="auto"/>
        <w:left w:val="none" w:sz="0" w:space="0" w:color="auto"/>
        <w:bottom w:val="none" w:sz="0" w:space="0" w:color="auto"/>
        <w:right w:val="none" w:sz="0" w:space="0" w:color="auto"/>
      </w:divBdr>
    </w:div>
    <w:div w:id="1874417075">
      <w:bodyDiv w:val="1"/>
      <w:marLeft w:val="0"/>
      <w:marRight w:val="0"/>
      <w:marTop w:val="0"/>
      <w:marBottom w:val="0"/>
      <w:divBdr>
        <w:top w:val="none" w:sz="0" w:space="0" w:color="auto"/>
        <w:left w:val="none" w:sz="0" w:space="0" w:color="auto"/>
        <w:bottom w:val="none" w:sz="0" w:space="0" w:color="auto"/>
        <w:right w:val="none" w:sz="0" w:space="0" w:color="auto"/>
      </w:divBdr>
    </w:div>
    <w:div w:id="1955596833">
      <w:bodyDiv w:val="1"/>
      <w:marLeft w:val="0"/>
      <w:marRight w:val="0"/>
      <w:marTop w:val="0"/>
      <w:marBottom w:val="0"/>
      <w:divBdr>
        <w:top w:val="none" w:sz="0" w:space="0" w:color="auto"/>
        <w:left w:val="none" w:sz="0" w:space="0" w:color="auto"/>
        <w:bottom w:val="none" w:sz="0" w:space="0" w:color="auto"/>
        <w:right w:val="none" w:sz="0" w:space="0" w:color="auto"/>
      </w:divBdr>
    </w:div>
    <w:div w:id="2021347055">
      <w:bodyDiv w:val="1"/>
      <w:marLeft w:val="0"/>
      <w:marRight w:val="0"/>
      <w:marTop w:val="0"/>
      <w:marBottom w:val="0"/>
      <w:divBdr>
        <w:top w:val="none" w:sz="0" w:space="0" w:color="auto"/>
        <w:left w:val="none" w:sz="0" w:space="0" w:color="auto"/>
        <w:bottom w:val="none" w:sz="0" w:space="0" w:color="auto"/>
        <w:right w:val="none" w:sz="0" w:space="0" w:color="auto"/>
      </w:divBdr>
    </w:div>
    <w:div w:id="2036147586">
      <w:bodyDiv w:val="1"/>
      <w:marLeft w:val="0"/>
      <w:marRight w:val="0"/>
      <w:marTop w:val="0"/>
      <w:marBottom w:val="0"/>
      <w:divBdr>
        <w:top w:val="none" w:sz="0" w:space="0" w:color="auto"/>
        <w:left w:val="none" w:sz="0" w:space="0" w:color="auto"/>
        <w:bottom w:val="none" w:sz="0" w:space="0" w:color="auto"/>
        <w:right w:val="none" w:sz="0" w:space="0" w:color="auto"/>
      </w:divBdr>
    </w:div>
    <w:div w:id="2095008229">
      <w:bodyDiv w:val="1"/>
      <w:marLeft w:val="0"/>
      <w:marRight w:val="0"/>
      <w:marTop w:val="0"/>
      <w:marBottom w:val="0"/>
      <w:divBdr>
        <w:top w:val="none" w:sz="0" w:space="0" w:color="auto"/>
        <w:left w:val="none" w:sz="0" w:space="0" w:color="auto"/>
        <w:bottom w:val="none" w:sz="0" w:space="0" w:color="auto"/>
        <w:right w:val="none" w:sz="0" w:space="0" w:color="auto"/>
      </w:divBdr>
    </w:div>
    <w:div w:id="2139907986">
      <w:bodyDiv w:val="1"/>
      <w:marLeft w:val="0"/>
      <w:marRight w:val="0"/>
      <w:marTop w:val="0"/>
      <w:marBottom w:val="0"/>
      <w:divBdr>
        <w:top w:val="none" w:sz="0" w:space="0" w:color="auto"/>
        <w:left w:val="none" w:sz="0" w:space="0" w:color="auto"/>
        <w:bottom w:val="none" w:sz="0" w:space="0" w:color="auto"/>
        <w:right w:val="none" w:sz="0" w:space="0" w:color="auto"/>
      </w:divBdr>
    </w:div>
    <w:div w:id="2145810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chart" Target="charts/chart2.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hart" Target="charts/chart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4.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oleObject" Target="https://extractives.sharepoint.com/sites/Africateam/Shared%20Documents/Senegal/7.%20OE%20project/BO%20data%20analysis/2024-11-20_Senegal%20registries_VLOOKUP.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extractives.sharepoint.com/sites/Africateam/Shared%20Documents/Senegal/7.%20OE%20project/BO%20data%20analysis/2024-11-20_Senegal%20registries_VLOOKUP.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[2024-11-20_Senegal registries_VLOOKUP.xlsx]Age!PivotTable4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400" b="0" i="0" u="none" strike="noStrike" baseline="0"/>
              <a:t>Répartition des âges du registre des bénéficiaires effectifs, regroupés par décennie</a:t>
            </a:r>
            <a:endParaRPr lang="en-US"/>
          </a:p>
        </c:rich>
      </c:tx>
      <c:layout>
        <c:manualLayout>
          <c:xMode val="edge"/>
          <c:yMode val="edge"/>
          <c:x val="0.10433834750381513"/>
          <c:y val="1.402852466682253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Age!$B$3</c:f>
              <c:strCache>
                <c:ptCount val="1"/>
                <c:pt idx="0">
                  <c:v>Total</c:v>
                </c:pt>
              </c:strCache>
            </c:strRef>
          </c:tx>
          <c:spPr>
            <a:solidFill>
              <a:schemeClr val="accent1"/>
            </a:solidFill>
            <a:ln>
              <a:noFill/>
            </a:ln>
            <a:effectLst/>
          </c:spPr>
          <c:invertIfNegative val="0"/>
          <c:cat>
            <c:strRef>
              <c:f>Age!$A$4:$A$12</c:f>
              <c:strCache>
                <c:ptCount val="8"/>
                <c:pt idx="0">
                  <c:v>10-19</c:v>
                </c:pt>
                <c:pt idx="1">
                  <c:v>20-29</c:v>
                </c:pt>
                <c:pt idx="2">
                  <c:v>30-39</c:v>
                </c:pt>
                <c:pt idx="3">
                  <c:v>40-49</c:v>
                </c:pt>
                <c:pt idx="4">
                  <c:v>50-59</c:v>
                </c:pt>
                <c:pt idx="5">
                  <c:v>60-69</c:v>
                </c:pt>
                <c:pt idx="6">
                  <c:v>70-79</c:v>
                </c:pt>
                <c:pt idx="7">
                  <c:v>80-89</c:v>
                </c:pt>
              </c:strCache>
            </c:strRef>
          </c:cat>
          <c:val>
            <c:numRef>
              <c:f>Age!$B$4:$B$12</c:f>
              <c:numCache>
                <c:formatCode>General</c:formatCode>
                <c:ptCount val="8"/>
                <c:pt idx="0">
                  <c:v>6</c:v>
                </c:pt>
                <c:pt idx="1">
                  <c:v>28</c:v>
                </c:pt>
                <c:pt idx="2">
                  <c:v>97</c:v>
                </c:pt>
                <c:pt idx="3">
                  <c:v>152</c:v>
                </c:pt>
                <c:pt idx="4">
                  <c:v>114</c:v>
                </c:pt>
                <c:pt idx="5">
                  <c:v>64</c:v>
                </c:pt>
                <c:pt idx="6">
                  <c:v>23</c:v>
                </c:pt>
                <c:pt idx="7">
                  <c:v>8</c:v>
                </c:pt>
              </c:numCache>
            </c:numRef>
          </c:val>
          <c:extLst>
            <c:ext xmlns:c16="http://schemas.microsoft.com/office/drawing/2014/chart" uri="{C3380CC4-5D6E-409C-BE32-E72D297353CC}">
              <c16:uniqueId val="{00000000-6194-4782-ABC6-8AF59FCB7FE8}"/>
            </c:ext>
          </c:extLst>
        </c:ser>
        <c:dLbls>
          <c:showLegendKey val="0"/>
          <c:showVal val="0"/>
          <c:showCatName val="0"/>
          <c:showSerName val="0"/>
          <c:showPercent val="0"/>
          <c:showBubbleSize val="0"/>
        </c:dLbls>
        <c:gapWidth val="150"/>
        <c:overlap val="100"/>
        <c:axId val="10828615"/>
        <c:axId val="10828975"/>
      </c:barChart>
      <c:catAx>
        <c:axId val="108286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828975"/>
        <c:crosses val="autoZero"/>
        <c:auto val="1"/>
        <c:lblAlgn val="ctr"/>
        <c:lblOffset val="100"/>
        <c:noMultiLvlLbl val="0"/>
      </c:catAx>
      <c:valAx>
        <c:axId val="108289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8286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r-FR" sz="1400" b="0" i="0" u="none" strike="noStrike" baseline="0"/>
              <a:t>10 des pays par nationalité du titulaire de licence, excluant le Sénégal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7042715097315486"/>
          <c:y val="0.39297543323098849"/>
          <c:w val="0.8059985387008175"/>
          <c:h val="0.60702456676901151"/>
        </c:manualLayout>
      </c:layout>
      <c:barChart>
        <c:barDir val="bar"/>
        <c:grouping val="clustered"/>
        <c:varyColors val="0"/>
        <c:ser>
          <c:idx val="0"/>
          <c:order val="0"/>
          <c:tx>
            <c:strRef>
              <c:f>'[2024-11-20_Senegal registries_VLOOKUP.xlsx]Nationality'!$E$5</c:f>
              <c:strCache>
                <c:ptCount val="1"/>
                <c:pt idx="0">
                  <c:v>Count of owners</c:v>
                </c:pt>
              </c:strCache>
            </c:strRef>
          </c:tx>
          <c:spPr>
            <a:solidFill>
              <a:schemeClr val="accent1"/>
            </a:solidFill>
            <a:ln>
              <a:noFill/>
            </a:ln>
            <a:effectLst/>
          </c:spPr>
          <c:invertIfNegative val="0"/>
          <c:cat>
            <c:strRef>
              <c:f>'[2024-11-20_Senegal registries_VLOOKUP.xlsx]Nationality'!$D$6:$D$15</c:f>
              <c:strCache>
                <c:ptCount val="10"/>
                <c:pt idx="0">
                  <c:v>CHINE</c:v>
                </c:pt>
                <c:pt idx="1">
                  <c:v>FRANCE</c:v>
                </c:pt>
                <c:pt idx="2">
                  <c:v>CANADA</c:v>
                </c:pt>
                <c:pt idx="3">
                  <c:v>MALI</c:v>
                </c:pt>
                <c:pt idx="4">
                  <c:v>ITALIE</c:v>
                </c:pt>
                <c:pt idx="5">
                  <c:v>ROYAUME-UNI</c:v>
                </c:pt>
                <c:pt idx="6">
                  <c:v>INDE</c:v>
                </c:pt>
                <c:pt idx="7">
                  <c:v>MAROC</c:v>
                </c:pt>
                <c:pt idx="8">
                  <c:v>ÉGYPTE</c:v>
                </c:pt>
                <c:pt idx="9">
                  <c:v>ALLEMAGNE</c:v>
                </c:pt>
              </c:strCache>
            </c:strRef>
          </c:cat>
          <c:val>
            <c:numRef>
              <c:f>'[2024-11-20_Senegal registries_VLOOKUP.xlsx]Nationality'!$E$6:$E$15</c:f>
              <c:numCache>
                <c:formatCode>General</c:formatCode>
                <c:ptCount val="10"/>
                <c:pt idx="0">
                  <c:v>38</c:v>
                </c:pt>
                <c:pt idx="1">
                  <c:v>19</c:v>
                </c:pt>
                <c:pt idx="2">
                  <c:v>7</c:v>
                </c:pt>
                <c:pt idx="3">
                  <c:v>6</c:v>
                </c:pt>
                <c:pt idx="4">
                  <c:v>5</c:v>
                </c:pt>
                <c:pt idx="5">
                  <c:v>4</c:v>
                </c:pt>
                <c:pt idx="6">
                  <c:v>3</c:v>
                </c:pt>
                <c:pt idx="7">
                  <c:v>3</c:v>
                </c:pt>
                <c:pt idx="8">
                  <c:v>3</c:v>
                </c:pt>
                <c:pt idx="9">
                  <c:v>3</c:v>
                </c:pt>
              </c:numCache>
            </c:numRef>
          </c:val>
          <c:extLst>
            <c:ext xmlns:c16="http://schemas.microsoft.com/office/drawing/2014/chart" uri="{C3380CC4-5D6E-409C-BE32-E72D297353CC}">
              <c16:uniqueId val="{00000000-81D4-495F-97F9-C98871C31435}"/>
            </c:ext>
          </c:extLst>
        </c:ser>
        <c:dLbls>
          <c:showLegendKey val="0"/>
          <c:showVal val="0"/>
          <c:showCatName val="0"/>
          <c:showSerName val="0"/>
          <c:showPercent val="0"/>
          <c:showBubbleSize val="0"/>
        </c:dLbls>
        <c:gapWidth val="182"/>
        <c:axId val="542510400"/>
        <c:axId val="542514000"/>
      </c:barChart>
      <c:catAx>
        <c:axId val="542510400"/>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2514000"/>
        <c:crosses val="autoZero"/>
        <c:auto val="1"/>
        <c:lblAlgn val="ctr"/>
        <c:lblOffset val="100"/>
        <c:noMultiLvlLbl val="0"/>
      </c:catAx>
      <c:valAx>
        <c:axId val="542514000"/>
        <c:scaling>
          <c:orientation val="minMax"/>
        </c:scaling>
        <c:delete val="0"/>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251040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08D2786879A84C98C986A1D2FE2AC0" ma:contentTypeVersion="20" ma:contentTypeDescription="Create a new document." ma:contentTypeScope="" ma:versionID="72d87cb276f611d73a6683cb0c05d573">
  <xsd:schema xmlns:xsd="http://www.w3.org/2001/XMLSchema" xmlns:xs="http://www.w3.org/2001/XMLSchema" xmlns:p="http://schemas.microsoft.com/office/2006/metadata/properties" xmlns:ns2="0c958bcd-fe3d-4310-8463-0016d19558cc" xmlns:ns3="36538d5f-f7e1-46e7-b8e6-8d0f62ce9765" targetNamespace="http://schemas.microsoft.com/office/2006/metadata/properties" ma:root="true" ma:fieldsID="b3971ce3adaf0585f9892f4ac7e3233a" ns2:_="" ns3:_="">
    <xsd:import namespace="0c958bcd-fe3d-4310-8463-0016d19558cc"/>
    <xsd:import namespace="36538d5f-f7e1-46e7-b8e6-8d0f62ce976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DateTaken" minOccurs="0"/>
                <xsd:element ref="ns2:Theme" minOccurs="0"/>
                <xsd:element ref="ns2:MediaServiceLocation" minOccurs="0"/>
                <xsd:element ref="ns2:MediaLengthInSeconds" minOccurs="0"/>
                <xsd:element ref="ns2:lcf76f155ced4ddcb4097134ff3c332f" minOccurs="0"/>
                <xsd:element ref="ns3:TaxCatchAll" minOccurs="0"/>
                <xsd:element ref="ns2:Comment"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958bcd-fe3d-4310-8463-0016d19558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heme" ma:index="18" nillable="true" ma:displayName="Theme" ma:format="Dropdown" ma:internalName="Theme">
      <xsd:simpleType>
        <xsd:restriction base="dms:Choice">
          <xsd:enumeration value="Open data"/>
          <xsd:enumeration value="PLR"/>
          <xsd:enumeration value="SOE"/>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58f297-623d-4bc9-82bf-53ab639f8509" ma:termSetId="09814cd3-568e-fe90-9814-8d621ff8fb84" ma:anchorId="fba54fb3-c3e1-fe81-a776-ca4b69148c4d" ma:open="true" ma:isKeyword="false">
      <xsd:complexType>
        <xsd:sequence>
          <xsd:element ref="pc:Terms" minOccurs="0" maxOccurs="1"/>
        </xsd:sequence>
      </xsd:complexType>
    </xsd:element>
    <xsd:element name="Comment" ma:index="24" nillable="true" ma:displayName="Comment" ma:format="Dropdown" ma:internalName="Comment">
      <xsd:simpleType>
        <xsd:restriction base="dms:Note">
          <xsd:maxLength value="255"/>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538d5f-f7e1-46e7-b8e6-8d0f62ce97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0a0ff55-7480-47fc-9a71-2ff78008c716}" ma:internalName="TaxCatchAll" ma:showField="CatchAllData" ma:web="36538d5f-f7e1-46e7-b8e6-8d0f62ce97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heme xmlns="0c958bcd-fe3d-4310-8463-0016d19558cc" xsi:nil="true"/>
    <lcf76f155ced4ddcb4097134ff3c332f xmlns="0c958bcd-fe3d-4310-8463-0016d19558cc">
      <Terms xmlns="http://schemas.microsoft.com/office/infopath/2007/PartnerControls"/>
    </lcf76f155ced4ddcb4097134ff3c332f>
    <TaxCatchAll xmlns="36538d5f-f7e1-46e7-b8e6-8d0f62ce9765" xsi:nil="true"/>
    <Comment xmlns="0c958bcd-fe3d-4310-8463-0016d19558cc" xsi:nil="true"/>
  </documentManagement>
</p:properties>
</file>

<file path=customXml/itemProps1.xml><?xml version="1.0" encoding="utf-8"?>
<ds:datastoreItem xmlns:ds="http://schemas.openxmlformats.org/officeDocument/2006/customXml" ds:itemID="{4F1D1C2B-A186-42A3-8E0A-F09EF0DE45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958bcd-fe3d-4310-8463-0016d19558cc"/>
    <ds:schemaRef ds:uri="36538d5f-f7e1-46e7-b8e6-8d0f62ce97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EA129E-2981-4EC2-AC93-3480A984A0F4}">
  <ds:schemaRefs>
    <ds:schemaRef ds:uri="http://schemas.openxmlformats.org/officeDocument/2006/bibliography"/>
  </ds:schemaRefs>
</ds:datastoreItem>
</file>

<file path=customXml/itemProps3.xml><?xml version="1.0" encoding="utf-8"?>
<ds:datastoreItem xmlns:ds="http://schemas.openxmlformats.org/officeDocument/2006/customXml" ds:itemID="{B5BDE847-D1B6-4686-9CF2-546413EBD77F}">
  <ds:schemaRefs>
    <ds:schemaRef ds:uri="http://schemas.microsoft.com/sharepoint/v3/contenttype/forms"/>
  </ds:schemaRefs>
</ds:datastoreItem>
</file>

<file path=customXml/itemProps4.xml><?xml version="1.0" encoding="utf-8"?>
<ds:datastoreItem xmlns:ds="http://schemas.openxmlformats.org/officeDocument/2006/customXml" ds:itemID="{C8C54F76-B604-4988-8EED-0414D8F9C7A9}">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0c958bcd-fe3d-4310-8463-0016d19558cc"/>
    <ds:schemaRef ds:uri="36538d5f-f7e1-46e7-b8e6-8d0f62ce9765"/>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5777</Words>
  <Characters>29977</Characters>
  <Application>Microsoft Office Word</Application>
  <DocSecurity>0</DocSecurity>
  <Lines>249</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35683</CharactersWithSpaces>
  <SharedDoc>false</SharedDoc>
  <HLinks>
    <vt:vector size="12" baseType="variant">
      <vt:variant>
        <vt:i4>1310729</vt:i4>
      </vt:variant>
      <vt:variant>
        <vt:i4>0</vt:i4>
      </vt:variant>
      <vt:variant>
        <vt:i4>0</vt:i4>
      </vt:variant>
      <vt:variant>
        <vt:i4>5</vt:i4>
      </vt:variant>
      <vt:variant>
        <vt:lpwstr>https://information.tv5monde.com/afrique/senegal-que-retenir-du-discours-la-nation-du-nouveau-president-bassirou-diomaye-faye</vt:lpwstr>
      </vt:variant>
      <vt:variant>
        <vt:lpwstr/>
      </vt:variant>
      <vt:variant>
        <vt:i4>5963884</vt:i4>
      </vt:variant>
      <vt:variant>
        <vt:i4>0</vt:i4>
      </vt:variant>
      <vt:variant>
        <vt:i4>0</vt:i4>
      </vt:variant>
      <vt:variant>
        <vt:i4>5</vt:i4>
      </vt:variant>
      <vt:variant>
        <vt:lpwstr>mailto:PPaye@eiti.org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Melina Ackermann</dc:creator>
  <cp:keywords/>
  <dc:description/>
  <cp:lastModifiedBy>Yann Desclercs</cp:lastModifiedBy>
  <cp:revision>2</cp:revision>
  <dcterms:created xsi:type="dcterms:W3CDTF">2024-11-25T20:34:00Z</dcterms:created>
  <dcterms:modified xsi:type="dcterms:W3CDTF">2024-11-25T20:34:00Z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0x010100AF08D2786879A84C98C986A1D2FE2AC0</vt:lpwstr>
  </property>
  <property fmtid="{D5CDD505-2E9C-101B-9397-08002B2CF9AE}" pid="3" name="MediaServiceImageTags">
    <vt:lpwstr/>
  </property>
</Properties>
</file>