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6CFB" w:rsidRPr="00AE229A" w:rsidRDefault="00C86CFB" w:rsidP="00C86CFB">
      <w:pPr>
        <w:shd w:val="clear" w:color="auto" w:fill="FFFFFF"/>
        <w:spacing w:before="300" w:after="900" w:line="675" w:lineRule="atLeast"/>
        <w:jc w:val="center"/>
        <w:outlineLvl w:val="0"/>
        <w:rPr>
          <w:rFonts w:ascii="Helvetica" w:eastAsia="Times New Roman" w:hAnsi="Helvetica" w:cs="Times New Roman"/>
          <w:b/>
          <w:bCs/>
          <w:color w:val="1D1D1B"/>
          <w:kern w:val="36"/>
          <w:sz w:val="48"/>
          <w:szCs w:val="48"/>
          <w:lang w:val="fr-FR"/>
        </w:rPr>
      </w:pPr>
      <w:r w:rsidRPr="00AE229A">
        <w:rPr>
          <w:rFonts w:ascii="Helvetica" w:eastAsia="Times New Roman" w:hAnsi="Helvetica" w:cs="Times New Roman"/>
          <w:b/>
          <w:bCs/>
          <w:color w:val="1D1D1B"/>
          <w:kern w:val="36"/>
          <w:sz w:val="48"/>
          <w:szCs w:val="48"/>
          <w:lang w:val="fr-FR"/>
        </w:rPr>
        <w:t>17. L'évaluation finale</w:t>
      </w:r>
    </w:p>
    <w:p w:rsidR="00C86CFB" w:rsidRPr="00AE229A" w:rsidRDefault="00C86CFB" w:rsidP="00C86CFB">
      <w:pPr>
        <w:shd w:val="clear" w:color="auto" w:fill="FFFFFF"/>
        <w:spacing w:after="150" w:line="240" w:lineRule="auto"/>
        <w:rPr>
          <w:rFonts w:ascii="Arial" w:eastAsia="Times New Roman" w:hAnsi="Arial" w:cs="Arial"/>
          <w:color w:val="767676"/>
          <w:sz w:val="24"/>
          <w:szCs w:val="24"/>
          <w:lang w:val="fr-FR"/>
        </w:rPr>
      </w:pPr>
      <w:r w:rsidRPr="00AE229A">
        <w:rPr>
          <w:rFonts w:ascii="Arial" w:eastAsia="Times New Roman" w:hAnsi="Arial" w:cs="Arial"/>
          <w:b/>
          <w:bCs/>
          <w:color w:val="313537"/>
          <w:sz w:val="24"/>
          <w:szCs w:val="24"/>
          <w:shd w:val="clear" w:color="auto" w:fill="FFFFFF"/>
          <w:lang w:val="fr-FR"/>
        </w:rPr>
        <w:t xml:space="preserve">Vous êtes </w:t>
      </w:r>
      <w:proofErr w:type="spellStart"/>
      <w:proofErr w:type="gramStart"/>
      <w:r w:rsidRPr="00AE229A">
        <w:rPr>
          <w:rFonts w:ascii="Arial" w:eastAsia="Times New Roman" w:hAnsi="Arial" w:cs="Arial"/>
          <w:b/>
          <w:bCs/>
          <w:color w:val="313537"/>
          <w:sz w:val="24"/>
          <w:szCs w:val="24"/>
          <w:shd w:val="clear" w:color="auto" w:fill="FFFFFF"/>
          <w:lang w:val="fr-FR"/>
        </w:rPr>
        <w:t>arrivé.e</w:t>
      </w:r>
      <w:proofErr w:type="spellEnd"/>
      <w:proofErr w:type="gramEnd"/>
      <w:r w:rsidRPr="00AE229A">
        <w:rPr>
          <w:rFonts w:ascii="Arial" w:eastAsia="Times New Roman" w:hAnsi="Arial" w:cs="Arial"/>
          <w:b/>
          <w:bCs/>
          <w:color w:val="313537"/>
          <w:sz w:val="24"/>
          <w:szCs w:val="24"/>
          <w:shd w:val="clear" w:color="auto" w:fill="FFFFFF"/>
          <w:lang w:val="fr-FR"/>
        </w:rPr>
        <w:t xml:space="preserve"> au terme de cette formation. Félicitations !</w:t>
      </w:r>
      <w:r w:rsidRPr="00AE229A">
        <w:rPr>
          <w:rFonts w:ascii="Arial" w:eastAsia="Times New Roman" w:hAnsi="Arial" w:cs="Arial"/>
          <w:color w:val="313537"/>
          <w:sz w:val="24"/>
          <w:szCs w:val="24"/>
          <w:shd w:val="clear" w:color="auto" w:fill="FFFFFF"/>
          <w:lang w:val="fr-FR"/>
        </w:rPr>
        <w:t> À vous désormais de mettre en application les compétences que vous avez acquises en </w:t>
      </w:r>
      <w:r w:rsidRPr="00AE229A">
        <w:rPr>
          <w:rFonts w:ascii="Arial" w:eastAsia="Times New Roman" w:hAnsi="Arial" w:cs="Arial"/>
          <w:b/>
          <w:bCs/>
          <w:color w:val="313537"/>
          <w:sz w:val="24"/>
          <w:szCs w:val="24"/>
          <w:shd w:val="clear" w:color="auto" w:fill="FFFFFF"/>
          <w:lang w:val="fr-FR"/>
        </w:rPr>
        <w:t>modélisant le partage de rente d'un nouveau projet minier fictif</w:t>
      </w:r>
      <w:r w:rsidRPr="00AE229A">
        <w:rPr>
          <w:rFonts w:ascii="Arial" w:eastAsia="Times New Roman" w:hAnsi="Arial" w:cs="Arial"/>
          <w:color w:val="313537"/>
          <w:sz w:val="24"/>
          <w:szCs w:val="24"/>
          <w:shd w:val="clear" w:color="auto" w:fill="FFFFFF"/>
          <w:lang w:val="fr-FR"/>
        </w:rPr>
        <w:t>. Le rendu et la validation par les formateurs du modèle (Excel) et d'une note de synthèse (Word ou PDF) est la </w:t>
      </w:r>
      <w:r w:rsidRPr="00AE229A">
        <w:rPr>
          <w:rFonts w:ascii="Arial" w:eastAsia="Times New Roman" w:hAnsi="Arial" w:cs="Arial"/>
          <w:b/>
          <w:bCs/>
          <w:color w:val="313537"/>
          <w:sz w:val="24"/>
          <w:szCs w:val="24"/>
          <w:shd w:val="clear" w:color="auto" w:fill="FFFFFF"/>
          <w:lang w:val="fr-FR"/>
        </w:rPr>
        <w:t>condition d'obtention du certificat de réussite</w:t>
      </w:r>
      <w:r w:rsidRPr="00AE229A">
        <w:rPr>
          <w:rFonts w:ascii="Arial" w:eastAsia="Times New Roman" w:hAnsi="Arial" w:cs="Arial"/>
          <w:color w:val="313537"/>
          <w:sz w:val="24"/>
          <w:szCs w:val="24"/>
          <w:shd w:val="clear" w:color="auto" w:fill="FFFFFF"/>
          <w:lang w:val="fr-FR"/>
        </w:rPr>
        <w:t> de la formation.</w:t>
      </w:r>
    </w:p>
    <w:p w:rsidR="000B6BAC" w:rsidRPr="00AE229A" w:rsidRDefault="000B6BAC">
      <w:pPr>
        <w:rPr>
          <w:lang w:val="fr-FR"/>
        </w:rPr>
      </w:pPr>
    </w:p>
    <w:p w:rsidR="009524B9" w:rsidRPr="00AE229A" w:rsidRDefault="009524B9" w:rsidP="009524B9">
      <w:pPr>
        <w:pStyle w:val="Titre1"/>
        <w:shd w:val="clear" w:color="auto" w:fill="FFFFFF"/>
        <w:spacing w:before="0" w:beforeAutospacing="0" w:after="0" w:afterAutospacing="0"/>
        <w:textAlignment w:val="baseline"/>
        <w:rPr>
          <w:rFonts w:ascii="Arial" w:hAnsi="Arial" w:cs="Arial"/>
          <w:color w:val="114258"/>
          <w:lang w:val="fr-FR"/>
        </w:rPr>
      </w:pPr>
      <w:r w:rsidRPr="00AE229A">
        <w:rPr>
          <w:rFonts w:ascii="Arial" w:hAnsi="Arial" w:cs="Arial"/>
          <w:color w:val="114258"/>
          <w:lang w:val="fr-FR"/>
        </w:rPr>
        <w:t>I.1 Les compétences acquises</w:t>
      </w:r>
    </w:p>
    <w:p w:rsidR="009524B9" w:rsidRPr="00AE229A" w:rsidRDefault="009524B9" w:rsidP="009524B9">
      <w:pPr>
        <w:rPr>
          <w:lang w:val="fr-FR"/>
        </w:rPr>
      </w:pPr>
    </w:p>
    <w:p w:rsidR="009524B9" w:rsidRPr="00AE229A" w:rsidRDefault="009524B9" w:rsidP="009524B9">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AE229A">
        <w:rPr>
          <w:rStyle w:val="lev"/>
          <w:color w:val="FFFFFF"/>
          <w:sz w:val="45"/>
          <w:szCs w:val="45"/>
          <w:bdr w:val="none" w:sz="0" w:space="0" w:color="auto" w:frame="1"/>
          <w:lang w:val="fr-FR"/>
        </w:rPr>
        <w:t>Les compétences acquises</w:t>
      </w:r>
    </w:p>
    <w:p w:rsidR="009524B9" w:rsidRPr="00AE229A" w:rsidRDefault="009524B9" w:rsidP="009524B9">
      <w:pPr>
        <w:pStyle w:val="NormalWeb"/>
        <w:shd w:val="clear" w:color="auto" w:fill="F5F5F5"/>
        <w:spacing w:before="0" w:beforeAutospacing="0" w:after="0" w:afterAutospacing="0"/>
        <w:textAlignment w:val="baseline"/>
        <w:rPr>
          <w:b/>
          <w:bCs/>
          <w:color w:val="313537"/>
          <w:lang w:val="fr-FR"/>
        </w:rPr>
      </w:pPr>
      <w:r w:rsidRPr="00AE229A">
        <w:rPr>
          <w:b/>
          <w:bCs/>
          <w:color w:val="114258"/>
          <w:sz w:val="30"/>
          <w:szCs w:val="30"/>
          <w:bdr w:val="none" w:sz="0" w:space="0" w:color="auto" w:frame="1"/>
          <w:lang w:val="fr-FR"/>
        </w:rPr>
        <w:t>Tout au long de cette formation, vous avez acquis de </w:t>
      </w:r>
      <w:r w:rsidRPr="00AE229A">
        <w:rPr>
          <w:b/>
          <w:bCs/>
          <w:color w:val="026D8E"/>
          <w:sz w:val="30"/>
          <w:szCs w:val="30"/>
          <w:bdr w:val="none" w:sz="0" w:space="0" w:color="auto" w:frame="1"/>
          <w:lang w:val="fr-FR"/>
        </w:rPr>
        <w:t>nombreuses compétences</w:t>
      </w:r>
      <w:r w:rsidRPr="00AE229A">
        <w:rPr>
          <w:b/>
          <w:bCs/>
          <w:color w:val="114258"/>
          <w:sz w:val="30"/>
          <w:szCs w:val="30"/>
          <w:bdr w:val="none" w:sz="0" w:space="0" w:color="auto" w:frame="1"/>
          <w:lang w:val="fr-FR"/>
        </w:rPr>
        <w:t> :</w:t>
      </w:r>
    </w:p>
    <w:p w:rsidR="00E82165" w:rsidRPr="00AE229A" w:rsidRDefault="00E82165" w:rsidP="009524B9">
      <w:pPr>
        <w:shd w:val="clear" w:color="auto" w:fill="FFFFFF"/>
        <w:textAlignment w:val="baseline"/>
        <w:rPr>
          <w:rFonts w:ascii="Arial" w:hAnsi="Arial" w:cs="Arial"/>
          <w:b/>
          <w:bCs/>
          <w:color w:val="313537"/>
          <w:lang w:val="fr-FR"/>
        </w:rPr>
      </w:pPr>
    </w:p>
    <w:p w:rsidR="009524B9" w:rsidRPr="00AE229A" w:rsidRDefault="009524B9" w:rsidP="00BA15B8">
      <w:pPr>
        <w:pStyle w:val="Paragraphedeliste"/>
        <w:numPr>
          <w:ilvl w:val="0"/>
          <w:numId w:val="3"/>
        </w:numPr>
        <w:shd w:val="clear" w:color="auto" w:fill="FFFFFF"/>
        <w:textAlignment w:val="baseline"/>
        <w:rPr>
          <w:rFonts w:ascii="Arial" w:hAnsi="Arial" w:cs="Arial"/>
          <w:b/>
          <w:bCs/>
          <w:color w:val="313537"/>
          <w:lang w:val="fr-FR"/>
        </w:rPr>
      </w:pPr>
      <w:r w:rsidRPr="00AE229A">
        <w:rPr>
          <w:rFonts w:ascii="Arial" w:hAnsi="Arial" w:cs="Arial"/>
          <w:b/>
          <w:bCs/>
          <w:color w:val="313537"/>
          <w:lang w:val="fr-FR"/>
        </w:rPr>
        <w:t>La notion de rente économique</w:t>
      </w:r>
    </w:p>
    <w:p w:rsidR="009524B9" w:rsidRPr="00AE229A" w:rsidRDefault="009524B9" w:rsidP="009524B9">
      <w:pPr>
        <w:pStyle w:val="NormalWeb"/>
        <w:shd w:val="clear" w:color="auto" w:fill="FFFFFF"/>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Vous avez </w:t>
      </w:r>
      <w:r w:rsidRPr="00AE229A">
        <w:rPr>
          <w:rStyle w:val="lev"/>
          <w:rFonts w:ascii="Arial" w:hAnsi="Arial" w:cs="Arial"/>
          <w:color w:val="114258"/>
          <w:bdr w:val="none" w:sz="0" w:space="0" w:color="auto" w:frame="1"/>
          <w:lang w:val="fr-FR"/>
        </w:rPr>
        <w:t>compris la notion de rente économique</w:t>
      </w:r>
      <w:r w:rsidRPr="00AE229A">
        <w:rPr>
          <w:rFonts w:ascii="Arial" w:hAnsi="Arial" w:cs="Arial"/>
          <w:color w:val="114258"/>
          <w:bdr w:val="none" w:sz="0" w:space="0" w:color="auto" w:frame="1"/>
          <w:lang w:val="fr-FR"/>
        </w:rPr>
        <w:t>, qui peut se définir comme « le montant par lequel les revenus dépassent la totalité des coûts de production, dont ceux de la découverte et de la mise en exploitation, ainsi que le rendement normal du capital ».</w:t>
      </w:r>
    </w:p>
    <w:p w:rsidR="009524B9" w:rsidRPr="00AE229A" w:rsidRDefault="009524B9" w:rsidP="009524B9">
      <w:pPr>
        <w:pStyle w:val="NormalWeb"/>
        <w:shd w:val="clear" w:color="auto" w:fill="FFFFFF"/>
        <w:spacing w:before="0" w:beforeAutospacing="0" w:after="0" w:afterAutospacing="0"/>
        <w:textAlignment w:val="baseline"/>
        <w:rPr>
          <w:rFonts w:ascii="Arial" w:hAnsi="Arial" w:cs="Arial"/>
          <w:color w:val="313537"/>
          <w:lang w:val="fr-FR"/>
        </w:rPr>
      </w:pPr>
    </w:p>
    <w:p w:rsidR="009524B9" w:rsidRPr="00AE229A" w:rsidRDefault="009524B9" w:rsidP="009524B9">
      <w:pPr>
        <w:pStyle w:val="NormalWeb"/>
        <w:shd w:val="clear" w:color="auto" w:fill="FFFFFF"/>
        <w:spacing w:before="0" w:beforeAutospacing="0" w:after="0" w:afterAutospacing="0"/>
        <w:textAlignment w:val="baseline"/>
        <w:rPr>
          <w:rFonts w:ascii="Arial" w:hAnsi="Arial" w:cs="Arial"/>
          <w:color w:val="114258"/>
          <w:bdr w:val="none" w:sz="0" w:space="0" w:color="auto" w:frame="1"/>
          <w:lang w:val="fr-FR"/>
        </w:rPr>
      </w:pPr>
      <w:r w:rsidRPr="00AE229A">
        <w:rPr>
          <w:rFonts w:ascii="Arial" w:hAnsi="Arial" w:cs="Arial"/>
          <w:color w:val="114258"/>
          <w:bdr w:val="none" w:sz="0" w:space="0" w:color="auto" w:frame="1"/>
          <w:lang w:val="fr-FR"/>
        </w:rPr>
        <w:t>Vous savez</w:t>
      </w:r>
      <w:r w:rsidRPr="00AE229A">
        <w:rPr>
          <w:rStyle w:val="lev"/>
          <w:rFonts w:ascii="Arial" w:hAnsi="Arial" w:cs="Arial"/>
          <w:color w:val="114258"/>
          <w:bdr w:val="none" w:sz="0" w:space="0" w:color="auto" w:frame="1"/>
          <w:lang w:val="fr-FR"/>
        </w:rPr>
        <w:t> calculer la rente économique</w:t>
      </w:r>
      <w:r w:rsidRPr="00AE229A">
        <w:rPr>
          <w:rFonts w:ascii="Arial" w:hAnsi="Arial" w:cs="Arial"/>
          <w:color w:val="114258"/>
          <w:bdr w:val="none" w:sz="0" w:space="0" w:color="auto" w:frame="1"/>
          <w:lang w:val="fr-FR"/>
        </w:rPr>
        <w:t> d'un projet minier, comme étant la somme actualisée ou valeur actuelle nette des flux de trésorerie avant impôts générés par le projet.</w:t>
      </w:r>
    </w:p>
    <w:p w:rsidR="00E82165" w:rsidRPr="00AE229A" w:rsidRDefault="00E82165" w:rsidP="009524B9">
      <w:pPr>
        <w:pStyle w:val="NormalWeb"/>
        <w:shd w:val="clear" w:color="auto" w:fill="FFFFFF"/>
        <w:spacing w:before="0" w:beforeAutospacing="0" w:after="0" w:afterAutospacing="0"/>
        <w:textAlignment w:val="baseline"/>
        <w:rPr>
          <w:rFonts w:ascii="Arial" w:hAnsi="Arial" w:cs="Arial"/>
          <w:color w:val="313537"/>
          <w:lang w:val="fr-FR"/>
        </w:rPr>
      </w:pPr>
    </w:p>
    <w:p w:rsidR="009524B9" w:rsidRPr="00AE229A" w:rsidRDefault="009524B9" w:rsidP="00BA15B8">
      <w:pPr>
        <w:pStyle w:val="Paragraphedeliste"/>
        <w:numPr>
          <w:ilvl w:val="0"/>
          <w:numId w:val="3"/>
        </w:numPr>
        <w:shd w:val="clear" w:color="auto" w:fill="FFFFFF"/>
        <w:textAlignment w:val="baseline"/>
        <w:rPr>
          <w:rFonts w:ascii="Arial" w:hAnsi="Arial" w:cs="Arial"/>
          <w:b/>
          <w:bCs/>
          <w:color w:val="313537"/>
          <w:lang w:val="fr-FR"/>
        </w:rPr>
      </w:pPr>
      <w:r w:rsidRPr="00AE229A">
        <w:rPr>
          <w:rFonts w:ascii="Arial" w:hAnsi="Arial" w:cs="Arial"/>
          <w:b/>
          <w:bCs/>
          <w:color w:val="313537"/>
          <w:lang w:val="fr-FR"/>
        </w:rPr>
        <w:t>Le calcul des principaux impôts dans le secteur minier</w:t>
      </w:r>
    </w:p>
    <w:p w:rsidR="009524B9" w:rsidRPr="00AE229A" w:rsidRDefault="009524B9" w:rsidP="009524B9">
      <w:pPr>
        <w:pStyle w:val="NormalWeb"/>
        <w:shd w:val="clear" w:color="auto" w:fill="FFFFFF"/>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Vous savez </w:t>
      </w:r>
      <w:r w:rsidRPr="00AE229A">
        <w:rPr>
          <w:rStyle w:val="lev"/>
          <w:rFonts w:ascii="Arial" w:hAnsi="Arial" w:cs="Arial"/>
          <w:color w:val="114258"/>
          <w:bdr w:val="none" w:sz="0" w:space="0" w:color="auto" w:frame="1"/>
          <w:lang w:val="fr-FR"/>
        </w:rPr>
        <w:t>reconnaître et calculer les principaux prélèvements</w:t>
      </w:r>
      <w:r w:rsidRPr="00AE229A">
        <w:rPr>
          <w:rFonts w:ascii="Arial" w:hAnsi="Arial" w:cs="Arial"/>
          <w:color w:val="114258"/>
          <w:bdr w:val="none" w:sz="0" w:space="0" w:color="auto" w:frame="1"/>
          <w:lang w:val="fr-FR"/>
        </w:rPr>
        <w:t> qui sont à la charge des sociétés minières industrielles dans les pays africains :</w:t>
      </w:r>
    </w:p>
    <w:p w:rsidR="009524B9" w:rsidRPr="00AE229A" w:rsidRDefault="009524B9" w:rsidP="009524B9">
      <w:pPr>
        <w:numPr>
          <w:ilvl w:val="0"/>
          <w:numId w:val="1"/>
        </w:numPr>
        <w:shd w:val="clear" w:color="auto" w:fill="FFFFFF"/>
        <w:spacing w:after="0" w:line="240" w:lineRule="auto"/>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Droits fixes</w:t>
      </w:r>
    </w:p>
    <w:p w:rsidR="009524B9" w:rsidRPr="00AE229A" w:rsidRDefault="009524B9" w:rsidP="009524B9">
      <w:pPr>
        <w:numPr>
          <w:ilvl w:val="0"/>
          <w:numId w:val="1"/>
        </w:numPr>
        <w:shd w:val="clear" w:color="auto" w:fill="FFFFFF"/>
        <w:spacing w:beforeAutospacing="1" w:after="0" w:afterAutospacing="1" w:line="240" w:lineRule="auto"/>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Redevance superficiaire</w:t>
      </w:r>
    </w:p>
    <w:p w:rsidR="009524B9" w:rsidRPr="00AE229A" w:rsidRDefault="009524B9" w:rsidP="009524B9">
      <w:pPr>
        <w:numPr>
          <w:ilvl w:val="0"/>
          <w:numId w:val="1"/>
        </w:numPr>
        <w:shd w:val="clear" w:color="auto" w:fill="FFFFFF"/>
        <w:spacing w:beforeAutospacing="1" w:after="0" w:afterAutospacing="1" w:line="240" w:lineRule="auto"/>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Redevance minière</w:t>
      </w:r>
    </w:p>
    <w:p w:rsidR="009524B9" w:rsidRPr="00AE229A" w:rsidRDefault="009524B9" w:rsidP="009524B9">
      <w:pPr>
        <w:numPr>
          <w:ilvl w:val="0"/>
          <w:numId w:val="1"/>
        </w:numPr>
        <w:shd w:val="clear" w:color="auto" w:fill="FFFFFF"/>
        <w:spacing w:beforeAutospacing="1" w:after="0" w:afterAutospacing="1" w:line="240" w:lineRule="auto"/>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Impôt sur les sociétés</w:t>
      </w:r>
      <w:r w:rsidRPr="00AE229A">
        <w:rPr>
          <w:rFonts w:ascii="Arial" w:hAnsi="Arial" w:cs="Arial"/>
          <w:color w:val="114258"/>
          <w:bdr w:val="none" w:sz="0" w:space="0" w:color="auto" w:frame="1"/>
          <w:lang w:val="fr-FR"/>
        </w:rPr>
        <w:t> (IS)</w:t>
      </w:r>
    </w:p>
    <w:p w:rsidR="009524B9" w:rsidRPr="00AE229A" w:rsidRDefault="009524B9" w:rsidP="009524B9">
      <w:pPr>
        <w:numPr>
          <w:ilvl w:val="0"/>
          <w:numId w:val="1"/>
        </w:numPr>
        <w:shd w:val="clear" w:color="auto" w:fill="FFFFFF"/>
        <w:spacing w:beforeAutospacing="1" w:after="0" w:afterAutospacing="1" w:line="240" w:lineRule="auto"/>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Impôt minimum forfaitaire</w:t>
      </w:r>
      <w:r w:rsidRPr="00AE229A">
        <w:rPr>
          <w:rFonts w:ascii="Arial" w:hAnsi="Arial" w:cs="Arial"/>
          <w:color w:val="114258"/>
          <w:bdr w:val="none" w:sz="0" w:space="0" w:color="auto" w:frame="1"/>
          <w:lang w:val="fr-FR"/>
        </w:rPr>
        <w:t> (IMF)</w:t>
      </w:r>
    </w:p>
    <w:p w:rsidR="009524B9" w:rsidRPr="00AE229A" w:rsidRDefault="009524B9" w:rsidP="009524B9">
      <w:pPr>
        <w:numPr>
          <w:ilvl w:val="0"/>
          <w:numId w:val="1"/>
        </w:numPr>
        <w:shd w:val="clear" w:color="auto" w:fill="FFFFFF"/>
        <w:spacing w:beforeAutospacing="1" w:after="0" w:afterAutospacing="1" w:line="240" w:lineRule="auto"/>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Taxe sur la rente</w:t>
      </w:r>
    </w:p>
    <w:p w:rsidR="009524B9" w:rsidRPr="00AE229A" w:rsidRDefault="009524B9" w:rsidP="009524B9">
      <w:pPr>
        <w:numPr>
          <w:ilvl w:val="0"/>
          <w:numId w:val="1"/>
        </w:numPr>
        <w:shd w:val="clear" w:color="auto" w:fill="FFFFFF"/>
        <w:spacing w:beforeAutospacing="1" w:after="0" w:afterAutospacing="1" w:line="240" w:lineRule="auto"/>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Participation de l'État</w:t>
      </w:r>
    </w:p>
    <w:p w:rsidR="009524B9" w:rsidRPr="00AE229A" w:rsidRDefault="009524B9" w:rsidP="009524B9">
      <w:pPr>
        <w:numPr>
          <w:ilvl w:val="0"/>
          <w:numId w:val="1"/>
        </w:numPr>
        <w:shd w:val="clear" w:color="auto" w:fill="FFFFFF"/>
        <w:spacing w:beforeAutospacing="1" w:after="0" w:afterAutospacing="1" w:line="240" w:lineRule="auto"/>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Impôt sur le revenu des capitaux mobiliers</w:t>
      </w:r>
      <w:r w:rsidRPr="00AE229A">
        <w:rPr>
          <w:rFonts w:ascii="Arial" w:hAnsi="Arial" w:cs="Arial"/>
          <w:color w:val="114258"/>
          <w:bdr w:val="none" w:sz="0" w:space="0" w:color="auto" w:frame="1"/>
          <w:lang w:val="fr-FR"/>
        </w:rPr>
        <w:t> (IRVM)</w:t>
      </w:r>
    </w:p>
    <w:p w:rsidR="009524B9" w:rsidRPr="00AE229A" w:rsidRDefault="009524B9" w:rsidP="009524B9">
      <w:pPr>
        <w:shd w:val="clear" w:color="auto" w:fill="FFFFFF"/>
        <w:textAlignment w:val="baseline"/>
        <w:rPr>
          <w:rFonts w:ascii="Arial" w:hAnsi="Arial" w:cs="Arial"/>
          <w:b/>
          <w:bCs/>
          <w:color w:val="313537"/>
          <w:lang w:val="fr-FR"/>
        </w:rPr>
      </w:pPr>
      <w:r w:rsidRPr="00AE229A">
        <w:rPr>
          <w:rFonts w:ascii="Arial" w:hAnsi="Arial" w:cs="Arial"/>
          <w:b/>
          <w:bCs/>
          <w:color w:val="313537"/>
          <w:lang w:val="fr-FR"/>
        </w:rPr>
        <w:t>Le partage de la rente minière</w:t>
      </w:r>
    </w:p>
    <w:p w:rsidR="009524B9" w:rsidRPr="00AE229A" w:rsidRDefault="009524B9" w:rsidP="009524B9">
      <w:pPr>
        <w:pStyle w:val="NormalWeb"/>
        <w:shd w:val="clear" w:color="auto" w:fill="FFFFFF"/>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lastRenderedPageBreak/>
        <w:t>Vous avez appris à </w:t>
      </w:r>
      <w:r w:rsidRPr="00AE229A">
        <w:rPr>
          <w:rStyle w:val="lev"/>
          <w:rFonts w:ascii="Arial" w:hAnsi="Arial" w:cs="Arial"/>
          <w:color w:val="114258"/>
          <w:bdr w:val="none" w:sz="0" w:space="0" w:color="auto" w:frame="1"/>
          <w:lang w:val="fr-FR"/>
        </w:rPr>
        <w:t>construire un modèle de partage de la rente minière</w:t>
      </w:r>
      <w:r w:rsidRPr="00AE229A">
        <w:rPr>
          <w:rFonts w:ascii="Arial" w:hAnsi="Arial" w:cs="Arial"/>
          <w:color w:val="114258"/>
          <w:bdr w:val="none" w:sz="0" w:space="0" w:color="auto" w:frame="1"/>
          <w:lang w:val="fr-FR"/>
        </w:rPr>
        <w:t>, qui permet d'estimer la part de la rente minière qui revient à l'État, c'est-à-dire le taux effectif moyen d'imposition (TEMI).</w:t>
      </w:r>
    </w:p>
    <w:p w:rsidR="009524B9" w:rsidRPr="00AE229A" w:rsidRDefault="009524B9" w:rsidP="009524B9">
      <w:pPr>
        <w:pStyle w:val="NormalWeb"/>
        <w:shd w:val="clear" w:color="auto" w:fill="FFFFFF"/>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br/>
      </w:r>
    </w:p>
    <w:p w:rsidR="009524B9" w:rsidRPr="00AE229A" w:rsidRDefault="009524B9" w:rsidP="009524B9">
      <w:pPr>
        <w:pStyle w:val="NormalWeb"/>
        <w:shd w:val="clear" w:color="auto" w:fill="FFFFFF"/>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Vous êtes capable d'</w:t>
      </w:r>
      <w:r w:rsidRPr="00AE229A">
        <w:rPr>
          <w:rStyle w:val="lev"/>
          <w:rFonts w:ascii="Arial" w:hAnsi="Arial" w:cs="Arial"/>
          <w:color w:val="114258"/>
          <w:bdr w:val="none" w:sz="0" w:space="0" w:color="auto" w:frame="1"/>
          <w:lang w:val="fr-FR"/>
        </w:rPr>
        <w:t>interpréter les résultats</w:t>
      </w:r>
      <w:r w:rsidRPr="00AE229A">
        <w:rPr>
          <w:rFonts w:ascii="Arial" w:hAnsi="Arial" w:cs="Arial"/>
          <w:color w:val="114258"/>
          <w:bdr w:val="none" w:sz="0" w:space="0" w:color="auto" w:frame="1"/>
          <w:lang w:val="fr-FR"/>
        </w:rPr>
        <w:t> de ce modèle et d'y </w:t>
      </w:r>
      <w:r w:rsidRPr="00AE229A">
        <w:rPr>
          <w:rStyle w:val="lev"/>
          <w:rFonts w:ascii="Arial" w:hAnsi="Arial" w:cs="Arial"/>
          <w:color w:val="114258"/>
          <w:bdr w:val="none" w:sz="0" w:space="0" w:color="auto" w:frame="1"/>
          <w:lang w:val="fr-FR"/>
        </w:rPr>
        <w:t>effectuer des simulations </w:t>
      </w:r>
      <w:r w:rsidRPr="00AE229A">
        <w:rPr>
          <w:rFonts w:ascii="Arial" w:hAnsi="Arial" w:cs="Arial"/>
          <w:color w:val="114258"/>
          <w:bdr w:val="none" w:sz="0" w:space="0" w:color="auto" w:frame="1"/>
          <w:lang w:val="fr-FR"/>
        </w:rPr>
        <w:t>économiques et fiscales.</w:t>
      </w:r>
    </w:p>
    <w:p w:rsidR="009524B9" w:rsidRPr="00AE229A" w:rsidRDefault="009524B9" w:rsidP="009524B9">
      <w:pPr>
        <w:pStyle w:val="NormalWeb"/>
        <w:shd w:val="clear" w:color="auto" w:fill="FFFFFF"/>
        <w:spacing w:before="0" w:beforeAutospacing="0" w:after="0" w:afterAutospacing="0"/>
        <w:textAlignment w:val="baseline"/>
        <w:rPr>
          <w:rFonts w:ascii="Arial" w:hAnsi="Arial" w:cs="Arial"/>
          <w:color w:val="313537"/>
          <w:lang w:val="fr-FR"/>
        </w:rPr>
      </w:pPr>
    </w:p>
    <w:p w:rsidR="009524B9" w:rsidRPr="00AE229A" w:rsidRDefault="009524B9" w:rsidP="009524B9">
      <w:pPr>
        <w:pStyle w:val="NormalWeb"/>
        <w:shd w:val="clear" w:color="auto" w:fill="FFFFFF"/>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Vous avez compris qu'il </w:t>
      </w:r>
      <w:r w:rsidRPr="00AE229A">
        <w:rPr>
          <w:rStyle w:val="lev"/>
          <w:rFonts w:ascii="Arial" w:hAnsi="Arial" w:cs="Arial"/>
          <w:color w:val="114258"/>
          <w:bdr w:val="none" w:sz="0" w:space="0" w:color="auto" w:frame="1"/>
          <w:lang w:val="fr-FR"/>
        </w:rPr>
        <w:t>n'existe pas de système fiscal idéal</w:t>
      </w:r>
      <w:r w:rsidRPr="00AE229A">
        <w:rPr>
          <w:rFonts w:ascii="Arial" w:hAnsi="Arial" w:cs="Arial"/>
          <w:color w:val="114258"/>
          <w:bdr w:val="none" w:sz="0" w:space="0" w:color="auto" w:frame="1"/>
          <w:lang w:val="fr-FR"/>
        </w:rPr>
        <w:t>, mais qu'il appartient à chaque État de définir le système fiscal qui lui convient le mieux en fonction de ses objectifs propres.</w:t>
      </w:r>
    </w:p>
    <w:p w:rsidR="0096781C" w:rsidRPr="00AE229A" w:rsidRDefault="0096781C" w:rsidP="009524B9">
      <w:pPr>
        <w:shd w:val="clear" w:color="auto" w:fill="FFFFFF"/>
        <w:textAlignment w:val="baseline"/>
        <w:rPr>
          <w:rFonts w:ascii="Arial" w:hAnsi="Arial" w:cs="Arial"/>
          <w:b/>
          <w:bCs/>
          <w:color w:val="313537"/>
          <w:lang w:val="fr-FR"/>
        </w:rPr>
      </w:pPr>
    </w:p>
    <w:p w:rsidR="009524B9" w:rsidRPr="00AE229A" w:rsidRDefault="009524B9" w:rsidP="00BA15B8">
      <w:pPr>
        <w:pStyle w:val="Paragraphedeliste"/>
        <w:numPr>
          <w:ilvl w:val="0"/>
          <w:numId w:val="3"/>
        </w:numPr>
        <w:shd w:val="clear" w:color="auto" w:fill="FFFFFF"/>
        <w:textAlignment w:val="baseline"/>
        <w:rPr>
          <w:rFonts w:ascii="Arial" w:hAnsi="Arial" w:cs="Arial"/>
          <w:b/>
          <w:bCs/>
          <w:color w:val="313537"/>
          <w:lang w:val="fr-FR"/>
        </w:rPr>
      </w:pPr>
      <w:r w:rsidRPr="00AE229A">
        <w:rPr>
          <w:rFonts w:ascii="Arial" w:hAnsi="Arial" w:cs="Arial"/>
          <w:b/>
          <w:bCs/>
          <w:color w:val="313537"/>
          <w:lang w:val="fr-FR"/>
        </w:rPr>
        <w:t>Les sources d'information</w:t>
      </w:r>
    </w:p>
    <w:p w:rsidR="009524B9" w:rsidRPr="00AE229A" w:rsidRDefault="009524B9" w:rsidP="009524B9">
      <w:pPr>
        <w:pStyle w:val="NormalWeb"/>
        <w:shd w:val="clear" w:color="auto" w:fill="FFFFFF"/>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Vous êtes capable de </w:t>
      </w:r>
      <w:r w:rsidRPr="00AE229A">
        <w:rPr>
          <w:rStyle w:val="lev"/>
          <w:rFonts w:ascii="Arial" w:hAnsi="Arial" w:cs="Arial"/>
          <w:color w:val="114258"/>
          <w:bdr w:val="none" w:sz="0" w:space="0" w:color="auto" w:frame="1"/>
          <w:lang w:val="fr-FR"/>
        </w:rPr>
        <w:t>rechercher les informations</w:t>
      </w:r>
      <w:r w:rsidRPr="00AE229A">
        <w:rPr>
          <w:rFonts w:ascii="Arial" w:hAnsi="Arial" w:cs="Arial"/>
          <w:color w:val="114258"/>
          <w:bdr w:val="none" w:sz="0" w:space="0" w:color="auto" w:frame="1"/>
          <w:lang w:val="fr-FR"/>
        </w:rPr>
        <w:t> dont vous avez besoin pour construire un modèle de partage de rente.</w:t>
      </w:r>
    </w:p>
    <w:p w:rsidR="009524B9" w:rsidRPr="00AE229A" w:rsidRDefault="009524B9" w:rsidP="009524B9">
      <w:pPr>
        <w:numPr>
          <w:ilvl w:val="0"/>
          <w:numId w:val="2"/>
        </w:numPr>
        <w:shd w:val="clear" w:color="auto" w:fill="FFFFFF"/>
        <w:spacing w:after="0" w:line="240" w:lineRule="auto"/>
        <w:textAlignment w:val="baseline"/>
        <w:rPr>
          <w:rFonts w:ascii="Arial" w:hAnsi="Arial" w:cs="Arial"/>
          <w:color w:val="313537"/>
          <w:lang w:val="fr-FR"/>
        </w:rPr>
      </w:pPr>
      <w:r w:rsidRPr="00AE229A">
        <w:rPr>
          <w:rFonts w:ascii="Arial" w:hAnsi="Arial" w:cs="Arial"/>
          <w:color w:val="114258"/>
          <w:bdr w:val="none" w:sz="0" w:space="0" w:color="auto" w:frame="1"/>
          <w:lang w:val="fr-FR"/>
        </w:rPr>
        <w:t>Vous pouvez trouver les informations économiques dans l</w:t>
      </w:r>
      <w:r w:rsidRPr="00AE229A">
        <w:rPr>
          <w:rStyle w:val="lev"/>
          <w:rFonts w:ascii="Arial" w:hAnsi="Arial" w:cs="Arial"/>
          <w:color w:val="114258"/>
          <w:bdr w:val="none" w:sz="0" w:space="0" w:color="auto" w:frame="1"/>
          <w:lang w:val="fr-FR"/>
        </w:rPr>
        <w:t>'étude de faisabilité</w:t>
      </w:r>
      <w:r w:rsidRPr="00AE229A">
        <w:rPr>
          <w:rFonts w:ascii="Arial" w:hAnsi="Arial" w:cs="Arial"/>
          <w:color w:val="114258"/>
          <w:bdr w:val="none" w:sz="0" w:space="0" w:color="auto" w:frame="1"/>
          <w:lang w:val="fr-FR"/>
        </w:rPr>
        <w:t>.</w:t>
      </w:r>
    </w:p>
    <w:p w:rsidR="009524B9" w:rsidRPr="00AE229A" w:rsidRDefault="009524B9" w:rsidP="009524B9">
      <w:pPr>
        <w:numPr>
          <w:ilvl w:val="0"/>
          <w:numId w:val="2"/>
        </w:numPr>
        <w:shd w:val="clear" w:color="auto" w:fill="FFFFFF"/>
        <w:spacing w:beforeAutospacing="1" w:after="0" w:afterAutospacing="1" w:line="240" w:lineRule="auto"/>
        <w:textAlignment w:val="baseline"/>
        <w:rPr>
          <w:rFonts w:ascii="Arial" w:hAnsi="Arial" w:cs="Arial"/>
          <w:color w:val="313537"/>
          <w:lang w:val="fr-FR"/>
        </w:rPr>
      </w:pPr>
      <w:r w:rsidRPr="00AE229A">
        <w:rPr>
          <w:rFonts w:ascii="Arial" w:hAnsi="Arial" w:cs="Arial"/>
          <w:color w:val="114258"/>
          <w:bdr w:val="none" w:sz="0" w:space="0" w:color="auto" w:frame="1"/>
          <w:lang w:val="fr-FR"/>
        </w:rPr>
        <w:t>Vous pouvez trouver les informations fiscales dans la </w:t>
      </w:r>
      <w:r w:rsidRPr="00AE229A">
        <w:rPr>
          <w:rStyle w:val="lev"/>
          <w:rFonts w:ascii="Arial" w:hAnsi="Arial" w:cs="Arial"/>
          <w:color w:val="114258"/>
          <w:bdr w:val="none" w:sz="0" w:space="0" w:color="auto" w:frame="1"/>
          <w:lang w:val="fr-FR"/>
        </w:rPr>
        <w:t>législation et la réglementation fiscales</w:t>
      </w:r>
      <w:r w:rsidRPr="00AE229A">
        <w:rPr>
          <w:rFonts w:ascii="Arial" w:hAnsi="Arial" w:cs="Arial"/>
          <w:color w:val="114258"/>
          <w:bdr w:val="none" w:sz="0" w:space="0" w:color="auto" w:frame="1"/>
          <w:lang w:val="fr-FR"/>
        </w:rPr>
        <w:t>. Vous avez acquis des notions de droit fiscal.</w:t>
      </w:r>
    </w:p>
    <w:p w:rsidR="009524B9" w:rsidRPr="00AE229A" w:rsidRDefault="009524B9" w:rsidP="00BA15B8">
      <w:pPr>
        <w:pStyle w:val="Paragraphedeliste"/>
        <w:numPr>
          <w:ilvl w:val="0"/>
          <w:numId w:val="3"/>
        </w:numPr>
        <w:shd w:val="clear" w:color="auto" w:fill="FFFFFF"/>
        <w:textAlignment w:val="baseline"/>
        <w:rPr>
          <w:rFonts w:ascii="Arial" w:hAnsi="Arial" w:cs="Arial"/>
          <w:b/>
          <w:bCs/>
          <w:color w:val="313537"/>
          <w:lang w:val="fr-FR"/>
        </w:rPr>
      </w:pPr>
      <w:r w:rsidRPr="00AE229A">
        <w:rPr>
          <w:rFonts w:ascii="Arial" w:hAnsi="Arial" w:cs="Arial"/>
          <w:b/>
          <w:bCs/>
          <w:color w:val="313537"/>
          <w:lang w:val="fr-FR"/>
        </w:rPr>
        <w:t>La dissémination des résultats</w:t>
      </w:r>
    </w:p>
    <w:p w:rsidR="009524B9" w:rsidRPr="00AE229A" w:rsidRDefault="009524B9" w:rsidP="009524B9">
      <w:pPr>
        <w:pStyle w:val="NormalWeb"/>
        <w:shd w:val="clear" w:color="auto" w:fill="FFFFFF"/>
        <w:spacing w:before="0" w:beforeAutospacing="0" w:after="0" w:afterAutospacing="0"/>
        <w:textAlignment w:val="baseline"/>
        <w:rPr>
          <w:rFonts w:ascii="Arial" w:hAnsi="Arial" w:cs="Arial"/>
          <w:color w:val="114258"/>
          <w:bdr w:val="none" w:sz="0" w:space="0" w:color="auto" w:frame="1"/>
          <w:lang w:val="fr-FR"/>
        </w:rPr>
      </w:pPr>
      <w:r w:rsidRPr="00AE229A">
        <w:rPr>
          <w:rFonts w:ascii="Arial" w:hAnsi="Arial" w:cs="Arial"/>
          <w:color w:val="114258"/>
          <w:bdr w:val="none" w:sz="0" w:space="0" w:color="auto" w:frame="1"/>
          <w:lang w:val="fr-FR"/>
        </w:rPr>
        <w:t>Vous savez rédiger une </w:t>
      </w:r>
      <w:r w:rsidRPr="00AE229A">
        <w:rPr>
          <w:rStyle w:val="lev"/>
          <w:rFonts w:ascii="Arial" w:hAnsi="Arial" w:cs="Arial"/>
          <w:color w:val="114258"/>
          <w:bdr w:val="none" w:sz="0" w:space="0" w:color="auto" w:frame="1"/>
          <w:lang w:val="fr-FR"/>
        </w:rPr>
        <w:t>note de synthèse</w:t>
      </w:r>
      <w:r w:rsidRPr="00AE229A">
        <w:rPr>
          <w:rFonts w:ascii="Arial" w:hAnsi="Arial" w:cs="Arial"/>
          <w:color w:val="114258"/>
          <w:bdr w:val="none" w:sz="0" w:space="0" w:color="auto" w:frame="1"/>
          <w:lang w:val="fr-FR"/>
        </w:rPr>
        <w:t> afin de </w:t>
      </w:r>
      <w:r w:rsidRPr="00AE229A">
        <w:rPr>
          <w:rStyle w:val="lev"/>
          <w:rFonts w:ascii="Arial" w:hAnsi="Arial" w:cs="Arial"/>
          <w:color w:val="114258"/>
          <w:bdr w:val="none" w:sz="0" w:space="0" w:color="auto" w:frame="1"/>
          <w:lang w:val="fr-FR"/>
        </w:rPr>
        <w:t>partager les résultats de votre modèle</w:t>
      </w:r>
      <w:r w:rsidRPr="00AE229A">
        <w:rPr>
          <w:rFonts w:ascii="Arial" w:hAnsi="Arial" w:cs="Arial"/>
          <w:color w:val="114258"/>
          <w:bdr w:val="none" w:sz="0" w:space="0" w:color="auto" w:frame="1"/>
          <w:lang w:val="fr-FR"/>
        </w:rPr>
        <w:t>, notamment au moyen d'illustrations graphiques.</w:t>
      </w:r>
    </w:p>
    <w:p w:rsidR="0096781C" w:rsidRPr="00AE229A" w:rsidRDefault="0096781C" w:rsidP="009524B9">
      <w:pPr>
        <w:pStyle w:val="NormalWeb"/>
        <w:shd w:val="clear" w:color="auto" w:fill="FFFFFF"/>
        <w:spacing w:before="0" w:beforeAutospacing="0" w:after="0" w:afterAutospacing="0"/>
        <w:textAlignment w:val="baseline"/>
        <w:rPr>
          <w:rFonts w:ascii="Arial" w:hAnsi="Arial" w:cs="Arial"/>
          <w:color w:val="114258"/>
          <w:bdr w:val="none" w:sz="0" w:space="0" w:color="auto" w:frame="1"/>
          <w:lang w:val="fr-FR"/>
        </w:rPr>
      </w:pPr>
    </w:p>
    <w:p w:rsidR="0096781C" w:rsidRPr="00AE229A" w:rsidRDefault="0096781C" w:rsidP="009524B9">
      <w:pPr>
        <w:pStyle w:val="NormalWeb"/>
        <w:shd w:val="clear" w:color="auto" w:fill="FFFFFF"/>
        <w:spacing w:before="0" w:beforeAutospacing="0" w:after="0" w:afterAutospacing="0"/>
        <w:textAlignment w:val="baseline"/>
        <w:rPr>
          <w:rFonts w:ascii="Arial" w:hAnsi="Arial" w:cs="Arial"/>
          <w:color w:val="313537"/>
          <w:lang w:val="fr-FR"/>
        </w:rPr>
      </w:pPr>
    </w:p>
    <w:p w:rsidR="009524B9" w:rsidRPr="00AE229A" w:rsidRDefault="009524B9" w:rsidP="009524B9">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AE229A">
        <w:rPr>
          <w:rStyle w:val="lev"/>
          <w:color w:val="FFFFFF"/>
          <w:sz w:val="45"/>
          <w:szCs w:val="45"/>
          <w:bdr w:val="none" w:sz="0" w:space="0" w:color="auto" w:frame="1"/>
          <w:lang w:val="fr-FR"/>
        </w:rPr>
        <w:t>L'évaluation finale</w:t>
      </w:r>
    </w:p>
    <w:p w:rsidR="009524B9" w:rsidRPr="00AE229A" w:rsidRDefault="009524B9" w:rsidP="009524B9">
      <w:pPr>
        <w:pStyle w:val="NormalWeb"/>
        <w:shd w:val="clear" w:color="auto" w:fill="F5F5F5"/>
        <w:spacing w:before="0" w:beforeAutospacing="0" w:after="0" w:afterAutospacing="0"/>
        <w:textAlignment w:val="baseline"/>
        <w:rPr>
          <w:b/>
          <w:bCs/>
          <w:color w:val="313537"/>
          <w:lang w:val="fr-FR"/>
        </w:rPr>
      </w:pPr>
      <w:r w:rsidRPr="00AE229A">
        <w:rPr>
          <w:rStyle w:val="lev"/>
          <w:color w:val="026D8E"/>
          <w:sz w:val="30"/>
          <w:szCs w:val="30"/>
          <w:bdr w:val="none" w:sz="0" w:space="0" w:color="auto" w:frame="1"/>
          <w:lang w:val="fr-FR"/>
        </w:rPr>
        <w:t>L'évaluation finale</w:t>
      </w:r>
      <w:r w:rsidRPr="00AE229A">
        <w:rPr>
          <w:rStyle w:val="lev"/>
          <w:color w:val="114258"/>
          <w:sz w:val="30"/>
          <w:szCs w:val="30"/>
          <w:bdr w:val="none" w:sz="0" w:space="0" w:color="auto" w:frame="1"/>
          <w:lang w:val="fr-FR"/>
        </w:rPr>
        <w:t> consiste à modéliser le partage de la rente d'un nouveau projet minier fictif.</w:t>
      </w:r>
    </w:p>
    <w:p w:rsidR="009524B9" w:rsidRPr="00AE229A" w:rsidRDefault="009524B9" w:rsidP="009524B9">
      <w:pPr>
        <w:pStyle w:val="NormalWeb"/>
        <w:shd w:val="clear" w:color="auto" w:fill="FFFFFF"/>
        <w:spacing w:before="0" w:after="0"/>
        <w:textAlignment w:val="baseline"/>
        <w:rPr>
          <w:color w:val="313537"/>
          <w:lang w:val="fr-FR"/>
        </w:rPr>
      </w:pPr>
      <w:r w:rsidRPr="00AE229A">
        <w:rPr>
          <w:color w:val="114258"/>
          <w:bdr w:val="none" w:sz="0" w:space="0" w:color="auto" w:frame="1"/>
          <w:lang w:val="fr-FR"/>
        </w:rPr>
        <w:t>Sur la bases des informations qui vont vous êtes données, vous allez pouvoir modéliser le partage de la rente minière du projet. Les formateurs </w:t>
      </w:r>
      <w:r w:rsidRPr="00AE229A">
        <w:rPr>
          <w:rStyle w:val="lev"/>
          <w:color w:val="114258"/>
          <w:bdr w:val="none" w:sz="0" w:space="0" w:color="auto" w:frame="1"/>
          <w:lang w:val="fr-FR"/>
        </w:rPr>
        <w:t>évalueront la qualité de votre travail</w:t>
      </w:r>
      <w:r w:rsidRPr="00AE229A">
        <w:rPr>
          <w:color w:val="114258"/>
          <w:bdr w:val="none" w:sz="0" w:space="0" w:color="auto" w:frame="1"/>
          <w:lang w:val="fr-FR"/>
        </w:rPr>
        <w:t> sur la base de votre </w:t>
      </w:r>
      <w:r w:rsidRPr="00AE229A">
        <w:rPr>
          <w:rStyle w:val="lev"/>
          <w:color w:val="114258"/>
          <w:bdr w:val="none" w:sz="0" w:space="0" w:color="auto" w:frame="1"/>
          <w:lang w:val="fr-FR"/>
        </w:rPr>
        <w:t>modèle (Excel)</w:t>
      </w:r>
      <w:r w:rsidRPr="00AE229A">
        <w:rPr>
          <w:color w:val="114258"/>
          <w:bdr w:val="none" w:sz="0" w:space="0" w:color="auto" w:frame="1"/>
          <w:lang w:val="fr-FR"/>
        </w:rPr>
        <w:t> et de votre </w:t>
      </w:r>
      <w:r w:rsidRPr="00AE229A">
        <w:rPr>
          <w:rStyle w:val="lev"/>
          <w:color w:val="114258"/>
          <w:bdr w:val="none" w:sz="0" w:space="0" w:color="auto" w:frame="1"/>
          <w:lang w:val="fr-FR"/>
        </w:rPr>
        <w:t>note de synthèse (Word ou PDF)</w:t>
      </w:r>
      <w:r w:rsidRPr="00AE229A">
        <w:rPr>
          <w:color w:val="114258"/>
          <w:bdr w:val="none" w:sz="0" w:space="0" w:color="auto" w:frame="1"/>
          <w:lang w:val="fr-FR"/>
        </w:rPr>
        <w:t>. Si la qualité de votre travail est jugée suffisante, le </w:t>
      </w:r>
      <w:r w:rsidRPr="00AE229A">
        <w:rPr>
          <w:rStyle w:val="lev"/>
          <w:color w:val="114258"/>
          <w:bdr w:val="none" w:sz="0" w:space="0" w:color="auto" w:frame="1"/>
          <w:lang w:val="fr-FR"/>
        </w:rPr>
        <w:t>certificat de réussite</w:t>
      </w:r>
      <w:r w:rsidRPr="00AE229A">
        <w:rPr>
          <w:color w:val="114258"/>
          <w:bdr w:val="none" w:sz="0" w:space="0" w:color="auto" w:frame="1"/>
          <w:lang w:val="fr-FR"/>
        </w:rPr>
        <w:t> de la formation vous sera remis.</w:t>
      </w:r>
    </w:p>
    <w:p w:rsidR="009524B9" w:rsidRPr="00AE229A" w:rsidRDefault="009524B9" w:rsidP="009524B9">
      <w:pPr>
        <w:pStyle w:val="NormalWeb"/>
        <w:shd w:val="clear" w:color="auto" w:fill="FFFFFF"/>
        <w:spacing w:before="0" w:beforeAutospacing="0" w:after="0" w:afterAutospacing="0"/>
        <w:textAlignment w:val="baseline"/>
        <w:rPr>
          <w:color w:val="313537"/>
          <w:lang w:val="fr-FR"/>
        </w:rPr>
      </w:pPr>
      <w:r w:rsidRPr="00AE229A">
        <w:rPr>
          <w:color w:val="114258"/>
          <w:bdr w:val="none" w:sz="0" w:space="0" w:color="auto" w:frame="1"/>
          <w:lang w:val="fr-FR"/>
        </w:rPr>
        <w:t>Le certificat est délivré par la Fondation pour les Études et Recherches sur le Développement International (</w:t>
      </w:r>
      <w:proofErr w:type="spellStart"/>
      <w:r w:rsidRPr="00AE229A">
        <w:rPr>
          <w:color w:val="114258"/>
          <w:bdr w:val="none" w:sz="0" w:space="0" w:color="auto" w:frame="1"/>
          <w:lang w:val="fr-FR"/>
        </w:rPr>
        <w:t>Ferdi</w:t>
      </w:r>
      <w:proofErr w:type="spellEnd"/>
      <w:r w:rsidRPr="00AE229A">
        <w:rPr>
          <w:color w:val="114258"/>
          <w:bdr w:val="none" w:sz="0" w:space="0" w:color="auto" w:frame="1"/>
          <w:lang w:val="fr-FR"/>
        </w:rPr>
        <w:t>), au nom de l'Institut des Hautes Études du Développement Durable (IHEDD), établissement d'enseignement supérieur privé du Laboratoire d'Excellence (</w:t>
      </w:r>
      <w:proofErr w:type="spellStart"/>
      <w:r w:rsidRPr="00AE229A">
        <w:rPr>
          <w:color w:val="114258"/>
          <w:bdr w:val="none" w:sz="0" w:space="0" w:color="auto" w:frame="1"/>
          <w:lang w:val="fr-FR"/>
        </w:rPr>
        <w:t>labex</w:t>
      </w:r>
      <w:proofErr w:type="spellEnd"/>
      <w:r w:rsidRPr="00AE229A">
        <w:rPr>
          <w:color w:val="114258"/>
          <w:bdr w:val="none" w:sz="0" w:space="0" w:color="auto" w:frame="1"/>
          <w:lang w:val="fr-FR"/>
        </w:rPr>
        <w:t>) IDGM+ « Initiative pour le Développement et la Gouvernance Mondiale » conduit avec l’Institut du Développement Durable et des Relations Internationales (</w:t>
      </w:r>
      <w:proofErr w:type="spellStart"/>
      <w:r w:rsidRPr="00AE229A">
        <w:rPr>
          <w:color w:val="114258"/>
          <w:bdr w:val="none" w:sz="0" w:space="0" w:color="auto" w:frame="1"/>
          <w:lang w:val="fr-FR"/>
        </w:rPr>
        <w:t>Iddri</w:t>
      </w:r>
      <w:proofErr w:type="spellEnd"/>
      <w:r w:rsidRPr="00AE229A">
        <w:rPr>
          <w:color w:val="114258"/>
          <w:bdr w:val="none" w:sz="0" w:space="0" w:color="auto" w:frame="1"/>
          <w:lang w:val="fr-FR"/>
        </w:rPr>
        <w:t>) et le Centre d’Études et de Recherches sur le Développement International (</w:t>
      </w:r>
      <w:proofErr w:type="spellStart"/>
      <w:r w:rsidRPr="00AE229A">
        <w:rPr>
          <w:color w:val="114258"/>
          <w:bdr w:val="none" w:sz="0" w:space="0" w:color="auto" w:frame="1"/>
          <w:lang w:val="fr-FR"/>
        </w:rPr>
        <w:t>Cerdi</w:t>
      </w:r>
      <w:proofErr w:type="spellEnd"/>
      <w:r w:rsidRPr="00AE229A">
        <w:rPr>
          <w:color w:val="114258"/>
          <w:bdr w:val="none" w:sz="0" w:space="0" w:color="auto" w:frame="1"/>
          <w:lang w:val="fr-FR"/>
        </w:rPr>
        <w:t>).</w:t>
      </w:r>
    </w:p>
    <w:p w:rsidR="00C86CFB" w:rsidRPr="00AE229A" w:rsidRDefault="00C86CFB">
      <w:pPr>
        <w:rPr>
          <w:lang w:val="fr-FR"/>
        </w:rPr>
      </w:pPr>
    </w:p>
    <w:p w:rsidR="00BA15B8" w:rsidRPr="00AE229A" w:rsidRDefault="00BA15B8">
      <w:pPr>
        <w:rPr>
          <w:lang w:val="fr-FR"/>
        </w:rPr>
      </w:pPr>
    </w:p>
    <w:p w:rsidR="00BA15B8" w:rsidRPr="00AE229A" w:rsidRDefault="00BA15B8" w:rsidP="00BA15B8">
      <w:pPr>
        <w:shd w:val="clear" w:color="auto" w:fill="FFFFFF"/>
        <w:spacing w:after="0" w:line="240" w:lineRule="auto"/>
        <w:textAlignment w:val="baseline"/>
        <w:outlineLvl w:val="0"/>
        <w:rPr>
          <w:rFonts w:ascii="Arial" w:eastAsia="Times New Roman" w:hAnsi="Arial" w:cs="Arial"/>
          <w:b/>
          <w:bCs/>
          <w:color w:val="114258"/>
          <w:kern w:val="36"/>
          <w:sz w:val="48"/>
          <w:szCs w:val="48"/>
          <w:lang w:val="fr-FR"/>
        </w:rPr>
      </w:pPr>
      <w:r w:rsidRPr="00AE229A">
        <w:rPr>
          <w:rFonts w:ascii="Arial" w:eastAsia="Times New Roman" w:hAnsi="Arial" w:cs="Arial"/>
          <w:b/>
          <w:bCs/>
          <w:color w:val="114258"/>
          <w:kern w:val="36"/>
          <w:sz w:val="48"/>
          <w:szCs w:val="48"/>
          <w:lang w:val="fr-FR"/>
        </w:rPr>
        <w:lastRenderedPageBreak/>
        <w:t>II.1 Votre mission</w:t>
      </w:r>
    </w:p>
    <w:p w:rsidR="00BA15B8" w:rsidRPr="00AE229A" w:rsidRDefault="00BA15B8" w:rsidP="00BA15B8">
      <w:pPr>
        <w:shd w:val="clear" w:color="auto" w:fill="FFFFFF"/>
        <w:spacing w:after="0" w:line="240" w:lineRule="auto"/>
        <w:textAlignment w:val="baseline"/>
        <w:rPr>
          <w:rFonts w:ascii="Times New Roman" w:eastAsia="Times New Roman" w:hAnsi="Times New Roman" w:cs="Times New Roman"/>
          <w:sz w:val="24"/>
          <w:szCs w:val="24"/>
          <w:lang w:val="fr-FR"/>
        </w:rPr>
      </w:pPr>
      <w:r w:rsidRPr="00AE229A">
        <w:rPr>
          <w:rFonts w:ascii="Times New Roman" w:eastAsia="Times New Roman" w:hAnsi="Times New Roman" w:cs="Times New Roman"/>
          <w:sz w:val="24"/>
          <w:szCs w:val="24"/>
          <w:lang w:val="fr-FR"/>
        </w:rPr>
        <w:t>Vous travaillez pour</w:t>
      </w:r>
      <w:r w:rsidRPr="00AE229A">
        <w:rPr>
          <w:rFonts w:ascii="Times New Roman" w:eastAsia="Times New Roman" w:hAnsi="Times New Roman" w:cs="Times New Roman"/>
          <w:b/>
          <w:bCs/>
          <w:sz w:val="24"/>
          <w:szCs w:val="24"/>
          <w:bdr w:val="none" w:sz="0" w:space="0" w:color="auto" w:frame="1"/>
          <w:lang w:val="fr-FR"/>
        </w:rPr>
        <w:t> </w:t>
      </w:r>
      <w:r w:rsidRPr="00AE229A">
        <w:rPr>
          <w:rFonts w:ascii="Times New Roman" w:eastAsia="Times New Roman" w:hAnsi="Times New Roman" w:cs="Times New Roman"/>
          <w:sz w:val="24"/>
          <w:szCs w:val="24"/>
          <w:lang w:val="fr-FR"/>
        </w:rPr>
        <w:t>le </w:t>
      </w:r>
      <w:r w:rsidRPr="00AE229A">
        <w:rPr>
          <w:rFonts w:ascii="Times New Roman" w:eastAsia="Times New Roman" w:hAnsi="Times New Roman" w:cs="Times New Roman"/>
          <w:b/>
          <w:bCs/>
          <w:sz w:val="24"/>
          <w:szCs w:val="24"/>
          <w:bdr w:val="none" w:sz="0" w:space="0" w:color="auto" w:frame="1"/>
          <w:lang w:val="fr-FR"/>
        </w:rPr>
        <w:t>Ministère des Finances d'un pays africain</w:t>
      </w:r>
      <w:r w:rsidRPr="00AE229A">
        <w:rPr>
          <w:rFonts w:ascii="Times New Roman" w:eastAsia="Times New Roman" w:hAnsi="Times New Roman" w:cs="Times New Roman"/>
          <w:sz w:val="24"/>
          <w:szCs w:val="24"/>
          <w:lang w:val="fr-FR"/>
        </w:rPr>
        <w:t> riche en ressources naturelles.</w:t>
      </w:r>
    </w:p>
    <w:p w:rsidR="00BA15B8" w:rsidRPr="00AE229A" w:rsidRDefault="00BA15B8" w:rsidP="00BA15B8">
      <w:pPr>
        <w:shd w:val="clear" w:color="auto" w:fill="F3F3F3"/>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AE229A">
        <w:rPr>
          <w:rFonts w:ascii="Times New Roman" w:eastAsia="Times New Roman" w:hAnsi="Times New Roman" w:cs="Times New Roman"/>
          <w:color w:val="026D8E"/>
          <w:sz w:val="24"/>
          <w:szCs w:val="24"/>
          <w:bdr w:val="none" w:sz="0" w:space="0" w:color="auto" w:frame="1"/>
          <w:lang w:val="fr-FR"/>
        </w:rPr>
        <w:t>Ayant découvert un important gisement d'or, une société minière souhaite </w:t>
      </w:r>
      <w:r w:rsidRPr="00AE229A">
        <w:rPr>
          <w:rFonts w:ascii="Times New Roman" w:eastAsia="Times New Roman" w:hAnsi="Times New Roman" w:cs="Times New Roman"/>
          <w:b/>
          <w:bCs/>
          <w:color w:val="026D8E"/>
          <w:sz w:val="24"/>
          <w:szCs w:val="24"/>
          <w:bdr w:val="none" w:sz="0" w:space="0" w:color="auto" w:frame="1"/>
          <w:lang w:val="fr-FR"/>
        </w:rPr>
        <w:t>s'implanter dans votre pays</w:t>
      </w:r>
      <w:r w:rsidRPr="00AE229A">
        <w:rPr>
          <w:rFonts w:ascii="Times New Roman" w:eastAsia="Times New Roman" w:hAnsi="Times New Roman" w:cs="Times New Roman"/>
          <w:color w:val="026D8E"/>
          <w:sz w:val="24"/>
          <w:szCs w:val="24"/>
          <w:bdr w:val="none" w:sz="0" w:space="0" w:color="auto" w:frame="1"/>
          <w:lang w:val="fr-FR"/>
        </w:rPr>
        <w:t>. Toutefois, avant d'accorder le permis d'exploitation, l'Assemblée Nationale souhaite</w:t>
      </w:r>
      <w:r w:rsidRPr="00AE229A">
        <w:rPr>
          <w:rFonts w:ascii="Times New Roman" w:eastAsia="Times New Roman" w:hAnsi="Times New Roman" w:cs="Times New Roman"/>
          <w:b/>
          <w:bCs/>
          <w:color w:val="026D8E"/>
          <w:sz w:val="24"/>
          <w:szCs w:val="24"/>
          <w:bdr w:val="none" w:sz="0" w:space="0" w:color="auto" w:frame="1"/>
          <w:lang w:val="fr-FR"/>
        </w:rPr>
        <w:t> réformer son code minier</w:t>
      </w:r>
      <w:r w:rsidRPr="00AE229A">
        <w:rPr>
          <w:rFonts w:ascii="Times New Roman" w:eastAsia="Times New Roman" w:hAnsi="Times New Roman" w:cs="Times New Roman"/>
          <w:color w:val="026D8E"/>
          <w:sz w:val="24"/>
          <w:szCs w:val="24"/>
          <w:bdr w:val="none" w:sz="0" w:space="0" w:color="auto" w:frame="1"/>
          <w:lang w:val="fr-FR"/>
        </w:rPr>
        <w:t xml:space="preserve">, qu'elle ne juge plus </w:t>
      </w:r>
      <w:proofErr w:type="gramStart"/>
      <w:r w:rsidRPr="00AE229A">
        <w:rPr>
          <w:rFonts w:ascii="Times New Roman" w:eastAsia="Times New Roman" w:hAnsi="Times New Roman" w:cs="Times New Roman"/>
          <w:color w:val="026D8E"/>
          <w:sz w:val="24"/>
          <w:szCs w:val="24"/>
          <w:bdr w:val="none" w:sz="0" w:space="0" w:color="auto" w:frame="1"/>
          <w:lang w:val="fr-FR"/>
        </w:rPr>
        <w:t>adapté</w:t>
      </w:r>
      <w:proofErr w:type="gramEnd"/>
      <w:r w:rsidRPr="00AE229A">
        <w:rPr>
          <w:rFonts w:ascii="Times New Roman" w:eastAsia="Times New Roman" w:hAnsi="Times New Roman" w:cs="Times New Roman"/>
          <w:color w:val="026D8E"/>
          <w:sz w:val="24"/>
          <w:szCs w:val="24"/>
          <w:bdr w:val="none" w:sz="0" w:space="0" w:color="auto" w:frame="1"/>
          <w:lang w:val="fr-FR"/>
        </w:rPr>
        <w:t>. L'objectif affiché est d'en alourdir la fiscalité. Un projet de loi a déjà été élaboré. Une commission parlementaire, composée de plusieurs députés, doit maintenant </w:t>
      </w:r>
      <w:r w:rsidRPr="00AE229A">
        <w:rPr>
          <w:rFonts w:ascii="Times New Roman" w:eastAsia="Times New Roman" w:hAnsi="Times New Roman" w:cs="Times New Roman"/>
          <w:b/>
          <w:bCs/>
          <w:color w:val="026D8E"/>
          <w:sz w:val="24"/>
          <w:szCs w:val="24"/>
          <w:bdr w:val="none" w:sz="0" w:space="0" w:color="auto" w:frame="1"/>
          <w:lang w:val="fr-FR"/>
        </w:rPr>
        <w:t>évaluer la pertinence de ce projet de loi</w:t>
      </w:r>
      <w:r w:rsidRPr="00AE229A">
        <w:rPr>
          <w:rFonts w:ascii="Times New Roman" w:eastAsia="Times New Roman" w:hAnsi="Times New Roman" w:cs="Times New Roman"/>
          <w:color w:val="026D8E"/>
          <w:sz w:val="24"/>
          <w:szCs w:val="24"/>
          <w:bdr w:val="none" w:sz="0" w:space="0" w:color="auto" w:frame="1"/>
          <w:lang w:val="fr-FR"/>
        </w:rPr>
        <w:t>.</w:t>
      </w:r>
    </w:p>
    <w:p w:rsidR="00BA15B8" w:rsidRPr="00AE229A" w:rsidRDefault="00BA15B8" w:rsidP="00BA15B8">
      <w:pPr>
        <w:shd w:val="clear" w:color="auto" w:fill="F3F3F3"/>
        <w:spacing w:after="0" w:line="240" w:lineRule="auto"/>
        <w:textAlignment w:val="baseline"/>
        <w:rPr>
          <w:rFonts w:ascii="Times New Roman" w:eastAsia="Times New Roman" w:hAnsi="Times New Roman" w:cs="Times New Roman"/>
          <w:color w:val="313537"/>
          <w:sz w:val="24"/>
          <w:szCs w:val="24"/>
          <w:lang w:val="fr-FR"/>
        </w:rPr>
      </w:pPr>
      <w:r w:rsidRPr="00AE229A">
        <w:rPr>
          <w:rFonts w:ascii="Times New Roman" w:eastAsia="Times New Roman" w:hAnsi="Times New Roman" w:cs="Times New Roman"/>
          <w:b/>
          <w:bCs/>
          <w:color w:val="026D8E"/>
          <w:sz w:val="24"/>
          <w:szCs w:val="24"/>
          <w:bdr w:val="none" w:sz="0" w:space="0" w:color="auto" w:frame="1"/>
          <w:lang w:val="fr-FR"/>
        </w:rPr>
        <w:t>Le Ministère des Finances vous charge de réaliser une note préliminaire pour aider la commission parlementaire à rédiger son rapport. </w:t>
      </w:r>
      <w:r w:rsidRPr="00AE229A">
        <w:rPr>
          <w:rFonts w:ascii="Times New Roman" w:eastAsia="Times New Roman" w:hAnsi="Times New Roman" w:cs="Times New Roman"/>
          <w:color w:val="026D8E"/>
          <w:sz w:val="24"/>
          <w:szCs w:val="24"/>
          <w:bdr w:val="none" w:sz="0" w:space="0" w:color="auto" w:frame="1"/>
          <w:lang w:val="fr-FR"/>
        </w:rPr>
        <w:t>Cette note permettra de</w:t>
      </w:r>
      <w:r w:rsidRPr="00AE229A">
        <w:rPr>
          <w:rFonts w:ascii="Times New Roman" w:eastAsia="Times New Roman" w:hAnsi="Times New Roman" w:cs="Times New Roman"/>
          <w:b/>
          <w:bCs/>
          <w:color w:val="026D8E"/>
          <w:sz w:val="24"/>
          <w:szCs w:val="24"/>
          <w:bdr w:val="none" w:sz="0" w:space="0" w:color="auto" w:frame="1"/>
          <w:lang w:val="fr-FR"/>
        </w:rPr>
        <w:t> comparer la charge fiscale issue du projet de loi par rapport à celle du code minier actuellement en vigueur</w:t>
      </w:r>
      <w:r w:rsidRPr="00AE229A">
        <w:rPr>
          <w:rFonts w:ascii="Times New Roman" w:eastAsia="Times New Roman" w:hAnsi="Times New Roman" w:cs="Times New Roman"/>
          <w:color w:val="026D8E"/>
          <w:sz w:val="24"/>
          <w:szCs w:val="24"/>
          <w:bdr w:val="none" w:sz="0" w:space="0" w:color="auto" w:frame="1"/>
          <w:lang w:val="fr-FR"/>
        </w:rPr>
        <w:t>. </w:t>
      </w:r>
    </w:p>
    <w:p w:rsidR="00BA15B8" w:rsidRPr="00AE229A" w:rsidRDefault="00BA15B8" w:rsidP="00BA15B8">
      <w:pPr>
        <w:spacing w:after="0" w:line="240" w:lineRule="auto"/>
        <w:textAlignment w:val="baseline"/>
        <w:rPr>
          <w:rFonts w:ascii="Arial" w:eastAsia="Times New Roman" w:hAnsi="Arial" w:cs="Arial"/>
          <w:color w:val="313537"/>
          <w:sz w:val="24"/>
          <w:szCs w:val="24"/>
          <w:lang w:val="fr-FR"/>
        </w:rPr>
      </w:pPr>
      <w:r w:rsidRPr="00AE229A">
        <w:rPr>
          <w:rFonts w:ascii="Arial" w:eastAsia="Times New Roman" w:hAnsi="Arial" w:cs="Arial"/>
          <w:noProof/>
          <w:color w:val="313537"/>
          <w:sz w:val="24"/>
          <w:szCs w:val="24"/>
          <w:lang w:val="fr-FR"/>
        </w:rPr>
        <w:drawing>
          <wp:inline distT="0" distB="0" distL="0" distR="0">
            <wp:extent cx="465511" cy="471055"/>
            <wp:effectExtent l="0" t="0" r="0" b="5715"/>
            <wp:docPr id="1" name="Image 1" descr="Fichier 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chier 68.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6290" cy="492081"/>
                    </a:xfrm>
                    <a:prstGeom prst="rect">
                      <a:avLst/>
                    </a:prstGeom>
                    <a:noFill/>
                    <a:ln>
                      <a:noFill/>
                    </a:ln>
                  </pic:spPr>
                </pic:pic>
              </a:graphicData>
            </a:graphic>
          </wp:inline>
        </w:drawing>
      </w:r>
    </w:p>
    <w:p w:rsidR="00BA15B8" w:rsidRPr="00AE229A" w:rsidRDefault="00BA15B8" w:rsidP="00BA15B8">
      <w:pPr>
        <w:shd w:val="clear" w:color="auto" w:fill="F3F3F3"/>
        <w:spacing w:beforeAutospacing="1" w:after="0" w:afterAutospacing="1" w:line="480" w:lineRule="auto"/>
        <w:textAlignment w:val="baseline"/>
        <w:rPr>
          <w:rFonts w:ascii="Times New Roman" w:eastAsia="Times New Roman" w:hAnsi="Times New Roman" w:cs="Times New Roman"/>
          <w:color w:val="313537"/>
          <w:sz w:val="24"/>
          <w:szCs w:val="24"/>
          <w:lang w:val="fr-FR"/>
        </w:rPr>
      </w:pPr>
      <w:r w:rsidRPr="00AE229A">
        <w:rPr>
          <w:rFonts w:ascii="Times New Roman" w:eastAsia="Times New Roman" w:hAnsi="Times New Roman" w:cs="Times New Roman"/>
          <w:b/>
          <w:bCs/>
          <w:color w:val="026D8E"/>
          <w:sz w:val="24"/>
          <w:szCs w:val="24"/>
          <w:bdr w:val="none" w:sz="0" w:space="0" w:color="auto" w:frame="1"/>
          <w:lang w:val="fr-FR"/>
        </w:rPr>
        <w:t>Vous modéliserez le partage de la rente minière</w:t>
      </w:r>
      <w:r w:rsidRPr="00AE229A">
        <w:rPr>
          <w:rFonts w:ascii="Times New Roman" w:eastAsia="Times New Roman" w:hAnsi="Times New Roman" w:cs="Times New Roman"/>
          <w:color w:val="026D8E"/>
          <w:sz w:val="24"/>
          <w:szCs w:val="24"/>
          <w:bdr w:val="none" w:sz="0" w:space="0" w:color="auto" w:frame="1"/>
          <w:lang w:val="fr-FR"/>
        </w:rPr>
        <w:t> en appliquant </w:t>
      </w:r>
      <w:r w:rsidRPr="00AE229A">
        <w:rPr>
          <w:rFonts w:ascii="Times New Roman" w:eastAsia="Times New Roman" w:hAnsi="Times New Roman" w:cs="Times New Roman"/>
          <w:b/>
          <w:bCs/>
          <w:color w:val="026D8E"/>
          <w:sz w:val="24"/>
          <w:szCs w:val="24"/>
          <w:bdr w:val="none" w:sz="0" w:space="0" w:color="auto" w:frame="1"/>
          <w:lang w:val="fr-FR"/>
        </w:rPr>
        <w:t>les deux systèmes fiscaux</w:t>
      </w:r>
      <w:r w:rsidRPr="00AE229A">
        <w:rPr>
          <w:rFonts w:ascii="Times New Roman" w:eastAsia="Times New Roman" w:hAnsi="Times New Roman" w:cs="Times New Roman"/>
          <w:color w:val="026D8E"/>
          <w:sz w:val="24"/>
          <w:szCs w:val="24"/>
          <w:bdr w:val="none" w:sz="0" w:space="0" w:color="auto" w:frame="1"/>
          <w:lang w:val="fr-FR"/>
        </w:rPr>
        <w:t> et </w:t>
      </w:r>
      <w:r w:rsidRPr="00AE229A">
        <w:rPr>
          <w:rFonts w:ascii="Times New Roman" w:eastAsia="Times New Roman" w:hAnsi="Times New Roman" w:cs="Times New Roman"/>
          <w:b/>
          <w:bCs/>
          <w:color w:val="026D8E"/>
          <w:sz w:val="24"/>
          <w:szCs w:val="24"/>
          <w:bdr w:val="none" w:sz="0" w:space="0" w:color="auto" w:frame="1"/>
          <w:lang w:val="fr-FR"/>
        </w:rPr>
        <w:t>commenterez les résultats</w:t>
      </w:r>
      <w:r w:rsidRPr="00AE229A">
        <w:rPr>
          <w:rFonts w:ascii="Times New Roman" w:eastAsia="Times New Roman" w:hAnsi="Times New Roman" w:cs="Times New Roman"/>
          <w:color w:val="026D8E"/>
          <w:sz w:val="24"/>
          <w:szCs w:val="24"/>
          <w:bdr w:val="none" w:sz="0" w:space="0" w:color="auto" w:frame="1"/>
          <w:lang w:val="fr-FR"/>
        </w:rPr>
        <w:t> dans une note de synthèse.</w:t>
      </w:r>
    </w:p>
    <w:p w:rsidR="00BA15B8" w:rsidRPr="00AE229A" w:rsidRDefault="00BA15B8" w:rsidP="00BA15B8">
      <w:pPr>
        <w:shd w:val="clear" w:color="auto" w:fill="F3F3F3"/>
        <w:spacing w:after="0" w:line="480" w:lineRule="auto"/>
        <w:textAlignment w:val="baseline"/>
        <w:rPr>
          <w:rFonts w:ascii="Times New Roman" w:eastAsia="Times New Roman" w:hAnsi="Times New Roman" w:cs="Times New Roman"/>
          <w:color w:val="313537"/>
          <w:sz w:val="24"/>
          <w:szCs w:val="24"/>
          <w:lang w:val="fr-FR"/>
        </w:rPr>
      </w:pPr>
      <w:r w:rsidRPr="00AE229A">
        <w:rPr>
          <w:rFonts w:ascii="Times New Roman" w:eastAsia="Times New Roman" w:hAnsi="Times New Roman" w:cs="Times New Roman"/>
          <w:color w:val="026D8E"/>
          <w:sz w:val="24"/>
          <w:szCs w:val="24"/>
          <w:bdr w:val="none" w:sz="0" w:space="0" w:color="auto" w:frame="1"/>
          <w:lang w:val="fr-FR"/>
        </w:rPr>
        <w:t>Pour réaliser cette note, vous pourrez vous appuyer sur plusieurs documents, mis à votre disposition par l'administration : l'étude de faisabilité de la mine, le code général des impôts en vigueur, le code minier en vigueur et le projet de loi, dont les informations principales sont résumées ci-dessous.</w:t>
      </w:r>
      <w:r w:rsidRPr="00AE229A">
        <w:rPr>
          <w:rFonts w:ascii="Times New Roman" w:eastAsia="Times New Roman" w:hAnsi="Times New Roman" w:cs="Times New Roman"/>
          <w:i/>
          <w:iCs/>
          <w:color w:val="026D8E"/>
          <w:sz w:val="24"/>
          <w:szCs w:val="24"/>
          <w:bdr w:val="none" w:sz="0" w:space="0" w:color="auto" w:frame="1"/>
          <w:lang w:val="fr-FR"/>
        </w:rPr>
        <w:br/>
      </w:r>
    </w:p>
    <w:p w:rsidR="00BA15B8" w:rsidRPr="00AE229A" w:rsidRDefault="00BA15B8" w:rsidP="00113E07">
      <w:pPr>
        <w:shd w:val="clear" w:color="auto" w:fill="F3F3F3"/>
        <w:spacing w:after="0" w:line="240" w:lineRule="auto"/>
        <w:jc w:val="center"/>
        <w:textAlignment w:val="baseline"/>
        <w:rPr>
          <w:rFonts w:ascii="Arial" w:eastAsia="Times New Roman" w:hAnsi="Arial" w:cs="Arial"/>
          <w:color w:val="313537"/>
          <w:sz w:val="24"/>
          <w:szCs w:val="24"/>
          <w:lang w:val="fr-FR"/>
        </w:rPr>
      </w:pPr>
      <w:r w:rsidRPr="00AE229A">
        <w:rPr>
          <w:rFonts w:ascii="Arial" w:eastAsia="Times New Roman" w:hAnsi="Arial" w:cs="Arial"/>
          <w:color w:val="313537"/>
          <w:sz w:val="24"/>
          <w:szCs w:val="24"/>
          <w:lang w:val="fr-FR"/>
        </w:rPr>
        <w:t>C'est parti !</w:t>
      </w:r>
    </w:p>
    <w:p w:rsidR="00BA15B8" w:rsidRPr="00AE229A" w:rsidRDefault="00BA15B8">
      <w:pPr>
        <w:rPr>
          <w:lang w:val="fr-FR"/>
        </w:rPr>
      </w:pPr>
    </w:p>
    <w:p w:rsidR="00113E07" w:rsidRPr="00AE229A" w:rsidRDefault="00113E07">
      <w:pPr>
        <w:rPr>
          <w:lang w:val="fr-FR"/>
        </w:rPr>
      </w:pPr>
    </w:p>
    <w:p w:rsidR="00113E07" w:rsidRPr="00AE229A" w:rsidRDefault="00113E07" w:rsidP="00113E07">
      <w:pPr>
        <w:shd w:val="clear" w:color="auto" w:fill="FFFFFF"/>
        <w:spacing w:after="0" w:line="240" w:lineRule="auto"/>
        <w:textAlignment w:val="baseline"/>
        <w:outlineLvl w:val="0"/>
        <w:rPr>
          <w:rFonts w:ascii="Arial" w:eastAsia="Times New Roman" w:hAnsi="Arial" w:cs="Arial"/>
          <w:b/>
          <w:bCs/>
          <w:color w:val="114258"/>
          <w:kern w:val="36"/>
          <w:sz w:val="48"/>
          <w:szCs w:val="48"/>
          <w:lang w:val="fr-FR"/>
        </w:rPr>
      </w:pPr>
      <w:r w:rsidRPr="00AE229A">
        <w:rPr>
          <w:rFonts w:ascii="Arial" w:eastAsia="Times New Roman" w:hAnsi="Arial" w:cs="Arial"/>
          <w:b/>
          <w:bCs/>
          <w:color w:val="114258"/>
          <w:kern w:val="36"/>
          <w:sz w:val="48"/>
          <w:szCs w:val="48"/>
          <w:lang w:val="fr-FR"/>
        </w:rPr>
        <w:t>II.2 Document n°1 : L'étude de faisabilité</w:t>
      </w:r>
    </w:p>
    <w:p w:rsidR="00113E07" w:rsidRPr="00AE229A" w:rsidRDefault="00113E07" w:rsidP="00113E07">
      <w:pPr>
        <w:shd w:val="clear" w:color="auto" w:fill="FFFFFF"/>
        <w:spacing w:after="0" w:line="240" w:lineRule="auto"/>
        <w:textAlignment w:val="baseline"/>
        <w:rPr>
          <w:rFonts w:ascii="Arial" w:eastAsia="Times New Roman" w:hAnsi="Arial" w:cs="Arial"/>
          <w:color w:val="FFFFFF"/>
          <w:sz w:val="24"/>
          <w:szCs w:val="24"/>
          <w:lang w:val="fr-FR"/>
        </w:rPr>
      </w:pPr>
      <w:r w:rsidRPr="00AE229A">
        <w:rPr>
          <w:rFonts w:ascii="Arial" w:eastAsia="Times New Roman" w:hAnsi="Arial" w:cs="Arial"/>
          <w:b/>
          <w:bCs/>
          <w:i/>
          <w:iCs/>
          <w:color w:val="FFFFFF"/>
          <w:sz w:val="24"/>
          <w:szCs w:val="24"/>
          <w:bdr w:val="none" w:sz="0" w:space="0" w:color="auto" w:frame="1"/>
          <w:lang w:val="fr-FR"/>
        </w:rPr>
        <w:t>Étude de faisabilité de la mine</w:t>
      </w:r>
    </w:p>
    <w:p w:rsidR="00113E07" w:rsidRPr="00AE229A" w:rsidRDefault="00113E07" w:rsidP="00113E07">
      <w:pPr>
        <w:shd w:val="clear" w:color="auto" w:fill="F3F3F3"/>
        <w:spacing w:after="0" w:line="240" w:lineRule="auto"/>
        <w:textAlignment w:val="baseline"/>
        <w:rPr>
          <w:rFonts w:ascii="Times New Roman" w:eastAsia="Times New Roman" w:hAnsi="Times New Roman" w:cs="Times New Roman"/>
          <w:color w:val="313537"/>
          <w:sz w:val="24"/>
          <w:szCs w:val="24"/>
          <w:lang w:val="fr-FR"/>
        </w:rPr>
      </w:pPr>
      <w:r w:rsidRPr="00AE229A">
        <w:rPr>
          <w:rFonts w:ascii="Times New Roman" w:eastAsia="Times New Roman" w:hAnsi="Times New Roman" w:cs="Times New Roman"/>
          <w:color w:val="026D8E"/>
          <w:sz w:val="24"/>
          <w:szCs w:val="24"/>
          <w:bdr w:val="none" w:sz="0" w:space="0" w:color="auto" w:frame="1"/>
          <w:lang w:val="fr-FR"/>
        </w:rPr>
        <w:t>Réalisée par la société minière,</w:t>
      </w:r>
      <w:r w:rsidRPr="00AE229A">
        <w:rPr>
          <w:rFonts w:ascii="Times New Roman" w:eastAsia="Times New Roman" w:hAnsi="Times New Roman" w:cs="Times New Roman"/>
          <w:b/>
          <w:bCs/>
          <w:color w:val="026D8E"/>
          <w:sz w:val="24"/>
          <w:szCs w:val="24"/>
          <w:bdr w:val="none" w:sz="0" w:space="0" w:color="auto" w:frame="1"/>
          <w:lang w:val="fr-FR"/>
        </w:rPr>
        <w:t> l'étude de faisabilité de la mine délivre les informations économiques suivantes</w:t>
      </w:r>
      <w:r w:rsidRPr="00AE229A">
        <w:rPr>
          <w:rFonts w:ascii="Times New Roman" w:eastAsia="Times New Roman" w:hAnsi="Times New Roman" w:cs="Times New Roman"/>
          <w:color w:val="026D8E"/>
          <w:sz w:val="24"/>
          <w:szCs w:val="24"/>
          <w:bdr w:val="none" w:sz="0" w:space="0" w:color="auto" w:frame="1"/>
          <w:lang w:val="fr-FR"/>
        </w:rPr>
        <w:t> :</w:t>
      </w:r>
    </w:p>
    <w:p w:rsidR="002F50F5" w:rsidRPr="00AE229A" w:rsidRDefault="002F50F5" w:rsidP="00113E07">
      <w:pPr>
        <w:shd w:val="clear" w:color="auto" w:fill="F3F3F3"/>
        <w:spacing w:after="0" w:line="240" w:lineRule="auto"/>
        <w:textAlignment w:val="baseline"/>
        <w:rPr>
          <w:rFonts w:ascii="Arial" w:eastAsia="Times New Roman" w:hAnsi="Arial" w:cs="Arial"/>
          <w:b/>
          <w:bCs/>
          <w:color w:val="313537"/>
          <w:sz w:val="24"/>
          <w:szCs w:val="24"/>
          <w:lang w:val="fr-FR"/>
        </w:rPr>
      </w:pPr>
    </w:p>
    <w:p w:rsidR="00113E07" w:rsidRPr="00AE229A" w:rsidRDefault="00113E07" w:rsidP="002F50F5">
      <w:pPr>
        <w:pStyle w:val="Paragraphedeliste"/>
        <w:numPr>
          <w:ilvl w:val="0"/>
          <w:numId w:val="4"/>
        </w:numPr>
        <w:shd w:val="clear" w:color="auto" w:fill="F3F3F3"/>
        <w:spacing w:after="0" w:line="240" w:lineRule="auto"/>
        <w:textAlignment w:val="baseline"/>
        <w:rPr>
          <w:rFonts w:ascii="Arial" w:eastAsia="Times New Roman" w:hAnsi="Arial" w:cs="Arial"/>
          <w:b/>
          <w:bCs/>
          <w:color w:val="313537"/>
          <w:sz w:val="24"/>
          <w:szCs w:val="24"/>
          <w:lang w:val="fr-FR"/>
        </w:rPr>
      </w:pPr>
      <w:r w:rsidRPr="00AE229A">
        <w:rPr>
          <w:rFonts w:ascii="Arial" w:eastAsia="Times New Roman" w:hAnsi="Arial" w:cs="Arial"/>
          <w:b/>
          <w:bCs/>
          <w:color w:val="313537"/>
          <w:sz w:val="24"/>
          <w:szCs w:val="24"/>
          <w:lang w:val="fr-FR"/>
        </w:rPr>
        <w:t>Durée de vie</w:t>
      </w:r>
    </w:p>
    <w:p w:rsidR="00113E07" w:rsidRPr="00AE229A" w:rsidRDefault="00113E07" w:rsidP="00113E07">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r w:rsidRPr="00AE229A">
        <w:rPr>
          <w:rFonts w:ascii="Arial" w:eastAsia="Times New Roman" w:hAnsi="Arial" w:cs="Arial"/>
          <w:color w:val="114258"/>
          <w:sz w:val="24"/>
          <w:szCs w:val="24"/>
          <w:bdr w:val="none" w:sz="0" w:space="0" w:color="auto" w:frame="1"/>
          <w:lang w:val="fr-FR"/>
        </w:rPr>
        <w:t xml:space="preserve">La durée de vie de la mine est estimée à </w:t>
      </w:r>
      <w:r w:rsidRPr="00AE229A">
        <w:rPr>
          <w:rFonts w:ascii="Arial" w:eastAsia="Times New Roman" w:hAnsi="Arial" w:cs="Arial"/>
          <w:color w:val="114258"/>
          <w:sz w:val="24"/>
          <w:szCs w:val="24"/>
          <w:highlight w:val="yellow"/>
          <w:bdr w:val="none" w:sz="0" w:space="0" w:color="auto" w:frame="1"/>
          <w:lang w:val="fr-FR"/>
        </w:rPr>
        <w:t>15 ans</w:t>
      </w:r>
      <w:r w:rsidRPr="00AE229A">
        <w:rPr>
          <w:rFonts w:ascii="Arial" w:eastAsia="Times New Roman" w:hAnsi="Arial" w:cs="Arial"/>
          <w:color w:val="114258"/>
          <w:sz w:val="24"/>
          <w:szCs w:val="24"/>
          <w:bdr w:val="none" w:sz="0" w:space="0" w:color="auto" w:frame="1"/>
          <w:lang w:val="fr-FR"/>
        </w:rPr>
        <w:t xml:space="preserve">. Les investissements initiaux seront réalisés durant les </w:t>
      </w:r>
      <w:r w:rsidRPr="00AE229A">
        <w:rPr>
          <w:rFonts w:ascii="Arial" w:eastAsia="Times New Roman" w:hAnsi="Arial" w:cs="Arial"/>
          <w:color w:val="114258"/>
          <w:sz w:val="24"/>
          <w:szCs w:val="24"/>
          <w:highlight w:val="yellow"/>
          <w:bdr w:val="none" w:sz="0" w:space="0" w:color="auto" w:frame="1"/>
          <w:lang w:val="fr-FR"/>
        </w:rPr>
        <w:t>2 premières années.</w:t>
      </w:r>
      <w:r w:rsidRPr="00AE229A">
        <w:rPr>
          <w:rFonts w:ascii="Arial" w:eastAsia="Times New Roman" w:hAnsi="Arial" w:cs="Arial"/>
          <w:color w:val="114258"/>
          <w:sz w:val="24"/>
          <w:szCs w:val="24"/>
          <w:bdr w:val="none" w:sz="0" w:space="0" w:color="auto" w:frame="1"/>
          <w:lang w:val="fr-FR"/>
        </w:rPr>
        <w:t xml:space="preserve"> L’exploitation se déroulera ensuite pendant les </w:t>
      </w:r>
      <w:r w:rsidRPr="00AE229A">
        <w:rPr>
          <w:rFonts w:ascii="Arial" w:eastAsia="Times New Roman" w:hAnsi="Arial" w:cs="Arial"/>
          <w:color w:val="114258"/>
          <w:sz w:val="24"/>
          <w:szCs w:val="24"/>
          <w:highlight w:val="yellow"/>
          <w:bdr w:val="none" w:sz="0" w:space="0" w:color="auto" w:frame="1"/>
          <w:lang w:val="fr-FR"/>
        </w:rPr>
        <w:t>12 années suivantes.</w:t>
      </w:r>
      <w:r w:rsidRPr="00AE229A">
        <w:rPr>
          <w:rFonts w:ascii="Arial" w:eastAsia="Times New Roman" w:hAnsi="Arial" w:cs="Arial"/>
          <w:color w:val="114258"/>
          <w:sz w:val="24"/>
          <w:szCs w:val="24"/>
          <w:bdr w:val="none" w:sz="0" w:space="0" w:color="auto" w:frame="1"/>
          <w:lang w:val="fr-FR"/>
        </w:rPr>
        <w:t xml:space="preserve"> Et la </w:t>
      </w:r>
      <w:r w:rsidRPr="00AE229A">
        <w:rPr>
          <w:rFonts w:ascii="Arial" w:eastAsia="Times New Roman" w:hAnsi="Arial" w:cs="Arial"/>
          <w:color w:val="114258"/>
          <w:sz w:val="24"/>
          <w:szCs w:val="24"/>
          <w:highlight w:val="yellow"/>
          <w:bdr w:val="none" w:sz="0" w:space="0" w:color="auto" w:frame="1"/>
          <w:lang w:val="fr-FR"/>
        </w:rPr>
        <w:t>dernière année</w:t>
      </w:r>
      <w:r w:rsidRPr="00AE229A">
        <w:rPr>
          <w:rFonts w:ascii="Arial" w:eastAsia="Times New Roman" w:hAnsi="Arial" w:cs="Arial"/>
          <w:color w:val="114258"/>
          <w:sz w:val="24"/>
          <w:szCs w:val="24"/>
          <w:bdr w:val="none" w:sz="0" w:space="0" w:color="auto" w:frame="1"/>
          <w:lang w:val="fr-FR"/>
        </w:rPr>
        <w:t xml:space="preserve"> permettra la réhabilitation du site.</w:t>
      </w:r>
    </w:p>
    <w:p w:rsidR="002F50F5" w:rsidRPr="00AE229A" w:rsidRDefault="002F50F5" w:rsidP="002F50F5">
      <w:pPr>
        <w:rPr>
          <w:lang w:val="fr-FR"/>
        </w:rPr>
      </w:pPr>
    </w:p>
    <w:p w:rsidR="00113E07" w:rsidRPr="00AE229A" w:rsidRDefault="00113E07" w:rsidP="00113E07">
      <w:pPr>
        <w:pStyle w:val="Paragraphedeliste"/>
        <w:numPr>
          <w:ilvl w:val="0"/>
          <w:numId w:val="4"/>
        </w:numPr>
        <w:shd w:val="clear" w:color="auto" w:fill="F3F3F3"/>
        <w:spacing w:after="0" w:line="240" w:lineRule="auto"/>
        <w:textAlignment w:val="baseline"/>
        <w:rPr>
          <w:rFonts w:ascii="Arial" w:eastAsia="Times New Roman" w:hAnsi="Arial" w:cs="Arial"/>
          <w:b/>
          <w:bCs/>
          <w:color w:val="313537"/>
          <w:sz w:val="24"/>
          <w:szCs w:val="24"/>
          <w:lang w:val="fr-FR"/>
        </w:rPr>
      </w:pPr>
      <w:r w:rsidRPr="00AE229A">
        <w:rPr>
          <w:rFonts w:ascii="Arial" w:eastAsia="Times New Roman" w:hAnsi="Arial" w:cs="Arial"/>
          <w:b/>
          <w:bCs/>
          <w:color w:val="313537"/>
          <w:sz w:val="24"/>
          <w:szCs w:val="24"/>
          <w:lang w:val="fr-FR"/>
        </w:rPr>
        <w:t>Production de minerai</w:t>
      </w:r>
    </w:p>
    <w:p w:rsidR="00113E07" w:rsidRPr="00AE229A" w:rsidRDefault="00113E07" w:rsidP="00113E07">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r w:rsidRPr="00AE229A">
        <w:rPr>
          <w:rFonts w:ascii="Arial" w:eastAsia="Times New Roman" w:hAnsi="Arial" w:cs="Arial"/>
          <w:color w:val="114258"/>
          <w:sz w:val="24"/>
          <w:szCs w:val="24"/>
          <w:bdr w:val="none" w:sz="0" w:space="0" w:color="auto" w:frame="1"/>
          <w:lang w:val="fr-FR"/>
        </w:rPr>
        <w:t xml:space="preserve">La capacité de production de la mine est estimée à </w:t>
      </w:r>
      <w:r w:rsidRPr="00AE229A">
        <w:rPr>
          <w:rFonts w:ascii="Arial" w:eastAsia="Times New Roman" w:hAnsi="Arial" w:cs="Arial"/>
          <w:color w:val="114258"/>
          <w:sz w:val="24"/>
          <w:szCs w:val="24"/>
          <w:highlight w:val="yellow"/>
          <w:bdr w:val="none" w:sz="0" w:space="0" w:color="auto" w:frame="1"/>
          <w:lang w:val="fr-FR"/>
        </w:rPr>
        <w:t>3,6 millions d’onces d’or</w:t>
      </w:r>
      <w:r w:rsidRPr="00AE229A">
        <w:rPr>
          <w:rFonts w:ascii="Arial" w:eastAsia="Times New Roman" w:hAnsi="Arial" w:cs="Arial"/>
          <w:color w:val="114258"/>
          <w:sz w:val="24"/>
          <w:szCs w:val="24"/>
          <w:bdr w:val="none" w:sz="0" w:space="0" w:color="auto" w:frame="1"/>
          <w:lang w:val="fr-FR"/>
        </w:rPr>
        <w:t xml:space="preserve">, avec une capacité d'extraction d'environ </w:t>
      </w:r>
      <w:r w:rsidRPr="00AE229A">
        <w:rPr>
          <w:rFonts w:ascii="Arial" w:eastAsia="Times New Roman" w:hAnsi="Arial" w:cs="Arial"/>
          <w:color w:val="114258"/>
          <w:sz w:val="24"/>
          <w:szCs w:val="24"/>
          <w:highlight w:val="yellow"/>
          <w:bdr w:val="none" w:sz="0" w:space="0" w:color="auto" w:frame="1"/>
          <w:lang w:val="fr-FR"/>
        </w:rPr>
        <w:t>300 000 onces par an</w:t>
      </w:r>
      <w:r w:rsidRPr="00AE229A">
        <w:rPr>
          <w:rFonts w:ascii="Arial" w:eastAsia="Times New Roman" w:hAnsi="Arial" w:cs="Arial"/>
          <w:color w:val="114258"/>
          <w:sz w:val="24"/>
          <w:szCs w:val="24"/>
          <w:bdr w:val="none" w:sz="0" w:space="0" w:color="auto" w:frame="1"/>
          <w:lang w:val="fr-FR"/>
        </w:rPr>
        <w:t>.</w:t>
      </w:r>
    </w:p>
    <w:p w:rsidR="002F50F5" w:rsidRPr="00AE229A" w:rsidRDefault="002F50F5" w:rsidP="002F50F5">
      <w:pPr>
        <w:rPr>
          <w:rFonts w:ascii="Arial" w:eastAsia="Times New Roman" w:hAnsi="Arial" w:cs="Arial"/>
          <w:color w:val="313537"/>
          <w:sz w:val="24"/>
          <w:szCs w:val="24"/>
          <w:lang w:val="fr-FR"/>
        </w:rPr>
      </w:pPr>
    </w:p>
    <w:p w:rsidR="00113E07" w:rsidRPr="00AE229A" w:rsidRDefault="00113E07" w:rsidP="002F50F5">
      <w:pPr>
        <w:pStyle w:val="Paragraphedeliste"/>
        <w:numPr>
          <w:ilvl w:val="0"/>
          <w:numId w:val="4"/>
        </w:numPr>
        <w:shd w:val="clear" w:color="auto" w:fill="F3F3F3"/>
        <w:spacing w:after="0" w:line="240" w:lineRule="auto"/>
        <w:textAlignment w:val="baseline"/>
        <w:rPr>
          <w:rFonts w:ascii="Arial" w:eastAsia="Times New Roman" w:hAnsi="Arial" w:cs="Arial"/>
          <w:b/>
          <w:bCs/>
          <w:color w:val="313537"/>
          <w:sz w:val="24"/>
          <w:szCs w:val="24"/>
          <w:lang w:val="fr-FR"/>
        </w:rPr>
      </w:pPr>
      <w:r w:rsidRPr="00AE229A">
        <w:rPr>
          <w:rFonts w:ascii="Arial" w:eastAsia="Times New Roman" w:hAnsi="Arial" w:cs="Arial"/>
          <w:b/>
          <w:bCs/>
          <w:color w:val="313537"/>
          <w:sz w:val="24"/>
          <w:szCs w:val="24"/>
          <w:lang w:val="fr-FR"/>
        </w:rPr>
        <w:t>Cours du minerai</w:t>
      </w:r>
    </w:p>
    <w:p w:rsidR="00113E07" w:rsidRPr="00AE229A" w:rsidRDefault="00113E07" w:rsidP="00113E07">
      <w:pPr>
        <w:shd w:val="clear" w:color="auto" w:fill="F3F3F3"/>
        <w:spacing w:after="0" w:line="240" w:lineRule="auto"/>
        <w:textAlignment w:val="baseline"/>
        <w:rPr>
          <w:rFonts w:ascii="Arial" w:eastAsia="Times New Roman" w:hAnsi="Arial" w:cs="Arial"/>
          <w:color w:val="114258"/>
          <w:sz w:val="24"/>
          <w:szCs w:val="24"/>
          <w:highlight w:val="yellow"/>
          <w:bdr w:val="none" w:sz="0" w:space="0" w:color="auto" w:frame="1"/>
          <w:lang w:val="fr-FR"/>
        </w:rPr>
      </w:pPr>
      <w:r w:rsidRPr="00AE229A">
        <w:rPr>
          <w:rFonts w:ascii="Arial" w:eastAsia="Times New Roman" w:hAnsi="Arial" w:cs="Arial"/>
          <w:color w:val="114258"/>
          <w:sz w:val="24"/>
          <w:szCs w:val="24"/>
          <w:bdr w:val="none" w:sz="0" w:space="0" w:color="auto" w:frame="1"/>
          <w:lang w:val="fr-FR"/>
        </w:rPr>
        <w:t xml:space="preserve">Les prévisions donnent un cours mondial de l'or stable, fluctuant autour des </w:t>
      </w:r>
      <w:r w:rsidRPr="00AE229A">
        <w:rPr>
          <w:rFonts w:ascii="Arial" w:eastAsia="Times New Roman" w:hAnsi="Arial" w:cs="Arial"/>
          <w:color w:val="114258"/>
          <w:sz w:val="24"/>
          <w:szCs w:val="24"/>
          <w:highlight w:val="yellow"/>
          <w:bdr w:val="none" w:sz="0" w:space="0" w:color="auto" w:frame="1"/>
          <w:lang w:val="fr-FR"/>
        </w:rPr>
        <w:t>1600 dollars l'once.</w:t>
      </w:r>
    </w:p>
    <w:p w:rsidR="002F50F5" w:rsidRPr="00AE229A" w:rsidRDefault="002F50F5" w:rsidP="002F50F5">
      <w:pPr>
        <w:rPr>
          <w:rFonts w:ascii="Arial" w:eastAsia="Times New Roman" w:hAnsi="Arial" w:cs="Arial"/>
          <w:color w:val="313537"/>
          <w:sz w:val="24"/>
          <w:szCs w:val="24"/>
          <w:lang w:val="fr-FR"/>
        </w:rPr>
      </w:pPr>
    </w:p>
    <w:p w:rsidR="00113E07" w:rsidRPr="00AE229A" w:rsidRDefault="00113E07" w:rsidP="002F50F5">
      <w:pPr>
        <w:pStyle w:val="Paragraphedeliste"/>
        <w:numPr>
          <w:ilvl w:val="0"/>
          <w:numId w:val="4"/>
        </w:numPr>
        <w:shd w:val="clear" w:color="auto" w:fill="F3F3F3"/>
        <w:spacing w:after="0" w:line="240" w:lineRule="auto"/>
        <w:textAlignment w:val="baseline"/>
        <w:rPr>
          <w:rFonts w:ascii="Arial" w:eastAsia="Times New Roman" w:hAnsi="Arial" w:cs="Arial"/>
          <w:b/>
          <w:bCs/>
          <w:color w:val="313537"/>
          <w:sz w:val="24"/>
          <w:szCs w:val="24"/>
          <w:lang w:val="fr-FR"/>
        </w:rPr>
      </w:pPr>
      <w:r w:rsidRPr="00AE229A">
        <w:rPr>
          <w:rFonts w:ascii="Arial" w:eastAsia="Times New Roman" w:hAnsi="Arial" w:cs="Arial"/>
          <w:b/>
          <w:bCs/>
          <w:color w:val="313537"/>
          <w:sz w:val="24"/>
          <w:szCs w:val="24"/>
          <w:lang w:val="fr-FR"/>
        </w:rPr>
        <w:t>Superficie de la mine</w:t>
      </w:r>
    </w:p>
    <w:p w:rsidR="00113E07" w:rsidRPr="00AE229A" w:rsidRDefault="00113E07" w:rsidP="00113E07">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r w:rsidRPr="00AE229A">
        <w:rPr>
          <w:rFonts w:ascii="Arial" w:eastAsia="Times New Roman" w:hAnsi="Arial" w:cs="Arial"/>
          <w:color w:val="114258"/>
          <w:sz w:val="24"/>
          <w:szCs w:val="24"/>
          <w:bdr w:val="none" w:sz="0" w:space="0" w:color="auto" w:frame="1"/>
          <w:lang w:val="fr-FR"/>
        </w:rPr>
        <w:t xml:space="preserve">La mine d'or s'étendra sur </w:t>
      </w:r>
      <w:r w:rsidRPr="00AE229A">
        <w:rPr>
          <w:rFonts w:ascii="Arial" w:eastAsia="Times New Roman" w:hAnsi="Arial" w:cs="Arial"/>
          <w:color w:val="114258"/>
          <w:sz w:val="24"/>
          <w:szCs w:val="24"/>
          <w:highlight w:val="yellow"/>
          <w:bdr w:val="none" w:sz="0" w:space="0" w:color="auto" w:frame="1"/>
          <w:lang w:val="fr-FR"/>
        </w:rPr>
        <w:t>150</w:t>
      </w:r>
      <w:r w:rsidRPr="00AE229A">
        <w:rPr>
          <w:rFonts w:ascii="Arial" w:eastAsia="Times New Roman" w:hAnsi="Arial" w:cs="Arial"/>
          <w:color w:val="114258"/>
          <w:sz w:val="24"/>
          <w:szCs w:val="24"/>
          <w:bdr w:val="none" w:sz="0" w:space="0" w:color="auto" w:frame="1"/>
          <w:lang w:val="fr-FR"/>
        </w:rPr>
        <w:t xml:space="preserve"> km</w:t>
      </w:r>
      <w:r w:rsidRPr="00AE229A">
        <w:rPr>
          <w:rFonts w:ascii="Arial" w:eastAsia="Times New Roman" w:hAnsi="Arial" w:cs="Arial"/>
          <w:color w:val="114258"/>
          <w:sz w:val="20"/>
          <w:szCs w:val="20"/>
          <w:bdr w:val="none" w:sz="0" w:space="0" w:color="auto" w:frame="1"/>
          <w:vertAlign w:val="superscript"/>
          <w:lang w:val="fr-FR"/>
        </w:rPr>
        <w:t>2</w:t>
      </w:r>
      <w:r w:rsidRPr="00AE229A">
        <w:rPr>
          <w:rFonts w:ascii="Arial" w:eastAsia="Times New Roman" w:hAnsi="Arial" w:cs="Arial"/>
          <w:color w:val="114258"/>
          <w:sz w:val="24"/>
          <w:szCs w:val="24"/>
          <w:bdr w:val="none" w:sz="0" w:space="0" w:color="auto" w:frame="1"/>
          <w:lang w:val="fr-FR"/>
        </w:rPr>
        <w:t>.</w:t>
      </w:r>
    </w:p>
    <w:p w:rsidR="002F50F5" w:rsidRPr="00AE229A" w:rsidRDefault="002F50F5" w:rsidP="002F50F5">
      <w:pPr>
        <w:rPr>
          <w:rFonts w:ascii="Arial" w:eastAsia="Times New Roman" w:hAnsi="Arial" w:cs="Arial"/>
          <w:color w:val="313537"/>
          <w:sz w:val="24"/>
          <w:szCs w:val="24"/>
          <w:lang w:val="fr-FR"/>
        </w:rPr>
      </w:pPr>
    </w:p>
    <w:p w:rsidR="00113E07" w:rsidRPr="00AE229A" w:rsidRDefault="00113E07" w:rsidP="002F50F5">
      <w:pPr>
        <w:pStyle w:val="Paragraphedeliste"/>
        <w:numPr>
          <w:ilvl w:val="0"/>
          <w:numId w:val="4"/>
        </w:numPr>
        <w:shd w:val="clear" w:color="auto" w:fill="F3F3F3"/>
        <w:spacing w:after="0" w:line="240" w:lineRule="auto"/>
        <w:textAlignment w:val="baseline"/>
        <w:rPr>
          <w:rFonts w:ascii="Arial" w:eastAsia="Times New Roman" w:hAnsi="Arial" w:cs="Arial"/>
          <w:b/>
          <w:bCs/>
          <w:color w:val="313537"/>
          <w:sz w:val="24"/>
          <w:szCs w:val="24"/>
          <w:lang w:val="fr-FR"/>
        </w:rPr>
      </w:pPr>
      <w:r w:rsidRPr="00AE229A">
        <w:rPr>
          <w:rFonts w:ascii="Arial" w:eastAsia="Times New Roman" w:hAnsi="Arial" w:cs="Arial"/>
          <w:b/>
          <w:bCs/>
          <w:color w:val="313537"/>
          <w:sz w:val="24"/>
          <w:szCs w:val="24"/>
          <w:lang w:val="fr-FR"/>
        </w:rPr>
        <w:t>Structure des coûts</w:t>
      </w:r>
    </w:p>
    <w:p w:rsidR="00113E07" w:rsidRPr="00AE229A" w:rsidRDefault="00113E07" w:rsidP="00113E07">
      <w:pPr>
        <w:shd w:val="clear" w:color="auto" w:fill="F3F3F3"/>
        <w:spacing w:after="0" w:line="240" w:lineRule="auto"/>
        <w:textAlignment w:val="baseline"/>
        <w:rPr>
          <w:rFonts w:ascii="Arial" w:eastAsia="Times New Roman" w:hAnsi="Arial" w:cs="Arial"/>
          <w:color w:val="313537"/>
          <w:sz w:val="24"/>
          <w:szCs w:val="24"/>
          <w:lang w:val="fr-FR"/>
        </w:rPr>
      </w:pPr>
      <w:r w:rsidRPr="00AE229A">
        <w:rPr>
          <w:rFonts w:ascii="Arial" w:eastAsia="Times New Roman" w:hAnsi="Arial" w:cs="Arial"/>
          <w:color w:val="114258"/>
          <w:sz w:val="24"/>
          <w:szCs w:val="24"/>
          <w:bdr w:val="none" w:sz="0" w:space="0" w:color="auto" w:frame="1"/>
          <w:lang w:val="fr-FR"/>
        </w:rPr>
        <w:t>Les coûts totaux nécessaires à la construction et l'exploitation de la mine comprennent les dépenses d’investissement (CAPEX) et les coûts d’exploitation (OPEX).</w:t>
      </w:r>
    </w:p>
    <w:p w:rsidR="00113E07" w:rsidRPr="00AE229A" w:rsidRDefault="00113E07" w:rsidP="00113E07">
      <w:pPr>
        <w:shd w:val="clear" w:color="auto" w:fill="F3F3F3"/>
        <w:spacing w:after="0" w:line="240" w:lineRule="auto"/>
        <w:textAlignment w:val="baseline"/>
        <w:rPr>
          <w:rFonts w:ascii="Arial" w:eastAsia="Times New Roman" w:hAnsi="Arial" w:cs="Arial"/>
          <w:color w:val="313537"/>
          <w:sz w:val="24"/>
          <w:szCs w:val="24"/>
          <w:lang w:val="fr-FR"/>
        </w:rPr>
      </w:pPr>
    </w:p>
    <w:p w:rsidR="00DC0395" w:rsidRPr="00AE229A" w:rsidRDefault="00113E07" w:rsidP="00113E07">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r w:rsidRPr="00AE229A">
        <w:rPr>
          <w:rFonts w:ascii="Arial" w:eastAsia="Times New Roman" w:hAnsi="Arial" w:cs="Arial"/>
          <w:b/>
          <w:bCs/>
          <w:color w:val="114258"/>
          <w:sz w:val="24"/>
          <w:szCs w:val="24"/>
          <w:bdr w:val="none" w:sz="0" w:space="0" w:color="auto" w:frame="1"/>
          <w:lang w:val="fr-FR"/>
        </w:rPr>
        <w:t>Les dépenses d’investissement (CAPEX)</w:t>
      </w:r>
      <w:r w:rsidRPr="00AE229A">
        <w:rPr>
          <w:rFonts w:ascii="Arial" w:eastAsia="Times New Roman" w:hAnsi="Arial" w:cs="Arial"/>
          <w:color w:val="114258"/>
          <w:sz w:val="24"/>
          <w:szCs w:val="24"/>
          <w:bdr w:val="none" w:sz="0" w:space="0" w:color="auto" w:frame="1"/>
          <w:lang w:val="fr-FR"/>
        </w:rPr>
        <w:t xml:space="preserve"> distinguent </w:t>
      </w:r>
    </w:p>
    <w:p w:rsidR="00DC0395" w:rsidRPr="00AE229A" w:rsidRDefault="00113E07" w:rsidP="00DC0395">
      <w:pPr>
        <w:pStyle w:val="Paragraphedeliste"/>
        <w:numPr>
          <w:ilvl w:val="0"/>
          <w:numId w:val="5"/>
        </w:num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proofErr w:type="gramStart"/>
      <w:r w:rsidRPr="00AE229A">
        <w:rPr>
          <w:rFonts w:ascii="Arial" w:eastAsia="Times New Roman" w:hAnsi="Arial" w:cs="Arial"/>
          <w:color w:val="114258"/>
          <w:sz w:val="24"/>
          <w:szCs w:val="24"/>
          <w:bdr w:val="none" w:sz="0" w:space="0" w:color="auto" w:frame="1"/>
          <w:lang w:val="fr-FR"/>
        </w:rPr>
        <w:t>les</w:t>
      </w:r>
      <w:proofErr w:type="gramEnd"/>
      <w:r w:rsidRPr="00AE229A">
        <w:rPr>
          <w:rFonts w:ascii="Arial" w:eastAsia="Times New Roman" w:hAnsi="Arial" w:cs="Arial"/>
          <w:color w:val="114258"/>
          <w:sz w:val="24"/>
          <w:szCs w:val="24"/>
          <w:bdr w:val="none" w:sz="0" w:space="0" w:color="auto" w:frame="1"/>
          <w:lang w:val="fr-FR"/>
        </w:rPr>
        <w:t xml:space="preserve"> coûts des constructions industrielles, </w:t>
      </w:r>
    </w:p>
    <w:p w:rsidR="00DC0395" w:rsidRPr="00AE229A" w:rsidRDefault="00113E07" w:rsidP="00DC0395">
      <w:pPr>
        <w:pStyle w:val="Paragraphedeliste"/>
        <w:numPr>
          <w:ilvl w:val="0"/>
          <w:numId w:val="5"/>
        </w:num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proofErr w:type="gramStart"/>
      <w:r w:rsidRPr="00AE229A">
        <w:rPr>
          <w:rFonts w:ascii="Arial" w:eastAsia="Times New Roman" w:hAnsi="Arial" w:cs="Arial"/>
          <w:color w:val="114258"/>
          <w:sz w:val="24"/>
          <w:szCs w:val="24"/>
          <w:bdr w:val="none" w:sz="0" w:space="0" w:color="auto" w:frame="1"/>
          <w:lang w:val="fr-FR"/>
        </w:rPr>
        <w:t>les</w:t>
      </w:r>
      <w:proofErr w:type="gramEnd"/>
      <w:r w:rsidRPr="00AE229A">
        <w:rPr>
          <w:rFonts w:ascii="Arial" w:eastAsia="Times New Roman" w:hAnsi="Arial" w:cs="Arial"/>
          <w:color w:val="114258"/>
          <w:sz w:val="24"/>
          <w:szCs w:val="24"/>
          <w:bdr w:val="none" w:sz="0" w:space="0" w:color="auto" w:frame="1"/>
          <w:lang w:val="fr-FR"/>
        </w:rPr>
        <w:t xml:space="preserve"> coûts des biens d’équipement et </w:t>
      </w:r>
    </w:p>
    <w:p w:rsidR="00DC0395" w:rsidRPr="00AE229A" w:rsidRDefault="00113E07" w:rsidP="00DC0395">
      <w:pPr>
        <w:pStyle w:val="Paragraphedeliste"/>
        <w:numPr>
          <w:ilvl w:val="0"/>
          <w:numId w:val="5"/>
        </w:num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proofErr w:type="gramStart"/>
      <w:r w:rsidRPr="00AE229A">
        <w:rPr>
          <w:rFonts w:ascii="Arial" w:eastAsia="Times New Roman" w:hAnsi="Arial" w:cs="Arial"/>
          <w:color w:val="114258"/>
          <w:sz w:val="24"/>
          <w:szCs w:val="24"/>
          <w:bdr w:val="none" w:sz="0" w:space="0" w:color="auto" w:frame="1"/>
          <w:lang w:val="fr-FR"/>
        </w:rPr>
        <w:t>les</w:t>
      </w:r>
      <w:proofErr w:type="gramEnd"/>
      <w:r w:rsidRPr="00AE229A">
        <w:rPr>
          <w:rFonts w:ascii="Arial" w:eastAsia="Times New Roman" w:hAnsi="Arial" w:cs="Arial"/>
          <w:color w:val="114258"/>
          <w:sz w:val="24"/>
          <w:szCs w:val="24"/>
          <w:bdr w:val="none" w:sz="0" w:space="0" w:color="auto" w:frame="1"/>
          <w:lang w:val="fr-FR"/>
        </w:rPr>
        <w:t xml:space="preserve"> coûts de réhabilitation du site. </w:t>
      </w:r>
    </w:p>
    <w:p w:rsidR="008A3FFF" w:rsidRPr="00AE229A" w:rsidRDefault="00113E07" w:rsidP="00113E07">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r w:rsidRPr="00AE229A">
        <w:rPr>
          <w:rFonts w:ascii="Arial" w:eastAsia="Times New Roman" w:hAnsi="Arial" w:cs="Arial"/>
          <w:color w:val="114258"/>
          <w:sz w:val="24"/>
          <w:szCs w:val="24"/>
          <w:bdr w:val="none" w:sz="0" w:space="0" w:color="auto" w:frame="1"/>
          <w:lang w:val="fr-FR"/>
        </w:rPr>
        <w:t xml:space="preserve">Les constructions seront réalisées durant les deux années d’investissement initial : 50 millions de dollars la première année et 150 millions de dollars la deuxième année. </w:t>
      </w:r>
    </w:p>
    <w:p w:rsidR="008A3FFF" w:rsidRPr="00AE229A" w:rsidRDefault="008A3FFF" w:rsidP="00113E07">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p>
    <w:p w:rsidR="008A3FFF" w:rsidRPr="00AE229A" w:rsidRDefault="00113E07" w:rsidP="00113E07">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r w:rsidRPr="00AE229A">
        <w:rPr>
          <w:rFonts w:ascii="Arial" w:eastAsia="Times New Roman" w:hAnsi="Arial" w:cs="Arial"/>
          <w:color w:val="114258"/>
          <w:sz w:val="24"/>
          <w:szCs w:val="24"/>
          <w:bdr w:val="none" w:sz="0" w:space="0" w:color="auto" w:frame="1"/>
          <w:lang w:val="fr-FR"/>
        </w:rPr>
        <w:t xml:space="preserve">Les biens d’équipement seront installés à hauteur de 80 millions de dollars la seconde année d’investissement. Puis 10 millions de dollars d’investissements de renouvellement seront effectués chaque année pendant les 12 ans d’exploitation. </w:t>
      </w:r>
    </w:p>
    <w:p w:rsidR="008A3FFF" w:rsidRPr="00AE229A" w:rsidRDefault="008A3FFF" w:rsidP="00113E07">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p>
    <w:p w:rsidR="00113E07" w:rsidRPr="00AE229A" w:rsidRDefault="00113E07" w:rsidP="00113E07">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r w:rsidRPr="00AE229A">
        <w:rPr>
          <w:rFonts w:ascii="Arial" w:eastAsia="Times New Roman" w:hAnsi="Arial" w:cs="Arial"/>
          <w:color w:val="114258"/>
          <w:sz w:val="24"/>
          <w:szCs w:val="24"/>
          <w:bdr w:val="none" w:sz="0" w:space="0" w:color="auto" w:frame="1"/>
          <w:lang w:val="fr-FR"/>
        </w:rPr>
        <w:t>À la fin du projet, la réhabilitation de la mine coûtera 30 millions de dollars lors de la dernière année.</w:t>
      </w:r>
    </w:p>
    <w:p w:rsidR="00113E07" w:rsidRPr="00AE229A" w:rsidRDefault="00113E07" w:rsidP="00113E07">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r w:rsidRPr="00AE229A">
        <w:rPr>
          <w:rFonts w:ascii="Arial" w:eastAsia="Times New Roman" w:hAnsi="Arial" w:cs="Arial"/>
          <w:color w:val="114258"/>
          <w:sz w:val="24"/>
          <w:szCs w:val="24"/>
          <w:bdr w:val="none" w:sz="0" w:space="0" w:color="auto" w:frame="1"/>
          <w:lang w:val="fr-FR"/>
        </w:rPr>
        <w:br/>
      </w:r>
      <w:r w:rsidRPr="00AE229A">
        <w:rPr>
          <w:rFonts w:ascii="Arial" w:eastAsia="Times New Roman" w:hAnsi="Arial" w:cs="Arial"/>
          <w:b/>
          <w:bCs/>
          <w:color w:val="114258"/>
          <w:sz w:val="24"/>
          <w:szCs w:val="24"/>
          <w:bdr w:val="none" w:sz="0" w:space="0" w:color="auto" w:frame="1"/>
          <w:lang w:val="fr-FR"/>
        </w:rPr>
        <w:t>Les dépenses d'exploitation (OPEX)</w:t>
      </w:r>
      <w:r w:rsidRPr="00AE229A">
        <w:rPr>
          <w:rFonts w:ascii="Arial" w:eastAsia="Times New Roman" w:hAnsi="Arial" w:cs="Arial"/>
          <w:color w:val="114258"/>
          <w:sz w:val="24"/>
          <w:szCs w:val="24"/>
          <w:bdr w:val="none" w:sz="0" w:space="0" w:color="auto" w:frame="1"/>
          <w:lang w:val="fr-FR"/>
        </w:rPr>
        <w:t> varieront en fonction de la quantité de minerai extraite. Le coût moyen d’exploitation est estimé à 800 dollars par once d'or.</w:t>
      </w:r>
    </w:p>
    <w:p w:rsidR="002F50F5" w:rsidRPr="00AE229A" w:rsidRDefault="002F50F5" w:rsidP="002F50F5">
      <w:pPr>
        <w:rPr>
          <w:rFonts w:ascii="Arial" w:eastAsia="Times New Roman" w:hAnsi="Arial" w:cs="Arial"/>
          <w:color w:val="313537"/>
          <w:sz w:val="24"/>
          <w:szCs w:val="24"/>
          <w:lang w:val="fr-FR"/>
        </w:rPr>
      </w:pPr>
    </w:p>
    <w:p w:rsidR="00113E07" w:rsidRPr="00AE229A" w:rsidRDefault="00113E07" w:rsidP="00113E07">
      <w:pPr>
        <w:pStyle w:val="Paragraphedeliste"/>
        <w:numPr>
          <w:ilvl w:val="0"/>
          <w:numId w:val="4"/>
        </w:numPr>
        <w:shd w:val="clear" w:color="auto" w:fill="F3F3F3"/>
        <w:spacing w:after="0" w:line="240" w:lineRule="auto"/>
        <w:textAlignment w:val="baseline"/>
        <w:rPr>
          <w:rFonts w:ascii="Arial" w:eastAsia="Times New Roman" w:hAnsi="Arial" w:cs="Arial"/>
          <w:b/>
          <w:bCs/>
          <w:color w:val="313537"/>
          <w:sz w:val="24"/>
          <w:szCs w:val="24"/>
          <w:lang w:val="fr-FR"/>
        </w:rPr>
      </w:pPr>
      <w:r w:rsidRPr="00AE229A">
        <w:rPr>
          <w:rFonts w:ascii="Arial" w:eastAsia="Times New Roman" w:hAnsi="Arial" w:cs="Arial"/>
          <w:b/>
          <w:bCs/>
          <w:color w:val="313537"/>
          <w:sz w:val="24"/>
          <w:szCs w:val="24"/>
          <w:lang w:val="fr-FR"/>
        </w:rPr>
        <w:t>Financement des investissements</w:t>
      </w:r>
    </w:p>
    <w:p w:rsidR="00113E07" w:rsidRPr="00AE229A" w:rsidRDefault="00113E07" w:rsidP="00113E07">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r w:rsidRPr="00AE229A">
        <w:rPr>
          <w:rFonts w:ascii="Arial" w:eastAsia="Times New Roman" w:hAnsi="Arial" w:cs="Arial"/>
          <w:color w:val="114258"/>
          <w:sz w:val="24"/>
          <w:szCs w:val="24"/>
          <w:bdr w:val="none" w:sz="0" w:space="0" w:color="auto" w:frame="1"/>
          <w:lang w:val="fr-FR"/>
        </w:rPr>
        <w:t>L'investissement initial de la mine, c'est-à-dire les dépenses d'investissement (CAPEX) réalisées lors des deux premières années, sera financé par emprunt. Durant chacune de ces deux années, la société minière s'endettera auprès de sa société mère à hauteur des dépenses d'investissement de l'année, au moyen de deux emprunts à amortissements constants sur 10 ans au taux de 8 %.</w:t>
      </w:r>
    </w:p>
    <w:p w:rsidR="002F50F5" w:rsidRPr="00AE229A" w:rsidRDefault="002F50F5" w:rsidP="002F50F5">
      <w:pPr>
        <w:rPr>
          <w:rFonts w:ascii="Arial" w:eastAsia="Times New Roman" w:hAnsi="Arial" w:cs="Arial"/>
          <w:color w:val="313537"/>
          <w:sz w:val="24"/>
          <w:szCs w:val="24"/>
          <w:lang w:val="fr-FR"/>
        </w:rPr>
      </w:pPr>
    </w:p>
    <w:p w:rsidR="00113E07" w:rsidRPr="00AE229A" w:rsidRDefault="00113E07" w:rsidP="002F50F5">
      <w:pPr>
        <w:pStyle w:val="Paragraphedeliste"/>
        <w:numPr>
          <w:ilvl w:val="0"/>
          <w:numId w:val="4"/>
        </w:numPr>
        <w:shd w:val="clear" w:color="auto" w:fill="F3F3F3"/>
        <w:spacing w:after="0" w:line="240" w:lineRule="auto"/>
        <w:textAlignment w:val="baseline"/>
        <w:rPr>
          <w:rFonts w:ascii="Arial" w:eastAsia="Times New Roman" w:hAnsi="Arial" w:cs="Arial"/>
          <w:b/>
          <w:bCs/>
          <w:color w:val="313537"/>
          <w:sz w:val="24"/>
          <w:szCs w:val="24"/>
          <w:lang w:val="fr-FR"/>
        </w:rPr>
      </w:pPr>
      <w:r w:rsidRPr="00AE229A">
        <w:rPr>
          <w:rFonts w:ascii="Arial" w:eastAsia="Times New Roman" w:hAnsi="Arial" w:cs="Arial"/>
          <w:b/>
          <w:bCs/>
          <w:color w:val="313537"/>
          <w:sz w:val="24"/>
          <w:szCs w:val="24"/>
          <w:lang w:val="fr-FR"/>
        </w:rPr>
        <w:t>Versement de dividendes</w:t>
      </w:r>
    </w:p>
    <w:p w:rsidR="00113E07" w:rsidRPr="00AE229A" w:rsidRDefault="00113E07" w:rsidP="00113E07">
      <w:pPr>
        <w:shd w:val="clear" w:color="auto" w:fill="F3F3F3"/>
        <w:spacing w:after="0" w:line="240" w:lineRule="auto"/>
        <w:textAlignment w:val="baseline"/>
        <w:rPr>
          <w:rFonts w:ascii="Arial" w:eastAsia="Times New Roman" w:hAnsi="Arial" w:cs="Arial"/>
          <w:color w:val="313537"/>
          <w:sz w:val="24"/>
          <w:szCs w:val="24"/>
          <w:lang w:val="fr-FR"/>
        </w:rPr>
      </w:pPr>
      <w:r w:rsidRPr="00AE229A">
        <w:rPr>
          <w:rFonts w:ascii="Arial" w:eastAsia="Times New Roman" w:hAnsi="Arial" w:cs="Arial"/>
          <w:color w:val="313537"/>
          <w:sz w:val="24"/>
          <w:szCs w:val="24"/>
          <w:lang w:val="fr-FR"/>
        </w:rPr>
        <w:t>Chaque année, la société minière distribuera à ses actionnaires privés (hors participation de l'État) 25 % de ses bénéfices après impôts.</w:t>
      </w:r>
    </w:p>
    <w:p w:rsidR="004A788F" w:rsidRPr="00AE229A" w:rsidRDefault="004A788F" w:rsidP="004A788F">
      <w:pPr>
        <w:pStyle w:val="Titre1"/>
        <w:shd w:val="clear" w:color="auto" w:fill="FFFFFF"/>
        <w:spacing w:before="0" w:beforeAutospacing="0" w:after="0" w:afterAutospacing="0"/>
        <w:textAlignment w:val="baseline"/>
        <w:rPr>
          <w:rFonts w:ascii="Arial" w:hAnsi="Arial" w:cs="Arial"/>
          <w:color w:val="114258"/>
          <w:lang w:val="fr-FR"/>
        </w:rPr>
      </w:pPr>
      <w:r w:rsidRPr="00AE229A">
        <w:rPr>
          <w:rFonts w:ascii="Arial" w:hAnsi="Arial" w:cs="Arial"/>
          <w:color w:val="114258"/>
          <w:lang w:val="fr-FR"/>
        </w:rPr>
        <w:lastRenderedPageBreak/>
        <w:t>II.3 Document n°2 : Le code général des impôts et le code minier</w:t>
      </w:r>
    </w:p>
    <w:p w:rsidR="004A788F" w:rsidRPr="00AE229A" w:rsidRDefault="004A788F" w:rsidP="004A788F">
      <w:pPr>
        <w:shd w:val="clear" w:color="auto" w:fill="FFFFFF"/>
        <w:textAlignment w:val="baseline"/>
        <w:rPr>
          <w:rFonts w:ascii="Arial" w:hAnsi="Arial" w:cs="Arial"/>
          <w:lang w:val="fr-FR"/>
        </w:rPr>
      </w:pPr>
    </w:p>
    <w:p w:rsidR="004A788F" w:rsidRPr="00AE229A" w:rsidRDefault="004A788F" w:rsidP="004A788F">
      <w:pPr>
        <w:pStyle w:val="NormalWeb"/>
        <w:shd w:val="clear" w:color="auto" w:fill="FFFFFF"/>
        <w:spacing w:before="0" w:beforeAutospacing="0" w:after="0" w:afterAutospacing="0"/>
        <w:textAlignment w:val="baseline"/>
        <w:rPr>
          <w:rFonts w:ascii="Arial" w:hAnsi="Arial" w:cs="Arial"/>
          <w:lang w:val="fr-FR"/>
        </w:rPr>
      </w:pPr>
      <w:r w:rsidRPr="00AE229A">
        <w:rPr>
          <w:rStyle w:val="lev"/>
          <w:rFonts w:ascii="Arial" w:hAnsi="Arial" w:cs="Arial"/>
          <w:i/>
          <w:iCs/>
          <w:bdr w:val="none" w:sz="0" w:space="0" w:color="auto" w:frame="1"/>
          <w:lang w:val="fr-FR"/>
        </w:rPr>
        <w:t>Code général des impôts</w:t>
      </w:r>
    </w:p>
    <w:p w:rsidR="004A788F" w:rsidRPr="00AE229A" w:rsidRDefault="004A788F" w:rsidP="004A788F">
      <w:pPr>
        <w:pStyle w:val="NormalWeb"/>
        <w:shd w:val="clear" w:color="auto" w:fill="FFFFFF"/>
        <w:spacing w:before="0" w:beforeAutospacing="0" w:after="0" w:afterAutospacing="0"/>
        <w:textAlignment w:val="baseline"/>
        <w:rPr>
          <w:rStyle w:val="lev"/>
          <w:rFonts w:ascii="Arial" w:hAnsi="Arial" w:cs="Arial"/>
          <w:i/>
          <w:iCs/>
          <w:bdr w:val="none" w:sz="0" w:space="0" w:color="auto" w:frame="1"/>
          <w:lang w:val="fr-FR"/>
        </w:rPr>
      </w:pPr>
      <w:r w:rsidRPr="00AE229A">
        <w:rPr>
          <w:rStyle w:val="lev"/>
          <w:rFonts w:ascii="Arial" w:hAnsi="Arial" w:cs="Arial"/>
          <w:i/>
          <w:iCs/>
          <w:bdr w:val="none" w:sz="0" w:space="0" w:color="auto" w:frame="1"/>
          <w:lang w:val="fr-FR"/>
        </w:rPr>
        <w:t>Code minier</w:t>
      </w:r>
    </w:p>
    <w:p w:rsidR="004A788F" w:rsidRPr="00AE229A" w:rsidRDefault="004A788F" w:rsidP="004A788F">
      <w:pPr>
        <w:pStyle w:val="NormalWeb"/>
        <w:shd w:val="clear" w:color="auto" w:fill="FFFFFF"/>
        <w:spacing w:before="0" w:beforeAutospacing="0" w:after="0" w:afterAutospacing="0"/>
        <w:textAlignment w:val="baseline"/>
        <w:rPr>
          <w:rFonts w:ascii="Arial" w:hAnsi="Arial" w:cs="Arial"/>
          <w:lang w:val="fr-FR"/>
        </w:rPr>
      </w:pPr>
    </w:p>
    <w:p w:rsidR="004A788F" w:rsidRPr="00853CBF" w:rsidRDefault="004A788F" w:rsidP="004A788F">
      <w:pPr>
        <w:pStyle w:val="NormalWeb"/>
        <w:shd w:val="clear" w:color="auto" w:fill="F3F3F3"/>
        <w:spacing w:before="0" w:beforeAutospacing="0" w:after="0" w:afterAutospacing="0"/>
        <w:textAlignment w:val="baseline"/>
        <w:rPr>
          <w:color w:val="026D8E"/>
          <w:sz w:val="40"/>
          <w:bdr w:val="none" w:sz="0" w:space="0" w:color="auto" w:frame="1"/>
          <w:lang w:val="fr-FR"/>
        </w:rPr>
      </w:pPr>
      <w:r w:rsidRPr="00853CBF">
        <w:rPr>
          <w:color w:val="026D8E"/>
          <w:sz w:val="40"/>
          <w:bdr w:val="none" w:sz="0" w:space="0" w:color="auto" w:frame="1"/>
          <w:lang w:val="fr-FR"/>
        </w:rPr>
        <w:t>Publié au journal officiel, </w:t>
      </w:r>
      <w:r w:rsidRPr="00853CBF">
        <w:rPr>
          <w:rStyle w:val="lev"/>
          <w:color w:val="026D8E"/>
          <w:sz w:val="40"/>
          <w:bdr w:val="none" w:sz="0" w:space="0" w:color="auto" w:frame="1"/>
          <w:lang w:val="fr-FR"/>
        </w:rPr>
        <w:t>le code général des impôts en vigueur prévoie les dispositions suivantes</w:t>
      </w:r>
      <w:r w:rsidRPr="00853CBF">
        <w:rPr>
          <w:color w:val="026D8E"/>
          <w:sz w:val="40"/>
          <w:bdr w:val="none" w:sz="0" w:space="0" w:color="auto" w:frame="1"/>
          <w:lang w:val="fr-FR"/>
        </w:rPr>
        <w:t> :</w:t>
      </w:r>
    </w:p>
    <w:p w:rsidR="00F57173" w:rsidRPr="00AE229A" w:rsidRDefault="00F57173" w:rsidP="00F57173">
      <w:pPr>
        <w:rPr>
          <w:bdr w:val="none" w:sz="0" w:space="0" w:color="auto" w:frame="1"/>
          <w:lang w:val="fr-FR"/>
        </w:rPr>
      </w:pPr>
    </w:p>
    <w:p w:rsidR="00116442" w:rsidRPr="00AE229A" w:rsidRDefault="00116442" w:rsidP="004A788F">
      <w:pPr>
        <w:pStyle w:val="NormalWeb"/>
        <w:shd w:val="clear" w:color="auto" w:fill="F3F3F3"/>
        <w:spacing w:before="0" w:beforeAutospacing="0" w:after="0" w:afterAutospacing="0"/>
        <w:textAlignment w:val="baseline"/>
        <w:rPr>
          <w:color w:val="313537"/>
          <w:lang w:val="fr-FR"/>
        </w:rPr>
      </w:pPr>
    </w:p>
    <w:p w:rsidR="00116442" w:rsidRPr="00AE229A" w:rsidRDefault="004A788F" w:rsidP="00EB3AF5">
      <w:pPr>
        <w:shd w:val="clear" w:color="auto" w:fill="F3F3F3"/>
        <w:spacing w:after="0"/>
        <w:textAlignment w:val="baseline"/>
        <w:rPr>
          <w:rFonts w:ascii="Arial" w:hAnsi="Arial" w:cs="Arial"/>
          <w:color w:val="313537"/>
          <w:sz w:val="32"/>
          <w:lang w:val="fr-FR"/>
        </w:rPr>
      </w:pPr>
      <w:r w:rsidRPr="00AE229A">
        <w:rPr>
          <w:rFonts w:ascii="Arial" w:hAnsi="Arial" w:cs="Arial"/>
          <w:b/>
          <w:bCs/>
          <w:color w:val="313537"/>
          <w:sz w:val="32"/>
          <w:lang w:val="fr-FR"/>
        </w:rPr>
        <w:t>Impôt sur les sociétés</w:t>
      </w:r>
    </w:p>
    <w:p w:rsidR="004A788F" w:rsidRPr="00AE229A" w:rsidRDefault="004A788F" w:rsidP="00116442">
      <w:pPr>
        <w:shd w:val="clear" w:color="auto" w:fill="F3F3F3"/>
        <w:spacing w:after="0"/>
        <w:textAlignment w:val="baseline"/>
        <w:rPr>
          <w:rFonts w:ascii="Arial" w:eastAsia="Times New Roman" w:hAnsi="Arial" w:cs="Arial"/>
          <w:color w:val="114258"/>
          <w:sz w:val="24"/>
          <w:szCs w:val="24"/>
          <w:bdr w:val="none" w:sz="0" w:space="0" w:color="auto" w:frame="1"/>
          <w:lang w:val="fr-FR"/>
        </w:rPr>
      </w:pPr>
      <w:r w:rsidRPr="00AE229A">
        <w:rPr>
          <w:rFonts w:ascii="Arial" w:eastAsia="Times New Roman" w:hAnsi="Arial" w:cs="Arial"/>
          <w:color w:val="114258"/>
          <w:sz w:val="24"/>
          <w:szCs w:val="24"/>
          <w:bdr w:val="none" w:sz="0" w:space="0" w:color="auto" w:frame="1"/>
          <w:lang w:val="fr-FR"/>
        </w:rPr>
        <w:t>Il est établi un impôt sur l'ensemble des bénéfices et revenus réalisés par les sociétés et autres personnes morales. Cet impôt est désigné sous le nom d'impôt sur les sociétés.</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br/>
      </w:r>
    </w:p>
    <w:p w:rsidR="004A788F" w:rsidRPr="00AE229A" w:rsidRDefault="004A788F" w:rsidP="006F09A5">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Amortissements</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Les amortissements réellement comptabilisés sont déductibles de l'assiette de l'impôt.</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Les taux d'amortissement linéaires admis sont fixés comme suit :</w:t>
      </w:r>
    </w:p>
    <w:p w:rsidR="004A788F" w:rsidRPr="00AE229A" w:rsidRDefault="004A788F" w:rsidP="004A788F">
      <w:pPr>
        <w:numPr>
          <w:ilvl w:val="0"/>
          <w:numId w:val="6"/>
        </w:numPr>
        <w:shd w:val="clear" w:color="auto" w:fill="F3F3F3"/>
        <w:spacing w:after="0" w:line="240" w:lineRule="auto"/>
        <w:textAlignment w:val="baseline"/>
        <w:rPr>
          <w:rFonts w:ascii="Arial" w:hAnsi="Arial" w:cs="Arial"/>
          <w:color w:val="313537"/>
          <w:lang w:val="fr-FR"/>
        </w:rPr>
      </w:pPr>
      <w:r w:rsidRPr="00AE229A">
        <w:rPr>
          <w:rFonts w:ascii="Arial" w:hAnsi="Arial" w:cs="Arial"/>
          <w:color w:val="114258"/>
          <w:bdr w:val="none" w:sz="0" w:space="0" w:color="auto" w:frame="1"/>
          <w:lang w:val="fr-FR"/>
        </w:rPr>
        <w:t>Constructions industrielles : 10 % ;</w:t>
      </w:r>
    </w:p>
    <w:p w:rsidR="004A788F" w:rsidRPr="00AE229A" w:rsidRDefault="00AE229A" w:rsidP="004A788F">
      <w:pPr>
        <w:numPr>
          <w:ilvl w:val="0"/>
          <w:numId w:val="6"/>
        </w:numPr>
        <w:shd w:val="clear" w:color="auto" w:fill="F3F3F3"/>
        <w:spacing w:beforeAutospacing="1" w:after="0" w:afterAutospacing="1" w:line="240" w:lineRule="auto"/>
        <w:textAlignment w:val="baseline"/>
        <w:rPr>
          <w:rFonts w:ascii="Arial" w:hAnsi="Arial" w:cs="Arial"/>
          <w:color w:val="313537"/>
          <w:lang w:val="fr-FR"/>
        </w:rPr>
      </w:pPr>
      <w:r w:rsidRPr="00AE229A">
        <w:rPr>
          <w:rFonts w:ascii="Arial" w:hAnsi="Arial" w:cs="Arial"/>
          <w:color w:val="114258"/>
          <w:bdr w:val="none" w:sz="0" w:space="0" w:color="auto" w:frame="1"/>
          <w:lang w:val="fr-FR"/>
        </w:rPr>
        <w:t>Biens d</w:t>
      </w:r>
      <w:r w:rsidR="004A788F" w:rsidRPr="00AE229A">
        <w:rPr>
          <w:rFonts w:ascii="Arial" w:hAnsi="Arial" w:cs="Arial"/>
          <w:color w:val="114258"/>
          <w:bdr w:val="none" w:sz="0" w:space="0" w:color="auto" w:frame="1"/>
          <w:lang w:val="fr-FR"/>
        </w:rPr>
        <w:t>'équipement : 25 %.</w:t>
      </w:r>
    </w:p>
    <w:p w:rsidR="004A788F" w:rsidRPr="00AE229A" w:rsidRDefault="004A788F" w:rsidP="00EF4BFC">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Intérêts déductibles</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 xml:space="preserve">Les intérêts des prêts sont déductibles de l'assiette de l'impôt. Cependant, les intérêts servis aux associés en raison des sommes qu'ils laissent ou mettent à la disposition d'une société, en sus de leur part de capital, sont admis seulement dans la limite d'un </w:t>
      </w:r>
      <w:proofErr w:type="gramStart"/>
      <w:r w:rsidRPr="00AE229A">
        <w:rPr>
          <w:rFonts w:ascii="Arial" w:hAnsi="Arial" w:cs="Arial"/>
          <w:color w:val="114258"/>
          <w:bdr w:val="none" w:sz="0" w:space="0" w:color="auto" w:frame="1"/>
          <w:lang w:val="fr-FR"/>
        </w:rPr>
        <w:t>taux</w:t>
      </w:r>
      <w:proofErr w:type="gramEnd"/>
      <w:r w:rsidRPr="00AE229A">
        <w:rPr>
          <w:rFonts w:ascii="Arial" w:hAnsi="Arial" w:cs="Arial"/>
          <w:color w:val="114258"/>
          <w:bdr w:val="none" w:sz="0" w:space="0" w:color="auto" w:frame="1"/>
          <w:lang w:val="fr-FR"/>
        </w:rPr>
        <w:t xml:space="preserve"> d'intérêt de 6 %.</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br/>
      </w:r>
    </w:p>
    <w:p w:rsidR="004A788F" w:rsidRPr="00AE229A" w:rsidRDefault="004A788F" w:rsidP="00EF4BFC">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Report des pertes</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En cas de déficit subi pendant un exercice, ce déficit est considéré comme charge de l’exercice suivant et déduit du bénéfice réalisé pendant ledit exercice.</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br/>
      </w:r>
    </w:p>
    <w:p w:rsidR="004A788F" w:rsidRPr="00AE229A" w:rsidRDefault="004A788F" w:rsidP="00EF4BFC">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Taux d'imposition</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Le taux de l'impôt sur les sociétés est fixé à 30 %.</w:t>
      </w:r>
    </w:p>
    <w:p w:rsidR="006C0073" w:rsidRPr="00AE229A" w:rsidRDefault="006C0073" w:rsidP="00EB3AF5">
      <w:pPr>
        <w:shd w:val="clear" w:color="auto" w:fill="F3F3F3"/>
        <w:spacing w:after="0"/>
        <w:textAlignment w:val="baseline"/>
        <w:rPr>
          <w:rFonts w:ascii="Arial" w:hAnsi="Arial" w:cs="Arial"/>
          <w:b/>
          <w:bCs/>
          <w:color w:val="313537"/>
          <w:sz w:val="32"/>
          <w:lang w:val="fr-FR"/>
        </w:rPr>
      </w:pPr>
    </w:p>
    <w:p w:rsidR="006C0073" w:rsidRPr="00AE229A" w:rsidRDefault="006C0073" w:rsidP="006C0073">
      <w:pPr>
        <w:rPr>
          <w:lang w:val="fr-FR"/>
        </w:rPr>
      </w:pPr>
    </w:p>
    <w:p w:rsidR="004A788F" w:rsidRPr="00AE229A" w:rsidRDefault="004A788F" w:rsidP="00EB3AF5">
      <w:pPr>
        <w:shd w:val="clear" w:color="auto" w:fill="F3F3F3"/>
        <w:spacing w:after="0"/>
        <w:textAlignment w:val="baseline"/>
        <w:rPr>
          <w:rFonts w:ascii="Arial" w:hAnsi="Arial" w:cs="Arial"/>
          <w:b/>
          <w:bCs/>
          <w:color w:val="313537"/>
          <w:sz w:val="32"/>
          <w:lang w:val="fr-FR"/>
        </w:rPr>
      </w:pPr>
      <w:r w:rsidRPr="00AE229A">
        <w:rPr>
          <w:rFonts w:ascii="Arial" w:hAnsi="Arial" w:cs="Arial"/>
          <w:b/>
          <w:bCs/>
          <w:color w:val="313537"/>
          <w:sz w:val="32"/>
          <w:lang w:val="fr-FR"/>
        </w:rPr>
        <w:t>Impôt minimum forfaitaire</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Le montant dû de l'impôt sur les sociétés ne peut être inférieur à un minimum de perception, désigné sous le nom d'impôt minimum forfaitaire.</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lastRenderedPageBreak/>
        <w:br/>
      </w:r>
    </w:p>
    <w:p w:rsidR="004A788F" w:rsidRPr="00AE229A" w:rsidRDefault="004A788F" w:rsidP="006C0073">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Taux d'imposition</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Le taux de l'impôt minimum forfaitaire est fixé à 0,5 % du chiffre d'affaires.</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br/>
      </w:r>
    </w:p>
    <w:p w:rsidR="004A788F" w:rsidRPr="00AE229A" w:rsidRDefault="004A788F" w:rsidP="00D47A4F">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Montant minimum</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114258"/>
          <w:bdr w:val="none" w:sz="0" w:space="0" w:color="auto" w:frame="1"/>
          <w:lang w:val="fr-FR"/>
        </w:rPr>
      </w:pPr>
      <w:r w:rsidRPr="00AE229A">
        <w:rPr>
          <w:rFonts w:ascii="Arial" w:hAnsi="Arial" w:cs="Arial"/>
          <w:color w:val="114258"/>
          <w:bdr w:val="none" w:sz="0" w:space="0" w:color="auto" w:frame="1"/>
          <w:lang w:val="fr-FR"/>
        </w:rPr>
        <w:t>En aucun cas, le montant de l'impôt minimum forfaitaire ne peut être inférieur à 1 500 dollars.</w:t>
      </w:r>
    </w:p>
    <w:p w:rsidR="00D47A4F" w:rsidRPr="00AE229A" w:rsidRDefault="00D47A4F" w:rsidP="004A788F">
      <w:pPr>
        <w:pStyle w:val="NormalWeb"/>
        <w:shd w:val="clear" w:color="auto" w:fill="F3F3F3"/>
        <w:spacing w:before="0" w:beforeAutospacing="0" w:after="0" w:afterAutospacing="0"/>
        <w:textAlignment w:val="baseline"/>
        <w:rPr>
          <w:rFonts w:ascii="Arial" w:hAnsi="Arial" w:cs="Arial"/>
          <w:color w:val="313537"/>
          <w:lang w:val="fr-FR"/>
        </w:rPr>
      </w:pPr>
    </w:p>
    <w:p w:rsidR="00D47A4F" w:rsidRPr="00AE229A" w:rsidRDefault="00D47A4F" w:rsidP="004A788F">
      <w:pPr>
        <w:pStyle w:val="NormalWeb"/>
        <w:shd w:val="clear" w:color="auto" w:fill="F3F3F3"/>
        <w:spacing w:before="0" w:beforeAutospacing="0" w:after="0" w:afterAutospacing="0"/>
        <w:textAlignment w:val="baseline"/>
        <w:rPr>
          <w:rFonts w:ascii="Arial" w:hAnsi="Arial" w:cs="Arial"/>
          <w:color w:val="313537"/>
          <w:lang w:val="fr-FR"/>
        </w:rPr>
      </w:pPr>
    </w:p>
    <w:p w:rsidR="00D47A4F" w:rsidRPr="00AE229A" w:rsidRDefault="00D47A4F" w:rsidP="00D47A4F">
      <w:pPr>
        <w:rPr>
          <w:lang w:val="fr-FR"/>
        </w:rPr>
      </w:pPr>
    </w:p>
    <w:p w:rsidR="004A788F" w:rsidRPr="00AE229A" w:rsidRDefault="004A788F" w:rsidP="00EB3AF5">
      <w:pPr>
        <w:shd w:val="clear" w:color="auto" w:fill="F3F3F3"/>
        <w:spacing w:after="0"/>
        <w:textAlignment w:val="baseline"/>
        <w:rPr>
          <w:rFonts w:ascii="Arial" w:hAnsi="Arial" w:cs="Arial"/>
          <w:b/>
          <w:bCs/>
          <w:color w:val="313537"/>
          <w:sz w:val="32"/>
          <w:lang w:val="fr-FR"/>
        </w:rPr>
      </w:pPr>
      <w:r w:rsidRPr="00AE229A">
        <w:rPr>
          <w:rFonts w:ascii="Arial" w:hAnsi="Arial" w:cs="Arial"/>
          <w:b/>
          <w:bCs/>
          <w:color w:val="313537"/>
          <w:sz w:val="32"/>
          <w:lang w:val="fr-FR"/>
        </w:rPr>
        <w:t>Impôt sur le revenu des valeurs mobilières</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Il est établi un impôt sur le revenu des valeurs mobilières.</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br/>
      </w:r>
    </w:p>
    <w:p w:rsidR="004A788F" w:rsidRPr="00AE229A" w:rsidRDefault="004A788F" w:rsidP="00D47A4F">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Base d'imposition</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Relève de la catégorie des revenus des valeurs mobilières : les dividendes, intérêts, revenus et tous autres produits des actions de toute nature et des parts des sociétés, compagnies et entreprises.</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br/>
      </w:r>
    </w:p>
    <w:p w:rsidR="004A788F" w:rsidRPr="00AE229A" w:rsidRDefault="004A788F" w:rsidP="00D47A4F">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Taux d'imposition</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Le taux de l'impôt sur le revenu des valeurs mobilières est fixé à 15 %.</w:t>
      </w:r>
    </w:p>
    <w:p w:rsidR="00112B6C" w:rsidRPr="00AE229A" w:rsidRDefault="00112B6C" w:rsidP="004A788F">
      <w:pPr>
        <w:pStyle w:val="NormalWeb"/>
        <w:shd w:val="clear" w:color="auto" w:fill="F3F3F3"/>
        <w:spacing w:before="0" w:beforeAutospacing="0" w:after="0" w:afterAutospacing="0"/>
        <w:textAlignment w:val="baseline"/>
        <w:rPr>
          <w:color w:val="026D8E"/>
          <w:bdr w:val="none" w:sz="0" w:space="0" w:color="auto" w:frame="1"/>
          <w:lang w:val="fr-FR"/>
        </w:rPr>
      </w:pPr>
    </w:p>
    <w:p w:rsidR="00112B6C" w:rsidRPr="00AE229A" w:rsidRDefault="00112B6C" w:rsidP="00112B6C">
      <w:pPr>
        <w:rPr>
          <w:bdr w:val="none" w:sz="0" w:space="0" w:color="auto" w:frame="1"/>
          <w:lang w:val="fr-FR"/>
        </w:rPr>
      </w:pPr>
    </w:p>
    <w:p w:rsidR="00112B6C" w:rsidRPr="00AE229A" w:rsidRDefault="00112B6C" w:rsidP="00112B6C">
      <w:pPr>
        <w:rPr>
          <w:bdr w:val="none" w:sz="0" w:space="0" w:color="auto" w:frame="1"/>
          <w:lang w:val="fr-FR"/>
        </w:rPr>
      </w:pPr>
    </w:p>
    <w:p w:rsidR="004A788F" w:rsidRPr="00AE229A" w:rsidRDefault="004A788F" w:rsidP="004A788F">
      <w:pPr>
        <w:pStyle w:val="NormalWeb"/>
        <w:shd w:val="clear" w:color="auto" w:fill="F3F3F3"/>
        <w:spacing w:before="0" w:beforeAutospacing="0" w:after="0" w:afterAutospacing="0"/>
        <w:textAlignment w:val="baseline"/>
        <w:rPr>
          <w:color w:val="026D8E"/>
          <w:sz w:val="32"/>
          <w:bdr w:val="none" w:sz="0" w:space="0" w:color="auto" w:frame="1"/>
          <w:lang w:val="fr-FR"/>
        </w:rPr>
      </w:pPr>
      <w:r w:rsidRPr="00AE229A">
        <w:rPr>
          <w:color w:val="026D8E"/>
          <w:sz w:val="32"/>
          <w:bdr w:val="none" w:sz="0" w:space="0" w:color="auto" w:frame="1"/>
          <w:lang w:val="fr-FR"/>
        </w:rPr>
        <w:t>Publié au journal officiel, </w:t>
      </w:r>
      <w:r w:rsidRPr="00AE229A">
        <w:rPr>
          <w:rStyle w:val="lev"/>
          <w:color w:val="026D8E"/>
          <w:sz w:val="32"/>
          <w:bdr w:val="none" w:sz="0" w:space="0" w:color="auto" w:frame="1"/>
          <w:lang w:val="fr-FR"/>
        </w:rPr>
        <w:t>le code minier en vigueur prévoie les dispositions fiscales suivantes</w:t>
      </w:r>
      <w:r w:rsidRPr="00AE229A">
        <w:rPr>
          <w:color w:val="026D8E"/>
          <w:sz w:val="32"/>
          <w:bdr w:val="none" w:sz="0" w:space="0" w:color="auto" w:frame="1"/>
          <w:lang w:val="fr-FR"/>
        </w:rPr>
        <w:t> :</w:t>
      </w:r>
    </w:p>
    <w:p w:rsidR="00D47A4F" w:rsidRPr="00AE229A" w:rsidRDefault="00D47A4F" w:rsidP="004A788F">
      <w:pPr>
        <w:pStyle w:val="NormalWeb"/>
        <w:shd w:val="clear" w:color="auto" w:fill="F3F3F3"/>
        <w:spacing w:before="0" w:beforeAutospacing="0" w:after="0" w:afterAutospacing="0"/>
        <w:textAlignment w:val="baseline"/>
        <w:rPr>
          <w:color w:val="026D8E"/>
          <w:bdr w:val="none" w:sz="0" w:space="0" w:color="auto" w:frame="1"/>
          <w:lang w:val="fr-FR"/>
        </w:rPr>
      </w:pPr>
    </w:p>
    <w:p w:rsidR="00112B6C" w:rsidRPr="00AE229A" w:rsidRDefault="00112B6C" w:rsidP="00112B6C">
      <w:pPr>
        <w:rPr>
          <w:lang w:val="fr-FR"/>
        </w:rPr>
      </w:pPr>
    </w:p>
    <w:p w:rsidR="004A788F" w:rsidRPr="00AE229A" w:rsidRDefault="004A788F" w:rsidP="00112B6C">
      <w:pPr>
        <w:shd w:val="clear" w:color="auto" w:fill="F3F3F3"/>
        <w:spacing w:after="0"/>
        <w:textAlignment w:val="baseline"/>
        <w:rPr>
          <w:rFonts w:ascii="Arial" w:hAnsi="Arial" w:cs="Arial"/>
          <w:b/>
          <w:bCs/>
          <w:color w:val="313537"/>
          <w:sz w:val="32"/>
          <w:lang w:val="fr-FR"/>
        </w:rPr>
      </w:pPr>
      <w:r w:rsidRPr="00AE229A">
        <w:rPr>
          <w:rFonts w:ascii="Arial" w:hAnsi="Arial" w:cs="Arial"/>
          <w:b/>
          <w:bCs/>
          <w:color w:val="313537"/>
          <w:sz w:val="32"/>
          <w:lang w:val="fr-FR"/>
        </w:rPr>
        <w:t>Droits fixes</w:t>
      </w:r>
    </w:p>
    <w:p w:rsidR="004A788F" w:rsidRPr="00AE229A" w:rsidRDefault="004A788F" w:rsidP="006D6125">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Montant d'imposition</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114258"/>
          <w:bdr w:val="none" w:sz="0" w:space="0" w:color="auto" w:frame="1"/>
          <w:lang w:val="fr-FR"/>
        </w:rPr>
      </w:pPr>
      <w:r w:rsidRPr="00AE229A">
        <w:rPr>
          <w:rFonts w:ascii="Arial" w:hAnsi="Arial" w:cs="Arial"/>
          <w:color w:val="114258"/>
          <w:bdr w:val="none" w:sz="0" w:space="0" w:color="auto" w:frame="1"/>
          <w:lang w:val="fr-FR"/>
        </w:rPr>
        <w:t>L'attribution par l'État d'un permis d'exploitation minière à la société est soumis au paiement immédiat d'un droit fixe de 50 000 dollars.</w:t>
      </w:r>
    </w:p>
    <w:p w:rsidR="00112B6C" w:rsidRPr="00AE229A" w:rsidRDefault="00112B6C" w:rsidP="004A788F">
      <w:pPr>
        <w:pStyle w:val="NormalWeb"/>
        <w:shd w:val="clear" w:color="auto" w:fill="F3F3F3"/>
        <w:spacing w:before="0" w:beforeAutospacing="0" w:after="0" w:afterAutospacing="0"/>
        <w:textAlignment w:val="baseline"/>
        <w:rPr>
          <w:rFonts w:ascii="Arial" w:hAnsi="Arial" w:cs="Arial"/>
          <w:color w:val="114258"/>
          <w:bdr w:val="none" w:sz="0" w:space="0" w:color="auto" w:frame="1"/>
          <w:lang w:val="fr-FR"/>
        </w:rPr>
      </w:pPr>
    </w:p>
    <w:p w:rsidR="00112B6C" w:rsidRPr="00AE229A" w:rsidRDefault="00112B6C" w:rsidP="00112B6C">
      <w:pPr>
        <w:rPr>
          <w:lang w:val="fr-FR"/>
        </w:rPr>
      </w:pPr>
    </w:p>
    <w:p w:rsidR="004A788F" w:rsidRPr="00AE229A" w:rsidRDefault="004A788F" w:rsidP="00112B6C">
      <w:pPr>
        <w:shd w:val="clear" w:color="auto" w:fill="F3F3F3"/>
        <w:spacing w:after="0"/>
        <w:textAlignment w:val="baseline"/>
        <w:rPr>
          <w:rFonts w:ascii="Arial" w:hAnsi="Arial" w:cs="Arial"/>
          <w:b/>
          <w:bCs/>
          <w:color w:val="313537"/>
          <w:sz w:val="32"/>
          <w:lang w:val="fr-FR"/>
        </w:rPr>
      </w:pPr>
      <w:r w:rsidRPr="00AE229A">
        <w:rPr>
          <w:rFonts w:ascii="Arial" w:hAnsi="Arial" w:cs="Arial"/>
          <w:b/>
          <w:bCs/>
          <w:color w:val="313537"/>
          <w:sz w:val="32"/>
          <w:lang w:val="fr-FR"/>
        </w:rPr>
        <w:t>Redevance superficiaire</w:t>
      </w:r>
    </w:p>
    <w:p w:rsidR="004A788F" w:rsidRPr="00AE229A" w:rsidRDefault="004A788F" w:rsidP="00112B6C">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Montant d'imposition</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Le titulaire d'un permis d'exploitation minière est tenu de s'acquitter d'une redevance superficiaire annuelle, à hauteur de :</w:t>
      </w:r>
    </w:p>
    <w:p w:rsidR="004A788F" w:rsidRPr="00AE229A" w:rsidRDefault="004A788F" w:rsidP="004A788F">
      <w:pPr>
        <w:numPr>
          <w:ilvl w:val="0"/>
          <w:numId w:val="7"/>
        </w:numPr>
        <w:shd w:val="clear" w:color="auto" w:fill="F3F3F3"/>
        <w:spacing w:after="0" w:line="240" w:lineRule="auto"/>
        <w:textAlignment w:val="baseline"/>
        <w:rPr>
          <w:rFonts w:ascii="Arial" w:hAnsi="Arial" w:cs="Arial"/>
          <w:color w:val="313537"/>
          <w:lang w:val="fr-FR"/>
        </w:rPr>
      </w:pPr>
      <w:r w:rsidRPr="00AE229A">
        <w:rPr>
          <w:rFonts w:ascii="Arial" w:hAnsi="Arial" w:cs="Arial"/>
          <w:color w:val="114258"/>
          <w:bdr w:val="none" w:sz="0" w:space="0" w:color="auto" w:frame="1"/>
          <w:lang w:val="fr-FR"/>
        </w:rPr>
        <w:lastRenderedPageBreak/>
        <w:t>100 dollars par kilomètre carré, durant les 5 premières années suivant l'attribution du permis ;</w:t>
      </w:r>
    </w:p>
    <w:p w:rsidR="004A788F" w:rsidRPr="00AE229A" w:rsidRDefault="004A788F" w:rsidP="004A788F">
      <w:pPr>
        <w:numPr>
          <w:ilvl w:val="0"/>
          <w:numId w:val="7"/>
        </w:numPr>
        <w:shd w:val="clear" w:color="auto" w:fill="F3F3F3"/>
        <w:spacing w:beforeAutospacing="1" w:after="0" w:afterAutospacing="1" w:line="240" w:lineRule="auto"/>
        <w:textAlignment w:val="baseline"/>
        <w:rPr>
          <w:rFonts w:ascii="Arial" w:hAnsi="Arial" w:cs="Arial"/>
          <w:color w:val="313537"/>
          <w:lang w:val="fr-FR"/>
        </w:rPr>
      </w:pPr>
      <w:r w:rsidRPr="00AE229A">
        <w:rPr>
          <w:rFonts w:ascii="Arial" w:hAnsi="Arial" w:cs="Arial"/>
          <w:color w:val="114258"/>
          <w:bdr w:val="none" w:sz="0" w:space="0" w:color="auto" w:frame="1"/>
          <w:lang w:val="fr-FR"/>
        </w:rPr>
        <w:t>500 dollars par kilomètre carré, durant les années suivantes.</w:t>
      </w:r>
    </w:p>
    <w:p w:rsidR="004A788F" w:rsidRPr="00AE229A" w:rsidRDefault="004A788F" w:rsidP="006D6125">
      <w:pPr>
        <w:shd w:val="clear" w:color="auto" w:fill="F3F3F3"/>
        <w:spacing w:after="0"/>
        <w:textAlignment w:val="baseline"/>
        <w:rPr>
          <w:rFonts w:ascii="Arial" w:hAnsi="Arial" w:cs="Arial"/>
          <w:b/>
          <w:bCs/>
          <w:color w:val="313537"/>
          <w:sz w:val="32"/>
          <w:lang w:val="fr-FR"/>
        </w:rPr>
      </w:pPr>
      <w:r w:rsidRPr="00AE229A">
        <w:rPr>
          <w:rFonts w:ascii="Arial" w:hAnsi="Arial" w:cs="Arial"/>
          <w:b/>
          <w:bCs/>
          <w:color w:val="313537"/>
          <w:sz w:val="32"/>
          <w:lang w:val="fr-FR"/>
        </w:rPr>
        <w:t>Redevance minière</w:t>
      </w:r>
    </w:p>
    <w:p w:rsidR="004A788F" w:rsidRPr="00AE229A" w:rsidRDefault="004A788F" w:rsidP="00D00F29">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Taux d'imposition</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114258"/>
          <w:bdr w:val="none" w:sz="0" w:space="0" w:color="auto" w:frame="1"/>
          <w:lang w:val="fr-FR"/>
        </w:rPr>
      </w:pPr>
      <w:r w:rsidRPr="00AE229A">
        <w:rPr>
          <w:rFonts w:ascii="Arial" w:hAnsi="Arial" w:cs="Arial"/>
          <w:color w:val="114258"/>
          <w:bdr w:val="none" w:sz="0" w:space="0" w:color="auto" w:frame="1"/>
          <w:lang w:val="fr-FR"/>
        </w:rPr>
        <w:t>Les produits miniers sont soumis à une taxe</w:t>
      </w:r>
      <w:r w:rsidRPr="00AE229A">
        <w:rPr>
          <w:rStyle w:val="Accentuation"/>
          <w:rFonts w:ascii="Arial" w:hAnsi="Arial" w:cs="Arial"/>
          <w:color w:val="114258"/>
          <w:bdr w:val="none" w:sz="0" w:space="0" w:color="auto" w:frame="1"/>
          <w:lang w:val="fr-FR"/>
        </w:rPr>
        <w:t> ad valorem</w:t>
      </w:r>
      <w:r w:rsidRPr="00AE229A">
        <w:rPr>
          <w:rFonts w:ascii="Arial" w:hAnsi="Arial" w:cs="Arial"/>
          <w:color w:val="114258"/>
          <w:bdr w:val="none" w:sz="0" w:space="0" w:color="auto" w:frame="1"/>
          <w:lang w:val="fr-FR"/>
        </w:rPr>
        <w:t> au taux de 3 %.</w:t>
      </w:r>
    </w:p>
    <w:p w:rsidR="006D6125" w:rsidRPr="00AE229A" w:rsidRDefault="006D6125" w:rsidP="004A788F">
      <w:pPr>
        <w:pStyle w:val="NormalWeb"/>
        <w:shd w:val="clear" w:color="auto" w:fill="F3F3F3"/>
        <w:spacing w:before="0" w:beforeAutospacing="0" w:after="0" w:afterAutospacing="0"/>
        <w:textAlignment w:val="baseline"/>
        <w:rPr>
          <w:rFonts w:ascii="Arial" w:hAnsi="Arial" w:cs="Arial"/>
          <w:color w:val="114258"/>
          <w:bdr w:val="none" w:sz="0" w:space="0" w:color="auto" w:frame="1"/>
          <w:lang w:val="fr-FR"/>
        </w:rPr>
      </w:pPr>
    </w:p>
    <w:p w:rsidR="006D6125" w:rsidRPr="00AE229A" w:rsidRDefault="006D6125" w:rsidP="006D6125">
      <w:pPr>
        <w:rPr>
          <w:lang w:val="fr-FR"/>
        </w:rPr>
      </w:pPr>
    </w:p>
    <w:p w:rsidR="004A788F" w:rsidRPr="00AE229A" w:rsidRDefault="004A788F" w:rsidP="00EF3A66">
      <w:pPr>
        <w:shd w:val="clear" w:color="auto" w:fill="F3F3F3"/>
        <w:spacing w:after="0"/>
        <w:textAlignment w:val="baseline"/>
        <w:rPr>
          <w:rFonts w:ascii="Arial" w:hAnsi="Arial" w:cs="Arial"/>
          <w:b/>
          <w:bCs/>
          <w:color w:val="313537"/>
          <w:sz w:val="32"/>
          <w:lang w:val="fr-FR"/>
        </w:rPr>
      </w:pPr>
      <w:r w:rsidRPr="00AE229A">
        <w:rPr>
          <w:rFonts w:ascii="Arial" w:hAnsi="Arial" w:cs="Arial"/>
          <w:b/>
          <w:bCs/>
          <w:color w:val="313537"/>
          <w:sz w:val="32"/>
          <w:lang w:val="fr-FR"/>
        </w:rPr>
        <w:t>Impôt sur les sociétés</w:t>
      </w:r>
    </w:p>
    <w:p w:rsidR="004A788F" w:rsidRPr="00AE229A" w:rsidRDefault="004A788F" w:rsidP="00EF3A66">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Amortissements</w:t>
      </w:r>
    </w:p>
    <w:p w:rsidR="004A788F" w:rsidRPr="00AE229A" w:rsidRDefault="004A788F" w:rsidP="004A788F">
      <w:pPr>
        <w:numPr>
          <w:ilvl w:val="0"/>
          <w:numId w:val="8"/>
        </w:numPr>
        <w:shd w:val="clear" w:color="auto" w:fill="F3F3F3"/>
        <w:spacing w:after="0" w:line="240" w:lineRule="auto"/>
        <w:textAlignment w:val="baseline"/>
        <w:rPr>
          <w:rFonts w:ascii="Arial" w:hAnsi="Arial" w:cs="Arial"/>
          <w:color w:val="313537"/>
          <w:lang w:val="fr-FR"/>
        </w:rPr>
      </w:pPr>
      <w:r w:rsidRPr="00AE229A">
        <w:rPr>
          <w:rFonts w:ascii="Arial" w:hAnsi="Arial" w:cs="Arial"/>
          <w:color w:val="114258"/>
          <w:bdr w:val="none" w:sz="0" w:space="0" w:color="auto" w:frame="1"/>
          <w:lang w:val="fr-FR"/>
        </w:rPr>
        <w:t>Les biens d'équipement miniers peuvent bénéficier d'un amortissement dégressif selon un coefficient de 1,5.</w:t>
      </w:r>
    </w:p>
    <w:p w:rsidR="004A788F" w:rsidRPr="00AE229A" w:rsidRDefault="004A788F" w:rsidP="004A788F">
      <w:pPr>
        <w:numPr>
          <w:ilvl w:val="0"/>
          <w:numId w:val="8"/>
        </w:numPr>
        <w:shd w:val="clear" w:color="auto" w:fill="F3F3F3"/>
        <w:spacing w:beforeAutospacing="1" w:after="0" w:afterAutospacing="1" w:line="240" w:lineRule="auto"/>
        <w:textAlignment w:val="baseline"/>
        <w:rPr>
          <w:rFonts w:ascii="Arial" w:hAnsi="Arial" w:cs="Arial"/>
          <w:color w:val="313537"/>
          <w:lang w:val="fr-FR"/>
        </w:rPr>
      </w:pPr>
      <w:r w:rsidRPr="00AE229A">
        <w:rPr>
          <w:rFonts w:ascii="Arial" w:hAnsi="Arial" w:cs="Arial"/>
          <w:color w:val="114258"/>
          <w:bdr w:val="none" w:sz="0" w:space="0" w:color="auto" w:frame="1"/>
          <w:lang w:val="fr-FR"/>
        </w:rPr>
        <w:t>Les coûts de réhabilitation peuvent être amortis intégralement sur l'année où elles sont réalisées.</w:t>
      </w:r>
    </w:p>
    <w:p w:rsidR="00EF3A66" w:rsidRPr="00AE229A" w:rsidRDefault="004A788F" w:rsidP="00EF3A66">
      <w:pPr>
        <w:numPr>
          <w:ilvl w:val="0"/>
          <w:numId w:val="8"/>
        </w:numPr>
        <w:shd w:val="clear" w:color="auto" w:fill="F3F3F3"/>
        <w:spacing w:beforeAutospacing="1" w:after="0" w:afterAutospacing="1" w:line="240" w:lineRule="auto"/>
        <w:textAlignment w:val="baseline"/>
        <w:rPr>
          <w:rFonts w:ascii="Arial" w:hAnsi="Arial" w:cs="Arial"/>
          <w:color w:val="313537"/>
          <w:lang w:val="fr-FR"/>
        </w:rPr>
      </w:pPr>
      <w:r w:rsidRPr="00AE229A">
        <w:rPr>
          <w:rFonts w:ascii="Arial" w:hAnsi="Arial" w:cs="Arial"/>
          <w:color w:val="114258"/>
          <w:bdr w:val="none" w:sz="0" w:space="0" w:color="auto" w:frame="1"/>
          <w:lang w:val="fr-FR"/>
        </w:rPr>
        <w:t>Un arrêté spécial du Ministre des Mines permet d'amortir toutes les immobilisations avant la fermeture de la mine, en réduisant lorsque nécessaire leur durée de vie attendue</w:t>
      </w:r>
    </w:p>
    <w:p w:rsidR="004A788F" w:rsidRPr="00AE229A" w:rsidRDefault="004A788F" w:rsidP="00EF3A66">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Taux d'imposition</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313537"/>
          <w:lang w:val="fr-FR"/>
        </w:rPr>
      </w:pPr>
      <w:r w:rsidRPr="00AE229A">
        <w:rPr>
          <w:rFonts w:ascii="Arial" w:hAnsi="Arial" w:cs="Arial"/>
          <w:color w:val="114258"/>
          <w:bdr w:val="none" w:sz="0" w:space="0" w:color="auto" w:frame="1"/>
          <w:lang w:val="fr-FR"/>
        </w:rPr>
        <w:t>Le titulaire d'un permis d'exploitation minière bénéficie d'un taux réduit à 25 %.</w:t>
      </w:r>
    </w:p>
    <w:p w:rsidR="00EF3A66" w:rsidRPr="00AE229A" w:rsidRDefault="00EF3A66" w:rsidP="006C0073">
      <w:pPr>
        <w:shd w:val="clear" w:color="auto" w:fill="F3F3F3"/>
        <w:spacing w:after="0"/>
        <w:textAlignment w:val="baseline"/>
        <w:rPr>
          <w:rFonts w:ascii="Arial" w:hAnsi="Arial" w:cs="Arial"/>
          <w:b/>
          <w:bCs/>
          <w:color w:val="313537"/>
          <w:sz w:val="32"/>
          <w:lang w:val="fr-FR"/>
        </w:rPr>
      </w:pPr>
    </w:p>
    <w:p w:rsidR="00EF3A66" w:rsidRPr="00AE229A" w:rsidRDefault="00EF3A66" w:rsidP="00EF3A66">
      <w:pPr>
        <w:rPr>
          <w:lang w:val="fr-FR"/>
        </w:rPr>
      </w:pPr>
    </w:p>
    <w:p w:rsidR="004A788F" w:rsidRPr="00AE229A" w:rsidRDefault="004A788F" w:rsidP="006B6711">
      <w:pPr>
        <w:shd w:val="clear" w:color="auto" w:fill="F3F3F3"/>
        <w:spacing w:after="0"/>
        <w:textAlignment w:val="baseline"/>
        <w:rPr>
          <w:rFonts w:ascii="Arial" w:hAnsi="Arial" w:cs="Arial"/>
          <w:b/>
          <w:bCs/>
          <w:color w:val="313537"/>
          <w:sz w:val="32"/>
          <w:lang w:val="fr-FR"/>
        </w:rPr>
      </w:pPr>
      <w:r w:rsidRPr="00AE229A">
        <w:rPr>
          <w:rFonts w:ascii="Arial" w:hAnsi="Arial" w:cs="Arial"/>
          <w:b/>
          <w:bCs/>
          <w:color w:val="313537"/>
          <w:sz w:val="32"/>
          <w:lang w:val="fr-FR"/>
        </w:rPr>
        <w:t>Impôt minimum forfaitaire</w:t>
      </w:r>
    </w:p>
    <w:p w:rsidR="004A788F" w:rsidRPr="00AE229A" w:rsidRDefault="004A788F" w:rsidP="006B6711">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Exonération d'impôt</w:t>
      </w:r>
    </w:p>
    <w:p w:rsidR="004A788F" w:rsidRPr="00AE229A" w:rsidRDefault="004A788F" w:rsidP="00F97D00">
      <w:pPr>
        <w:pStyle w:val="NormalWeb"/>
        <w:shd w:val="clear" w:color="auto" w:fill="F3F3F3"/>
        <w:spacing w:before="0" w:beforeAutospacing="0" w:after="0" w:afterAutospacing="0"/>
        <w:ind w:left="360"/>
        <w:textAlignment w:val="baseline"/>
        <w:rPr>
          <w:rFonts w:ascii="Arial" w:hAnsi="Arial" w:cs="Arial"/>
          <w:color w:val="114258"/>
          <w:bdr w:val="none" w:sz="0" w:space="0" w:color="auto" w:frame="1"/>
          <w:lang w:val="fr-FR"/>
        </w:rPr>
      </w:pPr>
      <w:r w:rsidRPr="00AE229A">
        <w:rPr>
          <w:rFonts w:ascii="Arial" w:hAnsi="Arial" w:cs="Arial"/>
          <w:color w:val="114258"/>
          <w:bdr w:val="none" w:sz="0" w:space="0" w:color="auto" w:frame="1"/>
          <w:lang w:val="fr-FR"/>
        </w:rPr>
        <w:t>Le titulaire d'un permis d'exploitation minière bénéficie d'une exonération totale de l'impôt minimum forfaitaire.</w:t>
      </w:r>
    </w:p>
    <w:p w:rsidR="006B6711" w:rsidRPr="00AE229A" w:rsidRDefault="006B6711" w:rsidP="004A788F">
      <w:pPr>
        <w:pStyle w:val="NormalWeb"/>
        <w:shd w:val="clear" w:color="auto" w:fill="F3F3F3"/>
        <w:spacing w:before="0" w:beforeAutospacing="0" w:after="0" w:afterAutospacing="0"/>
        <w:textAlignment w:val="baseline"/>
        <w:rPr>
          <w:rFonts w:ascii="Arial" w:hAnsi="Arial" w:cs="Arial"/>
          <w:color w:val="114258"/>
          <w:bdr w:val="none" w:sz="0" w:space="0" w:color="auto" w:frame="1"/>
          <w:lang w:val="fr-FR"/>
        </w:rPr>
      </w:pPr>
    </w:p>
    <w:p w:rsidR="006B6711" w:rsidRPr="00AE229A" w:rsidRDefault="006B6711" w:rsidP="006B6711">
      <w:pPr>
        <w:rPr>
          <w:lang w:val="fr-FR"/>
        </w:rPr>
      </w:pPr>
    </w:p>
    <w:p w:rsidR="004A788F" w:rsidRPr="00AE229A" w:rsidRDefault="004A788F" w:rsidP="006B6711">
      <w:pPr>
        <w:shd w:val="clear" w:color="auto" w:fill="F3F3F3"/>
        <w:spacing w:after="0"/>
        <w:textAlignment w:val="baseline"/>
        <w:rPr>
          <w:rFonts w:ascii="Arial" w:hAnsi="Arial" w:cs="Arial"/>
          <w:b/>
          <w:bCs/>
          <w:color w:val="313537"/>
          <w:sz w:val="32"/>
          <w:lang w:val="fr-FR"/>
        </w:rPr>
      </w:pPr>
      <w:r w:rsidRPr="00AE229A">
        <w:rPr>
          <w:rFonts w:ascii="Arial" w:hAnsi="Arial" w:cs="Arial"/>
          <w:b/>
          <w:bCs/>
          <w:color w:val="313537"/>
          <w:sz w:val="32"/>
          <w:lang w:val="fr-FR"/>
        </w:rPr>
        <w:t>Impôt sur le revenu des valeurs mobilières</w:t>
      </w:r>
    </w:p>
    <w:p w:rsidR="004A788F" w:rsidRPr="00AE229A" w:rsidRDefault="004A788F" w:rsidP="006B6711">
      <w:pPr>
        <w:pStyle w:val="NormalWeb"/>
        <w:numPr>
          <w:ilvl w:val="0"/>
          <w:numId w:val="9"/>
        </w:numPr>
        <w:shd w:val="clear" w:color="auto" w:fill="F3F3F3"/>
        <w:spacing w:before="0" w:beforeAutospacing="0" w:after="0" w:afterAutospacing="0"/>
        <w:textAlignment w:val="baseline"/>
        <w:rPr>
          <w:rFonts w:ascii="Arial" w:hAnsi="Arial" w:cs="Arial"/>
          <w:color w:val="313537"/>
          <w:lang w:val="fr-FR"/>
        </w:rPr>
      </w:pPr>
      <w:r w:rsidRPr="00AE229A">
        <w:rPr>
          <w:rStyle w:val="lev"/>
          <w:rFonts w:ascii="Arial" w:hAnsi="Arial" w:cs="Arial"/>
          <w:color w:val="114258"/>
          <w:bdr w:val="none" w:sz="0" w:space="0" w:color="auto" w:frame="1"/>
          <w:lang w:val="fr-FR"/>
        </w:rPr>
        <w:t>Exonération d'impôt</w:t>
      </w:r>
    </w:p>
    <w:p w:rsidR="004A788F" w:rsidRPr="00AE229A" w:rsidRDefault="004A788F" w:rsidP="004A788F">
      <w:pPr>
        <w:pStyle w:val="NormalWeb"/>
        <w:shd w:val="clear" w:color="auto" w:fill="F3F3F3"/>
        <w:spacing w:before="0" w:beforeAutospacing="0" w:after="0" w:afterAutospacing="0"/>
        <w:textAlignment w:val="baseline"/>
        <w:rPr>
          <w:rFonts w:ascii="Arial" w:hAnsi="Arial" w:cs="Arial"/>
          <w:color w:val="114258"/>
          <w:bdr w:val="none" w:sz="0" w:space="0" w:color="auto" w:frame="1"/>
          <w:lang w:val="fr-FR"/>
        </w:rPr>
      </w:pPr>
      <w:r w:rsidRPr="00AE229A">
        <w:rPr>
          <w:rFonts w:ascii="Arial" w:hAnsi="Arial" w:cs="Arial"/>
          <w:color w:val="114258"/>
          <w:bdr w:val="none" w:sz="0" w:space="0" w:color="auto" w:frame="1"/>
          <w:lang w:val="fr-FR"/>
        </w:rPr>
        <w:t>Le titulaire d'un permis d'exploitation minière bénéficie d'une exonération de l'impôt sur le revenu des valeurs mobilières pendant les dix premières années de son permis minier.</w:t>
      </w:r>
    </w:p>
    <w:p w:rsidR="006B6711" w:rsidRPr="00AE229A" w:rsidRDefault="006B6711" w:rsidP="004A788F">
      <w:pPr>
        <w:pStyle w:val="NormalWeb"/>
        <w:shd w:val="clear" w:color="auto" w:fill="F3F3F3"/>
        <w:spacing w:before="0" w:beforeAutospacing="0" w:after="0" w:afterAutospacing="0"/>
        <w:textAlignment w:val="baseline"/>
        <w:rPr>
          <w:rFonts w:ascii="Arial" w:hAnsi="Arial" w:cs="Arial"/>
          <w:color w:val="313537"/>
          <w:lang w:val="fr-FR"/>
        </w:rPr>
      </w:pPr>
    </w:p>
    <w:p w:rsidR="00113E07" w:rsidRDefault="00113E07">
      <w:pPr>
        <w:rPr>
          <w:lang w:val="fr-FR"/>
        </w:rPr>
      </w:pPr>
    </w:p>
    <w:p w:rsidR="00853CBF" w:rsidRDefault="00853CBF">
      <w:pPr>
        <w:rPr>
          <w:lang w:val="fr-FR"/>
        </w:rPr>
      </w:pPr>
    </w:p>
    <w:p w:rsidR="00853CBF" w:rsidRDefault="00853CBF">
      <w:pPr>
        <w:rPr>
          <w:lang w:val="fr-FR"/>
        </w:rPr>
      </w:pPr>
    </w:p>
    <w:p w:rsidR="00853CBF" w:rsidRDefault="00853CBF">
      <w:pPr>
        <w:rPr>
          <w:lang w:val="fr-FR"/>
        </w:rPr>
      </w:pPr>
    </w:p>
    <w:p w:rsidR="00853CBF" w:rsidRPr="00AE229A" w:rsidRDefault="00853CBF">
      <w:pPr>
        <w:rPr>
          <w:lang w:val="fr-FR"/>
        </w:rPr>
      </w:pPr>
    </w:p>
    <w:p w:rsidR="006B6711" w:rsidRPr="00AE229A" w:rsidRDefault="006B6711" w:rsidP="006B6711">
      <w:pPr>
        <w:shd w:val="clear" w:color="auto" w:fill="FFFFFF"/>
        <w:spacing w:after="0" w:line="240" w:lineRule="auto"/>
        <w:textAlignment w:val="baseline"/>
        <w:outlineLvl w:val="0"/>
        <w:rPr>
          <w:rFonts w:ascii="Arial" w:eastAsia="Times New Roman" w:hAnsi="Arial" w:cs="Arial"/>
          <w:b/>
          <w:bCs/>
          <w:color w:val="114258"/>
          <w:kern w:val="36"/>
          <w:sz w:val="48"/>
          <w:szCs w:val="48"/>
          <w:lang w:val="fr-FR"/>
        </w:rPr>
      </w:pPr>
      <w:r w:rsidRPr="00AE229A">
        <w:rPr>
          <w:rFonts w:ascii="Arial" w:eastAsia="Times New Roman" w:hAnsi="Arial" w:cs="Arial"/>
          <w:b/>
          <w:bCs/>
          <w:color w:val="114258"/>
          <w:kern w:val="36"/>
          <w:sz w:val="48"/>
          <w:szCs w:val="48"/>
          <w:lang w:val="fr-FR"/>
        </w:rPr>
        <w:lastRenderedPageBreak/>
        <w:t>II.4 Document n°3 : Le projet de loi</w:t>
      </w:r>
    </w:p>
    <w:p w:rsidR="006B6711" w:rsidRPr="00AE229A" w:rsidRDefault="006B6711" w:rsidP="006B6711">
      <w:pPr>
        <w:shd w:val="clear" w:color="auto" w:fill="FFFFFF"/>
        <w:spacing w:after="0" w:line="240" w:lineRule="auto"/>
        <w:textAlignment w:val="baseline"/>
        <w:rPr>
          <w:rFonts w:ascii="Arial" w:eastAsia="Times New Roman" w:hAnsi="Arial" w:cs="Arial"/>
          <w:sz w:val="40"/>
          <w:szCs w:val="24"/>
          <w:lang w:val="fr-FR"/>
        </w:rPr>
      </w:pPr>
    </w:p>
    <w:p w:rsidR="006B6711" w:rsidRPr="00AE229A" w:rsidRDefault="006B6711" w:rsidP="006B6711">
      <w:pPr>
        <w:shd w:val="clear" w:color="auto" w:fill="FFFFFF"/>
        <w:spacing w:after="0" w:line="240" w:lineRule="auto"/>
        <w:textAlignment w:val="baseline"/>
        <w:rPr>
          <w:rFonts w:ascii="Arial" w:eastAsia="Times New Roman" w:hAnsi="Arial" w:cs="Arial"/>
          <w:sz w:val="40"/>
          <w:szCs w:val="24"/>
          <w:lang w:val="fr-FR"/>
        </w:rPr>
      </w:pPr>
      <w:r w:rsidRPr="00AE229A">
        <w:rPr>
          <w:rFonts w:ascii="Arial" w:eastAsia="Times New Roman" w:hAnsi="Arial" w:cs="Arial"/>
          <w:b/>
          <w:bCs/>
          <w:i/>
          <w:iCs/>
          <w:sz w:val="40"/>
          <w:szCs w:val="24"/>
          <w:bdr w:val="none" w:sz="0" w:space="0" w:color="auto" w:frame="1"/>
          <w:lang w:val="fr-FR"/>
        </w:rPr>
        <w:t>Projet de loi</w:t>
      </w:r>
    </w:p>
    <w:p w:rsidR="006B6711" w:rsidRPr="00AE229A" w:rsidRDefault="006B6711" w:rsidP="006B6711">
      <w:pPr>
        <w:shd w:val="clear" w:color="auto" w:fill="FFFFFF"/>
        <w:spacing w:after="0" w:line="240" w:lineRule="auto"/>
        <w:textAlignment w:val="baseline"/>
        <w:rPr>
          <w:rFonts w:ascii="Arial" w:eastAsia="Times New Roman" w:hAnsi="Arial" w:cs="Arial"/>
          <w:i/>
          <w:iCs/>
          <w:sz w:val="40"/>
          <w:szCs w:val="24"/>
          <w:bdr w:val="none" w:sz="0" w:space="0" w:color="auto" w:frame="1"/>
          <w:lang w:val="fr-FR"/>
        </w:rPr>
      </w:pPr>
      <w:r w:rsidRPr="00AE229A">
        <w:rPr>
          <w:rFonts w:ascii="Arial" w:eastAsia="Times New Roman" w:hAnsi="Arial" w:cs="Arial"/>
          <w:i/>
          <w:iCs/>
          <w:sz w:val="40"/>
          <w:szCs w:val="24"/>
          <w:bdr w:val="none" w:sz="0" w:space="0" w:color="auto" w:frame="1"/>
          <w:lang w:val="fr-FR"/>
        </w:rPr>
        <w:t>Modification du code minier</w:t>
      </w:r>
    </w:p>
    <w:p w:rsidR="006B6711" w:rsidRPr="00AE229A" w:rsidRDefault="006B6711" w:rsidP="006B6711">
      <w:pPr>
        <w:shd w:val="clear" w:color="auto" w:fill="F3F3F3"/>
        <w:spacing w:after="0" w:line="240" w:lineRule="auto"/>
        <w:textAlignment w:val="baseline"/>
        <w:rPr>
          <w:rFonts w:ascii="Times New Roman" w:eastAsia="Times New Roman" w:hAnsi="Times New Roman" w:cs="Times New Roman"/>
          <w:color w:val="026D8E"/>
          <w:sz w:val="28"/>
          <w:szCs w:val="24"/>
          <w:bdr w:val="none" w:sz="0" w:space="0" w:color="auto" w:frame="1"/>
          <w:lang w:val="fr-FR"/>
        </w:rPr>
      </w:pPr>
      <w:r w:rsidRPr="00AE229A">
        <w:rPr>
          <w:rFonts w:ascii="Times New Roman" w:eastAsia="Times New Roman" w:hAnsi="Times New Roman" w:cs="Times New Roman"/>
          <w:color w:val="026D8E"/>
          <w:sz w:val="28"/>
          <w:szCs w:val="24"/>
          <w:bdr w:val="none" w:sz="0" w:space="0" w:color="auto" w:frame="1"/>
          <w:lang w:val="fr-FR"/>
        </w:rPr>
        <w:t>Rédigé par les députés de l'Assemblée nationale, le projet de loi visant à réformer le code minier prévoie de</w:t>
      </w:r>
      <w:r w:rsidRPr="00AE229A">
        <w:rPr>
          <w:rFonts w:ascii="Times New Roman" w:eastAsia="Times New Roman" w:hAnsi="Times New Roman" w:cs="Times New Roman"/>
          <w:b/>
          <w:bCs/>
          <w:color w:val="026D8E"/>
          <w:sz w:val="28"/>
          <w:szCs w:val="24"/>
          <w:bdr w:val="none" w:sz="0" w:space="0" w:color="auto" w:frame="1"/>
          <w:lang w:val="fr-FR"/>
        </w:rPr>
        <w:t> remplacer les dispositions fiscales suivantes </w:t>
      </w:r>
      <w:r w:rsidRPr="00AE229A">
        <w:rPr>
          <w:rFonts w:ascii="Times New Roman" w:eastAsia="Times New Roman" w:hAnsi="Times New Roman" w:cs="Times New Roman"/>
          <w:color w:val="026D8E"/>
          <w:sz w:val="28"/>
          <w:szCs w:val="24"/>
          <w:bdr w:val="none" w:sz="0" w:space="0" w:color="auto" w:frame="1"/>
          <w:lang w:val="fr-FR"/>
        </w:rPr>
        <w:t>:</w:t>
      </w:r>
    </w:p>
    <w:p w:rsidR="008D5DFA" w:rsidRPr="00AE229A" w:rsidRDefault="008D5DFA" w:rsidP="006B6711">
      <w:pPr>
        <w:shd w:val="clear" w:color="auto" w:fill="F3F3F3"/>
        <w:spacing w:after="0" w:line="240" w:lineRule="auto"/>
        <w:textAlignment w:val="baseline"/>
        <w:rPr>
          <w:rFonts w:ascii="Times New Roman" w:eastAsia="Times New Roman" w:hAnsi="Times New Roman" w:cs="Times New Roman"/>
          <w:color w:val="026D8E"/>
          <w:sz w:val="24"/>
          <w:szCs w:val="24"/>
          <w:bdr w:val="none" w:sz="0" w:space="0" w:color="auto" w:frame="1"/>
          <w:lang w:val="fr-FR"/>
        </w:rPr>
      </w:pPr>
    </w:p>
    <w:p w:rsidR="008D5DFA" w:rsidRPr="00AE229A" w:rsidRDefault="008D5DFA" w:rsidP="008D5DFA">
      <w:pPr>
        <w:rPr>
          <w:lang w:val="fr-FR"/>
        </w:rPr>
      </w:pPr>
    </w:p>
    <w:p w:rsidR="006B6711" w:rsidRPr="00AE229A" w:rsidRDefault="006B6711" w:rsidP="006B6711">
      <w:pPr>
        <w:shd w:val="clear" w:color="auto" w:fill="F3F3F3"/>
        <w:spacing w:after="0" w:line="240" w:lineRule="auto"/>
        <w:textAlignment w:val="baseline"/>
        <w:rPr>
          <w:rFonts w:ascii="Arial" w:eastAsia="Times New Roman" w:hAnsi="Arial" w:cs="Arial"/>
          <w:b/>
          <w:bCs/>
          <w:color w:val="313537"/>
          <w:sz w:val="32"/>
          <w:szCs w:val="24"/>
          <w:lang w:val="fr-FR"/>
        </w:rPr>
      </w:pPr>
      <w:r w:rsidRPr="00AE229A">
        <w:rPr>
          <w:rFonts w:ascii="Arial" w:eastAsia="Times New Roman" w:hAnsi="Arial" w:cs="Arial"/>
          <w:b/>
          <w:bCs/>
          <w:color w:val="313537"/>
          <w:sz w:val="32"/>
          <w:szCs w:val="24"/>
          <w:lang w:val="fr-FR"/>
        </w:rPr>
        <w:t>Droits fixes</w:t>
      </w:r>
    </w:p>
    <w:p w:rsidR="006B6711" w:rsidRPr="00AE229A" w:rsidRDefault="006B6711" w:rsidP="006B6711">
      <w:pPr>
        <w:shd w:val="clear" w:color="auto" w:fill="F3F3F3"/>
        <w:spacing w:after="0" w:line="240" w:lineRule="auto"/>
        <w:textAlignment w:val="baseline"/>
        <w:rPr>
          <w:rFonts w:ascii="Arial" w:eastAsia="Times New Roman" w:hAnsi="Arial" w:cs="Arial"/>
          <w:color w:val="313537"/>
          <w:sz w:val="24"/>
          <w:szCs w:val="24"/>
          <w:lang w:val="fr-FR"/>
        </w:rPr>
      </w:pPr>
      <w:r w:rsidRPr="00AE229A">
        <w:rPr>
          <w:rFonts w:ascii="Arial" w:eastAsia="Times New Roman" w:hAnsi="Arial" w:cs="Arial"/>
          <w:b/>
          <w:bCs/>
          <w:color w:val="114258"/>
          <w:sz w:val="24"/>
          <w:szCs w:val="24"/>
          <w:bdr w:val="none" w:sz="0" w:space="0" w:color="auto" w:frame="1"/>
          <w:lang w:val="fr-FR"/>
        </w:rPr>
        <w:t>Montant d'imposition</w:t>
      </w:r>
    </w:p>
    <w:p w:rsidR="006B6711" w:rsidRPr="00AE229A" w:rsidRDefault="006B6711" w:rsidP="006B6711">
      <w:pPr>
        <w:shd w:val="clear" w:color="auto" w:fill="F3F3F3"/>
        <w:spacing w:after="0" w:line="240" w:lineRule="auto"/>
        <w:textAlignment w:val="baseline"/>
        <w:rPr>
          <w:rFonts w:ascii="Arial" w:eastAsia="Times New Roman" w:hAnsi="Arial" w:cs="Arial"/>
          <w:color w:val="313537"/>
          <w:sz w:val="24"/>
          <w:szCs w:val="24"/>
          <w:lang w:val="fr-FR"/>
        </w:rPr>
      </w:pPr>
      <w:r w:rsidRPr="00AE229A">
        <w:rPr>
          <w:rFonts w:ascii="Arial" w:eastAsia="Times New Roman" w:hAnsi="Arial" w:cs="Arial"/>
          <w:color w:val="114258"/>
          <w:sz w:val="24"/>
          <w:szCs w:val="24"/>
          <w:bdr w:val="none" w:sz="0" w:space="0" w:color="auto" w:frame="1"/>
          <w:lang w:val="fr-FR"/>
        </w:rPr>
        <w:t>L'attribution par l'État d'un permis d'exploitation minière à la société est soumis au paiement immédiat d'un droit fixe de 5 millions de dollars.</w:t>
      </w:r>
    </w:p>
    <w:p w:rsidR="00EC1902" w:rsidRPr="00AE229A" w:rsidRDefault="00EC1902" w:rsidP="006B6711">
      <w:pPr>
        <w:shd w:val="clear" w:color="auto" w:fill="F3F3F3"/>
        <w:spacing w:after="0" w:line="240" w:lineRule="auto"/>
        <w:textAlignment w:val="baseline"/>
        <w:rPr>
          <w:rFonts w:ascii="Arial" w:eastAsia="Times New Roman" w:hAnsi="Arial" w:cs="Arial"/>
          <w:b/>
          <w:bCs/>
          <w:color w:val="313537"/>
          <w:sz w:val="24"/>
          <w:szCs w:val="24"/>
          <w:lang w:val="fr-FR"/>
        </w:rPr>
      </w:pPr>
    </w:p>
    <w:p w:rsidR="00EC1902" w:rsidRPr="00AE229A" w:rsidRDefault="00EC1902" w:rsidP="00EC1902">
      <w:pPr>
        <w:rPr>
          <w:lang w:val="fr-FR"/>
        </w:rPr>
      </w:pPr>
    </w:p>
    <w:p w:rsidR="006B6711" w:rsidRPr="00AE229A" w:rsidRDefault="006B6711" w:rsidP="006B6711">
      <w:pPr>
        <w:shd w:val="clear" w:color="auto" w:fill="F3F3F3"/>
        <w:spacing w:after="0" w:line="240" w:lineRule="auto"/>
        <w:textAlignment w:val="baseline"/>
        <w:rPr>
          <w:rFonts w:ascii="Arial" w:eastAsia="Times New Roman" w:hAnsi="Arial" w:cs="Arial"/>
          <w:b/>
          <w:bCs/>
          <w:color w:val="313537"/>
          <w:sz w:val="32"/>
          <w:szCs w:val="24"/>
          <w:lang w:val="fr-FR"/>
        </w:rPr>
      </w:pPr>
      <w:r w:rsidRPr="00AE229A">
        <w:rPr>
          <w:rFonts w:ascii="Arial" w:eastAsia="Times New Roman" w:hAnsi="Arial" w:cs="Arial"/>
          <w:b/>
          <w:bCs/>
          <w:color w:val="313537"/>
          <w:sz w:val="32"/>
          <w:szCs w:val="24"/>
          <w:lang w:val="fr-FR"/>
        </w:rPr>
        <w:t>Redevance minière</w:t>
      </w:r>
    </w:p>
    <w:p w:rsidR="006B6711" w:rsidRPr="00AE229A" w:rsidRDefault="006B6711" w:rsidP="006B6711">
      <w:pPr>
        <w:shd w:val="clear" w:color="auto" w:fill="F3F3F3"/>
        <w:spacing w:after="0" w:line="240" w:lineRule="auto"/>
        <w:textAlignment w:val="baseline"/>
        <w:rPr>
          <w:rFonts w:ascii="Arial" w:eastAsia="Times New Roman" w:hAnsi="Arial" w:cs="Arial"/>
          <w:color w:val="313537"/>
          <w:sz w:val="24"/>
          <w:szCs w:val="24"/>
          <w:lang w:val="fr-FR"/>
        </w:rPr>
      </w:pPr>
      <w:r w:rsidRPr="00AE229A">
        <w:rPr>
          <w:rFonts w:ascii="Arial" w:eastAsia="Times New Roman" w:hAnsi="Arial" w:cs="Arial"/>
          <w:b/>
          <w:bCs/>
          <w:color w:val="114258"/>
          <w:sz w:val="24"/>
          <w:szCs w:val="24"/>
          <w:bdr w:val="none" w:sz="0" w:space="0" w:color="auto" w:frame="1"/>
          <w:lang w:val="fr-FR"/>
        </w:rPr>
        <w:t>Taux d'imposition</w:t>
      </w:r>
    </w:p>
    <w:p w:rsidR="006B6711" w:rsidRPr="00AE229A" w:rsidRDefault="006B6711" w:rsidP="006B6711">
      <w:pPr>
        <w:shd w:val="clear" w:color="auto" w:fill="F3F3F3"/>
        <w:spacing w:after="0" w:line="240" w:lineRule="auto"/>
        <w:textAlignment w:val="baseline"/>
        <w:rPr>
          <w:rFonts w:ascii="Arial" w:eastAsia="Times New Roman" w:hAnsi="Arial" w:cs="Arial"/>
          <w:color w:val="313537"/>
          <w:sz w:val="24"/>
          <w:szCs w:val="24"/>
          <w:lang w:val="fr-FR"/>
        </w:rPr>
      </w:pPr>
      <w:r w:rsidRPr="00AE229A">
        <w:rPr>
          <w:rFonts w:ascii="Arial" w:eastAsia="Times New Roman" w:hAnsi="Arial" w:cs="Arial"/>
          <w:color w:val="114258"/>
          <w:sz w:val="24"/>
          <w:szCs w:val="24"/>
          <w:bdr w:val="none" w:sz="0" w:space="0" w:color="auto" w:frame="1"/>
          <w:lang w:val="fr-FR"/>
        </w:rPr>
        <w:t>Les produits miniers sont soumis à une taxe </w:t>
      </w:r>
      <w:r w:rsidRPr="00AE229A">
        <w:rPr>
          <w:rFonts w:ascii="Arial" w:eastAsia="Times New Roman" w:hAnsi="Arial" w:cs="Arial"/>
          <w:i/>
          <w:iCs/>
          <w:color w:val="114258"/>
          <w:sz w:val="24"/>
          <w:szCs w:val="24"/>
          <w:bdr w:val="none" w:sz="0" w:space="0" w:color="auto" w:frame="1"/>
          <w:lang w:val="fr-FR"/>
        </w:rPr>
        <w:t>ad valorem</w:t>
      </w:r>
      <w:r w:rsidRPr="00AE229A">
        <w:rPr>
          <w:rFonts w:ascii="Arial" w:eastAsia="Times New Roman" w:hAnsi="Arial" w:cs="Arial"/>
          <w:color w:val="114258"/>
          <w:sz w:val="24"/>
          <w:szCs w:val="24"/>
          <w:bdr w:val="none" w:sz="0" w:space="0" w:color="auto" w:frame="1"/>
          <w:lang w:val="fr-FR"/>
        </w:rPr>
        <w:t> au taux de 6 %.</w:t>
      </w:r>
    </w:p>
    <w:p w:rsidR="00EC1902" w:rsidRPr="00AE229A" w:rsidRDefault="00EC1902" w:rsidP="006B6711">
      <w:pPr>
        <w:shd w:val="clear" w:color="auto" w:fill="F3F3F3"/>
        <w:spacing w:after="0" w:line="240" w:lineRule="auto"/>
        <w:textAlignment w:val="baseline"/>
        <w:rPr>
          <w:rFonts w:ascii="Arial" w:eastAsia="Times New Roman" w:hAnsi="Arial" w:cs="Arial"/>
          <w:b/>
          <w:bCs/>
          <w:color w:val="313537"/>
          <w:sz w:val="24"/>
          <w:szCs w:val="24"/>
          <w:lang w:val="fr-FR"/>
        </w:rPr>
      </w:pPr>
    </w:p>
    <w:p w:rsidR="00EC1902" w:rsidRPr="00AE229A" w:rsidRDefault="00EC1902" w:rsidP="00EC1902">
      <w:pPr>
        <w:rPr>
          <w:lang w:val="fr-FR"/>
        </w:rPr>
      </w:pPr>
    </w:p>
    <w:p w:rsidR="006B6711" w:rsidRPr="00AE229A" w:rsidRDefault="006B6711" w:rsidP="006B6711">
      <w:pPr>
        <w:shd w:val="clear" w:color="auto" w:fill="F3F3F3"/>
        <w:spacing w:after="0" w:line="240" w:lineRule="auto"/>
        <w:textAlignment w:val="baseline"/>
        <w:rPr>
          <w:rFonts w:ascii="Arial" w:eastAsia="Times New Roman" w:hAnsi="Arial" w:cs="Arial"/>
          <w:b/>
          <w:bCs/>
          <w:color w:val="313537"/>
          <w:sz w:val="32"/>
          <w:szCs w:val="24"/>
          <w:lang w:val="fr-FR"/>
        </w:rPr>
      </w:pPr>
      <w:r w:rsidRPr="00AE229A">
        <w:rPr>
          <w:rFonts w:ascii="Arial" w:eastAsia="Times New Roman" w:hAnsi="Arial" w:cs="Arial"/>
          <w:b/>
          <w:bCs/>
          <w:color w:val="313537"/>
          <w:sz w:val="32"/>
          <w:szCs w:val="24"/>
          <w:lang w:val="fr-FR"/>
        </w:rPr>
        <w:t>Impôt sur les sociétés</w:t>
      </w:r>
    </w:p>
    <w:p w:rsidR="006B6711" w:rsidRPr="00AE229A" w:rsidRDefault="006B6711" w:rsidP="006B6711">
      <w:pPr>
        <w:shd w:val="clear" w:color="auto" w:fill="F3F3F3"/>
        <w:spacing w:after="0" w:line="240" w:lineRule="auto"/>
        <w:textAlignment w:val="baseline"/>
        <w:rPr>
          <w:rFonts w:ascii="Arial" w:eastAsia="Times New Roman" w:hAnsi="Arial" w:cs="Arial"/>
          <w:color w:val="313537"/>
          <w:sz w:val="24"/>
          <w:szCs w:val="24"/>
          <w:lang w:val="fr-FR"/>
        </w:rPr>
      </w:pPr>
      <w:r w:rsidRPr="00AE229A">
        <w:rPr>
          <w:rFonts w:ascii="Arial" w:eastAsia="Times New Roman" w:hAnsi="Arial" w:cs="Arial"/>
          <w:b/>
          <w:bCs/>
          <w:color w:val="114258"/>
          <w:sz w:val="24"/>
          <w:szCs w:val="24"/>
          <w:bdr w:val="none" w:sz="0" w:space="0" w:color="auto" w:frame="1"/>
          <w:lang w:val="fr-FR"/>
        </w:rPr>
        <w:t>Taux d'imposition</w:t>
      </w:r>
    </w:p>
    <w:p w:rsidR="006B6711" w:rsidRPr="00AE229A" w:rsidRDefault="006B6711" w:rsidP="006B6711">
      <w:pPr>
        <w:shd w:val="clear" w:color="auto" w:fill="F3F3F3"/>
        <w:spacing w:after="0" w:line="240" w:lineRule="auto"/>
        <w:textAlignment w:val="baseline"/>
        <w:rPr>
          <w:rFonts w:ascii="Arial" w:eastAsia="Times New Roman" w:hAnsi="Arial" w:cs="Arial"/>
          <w:color w:val="313537"/>
          <w:sz w:val="24"/>
          <w:szCs w:val="24"/>
          <w:lang w:val="fr-FR"/>
        </w:rPr>
      </w:pPr>
      <w:r w:rsidRPr="00AE229A">
        <w:rPr>
          <w:rFonts w:ascii="Arial" w:eastAsia="Times New Roman" w:hAnsi="Arial" w:cs="Arial"/>
          <w:color w:val="114258"/>
          <w:sz w:val="24"/>
          <w:szCs w:val="24"/>
          <w:bdr w:val="none" w:sz="0" w:space="0" w:color="auto" w:frame="1"/>
          <w:lang w:val="fr-FR"/>
        </w:rPr>
        <w:t>Le titulaire d'un permis d'exploitation minière est soumis à un taux majoré à 35 %.</w:t>
      </w:r>
    </w:p>
    <w:p w:rsidR="006B6711" w:rsidRPr="00AE229A" w:rsidRDefault="006B6711" w:rsidP="006B6711">
      <w:pPr>
        <w:shd w:val="clear" w:color="auto" w:fill="F3F3F3"/>
        <w:spacing w:after="0" w:line="240" w:lineRule="auto"/>
        <w:textAlignment w:val="baseline"/>
        <w:rPr>
          <w:rFonts w:ascii="Arial" w:eastAsia="Times New Roman" w:hAnsi="Arial" w:cs="Arial"/>
          <w:color w:val="313537"/>
          <w:sz w:val="24"/>
          <w:szCs w:val="24"/>
          <w:lang w:val="fr-FR"/>
        </w:rPr>
      </w:pPr>
      <w:r w:rsidRPr="00AE229A">
        <w:rPr>
          <w:rFonts w:ascii="Arial" w:eastAsia="Times New Roman" w:hAnsi="Arial" w:cs="Arial"/>
          <w:color w:val="114258"/>
          <w:sz w:val="24"/>
          <w:szCs w:val="24"/>
          <w:bdr w:val="none" w:sz="0" w:space="0" w:color="auto" w:frame="1"/>
          <w:lang w:val="fr-FR"/>
        </w:rPr>
        <w:br/>
      </w:r>
    </w:p>
    <w:p w:rsidR="006B6711" w:rsidRPr="00AE229A" w:rsidRDefault="006B6711" w:rsidP="006B6711">
      <w:pPr>
        <w:shd w:val="clear" w:color="auto" w:fill="F3F3F3"/>
        <w:spacing w:after="0" w:line="240" w:lineRule="auto"/>
        <w:textAlignment w:val="baseline"/>
        <w:rPr>
          <w:rFonts w:ascii="Arial" w:eastAsia="Times New Roman" w:hAnsi="Arial" w:cs="Arial"/>
          <w:color w:val="313537"/>
          <w:sz w:val="24"/>
          <w:szCs w:val="24"/>
          <w:lang w:val="fr-FR"/>
        </w:rPr>
      </w:pPr>
      <w:r w:rsidRPr="00AE229A">
        <w:rPr>
          <w:rFonts w:ascii="Arial" w:eastAsia="Times New Roman" w:hAnsi="Arial" w:cs="Arial"/>
          <w:b/>
          <w:bCs/>
          <w:color w:val="114258"/>
          <w:sz w:val="24"/>
          <w:szCs w:val="24"/>
          <w:bdr w:val="none" w:sz="0" w:space="0" w:color="auto" w:frame="1"/>
          <w:lang w:val="fr-FR"/>
        </w:rPr>
        <w:t>Exonération d'impôt</w:t>
      </w:r>
    </w:p>
    <w:p w:rsidR="006B6711" w:rsidRPr="00AE229A" w:rsidRDefault="006B6711" w:rsidP="006B6711">
      <w:pPr>
        <w:shd w:val="clear" w:color="auto" w:fill="F3F3F3"/>
        <w:spacing w:after="0" w:line="240" w:lineRule="auto"/>
        <w:textAlignment w:val="baseline"/>
        <w:rPr>
          <w:rFonts w:ascii="Arial" w:eastAsia="Times New Roman" w:hAnsi="Arial" w:cs="Arial"/>
          <w:color w:val="313537"/>
          <w:sz w:val="24"/>
          <w:szCs w:val="24"/>
          <w:lang w:val="fr-FR"/>
        </w:rPr>
      </w:pPr>
      <w:r w:rsidRPr="00AE229A">
        <w:rPr>
          <w:rFonts w:ascii="Arial" w:eastAsia="Times New Roman" w:hAnsi="Arial" w:cs="Arial"/>
          <w:color w:val="114258"/>
          <w:sz w:val="24"/>
          <w:szCs w:val="24"/>
          <w:bdr w:val="none" w:sz="0" w:space="0" w:color="auto" w:frame="1"/>
          <w:lang w:val="fr-FR"/>
        </w:rPr>
        <w:t xml:space="preserve">Le titulaire d'un permis d'exploitation minière bénéficie d'une exonération d'impôt sur </w:t>
      </w:r>
      <w:r w:rsidR="008D5DFA" w:rsidRPr="00AE229A">
        <w:rPr>
          <w:rFonts w:ascii="Arial" w:eastAsia="Times New Roman" w:hAnsi="Arial" w:cs="Arial"/>
          <w:color w:val="114258"/>
          <w:sz w:val="24"/>
          <w:szCs w:val="24"/>
          <w:bdr w:val="none" w:sz="0" w:space="0" w:color="auto" w:frame="1"/>
          <w:lang w:val="fr-FR"/>
        </w:rPr>
        <w:t>les sociétés</w:t>
      </w:r>
      <w:r w:rsidRPr="00AE229A">
        <w:rPr>
          <w:rFonts w:ascii="Arial" w:eastAsia="Times New Roman" w:hAnsi="Arial" w:cs="Arial"/>
          <w:color w:val="114258"/>
          <w:sz w:val="24"/>
          <w:szCs w:val="24"/>
          <w:bdr w:val="none" w:sz="0" w:space="0" w:color="auto" w:frame="1"/>
          <w:lang w:val="fr-FR"/>
        </w:rPr>
        <w:t xml:space="preserve"> durant les 3 premières années suivant la date de première production commerciale.</w:t>
      </w:r>
    </w:p>
    <w:p w:rsidR="00FC4B2C" w:rsidRPr="00AE229A" w:rsidRDefault="00FC4B2C" w:rsidP="006B6711">
      <w:pPr>
        <w:shd w:val="clear" w:color="auto" w:fill="F3F3F3"/>
        <w:spacing w:after="0" w:line="240" w:lineRule="auto"/>
        <w:textAlignment w:val="baseline"/>
        <w:rPr>
          <w:rFonts w:ascii="Arial" w:eastAsia="Times New Roman" w:hAnsi="Arial" w:cs="Arial"/>
          <w:b/>
          <w:bCs/>
          <w:color w:val="313537"/>
          <w:sz w:val="24"/>
          <w:szCs w:val="24"/>
          <w:lang w:val="fr-FR"/>
        </w:rPr>
      </w:pPr>
    </w:p>
    <w:p w:rsidR="00FC4B2C" w:rsidRPr="00AE229A" w:rsidRDefault="00FC4B2C" w:rsidP="00FC4B2C">
      <w:pPr>
        <w:rPr>
          <w:lang w:val="fr-FR"/>
        </w:rPr>
      </w:pPr>
    </w:p>
    <w:p w:rsidR="006B6711" w:rsidRPr="00AE229A" w:rsidRDefault="006B6711" w:rsidP="006B6711">
      <w:pPr>
        <w:shd w:val="clear" w:color="auto" w:fill="F3F3F3"/>
        <w:spacing w:after="0" w:line="240" w:lineRule="auto"/>
        <w:textAlignment w:val="baseline"/>
        <w:rPr>
          <w:rFonts w:ascii="Arial" w:eastAsia="Times New Roman" w:hAnsi="Arial" w:cs="Arial"/>
          <w:b/>
          <w:bCs/>
          <w:color w:val="313537"/>
          <w:sz w:val="24"/>
          <w:szCs w:val="24"/>
          <w:lang w:val="fr-FR"/>
        </w:rPr>
      </w:pPr>
      <w:r w:rsidRPr="00AE229A">
        <w:rPr>
          <w:rFonts w:ascii="Arial" w:eastAsia="Times New Roman" w:hAnsi="Arial" w:cs="Arial"/>
          <w:b/>
          <w:bCs/>
          <w:color w:val="313537"/>
          <w:sz w:val="32"/>
          <w:szCs w:val="24"/>
          <w:lang w:val="fr-FR"/>
        </w:rPr>
        <w:t>Impôt minimum forfaitaire</w:t>
      </w:r>
    </w:p>
    <w:p w:rsidR="006B6711" w:rsidRPr="00AE229A" w:rsidRDefault="006B6711" w:rsidP="006B6711">
      <w:pPr>
        <w:shd w:val="clear" w:color="auto" w:fill="F3F3F3"/>
        <w:spacing w:after="0" w:line="240" w:lineRule="auto"/>
        <w:textAlignment w:val="baseline"/>
        <w:rPr>
          <w:rFonts w:ascii="Arial" w:eastAsia="Times New Roman" w:hAnsi="Arial" w:cs="Arial"/>
          <w:color w:val="313537"/>
          <w:sz w:val="24"/>
          <w:szCs w:val="24"/>
          <w:lang w:val="fr-FR"/>
        </w:rPr>
      </w:pPr>
      <w:r w:rsidRPr="00AE229A">
        <w:rPr>
          <w:rFonts w:ascii="Arial" w:eastAsia="Times New Roman" w:hAnsi="Arial" w:cs="Arial"/>
          <w:b/>
          <w:bCs/>
          <w:color w:val="114258"/>
          <w:sz w:val="24"/>
          <w:szCs w:val="24"/>
          <w:bdr w:val="none" w:sz="0" w:space="0" w:color="auto" w:frame="1"/>
          <w:lang w:val="fr-FR"/>
        </w:rPr>
        <w:t>Exonération d'impôt</w:t>
      </w:r>
    </w:p>
    <w:p w:rsidR="006B6711" w:rsidRPr="00AE229A" w:rsidRDefault="006B6711" w:rsidP="006B6711">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r w:rsidRPr="00AE229A">
        <w:rPr>
          <w:rFonts w:ascii="Arial" w:eastAsia="Times New Roman" w:hAnsi="Arial" w:cs="Arial"/>
          <w:color w:val="114258"/>
          <w:sz w:val="24"/>
          <w:szCs w:val="24"/>
          <w:bdr w:val="none" w:sz="0" w:space="0" w:color="auto" w:frame="1"/>
          <w:lang w:val="fr-FR"/>
        </w:rPr>
        <w:t>L'exonération totale de l'impôt minimum forfaitaire dont bénéficiaient le titulaire d'un permis d'exploitation minière est abrogée.</w:t>
      </w:r>
    </w:p>
    <w:p w:rsidR="00FC4B2C" w:rsidRPr="00AE229A" w:rsidRDefault="00FC4B2C" w:rsidP="006B6711">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p>
    <w:p w:rsidR="00FC4B2C" w:rsidRPr="00AE229A" w:rsidRDefault="00FC4B2C" w:rsidP="00FC4B2C">
      <w:pPr>
        <w:rPr>
          <w:lang w:val="fr-FR"/>
        </w:rPr>
      </w:pPr>
    </w:p>
    <w:p w:rsidR="006B6711" w:rsidRPr="00D87248" w:rsidRDefault="006B6711" w:rsidP="006B6711">
      <w:pPr>
        <w:shd w:val="clear" w:color="auto" w:fill="F3F3F3"/>
        <w:spacing w:after="0" w:line="240" w:lineRule="auto"/>
        <w:textAlignment w:val="baseline"/>
        <w:rPr>
          <w:rFonts w:ascii="Times New Roman" w:eastAsia="Times New Roman" w:hAnsi="Times New Roman" w:cs="Times New Roman"/>
          <w:color w:val="313537"/>
          <w:sz w:val="36"/>
          <w:szCs w:val="24"/>
          <w:lang w:val="fr-FR"/>
        </w:rPr>
      </w:pPr>
      <w:r w:rsidRPr="00D87248">
        <w:rPr>
          <w:rFonts w:ascii="Times New Roman" w:eastAsia="Times New Roman" w:hAnsi="Times New Roman" w:cs="Times New Roman"/>
          <w:color w:val="026D8E"/>
          <w:sz w:val="36"/>
          <w:szCs w:val="24"/>
          <w:bdr w:val="none" w:sz="0" w:space="0" w:color="auto" w:frame="1"/>
          <w:lang w:val="fr-FR"/>
        </w:rPr>
        <w:t>Le projet de loi prévoie également d'</w:t>
      </w:r>
      <w:r w:rsidRPr="00D87248">
        <w:rPr>
          <w:rFonts w:ascii="Times New Roman" w:eastAsia="Times New Roman" w:hAnsi="Times New Roman" w:cs="Times New Roman"/>
          <w:b/>
          <w:bCs/>
          <w:color w:val="026D8E"/>
          <w:sz w:val="36"/>
          <w:szCs w:val="24"/>
          <w:bdr w:val="none" w:sz="0" w:space="0" w:color="auto" w:frame="1"/>
          <w:lang w:val="fr-FR"/>
        </w:rPr>
        <w:t>ajouter un article supplémentaire </w:t>
      </w:r>
      <w:r w:rsidRPr="00D87248">
        <w:rPr>
          <w:rFonts w:ascii="Times New Roman" w:eastAsia="Times New Roman" w:hAnsi="Times New Roman" w:cs="Times New Roman"/>
          <w:color w:val="026D8E"/>
          <w:sz w:val="36"/>
          <w:szCs w:val="24"/>
          <w:bdr w:val="none" w:sz="0" w:space="0" w:color="auto" w:frame="1"/>
          <w:lang w:val="fr-FR"/>
        </w:rPr>
        <w:t>:</w:t>
      </w:r>
    </w:p>
    <w:p w:rsidR="00FC4B2C" w:rsidRPr="00AE229A" w:rsidRDefault="00FC4B2C" w:rsidP="006B6711">
      <w:pPr>
        <w:shd w:val="clear" w:color="auto" w:fill="F3F3F3"/>
        <w:spacing w:after="0" w:line="240" w:lineRule="auto"/>
        <w:textAlignment w:val="baseline"/>
        <w:rPr>
          <w:rFonts w:ascii="Arial" w:eastAsia="Times New Roman" w:hAnsi="Arial" w:cs="Arial"/>
          <w:b/>
          <w:bCs/>
          <w:color w:val="313537"/>
          <w:sz w:val="24"/>
          <w:szCs w:val="24"/>
          <w:lang w:val="fr-FR"/>
        </w:rPr>
      </w:pPr>
    </w:p>
    <w:p w:rsidR="00FC4B2C" w:rsidRPr="00AE229A" w:rsidRDefault="00FC4B2C" w:rsidP="00FC4B2C">
      <w:pPr>
        <w:rPr>
          <w:lang w:val="fr-FR"/>
        </w:rPr>
      </w:pPr>
    </w:p>
    <w:p w:rsidR="006B6711" w:rsidRPr="00AE229A" w:rsidRDefault="006B6711" w:rsidP="006B6711">
      <w:pPr>
        <w:shd w:val="clear" w:color="auto" w:fill="F3F3F3"/>
        <w:spacing w:after="0" w:line="240" w:lineRule="auto"/>
        <w:textAlignment w:val="baseline"/>
        <w:rPr>
          <w:rFonts w:ascii="Arial" w:eastAsia="Times New Roman" w:hAnsi="Arial" w:cs="Arial"/>
          <w:b/>
          <w:bCs/>
          <w:color w:val="313537"/>
          <w:sz w:val="32"/>
          <w:szCs w:val="24"/>
          <w:lang w:val="fr-FR"/>
        </w:rPr>
      </w:pPr>
      <w:r w:rsidRPr="00AE229A">
        <w:rPr>
          <w:rFonts w:ascii="Arial" w:eastAsia="Times New Roman" w:hAnsi="Arial" w:cs="Arial"/>
          <w:b/>
          <w:bCs/>
          <w:color w:val="313537"/>
          <w:sz w:val="32"/>
          <w:szCs w:val="24"/>
          <w:lang w:val="fr-FR"/>
        </w:rPr>
        <w:t>Participation de l'État</w:t>
      </w:r>
    </w:p>
    <w:p w:rsidR="006B6711" w:rsidRPr="00AE229A" w:rsidRDefault="006B6711" w:rsidP="006B6711">
      <w:pPr>
        <w:shd w:val="clear" w:color="auto" w:fill="F3F3F3"/>
        <w:spacing w:after="0" w:line="240" w:lineRule="auto"/>
        <w:textAlignment w:val="baseline"/>
        <w:rPr>
          <w:rFonts w:ascii="Arial" w:eastAsia="Times New Roman" w:hAnsi="Arial" w:cs="Arial"/>
          <w:color w:val="313537"/>
          <w:sz w:val="24"/>
          <w:szCs w:val="24"/>
          <w:lang w:val="fr-FR"/>
        </w:rPr>
      </w:pPr>
      <w:r w:rsidRPr="00AE229A">
        <w:rPr>
          <w:rFonts w:ascii="Arial" w:eastAsia="Times New Roman" w:hAnsi="Arial" w:cs="Arial"/>
          <w:b/>
          <w:bCs/>
          <w:color w:val="114258"/>
          <w:sz w:val="24"/>
          <w:szCs w:val="24"/>
          <w:bdr w:val="none" w:sz="0" w:space="0" w:color="auto" w:frame="1"/>
          <w:lang w:val="fr-FR"/>
        </w:rPr>
        <w:t>Taux de participation exigée</w:t>
      </w:r>
    </w:p>
    <w:p w:rsidR="006B6711" w:rsidRPr="00AE229A" w:rsidRDefault="006B6711" w:rsidP="006B6711">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r w:rsidRPr="00AE229A">
        <w:rPr>
          <w:rFonts w:ascii="Arial" w:eastAsia="Times New Roman" w:hAnsi="Arial" w:cs="Arial"/>
          <w:color w:val="114258"/>
          <w:sz w:val="24"/>
          <w:szCs w:val="24"/>
          <w:bdr w:val="none" w:sz="0" w:space="0" w:color="auto" w:frame="1"/>
          <w:lang w:val="fr-FR"/>
        </w:rPr>
        <w:t>L'octroi d'un permis d'exploitation minière donne obligatoirement lieu à l'attribution à titre gratuit à l'État de 10 % des parts ou actions d'apport de la société d'exploitation. Cette participation de l'État ne saurait connaître de dilution en cas d'augmentation du capital social.</w:t>
      </w:r>
    </w:p>
    <w:p w:rsidR="00FC4B2C" w:rsidRPr="00AE229A" w:rsidRDefault="00FC4B2C" w:rsidP="006B6711">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FR"/>
        </w:rPr>
      </w:pPr>
    </w:p>
    <w:p w:rsidR="00FC4B2C" w:rsidRPr="00AE229A" w:rsidRDefault="00FC4B2C" w:rsidP="00FC4B2C">
      <w:pPr>
        <w:rPr>
          <w:lang w:val="fr-FR"/>
        </w:rPr>
      </w:pPr>
    </w:p>
    <w:p w:rsidR="006B6711" w:rsidRPr="00AE229A" w:rsidRDefault="006B6711" w:rsidP="006B6711">
      <w:pPr>
        <w:shd w:val="clear" w:color="auto" w:fill="F3F3F3"/>
        <w:spacing w:after="0" w:line="240" w:lineRule="auto"/>
        <w:textAlignment w:val="baseline"/>
        <w:rPr>
          <w:rFonts w:ascii="Times New Roman" w:eastAsia="Times New Roman" w:hAnsi="Times New Roman" w:cs="Times New Roman"/>
          <w:color w:val="026D8E"/>
          <w:sz w:val="24"/>
          <w:szCs w:val="24"/>
          <w:bdr w:val="none" w:sz="0" w:space="0" w:color="auto" w:frame="1"/>
          <w:lang w:val="fr-FR"/>
        </w:rPr>
      </w:pPr>
      <w:r w:rsidRPr="00AE229A">
        <w:rPr>
          <w:rFonts w:ascii="Times New Roman" w:eastAsia="Times New Roman" w:hAnsi="Times New Roman" w:cs="Times New Roman"/>
          <w:color w:val="026D8E"/>
          <w:sz w:val="24"/>
          <w:szCs w:val="24"/>
          <w:bdr w:val="none" w:sz="0" w:space="0" w:color="auto" w:frame="1"/>
          <w:lang w:val="fr-FR"/>
        </w:rPr>
        <w:t>Toutes </w:t>
      </w:r>
      <w:r w:rsidRPr="00AE229A">
        <w:rPr>
          <w:rFonts w:ascii="Times New Roman" w:eastAsia="Times New Roman" w:hAnsi="Times New Roman" w:cs="Times New Roman"/>
          <w:b/>
          <w:bCs/>
          <w:color w:val="026D8E"/>
          <w:sz w:val="24"/>
          <w:szCs w:val="24"/>
          <w:bdr w:val="none" w:sz="0" w:space="0" w:color="auto" w:frame="1"/>
          <w:lang w:val="fr-FR"/>
        </w:rPr>
        <w:t>les autres dispositions fiscales</w:t>
      </w:r>
      <w:r w:rsidRPr="00AE229A">
        <w:rPr>
          <w:rFonts w:ascii="Times New Roman" w:eastAsia="Times New Roman" w:hAnsi="Times New Roman" w:cs="Times New Roman"/>
          <w:color w:val="026D8E"/>
          <w:sz w:val="24"/>
          <w:szCs w:val="24"/>
          <w:bdr w:val="none" w:sz="0" w:space="0" w:color="auto" w:frame="1"/>
          <w:lang w:val="fr-FR"/>
        </w:rPr>
        <w:t> du code minier en vigueur restent inchangées.</w:t>
      </w:r>
    </w:p>
    <w:p w:rsidR="00FC4B2C" w:rsidRPr="00AE229A" w:rsidRDefault="00FC4B2C" w:rsidP="006B6711">
      <w:pPr>
        <w:shd w:val="clear" w:color="auto" w:fill="F3F3F3"/>
        <w:spacing w:after="0" w:line="240" w:lineRule="auto"/>
        <w:textAlignment w:val="baseline"/>
        <w:rPr>
          <w:rFonts w:ascii="Times New Roman" w:eastAsia="Times New Roman" w:hAnsi="Times New Roman" w:cs="Times New Roman"/>
          <w:color w:val="026D8E"/>
          <w:sz w:val="24"/>
          <w:szCs w:val="24"/>
          <w:bdr w:val="none" w:sz="0" w:space="0" w:color="auto" w:frame="1"/>
          <w:lang w:val="fr-FR"/>
        </w:rPr>
      </w:pPr>
    </w:p>
    <w:p w:rsidR="00FC4B2C" w:rsidRPr="00AE229A" w:rsidRDefault="00FC4B2C" w:rsidP="00FC4B2C">
      <w:pPr>
        <w:rPr>
          <w:lang w:val="fr-FR"/>
        </w:rPr>
      </w:pPr>
    </w:p>
    <w:p w:rsidR="006B6711" w:rsidRPr="00AE229A" w:rsidRDefault="006B6711" w:rsidP="008D5DFA">
      <w:pPr>
        <w:shd w:val="clear" w:color="auto" w:fill="F3F3F3"/>
        <w:spacing w:after="0" w:line="240" w:lineRule="auto"/>
        <w:jc w:val="center"/>
        <w:textAlignment w:val="baseline"/>
        <w:rPr>
          <w:rFonts w:ascii="Arial" w:eastAsia="Times New Roman" w:hAnsi="Arial" w:cs="Arial"/>
          <w:color w:val="313537"/>
          <w:sz w:val="24"/>
          <w:szCs w:val="24"/>
          <w:lang w:val="fr-FR"/>
        </w:rPr>
      </w:pPr>
      <w:r w:rsidRPr="00AE229A">
        <w:rPr>
          <w:rFonts w:ascii="Arial" w:eastAsia="Times New Roman" w:hAnsi="Arial" w:cs="Arial"/>
          <w:color w:val="313537"/>
          <w:sz w:val="24"/>
          <w:szCs w:val="24"/>
          <w:lang w:val="fr-FR"/>
        </w:rPr>
        <w:t>À vous de jouer !</w:t>
      </w:r>
    </w:p>
    <w:p w:rsidR="00D82ED9" w:rsidRPr="00AE229A" w:rsidRDefault="00D82ED9" w:rsidP="00D82ED9">
      <w:pPr>
        <w:rPr>
          <w:lang w:val="fr-FR"/>
        </w:rPr>
      </w:pPr>
    </w:p>
    <w:p w:rsidR="00D82ED9" w:rsidRPr="00AE229A" w:rsidRDefault="00D82ED9" w:rsidP="00D82ED9">
      <w:pPr>
        <w:pStyle w:val="Titre1"/>
        <w:shd w:val="clear" w:color="auto" w:fill="FFFFFF"/>
        <w:spacing w:before="0" w:beforeAutospacing="0" w:after="0" w:afterAutospacing="0"/>
        <w:textAlignment w:val="baseline"/>
        <w:rPr>
          <w:rFonts w:ascii="Arial" w:hAnsi="Arial" w:cs="Arial"/>
          <w:color w:val="114258"/>
          <w:lang w:val="fr-FR"/>
        </w:rPr>
      </w:pPr>
      <w:r w:rsidRPr="00AE229A">
        <w:rPr>
          <w:rFonts w:ascii="Arial" w:hAnsi="Arial" w:cs="Arial"/>
          <w:color w:val="114258"/>
          <w:lang w:val="fr-FR"/>
        </w:rPr>
        <w:t>II.5 Consignes de l'évaluation</w:t>
      </w:r>
    </w:p>
    <w:p w:rsidR="00D82ED9" w:rsidRPr="00AE229A" w:rsidRDefault="00D82ED9" w:rsidP="00D82ED9">
      <w:pPr>
        <w:pStyle w:val="NormalWeb"/>
        <w:shd w:val="clear" w:color="auto" w:fill="FFFFFF"/>
        <w:spacing w:before="0" w:beforeAutospacing="0" w:after="0" w:afterAutospacing="0"/>
        <w:textAlignment w:val="baseline"/>
        <w:rPr>
          <w:rFonts w:ascii="Arial" w:hAnsi="Arial" w:cs="Arial"/>
          <w:color w:val="FFFFFF"/>
          <w:lang w:val="fr-FR"/>
        </w:rPr>
      </w:pPr>
      <w:r w:rsidRPr="00AE229A">
        <w:rPr>
          <w:rStyle w:val="Accentuation"/>
          <w:rFonts w:ascii="Arial" w:hAnsi="Arial" w:cs="Arial"/>
          <w:b/>
          <w:bCs/>
          <w:color w:val="FFFFFF"/>
          <w:bdr w:val="none" w:sz="0" w:space="0" w:color="auto" w:frame="1"/>
          <w:lang w:val="fr-FR"/>
        </w:rPr>
        <w:t>À vous de jouer !</w:t>
      </w:r>
    </w:p>
    <w:p w:rsidR="00D82ED9" w:rsidRPr="00AE229A" w:rsidRDefault="00D82ED9" w:rsidP="00D82ED9">
      <w:pPr>
        <w:textAlignment w:val="baseline"/>
        <w:rPr>
          <w:rFonts w:ascii="Arial" w:hAnsi="Arial" w:cs="Arial"/>
          <w:color w:val="313537"/>
          <w:lang w:val="fr-FR"/>
        </w:rPr>
      </w:pPr>
      <w:r w:rsidRPr="00AE229A">
        <w:rPr>
          <w:rFonts w:ascii="Arial" w:hAnsi="Arial" w:cs="Arial"/>
          <w:noProof/>
          <w:color w:val="313537"/>
          <w:lang w:val="fr-FR"/>
        </w:rPr>
        <w:drawing>
          <wp:inline distT="0" distB="0" distL="0" distR="0">
            <wp:extent cx="594360" cy="596967"/>
            <wp:effectExtent l="0" t="0" r="0" b="0"/>
            <wp:docPr id="5" name="Image 5" descr="Fichier 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chier 65.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4635" cy="617331"/>
                    </a:xfrm>
                    <a:prstGeom prst="rect">
                      <a:avLst/>
                    </a:prstGeom>
                    <a:noFill/>
                    <a:ln>
                      <a:noFill/>
                    </a:ln>
                  </pic:spPr>
                </pic:pic>
              </a:graphicData>
            </a:graphic>
          </wp:inline>
        </w:drawing>
      </w:r>
    </w:p>
    <w:p w:rsidR="00D82ED9" w:rsidRPr="00AE229A" w:rsidRDefault="00D82ED9" w:rsidP="0056114E">
      <w:pPr>
        <w:pStyle w:val="NormalWeb"/>
        <w:shd w:val="clear" w:color="auto" w:fill="F3F3F3"/>
        <w:spacing w:before="0" w:after="0"/>
        <w:textAlignment w:val="baseline"/>
        <w:rPr>
          <w:color w:val="313537"/>
          <w:lang w:val="fr-FR"/>
        </w:rPr>
      </w:pPr>
      <w:r w:rsidRPr="00AE229A">
        <w:rPr>
          <w:color w:val="026D8E"/>
          <w:bdr w:val="none" w:sz="0" w:space="0" w:color="auto" w:frame="1"/>
          <w:lang w:val="fr-FR"/>
        </w:rPr>
        <w:t>À vous désormais de </w:t>
      </w:r>
      <w:r w:rsidRPr="00AE229A">
        <w:rPr>
          <w:rStyle w:val="lev"/>
          <w:color w:val="026D8E"/>
          <w:bdr w:val="none" w:sz="0" w:space="0" w:color="auto" w:frame="1"/>
          <w:lang w:val="fr-FR"/>
        </w:rPr>
        <w:t>mobiliser les connaissances acquises tout au long de cette formation</w:t>
      </w:r>
      <w:r w:rsidRPr="00AE229A">
        <w:rPr>
          <w:color w:val="026D8E"/>
          <w:bdr w:val="none" w:sz="0" w:space="0" w:color="auto" w:frame="1"/>
          <w:lang w:val="fr-FR"/>
        </w:rPr>
        <w:t> pour modéliser un projet minier :</w:t>
      </w:r>
    </w:p>
    <w:p w:rsidR="00D82ED9" w:rsidRPr="00AE229A" w:rsidRDefault="00D82ED9" w:rsidP="0056114E">
      <w:pPr>
        <w:spacing w:line="240" w:lineRule="auto"/>
        <w:rPr>
          <w:lang w:val="fr-FR"/>
        </w:rPr>
      </w:pPr>
    </w:p>
    <w:p w:rsidR="00D82ED9" w:rsidRPr="00AE229A" w:rsidRDefault="00D82ED9" w:rsidP="0056114E">
      <w:pPr>
        <w:shd w:val="clear" w:color="auto" w:fill="F3F3F3"/>
        <w:spacing w:beforeAutospacing="1" w:afterAutospacing="1" w:line="240" w:lineRule="auto"/>
        <w:textAlignment w:val="baseline"/>
        <w:rPr>
          <w:rFonts w:ascii="Arial" w:hAnsi="Arial" w:cs="Arial"/>
          <w:color w:val="313537"/>
          <w:lang w:val="fr-FR"/>
        </w:rPr>
      </w:pPr>
      <w:r w:rsidRPr="00AE229A">
        <w:rPr>
          <w:rFonts w:ascii="Arial" w:hAnsi="Arial" w:cs="Arial"/>
          <w:color w:val="313537"/>
          <w:lang w:val="fr-FR"/>
        </w:rPr>
        <w:t>1</w:t>
      </w:r>
    </w:p>
    <w:p w:rsidR="00633408" w:rsidRDefault="00D82ED9" w:rsidP="0056114E">
      <w:pPr>
        <w:pStyle w:val="NormalWeb"/>
        <w:shd w:val="clear" w:color="auto" w:fill="F3F3F3"/>
        <w:spacing w:before="0" w:beforeAutospacing="0" w:after="0" w:afterAutospacing="0"/>
        <w:textAlignment w:val="baseline"/>
        <w:rPr>
          <w:color w:val="026E8F"/>
          <w:bdr w:val="none" w:sz="0" w:space="0" w:color="auto" w:frame="1"/>
          <w:lang w:val="fr-FR"/>
        </w:rPr>
      </w:pPr>
      <w:r w:rsidRPr="00AE229A">
        <w:rPr>
          <w:rStyle w:val="lev"/>
          <w:color w:val="026E8F"/>
          <w:bdr w:val="none" w:sz="0" w:space="0" w:color="auto" w:frame="1"/>
          <w:lang w:val="fr-FR"/>
        </w:rPr>
        <w:t>Lisez attentivement les différents documents</w:t>
      </w:r>
      <w:r w:rsidRPr="00AE229A">
        <w:rPr>
          <w:color w:val="026E8F"/>
          <w:bdr w:val="none" w:sz="0" w:space="0" w:color="auto" w:frame="1"/>
          <w:lang w:val="fr-FR"/>
        </w:rPr>
        <w:t xml:space="preserve"> : </w:t>
      </w:r>
    </w:p>
    <w:p w:rsidR="00633408" w:rsidRDefault="00D82ED9" w:rsidP="00633408">
      <w:pPr>
        <w:pStyle w:val="NormalWeb"/>
        <w:numPr>
          <w:ilvl w:val="0"/>
          <w:numId w:val="9"/>
        </w:numPr>
        <w:shd w:val="clear" w:color="auto" w:fill="F3F3F3"/>
        <w:spacing w:before="0" w:beforeAutospacing="0" w:after="0" w:afterAutospacing="0"/>
        <w:textAlignment w:val="baseline"/>
        <w:rPr>
          <w:color w:val="026E8F"/>
          <w:bdr w:val="none" w:sz="0" w:space="0" w:color="auto" w:frame="1"/>
          <w:lang w:val="fr-FR"/>
        </w:rPr>
      </w:pPr>
      <w:proofErr w:type="gramStart"/>
      <w:r w:rsidRPr="00AE229A">
        <w:rPr>
          <w:color w:val="026E8F"/>
          <w:bdr w:val="none" w:sz="0" w:space="0" w:color="auto" w:frame="1"/>
          <w:lang w:val="fr-FR"/>
        </w:rPr>
        <w:t>étude</w:t>
      </w:r>
      <w:proofErr w:type="gramEnd"/>
      <w:r w:rsidRPr="00AE229A">
        <w:rPr>
          <w:color w:val="026E8F"/>
          <w:bdr w:val="none" w:sz="0" w:space="0" w:color="auto" w:frame="1"/>
          <w:lang w:val="fr-FR"/>
        </w:rPr>
        <w:t xml:space="preserve"> de faisabilité de la mine, </w:t>
      </w:r>
    </w:p>
    <w:p w:rsidR="00633408" w:rsidRDefault="00D82ED9" w:rsidP="00633408">
      <w:pPr>
        <w:pStyle w:val="NormalWeb"/>
        <w:numPr>
          <w:ilvl w:val="0"/>
          <w:numId w:val="9"/>
        </w:numPr>
        <w:shd w:val="clear" w:color="auto" w:fill="F3F3F3"/>
        <w:spacing w:before="0" w:beforeAutospacing="0" w:after="0" w:afterAutospacing="0"/>
        <w:textAlignment w:val="baseline"/>
        <w:rPr>
          <w:color w:val="026E8F"/>
          <w:bdr w:val="none" w:sz="0" w:space="0" w:color="auto" w:frame="1"/>
          <w:lang w:val="fr-FR"/>
        </w:rPr>
      </w:pPr>
      <w:proofErr w:type="gramStart"/>
      <w:r w:rsidRPr="00AE229A">
        <w:rPr>
          <w:color w:val="026E8F"/>
          <w:bdr w:val="none" w:sz="0" w:space="0" w:color="auto" w:frame="1"/>
          <w:lang w:val="fr-FR"/>
        </w:rPr>
        <w:t>code</w:t>
      </w:r>
      <w:proofErr w:type="gramEnd"/>
      <w:r w:rsidRPr="00AE229A">
        <w:rPr>
          <w:color w:val="026E8F"/>
          <w:bdr w:val="none" w:sz="0" w:space="0" w:color="auto" w:frame="1"/>
          <w:lang w:val="fr-FR"/>
        </w:rPr>
        <w:t xml:space="preserve"> général des impôts, </w:t>
      </w:r>
    </w:p>
    <w:p w:rsidR="00633408" w:rsidRDefault="00D82ED9" w:rsidP="00633408">
      <w:pPr>
        <w:pStyle w:val="NormalWeb"/>
        <w:numPr>
          <w:ilvl w:val="0"/>
          <w:numId w:val="9"/>
        </w:numPr>
        <w:shd w:val="clear" w:color="auto" w:fill="F3F3F3"/>
        <w:spacing w:before="0" w:beforeAutospacing="0" w:after="0" w:afterAutospacing="0"/>
        <w:textAlignment w:val="baseline"/>
        <w:rPr>
          <w:color w:val="026E8F"/>
          <w:bdr w:val="none" w:sz="0" w:space="0" w:color="auto" w:frame="1"/>
          <w:lang w:val="fr-FR"/>
        </w:rPr>
      </w:pPr>
      <w:proofErr w:type="gramStart"/>
      <w:r w:rsidRPr="00AE229A">
        <w:rPr>
          <w:color w:val="026E8F"/>
          <w:bdr w:val="none" w:sz="0" w:space="0" w:color="auto" w:frame="1"/>
          <w:lang w:val="fr-FR"/>
        </w:rPr>
        <w:t>code</w:t>
      </w:r>
      <w:proofErr w:type="gramEnd"/>
      <w:r w:rsidRPr="00AE229A">
        <w:rPr>
          <w:color w:val="026E8F"/>
          <w:bdr w:val="none" w:sz="0" w:space="0" w:color="auto" w:frame="1"/>
          <w:lang w:val="fr-FR"/>
        </w:rPr>
        <w:t xml:space="preserve"> minier et </w:t>
      </w:r>
    </w:p>
    <w:p w:rsidR="00D82ED9" w:rsidRPr="00AE229A" w:rsidRDefault="00D82ED9" w:rsidP="00633408">
      <w:pPr>
        <w:pStyle w:val="NormalWeb"/>
        <w:numPr>
          <w:ilvl w:val="0"/>
          <w:numId w:val="9"/>
        </w:numPr>
        <w:shd w:val="clear" w:color="auto" w:fill="F3F3F3"/>
        <w:spacing w:before="0" w:beforeAutospacing="0" w:after="0" w:afterAutospacing="0"/>
        <w:textAlignment w:val="baseline"/>
        <w:rPr>
          <w:color w:val="313537"/>
          <w:lang w:val="fr-FR"/>
        </w:rPr>
      </w:pPr>
      <w:proofErr w:type="gramStart"/>
      <w:r w:rsidRPr="00AE229A">
        <w:rPr>
          <w:color w:val="026E8F"/>
          <w:bdr w:val="none" w:sz="0" w:space="0" w:color="auto" w:frame="1"/>
          <w:lang w:val="fr-FR"/>
        </w:rPr>
        <w:t>projet</w:t>
      </w:r>
      <w:proofErr w:type="gramEnd"/>
      <w:r w:rsidRPr="00AE229A">
        <w:rPr>
          <w:color w:val="026E8F"/>
          <w:bdr w:val="none" w:sz="0" w:space="0" w:color="auto" w:frame="1"/>
          <w:lang w:val="fr-FR"/>
        </w:rPr>
        <w:t xml:space="preserve"> de loi.</w:t>
      </w:r>
    </w:p>
    <w:p w:rsidR="00D82ED9" w:rsidRPr="00AE229A" w:rsidRDefault="00D82ED9" w:rsidP="0056114E">
      <w:pPr>
        <w:spacing w:line="240" w:lineRule="auto"/>
        <w:rPr>
          <w:lang w:val="fr-FR"/>
        </w:rPr>
      </w:pPr>
    </w:p>
    <w:p w:rsidR="00D82ED9" w:rsidRPr="00AE229A" w:rsidRDefault="00D82ED9" w:rsidP="0056114E">
      <w:pPr>
        <w:shd w:val="clear" w:color="auto" w:fill="F3F3F3"/>
        <w:spacing w:beforeAutospacing="1" w:afterAutospacing="1" w:line="240" w:lineRule="auto"/>
        <w:textAlignment w:val="baseline"/>
        <w:rPr>
          <w:rFonts w:ascii="Arial" w:hAnsi="Arial" w:cs="Arial"/>
          <w:color w:val="313537"/>
          <w:lang w:val="fr-FR"/>
        </w:rPr>
      </w:pPr>
      <w:r w:rsidRPr="00AE229A">
        <w:rPr>
          <w:rFonts w:ascii="Arial" w:hAnsi="Arial" w:cs="Arial"/>
          <w:color w:val="313537"/>
          <w:lang w:val="fr-FR"/>
        </w:rPr>
        <w:t>2</w:t>
      </w:r>
      <w:bookmarkStart w:id="0" w:name="_GoBack"/>
      <w:bookmarkEnd w:id="0"/>
    </w:p>
    <w:p w:rsidR="00D82ED9" w:rsidRPr="00AE229A" w:rsidRDefault="00D82ED9" w:rsidP="0056114E">
      <w:pPr>
        <w:pStyle w:val="NormalWeb"/>
        <w:shd w:val="clear" w:color="auto" w:fill="F3F3F3"/>
        <w:spacing w:before="0" w:beforeAutospacing="0" w:after="0" w:afterAutospacing="0"/>
        <w:textAlignment w:val="baseline"/>
        <w:rPr>
          <w:color w:val="313537"/>
          <w:lang w:val="fr-FR"/>
        </w:rPr>
      </w:pPr>
      <w:r w:rsidRPr="00AE229A">
        <w:rPr>
          <w:rStyle w:val="lev"/>
          <w:color w:val="026E8F"/>
          <w:bdr w:val="none" w:sz="0" w:space="0" w:color="auto" w:frame="1"/>
          <w:lang w:val="fr-FR"/>
        </w:rPr>
        <w:t>Modélisez le partage de la rente minière</w:t>
      </w:r>
      <w:r w:rsidRPr="00AE229A">
        <w:rPr>
          <w:color w:val="026E8F"/>
          <w:bdr w:val="none" w:sz="0" w:space="0" w:color="auto" w:frame="1"/>
          <w:lang w:val="fr-FR"/>
        </w:rPr>
        <w:t> sous Excel.</w:t>
      </w:r>
    </w:p>
    <w:p w:rsidR="00D82ED9" w:rsidRPr="00AE229A" w:rsidRDefault="00D82ED9" w:rsidP="0056114E">
      <w:pPr>
        <w:spacing w:line="240" w:lineRule="auto"/>
        <w:rPr>
          <w:lang w:val="fr-FR"/>
        </w:rPr>
      </w:pPr>
    </w:p>
    <w:p w:rsidR="00D82ED9" w:rsidRPr="00AE229A" w:rsidRDefault="00D82ED9" w:rsidP="0056114E">
      <w:pPr>
        <w:shd w:val="clear" w:color="auto" w:fill="F3F3F3"/>
        <w:spacing w:beforeAutospacing="1" w:afterAutospacing="1" w:line="240" w:lineRule="auto"/>
        <w:textAlignment w:val="baseline"/>
        <w:rPr>
          <w:rFonts w:ascii="Arial" w:hAnsi="Arial" w:cs="Arial"/>
          <w:color w:val="313537"/>
          <w:lang w:val="fr-FR"/>
        </w:rPr>
      </w:pPr>
      <w:r w:rsidRPr="00AE229A">
        <w:rPr>
          <w:rFonts w:ascii="Arial" w:hAnsi="Arial" w:cs="Arial"/>
          <w:color w:val="313537"/>
          <w:lang w:val="fr-FR"/>
        </w:rPr>
        <w:t>3</w:t>
      </w:r>
    </w:p>
    <w:p w:rsidR="00D82ED9" w:rsidRPr="00AE229A" w:rsidRDefault="00D82ED9" w:rsidP="0056114E">
      <w:pPr>
        <w:pStyle w:val="NormalWeb"/>
        <w:shd w:val="clear" w:color="auto" w:fill="F3F3F3"/>
        <w:spacing w:before="0" w:beforeAutospacing="0" w:after="0" w:afterAutospacing="0"/>
        <w:textAlignment w:val="baseline"/>
        <w:rPr>
          <w:color w:val="313537"/>
          <w:lang w:val="fr-FR"/>
        </w:rPr>
      </w:pPr>
      <w:r w:rsidRPr="00AE229A">
        <w:rPr>
          <w:rStyle w:val="lev"/>
          <w:color w:val="026E8F"/>
          <w:bdr w:val="none" w:sz="0" w:space="0" w:color="auto" w:frame="1"/>
          <w:lang w:val="fr-FR"/>
        </w:rPr>
        <w:lastRenderedPageBreak/>
        <w:t>Comparez les résultats</w:t>
      </w:r>
      <w:r w:rsidRPr="00AE229A">
        <w:rPr>
          <w:color w:val="026E8F"/>
          <w:bdr w:val="none" w:sz="0" w:space="0" w:color="auto" w:frame="1"/>
          <w:lang w:val="fr-FR"/>
        </w:rPr>
        <w:t> en appliquant d'abord le système fiscal en vigueur puis en insérant les modifications prévues par le projet de loi.</w:t>
      </w:r>
    </w:p>
    <w:p w:rsidR="00D82ED9" w:rsidRPr="00AE229A" w:rsidRDefault="00D82ED9" w:rsidP="0056114E">
      <w:pPr>
        <w:spacing w:line="240" w:lineRule="auto"/>
        <w:rPr>
          <w:lang w:val="fr-FR"/>
        </w:rPr>
      </w:pPr>
    </w:p>
    <w:p w:rsidR="00D82ED9" w:rsidRPr="00AE229A" w:rsidRDefault="00D82ED9" w:rsidP="0056114E">
      <w:pPr>
        <w:shd w:val="clear" w:color="auto" w:fill="F3F3F3"/>
        <w:spacing w:beforeAutospacing="1" w:afterAutospacing="1" w:line="240" w:lineRule="auto"/>
        <w:textAlignment w:val="baseline"/>
        <w:rPr>
          <w:rFonts w:ascii="Arial" w:hAnsi="Arial" w:cs="Arial"/>
          <w:color w:val="313537"/>
          <w:lang w:val="fr-FR"/>
        </w:rPr>
      </w:pPr>
      <w:r w:rsidRPr="00AE229A">
        <w:rPr>
          <w:rFonts w:ascii="Arial" w:hAnsi="Arial" w:cs="Arial"/>
          <w:color w:val="313537"/>
          <w:lang w:val="fr-FR"/>
        </w:rPr>
        <w:t>4</w:t>
      </w:r>
    </w:p>
    <w:p w:rsidR="00D82ED9" w:rsidRPr="00AE229A" w:rsidRDefault="00D82ED9" w:rsidP="0056114E">
      <w:pPr>
        <w:pStyle w:val="NormalWeb"/>
        <w:shd w:val="clear" w:color="auto" w:fill="F3F3F3"/>
        <w:spacing w:before="0" w:beforeAutospacing="0" w:after="0" w:afterAutospacing="0"/>
        <w:textAlignment w:val="baseline"/>
        <w:rPr>
          <w:color w:val="313537"/>
          <w:lang w:val="fr-FR"/>
        </w:rPr>
      </w:pPr>
      <w:r w:rsidRPr="00AE229A">
        <w:rPr>
          <w:rStyle w:val="lev"/>
          <w:color w:val="026E8F"/>
          <w:bdr w:val="none" w:sz="0" w:space="0" w:color="auto" w:frame="1"/>
          <w:lang w:val="fr-FR"/>
        </w:rPr>
        <w:t>Étudiez la sensibilité des résultats</w:t>
      </w:r>
      <w:r w:rsidRPr="00AE229A">
        <w:rPr>
          <w:color w:val="026E8F"/>
          <w:bdr w:val="none" w:sz="0" w:space="0" w:color="auto" w:frame="1"/>
          <w:lang w:val="fr-FR"/>
        </w:rPr>
        <w:t> en simulant une chute du cours de l'or à 1300 $ l'once.</w:t>
      </w:r>
    </w:p>
    <w:p w:rsidR="00D82ED9" w:rsidRPr="00AE229A" w:rsidRDefault="00D82ED9" w:rsidP="0056114E">
      <w:pPr>
        <w:spacing w:line="240" w:lineRule="auto"/>
        <w:rPr>
          <w:lang w:val="fr-FR"/>
        </w:rPr>
      </w:pPr>
    </w:p>
    <w:p w:rsidR="00D82ED9" w:rsidRPr="00AE229A" w:rsidRDefault="00D82ED9" w:rsidP="0056114E">
      <w:pPr>
        <w:shd w:val="clear" w:color="auto" w:fill="F3F3F3"/>
        <w:spacing w:beforeAutospacing="1" w:afterAutospacing="1" w:line="240" w:lineRule="auto"/>
        <w:textAlignment w:val="baseline"/>
        <w:rPr>
          <w:rFonts w:ascii="Arial" w:hAnsi="Arial" w:cs="Arial"/>
          <w:color w:val="313537"/>
          <w:lang w:val="fr-FR"/>
        </w:rPr>
      </w:pPr>
      <w:r w:rsidRPr="00AE229A">
        <w:rPr>
          <w:rFonts w:ascii="Arial" w:hAnsi="Arial" w:cs="Arial"/>
          <w:color w:val="313537"/>
          <w:lang w:val="fr-FR"/>
        </w:rPr>
        <w:t>5</w:t>
      </w:r>
    </w:p>
    <w:p w:rsidR="00D82ED9" w:rsidRPr="00AE229A" w:rsidRDefault="00D82ED9" w:rsidP="0056114E">
      <w:pPr>
        <w:pStyle w:val="NormalWeb"/>
        <w:shd w:val="clear" w:color="auto" w:fill="F3F3F3"/>
        <w:spacing w:before="0" w:beforeAutospacing="0" w:after="0" w:afterAutospacing="0"/>
        <w:textAlignment w:val="baseline"/>
        <w:rPr>
          <w:color w:val="313537"/>
          <w:lang w:val="fr-FR"/>
        </w:rPr>
      </w:pPr>
      <w:r w:rsidRPr="00AE229A">
        <w:rPr>
          <w:rStyle w:val="lev"/>
          <w:color w:val="026E8F"/>
          <w:bdr w:val="none" w:sz="0" w:space="0" w:color="auto" w:frame="1"/>
          <w:lang w:val="fr-FR"/>
        </w:rPr>
        <w:t>Rédigez une note de synthèse</w:t>
      </w:r>
      <w:r w:rsidRPr="00AE229A">
        <w:rPr>
          <w:color w:val="026E8F"/>
          <w:bdr w:val="none" w:sz="0" w:space="0" w:color="auto" w:frame="1"/>
          <w:lang w:val="fr-FR"/>
        </w:rPr>
        <w:t> (environ 4 pages) pour présenter vos résultats. Les illustrations graphiques ne sont pas obligatoires.</w:t>
      </w:r>
    </w:p>
    <w:p w:rsidR="00D82ED9" w:rsidRPr="00AE229A" w:rsidRDefault="00D82ED9" w:rsidP="0056114E">
      <w:pPr>
        <w:spacing w:line="240" w:lineRule="auto"/>
        <w:rPr>
          <w:lang w:val="fr-FR"/>
        </w:rPr>
      </w:pPr>
    </w:p>
    <w:p w:rsidR="00D82ED9" w:rsidRPr="00AE229A" w:rsidRDefault="00D82ED9" w:rsidP="0056114E">
      <w:pPr>
        <w:shd w:val="clear" w:color="auto" w:fill="F3F3F3"/>
        <w:spacing w:line="240" w:lineRule="auto"/>
        <w:textAlignment w:val="baseline"/>
        <w:rPr>
          <w:rFonts w:ascii="Arial" w:hAnsi="Arial" w:cs="Arial"/>
          <w:color w:val="313537"/>
          <w:lang w:val="fr-FR"/>
        </w:rPr>
      </w:pPr>
      <w:r w:rsidRPr="00AE229A">
        <w:rPr>
          <w:rFonts w:ascii="Arial" w:hAnsi="Arial" w:cs="Arial"/>
          <w:color w:val="313537"/>
          <w:lang w:val="fr-FR"/>
        </w:rPr>
        <w:t>6</w:t>
      </w:r>
    </w:p>
    <w:p w:rsidR="00D82ED9" w:rsidRPr="00AE229A" w:rsidRDefault="00D82ED9" w:rsidP="0056114E">
      <w:pPr>
        <w:pStyle w:val="NormalWeb"/>
        <w:shd w:val="clear" w:color="auto" w:fill="F3F3F3"/>
        <w:spacing w:before="0" w:beforeAutospacing="0" w:after="0" w:afterAutospacing="0"/>
        <w:textAlignment w:val="baseline"/>
        <w:rPr>
          <w:color w:val="026E8F"/>
          <w:bdr w:val="none" w:sz="0" w:space="0" w:color="auto" w:frame="1"/>
          <w:lang w:val="fr-FR"/>
        </w:rPr>
      </w:pPr>
      <w:r w:rsidRPr="00AE229A">
        <w:rPr>
          <w:rStyle w:val="lev"/>
          <w:color w:val="026E8F"/>
          <w:bdr w:val="none" w:sz="0" w:space="0" w:color="auto" w:frame="1"/>
          <w:lang w:val="fr-FR"/>
        </w:rPr>
        <w:t>Déposer votre modèle (Excel) et votre note (Word ou PDF) sur la plateforme de l'</w:t>
      </w:r>
      <w:proofErr w:type="spellStart"/>
      <w:r w:rsidRPr="00AE229A">
        <w:rPr>
          <w:rStyle w:val="lev"/>
          <w:color w:val="026E8F"/>
          <w:bdr w:val="none" w:sz="0" w:space="0" w:color="auto" w:frame="1"/>
          <w:lang w:val="fr-FR"/>
        </w:rPr>
        <w:t>Ihedd</w:t>
      </w:r>
      <w:proofErr w:type="spellEnd"/>
      <w:r w:rsidRPr="00AE229A">
        <w:rPr>
          <w:color w:val="026E8F"/>
          <w:bdr w:val="none" w:sz="0" w:space="0" w:color="auto" w:frame="1"/>
          <w:lang w:val="fr-FR"/>
        </w:rPr>
        <w:t> via les modules prévus à cet effet pour une validation par les formateurs.</w:t>
      </w:r>
    </w:p>
    <w:p w:rsidR="001C7ADD" w:rsidRPr="00AE229A" w:rsidRDefault="001C7ADD" w:rsidP="0056114E">
      <w:pPr>
        <w:pStyle w:val="NormalWeb"/>
        <w:shd w:val="clear" w:color="auto" w:fill="F3F3F3"/>
        <w:spacing w:before="0" w:beforeAutospacing="0" w:after="0" w:afterAutospacing="0"/>
        <w:textAlignment w:val="baseline"/>
        <w:rPr>
          <w:color w:val="026E8F"/>
          <w:bdr w:val="none" w:sz="0" w:space="0" w:color="auto" w:frame="1"/>
          <w:lang w:val="fr-FR"/>
        </w:rPr>
      </w:pPr>
    </w:p>
    <w:p w:rsidR="001C7ADD" w:rsidRPr="00AE229A" w:rsidRDefault="001C7ADD" w:rsidP="0056114E">
      <w:pPr>
        <w:pStyle w:val="NormalWeb"/>
        <w:shd w:val="clear" w:color="auto" w:fill="F3F3F3"/>
        <w:spacing w:before="0" w:beforeAutospacing="0" w:after="0" w:afterAutospacing="0"/>
        <w:textAlignment w:val="baseline"/>
        <w:rPr>
          <w:color w:val="026E8F"/>
          <w:bdr w:val="none" w:sz="0" w:space="0" w:color="auto" w:frame="1"/>
          <w:lang w:val="fr-FR"/>
        </w:rPr>
      </w:pPr>
    </w:p>
    <w:p w:rsidR="001C7ADD" w:rsidRPr="00AE229A" w:rsidRDefault="001C7ADD" w:rsidP="0056114E">
      <w:pPr>
        <w:spacing w:line="240" w:lineRule="auto"/>
        <w:rPr>
          <w:bdr w:val="none" w:sz="0" w:space="0" w:color="auto" w:frame="1"/>
          <w:lang w:val="fr-FR"/>
        </w:rPr>
      </w:pPr>
    </w:p>
    <w:p w:rsidR="001C7ADD" w:rsidRPr="00AE229A" w:rsidRDefault="001C7ADD" w:rsidP="0056114E">
      <w:pPr>
        <w:spacing w:line="240" w:lineRule="auto"/>
        <w:rPr>
          <w:lang w:val="fr-FR"/>
        </w:rPr>
      </w:pPr>
    </w:p>
    <w:p w:rsidR="00D82ED9" w:rsidRPr="00AE229A" w:rsidRDefault="00D82ED9" w:rsidP="0056114E">
      <w:pPr>
        <w:pStyle w:val="NormalWeb"/>
        <w:shd w:val="clear" w:color="auto" w:fill="F3F3F3"/>
        <w:spacing w:before="0" w:beforeAutospacing="0" w:after="0" w:afterAutospacing="0"/>
        <w:textAlignment w:val="baseline"/>
        <w:outlineLvl w:val="2"/>
        <w:rPr>
          <w:b/>
          <w:bCs/>
          <w:color w:val="313537"/>
          <w:sz w:val="36"/>
          <w:szCs w:val="36"/>
          <w:lang w:val="fr-FR"/>
        </w:rPr>
      </w:pPr>
      <w:r w:rsidRPr="00AE229A">
        <w:rPr>
          <w:rStyle w:val="lev"/>
          <w:color w:val="026D8E"/>
          <w:sz w:val="33"/>
          <w:szCs w:val="33"/>
          <w:bdr w:val="none" w:sz="0" w:space="0" w:color="auto" w:frame="1"/>
          <w:lang w:val="fr-FR"/>
        </w:rPr>
        <w:t>Support de l'évaluation</w:t>
      </w:r>
      <w:r w:rsidRPr="00AE229A">
        <w:rPr>
          <w:b/>
          <w:bCs/>
          <w:color w:val="EC5F59"/>
          <w:sz w:val="45"/>
          <w:szCs w:val="45"/>
          <w:bdr w:val="none" w:sz="0" w:space="0" w:color="auto" w:frame="1"/>
          <w:lang w:val="fr-FR"/>
        </w:rPr>
        <w:br/>
      </w:r>
    </w:p>
    <w:p w:rsidR="00D82ED9" w:rsidRPr="00AE229A" w:rsidRDefault="00D82ED9" w:rsidP="0056114E">
      <w:pPr>
        <w:pStyle w:val="NormalWeb"/>
        <w:shd w:val="clear" w:color="auto" w:fill="F3F3F3"/>
        <w:spacing w:before="0" w:beforeAutospacing="0" w:after="0" w:afterAutospacing="0"/>
        <w:textAlignment w:val="baseline"/>
        <w:rPr>
          <w:color w:val="313537"/>
          <w:lang w:val="fr-FR"/>
        </w:rPr>
      </w:pPr>
      <w:r w:rsidRPr="00AE229A">
        <w:rPr>
          <w:color w:val="026D8E"/>
          <w:sz w:val="26"/>
          <w:szCs w:val="26"/>
          <w:bdr w:val="none" w:sz="0" w:space="0" w:color="auto" w:frame="1"/>
          <w:lang w:val="fr-FR"/>
        </w:rPr>
        <w:t>Afin de rédiger votre note de synthèse, vous pouvez</w:t>
      </w:r>
      <w:r w:rsidRPr="00AE229A">
        <w:rPr>
          <w:rStyle w:val="lev"/>
          <w:color w:val="026D8E"/>
          <w:sz w:val="26"/>
          <w:szCs w:val="26"/>
          <w:bdr w:val="none" w:sz="0" w:space="0" w:color="auto" w:frame="1"/>
          <w:lang w:val="fr-FR"/>
        </w:rPr>
        <w:t> télécharger le fichier ci-dessous</w:t>
      </w:r>
      <w:r w:rsidRPr="00AE229A">
        <w:rPr>
          <w:color w:val="026D8E"/>
          <w:sz w:val="26"/>
          <w:szCs w:val="26"/>
          <w:bdr w:val="none" w:sz="0" w:space="0" w:color="auto" w:frame="1"/>
          <w:lang w:val="fr-FR"/>
        </w:rPr>
        <w:t>, que vous n'aurez plus qu'à remplir avant de le déposer sur votre plateforme de formation.</w:t>
      </w:r>
      <w:r w:rsidRPr="00AE229A">
        <w:rPr>
          <w:color w:val="313537"/>
          <w:sz w:val="26"/>
          <w:szCs w:val="26"/>
          <w:bdr w:val="none" w:sz="0" w:space="0" w:color="auto" w:frame="1"/>
          <w:lang w:val="fr-FR"/>
        </w:rPr>
        <w:br/>
      </w:r>
    </w:p>
    <w:p w:rsidR="00D82ED9" w:rsidRPr="00AE229A" w:rsidRDefault="00D82ED9" w:rsidP="0056114E">
      <w:pPr>
        <w:shd w:val="clear" w:color="auto" w:fill="F3F3F3"/>
        <w:spacing w:line="240" w:lineRule="auto"/>
        <w:textAlignment w:val="baseline"/>
        <w:rPr>
          <w:rStyle w:val="Lienhypertexte"/>
          <w:rFonts w:ascii="Arial" w:hAnsi="Arial" w:cs="Arial"/>
          <w:u w:val="none"/>
          <w:shd w:val="clear" w:color="auto" w:fill="FFFFFF"/>
          <w:lang w:val="fr-FR"/>
        </w:rPr>
      </w:pPr>
      <w:r w:rsidRPr="00AE229A">
        <w:rPr>
          <w:rFonts w:ascii="Arial" w:hAnsi="Arial" w:cs="Arial"/>
          <w:color w:val="313537"/>
          <w:lang w:val="fr-FR"/>
        </w:rPr>
        <w:fldChar w:fldCharType="begin"/>
      </w:r>
      <w:r w:rsidRPr="00AE229A">
        <w:rPr>
          <w:rFonts w:ascii="Arial" w:hAnsi="Arial" w:cs="Arial"/>
          <w:color w:val="313537"/>
          <w:lang w:val="fr-FR"/>
        </w:rPr>
        <w:instrText xml:space="preserve"> HYPERLINK "https://ihedd.ferdi.fr/scorm/ihedd/5b9a97d8-430c-4e4d-be24-533559e1cb70/scormcontent/assets/tYIwcd32OdWidY4i_d-9S681hh4pjlB85-Note-synthese-Evaluation.docx" \t "_blank" </w:instrText>
      </w:r>
      <w:r w:rsidRPr="00AE229A">
        <w:rPr>
          <w:rFonts w:ascii="Arial" w:hAnsi="Arial" w:cs="Arial"/>
          <w:color w:val="313537"/>
          <w:lang w:val="fr-FR"/>
        </w:rPr>
        <w:fldChar w:fldCharType="separate"/>
      </w:r>
    </w:p>
    <w:p w:rsidR="00D82ED9" w:rsidRPr="00AE229A" w:rsidRDefault="00D82ED9" w:rsidP="0056114E">
      <w:pPr>
        <w:shd w:val="clear" w:color="auto" w:fill="F3F3F3"/>
        <w:spacing w:line="240" w:lineRule="auto"/>
        <w:textAlignment w:val="baseline"/>
        <w:rPr>
          <w:b/>
          <w:bCs/>
          <w:color w:val="313537"/>
          <w:lang w:val="fr-FR"/>
        </w:rPr>
      </w:pPr>
      <w:r w:rsidRPr="00AE229A">
        <w:rPr>
          <w:rFonts w:ascii="Arial" w:hAnsi="Arial" w:cs="Arial"/>
          <w:b/>
          <w:bCs/>
          <w:color w:val="313537"/>
          <w:shd w:val="clear" w:color="auto" w:fill="FFFFFF"/>
          <w:lang w:val="fr-FR"/>
        </w:rPr>
        <w:t>Note-synthese-Evaluation.docx</w:t>
      </w:r>
    </w:p>
    <w:p w:rsidR="00D82ED9" w:rsidRPr="00AE229A" w:rsidRDefault="00D82ED9" w:rsidP="0056114E">
      <w:pPr>
        <w:shd w:val="clear" w:color="auto" w:fill="F3F3F3"/>
        <w:spacing w:line="240" w:lineRule="auto"/>
        <w:textAlignment w:val="baseline"/>
        <w:rPr>
          <w:rFonts w:ascii="Arial" w:hAnsi="Arial" w:cs="Arial"/>
          <w:color w:val="707070"/>
          <w:shd w:val="clear" w:color="auto" w:fill="FFFFFF"/>
          <w:lang w:val="fr-FR"/>
        </w:rPr>
      </w:pPr>
      <w:r w:rsidRPr="00AE229A">
        <w:rPr>
          <w:rFonts w:ascii="Arial" w:hAnsi="Arial" w:cs="Arial"/>
          <w:color w:val="707070"/>
          <w:shd w:val="clear" w:color="auto" w:fill="FFFFFF"/>
          <w:lang w:val="fr-FR"/>
        </w:rPr>
        <w:t>46.9 KB</w:t>
      </w:r>
    </w:p>
    <w:p w:rsidR="00D82ED9" w:rsidRPr="00AE229A" w:rsidRDefault="00D82ED9" w:rsidP="0056114E">
      <w:pPr>
        <w:shd w:val="clear" w:color="auto" w:fill="F3F3F3"/>
        <w:spacing w:line="240" w:lineRule="auto"/>
        <w:textAlignment w:val="baseline"/>
        <w:rPr>
          <w:rFonts w:ascii="Arial" w:hAnsi="Arial" w:cs="Arial"/>
          <w:color w:val="313537"/>
          <w:lang w:val="fr-FR"/>
        </w:rPr>
      </w:pPr>
      <w:r w:rsidRPr="00AE229A">
        <w:rPr>
          <w:rFonts w:ascii="Arial" w:hAnsi="Arial" w:cs="Arial"/>
          <w:color w:val="313537"/>
          <w:lang w:val="fr-FR"/>
        </w:rPr>
        <w:fldChar w:fldCharType="end"/>
      </w:r>
    </w:p>
    <w:p w:rsidR="00D82ED9" w:rsidRPr="00AE229A" w:rsidRDefault="00D82ED9" w:rsidP="00D82ED9">
      <w:pPr>
        <w:rPr>
          <w:lang w:val="fr-FR"/>
        </w:rPr>
      </w:pPr>
    </w:p>
    <w:p w:rsidR="00D82ED9" w:rsidRPr="00AE229A" w:rsidRDefault="00D82ED9" w:rsidP="00D82ED9">
      <w:pPr>
        <w:rPr>
          <w:rFonts w:ascii="Arial" w:eastAsia="Times New Roman" w:hAnsi="Arial" w:cs="Arial"/>
          <w:color w:val="313537"/>
          <w:sz w:val="24"/>
          <w:szCs w:val="24"/>
          <w:lang w:val="fr-FR"/>
        </w:rPr>
      </w:pPr>
    </w:p>
    <w:p w:rsidR="00D82ED9" w:rsidRPr="00AE229A" w:rsidRDefault="00D82ED9" w:rsidP="00D82ED9">
      <w:pPr>
        <w:rPr>
          <w:rFonts w:ascii="Arial" w:eastAsia="Times New Roman" w:hAnsi="Arial" w:cs="Arial"/>
          <w:color w:val="313537"/>
          <w:sz w:val="24"/>
          <w:szCs w:val="24"/>
          <w:lang w:val="fr-FR"/>
        </w:rPr>
      </w:pPr>
    </w:p>
    <w:p w:rsidR="00D82ED9" w:rsidRPr="00AE229A" w:rsidRDefault="00D82ED9" w:rsidP="00D82ED9">
      <w:pPr>
        <w:rPr>
          <w:rFonts w:ascii="Arial" w:eastAsia="Times New Roman" w:hAnsi="Arial" w:cs="Arial"/>
          <w:color w:val="313537"/>
          <w:sz w:val="24"/>
          <w:szCs w:val="24"/>
          <w:lang w:val="fr-FR"/>
        </w:rPr>
      </w:pPr>
    </w:p>
    <w:sectPr w:rsidR="00D82ED9" w:rsidRPr="00AE229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60DB8"/>
    <w:multiLevelType w:val="multilevel"/>
    <w:tmpl w:val="10864D1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 w15:restartNumberingAfterBreak="0">
    <w:nsid w:val="058D11B2"/>
    <w:multiLevelType w:val="multilevel"/>
    <w:tmpl w:val="16CAAAA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 w15:restartNumberingAfterBreak="0">
    <w:nsid w:val="0B296132"/>
    <w:multiLevelType w:val="hybridMultilevel"/>
    <w:tmpl w:val="DA98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A1F0A"/>
    <w:multiLevelType w:val="multilevel"/>
    <w:tmpl w:val="05FE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0B7FDA"/>
    <w:multiLevelType w:val="multilevel"/>
    <w:tmpl w:val="68B2CB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30FF72C0"/>
    <w:multiLevelType w:val="hybridMultilevel"/>
    <w:tmpl w:val="4274C2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A860BC"/>
    <w:multiLevelType w:val="multilevel"/>
    <w:tmpl w:val="93DA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BA4E8A"/>
    <w:multiLevelType w:val="multilevel"/>
    <w:tmpl w:val="B510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0D42D6"/>
    <w:multiLevelType w:val="hybridMultilevel"/>
    <w:tmpl w:val="9140B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4A5EE8"/>
    <w:multiLevelType w:val="multilevel"/>
    <w:tmpl w:val="10864D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70E67DFC"/>
    <w:multiLevelType w:val="hybridMultilevel"/>
    <w:tmpl w:val="B4803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10"/>
  </w:num>
  <w:num w:numId="4">
    <w:abstractNumId w:val="5"/>
  </w:num>
  <w:num w:numId="5">
    <w:abstractNumId w:val="8"/>
  </w:num>
  <w:num w:numId="6">
    <w:abstractNumId w:val="0"/>
  </w:num>
  <w:num w:numId="7">
    <w:abstractNumId w:val="1"/>
  </w:num>
  <w:num w:numId="8">
    <w:abstractNumId w:val="4"/>
  </w:num>
  <w:num w:numId="9">
    <w:abstractNumId w:val="2"/>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CFB"/>
    <w:rsid w:val="000B6BAC"/>
    <w:rsid w:val="00112B6C"/>
    <w:rsid w:val="00113E07"/>
    <w:rsid w:val="00116442"/>
    <w:rsid w:val="001C7ADD"/>
    <w:rsid w:val="001D617F"/>
    <w:rsid w:val="002B68DF"/>
    <w:rsid w:val="002F50F5"/>
    <w:rsid w:val="004A788F"/>
    <w:rsid w:val="004B6B05"/>
    <w:rsid w:val="0056114E"/>
    <w:rsid w:val="00570FB7"/>
    <w:rsid w:val="00633408"/>
    <w:rsid w:val="006B6711"/>
    <w:rsid w:val="006C0073"/>
    <w:rsid w:val="006D6125"/>
    <w:rsid w:val="006F09A5"/>
    <w:rsid w:val="007F2EAB"/>
    <w:rsid w:val="00853CBF"/>
    <w:rsid w:val="008A3FFF"/>
    <w:rsid w:val="008C525F"/>
    <w:rsid w:val="008D5DFA"/>
    <w:rsid w:val="009524B9"/>
    <w:rsid w:val="0096781C"/>
    <w:rsid w:val="00AE229A"/>
    <w:rsid w:val="00B8038A"/>
    <w:rsid w:val="00BA15B8"/>
    <w:rsid w:val="00C86CFB"/>
    <w:rsid w:val="00D00F29"/>
    <w:rsid w:val="00D47A4F"/>
    <w:rsid w:val="00D82ED9"/>
    <w:rsid w:val="00D87248"/>
    <w:rsid w:val="00DC0395"/>
    <w:rsid w:val="00E25490"/>
    <w:rsid w:val="00E75918"/>
    <w:rsid w:val="00E82165"/>
    <w:rsid w:val="00EB3AF5"/>
    <w:rsid w:val="00EC1902"/>
    <w:rsid w:val="00EF3A66"/>
    <w:rsid w:val="00EF4BFC"/>
    <w:rsid w:val="00F57173"/>
    <w:rsid w:val="00F97D00"/>
    <w:rsid w:val="00FC4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4C155"/>
  <w15:chartTrackingRefBased/>
  <w15:docId w15:val="{B4C068F5-4D37-4BE3-A55C-A69E803DB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C86C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6CFB"/>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C86CFB"/>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C86CFB"/>
    <w:rPr>
      <w:b/>
      <w:bCs/>
    </w:rPr>
  </w:style>
  <w:style w:type="character" w:customStyle="1" w:styleId="blocks-accordiontoggler">
    <w:name w:val="blocks-accordion__toggler"/>
    <w:basedOn w:val="Policepardfaut"/>
    <w:rsid w:val="009524B9"/>
  </w:style>
  <w:style w:type="paragraph" w:styleId="Paragraphedeliste">
    <w:name w:val="List Paragraph"/>
    <w:basedOn w:val="Normal"/>
    <w:uiPriority w:val="34"/>
    <w:qFormat/>
    <w:rsid w:val="00BA15B8"/>
    <w:pPr>
      <w:ind w:left="720"/>
      <w:contextualSpacing/>
    </w:pPr>
  </w:style>
  <w:style w:type="character" w:styleId="Accentuation">
    <w:name w:val="Emphasis"/>
    <w:basedOn w:val="Policepardfaut"/>
    <w:uiPriority w:val="20"/>
    <w:qFormat/>
    <w:rsid w:val="004A788F"/>
    <w:rPr>
      <w:i/>
      <w:iCs/>
    </w:rPr>
  </w:style>
  <w:style w:type="character" w:styleId="Lienhypertexte">
    <w:name w:val="Hyperlink"/>
    <w:basedOn w:val="Policepardfaut"/>
    <w:uiPriority w:val="99"/>
    <w:semiHidden/>
    <w:unhideWhenUsed/>
    <w:rsid w:val="00D82ED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814245">
      <w:bodyDiv w:val="1"/>
      <w:marLeft w:val="0"/>
      <w:marRight w:val="0"/>
      <w:marTop w:val="0"/>
      <w:marBottom w:val="0"/>
      <w:divBdr>
        <w:top w:val="none" w:sz="0" w:space="0" w:color="auto"/>
        <w:left w:val="none" w:sz="0" w:space="0" w:color="auto"/>
        <w:bottom w:val="none" w:sz="0" w:space="0" w:color="auto"/>
        <w:right w:val="none" w:sz="0" w:space="0" w:color="auto"/>
      </w:divBdr>
      <w:divsChild>
        <w:div w:id="89666402">
          <w:marLeft w:val="0"/>
          <w:marRight w:val="0"/>
          <w:marTop w:val="0"/>
          <w:marBottom w:val="0"/>
          <w:divBdr>
            <w:top w:val="none" w:sz="0" w:space="0" w:color="auto"/>
            <w:left w:val="none" w:sz="0" w:space="0" w:color="auto"/>
            <w:bottom w:val="none" w:sz="0" w:space="0" w:color="auto"/>
            <w:right w:val="none" w:sz="0" w:space="0" w:color="auto"/>
          </w:divBdr>
          <w:divsChild>
            <w:div w:id="1665082294">
              <w:marLeft w:val="0"/>
              <w:marRight w:val="0"/>
              <w:marTop w:val="0"/>
              <w:marBottom w:val="0"/>
              <w:divBdr>
                <w:top w:val="none" w:sz="0" w:space="0" w:color="auto"/>
                <w:left w:val="none" w:sz="0" w:space="0" w:color="auto"/>
                <w:bottom w:val="none" w:sz="0" w:space="0" w:color="auto"/>
                <w:right w:val="none" w:sz="0" w:space="0" w:color="auto"/>
              </w:divBdr>
              <w:divsChild>
                <w:div w:id="1682583194">
                  <w:marLeft w:val="0"/>
                  <w:marRight w:val="0"/>
                  <w:marTop w:val="0"/>
                  <w:marBottom w:val="0"/>
                  <w:divBdr>
                    <w:top w:val="none" w:sz="0" w:space="0" w:color="auto"/>
                    <w:left w:val="none" w:sz="0" w:space="0" w:color="auto"/>
                    <w:bottom w:val="none" w:sz="0" w:space="0" w:color="auto"/>
                    <w:right w:val="none" w:sz="0" w:space="0" w:color="auto"/>
                  </w:divBdr>
                  <w:divsChild>
                    <w:div w:id="1198157037">
                      <w:marLeft w:val="0"/>
                      <w:marRight w:val="0"/>
                      <w:marTop w:val="0"/>
                      <w:marBottom w:val="0"/>
                      <w:divBdr>
                        <w:top w:val="none" w:sz="0" w:space="0" w:color="auto"/>
                        <w:left w:val="none" w:sz="0" w:space="0" w:color="auto"/>
                        <w:bottom w:val="none" w:sz="0" w:space="0" w:color="auto"/>
                        <w:right w:val="none" w:sz="0" w:space="0" w:color="auto"/>
                      </w:divBdr>
                      <w:divsChild>
                        <w:div w:id="1013261900">
                          <w:marLeft w:val="0"/>
                          <w:marRight w:val="0"/>
                          <w:marTop w:val="0"/>
                          <w:marBottom w:val="0"/>
                          <w:divBdr>
                            <w:top w:val="none" w:sz="0" w:space="0" w:color="auto"/>
                            <w:left w:val="none" w:sz="0" w:space="0" w:color="auto"/>
                            <w:bottom w:val="none" w:sz="0" w:space="0" w:color="auto"/>
                            <w:right w:val="none" w:sz="0" w:space="0" w:color="auto"/>
                          </w:divBdr>
                          <w:divsChild>
                            <w:div w:id="1278678152">
                              <w:marLeft w:val="0"/>
                              <w:marRight w:val="0"/>
                              <w:marTop w:val="0"/>
                              <w:marBottom w:val="0"/>
                              <w:divBdr>
                                <w:top w:val="none" w:sz="0" w:space="0" w:color="auto"/>
                                <w:left w:val="none" w:sz="0" w:space="0" w:color="auto"/>
                                <w:bottom w:val="none" w:sz="0" w:space="0" w:color="auto"/>
                                <w:right w:val="none" w:sz="0" w:space="0" w:color="auto"/>
                              </w:divBdr>
                              <w:divsChild>
                                <w:div w:id="1971786155">
                                  <w:marLeft w:val="0"/>
                                  <w:marRight w:val="0"/>
                                  <w:marTop w:val="0"/>
                                  <w:marBottom w:val="0"/>
                                  <w:divBdr>
                                    <w:top w:val="none" w:sz="0" w:space="0" w:color="auto"/>
                                    <w:left w:val="none" w:sz="0" w:space="0" w:color="auto"/>
                                    <w:bottom w:val="none" w:sz="0" w:space="0" w:color="auto"/>
                                    <w:right w:val="none" w:sz="0" w:space="0" w:color="auto"/>
                                  </w:divBdr>
                                  <w:divsChild>
                                    <w:div w:id="1406609540">
                                      <w:marLeft w:val="0"/>
                                      <w:marRight w:val="0"/>
                                      <w:marTop w:val="0"/>
                                      <w:marBottom w:val="0"/>
                                      <w:divBdr>
                                        <w:top w:val="none" w:sz="0" w:space="0" w:color="auto"/>
                                        <w:left w:val="none" w:sz="0" w:space="0" w:color="auto"/>
                                        <w:bottom w:val="none" w:sz="0" w:space="0" w:color="auto"/>
                                        <w:right w:val="none" w:sz="0" w:space="0" w:color="auto"/>
                                      </w:divBdr>
                                      <w:divsChild>
                                        <w:div w:id="94256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348785">
          <w:marLeft w:val="0"/>
          <w:marRight w:val="0"/>
          <w:marTop w:val="0"/>
          <w:marBottom w:val="0"/>
          <w:divBdr>
            <w:top w:val="none" w:sz="0" w:space="0" w:color="auto"/>
            <w:left w:val="none" w:sz="0" w:space="0" w:color="auto"/>
            <w:bottom w:val="none" w:sz="0" w:space="0" w:color="auto"/>
            <w:right w:val="none" w:sz="0" w:space="0" w:color="auto"/>
          </w:divBdr>
          <w:divsChild>
            <w:div w:id="1391927367">
              <w:marLeft w:val="0"/>
              <w:marRight w:val="0"/>
              <w:marTop w:val="0"/>
              <w:marBottom w:val="0"/>
              <w:divBdr>
                <w:top w:val="none" w:sz="0" w:space="0" w:color="auto"/>
                <w:left w:val="none" w:sz="0" w:space="0" w:color="auto"/>
                <w:bottom w:val="none" w:sz="0" w:space="0" w:color="auto"/>
                <w:right w:val="none" w:sz="0" w:space="0" w:color="auto"/>
              </w:divBdr>
              <w:divsChild>
                <w:div w:id="1788618163">
                  <w:marLeft w:val="0"/>
                  <w:marRight w:val="0"/>
                  <w:marTop w:val="0"/>
                  <w:marBottom w:val="0"/>
                  <w:divBdr>
                    <w:top w:val="none" w:sz="0" w:space="0" w:color="auto"/>
                    <w:left w:val="none" w:sz="0" w:space="0" w:color="auto"/>
                    <w:bottom w:val="none" w:sz="0" w:space="0" w:color="auto"/>
                    <w:right w:val="none" w:sz="0" w:space="0" w:color="auto"/>
                  </w:divBdr>
                  <w:divsChild>
                    <w:div w:id="1852642445">
                      <w:marLeft w:val="0"/>
                      <w:marRight w:val="0"/>
                      <w:marTop w:val="0"/>
                      <w:marBottom w:val="0"/>
                      <w:divBdr>
                        <w:top w:val="none" w:sz="0" w:space="0" w:color="auto"/>
                        <w:left w:val="none" w:sz="0" w:space="0" w:color="auto"/>
                        <w:bottom w:val="none" w:sz="0" w:space="0" w:color="auto"/>
                        <w:right w:val="none" w:sz="0" w:space="0" w:color="auto"/>
                      </w:divBdr>
                      <w:divsChild>
                        <w:div w:id="847528020">
                          <w:marLeft w:val="0"/>
                          <w:marRight w:val="0"/>
                          <w:marTop w:val="0"/>
                          <w:marBottom w:val="0"/>
                          <w:divBdr>
                            <w:top w:val="none" w:sz="0" w:space="0" w:color="auto"/>
                            <w:left w:val="none" w:sz="0" w:space="0" w:color="auto"/>
                            <w:bottom w:val="none" w:sz="0" w:space="0" w:color="auto"/>
                            <w:right w:val="none" w:sz="0" w:space="0" w:color="auto"/>
                          </w:divBdr>
                          <w:divsChild>
                            <w:div w:id="1375083501">
                              <w:marLeft w:val="0"/>
                              <w:marRight w:val="0"/>
                              <w:marTop w:val="0"/>
                              <w:marBottom w:val="0"/>
                              <w:divBdr>
                                <w:top w:val="none" w:sz="0" w:space="0" w:color="auto"/>
                                <w:left w:val="none" w:sz="0" w:space="0" w:color="auto"/>
                                <w:bottom w:val="none" w:sz="0" w:space="0" w:color="auto"/>
                                <w:right w:val="none" w:sz="0" w:space="0" w:color="auto"/>
                              </w:divBdr>
                            </w:div>
                            <w:div w:id="1582104774">
                              <w:marLeft w:val="0"/>
                              <w:marRight w:val="0"/>
                              <w:marTop w:val="0"/>
                              <w:marBottom w:val="0"/>
                              <w:divBdr>
                                <w:top w:val="none" w:sz="0" w:space="0" w:color="auto"/>
                                <w:left w:val="none" w:sz="0" w:space="0" w:color="auto"/>
                                <w:bottom w:val="none" w:sz="0" w:space="0" w:color="auto"/>
                                <w:right w:val="none" w:sz="0" w:space="0" w:color="auto"/>
                              </w:divBdr>
                              <w:divsChild>
                                <w:div w:id="280377203">
                                  <w:marLeft w:val="0"/>
                                  <w:marRight w:val="0"/>
                                  <w:marTop w:val="0"/>
                                  <w:marBottom w:val="0"/>
                                  <w:divBdr>
                                    <w:top w:val="none" w:sz="0" w:space="0" w:color="auto"/>
                                    <w:left w:val="none" w:sz="0" w:space="0" w:color="auto"/>
                                    <w:bottom w:val="none" w:sz="0" w:space="0" w:color="auto"/>
                                    <w:right w:val="none" w:sz="0" w:space="0" w:color="auto"/>
                                  </w:divBdr>
                                  <w:divsChild>
                                    <w:div w:id="1758016789">
                                      <w:marLeft w:val="0"/>
                                      <w:marRight w:val="0"/>
                                      <w:marTop w:val="0"/>
                                      <w:marBottom w:val="0"/>
                                      <w:divBdr>
                                        <w:top w:val="none" w:sz="0" w:space="0" w:color="auto"/>
                                        <w:left w:val="none" w:sz="0" w:space="0" w:color="auto"/>
                                        <w:bottom w:val="none" w:sz="0" w:space="0" w:color="auto"/>
                                        <w:right w:val="none" w:sz="0" w:space="0" w:color="auto"/>
                                      </w:divBdr>
                                      <w:divsChild>
                                        <w:div w:id="319964378">
                                          <w:marLeft w:val="0"/>
                                          <w:marRight w:val="0"/>
                                          <w:marTop w:val="0"/>
                                          <w:marBottom w:val="0"/>
                                          <w:divBdr>
                                            <w:top w:val="none" w:sz="0" w:space="0" w:color="auto"/>
                                            <w:left w:val="none" w:sz="0" w:space="0" w:color="auto"/>
                                            <w:bottom w:val="none" w:sz="0" w:space="0" w:color="auto"/>
                                            <w:right w:val="none" w:sz="0" w:space="0" w:color="auto"/>
                                          </w:divBdr>
                                          <w:divsChild>
                                            <w:div w:id="14823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039579">
              <w:marLeft w:val="0"/>
              <w:marRight w:val="0"/>
              <w:marTop w:val="0"/>
              <w:marBottom w:val="0"/>
              <w:divBdr>
                <w:top w:val="none" w:sz="0" w:space="0" w:color="auto"/>
                <w:left w:val="none" w:sz="0" w:space="0" w:color="auto"/>
                <w:bottom w:val="none" w:sz="0" w:space="0" w:color="auto"/>
                <w:right w:val="none" w:sz="0" w:space="0" w:color="auto"/>
              </w:divBdr>
              <w:divsChild>
                <w:div w:id="2143956450">
                  <w:marLeft w:val="0"/>
                  <w:marRight w:val="0"/>
                  <w:marTop w:val="0"/>
                  <w:marBottom w:val="0"/>
                  <w:divBdr>
                    <w:top w:val="none" w:sz="0" w:space="0" w:color="auto"/>
                    <w:left w:val="none" w:sz="0" w:space="0" w:color="auto"/>
                    <w:bottom w:val="none" w:sz="0" w:space="0" w:color="auto"/>
                    <w:right w:val="none" w:sz="0" w:space="0" w:color="auto"/>
                  </w:divBdr>
                  <w:divsChild>
                    <w:div w:id="126245757">
                      <w:marLeft w:val="0"/>
                      <w:marRight w:val="0"/>
                      <w:marTop w:val="0"/>
                      <w:marBottom w:val="0"/>
                      <w:divBdr>
                        <w:top w:val="none" w:sz="0" w:space="0" w:color="auto"/>
                        <w:left w:val="none" w:sz="0" w:space="0" w:color="auto"/>
                        <w:bottom w:val="none" w:sz="0" w:space="0" w:color="auto"/>
                        <w:right w:val="none" w:sz="0" w:space="0" w:color="auto"/>
                      </w:divBdr>
                      <w:divsChild>
                        <w:div w:id="2079743586">
                          <w:marLeft w:val="0"/>
                          <w:marRight w:val="0"/>
                          <w:marTop w:val="0"/>
                          <w:marBottom w:val="0"/>
                          <w:divBdr>
                            <w:top w:val="none" w:sz="0" w:space="0" w:color="auto"/>
                            <w:left w:val="none" w:sz="0" w:space="0" w:color="auto"/>
                            <w:bottom w:val="none" w:sz="0" w:space="0" w:color="auto"/>
                            <w:right w:val="none" w:sz="0" w:space="0" w:color="auto"/>
                          </w:divBdr>
                          <w:divsChild>
                            <w:div w:id="1692490721">
                              <w:marLeft w:val="0"/>
                              <w:marRight w:val="0"/>
                              <w:marTop w:val="0"/>
                              <w:marBottom w:val="0"/>
                              <w:divBdr>
                                <w:top w:val="none" w:sz="0" w:space="0" w:color="auto"/>
                                <w:left w:val="none" w:sz="0" w:space="0" w:color="auto"/>
                                <w:bottom w:val="none" w:sz="0" w:space="0" w:color="auto"/>
                                <w:right w:val="none" w:sz="0" w:space="0" w:color="auto"/>
                              </w:divBdr>
                              <w:divsChild>
                                <w:div w:id="1469545103">
                                  <w:marLeft w:val="0"/>
                                  <w:marRight w:val="0"/>
                                  <w:marTop w:val="0"/>
                                  <w:marBottom w:val="0"/>
                                  <w:divBdr>
                                    <w:top w:val="none" w:sz="0" w:space="0" w:color="auto"/>
                                    <w:left w:val="none" w:sz="0" w:space="0" w:color="auto"/>
                                    <w:bottom w:val="none" w:sz="0" w:space="0" w:color="auto"/>
                                    <w:right w:val="none" w:sz="0" w:space="0" w:color="auto"/>
                                  </w:divBdr>
                                  <w:divsChild>
                                    <w:div w:id="138367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758057">
              <w:marLeft w:val="0"/>
              <w:marRight w:val="0"/>
              <w:marTop w:val="0"/>
              <w:marBottom w:val="0"/>
              <w:divBdr>
                <w:top w:val="none" w:sz="0" w:space="0" w:color="auto"/>
                <w:left w:val="none" w:sz="0" w:space="0" w:color="auto"/>
                <w:bottom w:val="none" w:sz="0" w:space="0" w:color="auto"/>
                <w:right w:val="none" w:sz="0" w:space="0" w:color="auto"/>
              </w:divBdr>
              <w:divsChild>
                <w:div w:id="36636247">
                  <w:marLeft w:val="0"/>
                  <w:marRight w:val="0"/>
                  <w:marTop w:val="0"/>
                  <w:marBottom w:val="0"/>
                  <w:divBdr>
                    <w:top w:val="none" w:sz="0" w:space="0" w:color="auto"/>
                    <w:left w:val="none" w:sz="0" w:space="0" w:color="auto"/>
                    <w:bottom w:val="none" w:sz="0" w:space="0" w:color="auto"/>
                    <w:right w:val="none" w:sz="0" w:space="0" w:color="auto"/>
                  </w:divBdr>
                  <w:divsChild>
                    <w:div w:id="836073394">
                      <w:marLeft w:val="0"/>
                      <w:marRight w:val="0"/>
                      <w:marTop w:val="0"/>
                      <w:marBottom w:val="0"/>
                      <w:divBdr>
                        <w:top w:val="none" w:sz="0" w:space="0" w:color="auto"/>
                        <w:left w:val="none" w:sz="0" w:space="0" w:color="auto"/>
                        <w:bottom w:val="none" w:sz="0" w:space="0" w:color="auto"/>
                        <w:right w:val="none" w:sz="0" w:space="0" w:color="auto"/>
                      </w:divBdr>
                      <w:divsChild>
                        <w:div w:id="77560251">
                          <w:marLeft w:val="0"/>
                          <w:marRight w:val="0"/>
                          <w:marTop w:val="0"/>
                          <w:marBottom w:val="0"/>
                          <w:divBdr>
                            <w:top w:val="none" w:sz="0" w:space="0" w:color="auto"/>
                            <w:left w:val="none" w:sz="0" w:space="0" w:color="auto"/>
                            <w:bottom w:val="none" w:sz="0" w:space="0" w:color="auto"/>
                            <w:right w:val="none" w:sz="0" w:space="0" w:color="auto"/>
                          </w:divBdr>
                          <w:divsChild>
                            <w:div w:id="280914915">
                              <w:marLeft w:val="0"/>
                              <w:marRight w:val="0"/>
                              <w:marTop w:val="0"/>
                              <w:marBottom w:val="0"/>
                              <w:divBdr>
                                <w:top w:val="none" w:sz="0" w:space="0" w:color="auto"/>
                                <w:left w:val="none" w:sz="0" w:space="0" w:color="auto"/>
                                <w:bottom w:val="none" w:sz="0" w:space="0" w:color="auto"/>
                                <w:right w:val="none" w:sz="0" w:space="0" w:color="auto"/>
                              </w:divBdr>
                              <w:divsChild>
                                <w:div w:id="1243955712">
                                  <w:marLeft w:val="0"/>
                                  <w:marRight w:val="0"/>
                                  <w:marTop w:val="0"/>
                                  <w:marBottom w:val="0"/>
                                  <w:divBdr>
                                    <w:top w:val="none" w:sz="0" w:space="0" w:color="auto"/>
                                    <w:left w:val="none" w:sz="0" w:space="0" w:color="auto"/>
                                    <w:bottom w:val="none" w:sz="0" w:space="0" w:color="auto"/>
                                    <w:right w:val="none" w:sz="0" w:space="0" w:color="auto"/>
                                  </w:divBdr>
                                  <w:divsChild>
                                    <w:div w:id="523595992">
                                      <w:marLeft w:val="0"/>
                                      <w:marRight w:val="0"/>
                                      <w:marTop w:val="0"/>
                                      <w:marBottom w:val="0"/>
                                      <w:divBdr>
                                        <w:top w:val="none" w:sz="0" w:space="0" w:color="auto"/>
                                        <w:left w:val="single" w:sz="6" w:space="0" w:color="DDDDDD"/>
                                        <w:bottom w:val="single" w:sz="6" w:space="0" w:color="DDDDDD"/>
                                        <w:right w:val="single" w:sz="6" w:space="0" w:color="DDDDDD"/>
                                      </w:divBdr>
                                      <w:divsChild>
                                        <w:div w:id="620459239">
                                          <w:marLeft w:val="0"/>
                                          <w:marRight w:val="0"/>
                                          <w:marTop w:val="0"/>
                                          <w:marBottom w:val="0"/>
                                          <w:divBdr>
                                            <w:top w:val="none" w:sz="0" w:space="0" w:color="auto"/>
                                            <w:left w:val="none" w:sz="0" w:space="0" w:color="auto"/>
                                            <w:bottom w:val="none" w:sz="0" w:space="0" w:color="auto"/>
                                            <w:right w:val="none" w:sz="0" w:space="0" w:color="auto"/>
                                          </w:divBdr>
                                          <w:divsChild>
                                            <w:div w:id="1533300819">
                                              <w:marLeft w:val="0"/>
                                              <w:marRight w:val="0"/>
                                              <w:marTop w:val="0"/>
                                              <w:marBottom w:val="0"/>
                                              <w:divBdr>
                                                <w:top w:val="none" w:sz="0" w:space="0" w:color="auto"/>
                                                <w:left w:val="none" w:sz="0" w:space="0" w:color="auto"/>
                                                <w:bottom w:val="none" w:sz="0" w:space="0" w:color="auto"/>
                                                <w:right w:val="none" w:sz="0" w:space="0" w:color="auto"/>
                                              </w:divBdr>
                                              <w:divsChild>
                                                <w:div w:id="99090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15561">
                                          <w:marLeft w:val="0"/>
                                          <w:marRight w:val="0"/>
                                          <w:marTop w:val="0"/>
                                          <w:marBottom w:val="0"/>
                                          <w:divBdr>
                                            <w:top w:val="none" w:sz="0" w:space="0" w:color="auto"/>
                                            <w:left w:val="none" w:sz="0" w:space="0" w:color="auto"/>
                                            <w:bottom w:val="none" w:sz="0" w:space="0" w:color="auto"/>
                                            <w:right w:val="none" w:sz="0" w:space="0" w:color="auto"/>
                                          </w:divBdr>
                                          <w:divsChild>
                                            <w:div w:id="1795825848">
                                              <w:marLeft w:val="0"/>
                                              <w:marRight w:val="0"/>
                                              <w:marTop w:val="0"/>
                                              <w:marBottom w:val="0"/>
                                              <w:divBdr>
                                                <w:top w:val="none" w:sz="0" w:space="0" w:color="auto"/>
                                                <w:left w:val="none" w:sz="0" w:space="0" w:color="auto"/>
                                                <w:bottom w:val="none" w:sz="0" w:space="0" w:color="auto"/>
                                                <w:right w:val="none" w:sz="0" w:space="0" w:color="auto"/>
                                              </w:divBdr>
                                            </w:div>
                                          </w:divsChild>
                                        </w:div>
                                        <w:div w:id="1155292880">
                                          <w:marLeft w:val="0"/>
                                          <w:marRight w:val="0"/>
                                          <w:marTop w:val="0"/>
                                          <w:marBottom w:val="0"/>
                                          <w:divBdr>
                                            <w:top w:val="none" w:sz="0" w:space="0" w:color="auto"/>
                                            <w:left w:val="none" w:sz="0" w:space="0" w:color="auto"/>
                                            <w:bottom w:val="none" w:sz="0" w:space="0" w:color="auto"/>
                                            <w:right w:val="none" w:sz="0" w:space="0" w:color="auto"/>
                                          </w:divBdr>
                                          <w:divsChild>
                                            <w:div w:id="1341934709">
                                              <w:marLeft w:val="0"/>
                                              <w:marRight w:val="0"/>
                                              <w:marTop w:val="0"/>
                                              <w:marBottom w:val="0"/>
                                              <w:divBdr>
                                                <w:top w:val="none" w:sz="0" w:space="0" w:color="auto"/>
                                                <w:left w:val="none" w:sz="0" w:space="0" w:color="auto"/>
                                                <w:bottom w:val="none" w:sz="0" w:space="0" w:color="auto"/>
                                                <w:right w:val="none" w:sz="0" w:space="0" w:color="auto"/>
                                              </w:divBdr>
                                              <w:divsChild>
                                                <w:div w:id="160484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66767">
                                          <w:marLeft w:val="0"/>
                                          <w:marRight w:val="0"/>
                                          <w:marTop w:val="0"/>
                                          <w:marBottom w:val="0"/>
                                          <w:divBdr>
                                            <w:top w:val="none" w:sz="0" w:space="0" w:color="auto"/>
                                            <w:left w:val="none" w:sz="0" w:space="0" w:color="auto"/>
                                            <w:bottom w:val="none" w:sz="0" w:space="0" w:color="auto"/>
                                            <w:right w:val="none" w:sz="0" w:space="0" w:color="auto"/>
                                          </w:divBdr>
                                          <w:divsChild>
                                            <w:div w:id="85732619">
                                              <w:marLeft w:val="0"/>
                                              <w:marRight w:val="0"/>
                                              <w:marTop w:val="0"/>
                                              <w:marBottom w:val="0"/>
                                              <w:divBdr>
                                                <w:top w:val="none" w:sz="0" w:space="0" w:color="auto"/>
                                                <w:left w:val="none" w:sz="0" w:space="0" w:color="auto"/>
                                                <w:bottom w:val="none" w:sz="0" w:space="0" w:color="auto"/>
                                                <w:right w:val="none" w:sz="0" w:space="0" w:color="auto"/>
                                              </w:divBdr>
                                            </w:div>
                                          </w:divsChild>
                                        </w:div>
                                        <w:div w:id="1703283719">
                                          <w:marLeft w:val="0"/>
                                          <w:marRight w:val="0"/>
                                          <w:marTop w:val="0"/>
                                          <w:marBottom w:val="0"/>
                                          <w:divBdr>
                                            <w:top w:val="none" w:sz="0" w:space="0" w:color="auto"/>
                                            <w:left w:val="none" w:sz="0" w:space="0" w:color="auto"/>
                                            <w:bottom w:val="none" w:sz="0" w:space="0" w:color="auto"/>
                                            <w:right w:val="none" w:sz="0" w:space="0" w:color="auto"/>
                                          </w:divBdr>
                                          <w:divsChild>
                                            <w:div w:id="853493821">
                                              <w:marLeft w:val="0"/>
                                              <w:marRight w:val="0"/>
                                              <w:marTop w:val="0"/>
                                              <w:marBottom w:val="0"/>
                                              <w:divBdr>
                                                <w:top w:val="none" w:sz="0" w:space="0" w:color="auto"/>
                                                <w:left w:val="none" w:sz="0" w:space="0" w:color="auto"/>
                                                <w:bottom w:val="none" w:sz="0" w:space="0" w:color="auto"/>
                                                <w:right w:val="none" w:sz="0" w:space="0" w:color="auto"/>
                                              </w:divBdr>
                                              <w:divsChild>
                                                <w:div w:id="59802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3902">
                                          <w:marLeft w:val="0"/>
                                          <w:marRight w:val="0"/>
                                          <w:marTop w:val="0"/>
                                          <w:marBottom w:val="0"/>
                                          <w:divBdr>
                                            <w:top w:val="none" w:sz="0" w:space="0" w:color="auto"/>
                                            <w:left w:val="none" w:sz="0" w:space="0" w:color="auto"/>
                                            <w:bottom w:val="none" w:sz="0" w:space="0" w:color="auto"/>
                                            <w:right w:val="none" w:sz="0" w:space="0" w:color="auto"/>
                                          </w:divBdr>
                                          <w:divsChild>
                                            <w:div w:id="89132709">
                                              <w:marLeft w:val="0"/>
                                              <w:marRight w:val="0"/>
                                              <w:marTop w:val="0"/>
                                              <w:marBottom w:val="0"/>
                                              <w:divBdr>
                                                <w:top w:val="none" w:sz="0" w:space="0" w:color="auto"/>
                                                <w:left w:val="none" w:sz="0" w:space="0" w:color="auto"/>
                                                <w:bottom w:val="none" w:sz="0" w:space="0" w:color="auto"/>
                                                <w:right w:val="none" w:sz="0" w:space="0" w:color="auto"/>
                                              </w:divBdr>
                                            </w:div>
                                          </w:divsChild>
                                        </w:div>
                                        <w:div w:id="1543863386">
                                          <w:marLeft w:val="0"/>
                                          <w:marRight w:val="0"/>
                                          <w:marTop w:val="0"/>
                                          <w:marBottom w:val="0"/>
                                          <w:divBdr>
                                            <w:top w:val="none" w:sz="0" w:space="0" w:color="auto"/>
                                            <w:left w:val="none" w:sz="0" w:space="0" w:color="auto"/>
                                            <w:bottom w:val="none" w:sz="0" w:space="0" w:color="auto"/>
                                            <w:right w:val="none" w:sz="0" w:space="0" w:color="auto"/>
                                          </w:divBdr>
                                          <w:divsChild>
                                            <w:div w:id="2029287121">
                                              <w:marLeft w:val="0"/>
                                              <w:marRight w:val="0"/>
                                              <w:marTop w:val="0"/>
                                              <w:marBottom w:val="0"/>
                                              <w:divBdr>
                                                <w:top w:val="none" w:sz="0" w:space="0" w:color="auto"/>
                                                <w:left w:val="none" w:sz="0" w:space="0" w:color="auto"/>
                                                <w:bottom w:val="none" w:sz="0" w:space="0" w:color="auto"/>
                                                <w:right w:val="none" w:sz="0" w:space="0" w:color="auto"/>
                                              </w:divBdr>
                                              <w:divsChild>
                                                <w:div w:id="153912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4886">
                                          <w:marLeft w:val="0"/>
                                          <w:marRight w:val="0"/>
                                          <w:marTop w:val="0"/>
                                          <w:marBottom w:val="0"/>
                                          <w:divBdr>
                                            <w:top w:val="none" w:sz="0" w:space="0" w:color="auto"/>
                                            <w:left w:val="none" w:sz="0" w:space="0" w:color="auto"/>
                                            <w:bottom w:val="none" w:sz="0" w:space="0" w:color="auto"/>
                                            <w:right w:val="none" w:sz="0" w:space="0" w:color="auto"/>
                                          </w:divBdr>
                                          <w:divsChild>
                                            <w:div w:id="721487150">
                                              <w:marLeft w:val="0"/>
                                              <w:marRight w:val="0"/>
                                              <w:marTop w:val="0"/>
                                              <w:marBottom w:val="0"/>
                                              <w:divBdr>
                                                <w:top w:val="none" w:sz="0" w:space="0" w:color="auto"/>
                                                <w:left w:val="none" w:sz="0" w:space="0" w:color="auto"/>
                                                <w:bottom w:val="none" w:sz="0" w:space="0" w:color="auto"/>
                                                <w:right w:val="none" w:sz="0" w:space="0" w:color="auto"/>
                                              </w:divBdr>
                                            </w:div>
                                          </w:divsChild>
                                        </w:div>
                                        <w:div w:id="1407000043">
                                          <w:marLeft w:val="0"/>
                                          <w:marRight w:val="0"/>
                                          <w:marTop w:val="0"/>
                                          <w:marBottom w:val="0"/>
                                          <w:divBdr>
                                            <w:top w:val="none" w:sz="0" w:space="0" w:color="auto"/>
                                            <w:left w:val="none" w:sz="0" w:space="0" w:color="auto"/>
                                            <w:bottom w:val="none" w:sz="0" w:space="0" w:color="auto"/>
                                            <w:right w:val="none" w:sz="0" w:space="0" w:color="auto"/>
                                          </w:divBdr>
                                          <w:divsChild>
                                            <w:div w:id="1497766082">
                                              <w:marLeft w:val="0"/>
                                              <w:marRight w:val="0"/>
                                              <w:marTop w:val="0"/>
                                              <w:marBottom w:val="0"/>
                                              <w:divBdr>
                                                <w:top w:val="none" w:sz="0" w:space="0" w:color="auto"/>
                                                <w:left w:val="none" w:sz="0" w:space="0" w:color="auto"/>
                                                <w:bottom w:val="none" w:sz="0" w:space="0" w:color="auto"/>
                                                <w:right w:val="none" w:sz="0" w:space="0" w:color="auto"/>
                                              </w:divBdr>
                                              <w:divsChild>
                                                <w:div w:id="129941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5190">
                                          <w:marLeft w:val="0"/>
                                          <w:marRight w:val="0"/>
                                          <w:marTop w:val="0"/>
                                          <w:marBottom w:val="0"/>
                                          <w:divBdr>
                                            <w:top w:val="none" w:sz="0" w:space="0" w:color="auto"/>
                                            <w:left w:val="none" w:sz="0" w:space="0" w:color="auto"/>
                                            <w:bottom w:val="none" w:sz="0" w:space="0" w:color="auto"/>
                                            <w:right w:val="none" w:sz="0" w:space="0" w:color="auto"/>
                                          </w:divBdr>
                                          <w:divsChild>
                                            <w:div w:id="1481003326">
                                              <w:marLeft w:val="0"/>
                                              <w:marRight w:val="0"/>
                                              <w:marTop w:val="0"/>
                                              <w:marBottom w:val="0"/>
                                              <w:divBdr>
                                                <w:top w:val="none" w:sz="0" w:space="0" w:color="auto"/>
                                                <w:left w:val="none" w:sz="0" w:space="0" w:color="auto"/>
                                                <w:bottom w:val="none" w:sz="0" w:space="0" w:color="auto"/>
                                                <w:right w:val="none" w:sz="0" w:space="0" w:color="auto"/>
                                              </w:divBdr>
                                            </w:div>
                                          </w:divsChild>
                                        </w:div>
                                        <w:div w:id="798648288">
                                          <w:marLeft w:val="0"/>
                                          <w:marRight w:val="0"/>
                                          <w:marTop w:val="0"/>
                                          <w:marBottom w:val="0"/>
                                          <w:divBdr>
                                            <w:top w:val="none" w:sz="0" w:space="0" w:color="auto"/>
                                            <w:left w:val="none" w:sz="0" w:space="0" w:color="auto"/>
                                            <w:bottom w:val="none" w:sz="0" w:space="0" w:color="auto"/>
                                            <w:right w:val="none" w:sz="0" w:space="0" w:color="auto"/>
                                          </w:divBdr>
                                          <w:divsChild>
                                            <w:div w:id="1972587380">
                                              <w:marLeft w:val="0"/>
                                              <w:marRight w:val="0"/>
                                              <w:marTop w:val="0"/>
                                              <w:marBottom w:val="0"/>
                                              <w:divBdr>
                                                <w:top w:val="none" w:sz="0" w:space="0" w:color="auto"/>
                                                <w:left w:val="none" w:sz="0" w:space="0" w:color="auto"/>
                                                <w:bottom w:val="none" w:sz="0" w:space="0" w:color="auto"/>
                                                <w:right w:val="none" w:sz="0" w:space="0" w:color="auto"/>
                                              </w:divBdr>
                                              <w:divsChild>
                                                <w:div w:id="13755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13223">
                                          <w:marLeft w:val="0"/>
                                          <w:marRight w:val="0"/>
                                          <w:marTop w:val="0"/>
                                          <w:marBottom w:val="0"/>
                                          <w:divBdr>
                                            <w:top w:val="none" w:sz="0" w:space="0" w:color="auto"/>
                                            <w:left w:val="none" w:sz="0" w:space="0" w:color="auto"/>
                                            <w:bottom w:val="none" w:sz="0" w:space="0" w:color="auto"/>
                                            <w:right w:val="none" w:sz="0" w:space="0" w:color="auto"/>
                                          </w:divBdr>
                                          <w:divsChild>
                                            <w:div w:id="580607904">
                                              <w:marLeft w:val="0"/>
                                              <w:marRight w:val="0"/>
                                              <w:marTop w:val="0"/>
                                              <w:marBottom w:val="0"/>
                                              <w:divBdr>
                                                <w:top w:val="none" w:sz="0" w:space="0" w:color="auto"/>
                                                <w:left w:val="none" w:sz="0" w:space="0" w:color="auto"/>
                                                <w:bottom w:val="none" w:sz="0" w:space="0" w:color="auto"/>
                                                <w:right w:val="none" w:sz="0" w:space="0" w:color="auto"/>
                                              </w:divBdr>
                                            </w:div>
                                          </w:divsChild>
                                        </w:div>
                                        <w:div w:id="905266008">
                                          <w:marLeft w:val="0"/>
                                          <w:marRight w:val="0"/>
                                          <w:marTop w:val="0"/>
                                          <w:marBottom w:val="0"/>
                                          <w:divBdr>
                                            <w:top w:val="none" w:sz="0" w:space="0" w:color="auto"/>
                                            <w:left w:val="none" w:sz="0" w:space="0" w:color="auto"/>
                                            <w:bottom w:val="none" w:sz="0" w:space="0" w:color="auto"/>
                                            <w:right w:val="none" w:sz="0" w:space="0" w:color="auto"/>
                                          </w:divBdr>
                                          <w:divsChild>
                                            <w:div w:id="2143687903">
                                              <w:marLeft w:val="0"/>
                                              <w:marRight w:val="0"/>
                                              <w:marTop w:val="0"/>
                                              <w:marBottom w:val="0"/>
                                              <w:divBdr>
                                                <w:top w:val="none" w:sz="0" w:space="0" w:color="auto"/>
                                                <w:left w:val="none" w:sz="0" w:space="0" w:color="auto"/>
                                                <w:bottom w:val="none" w:sz="0" w:space="0" w:color="auto"/>
                                                <w:right w:val="none" w:sz="0" w:space="0" w:color="auto"/>
                                              </w:divBdr>
                                              <w:divsChild>
                                                <w:div w:id="142488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17268">
                                          <w:marLeft w:val="0"/>
                                          <w:marRight w:val="0"/>
                                          <w:marTop w:val="0"/>
                                          <w:marBottom w:val="0"/>
                                          <w:divBdr>
                                            <w:top w:val="none" w:sz="0" w:space="0" w:color="auto"/>
                                            <w:left w:val="none" w:sz="0" w:space="0" w:color="auto"/>
                                            <w:bottom w:val="none" w:sz="0" w:space="0" w:color="auto"/>
                                            <w:right w:val="none" w:sz="0" w:space="0" w:color="auto"/>
                                          </w:divBdr>
                                          <w:divsChild>
                                            <w:div w:id="65962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4799986">
      <w:bodyDiv w:val="1"/>
      <w:marLeft w:val="0"/>
      <w:marRight w:val="0"/>
      <w:marTop w:val="0"/>
      <w:marBottom w:val="0"/>
      <w:divBdr>
        <w:top w:val="none" w:sz="0" w:space="0" w:color="auto"/>
        <w:left w:val="none" w:sz="0" w:space="0" w:color="auto"/>
        <w:bottom w:val="none" w:sz="0" w:space="0" w:color="auto"/>
        <w:right w:val="none" w:sz="0" w:space="0" w:color="auto"/>
      </w:divBdr>
      <w:divsChild>
        <w:div w:id="384566299">
          <w:marLeft w:val="0"/>
          <w:marRight w:val="0"/>
          <w:marTop w:val="0"/>
          <w:marBottom w:val="0"/>
          <w:divBdr>
            <w:top w:val="none" w:sz="0" w:space="0" w:color="auto"/>
            <w:left w:val="none" w:sz="0" w:space="0" w:color="auto"/>
            <w:bottom w:val="none" w:sz="0" w:space="0" w:color="auto"/>
            <w:right w:val="none" w:sz="0" w:space="0" w:color="auto"/>
          </w:divBdr>
          <w:divsChild>
            <w:div w:id="1647393500">
              <w:marLeft w:val="0"/>
              <w:marRight w:val="0"/>
              <w:marTop w:val="0"/>
              <w:marBottom w:val="0"/>
              <w:divBdr>
                <w:top w:val="none" w:sz="0" w:space="0" w:color="auto"/>
                <w:left w:val="none" w:sz="0" w:space="0" w:color="auto"/>
                <w:bottom w:val="none" w:sz="0" w:space="0" w:color="auto"/>
                <w:right w:val="none" w:sz="0" w:space="0" w:color="auto"/>
              </w:divBdr>
              <w:divsChild>
                <w:div w:id="1550606242">
                  <w:marLeft w:val="0"/>
                  <w:marRight w:val="0"/>
                  <w:marTop w:val="0"/>
                  <w:marBottom w:val="0"/>
                  <w:divBdr>
                    <w:top w:val="none" w:sz="0" w:space="0" w:color="auto"/>
                    <w:left w:val="none" w:sz="0" w:space="0" w:color="auto"/>
                    <w:bottom w:val="none" w:sz="0" w:space="0" w:color="auto"/>
                    <w:right w:val="none" w:sz="0" w:space="0" w:color="auto"/>
                  </w:divBdr>
                  <w:divsChild>
                    <w:div w:id="1868517944">
                      <w:marLeft w:val="0"/>
                      <w:marRight w:val="0"/>
                      <w:marTop w:val="0"/>
                      <w:marBottom w:val="0"/>
                      <w:divBdr>
                        <w:top w:val="none" w:sz="0" w:space="0" w:color="auto"/>
                        <w:left w:val="none" w:sz="0" w:space="0" w:color="auto"/>
                        <w:bottom w:val="none" w:sz="0" w:space="0" w:color="auto"/>
                        <w:right w:val="none" w:sz="0" w:space="0" w:color="auto"/>
                      </w:divBdr>
                      <w:divsChild>
                        <w:div w:id="1957908729">
                          <w:marLeft w:val="0"/>
                          <w:marRight w:val="0"/>
                          <w:marTop w:val="0"/>
                          <w:marBottom w:val="0"/>
                          <w:divBdr>
                            <w:top w:val="none" w:sz="0" w:space="0" w:color="auto"/>
                            <w:left w:val="none" w:sz="0" w:space="0" w:color="auto"/>
                            <w:bottom w:val="none" w:sz="0" w:space="0" w:color="auto"/>
                            <w:right w:val="none" w:sz="0" w:space="0" w:color="auto"/>
                          </w:divBdr>
                          <w:divsChild>
                            <w:div w:id="2052458383">
                              <w:marLeft w:val="0"/>
                              <w:marRight w:val="0"/>
                              <w:marTop w:val="0"/>
                              <w:marBottom w:val="0"/>
                              <w:divBdr>
                                <w:top w:val="none" w:sz="0" w:space="0" w:color="auto"/>
                                <w:left w:val="none" w:sz="0" w:space="0" w:color="auto"/>
                                <w:bottom w:val="none" w:sz="0" w:space="0" w:color="auto"/>
                                <w:right w:val="none" w:sz="0" w:space="0" w:color="auto"/>
                              </w:divBdr>
                              <w:divsChild>
                                <w:div w:id="1029643823">
                                  <w:marLeft w:val="0"/>
                                  <w:marRight w:val="0"/>
                                  <w:marTop w:val="0"/>
                                  <w:marBottom w:val="0"/>
                                  <w:divBdr>
                                    <w:top w:val="none" w:sz="0" w:space="0" w:color="auto"/>
                                    <w:left w:val="none" w:sz="0" w:space="0" w:color="auto"/>
                                    <w:bottom w:val="none" w:sz="0" w:space="0" w:color="auto"/>
                                    <w:right w:val="none" w:sz="0" w:space="0" w:color="auto"/>
                                  </w:divBdr>
                                  <w:divsChild>
                                    <w:div w:id="1313556403">
                                      <w:marLeft w:val="0"/>
                                      <w:marRight w:val="0"/>
                                      <w:marTop w:val="0"/>
                                      <w:marBottom w:val="0"/>
                                      <w:divBdr>
                                        <w:top w:val="none" w:sz="0" w:space="0" w:color="auto"/>
                                        <w:left w:val="none" w:sz="0" w:space="0" w:color="auto"/>
                                        <w:bottom w:val="none" w:sz="0" w:space="0" w:color="auto"/>
                                        <w:right w:val="none" w:sz="0" w:space="0" w:color="auto"/>
                                      </w:divBdr>
                                      <w:divsChild>
                                        <w:div w:id="95941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838010">
          <w:marLeft w:val="0"/>
          <w:marRight w:val="0"/>
          <w:marTop w:val="0"/>
          <w:marBottom w:val="0"/>
          <w:divBdr>
            <w:top w:val="none" w:sz="0" w:space="0" w:color="auto"/>
            <w:left w:val="none" w:sz="0" w:space="0" w:color="auto"/>
            <w:bottom w:val="none" w:sz="0" w:space="0" w:color="auto"/>
            <w:right w:val="none" w:sz="0" w:space="0" w:color="auto"/>
          </w:divBdr>
          <w:divsChild>
            <w:div w:id="1473908902">
              <w:marLeft w:val="0"/>
              <w:marRight w:val="0"/>
              <w:marTop w:val="0"/>
              <w:marBottom w:val="0"/>
              <w:divBdr>
                <w:top w:val="none" w:sz="0" w:space="0" w:color="auto"/>
                <w:left w:val="none" w:sz="0" w:space="0" w:color="auto"/>
                <w:bottom w:val="none" w:sz="0" w:space="0" w:color="auto"/>
                <w:right w:val="none" w:sz="0" w:space="0" w:color="auto"/>
              </w:divBdr>
              <w:divsChild>
                <w:div w:id="104347751">
                  <w:marLeft w:val="0"/>
                  <w:marRight w:val="0"/>
                  <w:marTop w:val="0"/>
                  <w:marBottom w:val="0"/>
                  <w:divBdr>
                    <w:top w:val="none" w:sz="0" w:space="0" w:color="auto"/>
                    <w:left w:val="none" w:sz="0" w:space="0" w:color="auto"/>
                    <w:bottom w:val="none" w:sz="0" w:space="0" w:color="auto"/>
                    <w:right w:val="none" w:sz="0" w:space="0" w:color="auto"/>
                  </w:divBdr>
                  <w:divsChild>
                    <w:div w:id="789739879">
                      <w:marLeft w:val="0"/>
                      <w:marRight w:val="0"/>
                      <w:marTop w:val="0"/>
                      <w:marBottom w:val="0"/>
                      <w:divBdr>
                        <w:top w:val="none" w:sz="0" w:space="0" w:color="auto"/>
                        <w:left w:val="none" w:sz="0" w:space="0" w:color="auto"/>
                        <w:bottom w:val="none" w:sz="0" w:space="0" w:color="auto"/>
                        <w:right w:val="none" w:sz="0" w:space="0" w:color="auto"/>
                      </w:divBdr>
                      <w:divsChild>
                        <w:div w:id="931233515">
                          <w:marLeft w:val="0"/>
                          <w:marRight w:val="0"/>
                          <w:marTop w:val="0"/>
                          <w:marBottom w:val="0"/>
                          <w:divBdr>
                            <w:top w:val="none" w:sz="0" w:space="0" w:color="auto"/>
                            <w:left w:val="none" w:sz="0" w:space="0" w:color="auto"/>
                            <w:bottom w:val="none" w:sz="0" w:space="0" w:color="auto"/>
                            <w:right w:val="none" w:sz="0" w:space="0" w:color="auto"/>
                          </w:divBdr>
                          <w:divsChild>
                            <w:div w:id="76560963">
                              <w:marLeft w:val="0"/>
                              <w:marRight w:val="0"/>
                              <w:marTop w:val="0"/>
                              <w:marBottom w:val="0"/>
                              <w:divBdr>
                                <w:top w:val="none" w:sz="0" w:space="0" w:color="auto"/>
                                <w:left w:val="none" w:sz="0" w:space="0" w:color="auto"/>
                                <w:bottom w:val="none" w:sz="0" w:space="0" w:color="auto"/>
                                <w:right w:val="none" w:sz="0" w:space="0" w:color="auto"/>
                              </w:divBdr>
                            </w:div>
                            <w:div w:id="491678055">
                              <w:marLeft w:val="0"/>
                              <w:marRight w:val="0"/>
                              <w:marTop w:val="0"/>
                              <w:marBottom w:val="0"/>
                              <w:divBdr>
                                <w:top w:val="none" w:sz="0" w:space="0" w:color="auto"/>
                                <w:left w:val="none" w:sz="0" w:space="0" w:color="auto"/>
                                <w:bottom w:val="none" w:sz="0" w:space="0" w:color="auto"/>
                                <w:right w:val="none" w:sz="0" w:space="0" w:color="auto"/>
                              </w:divBdr>
                              <w:divsChild>
                                <w:div w:id="1113863105">
                                  <w:marLeft w:val="0"/>
                                  <w:marRight w:val="0"/>
                                  <w:marTop w:val="0"/>
                                  <w:marBottom w:val="0"/>
                                  <w:divBdr>
                                    <w:top w:val="none" w:sz="0" w:space="0" w:color="auto"/>
                                    <w:left w:val="none" w:sz="0" w:space="0" w:color="auto"/>
                                    <w:bottom w:val="none" w:sz="0" w:space="0" w:color="auto"/>
                                    <w:right w:val="none" w:sz="0" w:space="0" w:color="auto"/>
                                  </w:divBdr>
                                  <w:divsChild>
                                    <w:div w:id="516234317">
                                      <w:marLeft w:val="0"/>
                                      <w:marRight w:val="0"/>
                                      <w:marTop w:val="0"/>
                                      <w:marBottom w:val="0"/>
                                      <w:divBdr>
                                        <w:top w:val="none" w:sz="0" w:space="0" w:color="auto"/>
                                        <w:left w:val="none" w:sz="0" w:space="0" w:color="auto"/>
                                        <w:bottom w:val="none" w:sz="0" w:space="0" w:color="auto"/>
                                        <w:right w:val="none" w:sz="0" w:space="0" w:color="auto"/>
                                      </w:divBdr>
                                      <w:divsChild>
                                        <w:div w:id="868570179">
                                          <w:marLeft w:val="0"/>
                                          <w:marRight w:val="0"/>
                                          <w:marTop w:val="0"/>
                                          <w:marBottom w:val="0"/>
                                          <w:divBdr>
                                            <w:top w:val="none" w:sz="0" w:space="0" w:color="auto"/>
                                            <w:left w:val="none" w:sz="0" w:space="0" w:color="auto"/>
                                            <w:bottom w:val="none" w:sz="0" w:space="0" w:color="auto"/>
                                            <w:right w:val="none" w:sz="0" w:space="0" w:color="auto"/>
                                          </w:divBdr>
                                          <w:divsChild>
                                            <w:div w:id="113128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369725">
              <w:marLeft w:val="0"/>
              <w:marRight w:val="0"/>
              <w:marTop w:val="0"/>
              <w:marBottom w:val="0"/>
              <w:divBdr>
                <w:top w:val="none" w:sz="0" w:space="0" w:color="auto"/>
                <w:left w:val="none" w:sz="0" w:space="0" w:color="auto"/>
                <w:bottom w:val="none" w:sz="0" w:space="0" w:color="auto"/>
                <w:right w:val="none" w:sz="0" w:space="0" w:color="auto"/>
              </w:divBdr>
              <w:divsChild>
                <w:div w:id="1530878672">
                  <w:marLeft w:val="0"/>
                  <w:marRight w:val="0"/>
                  <w:marTop w:val="0"/>
                  <w:marBottom w:val="0"/>
                  <w:divBdr>
                    <w:top w:val="none" w:sz="0" w:space="0" w:color="auto"/>
                    <w:left w:val="none" w:sz="0" w:space="0" w:color="auto"/>
                    <w:bottom w:val="none" w:sz="0" w:space="0" w:color="auto"/>
                    <w:right w:val="none" w:sz="0" w:space="0" w:color="auto"/>
                  </w:divBdr>
                  <w:divsChild>
                    <w:div w:id="152724589">
                      <w:marLeft w:val="0"/>
                      <w:marRight w:val="0"/>
                      <w:marTop w:val="0"/>
                      <w:marBottom w:val="0"/>
                      <w:divBdr>
                        <w:top w:val="none" w:sz="0" w:space="0" w:color="auto"/>
                        <w:left w:val="none" w:sz="0" w:space="0" w:color="auto"/>
                        <w:bottom w:val="none" w:sz="0" w:space="0" w:color="auto"/>
                        <w:right w:val="none" w:sz="0" w:space="0" w:color="auto"/>
                      </w:divBdr>
                      <w:divsChild>
                        <w:div w:id="964193805">
                          <w:marLeft w:val="0"/>
                          <w:marRight w:val="0"/>
                          <w:marTop w:val="0"/>
                          <w:marBottom w:val="0"/>
                          <w:divBdr>
                            <w:top w:val="none" w:sz="0" w:space="0" w:color="auto"/>
                            <w:left w:val="none" w:sz="0" w:space="0" w:color="auto"/>
                            <w:bottom w:val="none" w:sz="0" w:space="0" w:color="auto"/>
                            <w:right w:val="none" w:sz="0" w:space="0" w:color="auto"/>
                          </w:divBdr>
                          <w:divsChild>
                            <w:div w:id="277296713">
                              <w:marLeft w:val="0"/>
                              <w:marRight w:val="0"/>
                              <w:marTop w:val="0"/>
                              <w:marBottom w:val="0"/>
                              <w:divBdr>
                                <w:top w:val="none" w:sz="0" w:space="0" w:color="auto"/>
                                <w:left w:val="none" w:sz="0" w:space="0" w:color="auto"/>
                                <w:bottom w:val="none" w:sz="0" w:space="0" w:color="auto"/>
                                <w:right w:val="none" w:sz="0" w:space="0" w:color="auto"/>
                              </w:divBdr>
                              <w:divsChild>
                                <w:div w:id="440076017">
                                  <w:marLeft w:val="0"/>
                                  <w:marRight w:val="0"/>
                                  <w:marTop w:val="0"/>
                                  <w:marBottom w:val="0"/>
                                  <w:divBdr>
                                    <w:top w:val="none" w:sz="0" w:space="0" w:color="auto"/>
                                    <w:left w:val="none" w:sz="0" w:space="0" w:color="auto"/>
                                    <w:bottom w:val="none" w:sz="0" w:space="0" w:color="auto"/>
                                    <w:right w:val="none" w:sz="0" w:space="0" w:color="auto"/>
                                  </w:divBdr>
                                  <w:divsChild>
                                    <w:div w:id="1645350033">
                                      <w:marLeft w:val="0"/>
                                      <w:marRight w:val="0"/>
                                      <w:marTop w:val="0"/>
                                      <w:marBottom w:val="0"/>
                                      <w:divBdr>
                                        <w:top w:val="none" w:sz="0" w:space="0" w:color="auto"/>
                                        <w:left w:val="none" w:sz="0" w:space="0" w:color="auto"/>
                                        <w:bottom w:val="none" w:sz="0" w:space="0" w:color="auto"/>
                                        <w:right w:val="none" w:sz="0" w:space="0" w:color="auto"/>
                                      </w:divBdr>
                                      <w:divsChild>
                                        <w:div w:id="105083040">
                                          <w:marLeft w:val="0"/>
                                          <w:marRight w:val="0"/>
                                          <w:marTop w:val="0"/>
                                          <w:marBottom w:val="0"/>
                                          <w:divBdr>
                                            <w:top w:val="none" w:sz="0" w:space="0" w:color="auto"/>
                                            <w:left w:val="none" w:sz="0" w:space="0" w:color="auto"/>
                                            <w:bottom w:val="none" w:sz="0" w:space="0" w:color="auto"/>
                                            <w:right w:val="none" w:sz="0" w:space="0" w:color="auto"/>
                                          </w:divBdr>
                                          <w:divsChild>
                                            <w:div w:id="85271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28936">
                                  <w:marLeft w:val="0"/>
                                  <w:marRight w:val="0"/>
                                  <w:marTop w:val="0"/>
                                  <w:marBottom w:val="0"/>
                                  <w:divBdr>
                                    <w:top w:val="none" w:sz="0" w:space="0" w:color="auto"/>
                                    <w:left w:val="none" w:sz="0" w:space="0" w:color="auto"/>
                                    <w:bottom w:val="none" w:sz="0" w:space="0" w:color="auto"/>
                                    <w:right w:val="none" w:sz="0" w:space="0" w:color="auto"/>
                                  </w:divBdr>
                                  <w:divsChild>
                                    <w:div w:id="378625151">
                                      <w:marLeft w:val="0"/>
                                      <w:marRight w:val="0"/>
                                      <w:marTop w:val="0"/>
                                      <w:marBottom w:val="0"/>
                                      <w:divBdr>
                                        <w:top w:val="none" w:sz="0" w:space="0" w:color="auto"/>
                                        <w:left w:val="none" w:sz="0" w:space="0" w:color="auto"/>
                                        <w:bottom w:val="none" w:sz="0" w:space="0" w:color="auto"/>
                                        <w:right w:val="none" w:sz="0" w:space="0" w:color="auto"/>
                                      </w:divBdr>
                                      <w:divsChild>
                                        <w:div w:id="17530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133597">
              <w:marLeft w:val="0"/>
              <w:marRight w:val="0"/>
              <w:marTop w:val="0"/>
              <w:marBottom w:val="0"/>
              <w:divBdr>
                <w:top w:val="none" w:sz="0" w:space="0" w:color="auto"/>
                <w:left w:val="none" w:sz="0" w:space="0" w:color="auto"/>
                <w:bottom w:val="none" w:sz="0" w:space="0" w:color="auto"/>
                <w:right w:val="none" w:sz="0" w:space="0" w:color="auto"/>
              </w:divBdr>
              <w:divsChild>
                <w:div w:id="128062651">
                  <w:marLeft w:val="0"/>
                  <w:marRight w:val="0"/>
                  <w:marTop w:val="0"/>
                  <w:marBottom w:val="0"/>
                  <w:divBdr>
                    <w:top w:val="none" w:sz="0" w:space="0" w:color="auto"/>
                    <w:left w:val="none" w:sz="0" w:space="0" w:color="auto"/>
                    <w:bottom w:val="none" w:sz="0" w:space="0" w:color="auto"/>
                    <w:right w:val="none" w:sz="0" w:space="0" w:color="auto"/>
                  </w:divBdr>
                  <w:divsChild>
                    <w:div w:id="1847132624">
                      <w:marLeft w:val="0"/>
                      <w:marRight w:val="0"/>
                      <w:marTop w:val="0"/>
                      <w:marBottom w:val="0"/>
                      <w:divBdr>
                        <w:top w:val="none" w:sz="0" w:space="0" w:color="auto"/>
                        <w:left w:val="none" w:sz="0" w:space="0" w:color="auto"/>
                        <w:bottom w:val="none" w:sz="0" w:space="0" w:color="auto"/>
                        <w:right w:val="none" w:sz="0" w:space="0" w:color="auto"/>
                      </w:divBdr>
                      <w:divsChild>
                        <w:div w:id="850922229">
                          <w:marLeft w:val="0"/>
                          <w:marRight w:val="0"/>
                          <w:marTop w:val="0"/>
                          <w:marBottom w:val="0"/>
                          <w:divBdr>
                            <w:top w:val="none" w:sz="0" w:space="0" w:color="auto"/>
                            <w:left w:val="none" w:sz="0" w:space="0" w:color="auto"/>
                            <w:bottom w:val="none" w:sz="0" w:space="0" w:color="auto"/>
                            <w:right w:val="none" w:sz="0" w:space="0" w:color="auto"/>
                          </w:divBdr>
                          <w:divsChild>
                            <w:div w:id="2084834603">
                              <w:marLeft w:val="0"/>
                              <w:marRight w:val="0"/>
                              <w:marTop w:val="0"/>
                              <w:marBottom w:val="0"/>
                              <w:divBdr>
                                <w:top w:val="none" w:sz="0" w:space="0" w:color="auto"/>
                                <w:left w:val="none" w:sz="0" w:space="0" w:color="auto"/>
                                <w:bottom w:val="none" w:sz="0" w:space="0" w:color="auto"/>
                                <w:right w:val="none" w:sz="0" w:space="0" w:color="auto"/>
                              </w:divBdr>
                              <w:divsChild>
                                <w:div w:id="7098440">
                                  <w:marLeft w:val="0"/>
                                  <w:marRight w:val="0"/>
                                  <w:marTop w:val="0"/>
                                  <w:marBottom w:val="0"/>
                                  <w:divBdr>
                                    <w:top w:val="none" w:sz="0" w:space="0" w:color="auto"/>
                                    <w:left w:val="none" w:sz="0" w:space="0" w:color="auto"/>
                                    <w:bottom w:val="none" w:sz="0" w:space="0" w:color="auto"/>
                                    <w:right w:val="none" w:sz="0" w:space="0" w:color="auto"/>
                                  </w:divBdr>
                                  <w:divsChild>
                                    <w:div w:id="1122959588">
                                      <w:marLeft w:val="0"/>
                                      <w:marRight w:val="0"/>
                                      <w:marTop w:val="0"/>
                                      <w:marBottom w:val="0"/>
                                      <w:divBdr>
                                        <w:top w:val="none" w:sz="0" w:space="0" w:color="auto"/>
                                        <w:left w:val="none" w:sz="0" w:space="0" w:color="auto"/>
                                        <w:bottom w:val="none" w:sz="0" w:space="0" w:color="auto"/>
                                        <w:right w:val="none" w:sz="0" w:space="0" w:color="auto"/>
                                      </w:divBdr>
                                      <w:divsChild>
                                        <w:div w:id="305859526">
                                          <w:marLeft w:val="0"/>
                                          <w:marRight w:val="0"/>
                                          <w:marTop w:val="0"/>
                                          <w:marBottom w:val="0"/>
                                          <w:divBdr>
                                            <w:top w:val="none" w:sz="0" w:space="0" w:color="auto"/>
                                            <w:left w:val="none" w:sz="0" w:space="0" w:color="auto"/>
                                            <w:bottom w:val="none" w:sz="0" w:space="0" w:color="auto"/>
                                            <w:right w:val="none" w:sz="0" w:space="0" w:color="auto"/>
                                          </w:divBdr>
                                        </w:div>
                                      </w:divsChild>
                                    </w:div>
                                    <w:div w:id="1042828963">
                                      <w:marLeft w:val="0"/>
                                      <w:marRight w:val="0"/>
                                      <w:marTop w:val="0"/>
                                      <w:marBottom w:val="0"/>
                                      <w:divBdr>
                                        <w:top w:val="none" w:sz="0" w:space="0" w:color="auto"/>
                                        <w:left w:val="none" w:sz="0" w:space="0" w:color="auto"/>
                                        <w:bottom w:val="none" w:sz="0" w:space="0" w:color="auto"/>
                                        <w:right w:val="none" w:sz="0" w:space="0" w:color="auto"/>
                                      </w:divBdr>
                                    </w:div>
                                    <w:div w:id="798105170">
                                      <w:marLeft w:val="0"/>
                                      <w:marRight w:val="0"/>
                                      <w:marTop w:val="0"/>
                                      <w:marBottom w:val="0"/>
                                      <w:divBdr>
                                        <w:top w:val="none" w:sz="0" w:space="0" w:color="auto"/>
                                        <w:left w:val="none" w:sz="0" w:space="0" w:color="auto"/>
                                        <w:bottom w:val="none" w:sz="0" w:space="0" w:color="auto"/>
                                        <w:right w:val="none" w:sz="0" w:space="0" w:color="auto"/>
                                      </w:divBdr>
                                      <w:divsChild>
                                        <w:div w:id="1365013490">
                                          <w:marLeft w:val="0"/>
                                          <w:marRight w:val="0"/>
                                          <w:marTop w:val="0"/>
                                          <w:marBottom w:val="0"/>
                                          <w:divBdr>
                                            <w:top w:val="none" w:sz="0" w:space="0" w:color="auto"/>
                                            <w:left w:val="none" w:sz="0" w:space="0" w:color="auto"/>
                                            <w:bottom w:val="none" w:sz="0" w:space="0" w:color="auto"/>
                                            <w:right w:val="none" w:sz="0" w:space="0" w:color="auto"/>
                                          </w:divBdr>
                                        </w:div>
                                      </w:divsChild>
                                    </w:div>
                                    <w:div w:id="2070152167">
                                      <w:marLeft w:val="0"/>
                                      <w:marRight w:val="0"/>
                                      <w:marTop w:val="0"/>
                                      <w:marBottom w:val="0"/>
                                      <w:divBdr>
                                        <w:top w:val="none" w:sz="0" w:space="0" w:color="auto"/>
                                        <w:left w:val="none" w:sz="0" w:space="0" w:color="auto"/>
                                        <w:bottom w:val="none" w:sz="0" w:space="0" w:color="auto"/>
                                        <w:right w:val="none" w:sz="0" w:space="0" w:color="auto"/>
                                      </w:divBdr>
                                      <w:divsChild>
                                        <w:div w:id="1226911774">
                                          <w:marLeft w:val="0"/>
                                          <w:marRight w:val="0"/>
                                          <w:marTop w:val="0"/>
                                          <w:marBottom w:val="0"/>
                                          <w:divBdr>
                                            <w:top w:val="none" w:sz="0" w:space="0" w:color="auto"/>
                                            <w:left w:val="none" w:sz="0" w:space="0" w:color="auto"/>
                                            <w:bottom w:val="none" w:sz="0" w:space="0" w:color="auto"/>
                                            <w:right w:val="none" w:sz="0" w:space="0" w:color="auto"/>
                                          </w:divBdr>
                                        </w:div>
                                      </w:divsChild>
                                    </w:div>
                                    <w:div w:id="1183589614">
                                      <w:marLeft w:val="0"/>
                                      <w:marRight w:val="0"/>
                                      <w:marTop w:val="0"/>
                                      <w:marBottom w:val="0"/>
                                      <w:divBdr>
                                        <w:top w:val="none" w:sz="0" w:space="0" w:color="auto"/>
                                        <w:left w:val="none" w:sz="0" w:space="0" w:color="auto"/>
                                        <w:bottom w:val="none" w:sz="0" w:space="0" w:color="auto"/>
                                        <w:right w:val="none" w:sz="0" w:space="0" w:color="auto"/>
                                      </w:divBdr>
                                    </w:div>
                                    <w:div w:id="229122612">
                                      <w:marLeft w:val="0"/>
                                      <w:marRight w:val="0"/>
                                      <w:marTop w:val="0"/>
                                      <w:marBottom w:val="0"/>
                                      <w:divBdr>
                                        <w:top w:val="none" w:sz="0" w:space="0" w:color="auto"/>
                                        <w:left w:val="none" w:sz="0" w:space="0" w:color="auto"/>
                                        <w:bottom w:val="none" w:sz="0" w:space="0" w:color="auto"/>
                                        <w:right w:val="none" w:sz="0" w:space="0" w:color="auto"/>
                                      </w:divBdr>
                                      <w:divsChild>
                                        <w:div w:id="1487551069">
                                          <w:marLeft w:val="0"/>
                                          <w:marRight w:val="0"/>
                                          <w:marTop w:val="0"/>
                                          <w:marBottom w:val="0"/>
                                          <w:divBdr>
                                            <w:top w:val="none" w:sz="0" w:space="0" w:color="auto"/>
                                            <w:left w:val="none" w:sz="0" w:space="0" w:color="auto"/>
                                            <w:bottom w:val="none" w:sz="0" w:space="0" w:color="auto"/>
                                            <w:right w:val="none" w:sz="0" w:space="0" w:color="auto"/>
                                          </w:divBdr>
                                        </w:div>
                                      </w:divsChild>
                                    </w:div>
                                    <w:div w:id="1099645747">
                                      <w:marLeft w:val="0"/>
                                      <w:marRight w:val="0"/>
                                      <w:marTop w:val="0"/>
                                      <w:marBottom w:val="0"/>
                                      <w:divBdr>
                                        <w:top w:val="none" w:sz="0" w:space="0" w:color="auto"/>
                                        <w:left w:val="none" w:sz="0" w:space="0" w:color="auto"/>
                                        <w:bottom w:val="none" w:sz="0" w:space="0" w:color="auto"/>
                                        <w:right w:val="none" w:sz="0" w:space="0" w:color="auto"/>
                                      </w:divBdr>
                                      <w:divsChild>
                                        <w:div w:id="809245509">
                                          <w:marLeft w:val="0"/>
                                          <w:marRight w:val="0"/>
                                          <w:marTop w:val="0"/>
                                          <w:marBottom w:val="0"/>
                                          <w:divBdr>
                                            <w:top w:val="none" w:sz="0" w:space="0" w:color="auto"/>
                                            <w:left w:val="none" w:sz="0" w:space="0" w:color="auto"/>
                                            <w:bottom w:val="none" w:sz="0" w:space="0" w:color="auto"/>
                                            <w:right w:val="none" w:sz="0" w:space="0" w:color="auto"/>
                                          </w:divBdr>
                                        </w:div>
                                      </w:divsChild>
                                    </w:div>
                                    <w:div w:id="231089589">
                                      <w:marLeft w:val="0"/>
                                      <w:marRight w:val="0"/>
                                      <w:marTop w:val="0"/>
                                      <w:marBottom w:val="0"/>
                                      <w:divBdr>
                                        <w:top w:val="none" w:sz="0" w:space="0" w:color="auto"/>
                                        <w:left w:val="none" w:sz="0" w:space="0" w:color="auto"/>
                                        <w:bottom w:val="none" w:sz="0" w:space="0" w:color="auto"/>
                                        <w:right w:val="none" w:sz="0" w:space="0" w:color="auto"/>
                                      </w:divBdr>
                                    </w:div>
                                    <w:div w:id="1168448726">
                                      <w:marLeft w:val="0"/>
                                      <w:marRight w:val="0"/>
                                      <w:marTop w:val="0"/>
                                      <w:marBottom w:val="0"/>
                                      <w:divBdr>
                                        <w:top w:val="none" w:sz="0" w:space="0" w:color="auto"/>
                                        <w:left w:val="none" w:sz="0" w:space="0" w:color="auto"/>
                                        <w:bottom w:val="none" w:sz="0" w:space="0" w:color="auto"/>
                                        <w:right w:val="none" w:sz="0" w:space="0" w:color="auto"/>
                                      </w:divBdr>
                                      <w:divsChild>
                                        <w:div w:id="611976935">
                                          <w:marLeft w:val="0"/>
                                          <w:marRight w:val="0"/>
                                          <w:marTop w:val="0"/>
                                          <w:marBottom w:val="0"/>
                                          <w:divBdr>
                                            <w:top w:val="none" w:sz="0" w:space="0" w:color="auto"/>
                                            <w:left w:val="none" w:sz="0" w:space="0" w:color="auto"/>
                                            <w:bottom w:val="none" w:sz="0" w:space="0" w:color="auto"/>
                                            <w:right w:val="none" w:sz="0" w:space="0" w:color="auto"/>
                                          </w:divBdr>
                                        </w:div>
                                      </w:divsChild>
                                    </w:div>
                                    <w:div w:id="1165130009">
                                      <w:marLeft w:val="0"/>
                                      <w:marRight w:val="0"/>
                                      <w:marTop w:val="0"/>
                                      <w:marBottom w:val="0"/>
                                      <w:divBdr>
                                        <w:top w:val="none" w:sz="0" w:space="0" w:color="auto"/>
                                        <w:left w:val="none" w:sz="0" w:space="0" w:color="auto"/>
                                        <w:bottom w:val="none" w:sz="0" w:space="0" w:color="auto"/>
                                        <w:right w:val="none" w:sz="0" w:space="0" w:color="auto"/>
                                      </w:divBdr>
                                      <w:divsChild>
                                        <w:div w:id="1239631962">
                                          <w:marLeft w:val="0"/>
                                          <w:marRight w:val="0"/>
                                          <w:marTop w:val="0"/>
                                          <w:marBottom w:val="0"/>
                                          <w:divBdr>
                                            <w:top w:val="none" w:sz="0" w:space="0" w:color="auto"/>
                                            <w:left w:val="none" w:sz="0" w:space="0" w:color="auto"/>
                                            <w:bottom w:val="none" w:sz="0" w:space="0" w:color="auto"/>
                                            <w:right w:val="none" w:sz="0" w:space="0" w:color="auto"/>
                                          </w:divBdr>
                                        </w:div>
                                      </w:divsChild>
                                    </w:div>
                                    <w:div w:id="1573855477">
                                      <w:marLeft w:val="0"/>
                                      <w:marRight w:val="0"/>
                                      <w:marTop w:val="0"/>
                                      <w:marBottom w:val="0"/>
                                      <w:divBdr>
                                        <w:top w:val="none" w:sz="0" w:space="0" w:color="auto"/>
                                        <w:left w:val="none" w:sz="0" w:space="0" w:color="auto"/>
                                        <w:bottom w:val="none" w:sz="0" w:space="0" w:color="auto"/>
                                        <w:right w:val="none" w:sz="0" w:space="0" w:color="auto"/>
                                      </w:divBdr>
                                    </w:div>
                                    <w:div w:id="270548416">
                                      <w:marLeft w:val="0"/>
                                      <w:marRight w:val="0"/>
                                      <w:marTop w:val="0"/>
                                      <w:marBottom w:val="0"/>
                                      <w:divBdr>
                                        <w:top w:val="none" w:sz="0" w:space="0" w:color="auto"/>
                                        <w:left w:val="none" w:sz="0" w:space="0" w:color="auto"/>
                                        <w:bottom w:val="none" w:sz="0" w:space="0" w:color="auto"/>
                                        <w:right w:val="none" w:sz="0" w:space="0" w:color="auto"/>
                                      </w:divBdr>
                                      <w:divsChild>
                                        <w:div w:id="1779908953">
                                          <w:marLeft w:val="0"/>
                                          <w:marRight w:val="0"/>
                                          <w:marTop w:val="0"/>
                                          <w:marBottom w:val="0"/>
                                          <w:divBdr>
                                            <w:top w:val="none" w:sz="0" w:space="0" w:color="auto"/>
                                            <w:left w:val="none" w:sz="0" w:space="0" w:color="auto"/>
                                            <w:bottom w:val="none" w:sz="0" w:space="0" w:color="auto"/>
                                            <w:right w:val="none" w:sz="0" w:space="0" w:color="auto"/>
                                          </w:divBdr>
                                        </w:div>
                                      </w:divsChild>
                                    </w:div>
                                    <w:div w:id="2046519392">
                                      <w:marLeft w:val="0"/>
                                      <w:marRight w:val="0"/>
                                      <w:marTop w:val="0"/>
                                      <w:marBottom w:val="0"/>
                                      <w:divBdr>
                                        <w:top w:val="none" w:sz="0" w:space="0" w:color="auto"/>
                                        <w:left w:val="none" w:sz="0" w:space="0" w:color="auto"/>
                                        <w:bottom w:val="none" w:sz="0" w:space="0" w:color="auto"/>
                                        <w:right w:val="none" w:sz="0" w:space="0" w:color="auto"/>
                                      </w:divBdr>
                                      <w:divsChild>
                                        <w:div w:id="2070959400">
                                          <w:marLeft w:val="0"/>
                                          <w:marRight w:val="0"/>
                                          <w:marTop w:val="0"/>
                                          <w:marBottom w:val="0"/>
                                          <w:divBdr>
                                            <w:top w:val="none" w:sz="0" w:space="0" w:color="auto"/>
                                            <w:left w:val="none" w:sz="0" w:space="0" w:color="auto"/>
                                            <w:bottom w:val="none" w:sz="0" w:space="0" w:color="auto"/>
                                            <w:right w:val="none" w:sz="0" w:space="0" w:color="auto"/>
                                          </w:divBdr>
                                        </w:div>
                                      </w:divsChild>
                                    </w:div>
                                    <w:div w:id="1337490649">
                                      <w:marLeft w:val="0"/>
                                      <w:marRight w:val="0"/>
                                      <w:marTop w:val="0"/>
                                      <w:marBottom w:val="0"/>
                                      <w:divBdr>
                                        <w:top w:val="none" w:sz="0" w:space="0" w:color="auto"/>
                                        <w:left w:val="none" w:sz="0" w:space="0" w:color="auto"/>
                                        <w:bottom w:val="none" w:sz="0" w:space="0" w:color="auto"/>
                                        <w:right w:val="none" w:sz="0" w:space="0" w:color="auto"/>
                                      </w:divBdr>
                                    </w:div>
                                    <w:div w:id="182133980">
                                      <w:marLeft w:val="0"/>
                                      <w:marRight w:val="0"/>
                                      <w:marTop w:val="0"/>
                                      <w:marBottom w:val="0"/>
                                      <w:divBdr>
                                        <w:top w:val="none" w:sz="0" w:space="0" w:color="auto"/>
                                        <w:left w:val="none" w:sz="0" w:space="0" w:color="auto"/>
                                        <w:bottom w:val="none" w:sz="0" w:space="0" w:color="auto"/>
                                        <w:right w:val="none" w:sz="0" w:space="0" w:color="auto"/>
                                      </w:divBdr>
                                      <w:divsChild>
                                        <w:div w:id="919632051">
                                          <w:marLeft w:val="0"/>
                                          <w:marRight w:val="0"/>
                                          <w:marTop w:val="0"/>
                                          <w:marBottom w:val="0"/>
                                          <w:divBdr>
                                            <w:top w:val="none" w:sz="0" w:space="0" w:color="auto"/>
                                            <w:left w:val="none" w:sz="0" w:space="0" w:color="auto"/>
                                            <w:bottom w:val="none" w:sz="0" w:space="0" w:color="auto"/>
                                            <w:right w:val="none" w:sz="0" w:space="0" w:color="auto"/>
                                          </w:divBdr>
                                        </w:div>
                                      </w:divsChild>
                                    </w:div>
                                    <w:div w:id="336426410">
                                      <w:marLeft w:val="0"/>
                                      <w:marRight w:val="0"/>
                                      <w:marTop w:val="0"/>
                                      <w:marBottom w:val="0"/>
                                      <w:divBdr>
                                        <w:top w:val="none" w:sz="0" w:space="0" w:color="auto"/>
                                        <w:left w:val="none" w:sz="0" w:space="0" w:color="auto"/>
                                        <w:bottom w:val="none" w:sz="0" w:space="0" w:color="auto"/>
                                        <w:right w:val="none" w:sz="0" w:space="0" w:color="auto"/>
                                      </w:divBdr>
                                      <w:divsChild>
                                        <w:div w:id="392898290">
                                          <w:marLeft w:val="0"/>
                                          <w:marRight w:val="0"/>
                                          <w:marTop w:val="0"/>
                                          <w:marBottom w:val="0"/>
                                          <w:divBdr>
                                            <w:top w:val="none" w:sz="0" w:space="0" w:color="auto"/>
                                            <w:left w:val="none" w:sz="0" w:space="0" w:color="auto"/>
                                            <w:bottom w:val="none" w:sz="0" w:space="0" w:color="auto"/>
                                            <w:right w:val="none" w:sz="0" w:space="0" w:color="auto"/>
                                          </w:divBdr>
                                        </w:div>
                                      </w:divsChild>
                                    </w:div>
                                    <w:div w:id="862137166">
                                      <w:marLeft w:val="0"/>
                                      <w:marRight w:val="0"/>
                                      <w:marTop w:val="0"/>
                                      <w:marBottom w:val="0"/>
                                      <w:divBdr>
                                        <w:top w:val="none" w:sz="0" w:space="0" w:color="auto"/>
                                        <w:left w:val="none" w:sz="0" w:space="0" w:color="auto"/>
                                        <w:bottom w:val="none" w:sz="0" w:space="0" w:color="auto"/>
                                        <w:right w:val="none" w:sz="0" w:space="0" w:color="auto"/>
                                      </w:divBdr>
                                    </w:div>
                                    <w:div w:id="995261008">
                                      <w:marLeft w:val="0"/>
                                      <w:marRight w:val="0"/>
                                      <w:marTop w:val="0"/>
                                      <w:marBottom w:val="0"/>
                                      <w:divBdr>
                                        <w:top w:val="none" w:sz="0" w:space="0" w:color="auto"/>
                                        <w:left w:val="none" w:sz="0" w:space="0" w:color="auto"/>
                                        <w:bottom w:val="none" w:sz="0" w:space="0" w:color="auto"/>
                                        <w:right w:val="none" w:sz="0" w:space="0" w:color="auto"/>
                                      </w:divBdr>
                                      <w:divsChild>
                                        <w:div w:id="190991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3990730">
              <w:marLeft w:val="0"/>
              <w:marRight w:val="0"/>
              <w:marTop w:val="0"/>
              <w:marBottom w:val="0"/>
              <w:divBdr>
                <w:top w:val="none" w:sz="0" w:space="0" w:color="auto"/>
                <w:left w:val="none" w:sz="0" w:space="0" w:color="auto"/>
                <w:bottom w:val="none" w:sz="0" w:space="0" w:color="auto"/>
                <w:right w:val="none" w:sz="0" w:space="0" w:color="auto"/>
              </w:divBdr>
              <w:divsChild>
                <w:div w:id="1005282596">
                  <w:marLeft w:val="0"/>
                  <w:marRight w:val="0"/>
                  <w:marTop w:val="0"/>
                  <w:marBottom w:val="0"/>
                  <w:divBdr>
                    <w:top w:val="none" w:sz="0" w:space="0" w:color="auto"/>
                    <w:left w:val="none" w:sz="0" w:space="0" w:color="auto"/>
                    <w:bottom w:val="none" w:sz="0" w:space="0" w:color="auto"/>
                    <w:right w:val="none" w:sz="0" w:space="0" w:color="auto"/>
                  </w:divBdr>
                  <w:divsChild>
                    <w:div w:id="333073815">
                      <w:marLeft w:val="0"/>
                      <w:marRight w:val="0"/>
                      <w:marTop w:val="0"/>
                      <w:marBottom w:val="0"/>
                      <w:divBdr>
                        <w:top w:val="none" w:sz="0" w:space="0" w:color="auto"/>
                        <w:left w:val="none" w:sz="0" w:space="0" w:color="auto"/>
                        <w:bottom w:val="none" w:sz="0" w:space="0" w:color="auto"/>
                        <w:right w:val="none" w:sz="0" w:space="0" w:color="auto"/>
                      </w:divBdr>
                      <w:divsChild>
                        <w:div w:id="1646860127">
                          <w:marLeft w:val="0"/>
                          <w:marRight w:val="0"/>
                          <w:marTop w:val="0"/>
                          <w:marBottom w:val="0"/>
                          <w:divBdr>
                            <w:top w:val="none" w:sz="0" w:space="0" w:color="auto"/>
                            <w:left w:val="none" w:sz="0" w:space="0" w:color="auto"/>
                            <w:bottom w:val="none" w:sz="0" w:space="0" w:color="auto"/>
                            <w:right w:val="none" w:sz="0" w:space="0" w:color="auto"/>
                          </w:divBdr>
                          <w:divsChild>
                            <w:div w:id="2040008610">
                              <w:marLeft w:val="0"/>
                              <w:marRight w:val="0"/>
                              <w:marTop w:val="0"/>
                              <w:marBottom w:val="0"/>
                              <w:divBdr>
                                <w:top w:val="none" w:sz="0" w:space="0" w:color="auto"/>
                                <w:left w:val="none" w:sz="0" w:space="0" w:color="auto"/>
                                <w:bottom w:val="none" w:sz="0" w:space="0" w:color="auto"/>
                                <w:right w:val="none" w:sz="0" w:space="0" w:color="auto"/>
                              </w:divBdr>
                              <w:divsChild>
                                <w:div w:id="1002011446">
                                  <w:marLeft w:val="0"/>
                                  <w:marRight w:val="0"/>
                                  <w:marTop w:val="0"/>
                                  <w:marBottom w:val="0"/>
                                  <w:divBdr>
                                    <w:top w:val="none" w:sz="0" w:space="0" w:color="auto"/>
                                    <w:left w:val="none" w:sz="0" w:space="0" w:color="auto"/>
                                    <w:bottom w:val="none" w:sz="0" w:space="0" w:color="auto"/>
                                    <w:right w:val="none" w:sz="0" w:space="0" w:color="auto"/>
                                  </w:divBdr>
                                  <w:divsChild>
                                    <w:div w:id="1377895119">
                                      <w:marLeft w:val="0"/>
                                      <w:marRight w:val="0"/>
                                      <w:marTop w:val="0"/>
                                      <w:marBottom w:val="0"/>
                                      <w:divBdr>
                                        <w:top w:val="none" w:sz="0" w:space="0" w:color="auto"/>
                                        <w:left w:val="none" w:sz="0" w:space="0" w:color="auto"/>
                                        <w:bottom w:val="none" w:sz="0" w:space="0" w:color="auto"/>
                                        <w:right w:val="none" w:sz="0" w:space="0" w:color="auto"/>
                                      </w:divBdr>
                                      <w:divsChild>
                                        <w:div w:id="16885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889603">
                              <w:marLeft w:val="0"/>
                              <w:marRight w:val="0"/>
                              <w:marTop w:val="0"/>
                              <w:marBottom w:val="0"/>
                              <w:divBdr>
                                <w:top w:val="none" w:sz="0" w:space="0" w:color="auto"/>
                                <w:left w:val="none" w:sz="0" w:space="0" w:color="auto"/>
                                <w:bottom w:val="none" w:sz="0" w:space="0" w:color="auto"/>
                                <w:right w:val="none" w:sz="0" w:space="0" w:color="auto"/>
                              </w:divBdr>
                              <w:divsChild>
                                <w:div w:id="671689554">
                                  <w:marLeft w:val="0"/>
                                  <w:marRight w:val="0"/>
                                  <w:marTop w:val="0"/>
                                  <w:marBottom w:val="0"/>
                                  <w:divBdr>
                                    <w:top w:val="none" w:sz="0" w:space="0" w:color="auto"/>
                                    <w:left w:val="none" w:sz="0" w:space="0" w:color="auto"/>
                                    <w:bottom w:val="none" w:sz="0" w:space="0" w:color="auto"/>
                                    <w:right w:val="none" w:sz="0" w:space="0" w:color="auto"/>
                                  </w:divBdr>
                                  <w:divsChild>
                                    <w:div w:id="11708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468220">
              <w:marLeft w:val="0"/>
              <w:marRight w:val="0"/>
              <w:marTop w:val="0"/>
              <w:marBottom w:val="0"/>
              <w:divBdr>
                <w:top w:val="none" w:sz="0" w:space="0" w:color="auto"/>
                <w:left w:val="none" w:sz="0" w:space="0" w:color="auto"/>
                <w:bottom w:val="none" w:sz="0" w:space="0" w:color="auto"/>
                <w:right w:val="none" w:sz="0" w:space="0" w:color="auto"/>
              </w:divBdr>
              <w:divsChild>
                <w:div w:id="266667049">
                  <w:marLeft w:val="0"/>
                  <w:marRight w:val="0"/>
                  <w:marTop w:val="0"/>
                  <w:marBottom w:val="0"/>
                  <w:divBdr>
                    <w:top w:val="none" w:sz="0" w:space="0" w:color="auto"/>
                    <w:left w:val="none" w:sz="0" w:space="0" w:color="auto"/>
                    <w:bottom w:val="none" w:sz="0" w:space="0" w:color="auto"/>
                    <w:right w:val="none" w:sz="0" w:space="0" w:color="auto"/>
                  </w:divBdr>
                  <w:divsChild>
                    <w:div w:id="1799369965">
                      <w:marLeft w:val="0"/>
                      <w:marRight w:val="0"/>
                      <w:marTop w:val="0"/>
                      <w:marBottom w:val="0"/>
                      <w:divBdr>
                        <w:top w:val="none" w:sz="0" w:space="0" w:color="auto"/>
                        <w:left w:val="none" w:sz="0" w:space="0" w:color="auto"/>
                        <w:bottom w:val="none" w:sz="0" w:space="0" w:color="auto"/>
                        <w:right w:val="none" w:sz="0" w:space="0" w:color="auto"/>
                      </w:divBdr>
                      <w:divsChild>
                        <w:div w:id="1075859738">
                          <w:marLeft w:val="0"/>
                          <w:marRight w:val="0"/>
                          <w:marTop w:val="0"/>
                          <w:marBottom w:val="0"/>
                          <w:divBdr>
                            <w:top w:val="none" w:sz="0" w:space="0" w:color="auto"/>
                            <w:left w:val="none" w:sz="0" w:space="0" w:color="auto"/>
                            <w:bottom w:val="none" w:sz="0" w:space="0" w:color="auto"/>
                            <w:right w:val="none" w:sz="0" w:space="0" w:color="auto"/>
                          </w:divBdr>
                          <w:divsChild>
                            <w:div w:id="362638652">
                              <w:marLeft w:val="0"/>
                              <w:marRight w:val="0"/>
                              <w:marTop w:val="0"/>
                              <w:marBottom w:val="0"/>
                              <w:divBdr>
                                <w:top w:val="none" w:sz="0" w:space="0" w:color="auto"/>
                                <w:left w:val="none" w:sz="0" w:space="0" w:color="auto"/>
                                <w:bottom w:val="none" w:sz="0" w:space="0" w:color="auto"/>
                                <w:right w:val="none" w:sz="0" w:space="0" w:color="auto"/>
                              </w:divBdr>
                              <w:divsChild>
                                <w:div w:id="1225532376">
                                  <w:marLeft w:val="0"/>
                                  <w:marRight w:val="0"/>
                                  <w:marTop w:val="0"/>
                                  <w:marBottom w:val="0"/>
                                  <w:divBdr>
                                    <w:top w:val="none" w:sz="0" w:space="0" w:color="auto"/>
                                    <w:left w:val="none" w:sz="0" w:space="0" w:color="auto"/>
                                    <w:bottom w:val="none" w:sz="0" w:space="0" w:color="auto"/>
                                    <w:right w:val="none" w:sz="0" w:space="0" w:color="auto"/>
                                  </w:divBdr>
                                  <w:divsChild>
                                    <w:div w:id="1425420473">
                                      <w:marLeft w:val="0"/>
                                      <w:marRight w:val="0"/>
                                      <w:marTop w:val="0"/>
                                      <w:marBottom w:val="0"/>
                                      <w:divBdr>
                                        <w:top w:val="none" w:sz="0" w:space="0" w:color="auto"/>
                                        <w:left w:val="none" w:sz="0" w:space="0" w:color="auto"/>
                                        <w:bottom w:val="none" w:sz="0" w:space="0" w:color="auto"/>
                                        <w:right w:val="none" w:sz="0" w:space="0" w:color="auto"/>
                                      </w:divBdr>
                                      <w:divsChild>
                                        <w:div w:id="420489721">
                                          <w:marLeft w:val="0"/>
                                          <w:marRight w:val="0"/>
                                          <w:marTop w:val="0"/>
                                          <w:marBottom w:val="0"/>
                                          <w:divBdr>
                                            <w:top w:val="none" w:sz="0" w:space="0" w:color="auto"/>
                                            <w:left w:val="none" w:sz="0" w:space="0" w:color="auto"/>
                                            <w:bottom w:val="none" w:sz="0" w:space="0" w:color="auto"/>
                                            <w:right w:val="none" w:sz="0" w:space="0" w:color="auto"/>
                                          </w:divBdr>
                                          <w:divsChild>
                                            <w:div w:id="420562452">
                                              <w:marLeft w:val="0"/>
                                              <w:marRight w:val="0"/>
                                              <w:marTop w:val="0"/>
                                              <w:marBottom w:val="0"/>
                                              <w:divBdr>
                                                <w:top w:val="none" w:sz="0" w:space="0" w:color="auto"/>
                                                <w:left w:val="none" w:sz="0" w:space="0" w:color="auto"/>
                                                <w:bottom w:val="none" w:sz="0" w:space="0" w:color="auto"/>
                                                <w:right w:val="none" w:sz="0" w:space="0" w:color="auto"/>
                                              </w:divBdr>
                                              <w:divsChild>
                                                <w:div w:id="1509634306">
                                                  <w:marLeft w:val="0"/>
                                                  <w:marRight w:val="0"/>
                                                  <w:marTop w:val="0"/>
                                                  <w:marBottom w:val="0"/>
                                                  <w:divBdr>
                                                    <w:top w:val="none" w:sz="0" w:space="0" w:color="auto"/>
                                                    <w:left w:val="none" w:sz="0" w:space="0" w:color="auto"/>
                                                    <w:bottom w:val="none" w:sz="0" w:space="0" w:color="auto"/>
                                                    <w:right w:val="none" w:sz="0" w:space="0" w:color="auto"/>
                                                  </w:divBdr>
                                                  <w:divsChild>
                                                    <w:div w:id="1841043263">
                                                      <w:marLeft w:val="0"/>
                                                      <w:marRight w:val="0"/>
                                                      <w:marTop w:val="0"/>
                                                      <w:marBottom w:val="0"/>
                                                      <w:divBdr>
                                                        <w:top w:val="none" w:sz="0" w:space="0" w:color="auto"/>
                                                        <w:left w:val="none" w:sz="0" w:space="0" w:color="auto"/>
                                                        <w:bottom w:val="none" w:sz="0" w:space="0" w:color="auto"/>
                                                        <w:right w:val="none" w:sz="0" w:space="0" w:color="auto"/>
                                                      </w:divBdr>
                                                    </w:div>
                                                  </w:divsChild>
                                                </w:div>
                                                <w:div w:id="18773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955901">
      <w:bodyDiv w:val="1"/>
      <w:marLeft w:val="0"/>
      <w:marRight w:val="0"/>
      <w:marTop w:val="0"/>
      <w:marBottom w:val="0"/>
      <w:divBdr>
        <w:top w:val="none" w:sz="0" w:space="0" w:color="auto"/>
        <w:left w:val="none" w:sz="0" w:space="0" w:color="auto"/>
        <w:bottom w:val="none" w:sz="0" w:space="0" w:color="auto"/>
        <w:right w:val="none" w:sz="0" w:space="0" w:color="auto"/>
      </w:divBdr>
      <w:divsChild>
        <w:div w:id="1324242089">
          <w:marLeft w:val="0"/>
          <w:marRight w:val="0"/>
          <w:marTop w:val="0"/>
          <w:marBottom w:val="0"/>
          <w:divBdr>
            <w:top w:val="none" w:sz="0" w:space="0" w:color="auto"/>
            <w:left w:val="none" w:sz="0" w:space="0" w:color="auto"/>
            <w:bottom w:val="none" w:sz="0" w:space="0" w:color="auto"/>
            <w:right w:val="none" w:sz="0" w:space="0" w:color="auto"/>
          </w:divBdr>
          <w:divsChild>
            <w:div w:id="125128955">
              <w:marLeft w:val="0"/>
              <w:marRight w:val="0"/>
              <w:marTop w:val="0"/>
              <w:marBottom w:val="0"/>
              <w:divBdr>
                <w:top w:val="none" w:sz="0" w:space="0" w:color="auto"/>
                <w:left w:val="none" w:sz="0" w:space="0" w:color="auto"/>
                <w:bottom w:val="none" w:sz="0" w:space="0" w:color="auto"/>
                <w:right w:val="none" w:sz="0" w:space="0" w:color="auto"/>
              </w:divBdr>
              <w:divsChild>
                <w:div w:id="1136526376">
                  <w:marLeft w:val="0"/>
                  <w:marRight w:val="0"/>
                  <w:marTop w:val="0"/>
                  <w:marBottom w:val="0"/>
                  <w:divBdr>
                    <w:top w:val="none" w:sz="0" w:space="0" w:color="auto"/>
                    <w:left w:val="none" w:sz="0" w:space="0" w:color="auto"/>
                    <w:bottom w:val="none" w:sz="0" w:space="0" w:color="auto"/>
                    <w:right w:val="none" w:sz="0" w:space="0" w:color="auto"/>
                  </w:divBdr>
                  <w:divsChild>
                    <w:div w:id="728309417">
                      <w:marLeft w:val="0"/>
                      <w:marRight w:val="0"/>
                      <w:marTop w:val="0"/>
                      <w:marBottom w:val="0"/>
                      <w:divBdr>
                        <w:top w:val="none" w:sz="0" w:space="0" w:color="auto"/>
                        <w:left w:val="none" w:sz="0" w:space="0" w:color="auto"/>
                        <w:bottom w:val="none" w:sz="0" w:space="0" w:color="auto"/>
                        <w:right w:val="none" w:sz="0" w:space="0" w:color="auto"/>
                      </w:divBdr>
                      <w:divsChild>
                        <w:div w:id="1650285962">
                          <w:marLeft w:val="0"/>
                          <w:marRight w:val="0"/>
                          <w:marTop w:val="0"/>
                          <w:marBottom w:val="0"/>
                          <w:divBdr>
                            <w:top w:val="none" w:sz="0" w:space="0" w:color="auto"/>
                            <w:left w:val="none" w:sz="0" w:space="0" w:color="auto"/>
                            <w:bottom w:val="none" w:sz="0" w:space="0" w:color="auto"/>
                            <w:right w:val="none" w:sz="0" w:space="0" w:color="auto"/>
                          </w:divBdr>
                          <w:divsChild>
                            <w:div w:id="1913194963">
                              <w:marLeft w:val="0"/>
                              <w:marRight w:val="0"/>
                              <w:marTop w:val="0"/>
                              <w:marBottom w:val="0"/>
                              <w:divBdr>
                                <w:top w:val="none" w:sz="0" w:space="0" w:color="auto"/>
                                <w:left w:val="none" w:sz="0" w:space="0" w:color="auto"/>
                                <w:bottom w:val="none" w:sz="0" w:space="0" w:color="auto"/>
                                <w:right w:val="none" w:sz="0" w:space="0" w:color="auto"/>
                              </w:divBdr>
                              <w:divsChild>
                                <w:div w:id="699010519">
                                  <w:marLeft w:val="0"/>
                                  <w:marRight w:val="0"/>
                                  <w:marTop w:val="0"/>
                                  <w:marBottom w:val="0"/>
                                  <w:divBdr>
                                    <w:top w:val="none" w:sz="0" w:space="0" w:color="auto"/>
                                    <w:left w:val="none" w:sz="0" w:space="0" w:color="auto"/>
                                    <w:bottom w:val="none" w:sz="0" w:space="0" w:color="auto"/>
                                    <w:right w:val="none" w:sz="0" w:space="0" w:color="auto"/>
                                  </w:divBdr>
                                  <w:divsChild>
                                    <w:div w:id="305010007">
                                      <w:marLeft w:val="0"/>
                                      <w:marRight w:val="0"/>
                                      <w:marTop w:val="0"/>
                                      <w:marBottom w:val="0"/>
                                      <w:divBdr>
                                        <w:top w:val="none" w:sz="0" w:space="0" w:color="auto"/>
                                        <w:left w:val="none" w:sz="0" w:space="0" w:color="auto"/>
                                        <w:bottom w:val="none" w:sz="0" w:space="0" w:color="auto"/>
                                        <w:right w:val="none" w:sz="0" w:space="0" w:color="auto"/>
                                      </w:divBdr>
                                      <w:divsChild>
                                        <w:div w:id="56514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0841766">
          <w:marLeft w:val="0"/>
          <w:marRight w:val="0"/>
          <w:marTop w:val="0"/>
          <w:marBottom w:val="0"/>
          <w:divBdr>
            <w:top w:val="none" w:sz="0" w:space="0" w:color="auto"/>
            <w:left w:val="none" w:sz="0" w:space="0" w:color="auto"/>
            <w:bottom w:val="none" w:sz="0" w:space="0" w:color="auto"/>
            <w:right w:val="none" w:sz="0" w:space="0" w:color="auto"/>
          </w:divBdr>
          <w:divsChild>
            <w:div w:id="1832478204">
              <w:marLeft w:val="0"/>
              <w:marRight w:val="0"/>
              <w:marTop w:val="0"/>
              <w:marBottom w:val="0"/>
              <w:divBdr>
                <w:top w:val="none" w:sz="0" w:space="0" w:color="auto"/>
                <w:left w:val="none" w:sz="0" w:space="0" w:color="auto"/>
                <w:bottom w:val="none" w:sz="0" w:space="0" w:color="auto"/>
                <w:right w:val="none" w:sz="0" w:space="0" w:color="auto"/>
              </w:divBdr>
              <w:divsChild>
                <w:div w:id="848183026">
                  <w:marLeft w:val="0"/>
                  <w:marRight w:val="0"/>
                  <w:marTop w:val="0"/>
                  <w:marBottom w:val="0"/>
                  <w:divBdr>
                    <w:top w:val="none" w:sz="0" w:space="0" w:color="auto"/>
                    <w:left w:val="none" w:sz="0" w:space="0" w:color="auto"/>
                    <w:bottom w:val="none" w:sz="0" w:space="0" w:color="auto"/>
                    <w:right w:val="none" w:sz="0" w:space="0" w:color="auto"/>
                  </w:divBdr>
                  <w:divsChild>
                    <w:div w:id="1205019778">
                      <w:marLeft w:val="0"/>
                      <w:marRight w:val="0"/>
                      <w:marTop w:val="0"/>
                      <w:marBottom w:val="0"/>
                      <w:divBdr>
                        <w:top w:val="none" w:sz="0" w:space="0" w:color="auto"/>
                        <w:left w:val="none" w:sz="0" w:space="0" w:color="auto"/>
                        <w:bottom w:val="none" w:sz="0" w:space="0" w:color="auto"/>
                        <w:right w:val="none" w:sz="0" w:space="0" w:color="auto"/>
                      </w:divBdr>
                      <w:divsChild>
                        <w:div w:id="54934858">
                          <w:marLeft w:val="0"/>
                          <w:marRight w:val="0"/>
                          <w:marTop w:val="0"/>
                          <w:marBottom w:val="0"/>
                          <w:divBdr>
                            <w:top w:val="none" w:sz="0" w:space="0" w:color="auto"/>
                            <w:left w:val="none" w:sz="0" w:space="0" w:color="auto"/>
                            <w:bottom w:val="none" w:sz="0" w:space="0" w:color="auto"/>
                            <w:right w:val="none" w:sz="0" w:space="0" w:color="auto"/>
                          </w:divBdr>
                          <w:divsChild>
                            <w:div w:id="2039575846">
                              <w:marLeft w:val="0"/>
                              <w:marRight w:val="0"/>
                              <w:marTop w:val="0"/>
                              <w:marBottom w:val="0"/>
                              <w:divBdr>
                                <w:top w:val="none" w:sz="0" w:space="0" w:color="auto"/>
                                <w:left w:val="none" w:sz="0" w:space="0" w:color="auto"/>
                                <w:bottom w:val="none" w:sz="0" w:space="0" w:color="auto"/>
                                <w:right w:val="none" w:sz="0" w:space="0" w:color="auto"/>
                              </w:divBdr>
                            </w:div>
                            <w:div w:id="244152362">
                              <w:marLeft w:val="0"/>
                              <w:marRight w:val="0"/>
                              <w:marTop w:val="0"/>
                              <w:marBottom w:val="0"/>
                              <w:divBdr>
                                <w:top w:val="none" w:sz="0" w:space="0" w:color="auto"/>
                                <w:left w:val="none" w:sz="0" w:space="0" w:color="auto"/>
                                <w:bottom w:val="none" w:sz="0" w:space="0" w:color="auto"/>
                                <w:right w:val="none" w:sz="0" w:space="0" w:color="auto"/>
                              </w:divBdr>
                              <w:divsChild>
                                <w:div w:id="942032264">
                                  <w:marLeft w:val="0"/>
                                  <w:marRight w:val="0"/>
                                  <w:marTop w:val="0"/>
                                  <w:marBottom w:val="0"/>
                                  <w:divBdr>
                                    <w:top w:val="none" w:sz="0" w:space="0" w:color="auto"/>
                                    <w:left w:val="none" w:sz="0" w:space="0" w:color="auto"/>
                                    <w:bottom w:val="none" w:sz="0" w:space="0" w:color="auto"/>
                                    <w:right w:val="none" w:sz="0" w:space="0" w:color="auto"/>
                                  </w:divBdr>
                                  <w:divsChild>
                                    <w:div w:id="1882785934">
                                      <w:marLeft w:val="0"/>
                                      <w:marRight w:val="0"/>
                                      <w:marTop w:val="0"/>
                                      <w:marBottom w:val="0"/>
                                      <w:divBdr>
                                        <w:top w:val="none" w:sz="0" w:space="0" w:color="auto"/>
                                        <w:left w:val="none" w:sz="0" w:space="0" w:color="auto"/>
                                        <w:bottom w:val="none" w:sz="0" w:space="0" w:color="auto"/>
                                        <w:right w:val="none" w:sz="0" w:space="0" w:color="auto"/>
                                      </w:divBdr>
                                      <w:divsChild>
                                        <w:div w:id="1871605390">
                                          <w:marLeft w:val="0"/>
                                          <w:marRight w:val="0"/>
                                          <w:marTop w:val="0"/>
                                          <w:marBottom w:val="0"/>
                                          <w:divBdr>
                                            <w:top w:val="none" w:sz="0" w:space="0" w:color="auto"/>
                                            <w:left w:val="none" w:sz="0" w:space="0" w:color="auto"/>
                                            <w:bottom w:val="none" w:sz="0" w:space="0" w:color="auto"/>
                                            <w:right w:val="none" w:sz="0" w:space="0" w:color="auto"/>
                                          </w:divBdr>
                                          <w:divsChild>
                                            <w:div w:id="160526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117616">
              <w:marLeft w:val="0"/>
              <w:marRight w:val="0"/>
              <w:marTop w:val="0"/>
              <w:marBottom w:val="0"/>
              <w:divBdr>
                <w:top w:val="none" w:sz="0" w:space="0" w:color="auto"/>
                <w:left w:val="none" w:sz="0" w:space="0" w:color="auto"/>
                <w:bottom w:val="none" w:sz="0" w:space="0" w:color="auto"/>
                <w:right w:val="none" w:sz="0" w:space="0" w:color="auto"/>
              </w:divBdr>
              <w:divsChild>
                <w:div w:id="32731110">
                  <w:marLeft w:val="0"/>
                  <w:marRight w:val="0"/>
                  <w:marTop w:val="0"/>
                  <w:marBottom w:val="0"/>
                  <w:divBdr>
                    <w:top w:val="none" w:sz="0" w:space="0" w:color="auto"/>
                    <w:left w:val="none" w:sz="0" w:space="0" w:color="auto"/>
                    <w:bottom w:val="none" w:sz="0" w:space="0" w:color="auto"/>
                    <w:right w:val="none" w:sz="0" w:space="0" w:color="auto"/>
                  </w:divBdr>
                  <w:divsChild>
                    <w:div w:id="1572353595">
                      <w:marLeft w:val="0"/>
                      <w:marRight w:val="0"/>
                      <w:marTop w:val="0"/>
                      <w:marBottom w:val="0"/>
                      <w:divBdr>
                        <w:top w:val="none" w:sz="0" w:space="0" w:color="auto"/>
                        <w:left w:val="none" w:sz="0" w:space="0" w:color="auto"/>
                        <w:bottom w:val="none" w:sz="0" w:space="0" w:color="auto"/>
                        <w:right w:val="none" w:sz="0" w:space="0" w:color="auto"/>
                      </w:divBdr>
                      <w:divsChild>
                        <w:div w:id="299195678">
                          <w:marLeft w:val="0"/>
                          <w:marRight w:val="0"/>
                          <w:marTop w:val="0"/>
                          <w:marBottom w:val="0"/>
                          <w:divBdr>
                            <w:top w:val="none" w:sz="0" w:space="0" w:color="auto"/>
                            <w:left w:val="none" w:sz="0" w:space="0" w:color="auto"/>
                            <w:bottom w:val="none" w:sz="0" w:space="0" w:color="auto"/>
                            <w:right w:val="none" w:sz="0" w:space="0" w:color="auto"/>
                          </w:divBdr>
                          <w:divsChild>
                            <w:div w:id="1837063749">
                              <w:marLeft w:val="0"/>
                              <w:marRight w:val="0"/>
                              <w:marTop w:val="0"/>
                              <w:marBottom w:val="0"/>
                              <w:divBdr>
                                <w:top w:val="none" w:sz="0" w:space="0" w:color="auto"/>
                                <w:left w:val="none" w:sz="0" w:space="0" w:color="auto"/>
                                <w:bottom w:val="none" w:sz="0" w:space="0" w:color="auto"/>
                                <w:right w:val="none" w:sz="0" w:space="0" w:color="auto"/>
                              </w:divBdr>
                              <w:divsChild>
                                <w:div w:id="1280145432">
                                  <w:marLeft w:val="0"/>
                                  <w:marRight w:val="0"/>
                                  <w:marTop w:val="0"/>
                                  <w:marBottom w:val="0"/>
                                  <w:divBdr>
                                    <w:top w:val="none" w:sz="0" w:space="0" w:color="auto"/>
                                    <w:left w:val="none" w:sz="0" w:space="0" w:color="auto"/>
                                    <w:bottom w:val="none" w:sz="0" w:space="0" w:color="auto"/>
                                    <w:right w:val="none" w:sz="0" w:space="0" w:color="auto"/>
                                  </w:divBdr>
                                  <w:divsChild>
                                    <w:div w:id="32212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490733">
              <w:marLeft w:val="0"/>
              <w:marRight w:val="0"/>
              <w:marTop w:val="0"/>
              <w:marBottom w:val="0"/>
              <w:divBdr>
                <w:top w:val="none" w:sz="0" w:space="0" w:color="auto"/>
                <w:left w:val="none" w:sz="0" w:space="0" w:color="auto"/>
                <w:bottom w:val="none" w:sz="0" w:space="0" w:color="auto"/>
                <w:right w:val="none" w:sz="0" w:space="0" w:color="auto"/>
              </w:divBdr>
              <w:divsChild>
                <w:div w:id="965696706">
                  <w:marLeft w:val="0"/>
                  <w:marRight w:val="0"/>
                  <w:marTop w:val="0"/>
                  <w:marBottom w:val="0"/>
                  <w:divBdr>
                    <w:top w:val="none" w:sz="0" w:space="0" w:color="auto"/>
                    <w:left w:val="none" w:sz="0" w:space="0" w:color="auto"/>
                    <w:bottom w:val="none" w:sz="0" w:space="0" w:color="auto"/>
                    <w:right w:val="none" w:sz="0" w:space="0" w:color="auto"/>
                  </w:divBdr>
                  <w:divsChild>
                    <w:div w:id="186992042">
                      <w:marLeft w:val="0"/>
                      <w:marRight w:val="0"/>
                      <w:marTop w:val="0"/>
                      <w:marBottom w:val="0"/>
                      <w:divBdr>
                        <w:top w:val="none" w:sz="0" w:space="0" w:color="auto"/>
                        <w:left w:val="none" w:sz="0" w:space="0" w:color="auto"/>
                        <w:bottom w:val="none" w:sz="0" w:space="0" w:color="auto"/>
                        <w:right w:val="none" w:sz="0" w:space="0" w:color="auto"/>
                      </w:divBdr>
                      <w:divsChild>
                        <w:div w:id="632103418">
                          <w:marLeft w:val="0"/>
                          <w:marRight w:val="0"/>
                          <w:marTop w:val="0"/>
                          <w:marBottom w:val="0"/>
                          <w:divBdr>
                            <w:top w:val="none" w:sz="0" w:space="0" w:color="auto"/>
                            <w:left w:val="none" w:sz="0" w:space="0" w:color="auto"/>
                            <w:bottom w:val="none" w:sz="0" w:space="0" w:color="auto"/>
                            <w:right w:val="none" w:sz="0" w:space="0" w:color="auto"/>
                          </w:divBdr>
                          <w:divsChild>
                            <w:div w:id="1646815437">
                              <w:marLeft w:val="0"/>
                              <w:marRight w:val="0"/>
                              <w:marTop w:val="0"/>
                              <w:marBottom w:val="0"/>
                              <w:divBdr>
                                <w:top w:val="none" w:sz="0" w:space="0" w:color="auto"/>
                                <w:left w:val="none" w:sz="0" w:space="0" w:color="auto"/>
                                <w:bottom w:val="none" w:sz="0" w:space="0" w:color="auto"/>
                                <w:right w:val="none" w:sz="0" w:space="0" w:color="auto"/>
                              </w:divBdr>
                              <w:divsChild>
                                <w:div w:id="213857967">
                                  <w:marLeft w:val="0"/>
                                  <w:marRight w:val="0"/>
                                  <w:marTop w:val="0"/>
                                  <w:marBottom w:val="0"/>
                                  <w:divBdr>
                                    <w:top w:val="none" w:sz="0" w:space="0" w:color="auto"/>
                                    <w:left w:val="none" w:sz="0" w:space="0" w:color="auto"/>
                                    <w:bottom w:val="none" w:sz="0" w:space="0" w:color="auto"/>
                                    <w:right w:val="none" w:sz="0" w:space="0" w:color="auto"/>
                                  </w:divBdr>
                                  <w:divsChild>
                                    <w:div w:id="89081137">
                                      <w:marLeft w:val="0"/>
                                      <w:marRight w:val="0"/>
                                      <w:marTop w:val="0"/>
                                      <w:marBottom w:val="0"/>
                                      <w:divBdr>
                                        <w:top w:val="none" w:sz="0" w:space="0" w:color="auto"/>
                                        <w:left w:val="single" w:sz="6" w:space="0" w:color="DDDDDD"/>
                                        <w:bottom w:val="single" w:sz="6" w:space="0" w:color="DDDDDD"/>
                                        <w:right w:val="single" w:sz="6" w:space="0" w:color="DDDDDD"/>
                                      </w:divBdr>
                                      <w:divsChild>
                                        <w:div w:id="891695111">
                                          <w:marLeft w:val="0"/>
                                          <w:marRight w:val="0"/>
                                          <w:marTop w:val="0"/>
                                          <w:marBottom w:val="0"/>
                                          <w:divBdr>
                                            <w:top w:val="none" w:sz="0" w:space="0" w:color="auto"/>
                                            <w:left w:val="none" w:sz="0" w:space="0" w:color="auto"/>
                                            <w:bottom w:val="none" w:sz="0" w:space="0" w:color="auto"/>
                                            <w:right w:val="none" w:sz="0" w:space="0" w:color="auto"/>
                                          </w:divBdr>
                                          <w:divsChild>
                                            <w:div w:id="426120618">
                                              <w:marLeft w:val="0"/>
                                              <w:marRight w:val="0"/>
                                              <w:marTop w:val="0"/>
                                              <w:marBottom w:val="0"/>
                                              <w:divBdr>
                                                <w:top w:val="none" w:sz="0" w:space="0" w:color="auto"/>
                                                <w:left w:val="none" w:sz="0" w:space="0" w:color="auto"/>
                                                <w:bottom w:val="none" w:sz="0" w:space="0" w:color="auto"/>
                                                <w:right w:val="none" w:sz="0" w:space="0" w:color="auto"/>
                                              </w:divBdr>
                                              <w:divsChild>
                                                <w:div w:id="35476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18653">
                                          <w:marLeft w:val="0"/>
                                          <w:marRight w:val="0"/>
                                          <w:marTop w:val="0"/>
                                          <w:marBottom w:val="0"/>
                                          <w:divBdr>
                                            <w:top w:val="none" w:sz="0" w:space="0" w:color="auto"/>
                                            <w:left w:val="none" w:sz="0" w:space="0" w:color="auto"/>
                                            <w:bottom w:val="none" w:sz="0" w:space="0" w:color="auto"/>
                                            <w:right w:val="none" w:sz="0" w:space="0" w:color="auto"/>
                                          </w:divBdr>
                                          <w:divsChild>
                                            <w:div w:id="1594510209">
                                              <w:marLeft w:val="0"/>
                                              <w:marRight w:val="0"/>
                                              <w:marTop w:val="0"/>
                                              <w:marBottom w:val="0"/>
                                              <w:divBdr>
                                                <w:top w:val="none" w:sz="0" w:space="0" w:color="auto"/>
                                                <w:left w:val="none" w:sz="0" w:space="0" w:color="auto"/>
                                                <w:bottom w:val="none" w:sz="0" w:space="0" w:color="auto"/>
                                                <w:right w:val="none" w:sz="0" w:space="0" w:color="auto"/>
                                              </w:divBdr>
                                            </w:div>
                                          </w:divsChild>
                                        </w:div>
                                        <w:div w:id="658702665">
                                          <w:marLeft w:val="0"/>
                                          <w:marRight w:val="0"/>
                                          <w:marTop w:val="0"/>
                                          <w:marBottom w:val="0"/>
                                          <w:divBdr>
                                            <w:top w:val="none" w:sz="0" w:space="0" w:color="auto"/>
                                            <w:left w:val="none" w:sz="0" w:space="0" w:color="auto"/>
                                            <w:bottom w:val="none" w:sz="0" w:space="0" w:color="auto"/>
                                            <w:right w:val="none" w:sz="0" w:space="0" w:color="auto"/>
                                          </w:divBdr>
                                          <w:divsChild>
                                            <w:div w:id="259459490">
                                              <w:marLeft w:val="0"/>
                                              <w:marRight w:val="0"/>
                                              <w:marTop w:val="0"/>
                                              <w:marBottom w:val="0"/>
                                              <w:divBdr>
                                                <w:top w:val="none" w:sz="0" w:space="0" w:color="auto"/>
                                                <w:left w:val="none" w:sz="0" w:space="0" w:color="auto"/>
                                                <w:bottom w:val="none" w:sz="0" w:space="0" w:color="auto"/>
                                                <w:right w:val="none" w:sz="0" w:space="0" w:color="auto"/>
                                              </w:divBdr>
                                              <w:divsChild>
                                                <w:div w:id="165571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75055">
                                          <w:marLeft w:val="0"/>
                                          <w:marRight w:val="0"/>
                                          <w:marTop w:val="0"/>
                                          <w:marBottom w:val="0"/>
                                          <w:divBdr>
                                            <w:top w:val="none" w:sz="0" w:space="0" w:color="auto"/>
                                            <w:left w:val="none" w:sz="0" w:space="0" w:color="auto"/>
                                            <w:bottom w:val="none" w:sz="0" w:space="0" w:color="auto"/>
                                            <w:right w:val="none" w:sz="0" w:space="0" w:color="auto"/>
                                          </w:divBdr>
                                          <w:divsChild>
                                            <w:div w:id="1591232136">
                                              <w:marLeft w:val="0"/>
                                              <w:marRight w:val="0"/>
                                              <w:marTop w:val="0"/>
                                              <w:marBottom w:val="0"/>
                                              <w:divBdr>
                                                <w:top w:val="none" w:sz="0" w:space="0" w:color="auto"/>
                                                <w:left w:val="none" w:sz="0" w:space="0" w:color="auto"/>
                                                <w:bottom w:val="none" w:sz="0" w:space="0" w:color="auto"/>
                                                <w:right w:val="none" w:sz="0" w:space="0" w:color="auto"/>
                                              </w:divBdr>
                                            </w:div>
                                          </w:divsChild>
                                        </w:div>
                                        <w:div w:id="1858156468">
                                          <w:marLeft w:val="0"/>
                                          <w:marRight w:val="0"/>
                                          <w:marTop w:val="0"/>
                                          <w:marBottom w:val="0"/>
                                          <w:divBdr>
                                            <w:top w:val="none" w:sz="0" w:space="0" w:color="auto"/>
                                            <w:left w:val="none" w:sz="0" w:space="0" w:color="auto"/>
                                            <w:bottom w:val="none" w:sz="0" w:space="0" w:color="auto"/>
                                            <w:right w:val="none" w:sz="0" w:space="0" w:color="auto"/>
                                          </w:divBdr>
                                          <w:divsChild>
                                            <w:div w:id="1626345779">
                                              <w:marLeft w:val="0"/>
                                              <w:marRight w:val="0"/>
                                              <w:marTop w:val="0"/>
                                              <w:marBottom w:val="0"/>
                                              <w:divBdr>
                                                <w:top w:val="none" w:sz="0" w:space="0" w:color="auto"/>
                                                <w:left w:val="none" w:sz="0" w:space="0" w:color="auto"/>
                                                <w:bottom w:val="none" w:sz="0" w:space="0" w:color="auto"/>
                                                <w:right w:val="none" w:sz="0" w:space="0" w:color="auto"/>
                                              </w:divBdr>
                                              <w:divsChild>
                                                <w:div w:id="13391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2143">
                                          <w:marLeft w:val="0"/>
                                          <w:marRight w:val="0"/>
                                          <w:marTop w:val="0"/>
                                          <w:marBottom w:val="0"/>
                                          <w:divBdr>
                                            <w:top w:val="none" w:sz="0" w:space="0" w:color="auto"/>
                                            <w:left w:val="none" w:sz="0" w:space="0" w:color="auto"/>
                                            <w:bottom w:val="none" w:sz="0" w:space="0" w:color="auto"/>
                                            <w:right w:val="none" w:sz="0" w:space="0" w:color="auto"/>
                                          </w:divBdr>
                                          <w:divsChild>
                                            <w:div w:id="20684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718446">
              <w:marLeft w:val="0"/>
              <w:marRight w:val="0"/>
              <w:marTop w:val="0"/>
              <w:marBottom w:val="0"/>
              <w:divBdr>
                <w:top w:val="none" w:sz="0" w:space="0" w:color="auto"/>
                <w:left w:val="none" w:sz="0" w:space="0" w:color="auto"/>
                <w:bottom w:val="none" w:sz="0" w:space="0" w:color="auto"/>
                <w:right w:val="none" w:sz="0" w:space="0" w:color="auto"/>
              </w:divBdr>
              <w:divsChild>
                <w:div w:id="1410687327">
                  <w:marLeft w:val="0"/>
                  <w:marRight w:val="0"/>
                  <w:marTop w:val="0"/>
                  <w:marBottom w:val="0"/>
                  <w:divBdr>
                    <w:top w:val="none" w:sz="0" w:space="0" w:color="auto"/>
                    <w:left w:val="none" w:sz="0" w:space="0" w:color="auto"/>
                    <w:bottom w:val="none" w:sz="0" w:space="0" w:color="auto"/>
                    <w:right w:val="none" w:sz="0" w:space="0" w:color="auto"/>
                  </w:divBdr>
                  <w:divsChild>
                    <w:div w:id="1658336122">
                      <w:marLeft w:val="0"/>
                      <w:marRight w:val="0"/>
                      <w:marTop w:val="0"/>
                      <w:marBottom w:val="0"/>
                      <w:divBdr>
                        <w:top w:val="none" w:sz="0" w:space="0" w:color="auto"/>
                        <w:left w:val="none" w:sz="0" w:space="0" w:color="auto"/>
                        <w:bottom w:val="none" w:sz="0" w:space="0" w:color="auto"/>
                        <w:right w:val="none" w:sz="0" w:space="0" w:color="auto"/>
                      </w:divBdr>
                      <w:divsChild>
                        <w:div w:id="574248094">
                          <w:marLeft w:val="0"/>
                          <w:marRight w:val="0"/>
                          <w:marTop w:val="0"/>
                          <w:marBottom w:val="0"/>
                          <w:divBdr>
                            <w:top w:val="none" w:sz="0" w:space="0" w:color="auto"/>
                            <w:left w:val="none" w:sz="0" w:space="0" w:color="auto"/>
                            <w:bottom w:val="none" w:sz="0" w:space="0" w:color="auto"/>
                            <w:right w:val="none" w:sz="0" w:space="0" w:color="auto"/>
                          </w:divBdr>
                          <w:divsChild>
                            <w:div w:id="851264731">
                              <w:marLeft w:val="0"/>
                              <w:marRight w:val="0"/>
                              <w:marTop w:val="0"/>
                              <w:marBottom w:val="0"/>
                              <w:divBdr>
                                <w:top w:val="none" w:sz="0" w:space="0" w:color="auto"/>
                                <w:left w:val="none" w:sz="0" w:space="0" w:color="auto"/>
                                <w:bottom w:val="none" w:sz="0" w:space="0" w:color="auto"/>
                                <w:right w:val="none" w:sz="0" w:space="0" w:color="auto"/>
                              </w:divBdr>
                              <w:divsChild>
                                <w:div w:id="1212695144">
                                  <w:marLeft w:val="0"/>
                                  <w:marRight w:val="0"/>
                                  <w:marTop w:val="0"/>
                                  <w:marBottom w:val="0"/>
                                  <w:divBdr>
                                    <w:top w:val="none" w:sz="0" w:space="0" w:color="auto"/>
                                    <w:left w:val="none" w:sz="0" w:space="0" w:color="auto"/>
                                    <w:bottom w:val="none" w:sz="0" w:space="0" w:color="auto"/>
                                    <w:right w:val="none" w:sz="0" w:space="0" w:color="auto"/>
                                  </w:divBdr>
                                  <w:divsChild>
                                    <w:div w:id="81398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07406">
              <w:marLeft w:val="0"/>
              <w:marRight w:val="0"/>
              <w:marTop w:val="0"/>
              <w:marBottom w:val="0"/>
              <w:divBdr>
                <w:top w:val="none" w:sz="0" w:space="0" w:color="auto"/>
                <w:left w:val="none" w:sz="0" w:space="0" w:color="auto"/>
                <w:bottom w:val="none" w:sz="0" w:space="0" w:color="auto"/>
                <w:right w:val="none" w:sz="0" w:space="0" w:color="auto"/>
              </w:divBdr>
              <w:divsChild>
                <w:div w:id="1805152494">
                  <w:marLeft w:val="0"/>
                  <w:marRight w:val="0"/>
                  <w:marTop w:val="0"/>
                  <w:marBottom w:val="0"/>
                  <w:divBdr>
                    <w:top w:val="none" w:sz="0" w:space="0" w:color="auto"/>
                    <w:left w:val="none" w:sz="0" w:space="0" w:color="auto"/>
                    <w:bottom w:val="none" w:sz="0" w:space="0" w:color="auto"/>
                    <w:right w:val="none" w:sz="0" w:space="0" w:color="auto"/>
                  </w:divBdr>
                  <w:divsChild>
                    <w:div w:id="913977657">
                      <w:marLeft w:val="0"/>
                      <w:marRight w:val="0"/>
                      <w:marTop w:val="0"/>
                      <w:marBottom w:val="0"/>
                      <w:divBdr>
                        <w:top w:val="none" w:sz="0" w:space="0" w:color="auto"/>
                        <w:left w:val="none" w:sz="0" w:space="0" w:color="auto"/>
                        <w:bottom w:val="none" w:sz="0" w:space="0" w:color="auto"/>
                        <w:right w:val="none" w:sz="0" w:space="0" w:color="auto"/>
                      </w:divBdr>
                      <w:divsChild>
                        <w:div w:id="852648007">
                          <w:marLeft w:val="0"/>
                          <w:marRight w:val="0"/>
                          <w:marTop w:val="0"/>
                          <w:marBottom w:val="0"/>
                          <w:divBdr>
                            <w:top w:val="none" w:sz="0" w:space="0" w:color="auto"/>
                            <w:left w:val="none" w:sz="0" w:space="0" w:color="auto"/>
                            <w:bottom w:val="none" w:sz="0" w:space="0" w:color="auto"/>
                            <w:right w:val="none" w:sz="0" w:space="0" w:color="auto"/>
                          </w:divBdr>
                          <w:divsChild>
                            <w:div w:id="887112857">
                              <w:marLeft w:val="0"/>
                              <w:marRight w:val="0"/>
                              <w:marTop w:val="0"/>
                              <w:marBottom w:val="0"/>
                              <w:divBdr>
                                <w:top w:val="none" w:sz="0" w:space="0" w:color="auto"/>
                                <w:left w:val="none" w:sz="0" w:space="0" w:color="auto"/>
                                <w:bottom w:val="none" w:sz="0" w:space="0" w:color="auto"/>
                                <w:right w:val="none" w:sz="0" w:space="0" w:color="auto"/>
                              </w:divBdr>
                              <w:divsChild>
                                <w:div w:id="1597054803">
                                  <w:marLeft w:val="0"/>
                                  <w:marRight w:val="0"/>
                                  <w:marTop w:val="0"/>
                                  <w:marBottom w:val="0"/>
                                  <w:divBdr>
                                    <w:top w:val="none" w:sz="0" w:space="0" w:color="auto"/>
                                    <w:left w:val="none" w:sz="0" w:space="0" w:color="auto"/>
                                    <w:bottom w:val="none" w:sz="0" w:space="0" w:color="auto"/>
                                    <w:right w:val="none" w:sz="0" w:space="0" w:color="auto"/>
                                  </w:divBdr>
                                  <w:divsChild>
                                    <w:div w:id="502625991">
                                      <w:marLeft w:val="0"/>
                                      <w:marRight w:val="0"/>
                                      <w:marTop w:val="0"/>
                                      <w:marBottom w:val="0"/>
                                      <w:divBdr>
                                        <w:top w:val="none" w:sz="0" w:space="0" w:color="auto"/>
                                        <w:left w:val="single" w:sz="6" w:space="0" w:color="DDDDDD"/>
                                        <w:bottom w:val="single" w:sz="6" w:space="0" w:color="DDDDDD"/>
                                        <w:right w:val="single" w:sz="6" w:space="0" w:color="DDDDDD"/>
                                      </w:divBdr>
                                      <w:divsChild>
                                        <w:div w:id="781726589">
                                          <w:marLeft w:val="0"/>
                                          <w:marRight w:val="0"/>
                                          <w:marTop w:val="0"/>
                                          <w:marBottom w:val="0"/>
                                          <w:divBdr>
                                            <w:top w:val="none" w:sz="0" w:space="0" w:color="auto"/>
                                            <w:left w:val="none" w:sz="0" w:space="0" w:color="auto"/>
                                            <w:bottom w:val="none" w:sz="0" w:space="0" w:color="auto"/>
                                            <w:right w:val="none" w:sz="0" w:space="0" w:color="auto"/>
                                          </w:divBdr>
                                          <w:divsChild>
                                            <w:div w:id="490756107">
                                              <w:marLeft w:val="0"/>
                                              <w:marRight w:val="0"/>
                                              <w:marTop w:val="0"/>
                                              <w:marBottom w:val="0"/>
                                              <w:divBdr>
                                                <w:top w:val="none" w:sz="0" w:space="0" w:color="auto"/>
                                                <w:left w:val="none" w:sz="0" w:space="0" w:color="auto"/>
                                                <w:bottom w:val="none" w:sz="0" w:space="0" w:color="auto"/>
                                                <w:right w:val="none" w:sz="0" w:space="0" w:color="auto"/>
                                              </w:divBdr>
                                              <w:divsChild>
                                                <w:div w:id="4361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799847">
                                          <w:marLeft w:val="0"/>
                                          <w:marRight w:val="0"/>
                                          <w:marTop w:val="0"/>
                                          <w:marBottom w:val="0"/>
                                          <w:divBdr>
                                            <w:top w:val="none" w:sz="0" w:space="0" w:color="auto"/>
                                            <w:left w:val="none" w:sz="0" w:space="0" w:color="auto"/>
                                            <w:bottom w:val="none" w:sz="0" w:space="0" w:color="auto"/>
                                            <w:right w:val="none" w:sz="0" w:space="0" w:color="auto"/>
                                          </w:divBdr>
                                          <w:divsChild>
                                            <w:div w:id="1746031843">
                                              <w:marLeft w:val="0"/>
                                              <w:marRight w:val="0"/>
                                              <w:marTop w:val="0"/>
                                              <w:marBottom w:val="0"/>
                                              <w:divBdr>
                                                <w:top w:val="none" w:sz="0" w:space="0" w:color="auto"/>
                                                <w:left w:val="none" w:sz="0" w:space="0" w:color="auto"/>
                                                <w:bottom w:val="none" w:sz="0" w:space="0" w:color="auto"/>
                                                <w:right w:val="none" w:sz="0" w:space="0" w:color="auto"/>
                                              </w:divBdr>
                                            </w:div>
                                          </w:divsChild>
                                        </w:div>
                                        <w:div w:id="805124730">
                                          <w:marLeft w:val="0"/>
                                          <w:marRight w:val="0"/>
                                          <w:marTop w:val="0"/>
                                          <w:marBottom w:val="0"/>
                                          <w:divBdr>
                                            <w:top w:val="none" w:sz="0" w:space="0" w:color="auto"/>
                                            <w:left w:val="none" w:sz="0" w:space="0" w:color="auto"/>
                                            <w:bottom w:val="none" w:sz="0" w:space="0" w:color="auto"/>
                                            <w:right w:val="none" w:sz="0" w:space="0" w:color="auto"/>
                                          </w:divBdr>
                                          <w:divsChild>
                                            <w:div w:id="587075810">
                                              <w:marLeft w:val="0"/>
                                              <w:marRight w:val="0"/>
                                              <w:marTop w:val="0"/>
                                              <w:marBottom w:val="0"/>
                                              <w:divBdr>
                                                <w:top w:val="none" w:sz="0" w:space="0" w:color="auto"/>
                                                <w:left w:val="none" w:sz="0" w:space="0" w:color="auto"/>
                                                <w:bottom w:val="none" w:sz="0" w:space="0" w:color="auto"/>
                                                <w:right w:val="none" w:sz="0" w:space="0" w:color="auto"/>
                                              </w:divBdr>
                                              <w:divsChild>
                                                <w:div w:id="16153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433">
                                          <w:marLeft w:val="0"/>
                                          <w:marRight w:val="0"/>
                                          <w:marTop w:val="0"/>
                                          <w:marBottom w:val="0"/>
                                          <w:divBdr>
                                            <w:top w:val="none" w:sz="0" w:space="0" w:color="auto"/>
                                            <w:left w:val="none" w:sz="0" w:space="0" w:color="auto"/>
                                            <w:bottom w:val="none" w:sz="0" w:space="0" w:color="auto"/>
                                            <w:right w:val="none" w:sz="0" w:space="0" w:color="auto"/>
                                          </w:divBdr>
                                          <w:divsChild>
                                            <w:div w:id="1415056708">
                                              <w:marLeft w:val="0"/>
                                              <w:marRight w:val="0"/>
                                              <w:marTop w:val="0"/>
                                              <w:marBottom w:val="0"/>
                                              <w:divBdr>
                                                <w:top w:val="none" w:sz="0" w:space="0" w:color="auto"/>
                                                <w:left w:val="none" w:sz="0" w:space="0" w:color="auto"/>
                                                <w:bottom w:val="none" w:sz="0" w:space="0" w:color="auto"/>
                                                <w:right w:val="none" w:sz="0" w:space="0" w:color="auto"/>
                                              </w:divBdr>
                                            </w:div>
                                          </w:divsChild>
                                        </w:div>
                                        <w:div w:id="1585453392">
                                          <w:marLeft w:val="0"/>
                                          <w:marRight w:val="0"/>
                                          <w:marTop w:val="0"/>
                                          <w:marBottom w:val="0"/>
                                          <w:divBdr>
                                            <w:top w:val="none" w:sz="0" w:space="0" w:color="auto"/>
                                            <w:left w:val="none" w:sz="0" w:space="0" w:color="auto"/>
                                            <w:bottom w:val="none" w:sz="0" w:space="0" w:color="auto"/>
                                            <w:right w:val="none" w:sz="0" w:space="0" w:color="auto"/>
                                          </w:divBdr>
                                          <w:divsChild>
                                            <w:div w:id="940139249">
                                              <w:marLeft w:val="0"/>
                                              <w:marRight w:val="0"/>
                                              <w:marTop w:val="0"/>
                                              <w:marBottom w:val="0"/>
                                              <w:divBdr>
                                                <w:top w:val="none" w:sz="0" w:space="0" w:color="auto"/>
                                                <w:left w:val="none" w:sz="0" w:space="0" w:color="auto"/>
                                                <w:bottom w:val="none" w:sz="0" w:space="0" w:color="auto"/>
                                                <w:right w:val="none" w:sz="0" w:space="0" w:color="auto"/>
                                              </w:divBdr>
                                              <w:divsChild>
                                                <w:div w:id="21785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14084">
                                          <w:marLeft w:val="0"/>
                                          <w:marRight w:val="0"/>
                                          <w:marTop w:val="0"/>
                                          <w:marBottom w:val="0"/>
                                          <w:divBdr>
                                            <w:top w:val="none" w:sz="0" w:space="0" w:color="auto"/>
                                            <w:left w:val="none" w:sz="0" w:space="0" w:color="auto"/>
                                            <w:bottom w:val="none" w:sz="0" w:space="0" w:color="auto"/>
                                            <w:right w:val="none" w:sz="0" w:space="0" w:color="auto"/>
                                          </w:divBdr>
                                          <w:divsChild>
                                            <w:div w:id="259603632">
                                              <w:marLeft w:val="0"/>
                                              <w:marRight w:val="0"/>
                                              <w:marTop w:val="0"/>
                                              <w:marBottom w:val="0"/>
                                              <w:divBdr>
                                                <w:top w:val="none" w:sz="0" w:space="0" w:color="auto"/>
                                                <w:left w:val="none" w:sz="0" w:space="0" w:color="auto"/>
                                                <w:bottom w:val="none" w:sz="0" w:space="0" w:color="auto"/>
                                                <w:right w:val="none" w:sz="0" w:space="0" w:color="auto"/>
                                              </w:divBdr>
                                            </w:div>
                                          </w:divsChild>
                                        </w:div>
                                        <w:div w:id="978657573">
                                          <w:marLeft w:val="0"/>
                                          <w:marRight w:val="0"/>
                                          <w:marTop w:val="0"/>
                                          <w:marBottom w:val="0"/>
                                          <w:divBdr>
                                            <w:top w:val="none" w:sz="0" w:space="0" w:color="auto"/>
                                            <w:left w:val="none" w:sz="0" w:space="0" w:color="auto"/>
                                            <w:bottom w:val="none" w:sz="0" w:space="0" w:color="auto"/>
                                            <w:right w:val="none" w:sz="0" w:space="0" w:color="auto"/>
                                          </w:divBdr>
                                          <w:divsChild>
                                            <w:div w:id="973755980">
                                              <w:marLeft w:val="0"/>
                                              <w:marRight w:val="0"/>
                                              <w:marTop w:val="0"/>
                                              <w:marBottom w:val="0"/>
                                              <w:divBdr>
                                                <w:top w:val="none" w:sz="0" w:space="0" w:color="auto"/>
                                                <w:left w:val="none" w:sz="0" w:space="0" w:color="auto"/>
                                                <w:bottom w:val="none" w:sz="0" w:space="0" w:color="auto"/>
                                                <w:right w:val="none" w:sz="0" w:space="0" w:color="auto"/>
                                              </w:divBdr>
                                              <w:divsChild>
                                                <w:div w:id="50458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7390">
                                          <w:marLeft w:val="0"/>
                                          <w:marRight w:val="0"/>
                                          <w:marTop w:val="0"/>
                                          <w:marBottom w:val="0"/>
                                          <w:divBdr>
                                            <w:top w:val="none" w:sz="0" w:space="0" w:color="auto"/>
                                            <w:left w:val="none" w:sz="0" w:space="0" w:color="auto"/>
                                            <w:bottom w:val="none" w:sz="0" w:space="0" w:color="auto"/>
                                            <w:right w:val="none" w:sz="0" w:space="0" w:color="auto"/>
                                          </w:divBdr>
                                          <w:divsChild>
                                            <w:div w:id="552498626">
                                              <w:marLeft w:val="0"/>
                                              <w:marRight w:val="0"/>
                                              <w:marTop w:val="0"/>
                                              <w:marBottom w:val="0"/>
                                              <w:divBdr>
                                                <w:top w:val="none" w:sz="0" w:space="0" w:color="auto"/>
                                                <w:left w:val="none" w:sz="0" w:space="0" w:color="auto"/>
                                                <w:bottom w:val="none" w:sz="0" w:space="0" w:color="auto"/>
                                                <w:right w:val="none" w:sz="0" w:space="0" w:color="auto"/>
                                              </w:divBdr>
                                            </w:div>
                                          </w:divsChild>
                                        </w:div>
                                        <w:div w:id="138353795">
                                          <w:marLeft w:val="0"/>
                                          <w:marRight w:val="0"/>
                                          <w:marTop w:val="0"/>
                                          <w:marBottom w:val="0"/>
                                          <w:divBdr>
                                            <w:top w:val="none" w:sz="0" w:space="0" w:color="auto"/>
                                            <w:left w:val="none" w:sz="0" w:space="0" w:color="auto"/>
                                            <w:bottom w:val="none" w:sz="0" w:space="0" w:color="auto"/>
                                            <w:right w:val="none" w:sz="0" w:space="0" w:color="auto"/>
                                          </w:divBdr>
                                          <w:divsChild>
                                            <w:div w:id="1286278966">
                                              <w:marLeft w:val="0"/>
                                              <w:marRight w:val="0"/>
                                              <w:marTop w:val="0"/>
                                              <w:marBottom w:val="0"/>
                                              <w:divBdr>
                                                <w:top w:val="none" w:sz="0" w:space="0" w:color="auto"/>
                                                <w:left w:val="none" w:sz="0" w:space="0" w:color="auto"/>
                                                <w:bottom w:val="none" w:sz="0" w:space="0" w:color="auto"/>
                                                <w:right w:val="none" w:sz="0" w:space="0" w:color="auto"/>
                                              </w:divBdr>
                                              <w:divsChild>
                                                <w:div w:id="200261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3321">
                                          <w:marLeft w:val="0"/>
                                          <w:marRight w:val="0"/>
                                          <w:marTop w:val="0"/>
                                          <w:marBottom w:val="0"/>
                                          <w:divBdr>
                                            <w:top w:val="none" w:sz="0" w:space="0" w:color="auto"/>
                                            <w:left w:val="none" w:sz="0" w:space="0" w:color="auto"/>
                                            <w:bottom w:val="none" w:sz="0" w:space="0" w:color="auto"/>
                                            <w:right w:val="none" w:sz="0" w:space="0" w:color="auto"/>
                                          </w:divBdr>
                                          <w:divsChild>
                                            <w:div w:id="1664889858">
                                              <w:marLeft w:val="0"/>
                                              <w:marRight w:val="0"/>
                                              <w:marTop w:val="0"/>
                                              <w:marBottom w:val="0"/>
                                              <w:divBdr>
                                                <w:top w:val="none" w:sz="0" w:space="0" w:color="auto"/>
                                                <w:left w:val="none" w:sz="0" w:space="0" w:color="auto"/>
                                                <w:bottom w:val="none" w:sz="0" w:space="0" w:color="auto"/>
                                                <w:right w:val="none" w:sz="0" w:space="0" w:color="auto"/>
                                              </w:divBdr>
                                            </w:div>
                                          </w:divsChild>
                                        </w:div>
                                        <w:div w:id="186141176">
                                          <w:marLeft w:val="0"/>
                                          <w:marRight w:val="0"/>
                                          <w:marTop w:val="0"/>
                                          <w:marBottom w:val="0"/>
                                          <w:divBdr>
                                            <w:top w:val="none" w:sz="0" w:space="0" w:color="auto"/>
                                            <w:left w:val="none" w:sz="0" w:space="0" w:color="auto"/>
                                            <w:bottom w:val="none" w:sz="0" w:space="0" w:color="auto"/>
                                            <w:right w:val="none" w:sz="0" w:space="0" w:color="auto"/>
                                          </w:divBdr>
                                          <w:divsChild>
                                            <w:div w:id="546064833">
                                              <w:marLeft w:val="0"/>
                                              <w:marRight w:val="0"/>
                                              <w:marTop w:val="0"/>
                                              <w:marBottom w:val="0"/>
                                              <w:divBdr>
                                                <w:top w:val="none" w:sz="0" w:space="0" w:color="auto"/>
                                                <w:left w:val="none" w:sz="0" w:space="0" w:color="auto"/>
                                                <w:bottom w:val="none" w:sz="0" w:space="0" w:color="auto"/>
                                                <w:right w:val="none" w:sz="0" w:space="0" w:color="auto"/>
                                              </w:divBdr>
                                              <w:divsChild>
                                                <w:div w:id="134011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29600">
                                          <w:marLeft w:val="0"/>
                                          <w:marRight w:val="0"/>
                                          <w:marTop w:val="0"/>
                                          <w:marBottom w:val="0"/>
                                          <w:divBdr>
                                            <w:top w:val="none" w:sz="0" w:space="0" w:color="auto"/>
                                            <w:left w:val="none" w:sz="0" w:space="0" w:color="auto"/>
                                            <w:bottom w:val="none" w:sz="0" w:space="0" w:color="auto"/>
                                            <w:right w:val="none" w:sz="0" w:space="0" w:color="auto"/>
                                          </w:divBdr>
                                          <w:divsChild>
                                            <w:div w:id="131907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6227693">
      <w:bodyDiv w:val="1"/>
      <w:marLeft w:val="0"/>
      <w:marRight w:val="0"/>
      <w:marTop w:val="0"/>
      <w:marBottom w:val="0"/>
      <w:divBdr>
        <w:top w:val="none" w:sz="0" w:space="0" w:color="auto"/>
        <w:left w:val="none" w:sz="0" w:space="0" w:color="auto"/>
        <w:bottom w:val="none" w:sz="0" w:space="0" w:color="auto"/>
        <w:right w:val="none" w:sz="0" w:space="0" w:color="auto"/>
      </w:divBdr>
      <w:divsChild>
        <w:div w:id="1155880607">
          <w:marLeft w:val="0"/>
          <w:marRight w:val="0"/>
          <w:marTop w:val="0"/>
          <w:marBottom w:val="0"/>
          <w:divBdr>
            <w:top w:val="none" w:sz="0" w:space="0" w:color="auto"/>
            <w:left w:val="none" w:sz="0" w:space="0" w:color="auto"/>
            <w:bottom w:val="none" w:sz="0" w:space="0" w:color="auto"/>
            <w:right w:val="none" w:sz="0" w:space="0" w:color="auto"/>
          </w:divBdr>
          <w:divsChild>
            <w:div w:id="1292370055">
              <w:marLeft w:val="0"/>
              <w:marRight w:val="0"/>
              <w:marTop w:val="0"/>
              <w:marBottom w:val="0"/>
              <w:divBdr>
                <w:top w:val="none" w:sz="0" w:space="0" w:color="auto"/>
                <w:left w:val="none" w:sz="0" w:space="0" w:color="auto"/>
                <w:bottom w:val="none" w:sz="0" w:space="0" w:color="auto"/>
                <w:right w:val="none" w:sz="0" w:space="0" w:color="auto"/>
              </w:divBdr>
              <w:divsChild>
                <w:div w:id="1550800150">
                  <w:marLeft w:val="0"/>
                  <w:marRight w:val="0"/>
                  <w:marTop w:val="0"/>
                  <w:marBottom w:val="0"/>
                  <w:divBdr>
                    <w:top w:val="none" w:sz="0" w:space="0" w:color="auto"/>
                    <w:left w:val="none" w:sz="0" w:space="0" w:color="auto"/>
                    <w:bottom w:val="none" w:sz="0" w:space="0" w:color="auto"/>
                    <w:right w:val="none" w:sz="0" w:space="0" w:color="auto"/>
                  </w:divBdr>
                  <w:divsChild>
                    <w:div w:id="267782277">
                      <w:marLeft w:val="0"/>
                      <w:marRight w:val="0"/>
                      <w:marTop w:val="0"/>
                      <w:marBottom w:val="0"/>
                      <w:divBdr>
                        <w:top w:val="none" w:sz="0" w:space="0" w:color="auto"/>
                        <w:left w:val="none" w:sz="0" w:space="0" w:color="auto"/>
                        <w:bottom w:val="none" w:sz="0" w:space="0" w:color="auto"/>
                        <w:right w:val="none" w:sz="0" w:space="0" w:color="auto"/>
                      </w:divBdr>
                      <w:divsChild>
                        <w:div w:id="1507086462">
                          <w:marLeft w:val="0"/>
                          <w:marRight w:val="0"/>
                          <w:marTop w:val="0"/>
                          <w:marBottom w:val="0"/>
                          <w:divBdr>
                            <w:top w:val="none" w:sz="0" w:space="0" w:color="auto"/>
                            <w:left w:val="none" w:sz="0" w:space="0" w:color="auto"/>
                            <w:bottom w:val="none" w:sz="0" w:space="0" w:color="auto"/>
                            <w:right w:val="none" w:sz="0" w:space="0" w:color="auto"/>
                          </w:divBdr>
                          <w:divsChild>
                            <w:div w:id="998536232">
                              <w:marLeft w:val="0"/>
                              <w:marRight w:val="0"/>
                              <w:marTop w:val="0"/>
                              <w:marBottom w:val="0"/>
                              <w:divBdr>
                                <w:top w:val="none" w:sz="0" w:space="0" w:color="auto"/>
                                <w:left w:val="none" w:sz="0" w:space="0" w:color="auto"/>
                                <w:bottom w:val="none" w:sz="0" w:space="0" w:color="auto"/>
                                <w:right w:val="none" w:sz="0" w:space="0" w:color="auto"/>
                              </w:divBdr>
                              <w:divsChild>
                                <w:div w:id="1214997599">
                                  <w:marLeft w:val="0"/>
                                  <w:marRight w:val="0"/>
                                  <w:marTop w:val="0"/>
                                  <w:marBottom w:val="0"/>
                                  <w:divBdr>
                                    <w:top w:val="none" w:sz="0" w:space="0" w:color="auto"/>
                                    <w:left w:val="none" w:sz="0" w:space="0" w:color="auto"/>
                                    <w:bottom w:val="none" w:sz="0" w:space="0" w:color="auto"/>
                                    <w:right w:val="none" w:sz="0" w:space="0" w:color="auto"/>
                                  </w:divBdr>
                                  <w:divsChild>
                                    <w:div w:id="1248424646">
                                      <w:marLeft w:val="0"/>
                                      <w:marRight w:val="0"/>
                                      <w:marTop w:val="0"/>
                                      <w:marBottom w:val="0"/>
                                      <w:divBdr>
                                        <w:top w:val="none" w:sz="0" w:space="0" w:color="auto"/>
                                        <w:left w:val="none" w:sz="0" w:space="0" w:color="auto"/>
                                        <w:bottom w:val="none" w:sz="0" w:space="0" w:color="auto"/>
                                        <w:right w:val="none" w:sz="0" w:space="0" w:color="auto"/>
                                      </w:divBdr>
                                      <w:divsChild>
                                        <w:div w:id="127220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7326050">
          <w:marLeft w:val="0"/>
          <w:marRight w:val="0"/>
          <w:marTop w:val="0"/>
          <w:marBottom w:val="0"/>
          <w:divBdr>
            <w:top w:val="none" w:sz="0" w:space="0" w:color="auto"/>
            <w:left w:val="none" w:sz="0" w:space="0" w:color="auto"/>
            <w:bottom w:val="none" w:sz="0" w:space="0" w:color="auto"/>
            <w:right w:val="none" w:sz="0" w:space="0" w:color="auto"/>
          </w:divBdr>
          <w:divsChild>
            <w:div w:id="1483620682">
              <w:marLeft w:val="0"/>
              <w:marRight w:val="0"/>
              <w:marTop w:val="0"/>
              <w:marBottom w:val="0"/>
              <w:divBdr>
                <w:top w:val="none" w:sz="0" w:space="0" w:color="auto"/>
                <w:left w:val="none" w:sz="0" w:space="0" w:color="auto"/>
                <w:bottom w:val="none" w:sz="0" w:space="0" w:color="auto"/>
                <w:right w:val="none" w:sz="0" w:space="0" w:color="auto"/>
              </w:divBdr>
              <w:divsChild>
                <w:div w:id="420494172">
                  <w:marLeft w:val="0"/>
                  <w:marRight w:val="0"/>
                  <w:marTop w:val="0"/>
                  <w:marBottom w:val="0"/>
                  <w:divBdr>
                    <w:top w:val="none" w:sz="0" w:space="0" w:color="auto"/>
                    <w:left w:val="none" w:sz="0" w:space="0" w:color="auto"/>
                    <w:bottom w:val="none" w:sz="0" w:space="0" w:color="auto"/>
                    <w:right w:val="none" w:sz="0" w:space="0" w:color="auto"/>
                  </w:divBdr>
                  <w:divsChild>
                    <w:div w:id="1265964554">
                      <w:marLeft w:val="0"/>
                      <w:marRight w:val="0"/>
                      <w:marTop w:val="0"/>
                      <w:marBottom w:val="0"/>
                      <w:divBdr>
                        <w:top w:val="none" w:sz="0" w:space="0" w:color="auto"/>
                        <w:left w:val="none" w:sz="0" w:space="0" w:color="auto"/>
                        <w:bottom w:val="none" w:sz="0" w:space="0" w:color="auto"/>
                        <w:right w:val="none" w:sz="0" w:space="0" w:color="auto"/>
                      </w:divBdr>
                      <w:divsChild>
                        <w:div w:id="1467579699">
                          <w:marLeft w:val="0"/>
                          <w:marRight w:val="0"/>
                          <w:marTop w:val="0"/>
                          <w:marBottom w:val="0"/>
                          <w:divBdr>
                            <w:top w:val="none" w:sz="0" w:space="0" w:color="auto"/>
                            <w:left w:val="none" w:sz="0" w:space="0" w:color="auto"/>
                            <w:bottom w:val="none" w:sz="0" w:space="0" w:color="auto"/>
                            <w:right w:val="none" w:sz="0" w:space="0" w:color="auto"/>
                          </w:divBdr>
                          <w:divsChild>
                            <w:div w:id="37122118">
                              <w:marLeft w:val="0"/>
                              <w:marRight w:val="0"/>
                              <w:marTop w:val="0"/>
                              <w:marBottom w:val="0"/>
                              <w:divBdr>
                                <w:top w:val="none" w:sz="0" w:space="0" w:color="auto"/>
                                <w:left w:val="none" w:sz="0" w:space="0" w:color="auto"/>
                                <w:bottom w:val="none" w:sz="0" w:space="0" w:color="auto"/>
                                <w:right w:val="none" w:sz="0" w:space="0" w:color="auto"/>
                              </w:divBdr>
                              <w:divsChild>
                                <w:div w:id="2017803061">
                                  <w:marLeft w:val="0"/>
                                  <w:marRight w:val="0"/>
                                  <w:marTop w:val="0"/>
                                  <w:marBottom w:val="0"/>
                                  <w:divBdr>
                                    <w:top w:val="none" w:sz="0" w:space="0" w:color="auto"/>
                                    <w:left w:val="none" w:sz="0" w:space="0" w:color="auto"/>
                                    <w:bottom w:val="none" w:sz="0" w:space="0" w:color="auto"/>
                                    <w:right w:val="none" w:sz="0" w:space="0" w:color="auto"/>
                                  </w:divBdr>
                                  <w:divsChild>
                                    <w:div w:id="1981035957">
                                      <w:marLeft w:val="0"/>
                                      <w:marRight w:val="0"/>
                                      <w:marTop w:val="0"/>
                                      <w:marBottom w:val="0"/>
                                      <w:divBdr>
                                        <w:top w:val="none" w:sz="0" w:space="0" w:color="auto"/>
                                        <w:left w:val="none" w:sz="0" w:space="0" w:color="auto"/>
                                        <w:bottom w:val="none" w:sz="0" w:space="0" w:color="auto"/>
                                        <w:right w:val="none" w:sz="0" w:space="0" w:color="auto"/>
                                      </w:divBdr>
                                      <w:divsChild>
                                        <w:div w:id="478961907">
                                          <w:marLeft w:val="0"/>
                                          <w:marRight w:val="0"/>
                                          <w:marTop w:val="0"/>
                                          <w:marBottom w:val="0"/>
                                          <w:divBdr>
                                            <w:top w:val="none" w:sz="0" w:space="0" w:color="auto"/>
                                            <w:left w:val="none" w:sz="0" w:space="0" w:color="auto"/>
                                            <w:bottom w:val="none" w:sz="0" w:space="0" w:color="auto"/>
                                            <w:right w:val="none" w:sz="0" w:space="0" w:color="auto"/>
                                          </w:divBdr>
                                          <w:divsChild>
                                            <w:div w:id="1645507329">
                                              <w:marLeft w:val="0"/>
                                              <w:marRight w:val="0"/>
                                              <w:marTop w:val="0"/>
                                              <w:marBottom w:val="0"/>
                                              <w:divBdr>
                                                <w:top w:val="none" w:sz="0" w:space="0" w:color="auto"/>
                                                <w:left w:val="none" w:sz="0" w:space="0" w:color="auto"/>
                                                <w:bottom w:val="none" w:sz="0" w:space="0" w:color="auto"/>
                                                <w:right w:val="none" w:sz="0" w:space="0" w:color="auto"/>
                                              </w:divBdr>
                                              <w:divsChild>
                                                <w:div w:id="940919919">
                                                  <w:blockQuote w:val="1"/>
                                                  <w:marLeft w:val="0"/>
                                                  <w:marRight w:val="0"/>
                                                  <w:marTop w:val="0"/>
                                                  <w:marBottom w:val="0"/>
                                                  <w:divBdr>
                                                    <w:top w:val="none" w:sz="0" w:space="0" w:color="auto"/>
                                                    <w:left w:val="none" w:sz="0" w:space="0" w:color="auto"/>
                                                    <w:bottom w:val="none" w:sz="0" w:space="0" w:color="auto"/>
                                                    <w:right w:val="none" w:sz="0" w:space="0" w:color="auto"/>
                                                  </w:divBdr>
                                                  <w:divsChild>
                                                    <w:div w:id="1145857519">
                                                      <w:marLeft w:val="0"/>
                                                      <w:marRight w:val="0"/>
                                                      <w:marTop w:val="0"/>
                                                      <w:marBottom w:val="0"/>
                                                      <w:divBdr>
                                                        <w:top w:val="none" w:sz="0" w:space="0" w:color="auto"/>
                                                        <w:left w:val="none" w:sz="0" w:space="0" w:color="auto"/>
                                                        <w:bottom w:val="none" w:sz="0" w:space="0" w:color="auto"/>
                                                        <w:right w:val="none" w:sz="0" w:space="0" w:color="auto"/>
                                                      </w:divBdr>
                                                      <w:divsChild>
                                                        <w:div w:id="81533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939961">
              <w:marLeft w:val="0"/>
              <w:marRight w:val="0"/>
              <w:marTop w:val="0"/>
              <w:marBottom w:val="0"/>
              <w:divBdr>
                <w:top w:val="none" w:sz="0" w:space="0" w:color="auto"/>
                <w:left w:val="none" w:sz="0" w:space="0" w:color="auto"/>
                <w:bottom w:val="none" w:sz="0" w:space="0" w:color="auto"/>
                <w:right w:val="none" w:sz="0" w:space="0" w:color="auto"/>
              </w:divBdr>
              <w:divsChild>
                <w:div w:id="1849520911">
                  <w:marLeft w:val="0"/>
                  <w:marRight w:val="0"/>
                  <w:marTop w:val="0"/>
                  <w:marBottom w:val="0"/>
                  <w:divBdr>
                    <w:top w:val="none" w:sz="0" w:space="0" w:color="auto"/>
                    <w:left w:val="none" w:sz="0" w:space="0" w:color="auto"/>
                    <w:bottom w:val="none" w:sz="0" w:space="0" w:color="auto"/>
                    <w:right w:val="none" w:sz="0" w:space="0" w:color="auto"/>
                  </w:divBdr>
                  <w:divsChild>
                    <w:div w:id="383988188">
                      <w:marLeft w:val="0"/>
                      <w:marRight w:val="0"/>
                      <w:marTop w:val="0"/>
                      <w:marBottom w:val="0"/>
                      <w:divBdr>
                        <w:top w:val="none" w:sz="0" w:space="0" w:color="auto"/>
                        <w:left w:val="none" w:sz="0" w:space="0" w:color="auto"/>
                        <w:bottom w:val="none" w:sz="0" w:space="0" w:color="auto"/>
                        <w:right w:val="none" w:sz="0" w:space="0" w:color="auto"/>
                      </w:divBdr>
                      <w:divsChild>
                        <w:div w:id="2093769275">
                          <w:marLeft w:val="0"/>
                          <w:marRight w:val="0"/>
                          <w:marTop w:val="0"/>
                          <w:marBottom w:val="0"/>
                          <w:divBdr>
                            <w:top w:val="none" w:sz="0" w:space="0" w:color="auto"/>
                            <w:left w:val="none" w:sz="0" w:space="0" w:color="auto"/>
                            <w:bottom w:val="none" w:sz="0" w:space="0" w:color="auto"/>
                            <w:right w:val="none" w:sz="0" w:space="0" w:color="auto"/>
                          </w:divBdr>
                          <w:divsChild>
                            <w:div w:id="64112154">
                              <w:marLeft w:val="0"/>
                              <w:marRight w:val="0"/>
                              <w:marTop w:val="0"/>
                              <w:marBottom w:val="0"/>
                              <w:divBdr>
                                <w:top w:val="none" w:sz="0" w:space="0" w:color="auto"/>
                                <w:left w:val="none" w:sz="0" w:space="0" w:color="auto"/>
                                <w:bottom w:val="none" w:sz="0" w:space="0" w:color="auto"/>
                                <w:right w:val="none" w:sz="0" w:space="0" w:color="auto"/>
                              </w:divBdr>
                              <w:divsChild>
                                <w:div w:id="1186023859">
                                  <w:marLeft w:val="0"/>
                                  <w:marRight w:val="0"/>
                                  <w:marTop w:val="0"/>
                                  <w:marBottom w:val="0"/>
                                  <w:divBdr>
                                    <w:top w:val="none" w:sz="0" w:space="0" w:color="auto"/>
                                    <w:left w:val="none" w:sz="0" w:space="0" w:color="auto"/>
                                    <w:bottom w:val="none" w:sz="0" w:space="0" w:color="auto"/>
                                    <w:right w:val="none" w:sz="0" w:space="0" w:color="auto"/>
                                  </w:divBdr>
                                  <w:divsChild>
                                    <w:div w:id="16059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946495">
              <w:marLeft w:val="0"/>
              <w:marRight w:val="0"/>
              <w:marTop w:val="0"/>
              <w:marBottom w:val="0"/>
              <w:divBdr>
                <w:top w:val="none" w:sz="0" w:space="0" w:color="auto"/>
                <w:left w:val="none" w:sz="0" w:space="0" w:color="auto"/>
                <w:bottom w:val="none" w:sz="0" w:space="0" w:color="auto"/>
                <w:right w:val="none" w:sz="0" w:space="0" w:color="auto"/>
              </w:divBdr>
              <w:divsChild>
                <w:div w:id="486944496">
                  <w:marLeft w:val="0"/>
                  <w:marRight w:val="0"/>
                  <w:marTop w:val="0"/>
                  <w:marBottom w:val="0"/>
                  <w:divBdr>
                    <w:top w:val="none" w:sz="0" w:space="0" w:color="auto"/>
                    <w:left w:val="none" w:sz="0" w:space="0" w:color="auto"/>
                    <w:bottom w:val="none" w:sz="0" w:space="0" w:color="auto"/>
                    <w:right w:val="none" w:sz="0" w:space="0" w:color="auto"/>
                  </w:divBdr>
                  <w:divsChild>
                    <w:div w:id="1368413948">
                      <w:marLeft w:val="0"/>
                      <w:marRight w:val="0"/>
                      <w:marTop w:val="0"/>
                      <w:marBottom w:val="0"/>
                      <w:divBdr>
                        <w:top w:val="none" w:sz="0" w:space="0" w:color="auto"/>
                        <w:left w:val="none" w:sz="0" w:space="0" w:color="auto"/>
                        <w:bottom w:val="none" w:sz="0" w:space="0" w:color="auto"/>
                        <w:right w:val="none" w:sz="0" w:space="0" w:color="auto"/>
                      </w:divBdr>
                      <w:divsChild>
                        <w:div w:id="1723945541">
                          <w:marLeft w:val="0"/>
                          <w:marRight w:val="0"/>
                          <w:marTop w:val="0"/>
                          <w:marBottom w:val="0"/>
                          <w:divBdr>
                            <w:top w:val="none" w:sz="0" w:space="0" w:color="auto"/>
                            <w:left w:val="none" w:sz="0" w:space="0" w:color="auto"/>
                            <w:bottom w:val="none" w:sz="0" w:space="0" w:color="auto"/>
                            <w:right w:val="none" w:sz="0" w:space="0" w:color="auto"/>
                          </w:divBdr>
                          <w:divsChild>
                            <w:div w:id="350766394">
                              <w:marLeft w:val="0"/>
                              <w:marRight w:val="0"/>
                              <w:marTop w:val="0"/>
                              <w:marBottom w:val="0"/>
                              <w:divBdr>
                                <w:top w:val="none" w:sz="0" w:space="0" w:color="auto"/>
                                <w:left w:val="none" w:sz="0" w:space="0" w:color="auto"/>
                                <w:bottom w:val="none" w:sz="0" w:space="0" w:color="auto"/>
                                <w:right w:val="none" w:sz="0" w:space="0" w:color="auto"/>
                              </w:divBdr>
                              <w:divsChild>
                                <w:div w:id="2057270533">
                                  <w:marLeft w:val="0"/>
                                  <w:marRight w:val="0"/>
                                  <w:marTop w:val="0"/>
                                  <w:marBottom w:val="0"/>
                                  <w:divBdr>
                                    <w:top w:val="none" w:sz="0" w:space="0" w:color="auto"/>
                                    <w:left w:val="none" w:sz="0" w:space="0" w:color="auto"/>
                                    <w:bottom w:val="none" w:sz="0" w:space="0" w:color="auto"/>
                                    <w:right w:val="none" w:sz="0" w:space="0" w:color="auto"/>
                                  </w:divBdr>
                                  <w:divsChild>
                                    <w:div w:id="1176648778">
                                      <w:marLeft w:val="0"/>
                                      <w:marRight w:val="0"/>
                                      <w:marTop w:val="0"/>
                                      <w:marBottom w:val="0"/>
                                      <w:divBdr>
                                        <w:top w:val="none" w:sz="0" w:space="0" w:color="auto"/>
                                        <w:left w:val="none" w:sz="0" w:space="0" w:color="auto"/>
                                        <w:bottom w:val="none" w:sz="0" w:space="0" w:color="auto"/>
                                        <w:right w:val="none" w:sz="0" w:space="0" w:color="auto"/>
                                      </w:divBdr>
                                      <w:divsChild>
                                        <w:div w:id="621228588">
                                          <w:marLeft w:val="0"/>
                                          <w:marRight w:val="0"/>
                                          <w:marTop w:val="0"/>
                                          <w:marBottom w:val="0"/>
                                          <w:divBdr>
                                            <w:top w:val="none" w:sz="0" w:space="0" w:color="auto"/>
                                            <w:left w:val="none" w:sz="0" w:space="0" w:color="auto"/>
                                            <w:bottom w:val="none" w:sz="0" w:space="0" w:color="auto"/>
                                            <w:right w:val="none" w:sz="0" w:space="0" w:color="auto"/>
                                          </w:divBdr>
                                          <w:divsChild>
                                            <w:div w:id="20758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5074">
                                  <w:marLeft w:val="0"/>
                                  <w:marRight w:val="0"/>
                                  <w:marTop w:val="0"/>
                                  <w:marBottom w:val="0"/>
                                  <w:divBdr>
                                    <w:top w:val="none" w:sz="0" w:space="0" w:color="auto"/>
                                    <w:left w:val="none" w:sz="0" w:space="0" w:color="auto"/>
                                    <w:bottom w:val="none" w:sz="0" w:space="0" w:color="auto"/>
                                    <w:right w:val="none" w:sz="0" w:space="0" w:color="auto"/>
                                  </w:divBdr>
                                  <w:divsChild>
                                    <w:div w:id="1582526468">
                                      <w:marLeft w:val="0"/>
                                      <w:marRight w:val="0"/>
                                      <w:marTop w:val="0"/>
                                      <w:marBottom w:val="0"/>
                                      <w:divBdr>
                                        <w:top w:val="none" w:sz="0" w:space="0" w:color="auto"/>
                                        <w:left w:val="none" w:sz="0" w:space="0" w:color="auto"/>
                                        <w:bottom w:val="none" w:sz="0" w:space="0" w:color="auto"/>
                                        <w:right w:val="none" w:sz="0" w:space="0" w:color="auto"/>
                                      </w:divBdr>
                                      <w:divsChild>
                                        <w:div w:id="19647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451304">
              <w:marLeft w:val="0"/>
              <w:marRight w:val="0"/>
              <w:marTop w:val="0"/>
              <w:marBottom w:val="0"/>
              <w:divBdr>
                <w:top w:val="none" w:sz="0" w:space="0" w:color="auto"/>
                <w:left w:val="none" w:sz="0" w:space="0" w:color="auto"/>
                <w:bottom w:val="none" w:sz="0" w:space="0" w:color="auto"/>
                <w:right w:val="none" w:sz="0" w:space="0" w:color="auto"/>
              </w:divBdr>
              <w:divsChild>
                <w:div w:id="834490106">
                  <w:marLeft w:val="0"/>
                  <w:marRight w:val="0"/>
                  <w:marTop w:val="0"/>
                  <w:marBottom w:val="0"/>
                  <w:divBdr>
                    <w:top w:val="none" w:sz="0" w:space="0" w:color="auto"/>
                    <w:left w:val="none" w:sz="0" w:space="0" w:color="auto"/>
                    <w:bottom w:val="none" w:sz="0" w:space="0" w:color="auto"/>
                    <w:right w:val="none" w:sz="0" w:space="0" w:color="auto"/>
                  </w:divBdr>
                  <w:divsChild>
                    <w:div w:id="702944062">
                      <w:marLeft w:val="0"/>
                      <w:marRight w:val="0"/>
                      <w:marTop w:val="0"/>
                      <w:marBottom w:val="0"/>
                      <w:divBdr>
                        <w:top w:val="none" w:sz="0" w:space="0" w:color="auto"/>
                        <w:left w:val="none" w:sz="0" w:space="0" w:color="auto"/>
                        <w:bottom w:val="none" w:sz="0" w:space="0" w:color="auto"/>
                        <w:right w:val="none" w:sz="0" w:space="0" w:color="auto"/>
                      </w:divBdr>
                      <w:divsChild>
                        <w:div w:id="678045076">
                          <w:marLeft w:val="0"/>
                          <w:marRight w:val="0"/>
                          <w:marTop w:val="0"/>
                          <w:marBottom w:val="0"/>
                          <w:divBdr>
                            <w:top w:val="none" w:sz="0" w:space="0" w:color="auto"/>
                            <w:left w:val="none" w:sz="0" w:space="0" w:color="auto"/>
                            <w:bottom w:val="none" w:sz="0" w:space="0" w:color="auto"/>
                            <w:right w:val="none" w:sz="0" w:space="0" w:color="auto"/>
                          </w:divBdr>
                          <w:divsChild>
                            <w:div w:id="2012098384">
                              <w:marLeft w:val="0"/>
                              <w:marRight w:val="0"/>
                              <w:marTop w:val="0"/>
                              <w:marBottom w:val="0"/>
                              <w:divBdr>
                                <w:top w:val="none" w:sz="0" w:space="0" w:color="auto"/>
                                <w:left w:val="none" w:sz="0" w:space="0" w:color="auto"/>
                                <w:bottom w:val="none" w:sz="0" w:space="0" w:color="auto"/>
                                <w:right w:val="none" w:sz="0" w:space="0" w:color="auto"/>
                              </w:divBdr>
                              <w:divsChild>
                                <w:div w:id="1495561564">
                                  <w:marLeft w:val="0"/>
                                  <w:marRight w:val="0"/>
                                  <w:marTop w:val="0"/>
                                  <w:marBottom w:val="0"/>
                                  <w:divBdr>
                                    <w:top w:val="none" w:sz="0" w:space="0" w:color="auto"/>
                                    <w:left w:val="none" w:sz="0" w:space="0" w:color="auto"/>
                                    <w:bottom w:val="none" w:sz="0" w:space="0" w:color="auto"/>
                                    <w:right w:val="none" w:sz="0" w:space="0" w:color="auto"/>
                                  </w:divBdr>
                                  <w:divsChild>
                                    <w:div w:id="18939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526646">
      <w:bodyDiv w:val="1"/>
      <w:marLeft w:val="0"/>
      <w:marRight w:val="0"/>
      <w:marTop w:val="0"/>
      <w:marBottom w:val="0"/>
      <w:divBdr>
        <w:top w:val="none" w:sz="0" w:space="0" w:color="auto"/>
        <w:left w:val="none" w:sz="0" w:space="0" w:color="auto"/>
        <w:bottom w:val="none" w:sz="0" w:space="0" w:color="auto"/>
        <w:right w:val="none" w:sz="0" w:space="0" w:color="auto"/>
      </w:divBdr>
      <w:divsChild>
        <w:div w:id="1854875513">
          <w:marLeft w:val="0"/>
          <w:marRight w:val="0"/>
          <w:marTop w:val="0"/>
          <w:marBottom w:val="0"/>
          <w:divBdr>
            <w:top w:val="none" w:sz="0" w:space="0" w:color="auto"/>
            <w:left w:val="none" w:sz="0" w:space="0" w:color="auto"/>
            <w:bottom w:val="none" w:sz="0" w:space="0" w:color="auto"/>
            <w:right w:val="none" w:sz="0" w:space="0" w:color="auto"/>
          </w:divBdr>
          <w:divsChild>
            <w:div w:id="139758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79613">
      <w:bodyDiv w:val="1"/>
      <w:marLeft w:val="0"/>
      <w:marRight w:val="0"/>
      <w:marTop w:val="0"/>
      <w:marBottom w:val="0"/>
      <w:divBdr>
        <w:top w:val="none" w:sz="0" w:space="0" w:color="auto"/>
        <w:left w:val="none" w:sz="0" w:space="0" w:color="auto"/>
        <w:bottom w:val="none" w:sz="0" w:space="0" w:color="auto"/>
        <w:right w:val="none" w:sz="0" w:space="0" w:color="auto"/>
      </w:divBdr>
      <w:divsChild>
        <w:div w:id="197359491">
          <w:marLeft w:val="0"/>
          <w:marRight w:val="0"/>
          <w:marTop w:val="0"/>
          <w:marBottom w:val="0"/>
          <w:divBdr>
            <w:top w:val="none" w:sz="0" w:space="0" w:color="auto"/>
            <w:left w:val="none" w:sz="0" w:space="0" w:color="auto"/>
            <w:bottom w:val="none" w:sz="0" w:space="0" w:color="auto"/>
            <w:right w:val="none" w:sz="0" w:space="0" w:color="auto"/>
          </w:divBdr>
          <w:divsChild>
            <w:div w:id="1588735229">
              <w:marLeft w:val="0"/>
              <w:marRight w:val="0"/>
              <w:marTop w:val="0"/>
              <w:marBottom w:val="0"/>
              <w:divBdr>
                <w:top w:val="none" w:sz="0" w:space="0" w:color="auto"/>
                <w:left w:val="none" w:sz="0" w:space="0" w:color="auto"/>
                <w:bottom w:val="none" w:sz="0" w:space="0" w:color="auto"/>
                <w:right w:val="none" w:sz="0" w:space="0" w:color="auto"/>
              </w:divBdr>
              <w:divsChild>
                <w:div w:id="190073106">
                  <w:marLeft w:val="0"/>
                  <w:marRight w:val="0"/>
                  <w:marTop w:val="0"/>
                  <w:marBottom w:val="0"/>
                  <w:divBdr>
                    <w:top w:val="none" w:sz="0" w:space="0" w:color="auto"/>
                    <w:left w:val="none" w:sz="0" w:space="0" w:color="auto"/>
                    <w:bottom w:val="none" w:sz="0" w:space="0" w:color="auto"/>
                    <w:right w:val="none" w:sz="0" w:space="0" w:color="auto"/>
                  </w:divBdr>
                  <w:divsChild>
                    <w:div w:id="173230893">
                      <w:marLeft w:val="0"/>
                      <w:marRight w:val="0"/>
                      <w:marTop w:val="0"/>
                      <w:marBottom w:val="0"/>
                      <w:divBdr>
                        <w:top w:val="none" w:sz="0" w:space="0" w:color="auto"/>
                        <w:left w:val="none" w:sz="0" w:space="0" w:color="auto"/>
                        <w:bottom w:val="none" w:sz="0" w:space="0" w:color="auto"/>
                        <w:right w:val="none" w:sz="0" w:space="0" w:color="auto"/>
                      </w:divBdr>
                      <w:divsChild>
                        <w:div w:id="429619005">
                          <w:marLeft w:val="0"/>
                          <w:marRight w:val="0"/>
                          <w:marTop w:val="0"/>
                          <w:marBottom w:val="0"/>
                          <w:divBdr>
                            <w:top w:val="none" w:sz="0" w:space="0" w:color="auto"/>
                            <w:left w:val="none" w:sz="0" w:space="0" w:color="auto"/>
                            <w:bottom w:val="none" w:sz="0" w:space="0" w:color="auto"/>
                            <w:right w:val="none" w:sz="0" w:space="0" w:color="auto"/>
                          </w:divBdr>
                          <w:divsChild>
                            <w:div w:id="1293049593">
                              <w:marLeft w:val="0"/>
                              <w:marRight w:val="0"/>
                              <w:marTop w:val="0"/>
                              <w:marBottom w:val="0"/>
                              <w:divBdr>
                                <w:top w:val="none" w:sz="0" w:space="0" w:color="auto"/>
                                <w:left w:val="none" w:sz="0" w:space="0" w:color="auto"/>
                                <w:bottom w:val="none" w:sz="0" w:space="0" w:color="auto"/>
                                <w:right w:val="none" w:sz="0" w:space="0" w:color="auto"/>
                              </w:divBdr>
                              <w:divsChild>
                                <w:div w:id="1448892721">
                                  <w:marLeft w:val="0"/>
                                  <w:marRight w:val="0"/>
                                  <w:marTop w:val="0"/>
                                  <w:marBottom w:val="0"/>
                                  <w:divBdr>
                                    <w:top w:val="none" w:sz="0" w:space="0" w:color="auto"/>
                                    <w:left w:val="none" w:sz="0" w:space="0" w:color="auto"/>
                                    <w:bottom w:val="none" w:sz="0" w:space="0" w:color="auto"/>
                                    <w:right w:val="none" w:sz="0" w:space="0" w:color="auto"/>
                                  </w:divBdr>
                                  <w:divsChild>
                                    <w:div w:id="461313445">
                                      <w:marLeft w:val="0"/>
                                      <w:marRight w:val="0"/>
                                      <w:marTop w:val="0"/>
                                      <w:marBottom w:val="0"/>
                                      <w:divBdr>
                                        <w:top w:val="none" w:sz="0" w:space="0" w:color="auto"/>
                                        <w:left w:val="none" w:sz="0" w:space="0" w:color="auto"/>
                                        <w:bottom w:val="none" w:sz="0" w:space="0" w:color="auto"/>
                                        <w:right w:val="none" w:sz="0" w:space="0" w:color="auto"/>
                                      </w:divBdr>
                                      <w:divsChild>
                                        <w:div w:id="116674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613653">
          <w:marLeft w:val="0"/>
          <w:marRight w:val="0"/>
          <w:marTop w:val="0"/>
          <w:marBottom w:val="0"/>
          <w:divBdr>
            <w:top w:val="none" w:sz="0" w:space="0" w:color="auto"/>
            <w:left w:val="none" w:sz="0" w:space="0" w:color="auto"/>
            <w:bottom w:val="none" w:sz="0" w:space="0" w:color="auto"/>
            <w:right w:val="none" w:sz="0" w:space="0" w:color="auto"/>
          </w:divBdr>
          <w:divsChild>
            <w:div w:id="176123499">
              <w:marLeft w:val="0"/>
              <w:marRight w:val="0"/>
              <w:marTop w:val="0"/>
              <w:marBottom w:val="0"/>
              <w:divBdr>
                <w:top w:val="none" w:sz="0" w:space="0" w:color="auto"/>
                <w:left w:val="none" w:sz="0" w:space="0" w:color="auto"/>
                <w:bottom w:val="none" w:sz="0" w:space="0" w:color="auto"/>
                <w:right w:val="none" w:sz="0" w:space="0" w:color="auto"/>
              </w:divBdr>
              <w:divsChild>
                <w:div w:id="1894537619">
                  <w:marLeft w:val="0"/>
                  <w:marRight w:val="0"/>
                  <w:marTop w:val="0"/>
                  <w:marBottom w:val="0"/>
                  <w:divBdr>
                    <w:top w:val="none" w:sz="0" w:space="0" w:color="auto"/>
                    <w:left w:val="none" w:sz="0" w:space="0" w:color="auto"/>
                    <w:bottom w:val="none" w:sz="0" w:space="0" w:color="auto"/>
                    <w:right w:val="none" w:sz="0" w:space="0" w:color="auto"/>
                  </w:divBdr>
                  <w:divsChild>
                    <w:div w:id="783843213">
                      <w:marLeft w:val="0"/>
                      <w:marRight w:val="0"/>
                      <w:marTop w:val="0"/>
                      <w:marBottom w:val="0"/>
                      <w:divBdr>
                        <w:top w:val="none" w:sz="0" w:space="0" w:color="auto"/>
                        <w:left w:val="none" w:sz="0" w:space="0" w:color="auto"/>
                        <w:bottom w:val="none" w:sz="0" w:space="0" w:color="auto"/>
                        <w:right w:val="none" w:sz="0" w:space="0" w:color="auto"/>
                      </w:divBdr>
                      <w:divsChild>
                        <w:div w:id="1188134165">
                          <w:marLeft w:val="0"/>
                          <w:marRight w:val="0"/>
                          <w:marTop w:val="0"/>
                          <w:marBottom w:val="0"/>
                          <w:divBdr>
                            <w:top w:val="none" w:sz="0" w:space="0" w:color="auto"/>
                            <w:left w:val="none" w:sz="0" w:space="0" w:color="auto"/>
                            <w:bottom w:val="none" w:sz="0" w:space="0" w:color="auto"/>
                            <w:right w:val="none" w:sz="0" w:space="0" w:color="auto"/>
                          </w:divBdr>
                          <w:divsChild>
                            <w:div w:id="318729223">
                              <w:marLeft w:val="0"/>
                              <w:marRight w:val="0"/>
                              <w:marTop w:val="0"/>
                              <w:marBottom w:val="0"/>
                              <w:divBdr>
                                <w:top w:val="none" w:sz="0" w:space="0" w:color="auto"/>
                                <w:left w:val="none" w:sz="0" w:space="0" w:color="auto"/>
                                <w:bottom w:val="none" w:sz="0" w:space="0" w:color="auto"/>
                                <w:right w:val="none" w:sz="0" w:space="0" w:color="auto"/>
                              </w:divBdr>
                            </w:div>
                            <w:div w:id="1080832115">
                              <w:marLeft w:val="0"/>
                              <w:marRight w:val="0"/>
                              <w:marTop w:val="0"/>
                              <w:marBottom w:val="0"/>
                              <w:divBdr>
                                <w:top w:val="none" w:sz="0" w:space="0" w:color="auto"/>
                                <w:left w:val="none" w:sz="0" w:space="0" w:color="auto"/>
                                <w:bottom w:val="none" w:sz="0" w:space="0" w:color="auto"/>
                                <w:right w:val="none" w:sz="0" w:space="0" w:color="auto"/>
                              </w:divBdr>
                              <w:divsChild>
                                <w:div w:id="1727145448">
                                  <w:marLeft w:val="0"/>
                                  <w:marRight w:val="0"/>
                                  <w:marTop w:val="0"/>
                                  <w:marBottom w:val="0"/>
                                  <w:divBdr>
                                    <w:top w:val="none" w:sz="0" w:space="0" w:color="auto"/>
                                    <w:left w:val="none" w:sz="0" w:space="0" w:color="auto"/>
                                    <w:bottom w:val="none" w:sz="0" w:space="0" w:color="auto"/>
                                    <w:right w:val="none" w:sz="0" w:space="0" w:color="auto"/>
                                  </w:divBdr>
                                  <w:divsChild>
                                    <w:div w:id="2065988049">
                                      <w:marLeft w:val="0"/>
                                      <w:marRight w:val="0"/>
                                      <w:marTop w:val="0"/>
                                      <w:marBottom w:val="0"/>
                                      <w:divBdr>
                                        <w:top w:val="none" w:sz="0" w:space="0" w:color="auto"/>
                                        <w:left w:val="none" w:sz="0" w:space="0" w:color="auto"/>
                                        <w:bottom w:val="none" w:sz="0" w:space="0" w:color="auto"/>
                                        <w:right w:val="none" w:sz="0" w:space="0" w:color="auto"/>
                                      </w:divBdr>
                                      <w:divsChild>
                                        <w:div w:id="1979795241">
                                          <w:marLeft w:val="0"/>
                                          <w:marRight w:val="0"/>
                                          <w:marTop w:val="0"/>
                                          <w:marBottom w:val="0"/>
                                          <w:divBdr>
                                            <w:top w:val="none" w:sz="0" w:space="0" w:color="auto"/>
                                            <w:left w:val="none" w:sz="0" w:space="0" w:color="auto"/>
                                            <w:bottom w:val="none" w:sz="0" w:space="0" w:color="auto"/>
                                            <w:right w:val="none" w:sz="0" w:space="0" w:color="auto"/>
                                          </w:divBdr>
                                          <w:divsChild>
                                            <w:div w:id="206178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188010">
              <w:marLeft w:val="0"/>
              <w:marRight w:val="0"/>
              <w:marTop w:val="0"/>
              <w:marBottom w:val="0"/>
              <w:divBdr>
                <w:top w:val="none" w:sz="0" w:space="0" w:color="auto"/>
                <w:left w:val="none" w:sz="0" w:space="0" w:color="auto"/>
                <w:bottom w:val="none" w:sz="0" w:space="0" w:color="auto"/>
                <w:right w:val="none" w:sz="0" w:space="0" w:color="auto"/>
              </w:divBdr>
              <w:divsChild>
                <w:div w:id="1654215148">
                  <w:marLeft w:val="0"/>
                  <w:marRight w:val="0"/>
                  <w:marTop w:val="0"/>
                  <w:marBottom w:val="0"/>
                  <w:divBdr>
                    <w:top w:val="none" w:sz="0" w:space="0" w:color="auto"/>
                    <w:left w:val="none" w:sz="0" w:space="0" w:color="auto"/>
                    <w:bottom w:val="none" w:sz="0" w:space="0" w:color="auto"/>
                    <w:right w:val="none" w:sz="0" w:space="0" w:color="auto"/>
                  </w:divBdr>
                  <w:divsChild>
                    <w:div w:id="990907659">
                      <w:marLeft w:val="0"/>
                      <w:marRight w:val="0"/>
                      <w:marTop w:val="0"/>
                      <w:marBottom w:val="0"/>
                      <w:divBdr>
                        <w:top w:val="none" w:sz="0" w:space="0" w:color="auto"/>
                        <w:left w:val="none" w:sz="0" w:space="0" w:color="auto"/>
                        <w:bottom w:val="none" w:sz="0" w:space="0" w:color="auto"/>
                        <w:right w:val="none" w:sz="0" w:space="0" w:color="auto"/>
                      </w:divBdr>
                      <w:divsChild>
                        <w:div w:id="1187331248">
                          <w:marLeft w:val="0"/>
                          <w:marRight w:val="0"/>
                          <w:marTop w:val="0"/>
                          <w:marBottom w:val="0"/>
                          <w:divBdr>
                            <w:top w:val="none" w:sz="0" w:space="0" w:color="auto"/>
                            <w:left w:val="none" w:sz="0" w:space="0" w:color="auto"/>
                            <w:bottom w:val="none" w:sz="0" w:space="0" w:color="auto"/>
                            <w:right w:val="none" w:sz="0" w:space="0" w:color="auto"/>
                          </w:divBdr>
                          <w:divsChild>
                            <w:div w:id="1379743056">
                              <w:marLeft w:val="0"/>
                              <w:marRight w:val="0"/>
                              <w:marTop w:val="0"/>
                              <w:marBottom w:val="0"/>
                              <w:divBdr>
                                <w:top w:val="none" w:sz="0" w:space="0" w:color="auto"/>
                                <w:left w:val="none" w:sz="0" w:space="0" w:color="auto"/>
                                <w:bottom w:val="none" w:sz="0" w:space="0" w:color="auto"/>
                                <w:right w:val="none" w:sz="0" w:space="0" w:color="auto"/>
                              </w:divBdr>
                              <w:divsChild>
                                <w:div w:id="1309550917">
                                  <w:marLeft w:val="0"/>
                                  <w:marRight w:val="0"/>
                                  <w:marTop w:val="0"/>
                                  <w:marBottom w:val="0"/>
                                  <w:divBdr>
                                    <w:top w:val="none" w:sz="0" w:space="0" w:color="auto"/>
                                    <w:left w:val="none" w:sz="0" w:space="0" w:color="auto"/>
                                    <w:bottom w:val="none" w:sz="0" w:space="0" w:color="auto"/>
                                    <w:right w:val="none" w:sz="0" w:space="0" w:color="auto"/>
                                  </w:divBdr>
                                  <w:divsChild>
                                    <w:div w:id="45464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523861">
              <w:marLeft w:val="0"/>
              <w:marRight w:val="0"/>
              <w:marTop w:val="0"/>
              <w:marBottom w:val="0"/>
              <w:divBdr>
                <w:top w:val="none" w:sz="0" w:space="0" w:color="auto"/>
                <w:left w:val="none" w:sz="0" w:space="0" w:color="auto"/>
                <w:bottom w:val="none" w:sz="0" w:space="0" w:color="auto"/>
                <w:right w:val="none" w:sz="0" w:space="0" w:color="auto"/>
              </w:divBdr>
              <w:divsChild>
                <w:div w:id="1514607143">
                  <w:marLeft w:val="0"/>
                  <w:marRight w:val="0"/>
                  <w:marTop w:val="0"/>
                  <w:marBottom w:val="0"/>
                  <w:divBdr>
                    <w:top w:val="none" w:sz="0" w:space="0" w:color="auto"/>
                    <w:left w:val="none" w:sz="0" w:space="0" w:color="auto"/>
                    <w:bottom w:val="none" w:sz="0" w:space="0" w:color="auto"/>
                    <w:right w:val="none" w:sz="0" w:space="0" w:color="auto"/>
                  </w:divBdr>
                  <w:divsChild>
                    <w:div w:id="1607224588">
                      <w:marLeft w:val="0"/>
                      <w:marRight w:val="0"/>
                      <w:marTop w:val="0"/>
                      <w:marBottom w:val="0"/>
                      <w:divBdr>
                        <w:top w:val="none" w:sz="0" w:space="0" w:color="auto"/>
                        <w:left w:val="none" w:sz="0" w:space="0" w:color="auto"/>
                        <w:bottom w:val="none" w:sz="0" w:space="0" w:color="auto"/>
                        <w:right w:val="none" w:sz="0" w:space="0" w:color="auto"/>
                      </w:divBdr>
                      <w:divsChild>
                        <w:div w:id="594215668">
                          <w:marLeft w:val="0"/>
                          <w:marRight w:val="0"/>
                          <w:marTop w:val="0"/>
                          <w:marBottom w:val="0"/>
                          <w:divBdr>
                            <w:top w:val="none" w:sz="0" w:space="0" w:color="auto"/>
                            <w:left w:val="none" w:sz="0" w:space="0" w:color="auto"/>
                            <w:bottom w:val="none" w:sz="0" w:space="0" w:color="auto"/>
                            <w:right w:val="none" w:sz="0" w:space="0" w:color="auto"/>
                          </w:divBdr>
                          <w:divsChild>
                            <w:div w:id="315646683">
                              <w:marLeft w:val="0"/>
                              <w:marRight w:val="0"/>
                              <w:marTop w:val="0"/>
                              <w:marBottom w:val="0"/>
                              <w:divBdr>
                                <w:top w:val="none" w:sz="0" w:space="0" w:color="auto"/>
                                <w:left w:val="none" w:sz="0" w:space="0" w:color="auto"/>
                                <w:bottom w:val="none" w:sz="0" w:space="0" w:color="auto"/>
                                <w:right w:val="none" w:sz="0" w:space="0" w:color="auto"/>
                              </w:divBdr>
                              <w:divsChild>
                                <w:div w:id="254747501">
                                  <w:marLeft w:val="0"/>
                                  <w:marRight w:val="0"/>
                                  <w:marTop w:val="0"/>
                                  <w:marBottom w:val="0"/>
                                  <w:divBdr>
                                    <w:top w:val="none" w:sz="0" w:space="0" w:color="auto"/>
                                    <w:left w:val="none" w:sz="0" w:space="0" w:color="auto"/>
                                    <w:bottom w:val="none" w:sz="0" w:space="0" w:color="auto"/>
                                    <w:right w:val="none" w:sz="0" w:space="0" w:color="auto"/>
                                  </w:divBdr>
                                  <w:divsChild>
                                    <w:div w:id="1125006881">
                                      <w:marLeft w:val="0"/>
                                      <w:marRight w:val="0"/>
                                      <w:marTop w:val="0"/>
                                      <w:marBottom w:val="0"/>
                                      <w:divBdr>
                                        <w:top w:val="none" w:sz="0" w:space="0" w:color="auto"/>
                                        <w:left w:val="single" w:sz="6" w:space="0" w:color="DDDDDD"/>
                                        <w:bottom w:val="single" w:sz="6" w:space="0" w:color="DDDDDD"/>
                                        <w:right w:val="single" w:sz="6" w:space="0" w:color="DDDDDD"/>
                                      </w:divBdr>
                                      <w:divsChild>
                                        <w:div w:id="1218782970">
                                          <w:marLeft w:val="0"/>
                                          <w:marRight w:val="0"/>
                                          <w:marTop w:val="0"/>
                                          <w:marBottom w:val="0"/>
                                          <w:divBdr>
                                            <w:top w:val="none" w:sz="0" w:space="0" w:color="auto"/>
                                            <w:left w:val="none" w:sz="0" w:space="0" w:color="auto"/>
                                            <w:bottom w:val="none" w:sz="0" w:space="0" w:color="auto"/>
                                            <w:right w:val="none" w:sz="0" w:space="0" w:color="auto"/>
                                          </w:divBdr>
                                          <w:divsChild>
                                            <w:div w:id="173813078">
                                              <w:marLeft w:val="0"/>
                                              <w:marRight w:val="0"/>
                                              <w:marTop w:val="0"/>
                                              <w:marBottom w:val="0"/>
                                              <w:divBdr>
                                                <w:top w:val="none" w:sz="0" w:space="0" w:color="auto"/>
                                                <w:left w:val="none" w:sz="0" w:space="0" w:color="auto"/>
                                                <w:bottom w:val="none" w:sz="0" w:space="0" w:color="auto"/>
                                                <w:right w:val="none" w:sz="0" w:space="0" w:color="auto"/>
                                              </w:divBdr>
                                              <w:divsChild>
                                                <w:div w:id="108633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10332">
                                          <w:marLeft w:val="0"/>
                                          <w:marRight w:val="0"/>
                                          <w:marTop w:val="0"/>
                                          <w:marBottom w:val="0"/>
                                          <w:divBdr>
                                            <w:top w:val="none" w:sz="0" w:space="0" w:color="auto"/>
                                            <w:left w:val="none" w:sz="0" w:space="0" w:color="auto"/>
                                            <w:bottom w:val="none" w:sz="0" w:space="0" w:color="auto"/>
                                            <w:right w:val="none" w:sz="0" w:space="0" w:color="auto"/>
                                          </w:divBdr>
                                          <w:divsChild>
                                            <w:div w:id="1339038143">
                                              <w:marLeft w:val="0"/>
                                              <w:marRight w:val="0"/>
                                              <w:marTop w:val="0"/>
                                              <w:marBottom w:val="0"/>
                                              <w:divBdr>
                                                <w:top w:val="none" w:sz="0" w:space="0" w:color="auto"/>
                                                <w:left w:val="none" w:sz="0" w:space="0" w:color="auto"/>
                                                <w:bottom w:val="none" w:sz="0" w:space="0" w:color="auto"/>
                                                <w:right w:val="none" w:sz="0" w:space="0" w:color="auto"/>
                                              </w:divBdr>
                                            </w:div>
                                          </w:divsChild>
                                        </w:div>
                                        <w:div w:id="1540362695">
                                          <w:marLeft w:val="0"/>
                                          <w:marRight w:val="0"/>
                                          <w:marTop w:val="0"/>
                                          <w:marBottom w:val="0"/>
                                          <w:divBdr>
                                            <w:top w:val="none" w:sz="0" w:space="0" w:color="auto"/>
                                            <w:left w:val="none" w:sz="0" w:space="0" w:color="auto"/>
                                            <w:bottom w:val="none" w:sz="0" w:space="0" w:color="auto"/>
                                            <w:right w:val="none" w:sz="0" w:space="0" w:color="auto"/>
                                          </w:divBdr>
                                          <w:divsChild>
                                            <w:div w:id="237136542">
                                              <w:marLeft w:val="0"/>
                                              <w:marRight w:val="0"/>
                                              <w:marTop w:val="0"/>
                                              <w:marBottom w:val="0"/>
                                              <w:divBdr>
                                                <w:top w:val="none" w:sz="0" w:space="0" w:color="auto"/>
                                                <w:left w:val="none" w:sz="0" w:space="0" w:color="auto"/>
                                                <w:bottom w:val="none" w:sz="0" w:space="0" w:color="auto"/>
                                                <w:right w:val="none" w:sz="0" w:space="0" w:color="auto"/>
                                              </w:divBdr>
                                              <w:divsChild>
                                                <w:div w:id="187834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7510">
                                          <w:marLeft w:val="0"/>
                                          <w:marRight w:val="0"/>
                                          <w:marTop w:val="0"/>
                                          <w:marBottom w:val="0"/>
                                          <w:divBdr>
                                            <w:top w:val="none" w:sz="0" w:space="0" w:color="auto"/>
                                            <w:left w:val="none" w:sz="0" w:space="0" w:color="auto"/>
                                            <w:bottom w:val="none" w:sz="0" w:space="0" w:color="auto"/>
                                            <w:right w:val="none" w:sz="0" w:space="0" w:color="auto"/>
                                          </w:divBdr>
                                          <w:divsChild>
                                            <w:div w:id="349840715">
                                              <w:marLeft w:val="0"/>
                                              <w:marRight w:val="0"/>
                                              <w:marTop w:val="0"/>
                                              <w:marBottom w:val="0"/>
                                              <w:divBdr>
                                                <w:top w:val="none" w:sz="0" w:space="0" w:color="auto"/>
                                                <w:left w:val="none" w:sz="0" w:space="0" w:color="auto"/>
                                                <w:bottom w:val="none" w:sz="0" w:space="0" w:color="auto"/>
                                                <w:right w:val="none" w:sz="0" w:space="0" w:color="auto"/>
                                              </w:divBdr>
                                            </w:div>
                                          </w:divsChild>
                                        </w:div>
                                        <w:div w:id="581378780">
                                          <w:marLeft w:val="0"/>
                                          <w:marRight w:val="0"/>
                                          <w:marTop w:val="0"/>
                                          <w:marBottom w:val="0"/>
                                          <w:divBdr>
                                            <w:top w:val="none" w:sz="0" w:space="0" w:color="auto"/>
                                            <w:left w:val="none" w:sz="0" w:space="0" w:color="auto"/>
                                            <w:bottom w:val="none" w:sz="0" w:space="0" w:color="auto"/>
                                            <w:right w:val="none" w:sz="0" w:space="0" w:color="auto"/>
                                          </w:divBdr>
                                          <w:divsChild>
                                            <w:div w:id="430398021">
                                              <w:marLeft w:val="0"/>
                                              <w:marRight w:val="0"/>
                                              <w:marTop w:val="0"/>
                                              <w:marBottom w:val="0"/>
                                              <w:divBdr>
                                                <w:top w:val="none" w:sz="0" w:space="0" w:color="auto"/>
                                                <w:left w:val="none" w:sz="0" w:space="0" w:color="auto"/>
                                                <w:bottom w:val="none" w:sz="0" w:space="0" w:color="auto"/>
                                                <w:right w:val="none" w:sz="0" w:space="0" w:color="auto"/>
                                              </w:divBdr>
                                              <w:divsChild>
                                                <w:div w:id="57921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90998">
                                          <w:marLeft w:val="0"/>
                                          <w:marRight w:val="0"/>
                                          <w:marTop w:val="0"/>
                                          <w:marBottom w:val="0"/>
                                          <w:divBdr>
                                            <w:top w:val="none" w:sz="0" w:space="0" w:color="auto"/>
                                            <w:left w:val="none" w:sz="0" w:space="0" w:color="auto"/>
                                            <w:bottom w:val="none" w:sz="0" w:space="0" w:color="auto"/>
                                            <w:right w:val="none" w:sz="0" w:space="0" w:color="auto"/>
                                          </w:divBdr>
                                          <w:divsChild>
                                            <w:div w:id="1731735150">
                                              <w:marLeft w:val="0"/>
                                              <w:marRight w:val="0"/>
                                              <w:marTop w:val="0"/>
                                              <w:marBottom w:val="0"/>
                                              <w:divBdr>
                                                <w:top w:val="none" w:sz="0" w:space="0" w:color="auto"/>
                                                <w:left w:val="none" w:sz="0" w:space="0" w:color="auto"/>
                                                <w:bottom w:val="none" w:sz="0" w:space="0" w:color="auto"/>
                                                <w:right w:val="none" w:sz="0" w:space="0" w:color="auto"/>
                                              </w:divBdr>
                                            </w:div>
                                          </w:divsChild>
                                        </w:div>
                                        <w:div w:id="1142232056">
                                          <w:marLeft w:val="0"/>
                                          <w:marRight w:val="0"/>
                                          <w:marTop w:val="0"/>
                                          <w:marBottom w:val="0"/>
                                          <w:divBdr>
                                            <w:top w:val="none" w:sz="0" w:space="0" w:color="auto"/>
                                            <w:left w:val="none" w:sz="0" w:space="0" w:color="auto"/>
                                            <w:bottom w:val="none" w:sz="0" w:space="0" w:color="auto"/>
                                            <w:right w:val="none" w:sz="0" w:space="0" w:color="auto"/>
                                          </w:divBdr>
                                          <w:divsChild>
                                            <w:div w:id="1313874801">
                                              <w:marLeft w:val="0"/>
                                              <w:marRight w:val="0"/>
                                              <w:marTop w:val="0"/>
                                              <w:marBottom w:val="0"/>
                                              <w:divBdr>
                                                <w:top w:val="none" w:sz="0" w:space="0" w:color="auto"/>
                                                <w:left w:val="none" w:sz="0" w:space="0" w:color="auto"/>
                                                <w:bottom w:val="none" w:sz="0" w:space="0" w:color="auto"/>
                                                <w:right w:val="none" w:sz="0" w:space="0" w:color="auto"/>
                                              </w:divBdr>
                                              <w:divsChild>
                                                <w:div w:id="191158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8017">
                                          <w:marLeft w:val="0"/>
                                          <w:marRight w:val="0"/>
                                          <w:marTop w:val="0"/>
                                          <w:marBottom w:val="0"/>
                                          <w:divBdr>
                                            <w:top w:val="none" w:sz="0" w:space="0" w:color="auto"/>
                                            <w:left w:val="none" w:sz="0" w:space="0" w:color="auto"/>
                                            <w:bottom w:val="none" w:sz="0" w:space="0" w:color="auto"/>
                                            <w:right w:val="none" w:sz="0" w:space="0" w:color="auto"/>
                                          </w:divBdr>
                                          <w:divsChild>
                                            <w:div w:id="7539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3839916">
              <w:marLeft w:val="0"/>
              <w:marRight w:val="0"/>
              <w:marTop w:val="0"/>
              <w:marBottom w:val="0"/>
              <w:divBdr>
                <w:top w:val="none" w:sz="0" w:space="0" w:color="auto"/>
                <w:left w:val="none" w:sz="0" w:space="0" w:color="auto"/>
                <w:bottom w:val="none" w:sz="0" w:space="0" w:color="auto"/>
                <w:right w:val="none" w:sz="0" w:space="0" w:color="auto"/>
              </w:divBdr>
              <w:divsChild>
                <w:div w:id="1446804820">
                  <w:marLeft w:val="0"/>
                  <w:marRight w:val="0"/>
                  <w:marTop w:val="0"/>
                  <w:marBottom w:val="0"/>
                  <w:divBdr>
                    <w:top w:val="none" w:sz="0" w:space="0" w:color="auto"/>
                    <w:left w:val="none" w:sz="0" w:space="0" w:color="auto"/>
                    <w:bottom w:val="none" w:sz="0" w:space="0" w:color="auto"/>
                    <w:right w:val="none" w:sz="0" w:space="0" w:color="auto"/>
                  </w:divBdr>
                  <w:divsChild>
                    <w:div w:id="1920865987">
                      <w:marLeft w:val="0"/>
                      <w:marRight w:val="0"/>
                      <w:marTop w:val="0"/>
                      <w:marBottom w:val="0"/>
                      <w:divBdr>
                        <w:top w:val="none" w:sz="0" w:space="0" w:color="auto"/>
                        <w:left w:val="none" w:sz="0" w:space="0" w:color="auto"/>
                        <w:bottom w:val="none" w:sz="0" w:space="0" w:color="auto"/>
                        <w:right w:val="none" w:sz="0" w:space="0" w:color="auto"/>
                      </w:divBdr>
                      <w:divsChild>
                        <w:div w:id="1854831961">
                          <w:marLeft w:val="0"/>
                          <w:marRight w:val="0"/>
                          <w:marTop w:val="0"/>
                          <w:marBottom w:val="0"/>
                          <w:divBdr>
                            <w:top w:val="none" w:sz="0" w:space="0" w:color="auto"/>
                            <w:left w:val="none" w:sz="0" w:space="0" w:color="auto"/>
                            <w:bottom w:val="none" w:sz="0" w:space="0" w:color="auto"/>
                            <w:right w:val="none" w:sz="0" w:space="0" w:color="auto"/>
                          </w:divBdr>
                          <w:divsChild>
                            <w:div w:id="453325367">
                              <w:marLeft w:val="0"/>
                              <w:marRight w:val="0"/>
                              <w:marTop w:val="0"/>
                              <w:marBottom w:val="0"/>
                              <w:divBdr>
                                <w:top w:val="none" w:sz="0" w:space="0" w:color="auto"/>
                                <w:left w:val="none" w:sz="0" w:space="0" w:color="auto"/>
                                <w:bottom w:val="none" w:sz="0" w:space="0" w:color="auto"/>
                                <w:right w:val="none" w:sz="0" w:space="0" w:color="auto"/>
                              </w:divBdr>
                              <w:divsChild>
                                <w:div w:id="1835683312">
                                  <w:marLeft w:val="0"/>
                                  <w:marRight w:val="0"/>
                                  <w:marTop w:val="0"/>
                                  <w:marBottom w:val="0"/>
                                  <w:divBdr>
                                    <w:top w:val="none" w:sz="0" w:space="0" w:color="auto"/>
                                    <w:left w:val="none" w:sz="0" w:space="0" w:color="auto"/>
                                    <w:bottom w:val="none" w:sz="0" w:space="0" w:color="auto"/>
                                    <w:right w:val="none" w:sz="0" w:space="0" w:color="auto"/>
                                  </w:divBdr>
                                  <w:divsChild>
                                    <w:div w:id="16564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672779">
              <w:marLeft w:val="0"/>
              <w:marRight w:val="0"/>
              <w:marTop w:val="0"/>
              <w:marBottom w:val="0"/>
              <w:divBdr>
                <w:top w:val="none" w:sz="0" w:space="0" w:color="auto"/>
                <w:left w:val="none" w:sz="0" w:space="0" w:color="auto"/>
                <w:bottom w:val="none" w:sz="0" w:space="0" w:color="auto"/>
                <w:right w:val="none" w:sz="0" w:space="0" w:color="auto"/>
              </w:divBdr>
              <w:divsChild>
                <w:div w:id="1990281085">
                  <w:marLeft w:val="0"/>
                  <w:marRight w:val="0"/>
                  <w:marTop w:val="0"/>
                  <w:marBottom w:val="0"/>
                  <w:divBdr>
                    <w:top w:val="none" w:sz="0" w:space="0" w:color="auto"/>
                    <w:left w:val="none" w:sz="0" w:space="0" w:color="auto"/>
                    <w:bottom w:val="none" w:sz="0" w:space="0" w:color="auto"/>
                    <w:right w:val="none" w:sz="0" w:space="0" w:color="auto"/>
                  </w:divBdr>
                  <w:divsChild>
                    <w:div w:id="206114426">
                      <w:marLeft w:val="0"/>
                      <w:marRight w:val="0"/>
                      <w:marTop w:val="0"/>
                      <w:marBottom w:val="0"/>
                      <w:divBdr>
                        <w:top w:val="none" w:sz="0" w:space="0" w:color="auto"/>
                        <w:left w:val="none" w:sz="0" w:space="0" w:color="auto"/>
                        <w:bottom w:val="none" w:sz="0" w:space="0" w:color="auto"/>
                        <w:right w:val="none" w:sz="0" w:space="0" w:color="auto"/>
                      </w:divBdr>
                      <w:divsChild>
                        <w:div w:id="2113740592">
                          <w:marLeft w:val="0"/>
                          <w:marRight w:val="0"/>
                          <w:marTop w:val="0"/>
                          <w:marBottom w:val="0"/>
                          <w:divBdr>
                            <w:top w:val="none" w:sz="0" w:space="0" w:color="auto"/>
                            <w:left w:val="none" w:sz="0" w:space="0" w:color="auto"/>
                            <w:bottom w:val="none" w:sz="0" w:space="0" w:color="auto"/>
                            <w:right w:val="none" w:sz="0" w:space="0" w:color="auto"/>
                          </w:divBdr>
                          <w:divsChild>
                            <w:div w:id="227501470">
                              <w:marLeft w:val="0"/>
                              <w:marRight w:val="0"/>
                              <w:marTop w:val="0"/>
                              <w:marBottom w:val="0"/>
                              <w:divBdr>
                                <w:top w:val="none" w:sz="0" w:space="0" w:color="auto"/>
                                <w:left w:val="none" w:sz="0" w:space="0" w:color="auto"/>
                                <w:bottom w:val="none" w:sz="0" w:space="0" w:color="auto"/>
                                <w:right w:val="none" w:sz="0" w:space="0" w:color="auto"/>
                              </w:divBdr>
                              <w:divsChild>
                                <w:div w:id="771710586">
                                  <w:marLeft w:val="0"/>
                                  <w:marRight w:val="0"/>
                                  <w:marTop w:val="0"/>
                                  <w:marBottom w:val="0"/>
                                  <w:divBdr>
                                    <w:top w:val="none" w:sz="0" w:space="0" w:color="auto"/>
                                    <w:left w:val="none" w:sz="0" w:space="0" w:color="auto"/>
                                    <w:bottom w:val="none" w:sz="0" w:space="0" w:color="auto"/>
                                    <w:right w:val="none" w:sz="0" w:space="0" w:color="auto"/>
                                  </w:divBdr>
                                  <w:divsChild>
                                    <w:div w:id="1495805366">
                                      <w:marLeft w:val="0"/>
                                      <w:marRight w:val="0"/>
                                      <w:marTop w:val="0"/>
                                      <w:marBottom w:val="0"/>
                                      <w:divBdr>
                                        <w:top w:val="none" w:sz="0" w:space="0" w:color="auto"/>
                                        <w:left w:val="single" w:sz="6" w:space="0" w:color="DDDDDD"/>
                                        <w:bottom w:val="single" w:sz="6" w:space="0" w:color="DDDDDD"/>
                                        <w:right w:val="single" w:sz="6" w:space="0" w:color="DDDDDD"/>
                                      </w:divBdr>
                                      <w:divsChild>
                                        <w:div w:id="1753425092">
                                          <w:marLeft w:val="0"/>
                                          <w:marRight w:val="0"/>
                                          <w:marTop w:val="0"/>
                                          <w:marBottom w:val="0"/>
                                          <w:divBdr>
                                            <w:top w:val="none" w:sz="0" w:space="0" w:color="auto"/>
                                            <w:left w:val="none" w:sz="0" w:space="0" w:color="auto"/>
                                            <w:bottom w:val="none" w:sz="0" w:space="0" w:color="auto"/>
                                            <w:right w:val="none" w:sz="0" w:space="0" w:color="auto"/>
                                          </w:divBdr>
                                          <w:divsChild>
                                            <w:div w:id="1474561434">
                                              <w:marLeft w:val="0"/>
                                              <w:marRight w:val="0"/>
                                              <w:marTop w:val="0"/>
                                              <w:marBottom w:val="0"/>
                                              <w:divBdr>
                                                <w:top w:val="none" w:sz="0" w:space="0" w:color="auto"/>
                                                <w:left w:val="none" w:sz="0" w:space="0" w:color="auto"/>
                                                <w:bottom w:val="none" w:sz="0" w:space="0" w:color="auto"/>
                                                <w:right w:val="none" w:sz="0" w:space="0" w:color="auto"/>
                                              </w:divBdr>
                                              <w:divsChild>
                                                <w:div w:id="144634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5036">
                                          <w:marLeft w:val="0"/>
                                          <w:marRight w:val="0"/>
                                          <w:marTop w:val="0"/>
                                          <w:marBottom w:val="0"/>
                                          <w:divBdr>
                                            <w:top w:val="none" w:sz="0" w:space="0" w:color="auto"/>
                                            <w:left w:val="none" w:sz="0" w:space="0" w:color="auto"/>
                                            <w:bottom w:val="none" w:sz="0" w:space="0" w:color="auto"/>
                                            <w:right w:val="none" w:sz="0" w:space="0" w:color="auto"/>
                                          </w:divBdr>
                                          <w:divsChild>
                                            <w:div w:id="6306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958377">
              <w:marLeft w:val="0"/>
              <w:marRight w:val="0"/>
              <w:marTop w:val="0"/>
              <w:marBottom w:val="0"/>
              <w:divBdr>
                <w:top w:val="none" w:sz="0" w:space="0" w:color="auto"/>
                <w:left w:val="none" w:sz="0" w:space="0" w:color="auto"/>
                <w:bottom w:val="none" w:sz="0" w:space="0" w:color="auto"/>
                <w:right w:val="none" w:sz="0" w:space="0" w:color="auto"/>
              </w:divBdr>
              <w:divsChild>
                <w:div w:id="1739550219">
                  <w:marLeft w:val="0"/>
                  <w:marRight w:val="0"/>
                  <w:marTop w:val="0"/>
                  <w:marBottom w:val="0"/>
                  <w:divBdr>
                    <w:top w:val="none" w:sz="0" w:space="0" w:color="auto"/>
                    <w:left w:val="none" w:sz="0" w:space="0" w:color="auto"/>
                    <w:bottom w:val="none" w:sz="0" w:space="0" w:color="auto"/>
                    <w:right w:val="none" w:sz="0" w:space="0" w:color="auto"/>
                  </w:divBdr>
                  <w:divsChild>
                    <w:div w:id="2021812190">
                      <w:marLeft w:val="0"/>
                      <w:marRight w:val="0"/>
                      <w:marTop w:val="0"/>
                      <w:marBottom w:val="0"/>
                      <w:divBdr>
                        <w:top w:val="none" w:sz="0" w:space="0" w:color="auto"/>
                        <w:left w:val="none" w:sz="0" w:space="0" w:color="auto"/>
                        <w:bottom w:val="none" w:sz="0" w:space="0" w:color="auto"/>
                        <w:right w:val="none" w:sz="0" w:space="0" w:color="auto"/>
                      </w:divBdr>
                      <w:divsChild>
                        <w:div w:id="868104049">
                          <w:marLeft w:val="0"/>
                          <w:marRight w:val="0"/>
                          <w:marTop w:val="0"/>
                          <w:marBottom w:val="0"/>
                          <w:divBdr>
                            <w:top w:val="none" w:sz="0" w:space="0" w:color="auto"/>
                            <w:left w:val="none" w:sz="0" w:space="0" w:color="auto"/>
                            <w:bottom w:val="none" w:sz="0" w:space="0" w:color="auto"/>
                            <w:right w:val="none" w:sz="0" w:space="0" w:color="auto"/>
                          </w:divBdr>
                          <w:divsChild>
                            <w:div w:id="473915777">
                              <w:marLeft w:val="0"/>
                              <w:marRight w:val="0"/>
                              <w:marTop w:val="0"/>
                              <w:marBottom w:val="0"/>
                              <w:divBdr>
                                <w:top w:val="none" w:sz="0" w:space="0" w:color="auto"/>
                                <w:left w:val="none" w:sz="0" w:space="0" w:color="auto"/>
                                <w:bottom w:val="none" w:sz="0" w:space="0" w:color="auto"/>
                                <w:right w:val="none" w:sz="0" w:space="0" w:color="auto"/>
                              </w:divBdr>
                              <w:divsChild>
                                <w:div w:id="444269656">
                                  <w:marLeft w:val="0"/>
                                  <w:marRight w:val="0"/>
                                  <w:marTop w:val="0"/>
                                  <w:marBottom w:val="0"/>
                                  <w:divBdr>
                                    <w:top w:val="none" w:sz="0" w:space="0" w:color="auto"/>
                                    <w:left w:val="none" w:sz="0" w:space="0" w:color="auto"/>
                                    <w:bottom w:val="none" w:sz="0" w:space="0" w:color="auto"/>
                                    <w:right w:val="none" w:sz="0" w:space="0" w:color="auto"/>
                                  </w:divBdr>
                                  <w:divsChild>
                                    <w:div w:id="1844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411826">
              <w:marLeft w:val="0"/>
              <w:marRight w:val="0"/>
              <w:marTop w:val="0"/>
              <w:marBottom w:val="0"/>
              <w:divBdr>
                <w:top w:val="none" w:sz="0" w:space="0" w:color="auto"/>
                <w:left w:val="none" w:sz="0" w:space="0" w:color="auto"/>
                <w:bottom w:val="none" w:sz="0" w:space="0" w:color="auto"/>
                <w:right w:val="none" w:sz="0" w:space="0" w:color="auto"/>
              </w:divBdr>
              <w:divsChild>
                <w:div w:id="1217938393">
                  <w:marLeft w:val="0"/>
                  <w:marRight w:val="0"/>
                  <w:marTop w:val="0"/>
                  <w:marBottom w:val="0"/>
                  <w:divBdr>
                    <w:top w:val="none" w:sz="0" w:space="0" w:color="auto"/>
                    <w:left w:val="none" w:sz="0" w:space="0" w:color="auto"/>
                    <w:bottom w:val="none" w:sz="0" w:space="0" w:color="auto"/>
                    <w:right w:val="none" w:sz="0" w:space="0" w:color="auto"/>
                  </w:divBdr>
                  <w:divsChild>
                    <w:div w:id="1950969725">
                      <w:marLeft w:val="0"/>
                      <w:marRight w:val="0"/>
                      <w:marTop w:val="0"/>
                      <w:marBottom w:val="0"/>
                      <w:divBdr>
                        <w:top w:val="none" w:sz="0" w:space="0" w:color="auto"/>
                        <w:left w:val="none" w:sz="0" w:space="0" w:color="auto"/>
                        <w:bottom w:val="none" w:sz="0" w:space="0" w:color="auto"/>
                        <w:right w:val="none" w:sz="0" w:space="0" w:color="auto"/>
                      </w:divBdr>
                      <w:divsChild>
                        <w:div w:id="1564411677">
                          <w:marLeft w:val="0"/>
                          <w:marRight w:val="0"/>
                          <w:marTop w:val="0"/>
                          <w:marBottom w:val="0"/>
                          <w:divBdr>
                            <w:top w:val="none" w:sz="0" w:space="0" w:color="auto"/>
                            <w:left w:val="none" w:sz="0" w:space="0" w:color="auto"/>
                            <w:bottom w:val="none" w:sz="0" w:space="0" w:color="auto"/>
                            <w:right w:val="none" w:sz="0" w:space="0" w:color="auto"/>
                          </w:divBdr>
                          <w:divsChild>
                            <w:div w:id="1361124259">
                              <w:marLeft w:val="0"/>
                              <w:marRight w:val="0"/>
                              <w:marTop w:val="0"/>
                              <w:marBottom w:val="0"/>
                              <w:divBdr>
                                <w:top w:val="none" w:sz="0" w:space="0" w:color="auto"/>
                                <w:left w:val="none" w:sz="0" w:space="0" w:color="auto"/>
                                <w:bottom w:val="none" w:sz="0" w:space="0" w:color="auto"/>
                                <w:right w:val="none" w:sz="0" w:space="0" w:color="auto"/>
                              </w:divBdr>
                              <w:divsChild>
                                <w:div w:id="1576087350">
                                  <w:marLeft w:val="0"/>
                                  <w:marRight w:val="0"/>
                                  <w:marTop w:val="0"/>
                                  <w:marBottom w:val="0"/>
                                  <w:divBdr>
                                    <w:top w:val="none" w:sz="0" w:space="0" w:color="auto"/>
                                    <w:left w:val="none" w:sz="0" w:space="0" w:color="auto"/>
                                    <w:bottom w:val="none" w:sz="0" w:space="0" w:color="auto"/>
                                    <w:right w:val="none" w:sz="0" w:space="0" w:color="auto"/>
                                  </w:divBdr>
                                  <w:divsChild>
                                    <w:div w:id="88395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613190">
      <w:bodyDiv w:val="1"/>
      <w:marLeft w:val="0"/>
      <w:marRight w:val="0"/>
      <w:marTop w:val="0"/>
      <w:marBottom w:val="0"/>
      <w:divBdr>
        <w:top w:val="none" w:sz="0" w:space="0" w:color="auto"/>
        <w:left w:val="none" w:sz="0" w:space="0" w:color="auto"/>
        <w:bottom w:val="none" w:sz="0" w:space="0" w:color="auto"/>
        <w:right w:val="none" w:sz="0" w:space="0" w:color="auto"/>
      </w:divBdr>
      <w:divsChild>
        <w:div w:id="491991074">
          <w:marLeft w:val="0"/>
          <w:marRight w:val="0"/>
          <w:marTop w:val="0"/>
          <w:marBottom w:val="0"/>
          <w:divBdr>
            <w:top w:val="none" w:sz="0" w:space="0" w:color="auto"/>
            <w:left w:val="none" w:sz="0" w:space="0" w:color="auto"/>
            <w:bottom w:val="none" w:sz="0" w:space="0" w:color="auto"/>
            <w:right w:val="none" w:sz="0" w:space="0" w:color="auto"/>
          </w:divBdr>
          <w:divsChild>
            <w:div w:id="622812144">
              <w:marLeft w:val="0"/>
              <w:marRight w:val="0"/>
              <w:marTop w:val="0"/>
              <w:marBottom w:val="0"/>
              <w:divBdr>
                <w:top w:val="none" w:sz="0" w:space="0" w:color="auto"/>
                <w:left w:val="none" w:sz="0" w:space="0" w:color="auto"/>
                <w:bottom w:val="none" w:sz="0" w:space="0" w:color="auto"/>
                <w:right w:val="none" w:sz="0" w:space="0" w:color="auto"/>
              </w:divBdr>
              <w:divsChild>
                <w:div w:id="625622111">
                  <w:marLeft w:val="0"/>
                  <w:marRight w:val="0"/>
                  <w:marTop w:val="0"/>
                  <w:marBottom w:val="0"/>
                  <w:divBdr>
                    <w:top w:val="none" w:sz="0" w:space="0" w:color="auto"/>
                    <w:left w:val="none" w:sz="0" w:space="0" w:color="auto"/>
                    <w:bottom w:val="none" w:sz="0" w:space="0" w:color="auto"/>
                    <w:right w:val="none" w:sz="0" w:space="0" w:color="auto"/>
                  </w:divBdr>
                  <w:divsChild>
                    <w:div w:id="443186406">
                      <w:marLeft w:val="0"/>
                      <w:marRight w:val="0"/>
                      <w:marTop w:val="0"/>
                      <w:marBottom w:val="0"/>
                      <w:divBdr>
                        <w:top w:val="none" w:sz="0" w:space="0" w:color="auto"/>
                        <w:left w:val="none" w:sz="0" w:space="0" w:color="auto"/>
                        <w:bottom w:val="none" w:sz="0" w:space="0" w:color="auto"/>
                        <w:right w:val="none" w:sz="0" w:space="0" w:color="auto"/>
                      </w:divBdr>
                      <w:divsChild>
                        <w:div w:id="262299148">
                          <w:marLeft w:val="1187"/>
                          <w:marRight w:val="0"/>
                          <w:marTop w:val="0"/>
                          <w:marBottom w:val="0"/>
                          <w:divBdr>
                            <w:top w:val="none" w:sz="0" w:space="0" w:color="auto"/>
                            <w:left w:val="none" w:sz="0" w:space="0" w:color="auto"/>
                            <w:bottom w:val="none" w:sz="0" w:space="0" w:color="auto"/>
                            <w:right w:val="none" w:sz="0" w:space="0" w:color="auto"/>
                          </w:divBdr>
                          <w:divsChild>
                            <w:div w:id="879896262">
                              <w:marLeft w:val="0"/>
                              <w:marRight w:val="0"/>
                              <w:marTop w:val="0"/>
                              <w:marBottom w:val="0"/>
                              <w:divBdr>
                                <w:top w:val="none" w:sz="0" w:space="0" w:color="auto"/>
                                <w:left w:val="none" w:sz="0" w:space="0" w:color="auto"/>
                                <w:bottom w:val="none" w:sz="0" w:space="0" w:color="auto"/>
                                <w:right w:val="none" w:sz="0" w:space="0" w:color="auto"/>
                              </w:divBdr>
                              <w:divsChild>
                                <w:div w:id="1754162895">
                                  <w:marLeft w:val="0"/>
                                  <w:marRight w:val="0"/>
                                  <w:marTop w:val="0"/>
                                  <w:marBottom w:val="0"/>
                                  <w:divBdr>
                                    <w:top w:val="none" w:sz="0" w:space="0" w:color="auto"/>
                                    <w:left w:val="none" w:sz="0" w:space="0" w:color="auto"/>
                                    <w:bottom w:val="none" w:sz="0" w:space="0" w:color="auto"/>
                                    <w:right w:val="none" w:sz="0" w:space="0" w:color="auto"/>
                                  </w:divBdr>
                                  <w:divsChild>
                                    <w:div w:id="1643459193">
                                      <w:marLeft w:val="0"/>
                                      <w:marRight w:val="0"/>
                                      <w:marTop w:val="0"/>
                                      <w:marBottom w:val="0"/>
                                      <w:divBdr>
                                        <w:top w:val="none" w:sz="0" w:space="0" w:color="auto"/>
                                        <w:left w:val="none" w:sz="0" w:space="0" w:color="auto"/>
                                        <w:bottom w:val="none" w:sz="0" w:space="0" w:color="auto"/>
                                        <w:right w:val="none" w:sz="0" w:space="0" w:color="auto"/>
                                      </w:divBdr>
                                      <w:divsChild>
                                        <w:div w:id="177951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016241">
          <w:marLeft w:val="0"/>
          <w:marRight w:val="0"/>
          <w:marTop w:val="0"/>
          <w:marBottom w:val="0"/>
          <w:divBdr>
            <w:top w:val="none" w:sz="0" w:space="0" w:color="auto"/>
            <w:left w:val="none" w:sz="0" w:space="0" w:color="auto"/>
            <w:bottom w:val="none" w:sz="0" w:space="0" w:color="auto"/>
            <w:right w:val="none" w:sz="0" w:space="0" w:color="auto"/>
          </w:divBdr>
          <w:divsChild>
            <w:div w:id="1041855980">
              <w:marLeft w:val="0"/>
              <w:marRight w:val="0"/>
              <w:marTop w:val="0"/>
              <w:marBottom w:val="0"/>
              <w:divBdr>
                <w:top w:val="none" w:sz="0" w:space="0" w:color="auto"/>
                <w:left w:val="none" w:sz="0" w:space="0" w:color="auto"/>
                <w:bottom w:val="none" w:sz="0" w:space="0" w:color="auto"/>
                <w:right w:val="none" w:sz="0" w:space="0" w:color="auto"/>
              </w:divBdr>
              <w:divsChild>
                <w:div w:id="675763908">
                  <w:marLeft w:val="0"/>
                  <w:marRight w:val="0"/>
                  <w:marTop w:val="0"/>
                  <w:marBottom w:val="0"/>
                  <w:divBdr>
                    <w:top w:val="none" w:sz="0" w:space="0" w:color="auto"/>
                    <w:left w:val="none" w:sz="0" w:space="0" w:color="auto"/>
                    <w:bottom w:val="none" w:sz="0" w:space="0" w:color="auto"/>
                    <w:right w:val="none" w:sz="0" w:space="0" w:color="auto"/>
                  </w:divBdr>
                  <w:divsChild>
                    <w:div w:id="1105418340">
                      <w:marLeft w:val="0"/>
                      <w:marRight w:val="0"/>
                      <w:marTop w:val="0"/>
                      <w:marBottom w:val="0"/>
                      <w:divBdr>
                        <w:top w:val="none" w:sz="0" w:space="0" w:color="auto"/>
                        <w:left w:val="none" w:sz="0" w:space="0" w:color="auto"/>
                        <w:bottom w:val="none" w:sz="0" w:space="0" w:color="auto"/>
                        <w:right w:val="none" w:sz="0" w:space="0" w:color="auto"/>
                      </w:divBdr>
                      <w:divsChild>
                        <w:div w:id="1906453332">
                          <w:marLeft w:val="0"/>
                          <w:marRight w:val="0"/>
                          <w:marTop w:val="0"/>
                          <w:marBottom w:val="0"/>
                          <w:divBdr>
                            <w:top w:val="none" w:sz="0" w:space="0" w:color="auto"/>
                            <w:left w:val="none" w:sz="0" w:space="0" w:color="auto"/>
                            <w:bottom w:val="none" w:sz="0" w:space="0" w:color="auto"/>
                            <w:right w:val="none" w:sz="0" w:space="0" w:color="auto"/>
                          </w:divBdr>
                          <w:divsChild>
                            <w:div w:id="1123502548">
                              <w:marLeft w:val="0"/>
                              <w:marRight w:val="0"/>
                              <w:marTop w:val="0"/>
                              <w:marBottom w:val="0"/>
                              <w:divBdr>
                                <w:top w:val="none" w:sz="0" w:space="0" w:color="auto"/>
                                <w:left w:val="none" w:sz="0" w:space="0" w:color="auto"/>
                                <w:bottom w:val="none" w:sz="0" w:space="0" w:color="auto"/>
                                <w:right w:val="none" w:sz="0" w:space="0" w:color="auto"/>
                              </w:divBdr>
                              <w:divsChild>
                                <w:div w:id="2037079929">
                                  <w:marLeft w:val="1187"/>
                                  <w:marRight w:val="0"/>
                                  <w:marTop w:val="0"/>
                                  <w:marBottom w:val="0"/>
                                  <w:divBdr>
                                    <w:top w:val="none" w:sz="0" w:space="0" w:color="auto"/>
                                    <w:left w:val="none" w:sz="0" w:space="0" w:color="auto"/>
                                    <w:bottom w:val="none" w:sz="0" w:space="0" w:color="auto"/>
                                    <w:right w:val="none" w:sz="0" w:space="0" w:color="auto"/>
                                  </w:divBdr>
                                  <w:divsChild>
                                    <w:div w:id="2262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006887">
              <w:marLeft w:val="0"/>
              <w:marRight w:val="0"/>
              <w:marTop w:val="0"/>
              <w:marBottom w:val="0"/>
              <w:divBdr>
                <w:top w:val="none" w:sz="0" w:space="0" w:color="auto"/>
                <w:left w:val="none" w:sz="0" w:space="0" w:color="auto"/>
                <w:bottom w:val="none" w:sz="0" w:space="0" w:color="auto"/>
                <w:right w:val="none" w:sz="0" w:space="0" w:color="auto"/>
              </w:divBdr>
              <w:divsChild>
                <w:div w:id="117723655">
                  <w:marLeft w:val="0"/>
                  <w:marRight w:val="0"/>
                  <w:marTop w:val="0"/>
                  <w:marBottom w:val="0"/>
                  <w:divBdr>
                    <w:top w:val="none" w:sz="0" w:space="0" w:color="auto"/>
                    <w:left w:val="none" w:sz="0" w:space="0" w:color="auto"/>
                    <w:bottom w:val="none" w:sz="0" w:space="0" w:color="auto"/>
                    <w:right w:val="none" w:sz="0" w:space="0" w:color="auto"/>
                  </w:divBdr>
                  <w:divsChild>
                    <w:div w:id="1175268385">
                      <w:marLeft w:val="0"/>
                      <w:marRight w:val="0"/>
                      <w:marTop w:val="0"/>
                      <w:marBottom w:val="0"/>
                      <w:divBdr>
                        <w:top w:val="none" w:sz="0" w:space="0" w:color="auto"/>
                        <w:left w:val="none" w:sz="0" w:space="0" w:color="auto"/>
                        <w:bottom w:val="none" w:sz="0" w:space="0" w:color="auto"/>
                        <w:right w:val="none" w:sz="0" w:space="0" w:color="auto"/>
                      </w:divBdr>
                      <w:divsChild>
                        <w:div w:id="798111423">
                          <w:marLeft w:val="0"/>
                          <w:marRight w:val="0"/>
                          <w:marTop w:val="0"/>
                          <w:marBottom w:val="0"/>
                          <w:divBdr>
                            <w:top w:val="none" w:sz="0" w:space="0" w:color="auto"/>
                            <w:left w:val="none" w:sz="0" w:space="0" w:color="auto"/>
                            <w:bottom w:val="none" w:sz="0" w:space="0" w:color="auto"/>
                            <w:right w:val="none" w:sz="0" w:space="0" w:color="auto"/>
                          </w:divBdr>
                          <w:divsChild>
                            <w:div w:id="660937444">
                              <w:marLeft w:val="0"/>
                              <w:marRight w:val="0"/>
                              <w:marTop w:val="0"/>
                              <w:marBottom w:val="0"/>
                              <w:divBdr>
                                <w:top w:val="none" w:sz="0" w:space="0" w:color="auto"/>
                                <w:left w:val="none" w:sz="0" w:space="0" w:color="auto"/>
                                <w:bottom w:val="none" w:sz="0" w:space="0" w:color="auto"/>
                                <w:right w:val="none" w:sz="0" w:space="0" w:color="auto"/>
                              </w:divBdr>
                              <w:divsChild>
                                <w:div w:id="1300766153">
                                  <w:marLeft w:val="1187"/>
                                  <w:marRight w:val="0"/>
                                  <w:marTop w:val="0"/>
                                  <w:marBottom w:val="0"/>
                                  <w:divBdr>
                                    <w:top w:val="none" w:sz="0" w:space="0" w:color="auto"/>
                                    <w:left w:val="none" w:sz="0" w:space="0" w:color="auto"/>
                                    <w:bottom w:val="none" w:sz="0" w:space="0" w:color="auto"/>
                                    <w:right w:val="none" w:sz="0" w:space="0" w:color="auto"/>
                                  </w:divBdr>
                                  <w:divsChild>
                                    <w:div w:id="616568545">
                                      <w:marLeft w:val="0"/>
                                      <w:marRight w:val="0"/>
                                      <w:marTop w:val="0"/>
                                      <w:marBottom w:val="0"/>
                                      <w:divBdr>
                                        <w:top w:val="none" w:sz="0" w:space="0" w:color="auto"/>
                                        <w:left w:val="none" w:sz="0" w:space="0" w:color="auto"/>
                                        <w:bottom w:val="none" w:sz="0" w:space="0" w:color="auto"/>
                                        <w:right w:val="none" w:sz="0" w:space="0" w:color="auto"/>
                                      </w:divBdr>
                                      <w:divsChild>
                                        <w:div w:id="207122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989382">
              <w:marLeft w:val="0"/>
              <w:marRight w:val="0"/>
              <w:marTop w:val="0"/>
              <w:marBottom w:val="0"/>
              <w:divBdr>
                <w:top w:val="none" w:sz="0" w:space="0" w:color="auto"/>
                <w:left w:val="none" w:sz="0" w:space="0" w:color="auto"/>
                <w:bottom w:val="none" w:sz="0" w:space="0" w:color="auto"/>
                <w:right w:val="none" w:sz="0" w:space="0" w:color="auto"/>
              </w:divBdr>
              <w:divsChild>
                <w:div w:id="1140729898">
                  <w:marLeft w:val="0"/>
                  <w:marRight w:val="0"/>
                  <w:marTop w:val="0"/>
                  <w:marBottom w:val="0"/>
                  <w:divBdr>
                    <w:top w:val="none" w:sz="0" w:space="0" w:color="auto"/>
                    <w:left w:val="none" w:sz="0" w:space="0" w:color="auto"/>
                    <w:bottom w:val="none" w:sz="0" w:space="0" w:color="auto"/>
                    <w:right w:val="none" w:sz="0" w:space="0" w:color="auto"/>
                  </w:divBdr>
                  <w:divsChild>
                    <w:div w:id="346175140">
                      <w:marLeft w:val="0"/>
                      <w:marRight w:val="0"/>
                      <w:marTop w:val="0"/>
                      <w:marBottom w:val="0"/>
                      <w:divBdr>
                        <w:top w:val="none" w:sz="0" w:space="0" w:color="auto"/>
                        <w:left w:val="none" w:sz="0" w:space="0" w:color="auto"/>
                        <w:bottom w:val="none" w:sz="0" w:space="0" w:color="auto"/>
                        <w:right w:val="none" w:sz="0" w:space="0" w:color="auto"/>
                      </w:divBdr>
                      <w:divsChild>
                        <w:div w:id="1020929814">
                          <w:marLeft w:val="0"/>
                          <w:marRight w:val="0"/>
                          <w:marTop w:val="0"/>
                          <w:marBottom w:val="0"/>
                          <w:divBdr>
                            <w:top w:val="none" w:sz="0" w:space="0" w:color="auto"/>
                            <w:left w:val="none" w:sz="0" w:space="0" w:color="auto"/>
                            <w:bottom w:val="none" w:sz="0" w:space="0" w:color="auto"/>
                            <w:right w:val="none" w:sz="0" w:space="0" w:color="auto"/>
                          </w:divBdr>
                          <w:divsChild>
                            <w:div w:id="842933379">
                              <w:marLeft w:val="0"/>
                              <w:marRight w:val="0"/>
                              <w:marTop w:val="0"/>
                              <w:marBottom w:val="0"/>
                              <w:divBdr>
                                <w:top w:val="none" w:sz="0" w:space="0" w:color="auto"/>
                                <w:left w:val="none" w:sz="0" w:space="0" w:color="auto"/>
                                <w:bottom w:val="none" w:sz="0" w:space="0" w:color="auto"/>
                                <w:right w:val="none" w:sz="0" w:space="0" w:color="auto"/>
                              </w:divBdr>
                              <w:divsChild>
                                <w:div w:id="1735200373">
                                  <w:marLeft w:val="0"/>
                                  <w:marRight w:val="0"/>
                                  <w:marTop w:val="0"/>
                                  <w:marBottom w:val="0"/>
                                  <w:divBdr>
                                    <w:top w:val="none" w:sz="0" w:space="0" w:color="auto"/>
                                    <w:left w:val="none" w:sz="0" w:space="0" w:color="auto"/>
                                    <w:bottom w:val="none" w:sz="0" w:space="0" w:color="auto"/>
                                    <w:right w:val="none" w:sz="0" w:space="0" w:color="auto"/>
                                  </w:divBdr>
                                  <w:divsChild>
                                    <w:div w:id="1067262921">
                                      <w:marLeft w:val="0"/>
                                      <w:marRight w:val="0"/>
                                      <w:marTop w:val="0"/>
                                      <w:marBottom w:val="0"/>
                                      <w:divBdr>
                                        <w:top w:val="none" w:sz="0" w:space="0" w:color="auto"/>
                                        <w:left w:val="none" w:sz="0" w:space="0" w:color="auto"/>
                                        <w:bottom w:val="none" w:sz="0" w:space="0" w:color="auto"/>
                                        <w:right w:val="none" w:sz="0" w:space="0" w:color="auto"/>
                                      </w:divBdr>
                                      <w:divsChild>
                                        <w:div w:id="399595011">
                                          <w:marLeft w:val="0"/>
                                          <w:marRight w:val="0"/>
                                          <w:marTop w:val="0"/>
                                          <w:marBottom w:val="0"/>
                                          <w:divBdr>
                                            <w:top w:val="none" w:sz="0" w:space="0" w:color="auto"/>
                                            <w:left w:val="none" w:sz="0" w:space="0" w:color="auto"/>
                                            <w:bottom w:val="none" w:sz="0" w:space="0" w:color="auto"/>
                                            <w:right w:val="none" w:sz="0" w:space="0" w:color="auto"/>
                                          </w:divBdr>
                                          <w:divsChild>
                                            <w:div w:id="21214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6301485">
              <w:marLeft w:val="0"/>
              <w:marRight w:val="0"/>
              <w:marTop w:val="0"/>
              <w:marBottom w:val="0"/>
              <w:divBdr>
                <w:top w:val="none" w:sz="0" w:space="0" w:color="auto"/>
                <w:left w:val="none" w:sz="0" w:space="0" w:color="auto"/>
                <w:bottom w:val="none" w:sz="0" w:space="0" w:color="auto"/>
                <w:right w:val="none" w:sz="0" w:space="0" w:color="auto"/>
              </w:divBdr>
              <w:divsChild>
                <w:div w:id="323703420">
                  <w:marLeft w:val="0"/>
                  <w:marRight w:val="0"/>
                  <w:marTop w:val="0"/>
                  <w:marBottom w:val="0"/>
                  <w:divBdr>
                    <w:top w:val="none" w:sz="0" w:space="0" w:color="auto"/>
                    <w:left w:val="none" w:sz="0" w:space="0" w:color="auto"/>
                    <w:bottom w:val="none" w:sz="0" w:space="0" w:color="auto"/>
                    <w:right w:val="none" w:sz="0" w:space="0" w:color="auto"/>
                  </w:divBdr>
                  <w:divsChild>
                    <w:div w:id="820776408">
                      <w:marLeft w:val="0"/>
                      <w:marRight w:val="0"/>
                      <w:marTop w:val="0"/>
                      <w:marBottom w:val="0"/>
                      <w:divBdr>
                        <w:top w:val="none" w:sz="0" w:space="0" w:color="auto"/>
                        <w:left w:val="none" w:sz="0" w:space="0" w:color="auto"/>
                        <w:bottom w:val="none" w:sz="0" w:space="0" w:color="auto"/>
                        <w:right w:val="none" w:sz="0" w:space="0" w:color="auto"/>
                      </w:divBdr>
                      <w:divsChild>
                        <w:div w:id="1169364361">
                          <w:marLeft w:val="0"/>
                          <w:marRight w:val="0"/>
                          <w:marTop w:val="0"/>
                          <w:marBottom w:val="0"/>
                          <w:divBdr>
                            <w:top w:val="none" w:sz="0" w:space="0" w:color="auto"/>
                            <w:left w:val="none" w:sz="0" w:space="0" w:color="auto"/>
                            <w:bottom w:val="none" w:sz="0" w:space="0" w:color="auto"/>
                            <w:right w:val="none" w:sz="0" w:space="0" w:color="auto"/>
                          </w:divBdr>
                          <w:divsChild>
                            <w:div w:id="23869783">
                              <w:marLeft w:val="0"/>
                              <w:marRight w:val="0"/>
                              <w:marTop w:val="0"/>
                              <w:marBottom w:val="0"/>
                              <w:divBdr>
                                <w:top w:val="none" w:sz="0" w:space="0" w:color="auto"/>
                                <w:left w:val="none" w:sz="0" w:space="0" w:color="auto"/>
                                <w:bottom w:val="none" w:sz="0" w:space="0" w:color="auto"/>
                                <w:right w:val="none" w:sz="0" w:space="0" w:color="auto"/>
                              </w:divBdr>
                              <w:divsChild>
                                <w:div w:id="1814442788">
                                  <w:marLeft w:val="1187"/>
                                  <w:marRight w:val="0"/>
                                  <w:marTop w:val="0"/>
                                  <w:marBottom w:val="0"/>
                                  <w:divBdr>
                                    <w:top w:val="none" w:sz="0" w:space="0" w:color="auto"/>
                                    <w:left w:val="none" w:sz="0" w:space="0" w:color="auto"/>
                                    <w:bottom w:val="none" w:sz="0" w:space="0" w:color="auto"/>
                                    <w:right w:val="none" w:sz="0" w:space="0" w:color="auto"/>
                                  </w:divBdr>
                                  <w:divsChild>
                                    <w:div w:id="27881012">
                                      <w:marLeft w:val="0"/>
                                      <w:marRight w:val="0"/>
                                      <w:marTop w:val="0"/>
                                      <w:marBottom w:val="0"/>
                                      <w:divBdr>
                                        <w:top w:val="none" w:sz="0" w:space="0" w:color="auto"/>
                                        <w:left w:val="single" w:sz="6" w:space="0" w:color="DDDDDD"/>
                                        <w:bottom w:val="single" w:sz="6" w:space="0" w:color="DDDDDD"/>
                                        <w:right w:val="single" w:sz="6" w:space="0" w:color="DDDDDD"/>
                                      </w:divBdr>
                                      <w:divsChild>
                                        <w:div w:id="530455744">
                                          <w:marLeft w:val="0"/>
                                          <w:marRight w:val="0"/>
                                          <w:marTop w:val="0"/>
                                          <w:marBottom w:val="0"/>
                                          <w:divBdr>
                                            <w:top w:val="none" w:sz="0" w:space="0" w:color="auto"/>
                                            <w:left w:val="none" w:sz="0" w:space="0" w:color="auto"/>
                                            <w:bottom w:val="none" w:sz="0" w:space="0" w:color="auto"/>
                                            <w:right w:val="none" w:sz="0" w:space="0" w:color="auto"/>
                                          </w:divBdr>
                                          <w:divsChild>
                                            <w:div w:id="174195436">
                                              <w:marLeft w:val="0"/>
                                              <w:marRight w:val="0"/>
                                              <w:marTop w:val="0"/>
                                              <w:marBottom w:val="0"/>
                                              <w:divBdr>
                                                <w:top w:val="none" w:sz="0" w:space="0" w:color="auto"/>
                                                <w:left w:val="none" w:sz="0" w:space="0" w:color="auto"/>
                                                <w:bottom w:val="none" w:sz="0" w:space="0" w:color="auto"/>
                                                <w:right w:val="none" w:sz="0" w:space="0" w:color="auto"/>
                                              </w:divBdr>
                                              <w:divsChild>
                                                <w:div w:id="10668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76417">
                                          <w:marLeft w:val="0"/>
                                          <w:marRight w:val="0"/>
                                          <w:marTop w:val="0"/>
                                          <w:marBottom w:val="0"/>
                                          <w:divBdr>
                                            <w:top w:val="none" w:sz="0" w:space="0" w:color="auto"/>
                                            <w:left w:val="none" w:sz="0" w:space="0" w:color="auto"/>
                                            <w:bottom w:val="none" w:sz="0" w:space="0" w:color="auto"/>
                                            <w:right w:val="none" w:sz="0" w:space="0" w:color="auto"/>
                                          </w:divBdr>
                                          <w:divsChild>
                                            <w:div w:id="1907566029">
                                              <w:marLeft w:val="0"/>
                                              <w:marRight w:val="0"/>
                                              <w:marTop w:val="0"/>
                                              <w:marBottom w:val="0"/>
                                              <w:divBdr>
                                                <w:top w:val="none" w:sz="0" w:space="0" w:color="auto"/>
                                                <w:left w:val="none" w:sz="0" w:space="0" w:color="auto"/>
                                                <w:bottom w:val="none" w:sz="0" w:space="0" w:color="auto"/>
                                                <w:right w:val="none" w:sz="0" w:space="0" w:color="auto"/>
                                              </w:divBdr>
                                            </w:div>
                                          </w:divsChild>
                                        </w:div>
                                        <w:div w:id="319506659">
                                          <w:marLeft w:val="0"/>
                                          <w:marRight w:val="0"/>
                                          <w:marTop w:val="0"/>
                                          <w:marBottom w:val="0"/>
                                          <w:divBdr>
                                            <w:top w:val="none" w:sz="0" w:space="0" w:color="auto"/>
                                            <w:left w:val="none" w:sz="0" w:space="0" w:color="auto"/>
                                            <w:bottom w:val="none" w:sz="0" w:space="0" w:color="auto"/>
                                            <w:right w:val="none" w:sz="0" w:space="0" w:color="auto"/>
                                          </w:divBdr>
                                          <w:divsChild>
                                            <w:div w:id="174804384">
                                              <w:marLeft w:val="0"/>
                                              <w:marRight w:val="0"/>
                                              <w:marTop w:val="0"/>
                                              <w:marBottom w:val="0"/>
                                              <w:divBdr>
                                                <w:top w:val="none" w:sz="0" w:space="0" w:color="auto"/>
                                                <w:left w:val="none" w:sz="0" w:space="0" w:color="auto"/>
                                                <w:bottom w:val="none" w:sz="0" w:space="0" w:color="auto"/>
                                                <w:right w:val="none" w:sz="0" w:space="0" w:color="auto"/>
                                              </w:divBdr>
                                              <w:divsChild>
                                                <w:div w:id="16809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92800">
                                          <w:marLeft w:val="0"/>
                                          <w:marRight w:val="0"/>
                                          <w:marTop w:val="0"/>
                                          <w:marBottom w:val="0"/>
                                          <w:divBdr>
                                            <w:top w:val="none" w:sz="0" w:space="0" w:color="auto"/>
                                            <w:left w:val="none" w:sz="0" w:space="0" w:color="auto"/>
                                            <w:bottom w:val="none" w:sz="0" w:space="0" w:color="auto"/>
                                            <w:right w:val="none" w:sz="0" w:space="0" w:color="auto"/>
                                          </w:divBdr>
                                          <w:divsChild>
                                            <w:div w:id="1122265307">
                                              <w:marLeft w:val="0"/>
                                              <w:marRight w:val="0"/>
                                              <w:marTop w:val="0"/>
                                              <w:marBottom w:val="0"/>
                                              <w:divBdr>
                                                <w:top w:val="none" w:sz="0" w:space="0" w:color="auto"/>
                                                <w:left w:val="none" w:sz="0" w:space="0" w:color="auto"/>
                                                <w:bottom w:val="none" w:sz="0" w:space="0" w:color="auto"/>
                                                <w:right w:val="none" w:sz="0" w:space="0" w:color="auto"/>
                                              </w:divBdr>
                                            </w:div>
                                          </w:divsChild>
                                        </w:div>
                                        <w:div w:id="713653485">
                                          <w:marLeft w:val="0"/>
                                          <w:marRight w:val="0"/>
                                          <w:marTop w:val="0"/>
                                          <w:marBottom w:val="0"/>
                                          <w:divBdr>
                                            <w:top w:val="none" w:sz="0" w:space="0" w:color="auto"/>
                                            <w:left w:val="none" w:sz="0" w:space="0" w:color="auto"/>
                                            <w:bottom w:val="none" w:sz="0" w:space="0" w:color="auto"/>
                                            <w:right w:val="none" w:sz="0" w:space="0" w:color="auto"/>
                                          </w:divBdr>
                                          <w:divsChild>
                                            <w:div w:id="1094547649">
                                              <w:marLeft w:val="0"/>
                                              <w:marRight w:val="0"/>
                                              <w:marTop w:val="0"/>
                                              <w:marBottom w:val="0"/>
                                              <w:divBdr>
                                                <w:top w:val="none" w:sz="0" w:space="0" w:color="auto"/>
                                                <w:left w:val="none" w:sz="0" w:space="0" w:color="auto"/>
                                                <w:bottom w:val="none" w:sz="0" w:space="0" w:color="auto"/>
                                                <w:right w:val="none" w:sz="0" w:space="0" w:color="auto"/>
                                              </w:divBdr>
                                              <w:divsChild>
                                                <w:div w:id="8699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6198">
                                          <w:marLeft w:val="0"/>
                                          <w:marRight w:val="0"/>
                                          <w:marTop w:val="0"/>
                                          <w:marBottom w:val="0"/>
                                          <w:divBdr>
                                            <w:top w:val="none" w:sz="0" w:space="0" w:color="auto"/>
                                            <w:left w:val="none" w:sz="0" w:space="0" w:color="auto"/>
                                            <w:bottom w:val="none" w:sz="0" w:space="0" w:color="auto"/>
                                            <w:right w:val="none" w:sz="0" w:space="0" w:color="auto"/>
                                          </w:divBdr>
                                          <w:divsChild>
                                            <w:div w:id="1146169030">
                                              <w:marLeft w:val="0"/>
                                              <w:marRight w:val="0"/>
                                              <w:marTop w:val="0"/>
                                              <w:marBottom w:val="0"/>
                                              <w:divBdr>
                                                <w:top w:val="none" w:sz="0" w:space="0" w:color="auto"/>
                                                <w:left w:val="none" w:sz="0" w:space="0" w:color="auto"/>
                                                <w:bottom w:val="none" w:sz="0" w:space="0" w:color="auto"/>
                                                <w:right w:val="none" w:sz="0" w:space="0" w:color="auto"/>
                                              </w:divBdr>
                                            </w:div>
                                          </w:divsChild>
                                        </w:div>
                                        <w:div w:id="1009912993">
                                          <w:marLeft w:val="0"/>
                                          <w:marRight w:val="0"/>
                                          <w:marTop w:val="0"/>
                                          <w:marBottom w:val="0"/>
                                          <w:divBdr>
                                            <w:top w:val="none" w:sz="0" w:space="0" w:color="auto"/>
                                            <w:left w:val="none" w:sz="0" w:space="0" w:color="auto"/>
                                            <w:bottom w:val="none" w:sz="0" w:space="0" w:color="auto"/>
                                            <w:right w:val="none" w:sz="0" w:space="0" w:color="auto"/>
                                          </w:divBdr>
                                          <w:divsChild>
                                            <w:div w:id="2050063750">
                                              <w:marLeft w:val="0"/>
                                              <w:marRight w:val="0"/>
                                              <w:marTop w:val="0"/>
                                              <w:marBottom w:val="0"/>
                                              <w:divBdr>
                                                <w:top w:val="none" w:sz="0" w:space="0" w:color="auto"/>
                                                <w:left w:val="none" w:sz="0" w:space="0" w:color="auto"/>
                                                <w:bottom w:val="none" w:sz="0" w:space="0" w:color="auto"/>
                                                <w:right w:val="none" w:sz="0" w:space="0" w:color="auto"/>
                                              </w:divBdr>
                                              <w:divsChild>
                                                <w:div w:id="76966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3875">
                                          <w:marLeft w:val="0"/>
                                          <w:marRight w:val="0"/>
                                          <w:marTop w:val="0"/>
                                          <w:marBottom w:val="0"/>
                                          <w:divBdr>
                                            <w:top w:val="none" w:sz="0" w:space="0" w:color="auto"/>
                                            <w:left w:val="none" w:sz="0" w:space="0" w:color="auto"/>
                                            <w:bottom w:val="none" w:sz="0" w:space="0" w:color="auto"/>
                                            <w:right w:val="none" w:sz="0" w:space="0" w:color="auto"/>
                                          </w:divBdr>
                                          <w:divsChild>
                                            <w:div w:id="367800737">
                                              <w:marLeft w:val="0"/>
                                              <w:marRight w:val="0"/>
                                              <w:marTop w:val="0"/>
                                              <w:marBottom w:val="0"/>
                                              <w:divBdr>
                                                <w:top w:val="none" w:sz="0" w:space="0" w:color="auto"/>
                                                <w:left w:val="none" w:sz="0" w:space="0" w:color="auto"/>
                                                <w:bottom w:val="none" w:sz="0" w:space="0" w:color="auto"/>
                                                <w:right w:val="none" w:sz="0" w:space="0" w:color="auto"/>
                                              </w:divBdr>
                                            </w:div>
                                          </w:divsChild>
                                        </w:div>
                                        <w:div w:id="61024566">
                                          <w:marLeft w:val="0"/>
                                          <w:marRight w:val="0"/>
                                          <w:marTop w:val="0"/>
                                          <w:marBottom w:val="0"/>
                                          <w:divBdr>
                                            <w:top w:val="none" w:sz="0" w:space="0" w:color="auto"/>
                                            <w:left w:val="none" w:sz="0" w:space="0" w:color="auto"/>
                                            <w:bottom w:val="none" w:sz="0" w:space="0" w:color="auto"/>
                                            <w:right w:val="none" w:sz="0" w:space="0" w:color="auto"/>
                                          </w:divBdr>
                                          <w:divsChild>
                                            <w:div w:id="2000377205">
                                              <w:marLeft w:val="0"/>
                                              <w:marRight w:val="0"/>
                                              <w:marTop w:val="0"/>
                                              <w:marBottom w:val="0"/>
                                              <w:divBdr>
                                                <w:top w:val="none" w:sz="0" w:space="0" w:color="auto"/>
                                                <w:left w:val="none" w:sz="0" w:space="0" w:color="auto"/>
                                                <w:bottom w:val="none" w:sz="0" w:space="0" w:color="auto"/>
                                                <w:right w:val="none" w:sz="0" w:space="0" w:color="auto"/>
                                              </w:divBdr>
                                              <w:divsChild>
                                                <w:div w:id="18202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04154">
                                          <w:marLeft w:val="0"/>
                                          <w:marRight w:val="0"/>
                                          <w:marTop w:val="0"/>
                                          <w:marBottom w:val="0"/>
                                          <w:divBdr>
                                            <w:top w:val="none" w:sz="0" w:space="0" w:color="auto"/>
                                            <w:left w:val="none" w:sz="0" w:space="0" w:color="auto"/>
                                            <w:bottom w:val="none" w:sz="0" w:space="0" w:color="auto"/>
                                            <w:right w:val="none" w:sz="0" w:space="0" w:color="auto"/>
                                          </w:divBdr>
                                          <w:divsChild>
                                            <w:div w:id="41270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172084">
              <w:marLeft w:val="0"/>
              <w:marRight w:val="0"/>
              <w:marTop w:val="0"/>
              <w:marBottom w:val="0"/>
              <w:divBdr>
                <w:top w:val="none" w:sz="0" w:space="0" w:color="auto"/>
                <w:left w:val="none" w:sz="0" w:space="0" w:color="auto"/>
                <w:bottom w:val="none" w:sz="0" w:space="0" w:color="auto"/>
                <w:right w:val="none" w:sz="0" w:space="0" w:color="auto"/>
              </w:divBdr>
              <w:divsChild>
                <w:div w:id="134492759">
                  <w:marLeft w:val="0"/>
                  <w:marRight w:val="0"/>
                  <w:marTop w:val="0"/>
                  <w:marBottom w:val="0"/>
                  <w:divBdr>
                    <w:top w:val="none" w:sz="0" w:space="0" w:color="auto"/>
                    <w:left w:val="none" w:sz="0" w:space="0" w:color="auto"/>
                    <w:bottom w:val="none" w:sz="0" w:space="0" w:color="auto"/>
                    <w:right w:val="none" w:sz="0" w:space="0" w:color="auto"/>
                  </w:divBdr>
                  <w:divsChild>
                    <w:div w:id="1290093599">
                      <w:marLeft w:val="0"/>
                      <w:marRight w:val="0"/>
                      <w:marTop w:val="0"/>
                      <w:marBottom w:val="0"/>
                      <w:divBdr>
                        <w:top w:val="none" w:sz="0" w:space="0" w:color="auto"/>
                        <w:left w:val="none" w:sz="0" w:space="0" w:color="auto"/>
                        <w:bottom w:val="none" w:sz="0" w:space="0" w:color="auto"/>
                        <w:right w:val="none" w:sz="0" w:space="0" w:color="auto"/>
                      </w:divBdr>
                      <w:divsChild>
                        <w:div w:id="1728648842">
                          <w:marLeft w:val="0"/>
                          <w:marRight w:val="0"/>
                          <w:marTop w:val="0"/>
                          <w:marBottom w:val="0"/>
                          <w:divBdr>
                            <w:top w:val="none" w:sz="0" w:space="0" w:color="auto"/>
                            <w:left w:val="none" w:sz="0" w:space="0" w:color="auto"/>
                            <w:bottom w:val="none" w:sz="0" w:space="0" w:color="auto"/>
                            <w:right w:val="none" w:sz="0" w:space="0" w:color="auto"/>
                          </w:divBdr>
                          <w:divsChild>
                            <w:div w:id="874731138">
                              <w:marLeft w:val="0"/>
                              <w:marRight w:val="0"/>
                              <w:marTop w:val="0"/>
                              <w:marBottom w:val="0"/>
                              <w:divBdr>
                                <w:top w:val="none" w:sz="0" w:space="0" w:color="auto"/>
                                <w:left w:val="none" w:sz="0" w:space="0" w:color="auto"/>
                                <w:bottom w:val="none" w:sz="0" w:space="0" w:color="auto"/>
                                <w:right w:val="none" w:sz="0" w:space="0" w:color="auto"/>
                              </w:divBdr>
                              <w:divsChild>
                                <w:div w:id="1568027933">
                                  <w:marLeft w:val="1187"/>
                                  <w:marRight w:val="0"/>
                                  <w:marTop w:val="0"/>
                                  <w:marBottom w:val="0"/>
                                  <w:divBdr>
                                    <w:top w:val="none" w:sz="0" w:space="0" w:color="auto"/>
                                    <w:left w:val="none" w:sz="0" w:space="0" w:color="auto"/>
                                    <w:bottom w:val="none" w:sz="0" w:space="0" w:color="auto"/>
                                    <w:right w:val="none" w:sz="0" w:space="0" w:color="auto"/>
                                  </w:divBdr>
                                  <w:divsChild>
                                    <w:div w:id="1761676938">
                                      <w:marLeft w:val="0"/>
                                      <w:marRight w:val="0"/>
                                      <w:marTop w:val="0"/>
                                      <w:marBottom w:val="0"/>
                                      <w:divBdr>
                                        <w:top w:val="none" w:sz="0" w:space="0" w:color="auto"/>
                                        <w:left w:val="none" w:sz="0" w:space="0" w:color="auto"/>
                                        <w:bottom w:val="none" w:sz="0" w:space="0" w:color="auto"/>
                                        <w:right w:val="none" w:sz="0" w:space="0" w:color="auto"/>
                                      </w:divBdr>
                                      <w:divsChild>
                                        <w:div w:id="180133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770845">
              <w:marLeft w:val="0"/>
              <w:marRight w:val="0"/>
              <w:marTop w:val="0"/>
              <w:marBottom w:val="0"/>
              <w:divBdr>
                <w:top w:val="none" w:sz="0" w:space="0" w:color="auto"/>
                <w:left w:val="none" w:sz="0" w:space="0" w:color="auto"/>
                <w:bottom w:val="none" w:sz="0" w:space="0" w:color="auto"/>
                <w:right w:val="none" w:sz="0" w:space="0" w:color="auto"/>
              </w:divBdr>
              <w:divsChild>
                <w:div w:id="826633549">
                  <w:marLeft w:val="0"/>
                  <w:marRight w:val="0"/>
                  <w:marTop w:val="0"/>
                  <w:marBottom w:val="0"/>
                  <w:divBdr>
                    <w:top w:val="none" w:sz="0" w:space="0" w:color="auto"/>
                    <w:left w:val="none" w:sz="0" w:space="0" w:color="auto"/>
                    <w:bottom w:val="none" w:sz="0" w:space="0" w:color="auto"/>
                    <w:right w:val="none" w:sz="0" w:space="0" w:color="auto"/>
                  </w:divBdr>
                  <w:divsChild>
                    <w:div w:id="685055413">
                      <w:marLeft w:val="0"/>
                      <w:marRight w:val="0"/>
                      <w:marTop w:val="0"/>
                      <w:marBottom w:val="0"/>
                      <w:divBdr>
                        <w:top w:val="none" w:sz="0" w:space="0" w:color="auto"/>
                        <w:left w:val="none" w:sz="0" w:space="0" w:color="auto"/>
                        <w:bottom w:val="none" w:sz="0" w:space="0" w:color="auto"/>
                        <w:right w:val="none" w:sz="0" w:space="0" w:color="auto"/>
                      </w:divBdr>
                      <w:divsChild>
                        <w:div w:id="930433480">
                          <w:marLeft w:val="0"/>
                          <w:marRight w:val="0"/>
                          <w:marTop w:val="0"/>
                          <w:marBottom w:val="0"/>
                          <w:divBdr>
                            <w:top w:val="none" w:sz="0" w:space="0" w:color="auto"/>
                            <w:left w:val="none" w:sz="0" w:space="0" w:color="auto"/>
                            <w:bottom w:val="none" w:sz="0" w:space="0" w:color="auto"/>
                            <w:right w:val="none" w:sz="0" w:space="0" w:color="auto"/>
                          </w:divBdr>
                          <w:divsChild>
                            <w:div w:id="137647008">
                              <w:marLeft w:val="0"/>
                              <w:marRight w:val="0"/>
                              <w:marTop w:val="0"/>
                              <w:marBottom w:val="0"/>
                              <w:divBdr>
                                <w:top w:val="none" w:sz="0" w:space="0" w:color="auto"/>
                                <w:left w:val="none" w:sz="0" w:space="0" w:color="auto"/>
                                <w:bottom w:val="none" w:sz="0" w:space="0" w:color="auto"/>
                                <w:right w:val="none" w:sz="0" w:space="0" w:color="auto"/>
                              </w:divBdr>
                              <w:divsChild>
                                <w:div w:id="2012095741">
                                  <w:marLeft w:val="0"/>
                                  <w:marRight w:val="0"/>
                                  <w:marTop w:val="0"/>
                                  <w:marBottom w:val="0"/>
                                  <w:divBdr>
                                    <w:top w:val="none" w:sz="0" w:space="0" w:color="auto"/>
                                    <w:left w:val="none" w:sz="0" w:space="0" w:color="auto"/>
                                    <w:bottom w:val="none" w:sz="0" w:space="0" w:color="auto"/>
                                    <w:right w:val="none" w:sz="0" w:space="0" w:color="auto"/>
                                  </w:divBdr>
                                  <w:divsChild>
                                    <w:div w:id="2073498038">
                                      <w:marLeft w:val="0"/>
                                      <w:marRight w:val="0"/>
                                      <w:marTop w:val="0"/>
                                      <w:marBottom w:val="0"/>
                                      <w:divBdr>
                                        <w:top w:val="none" w:sz="0" w:space="0" w:color="auto"/>
                                        <w:left w:val="none" w:sz="0" w:space="0" w:color="auto"/>
                                        <w:bottom w:val="none" w:sz="0" w:space="0" w:color="auto"/>
                                        <w:right w:val="none" w:sz="0" w:space="0" w:color="auto"/>
                                      </w:divBdr>
                                      <w:divsChild>
                                        <w:div w:id="1362046168">
                                          <w:marLeft w:val="0"/>
                                          <w:marRight w:val="0"/>
                                          <w:marTop w:val="0"/>
                                          <w:marBottom w:val="0"/>
                                          <w:divBdr>
                                            <w:top w:val="none" w:sz="0" w:space="0" w:color="auto"/>
                                            <w:left w:val="none" w:sz="0" w:space="0" w:color="auto"/>
                                            <w:bottom w:val="none" w:sz="0" w:space="0" w:color="auto"/>
                                            <w:right w:val="none" w:sz="0" w:space="0" w:color="auto"/>
                                          </w:divBdr>
                                          <w:divsChild>
                                            <w:div w:id="27243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089750">
              <w:marLeft w:val="0"/>
              <w:marRight w:val="0"/>
              <w:marTop w:val="0"/>
              <w:marBottom w:val="0"/>
              <w:divBdr>
                <w:top w:val="none" w:sz="0" w:space="0" w:color="auto"/>
                <w:left w:val="none" w:sz="0" w:space="0" w:color="auto"/>
                <w:bottom w:val="none" w:sz="0" w:space="0" w:color="auto"/>
                <w:right w:val="none" w:sz="0" w:space="0" w:color="auto"/>
              </w:divBdr>
              <w:divsChild>
                <w:div w:id="108206644">
                  <w:marLeft w:val="0"/>
                  <w:marRight w:val="0"/>
                  <w:marTop w:val="0"/>
                  <w:marBottom w:val="0"/>
                  <w:divBdr>
                    <w:top w:val="none" w:sz="0" w:space="0" w:color="auto"/>
                    <w:left w:val="none" w:sz="0" w:space="0" w:color="auto"/>
                    <w:bottom w:val="none" w:sz="0" w:space="0" w:color="auto"/>
                    <w:right w:val="none" w:sz="0" w:space="0" w:color="auto"/>
                  </w:divBdr>
                  <w:divsChild>
                    <w:div w:id="846209266">
                      <w:marLeft w:val="0"/>
                      <w:marRight w:val="0"/>
                      <w:marTop w:val="0"/>
                      <w:marBottom w:val="0"/>
                      <w:divBdr>
                        <w:top w:val="none" w:sz="0" w:space="0" w:color="auto"/>
                        <w:left w:val="none" w:sz="0" w:space="0" w:color="auto"/>
                        <w:bottom w:val="none" w:sz="0" w:space="0" w:color="auto"/>
                        <w:right w:val="none" w:sz="0" w:space="0" w:color="auto"/>
                      </w:divBdr>
                      <w:divsChild>
                        <w:div w:id="618608068">
                          <w:marLeft w:val="0"/>
                          <w:marRight w:val="0"/>
                          <w:marTop w:val="0"/>
                          <w:marBottom w:val="0"/>
                          <w:divBdr>
                            <w:top w:val="none" w:sz="0" w:space="0" w:color="auto"/>
                            <w:left w:val="none" w:sz="0" w:space="0" w:color="auto"/>
                            <w:bottom w:val="none" w:sz="0" w:space="0" w:color="auto"/>
                            <w:right w:val="none" w:sz="0" w:space="0" w:color="auto"/>
                          </w:divBdr>
                          <w:divsChild>
                            <w:div w:id="654725774">
                              <w:marLeft w:val="0"/>
                              <w:marRight w:val="0"/>
                              <w:marTop w:val="0"/>
                              <w:marBottom w:val="0"/>
                              <w:divBdr>
                                <w:top w:val="none" w:sz="0" w:space="0" w:color="auto"/>
                                <w:left w:val="none" w:sz="0" w:space="0" w:color="auto"/>
                                <w:bottom w:val="none" w:sz="0" w:space="0" w:color="auto"/>
                                <w:right w:val="none" w:sz="0" w:space="0" w:color="auto"/>
                              </w:divBdr>
                              <w:divsChild>
                                <w:div w:id="982544790">
                                  <w:marLeft w:val="1187"/>
                                  <w:marRight w:val="0"/>
                                  <w:marTop w:val="0"/>
                                  <w:marBottom w:val="0"/>
                                  <w:divBdr>
                                    <w:top w:val="none" w:sz="0" w:space="0" w:color="auto"/>
                                    <w:left w:val="none" w:sz="0" w:space="0" w:color="auto"/>
                                    <w:bottom w:val="none" w:sz="0" w:space="0" w:color="auto"/>
                                    <w:right w:val="none" w:sz="0" w:space="0" w:color="auto"/>
                                  </w:divBdr>
                                  <w:divsChild>
                                    <w:div w:id="149495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10</Pages>
  <Words>2058</Words>
  <Characters>11735</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6</cp:revision>
  <dcterms:created xsi:type="dcterms:W3CDTF">2023-04-15T00:07:00Z</dcterms:created>
  <dcterms:modified xsi:type="dcterms:W3CDTF">2023-04-17T09:26:00Z</dcterms:modified>
</cp:coreProperties>
</file>