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C7F49" w14:textId="61185757" w:rsidR="000C0FBD" w:rsidRDefault="00F738DE" w:rsidP="00F738DE">
      <w:r>
        <w:t>Décret n° 2020-791 du 19/03/2020 - Décret n° 2020-791 relatif au Registre des Bénéficiaires effectifs</w:t>
      </w:r>
    </w:p>
    <w:p w14:paraId="6FE921B7" w14:textId="50E98A91" w:rsidR="000C0FBD" w:rsidRDefault="00C81FA2" w:rsidP="00F738DE">
      <w:r>
        <w:t>R</w:t>
      </w:r>
      <w:r w:rsidR="000C0FBD">
        <w:t>ésumé</w:t>
      </w:r>
    </w:p>
    <w:p w14:paraId="1405177D" w14:textId="01621858" w:rsidR="00392B0D" w:rsidRDefault="000C0FBD" w:rsidP="00392B0D">
      <w:pPr>
        <w:pStyle w:val="Paragraphedeliste"/>
        <w:numPr>
          <w:ilvl w:val="0"/>
          <w:numId w:val="1"/>
        </w:numPr>
      </w:pPr>
      <w:r>
        <w:t>Mise en place par chaque état à partir du 1</w:t>
      </w:r>
      <w:r w:rsidRPr="000C0FBD">
        <w:rPr>
          <w:vertAlign w:val="superscript"/>
        </w:rPr>
        <w:t>er</w:t>
      </w:r>
      <w:r>
        <w:t xml:space="preserve"> Janvier 2020 d’un RBE public des entreprises dans la chaîne de valeur du secteur extractif selon l’exigence 2.5</w:t>
      </w:r>
    </w:p>
    <w:p w14:paraId="2B4C8617" w14:textId="77777777" w:rsidR="00392B0D" w:rsidRDefault="00392B0D" w:rsidP="00392B0D"/>
    <w:p w14:paraId="34B4318A" w14:textId="694F4271" w:rsidR="000C0FBD" w:rsidRDefault="000C0FBD" w:rsidP="000C0FBD">
      <w:pPr>
        <w:pStyle w:val="Paragraphedeliste"/>
        <w:numPr>
          <w:ilvl w:val="0"/>
          <w:numId w:val="1"/>
        </w:numPr>
      </w:pPr>
      <w:r>
        <w:t xml:space="preserve">Sous la supervision des agents du RCCM </w:t>
      </w:r>
    </w:p>
    <w:p w14:paraId="20B4DF11" w14:textId="77777777" w:rsidR="00392B0D" w:rsidRDefault="00392B0D" w:rsidP="00392B0D"/>
    <w:p w14:paraId="759D97F0" w14:textId="77777777" w:rsidR="00392B0D" w:rsidRDefault="00C0202B" w:rsidP="000C0FBD">
      <w:pPr>
        <w:pStyle w:val="Paragraphedeliste"/>
        <w:numPr>
          <w:ilvl w:val="0"/>
          <w:numId w:val="1"/>
        </w:numPr>
      </w:pPr>
      <w:r>
        <w:t xml:space="preserve">Cela s’applique aux personnes morales qui </w:t>
      </w:r>
    </w:p>
    <w:p w14:paraId="39DAB8C4" w14:textId="77777777" w:rsidR="00392B0D" w:rsidRDefault="00392B0D" w:rsidP="00392B0D">
      <w:pPr>
        <w:pStyle w:val="Paragraphedeliste"/>
      </w:pPr>
    </w:p>
    <w:p w14:paraId="09F6E7F0" w14:textId="77777777" w:rsidR="00392B0D" w:rsidRDefault="00C0202B" w:rsidP="00392B0D">
      <w:pPr>
        <w:pStyle w:val="Paragraphedeliste"/>
        <w:numPr>
          <w:ilvl w:val="1"/>
          <w:numId w:val="1"/>
        </w:numPr>
      </w:pPr>
      <w:r>
        <w:t>demandent ou détiennent une participation dans une licence ou un contrat d’exploration ou de production pétrolière, gazière ou minière et</w:t>
      </w:r>
    </w:p>
    <w:p w14:paraId="23BF44EE" w14:textId="75C4622A" w:rsidR="00C0202B" w:rsidRDefault="00C0202B" w:rsidP="00392B0D">
      <w:pPr>
        <w:pStyle w:val="Paragraphedeliste"/>
        <w:numPr>
          <w:ilvl w:val="1"/>
          <w:numId w:val="1"/>
        </w:numPr>
      </w:pPr>
      <w:r>
        <w:t xml:space="preserve"> doivent inclure l’identité de leurs bénéficiaires effectifs, le niveau de participation et les modalités de participation ou de contrôl</w:t>
      </w:r>
      <w:r>
        <w:t>e</w:t>
      </w:r>
    </w:p>
    <w:p w14:paraId="025DC67F" w14:textId="77777777" w:rsidR="00392B0D" w:rsidRDefault="00392B0D" w:rsidP="00392B0D"/>
    <w:p w14:paraId="56B42224" w14:textId="5598F5A4" w:rsidR="000C0FBD" w:rsidRDefault="000C0FBD" w:rsidP="000C0FBD">
      <w:pPr>
        <w:pStyle w:val="Paragraphedeliste"/>
        <w:numPr>
          <w:ilvl w:val="0"/>
          <w:numId w:val="1"/>
        </w:numPr>
      </w:pPr>
      <w:r>
        <w:t>Cinq chapitres</w:t>
      </w:r>
    </w:p>
    <w:p w14:paraId="681466FF" w14:textId="77777777" w:rsidR="00392B0D" w:rsidRDefault="00392B0D" w:rsidP="00392B0D"/>
    <w:p w14:paraId="5EA3E52A" w14:textId="52190672" w:rsidR="000C0FBD" w:rsidRDefault="000C0FBD" w:rsidP="000C0FBD">
      <w:pPr>
        <w:pStyle w:val="Paragraphedeliste"/>
        <w:numPr>
          <w:ilvl w:val="0"/>
          <w:numId w:val="1"/>
        </w:numPr>
      </w:pPr>
      <w:r>
        <w:t>Le RBE est chargé de recevoir les déclarations relatives aux bénéficiaires effectifs des sociétés, entreprises individuelles, GIE, entreprenants et autres entités immatriculées ou déclarées au Sénégal intervenant dans la chaîne de valeur du secteur extractif</w:t>
      </w:r>
    </w:p>
    <w:p w14:paraId="623B91AA" w14:textId="77777777" w:rsidR="00392B0D" w:rsidRDefault="00392B0D" w:rsidP="00392B0D"/>
    <w:p w14:paraId="60709413" w14:textId="4249C6F8" w:rsidR="000C0FBD" w:rsidRDefault="000C0FBD" w:rsidP="000C0FBD">
      <w:pPr>
        <w:pStyle w:val="Paragraphedeliste"/>
        <w:numPr>
          <w:ilvl w:val="0"/>
          <w:numId w:val="1"/>
        </w:numPr>
      </w:pPr>
      <w:r>
        <w:t>Les intervenants dans la chaîne de valeur non immatriculés ni déclarés sur le RCCM doivent procéder à la déclaration ; ils sont traités comme les autres immatriculés et déclarés</w:t>
      </w:r>
    </w:p>
    <w:p w14:paraId="2362FFB9" w14:textId="022A3285" w:rsidR="000C0FBD" w:rsidRDefault="000C0FBD" w:rsidP="000C0FBD">
      <w:pPr>
        <w:pStyle w:val="Paragraphedeliste"/>
        <w:numPr>
          <w:ilvl w:val="0"/>
          <w:numId w:val="1"/>
        </w:numPr>
      </w:pPr>
      <w:r>
        <w:t>Le RBE :</w:t>
      </w:r>
    </w:p>
    <w:p w14:paraId="27E0CFEA" w14:textId="74DF868E" w:rsidR="000C0FBD" w:rsidRDefault="000C0FBD" w:rsidP="000C0FBD">
      <w:pPr>
        <w:pStyle w:val="Paragraphedeliste"/>
        <w:numPr>
          <w:ilvl w:val="1"/>
          <w:numId w:val="1"/>
        </w:numPr>
      </w:pPr>
      <w:r>
        <w:t>Un registre d’arrivée : mentionnant dans l’ordre chronologique du dépôt, la date et le numéro d’ordre des déclarations relatives aux bénéficiaires effectifs</w:t>
      </w:r>
    </w:p>
    <w:p w14:paraId="3E39ECA6" w14:textId="4FF66703" w:rsidR="000C0FBD" w:rsidRDefault="000C0FBD" w:rsidP="000C0FBD">
      <w:pPr>
        <w:pStyle w:val="Paragraphedeliste"/>
        <w:numPr>
          <w:ilvl w:val="1"/>
          <w:numId w:val="1"/>
        </w:numPr>
      </w:pPr>
      <w:r>
        <w:t>Un dossier individuel pour chaque entité déclarée dans lequel figure l’original de la déclaration</w:t>
      </w:r>
    </w:p>
    <w:p w14:paraId="3D60EBC7" w14:textId="3901062D" w:rsidR="000C0FBD" w:rsidRDefault="000C0FBD" w:rsidP="00C81FA2">
      <w:pPr>
        <w:pStyle w:val="Paragraphedeliste"/>
        <w:numPr>
          <w:ilvl w:val="0"/>
          <w:numId w:val="1"/>
        </w:numPr>
      </w:pPr>
      <w:r>
        <w:t xml:space="preserve">Etablir le formulaire </w:t>
      </w:r>
      <w:r w:rsidRPr="00D23906">
        <w:rPr>
          <w:b/>
          <w:bCs/>
          <w:sz w:val="36"/>
          <w:szCs w:val="36"/>
        </w:rPr>
        <w:t>par arrêté ministériel</w:t>
      </w:r>
      <w:r w:rsidR="00C81FA2" w:rsidRPr="00D23906">
        <w:rPr>
          <w:sz w:val="36"/>
          <w:szCs w:val="36"/>
        </w:rPr>
        <w:t> </w:t>
      </w:r>
      <w:r w:rsidR="00C81FA2">
        <w:t>; il contient au moins :</w:t>
      </w:r>
    </w:p>
    <w:p w14:paraId="7756B3D4" w14:textId="36ED30B1" w:rsidR="00A92042" w:rsidRPr="00D23906" w:rsidRDefault="00A92042" w:rsidP="00A92042">
      <w:pPr>
        <w:rPr>
          <w:b/>
          <w:bCs/>
          <w:sz w:val="44"/>
          <w:szCs w:val="44"/>
        </w:rPr>
      </w:pPr>
      <w:r w:rsidRPr="00D23906">
        <w:rPr>
          <w:b/>
          <w:bCs/>
          <w:sz w:val="44"/>
          <w:szCs w:val="44"/>
        </w:rPr>
        <w:t>Article 4</w:t>
      </w:r>
    </w:p>
    <w:p w14:paraId="1509CD95" w14:textId="77777777" w:rsidR="00C81FA2" w:rsidRDefault="00C81FA2" w:rsidP="00C81FA2">
      <w:pPr>
        <w:pStyle w:val="Paragraphedeliste"/>
        <w:numPr>
          <w:ilvl w:val="0"/>
          <w:numId w:val="3"/>
        </w:numPr>
      </w:pPr>
      <w:r>
        <w:t>l’identité de l’entité immatriculée ou déclarée ;</w:t>
      </w:r>
    </w:p>
    <w:p w14:paraId="5CC4B98F" w14:textId="77777777" w:rsidR="00C81FA2" w:rsidRDefault="00C81FA2" w:rsidP="00C81FA2">
      <w:pPr>
        <w:pStyle w:val="Paragraphedeliste"/>
        <w:numPr>
          <w:ilvl w:val="0"/>
          <w:numId w:val="3"/>
        </w:numPr>
      </w:pPr>
      <w:r>
        <w:t xml:space="preserve">les prénoms et nom complets, </w:t>
      </w:r>
    </w:p>
    <w:p w14:paraId="28BCF157" w14:textId="77777777" w:rsidR="00C81FA2" w:rsidRDefault="00C81FA2" w:rsidP="00C81FA2">
      <w:pPr>
        <w:pStyle w:val="Paragraphedeliste"/>
        <w:numPr>
          <w:ilvl w:val="0"/>
          <w:numId w:val="3"/>
        </w:numPr>
      </w:pPr>
      <w:r>
        <w:t>nationalité (s),</w:t>
      </w:r>
    </w:p>
    <w:p w14:paraId="07F42F77" w14:textId="77777777" w:rsidR="00C81FA2" w:rsidRDefault="00C81FA2" w:rsidP="00C81FA2">
      <w:pPr>
        <w:pStyle w:val="Paragraphedeliste"/>
        <w:numPr>
          <w:ilvl w:val="0"/>
          <w:numId w:val="3"/>
        </w:numPr>
      </w:pPr>
      <w:r>
        <w:t>pays de résidence,</w:t>
      </w:r>
    </w:p>
    <w:p w14:paraId="29FD90BA" w14:textId="77777777" w:rsidR="00C81FA2" w:rsidRDefault="00C81FA2" w:rsidP="00C81FA2">
      <w:pPr>
        <w:pStyle w:val="Paragraphedeliste"/>
        <w:numPr>
          <w:ilvl w:val="0"/>
          <w:numId w:val="3"/>
        </w:numPr>
      </w:pPr>
      <w:r>
        <w:t>numéro (s) d’identification nationale,</w:t>
      </w:r>
    </w:p>
    <w:p w14:paraId="64A83912" w14:textId="77777777" w:rsidR="00C81FA2" w:rsidRDefault="00C81FA2" w:rsidP="00C81FA2">
      <w:pPr>
        <w:pStyle w:val="Paragraphedeliste"/>
        <w:numPr>
          <w:ilvl w:val="0"/>
          <w:numId w:val="3"/>
        </w:numPr>
      </w:pPr>
      <w:r>
        <w:t>date de naissance,</w:t>
      </w:r>
    </w:p>
    <w:p w14:paraId="40DC2321" w14:textId="77777777" w:rsidR="00C81FA2" w:rsidRDefault="00C81FA2" w:rsidP="00C81FA2">
      <w:pPr>
        <w:pStyle w:val="Paragraphedeliste"/>
        <w:numPr>
          <w:ilvl w:val="0"/>
          <w:numId w:val="3"/>
        </w:numPr>
      </w:pPr>
      <w:r>
        <w:t>adresses du domicil</w:t>
      </w:r>
      <w:r>
        <w:t>e</w:t>
      </w:r>
    </w:p>
    <w:p w14:paraId="2E9F7CCD" w14:textId="77777777" w:rsidR="00C81FA2" w:rsidRDefault="00C81FA2" w:rsidP="00C81FA2">
      <w:pPr>
        <w:pStyle w:val="Paragraphedeliste"/>
        <w:numPr>
          <w:ilvl w:val="0"/>
          <w:numId w:val="3"/>
        </w:numPr>
      </w:pPr>
      <w:r>
        <w:t>résidence des bénéficiaires effectifs ;</w:t>
      </w:r>
    </w:p>
    <w:p w14:paraId="23A2B67B" w14:textId="77777777" w:rsidR="00C81FA2" w:rsidRDefault="00C81FA2" w:rsidP="00C81FA2">
      <w:pPr>
        <w:pStyle w:val="Paragraphedeliste"/>
        <w:numPr>
          <w:ilvl w:val="0"/>
          <w:numId w:val="3"/>
        </w:numPr>
      </w:pPr>
      <w:r>
        <w:t>date d’acquisition de la propriété effective.</w:t>
      </w:r>
    </w:p>
    <w:p w14:paraId="43E223D6" w14:textId="77777777" w:rsidR="00C81FA2" w:rsidRDefault="00C81FA2" w:rsidP="00C81FA2">
      <w:r>
        <w:lastRenderedPageBreak/>
        <w:t xml:space="preserve"> Le formulaire devra en outre permettre d’identifier toute personne politiquement exposée telle que prévue par la loi n° 2018-03 du 23 février 2018 relative à la lutte contre le blanchiment de capitaux et le financement du terrorisme.</w:t>
      </w:r>
    </w:p>
    <w:p w14:paraId="02FFFCB3" w14:textId="77777777" w:rsidR="00C81FA2" w:rsidRDefault="00C81FA2" w:rsidP="00C81FA2">
      <w:r>
        <w:t xml:space="preserve"> L’identité de la personne politiquement exposée con tient au moins :</w:t>
      </w:r>
    </w:p>
    <w:p w14:paraId="786C449B" w14:textId="61097DDD" w:rsidR="00C81FA2" w:rsidRDefault="00C81FA2" w:rsidP="00C81FA2">
      <w:pPr>
        <w:pStyle w:val="Paragraphedeliste"/>
        <w:numPr>
          <w:ilvl w:val="0"/>
          <w:numId w:val="3"/>
        </w:numPr>
      </w:pPr>
      <w:r>
        <w:t>prénoms et nom,</w:t>
      </w:r>
    </w:p>
    <w:p w14:paraId="44004816" w14:textId="77777777" w:rsidR="00C81FA2" w:rsidRDefault="00C81FA2" w:rsidP="00C81FA2">
      <w:pPr>
        <w:pStyle w:val="Paragraphedeliste"/>
        <w:numPr>
          <w:ilvl w:val="0"/>
          <w:numId w:val="3"/>
        </w:numPr>
      </w:pPr>
      <w:r>
        <w:t xml:space="preserve">date de naissance, </w:t>
      </w:r>
    </w:p>
    <w:p w14:paraId="6BAEDC58" w14:textId="77777777" w:rsidR="00C81FA2" w:rsidRDefault="00C81FA2" w:rsidP="00C81FA2">
      <w:pPr>
        <w:pStyle w:val="Paragraphedeliste"/>
        <w:numPr>
          <w:ilvl w:val="0"/>
          <w:numId w:val="3"/>
        </w:numPr>
      </w:pPr>
      <w:r>
        <w:t>nationalité,</w:t>
      </w:r>
    </w:p>
    <w:p w14:paraId="5FABA769" w14:textId="77777777" w:rsidR="00C81FA2" w:rsidRDefault="00C81FA2" w:rsidP="00C81FA2">
      <w:pPr>
        <w:pStyle w:val="Paragraphedeliste"/>
        <w:numPr>
          <w:ilvl w:val="0"/>
          <w:numId w:val="3"/>
        </w:numPr>
      </w:pPr>
      <w:r>
        <w:t>pays de résidence,</w:t>
      </w:r>
    </w:p>
    <w:p w14:paraId="24ACAABF" w14:textId="77777777" w:rsidR="00C81FA2" w:rsidRDefault="00C81FA2" w:rsidP="00C81FA2">
      <w:pPr>
        <w:pStyle w:val="Paragraphedeliste"/>
        <w:numPr>
          <w:ilvl w:val="0"/>
          <w:numId w:val="3"/>
        </w:numPr>
      </w:pPr>
      <w:r>
        <w:t>date d’acquisition de la propriété,</w:t>
      </w:r>
    </w:p>
    <w:p w14:paraId="0E62FCDA" w14:textId="77777777" w:rsidR="00C81FA2" w:rsidRDefault="00C81FA2" w:rsidP="00C81FA2">
      <w:pPr>
        <w:pStyle w:val="Paragraphedeliste"/>
        <w:numPr>
          <w:ilvl w:val="0"/>
          <w:numId w:val="3"/>
        </w:numPr>
      </w:pPr>
      <w:r>
        <w:t xml:space="preserve"> adresse de service ;</w:t>
      </w:r>
    </w:p>
    <w:p w14:paraId="6F1BDFEE" w14:textId="77777777" w:rsidR="00C81FA2" w:rsidRDefault="00C81FA2" w:rsidP="00C81FA2">
      <w:pPr>
        <w:pStyle w:val="Paragraphedeliste"/>
        <w:numPr>
          <w:ilvl w:val="0"/>
          <w:numId w:val="3"/>
        </w:numPr>
      </w:pPr>
      <w:r>
        <w:t>prénoms et nom du titulaire de la fonction publique ou politique et son rôle,</w:t>
      </w:r>
    </w:p>
    <w:p w14:paraId="34A0D4F5" w14:textId="77777777" w:rsidR="00C81FA2" w:rsidRDefault="00C81FA2" w:rsidP="00C81FA2">
      <w:pPr>
        <w:pStyle w:val="Paragraphedeliste"/>
        <w:numPr>
          <w:ilvl w:val="0"/>
          <w:numId w:val="3"/>
        </w:numPr>
      </w:pPr>
      <w:r>
        <w:t xml:space="preserve"> la date du début d’exercice de la fonction, </w:t>
      </w:r>
    </w:p>
    <w:p w14:paraId="310BE02E" w14:textId="77777777" w:rsidR="00C81FA2" w:rsidRDefault="00C81FA2" w:rsidP="00C81FA2">
      <w:pPr>
        <w:pStyle w:val="Paragraphedeliste"/>
        <w:numPr>
          <w:ilvl w:val="0"/>
          <w:numId w:val="3"/>
        </w:numPr>
      </w:pPr>
      <w:r>
        <w:t xml:space="preserve">la date de fin d’exercice de la fonction ; </w:t>
      </w:r>
    </w:p>
    <w:p w14:paraId="08EE0939" w14:textId="223B1A0D" w:rsidR="000C0FBD" w:rsidRDefault="00C81FA2" w:rsidP="00C81FA2">
      <w:pPr>
        <w:pStyle w:val="Paragraphedeliste"/>
        <w:numPr>
          <w:ilvl w:val="0"/>
          <w:numId w:val="3"/>
        </w:numPr>
      </w:pPr>
      <w:r>
        <w:t>la nature des relations entre la personne politiquement exposée bénéficiaire effective et le détenteur de la fonction,</w:t>
      </w:r>
      <w:r>
        <w:t xml:space="preserve"> </w:t>
      </w:r>
      <w:r>
        <w:t>si la personne politiquement exposée bénéficiaire effective, n’est pas celle qui exerce la fonction publique</w:t>
      </w:r>
    </w:p>
    <w:p w14:paraId="506318F2" w14:textId="6B052A8D" w:rsidR="003E42C4" w:rsidRDefault="003E42C4" w:rsidP="003E42C4"/>
    <w:p w14:paraId="403E483A" w14:textId="105D78E7" w:rsidR="003E42C4" w:rsidRDefault="003E42C4" w:rsidP="00C0202B">
      <w:pPr>
        <w:pStyle w:val="Paragraphedeliste"/>
        <w:numPr>
          <w:ilvl w:val="0"/>
          <w:numId w:val="1"/>
        </w:numPr>
      </w:pPr>
      <w:r>
        <w:t>Il l’informe par la même occasion de l’existence des sanctions administratives et pénales attachées au défaut de déclaration ou au dépôt d’informations inexactes ou incomplètes.</w:t>
      </w:r>
    </w:p>
    <w:p w14:paraId="5B61A853" w14:textId="116CA419" w:rsidR="003E42C4" w:rsidRDefault="00C0202B" w:rsidP="00C0202B">
      <w:pPr>
        <w:pStyle w:val="Paragraphedeliste"/>
        <w:numPr>
          <w:ilvl w:val="0"/>
          <w:numId w:val="1"/>
        </w:numPr>
      </w:pPr>
      <w:r>
        <w:t>15 jours</w:t>
      </w:r>
    </w:p>
    <w:p w14:paraId="0FE01938" w14:textId="77777777" w:rsidR="00C0202B" w:rsidRDefault="00C0202B" w:rsidP="00D23906"/>
    <w:p w14:paraId="65466AEF" w14:textId="77777777" w:rsidR="003E42C4" w:rsidRDefault="003E42C4" w:rsidP="003E42C4"/>
    <w:p w14:paraId="0C4C0ED4" w14:textId="5CE187BF" w:rsidR="0007333C" w:rsidRDefault="0007333C" w:rsidP="00F738DE"/>
    <w:p w14:paraId="4FF75183" w14:textId="08B1D525" w:rsidR="00D23906" w:rsidRDefault="00D23906" w:rsidP="00D23906">
      <w:r>
        <w:t xml:space="preserve">Art. 11. - Le terme « bénéficiaire </w:t>
      </w:r>
      <w:r>
        <w:t>effectif »</w:t>
      </w:r>
      <w:r>
        <w:t xml:space="preserve"> désigne</w:t>
      </w:r>
      <w:r>
        <w:t xml:space="preserve"> </w:t>
      </w:r>
      <w:r>
        <w:t>la ou les personnes physiques qui possèdent ou contrôlent, directement ou indirectement, la personne morale</w:t>
      </w:r>
      <w:r w:rsidR="007248AE">
        <w:t xml:space="preserve"> </w:t>
      </w:r>
      <w:r>
        <w:t>ou physique immatriculée ou déclarant son activité. En</w:t>
      </w:r>
      <w:r w:rsidR="007248AE">
        <w:t xml:space="preserve"> </w:t>
      </w:r>
      <w:r>
        <w:t>aucun cas, il ne peut s’agir d’une personne morale.</w:t>
      </w:r>
      <w:r w:rsidR="007248AE">
        <w:t xml:space="preserve"> </w:t>
      </w:r>
      <w:r>
        <w:t>Doivent être ainsi déclarées comme bénéficiaires</w:t>
      </w:r>
      <w:r w:rsidR="007248AE">
        <w:t xml:space="preserve"> </w:t>
      </w:r>
      <w:r>
        <w:t>effectifs :</w:t>
      </w:r>
    </w:p>
    <w:p w14:paraId="7FFF68C6" w14:textId="35A609E7" w:rsidR="00D23906" w:rsidRDefault="00D23906" w:rsidP="00D23906">
      <w:r>
        <w:t>- toutes les personnes physiques qui détiennent,</w:t>
      </w:r>
      <w:r w:rsidR="007248AE">
        <w:t xml:space="preserve"> </w:t>
      </w:r>
      <w:r>
        <w:t>directement ou indirectement, au moins 2% du capital</w:t>
      </w:r>
      <w:r w:rsidR="007248AE">
        <w:t xml:space="preserve"> </w:t>
      </w:r>
      <w:r>
        <w:t>ou des droits de vote de la société déclarante ;</w:t>
      </w:r>
    </w:p>
    <w:p w14:paraId="022C91D0" w14:textId="521A1C38" w:rsidR="00D23906" w:rsidRDefault="00D23906" w:rsidP="00D23906">
      <w:r>
        <w:t>- toutes les personnes physiques qui exercent, par</w:t>
      </w:r>
      <w:r w:rsidR="007248AE">
        <w:t xml:space="preserve"> </w:t>
      </w:r>
      <w:r>
        <w:t>d’autres moyens, un pouvoir de contrôle sur les organes</w:t>
      </w:r>
      <w:r w:rsidR="007248AE">
        <w:t xml:space="preserve"> </w:t>
      </w:r>
      <w:r>
        <w:t>de gestion, d’administration ou de direction de la société</w:t>
      </w:r>
      <w:r w:rsidR="007248AE">
        <w:t xml:space="preserve"> </w:t>
      </w:r>
      <w:r>
        <w:t>déclarante ou sur l’assemblée générale de ses associés</w:t>
      </w:r>
      <w:r w:rsidR="007248AE">
        <w:t xml:space="preserve"> </w:t>
      </w:r>
      <w:r>
        <w:t>ou actionnaires.</w:t>
      </w:r>
    </w:p>
    <w:p w14:paraId="53219515" w14:textId="2AAB2EFD" w:rsidR="0007333C" w:rsidRDefault="00D23906" w:rsidP="00D23906">
      <w:r>
        <w:t>A défaut d’identification, selon les deux critères</w:t>
      </w:r>
      <w:r w:rsidR="007248AE">
        <w:t xml:space="preserve"> </w:t>
      </w:r>
      <w:r>
        <w:t>précédents, les bénéficiaires effectifs sont les personnes</w:t>
      </w:r>
      <w:r w:rsidR="007248AE">
        <w:t xml:space="preserve"> </w:t>
      </w:r>
      <w:r>
        <w:t>physiques qui occupent directement ou indirectement,</w:t>
      </w:r>
      <w:r w:rsidR="007248AE">
        <w:t xml:space="preserve"> </w:t>
      </w:r>
      <w:r>
        <w:t>notamment par l’intermédiaire d’une ou plusieurs personnes morales, la position de représentant légal de la</w:t>
      </w:r>
      <w:r w:rsidR="007248AE">
        <w:t xml:space="preserve"> </w:t>
      </w:r>
      <w:r>
        <w:t>société déclarante</w:t>
      </w:r>
    </w:p>
    <w:sectPr w:rsidR="000733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0049D4"/>
    <w:multiLevelType w:val="hybridMultilevel"/>
    <w:tmpl w:val="916A34C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5877C43"/>
    <w:multiLevelType w:val="hybridMultilevel"/>
    <w:tmpl w:val="7024A87C"/>
    <w:lvl w:ilvl="0" w:tplc="040C000F">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 w15:restartNumberingAfterBreak="0">
    <w:nsid w:val="708312AE"/>
    <w:multiLevelType w:val="hybridMultilevel"/>
    <w:tmpl w:val="D35E6708"/>
    <w:lvl w:ilvl="0" w:tplc="65C6E9E0">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8DE"/>
    <w:rsid w:val="0007333C"/>
    <w:rsid w:val="000C0FBD"/>
    <w:rsid w:val="00392B0D"/>
    <w:rsid w:val="003E42C4"/>
    <w:rsid w:val="00436B19"/>
    <w:rsid w:val="0062077C"/>
    <w:rsid w:val="007248AE"/>
    <w:rsid w:val="00726001"/>
    <w:rsid w:val="00A92042"/>
    <w:rsid w:val="00C0202B"/>
    <w:rsid w:val="00C71064"/>
    <w:rsid w:val="00C81FA2"/>
    <w:rsid w:val="00D23906"/>
    <w:rsid w:val="00F738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CA1C5"/>
  <w15:chartTrackingRefBased/>
  <w15:docId w15:val="{074A38E9-C5B5-4A1A-BE43-93E93941B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C0F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2</Pages>
  <Words>574</Words>
  <Characters>3162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 rachid traore</dc:creator>
  <cp:keywords/>
  <dc:description/>
  <cp:lastModifiedBy>sie rachid traore</cp:lastModifiedBy>
  <cp:revision>7</cp:revision>
  <dcterms:created xsi:type="dcterms:W3CDTF">2026-05-05T09:54:00Z</dcterms:created>
  <dcterms:modified xsi:type="dcterms:W3CDTF">2026-05-05T13:06:00Z</dcterms:modified>
</cp:coreProperties>
</file>