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GB"/>
        </w:rPr>
      </w:pPr>
      <w:r>
        <w:rPr>
          <w:rtl w:val="0"/>
        </w:rPr>
        <w:t>The Future Vision</w:t>
      </w:r>
      <w:r>
        <w:rPr>
          <w:rtl w:val="0"/>
          <w:lang w:val="en-GB"/>
        </w:rPr>
        <w:t xml:space="preserve"> of App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planned features will be implemented in a phased approach, building upon the solid backend you have created.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Interactive UI: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The user interface will be a separate application (e.g., built with React). This UI will not just display data but will be highly interactive, featuring a conversational chat interface for the AI assistant.</w:t>
      </w:r>
    </w:p>
    <w:p>
      <w:pPr>
        <w:pStyle w:val="3"/>
        <w:keepNext w:val="0"/>
        <w:keepLines w:val="0"/>
        <w:widowControl/>
      </w:pPr>
      <w:r>
        <w:rPr>
          <w:rtl w:val="0"/>
        </w:rPr>
        <w:t>1. UI Layer (Interactive &amp; Creative Frontend)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goal here is a highly interactive, modern, and engaging single-page application that can handle real-time data and complex visualizations.</w:t>
      </w:r>
    </w:p>
    <w:tbl>
      <w:tblPr>
        <w:tblStyle w:val="7"/>
        <w:tblW w:w="8395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3"/>
        <w:gridCol w:w="2471"/>
        <w:gridCol w:w="2604"/>
        <w:gridCol w:w="152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Area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1 (Industry Standard)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2 (Modern/Performance)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3 (Full-Stack Simplicity)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Core Framework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React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(with TypeScript)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Vue.js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Svelte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Next.js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Nuxt.js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(React/Vue Frameworks)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State Management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Redux Toolkit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(Standard, Robust)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Zustand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Jotai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(Minimalist, Fast)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Built-in context or server components (Next/Nuxt)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Conversational Chat UI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React-Chat-Elements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a custom component using WebSockets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Twilio Programmable Chat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(if commercial scale is considered)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WebSockets (for real-time AI responses)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Visualization Library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D3.js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(High customization for generative infographics)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Three.js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/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React Three Fiber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3D/AR/VR hooks and complex visuals)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Recharts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Nivo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standard, clean charts)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AR/VR Prototyping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A-Frame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(Simple framework for web-based AR/VR)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WebXR Device API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(Native browser support for immersive experiences)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Unity WebGL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(If highly complex 3D rendering is required)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Creative &amp; UX Layer: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This goes beyond a standard app. The UI will include elements like "AI-generated monthly infographics" that turn spending data into a shareable visual story. Future plans include exploring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AR/VR prototypes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to visualize financial data in an immersive way.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Generative Infographics: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The plan is to create a feature that turns dry financial data into a shareable, stylized visual. For instance, your monthly spending report wouldn't just be a pie chart; it could be a "city skyline" where each building's height represents a spending category.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Playful UX: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The UI will have a modern, minimalist, and engaging feel. The "Explain Like I'm 5" mode for the AI is a perfect example of this.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AR/VR Hooks: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The UI will eventually include advanced, future-facing elements like an AR dashboard prototype that visualizes spending as a 3D environment.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Structured AI: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The AI will reside in a separate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Python microservice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It will use frameworks like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LangChain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to orchestrate powerful features, including: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Retrieval-Augmented Generation (RAG):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The AI will access your financial data to provide accurate, context-aware answers. For example, when a user asks about their spending, the AI will retrieve the relevant transaction data from your backend.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Generative AI: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Beyond text, the AI will use tools like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Hugging Face Diffusers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to create creative, visual outputs, such as AI-generated infographics of your spending habits.</w:t>
      </w:r>
    </w:p>
    <w:p>
      <w:pPr>
        <w:pStyle w:val="4"/>
        <w:keepNext w:val="0"/>
        <w:keepLines w:val="0"/>
        <w:widowControl/>
      </w:pPr>
      <w:r>
        <w:rPr>
          <w:rtl w:val="0"/>
        </w:rPr>
        <w:t>Architectural Breakdown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UI Layer (Frontend):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This is the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planned, interactive user interface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It will be a separate application (e.g., built with React or another frontend framework) that handles all user-facing elements, including a conversational chat window and data visualizations. This UI will communicate with your backend via its API.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Infra Layer- Jenkins CI/CD, ECR, Docker,, terraform, kubernetes, S3. </w:t>
      </w:r>
    </w:p>
    <w:p>
      <w:pPr>
        <w:keepNext w:val="0"/>
        <w:keepLines w:val="0"/>
        <w:widowControl/>
        <w:jc w:val="left"/>
      </w:pPr>
      <w:r>
        <w:rPr>
          <w:rFonts w:ascii="SimSun" w:hAnsi="SimSun" w:eastAsia="SimSun" w:cs="SimSun"/>
          <w:sz w:val="24"/>
          <w:szCs w:val="24"/>
          <w:rtl w:val="0"/>
        </w:rPr>
        <w:t xml:space="preserve">Coding partner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sdt>
        <w:sdtPr>
          <w:tag w:val="goog_rdk_0"/>
          <w:id w:val="792900592"/>
        </w:sdtPr>
        <w:sdtContent>
          <w:r>
            <w:rPr>
              <w:rFonts w:ascii="Gungsuh" w:hAnsi="Gungsuh" w:eastAsia="Gungsuh" w:cs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That's an exciting vision! Focusing on a modular, multi−layered architecture that separates business logic from AI and presentation is excellent for scalability and research.</w:t>
          </w:r>
        </w:sdtContent>
      </w:sdt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Here are technology options for each layer and feature, allowing you to research different ways to implement your future vision.</w:t>
      </w:r>
    </w:p>
    <w:p>
      <w:pPr>
        <w:keepNext w:val="0"/>
        <w:keepLines w:val="0"/>
        <w:widowControl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1. UI Layer (Interactive &amp; Creative Frontend)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goal here is a highly interactive, modern, and engaging single-page application that can handle real-time data and complex visualizations.</w:t>
      </w:r>
    </w:p>
    <w:tbl>
      <w:tblPr>
        <w:tblStyle w:val="9"/>
        <w:tblW w:w="8395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3"/>
        <w:gridCol w:w="2471"/>
        <w:gridCol w:w="2604"/>
        <w:gridCol w:w="152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Area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1 (Industry Standard)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2 (Modern/Performance)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3 (Full-Stack Simplicity)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Core Framework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React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(with TypeScript)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Vue.js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Svelte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Next.js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Nuxt.js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(React/Vue Frameworks)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State Management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Redux Toolkit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(Standard, Robust)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Zustand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Jotai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(Minimalist, Fast)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Built-in context or server components (Next/Nuxt)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Conversational Chat UI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React-Chat-Elements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a custom component using WebSockets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Twilio Programmable Chat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(if commercial scale is considered)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WebSockets (for real-time AI responses)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Visualization Library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D3.js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(High customization for generative infographics)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Three.js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/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React Three Fiber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3D/AR/VR hooks and complex visuals)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Recharts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Nivo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standard, clean charts)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AR/VR Prototyping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A-Frame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(Simple framework for web-based AR/VR)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WebXR Device API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(Native browser support for immersive experiences)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Unity WebGL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(If highly complex 3D rendering is required)</w:t>
            </w:r>
          </w:p>
        </w:tc>
      </w:tr>
    </w:tbl>
    <w:p>
      <w:pPr>
        <w:keepNext w:val="0"/>
        <w:keepLines w:val="0"/>
        <w:widowControl/>
        <w:jc w:val="left"/>
      </w:pPr>
      <w:r>
        <w:rPr>
          <w:rFonts w:ascii="SimSun" w:hAnsi="SimSun" w:eastAsia="SimSun" w:cs="SimSun"/>
          <w:sz w:val="24"/>
          <w:szCs w:val="24"/>
          <w:rtl w:val="0"/>
        </w:rPr>
        <w:t>Export to Sheets</w:t>
      </w:r>
    </w:p>
    <w:p>
      <w:pPr>
        <w:keepNext w:val="0"/>
        <w:keepLines w:val="0"/>
        <w:widowControl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2. AI/Creative Layer (Python Microservice)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This service needs to handle language processing, data retrieval, and creative image generation.</w:t>
      </w:r>
    </w:p>
    <w:tbl>
      <w:tblPr>
        <w:tblStyle w:val="10"/>
        <w:tblW w:w="8393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727"/>
        <w:gridCol w:w="3036"/>
        <w:gridCol w:w="19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Area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1 (Current Plan/Standard)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2 (Fast/Production-Focused)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3 (Specific LLM Hosting)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Core Framework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FastAPI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(High performance, modern Python API)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Flask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Django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(More mature, extensive ecosystems)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Gradio/Streamlit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rapid internal tool prototyping)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LLM Orchestration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LangChain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(Excellent for RAG and agent-based design)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LlamaIndex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(Highly focused on RAG and data retrieval)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Custom Python/OpenAI SDK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(Maximum control, minimal overhead)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Generative Infographics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Hugging Face Diffusers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image generation like the "city skyline")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RunwayML/Midjourney API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(If commercial, higher quality visuals are prioritized)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Stable Diffusion Web UI API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(Self-hosted, open-source solution)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Data Retrieval (RAG)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ChromaDB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Pinecone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(Vector Stores for efficient data access)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Elasticsearch/OpenSearch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hybrid semantic and keyword search)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PostgreSQL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with pgvector (Keep data in the existing DB for simplicity)</w:t>
            </w:r>
          </w:p>
        </w:tc>
      </w:tr>
    </w:tbl>
    <w:p>
      <w:pPr>
        <w:keepNext w:val="0"/>
        <w:keepLines w:val="0"/>
        <w:widowControl/>
        <w:jc w:val="left"/>
      </w:pPr>
      <w:r>
        <w:rPr>
          <w:rFonts w:ascii="SimSun" w:hAnsi="SimSun" w:eastAsia="SimSun" w:cs="SimSun"/>
          <w:sz w:val="24"/>
          <w:szCs w:val="24"/>
          <w:rtl w:val="0"/>
        </w:rPr>
        <w:t>Export to Sheets</w:t>
      </w:r>
    </w:p>
    <w:p>
      <w:pPr>
        <w:keepNext w:val="0"/>
        <w:keepLines w:val="0"/>
        <w:widowControl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3. Infra Layer (CI/CD and Hosting)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You already have a solid foundation with Docker/Kubernetes/Terraform. The focus is on implementing the CI/CD pipeline for a multi-service architecture.</w:t>
      </w:r>
    </w:p>
    <w:tbl>
      <w:tblPr>
        <w:tblStyle w:val="11"/>
        <w:tblW w:w="8394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6"/>
        <w:gridCol w:w="1723"/>
        <w:gridCol w:w="2520"/>
        <w:gridCol w:w="260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Area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1 (Cloud Standard)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2 (Alternative CI/CD)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3 (Simplified Deployment)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CI/CD Orchestrator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Jenkins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(Complex, mature, highly customizable)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GitHub Actions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GitLab CI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(Tightly integrated with source control, simpler)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ArgoCD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(GitOps approach for declarative Kubernetes deployment)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Container Registry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Amazon ECR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(Standard for AWS)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Google Artifact Registry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Docker Hub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(Multi-cloud/public hosting)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Self−hosted Harbor (For security/compliance requirements)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IaaC Tooling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Terraform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(Multi-cloud, declarative infra)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Pulumi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(Uses general-purpose languages like Python/TypeScript)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AWS CDK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(If you decide to stay exclusively on AWS)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Database Hosting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Amazon RDS (PostgreSQL)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(Managed, scalable)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Self-managed PostgreSQL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on Kubernetes (Maximum control over resources)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Supabase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(Managed backend-as-a-service with hosted PostgreSQL)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Backend Layer (Java/Spring Boot):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This is your current project. It's the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foundation of the entire system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responsible for business logic, data storage (PostgreSQL), and providing the API that the UI will consume.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AI/Creative Layer (Python/LangChain):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This is a planned, separate microservice that will handle all AI functionality, including natural language processing, orchestrating LLM agents, and generating creative outputs.</w:t>
      </w:r>
    </w:p>
    <w:p>
      <w:pPr>
        <w:keepNext w:val="0"/>
        <w:keepLines w:val="0"/>
        <w:widowControl/>
        <w:jc w:val="left"/>
      </w:pPr>
      <w:r>
        <w:rPr>
          <w:rFonts w:ascii="SimSun" w:hAnsi="SimSun" w:eastAsia="SimSun" w:cs="SimSun"/>
          <w:sz w:val="24"/>
          <w:szCs w:val="24"/>
          <w:rtl w:val="0"/>
        </w:rPr>
        <w:t xml:space="preserve">Coding partner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sdt>
        <w:sdtPr>
          <w:tag w:val="goog_rdk_1"/>
          <w:id w:val="-2022937850"/>
        </w:sdtPr>
        <w:sdtContent>
          <w:r>
            <w:rPr>
              <w:rFonts w:ascii="Gungsuh" w:hAnsi="Gungsuh" w:eastAsia="Gungsuh" w:cs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That's an exciting vision! Focusing on a modular, multi−layered architecture that separates business logic from AI and presentation is excellent for scalability and research.</w:t>
          </w:r>
        </w:sdtContent>
      </w:sdt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Here are technology options for each layer and feature, allowing you to research different ways to implement your future vision.</w:t>
      </w:r>
    </w:p>
    <w:p>
      <w:pPr>
        <w:keepNext w:val="0"/>
        <w:keepLines w:val="0"/>
        <w:widowControl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1. UI Layer (Interactive &amp; Creative Frontend)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goal here is a highly interactive, modern, and engaging single-page application that can handle real-time data and complex visualizations.</w:t>
      </w:r>
    </w:p>
    <w:tbl>
      <w:tblPr>
        <w:tblStyle w:val="12"/>
        <w:tblW w:w="8395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3"/>
        <w:gridCol w:w="2471"/>
        <w:gridCol w:w="2604"/>
        <w:gridCol w:w="152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Area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1 (Industry Standard)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2 (Modern/Performance)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3 (Full-Stack Simplicity)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Core Framework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React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(with TypeScript)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Vue.js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Svelte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Next.js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Nuxt.js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(React/Vue Frameworks)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State Management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Redux Toolkit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(Standard, Robust)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Zustand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Jotai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(Minimalist, Fast)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Built-in context or server components (Next/Nuxt)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Conversational Chat UI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React-Chat-Elements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a custom component using WebSockets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Twilio Programmable Chat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(if commercial scale is considered)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WebSockets (for real-time AI responses)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Visualization Library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D3.js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(High customization for generative infographics)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Three.js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/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React Three Fiber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3D/AR/VR hooks and complex visuals)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Recharts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Nivo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standard, clean charts)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AR/VR Prototyping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A-Frame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(Simple framework for web-based AR/VR)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WebXR Device API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(Native browser support for immersive experiences)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Unity WebGL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(If highly complex 3D rendering is required)</w:t>
            </w:r>
          </w:p>
        </w:tc>
      </w:tr>
    </w:tbl>
    <w:p>
      <w:pPr>
        <w:keepNext w:val="0"/>
        <w:keepLines w:val="0"/>
        <w:widowControl/>
        <w:jc w:val="left"/>
      </w:pPr>
      <w:r>
        <w:rPr>
          <w:rFonts w:ascii="SimSun" w:hAnsi="SimSun" w:eastAsia="SimSun" w:cs="SimSun"/>
          <w:sz w:val="24"/>
          <w:szCs w:val="24"/>
          <w:rtl w:val="0"/>
        </w:rPr>
        <w:t>Export to Sheets</w:t>
      </w:r>
    </w:p>
    <w:p>
      <w:pPr>
        <w:keepNext w:val="0"/>
        <w:keepLines w:val="0"/>
        <w:widowControl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2. AI/Creative Layer (Python Microservice)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This service needs to handle language processing, data retrieval, and creative image generation.</w:t>
      </w:r>
    </w:p>
    <w:tbl>
      <w:tblPr>
        <w:tblStyle w:val="13"/>
        <w:tblW w:w="8393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727"/>
        <w:gridCol w:w="3036"/>
        <w:gridCol w:w="19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Area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1 (Current Plan/Standard)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2 (Fast/Production-Focused)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Option 3 (Specific LLM Hosting)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Core Framework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FastAPI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(High performance, modern Python API)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Flask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Django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(More mature, extensive ecosystems)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Gradio/Streamlit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rapid internal tool prototyping)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LLM Orchestration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LangChain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(Excellent for RAG and agent-based design)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LlamaIndex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(Highly focused on RAG and data retrieval)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Custom Python/OpenAI SDK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(Maximum control, minimal overhead)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Generative Infographics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Hugging Face Diffusers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image generation like the "city skyline")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RunwayML/Midjourney API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(If commercial, higher quality visuals are prioritized)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Stable Diffusion Web UI API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(Self-hosted, open-source solution)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Data Retrieval (RAG)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ChromaDB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Pinecone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(Vector Stores for efficient data access)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Elasticsearch/OpenSearch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(For hybrid semantic and keyword search)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PostgreSQL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with pgvector (Keep data in the existing DB for simplicity)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ungsuh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17BDA"/>
    <w:rsid w:val="6A61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left"/>
    </w:pPr>
    <w:rPr>
      <w:rFonts w:ascii="SimSun" w:hAnsi="SimSun" w:eastAsia="SimSun" w:cs="SimSun"/>
      <w:b/>
      <w:color w:val="000000"/>
      <w:sz w:val="36"/>
      <w:szCs w:val="36"/>
      <w:u w:val="none"/>
      <w:shd w:val="clear" w:fill="auto"/>
      <w:vertAlign w:val="baseline"/>
    </w:rPr>
  </w:style>
  <w:style w:type="paragraph" w:styleId="4">
    <w:name w:val="heading 3"/>
    <w:basedOn w:val="1"/>
    <w:next w:val="1"/>
    <w:uiPriority w:val="0"/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left"/>
    </w:pPr>
    <w:rPr>
      <w:rFonts w:ascii="SimSun" w:hAnsi="SimSun" w:eastAsia="SimSun" w:cs="SimSun"/>
      <w:b/>
      <w:color w:val="000000"/>
      <w:sz w:val="27"/>
      <w:szCs w:val="27"/>
      <w:u w:val="none"/>
      <w:shd w:val="clear" w:fill="auto"/>
      <w:vertAlign w:val="baseline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_Style 24"/>
    <w:basedOn w:val="8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">
    <w:name w:val="TableNormal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_Style 25"/>
    <w:basedOn w:val="8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">
    <w:name w:val="_Style 26"/>
    <w:basedOn w:val="8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1">
    <w:name w:val="_Style 27"/>
    <w:basedOn w:val="8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2">
    <w:name w:val="_Style 28"/>
    <w:basedOn w:val="8"/>
    <w:qFormat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">
    <w:name w:val="_Style 29"/>
    <w:basedOn w:val="8"/>
    <w:qFormat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2025-09-28T11:50:00Z</dcterms:created>
  <dc:creator>subed</dc:creator>
  <cp:lastModifiedBy>subed</cp:lastModifiedBy>
  <dcterms:modified xsi:type="dcterms:W3CDTF">2025-09-28T11:51:18Z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2057-10.2.0.7636</vt:lpwstr>
  </property>
</Properties>
</file>