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762" w:rsidRPr="007E6B14" w:rsidRDefault="00CA6DFD" w:rsidP="00CA6DFD">
      <w:pPr>
        <w:pStyle w:val="Puesto"/>
        <w:rPr>
          <w:b/>
          <w:lang w:val="es-419"/>
        </w:rPr>
      </w:pPr>
      <w:r w:rsidRPr="00CA6DFD">
        <w:rPr>
          <w:b/>
          <w:lang w:val="es-419"/>
        </w:rPr>
        <w:t xml:space="preserve">                      </w:t>
      </w:r>
      <w:r w:rsidR="00F1320F" w:rsidRPr="007E6B14">
        <w:rPr>
          <w:b/>
          <w:lang w:val="es-419"/>
        </w:rPr>
        <w:t xml:space="preserve">P A R A B O L A  </w:t>
      </w:r>
    </w:p>
    <w:p w:rsidR="007E6B14" w:rsidRDefault="007E6B14" w:rsidP="00B26526">
      <w:pPr>
        <w:contextualSpacing/>
        <w:rPr>
          <w:b/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 xml:space="preserve">                                   </w:t>
      </w:r>
      <w:r w:rsidRPr="007E6B14">
        <w:rPr>
          <w:b/>
          <w:noProof/>
          <w:sz w:val="32"/>
          <w:szCs w:val="32"/>
          <w:lang w:eastAsia="es-ES"/>
        </w:rPr>
        <w:t>====================</w:t>
      </w:r>
    </w:p>
    <w:p w:rsidR="007E6B14" w:rsidRPr="007E6B14" w:rsidRDefault="007E6B14" w:rsidP="00B26526">
      <w:pPr>
        <w:contextualSpacing/>
        <w:rPr>
          <w:b/>
          <w:noProof/>
          <w:sz w:val="32"/>
          <w:szCs w:val="32"/>
          <w:lang w:eastAsia="es-ES"/>
        </w:rPr>
      </w:pPr>
      <w:bookmarkStart w:id="0" w:name="_GoBack"/>
      <w:bookmarkEnd w:id="0"/>
    </w:p>
    <w:p w:rsidR="00CA6DFD" w:rsidRDefault="007E6B14" w:rsidP="00B26526">
      <w:pPr>
        <w:contextualSpacing/>
        <w:rPr>
          <w:noProof/>
          <w:sz w:val="32"/>
          <w:szCs w:val="32"/>
          <w:lang w:eastAsia="es-ES"/>
        </w:rPr>
      </w:pPr>
      <w:r>
        <w:rPr>
          <w:noProof/>
          <w:sz w:val="32"/>
          <w:szCs w:val="32"/>
          <w:lang w:eastAsia="es-ES"/>
        </w:rPr>
        <w:t xml:space="preserve"> </w:t>
      </w:r>
      <w:r w:rsidR="00CA6DFD">
        <w:rPr>
          <w:noProof/>
          <w:sz w:val="32"/>
          <w:szCs w:val="32"/>
          <w:lang w:eastAsia="es-ES"/>
        </w:rPr>
        <w:t xml:space="preserve"> </w:t>
      </w:r>
      <w:r>
        <w:rPr>
          <w:noProof/>
          <w:sz w:val="32"/>
          <w:szCs w:val="32"/>
          <w:lang w:eastAsia="es-ES"/>
        </w:rPr>
        <w:t xml:space="preserve">          </w:t>
      </w:r>
      <w:r w:rsidR="00CA6DFD">
        <w:rPr>
          <w:noProof/>
          <w:sz w:val="32"/>
          <w:szCs w:val="32"/>
          <w:lang w:eastAsia="es-ES"/>
        </w:rPr>
        <w:t xml:space="preserve">                  </w:t>
      </w:r>
    </w:p>
    <w:p w:rsidR="00CA6DFD" w:rsidRDefault="00CA6DFD" w:rsidP="00B26526">
      <w:pPr>
        <w:contextualSpacing/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t xml:space="preserve">                    </w:t>
      </w:r>
      <w:r w:rsidR="00F1320F">
        <w:rPr>
          <w:noProof/>
          <w:sz w:val="32"/>
          <w:szCs w:val="32"/>
          <w:lang w:eastAsia="es-ES"/>
        </w:rPr>
        <w:drawing>
          <wp:inline distT="0" distB="0" distL="0" distR="0">
            <wp:extent cx="3355975" cy="21704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20F" w:rsidRPr="00CA6DFD" w:rsidRDefault="00CA6DFD" w:rsidP="00CA6DFD">
      <w:pPr>
        <w:pStyle w:val="Textoindependiente"/>
        <w:rPr>
          <w:sz w:val="32"/>
          <w:szCs w:val="32"/>
          <w:lang w:val="es-419"/>
        </w:rPr>
      </w:pPr>
      <w:r w:rsidRPr="00CA6DFD">
        <w:rPr>
          <w:sz w:val="32"/>
          <w:szCs w:val="32"/>
          <w:lang w:val="es-419"/>
        </w:rPr>
        <w:t>C</w:t>
      </w:r>
      <w:r w:rsidR="00F1320F" w:rsidRPr="00CA6DFD">
        <w:rPr>
          <w:sz w:val="32"/>
          <w:szCs w:val="32"/>
          <w:lang w:val="es-419"/>
        </w:rPr>
        <w:t>omo  vimos anteriormente en la sección “CONICAS”,  obtenemos una parábola al seccionar un cono  circular  con un plano paralelo únicamente a una de las generatrices del cono.</w:t>
      </w:r>
    </w:p>
    <w:p w:rsidR="00F1320F" w:rsidRPr="00CA6DFD" w:rsidRDefault="00F1320F" w:rsidP="00CA6DFD">
      <w:pPr>
        <w:pStyle w:val="Textoindependiente"/>
        <w:rPr>
          <w:sz w:val="32"/>
          <w:szCs w:val="32"/>
          <w:lang w:val="es-419"/>
        </w:rPr>
      </w:pPr>
      <w:r w:rsidRPr="00CA6DFD">
        <w:rPr>
          <w:sz w:val="32"/>
          <w:szCs w:val="32"/>
          <w:lang w:val="es-419"/>
        </w:rPr>
        <w:t xml:space="preserve">En uno de los apéndices </w:t>
      </w:r>
      <w:proofErr w:type="gramStart"/>
      <w:r w:rsidRPr="00CA6DFD">
        <w:rPr>
          <w:sz w:val="32"/>
          <w:szCs w:val="32"/>
          <w:lang w:val="es-419"/>
        </w:rPr>
        <w:t>( “</w:t>
      </w:r>
      <w:proofErr w:type="gramEnd"/>
      <w:r w:rsidRPr="00CA6DFD">
        <w:rPr>
          <w:sz w:val="32"/>
          <w:szCs w:val="32"/>
          <w:lang w:val="es-419"/>
        </w:rPr>
        <w:t xml:space="preserve">PARABOLA  COMO  CÓNICA”) demostramos </w:t>
      </w:r>
      <w:r w:rsidR="00CA6DFD" w:rsidRPr="00CA6DFD">
        <w:rPr>
          <w:sz w:val="32"/>
          <w:szCs w:val="32"/>
          <w:lang w:val="es-419"/>
        </w:rPr>
        <w:t>que esta sección cónica determina precisamente una curva que responde a la ecuación algebraica de la parábola.</w:t>
      </w:r>
    </w:p>
    <w:p w:rsidR="00CA6DFD" w:rsidRPr="00CA6DFD" w:rsidRDefault="00CA6DFD" w:rsidP="00CA6DFD">
      <w:pPr>
        <w:pStyle w:val="Textoindependiente"/>
        <w:rPr>
          <w:sz w:val="32"/>
          <w:szCs w:val="32"/>
          <w:lang w:val="es-419"/>
        </w:rPr>
      </w:pPr>
      <w:r w:rsidRPr="00CA6DFD">
        <w:rPr>
          <w:sz w:val="32"/>
          <w:szCs w:val="32"/>
          <w:lang w:val="es-419"/>
        </w:rPr>
        <w:t xml:space="preserve">En otro apéndice </w:t>
      </w:r>
      <w:proofErr w:type="gramStart"/>
      <w:r w:rsidRPr="00CA6DFD">
        <w:rPr>
          <w:sz w:val="32"/>
          <w:szCs w:val="32"/>
          <w:lang w:val="es-419"/>
        </w:rPr>
        <w:t>( “</w:t>
      </w:r>
      <w:proofErr w:type="gramEnd"/>
      <w:r w:rsidRPr="00CA6DFD">
        <w:rPr>
          <w:sz w:val="32"/>
          <w:szCs w:val="32"/>
          <w:lang w:val="es-419"/>
        </w:rPr>
        <w:t>Fórmula de la parábola” ) , demostramos que partiendo de la definición g</w:t>
      </w:r>
      <w:r>
        <w:rPr>
          <w:sz w:val="32"/>
          <w:szCs w:val="32"/>
          <w:lang w:val="es-419"/>
        </w:rPr>
        <w:t>eométrica de la parábola (que transcribimos luego) la función algebraica resultante de la definición es la conocida fórmula de la parábola.</w:t>
      </w:r>
    </w:p>
    <w:p w:rsidR="00F1320F" w:rsidRDefault="00CA6DFD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Damos ahora la definición geométrica de la parábola y luego la representación gráfica de sus elementos.</w:t>
      </w:r>
    </w:p>
    <w:p w:rsidR="002E1E29" w:rsidRDefault="002E1E29" w:rsidP="00B26526">
      <w:pPr>
        <w:rPr>
          <w:b/>
          <w:sz w:val="32"/>
          <w:szCs w:val="32"/>
          <w:lang w:val="es-419"/>
        </w:rPr>
      </w:pPr>
    </w:p>
    <w:p w:rsidR="00172E9B" w:rsidRDefault="00172E9B" w:rsidP="00B26526">
      <w:pPr>
        <w:rPr>
          <w:b/>
          <w:sz w:val="32"/>
          <w:szCs w:val="32"/>
          <w:lang w:val="es-419"/>
        </w:rPr>
      </w:pPr>
      <w:r>
        <w:rPr>
          <w:b/>
          <w:sz w:val="32"/>
          <w:szCs w:val="32"/>
          <w:lang w:val="es-419"/>
        </w:rPr>
        <w:t>DEFINICION GEOMETRICA DE LA PARABOLA</w:t>
      </w:r>
    </w:p>
    <w:p w:rsidR="00DF385E" w:rsidRDefault="00DF385E" w:rsidP="00DF385E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La parábola se define  como el conjunto de puntos de un plano que equidistan de un punto fijo del mismo plano (FOCO) y de una recta también del mismo plano (directriz).</w:t>
      </w:r>
    </w:p>
    <w:p w:rsidR="002E1E29" w:rsidRDefault="002E1E29" w:rsidP="00DF385E">
      <w:pPr>
        <w:contextualSpacing/>
        <w:rPr>
          <w:sz w:val="32"/>
          <w:szCs w:val="32"/>
          <w:lang w:val="es-419"/>
        </w:rPr>
      </w:pPr>
    </w:p>
    <w:p w:rsidR="002E1E29" w:rsidRDefault="00DF385E" w:rsidP="00DF385E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lastRenderedPageBreak/>
        <w:t>Gráficamente tenemos:</w:t>
      </w:r>
    </w:p>
    <w:p w:rsidR="002E1E29" w:rsidRDefault="002E1E29" w:rsidP="00DF385E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(Elegimos los ejes para simplificar la fórmula)</w:t>
      </w:r>
    </w:p>
    <w:p w:rsidR="00DF385E" w:rsidRDefault="002E1E29" w:rsidP="00DF385E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</w:t>
      </w:r>
      <w:r>
        <w:rPr>
          <w:noProof/>
          <w:sz w:val="32"/>
          <w:szCs w:val="32"/>
          <w:lang w:eastAsia="es-ES"/>
        </w:rPr>
        <w:drawing>
          <wp:inline distT="0" distB="0" distL="0" distR="0">
            <wp:extent cx="4260215" cy="307467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1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85E">
        <w:rPr>
          <w:sz w:val="32"/>
          <w:szCs w:val="32"/>
          <w:lang w:val="es-419"/>
        </w:rPr>
        <w:t xml:space="preserve"> </w:t>
      </w:r>
    </w:p>
    <w:p w:rsidR="00172E9B" w:rsidRPr="00172E9B" w:rsidRDefault="002E1E29" w:rsidP="00B26526">
      <w:pPr>
        <w:rPr>
          <w:b/>
          <w:sz w:val="32"/>
          <w:szCs w:val="32"/>
          <w:lang w:val="es-419"/>
        </w:rPr>
      </w:pPr>
      <w:r>
        <w:rPr>
          <w:b/>
          <w:sz w:val="32"/>
          <w:szCs w:val="32"/>
          <w:lang w:val="es-419"/>
        </w:rPr>
        <w:t xml:space="preserve">        </w:t>
      </w:r>
    </w:p>
    <w:p w:rsidR="00172E9B" w:rsidRDefault="0046714A" w:rsidP="00B26526">
      <w:pPr>
        <w:rPr>
          <w:sz w:val="36"/>
          <w:szCs w:val="36"/>
          <w:lang w:val="es-419"/>
        </w:rPr>
      </w:pPr>
      <w:r>
        <w:rPr>
          <w:sz w:val="36"/>
          <w:szCs w:val="36"/>
          <w:lang w:val="es-419"/>
        </w:rPr>
        <w:t xml:space="preserve">En el apéndice demostramos que la fórmula resultante para la parábola es   :  </w:t>
      </w:r>
    </w:p>
    <w:p w:rsidR="0046714A" w:rsidRDefault="0046714A" w:rsidP="00B26526">
      <w:pPr>
        <w:rPr>
          <w:b/>
          <w:sz w:val="36"/>
          <w:szCs w:val="36"/>
          <w:vertAlign w:val="superscript"/>
          <w:lang w:val="es-419"/>
        </w:rPr>
      </w:pPr>
      <w:r>
        <w:rPr>
          <w:sz w:val="36"/>
          <w:szCs w:val="36"/>
          <w:lang w:val="es-419"/>
        </w:rPr>
        <w:t xml:space="preserve">                             </w:t>
      </w:r>
      <w:r w:rsidR="009D2B9F">
        <w:rPr>
          <w:sz w:val="36"/>
          <w:szCs w:val="36"/>
          <w:lang w:val="es-419"/>
        </w:rPr>
        <w:t xml:space="preserve">       </w:t>
      </w:r>
      <w:r>
        <w:rPr>
          <w:sz w:val="36"/>
          <w:szCs w:val="36"/>
          <w:lang w:val="es-419"/>
        </w:rPr>
        <w:t xml:space="preserve">   </w:t>
      </w:r>
      <w:r>
        <w:rPr>
          <w:b/>
          <w:sz w:val="36"/>
          <w:szCs w:val="36"/>
          <w:lang w:val="es-419"/>
        </w:rPr>
        <w:t>y  =  (1/4d)</w:t>
      </w:r>
      <w:r w:rsidR="009D2B9F">
        <w:rPr>
          <w:b/>
          <w:sz w:val="36"/>
          <w:szCs w:val="36"/>
          <w:lang w:val="es-419"/>
        </w:rPr>
        <w:t xml:space="preserve"> </w:t>
      </w:r>
      <w:r>
        <w:rPr>
          <w:b/>
          <w:sz w:val="36"/>
          <w:szCs w:val="36"/>
          <w:lang w:val="es-419"/>
        </w:rPr>
        <w:t xml:space="preserve"> x</w:t>
      </w:r>
      <w:r>
        <w:rPr>
          <w:b/>
          <w:sz w:val="36"/>
          <w:szCs w:val="36"/>
          <w:vertAlign w:val="superscript"/>
          <w:lang w:val="es-419"/>
        </w:rPr>
        <w:t>2</w:t>
      </w:r>
    </w:p>
    <w:p w:rsidR="009D2B9F" w:rsidRDefault="009D2B9F" w:rsidP="009D2B9F">
      <w:pPr>
        <w:rPr>
          <w:b/>
          <w:sz w:val="36"/>
          <w:szCs w:val="36"/>
          <w:vertAlign w:val="superscript"/>
          <w:lang w:val="es-419"/>
        </w:rPr>
      </w:pPr>
      <w:proofErr w:type="gramStart"/>
      <w:r>
        <w:rPr>
          <w:sz w:val="32"/>
          <w:szCs w:val="32"/>
          <w:lang w:val="es-419"/>
        </w:rPr>
        <w:t>y</w:t>
      </w:r>
      <w:proofErr w:type="gramEnd"/>
      <w:r>
        <w:rPr>
          <w:sz w:val="32"/>
          <w:szCs w:val="32"/>
          <w:lang w:val="es-419"/>
        </w:rPr>
        <w:t xml:space="preserve"> en general  resulta       </w:t>
      </w:r>
      <w:r>
        <w:rPr>
          <w:b/>
          <w:sz w:val="32"/>
          <w:szCs w:val="32"/>
          <w:lang w:val="es-419"/>
        </w:rPr>
        <w:t xml:space="preserve">y  =   K  </w:t>
      </w:r>
      <w:r>
        <w:rPr>
          <w:b/>
          <w:sz w:val="36"/>
          <w:szCs w:val="36"/>
          <w:lang w:val="es-419"/>
        </w:rPr>
        <w:t>x</w:t>
      </w:r>
      <w:r>
        <w:rPr>
          <w:b/>
          <w:sz w:val="36"/>
          <w:szCs w:val="36"/>
          <w:vertAlign w:val="superscript"/>
          <w:lang w:val="es-419"/>
        </w:rPr>
        <w:t>2</w:t>
      </w:r>
    </w:p>
    <w:p w:rsidR="009D2B9F" w:rsidRDefault="009D2B9F" w:rsidP="00B26526">
      <w:pPr>
        <w:rPr>
          <w:b/>
          <w:sz w:val="32"/>
          <w:szCs w:val="32"/>
          <w:lang w:val="es-419"/>
        </w:rPr>
      </w:pPr>
    </w:p>
    <w:p w:rsidR="009D2B9F" w:rsidRDefault="009D2B9F" w:rsidP="00B26526">
      <w:pPr>
        <w:rPr>
          <w:sz w:val="32"/>
          <w:szCs w:val="32"/>
          <w:lang w:val="es-419"/>
        </w:rPr>
      </w:pPr>
      <w:r>
        <w:rPr>
          <w:b/>
          <w:sz w:val="32"/>
          <w:szCs w:val="32"/>
          <w:lang w:val="es-419"/>
        </w:rPr>
        <w:t xml:space="preserve">   </w:t>
      </w:r>
      <w:r>
        <w:rPr>
          <w:sz w:val="32"/>
          <w:szCs w:val="32"/>
          <w:lang w:val="es-419"/>
        </w:rPr>
        <w:t>O sea que en estos ejes la fórmula general es:</w:t>
      </w:r>
    </w:p>
    <w:p w:rsidR="009D2B9F" w:rsidRDefault="009D2B9F" w:rsidP="00B26526">
      <w:pPr>
        <w:rPr>
          <w:b/>
          <w:sz w:val="32"/>
          <w:szCs w:val="32"/>
          <w:vertAlign w:val="superscript"/>
          <w:lang w:val="es-419"/>
        </w:rPr>
      </w:pPr>
      <w:r>
        <w:rPr>
          <w:sz w:val="32"/>
          <w:szCs w:val="32"/>
          <w:lang w:val="es-419"/>
        </w:rPr>
        <w:t xml:space="preserve">                                           </w:t>
      </w:r>
      <w:r>
        <w:rPr>
          <w:b/>
          <w:sz w:val="32"/>
          <w:szCs w:val="32"/>
          <w:lang w:val="es-419"/>
        </w:rPr>
        <w:t xml:space="preserve"> y  =  (Constante)* x</w:t>
      </w:r>
      <w:r>
        <w:rPr>
          <w:b/>
          <w:sz w:val="32"/>
          <w:szCs w:val="32"/>
          <w:vertAlign w:val="superscript"/>
          <w:lang w:val="es-419"/>
        </w:rPr>
        <w:t>2</w:t>
      </w:r>
    </w:p>
    <w:p w:rsidR="009D2B9F" w:rsidRDefault="009D2B9F" w:rsidP="00B26526">
      <w:pPr>
        <w:rPr>
          <w:b/>
          <w:sz w:val="32"/>
          <w:szCs w:val="32"/>
          <w:vertAlign w:val="superscript"/>
          <w:lang w:val="es-419"/>
        </w:rPr>
      </w:pPr>
    </w:p>
    <w:p w:rsidR="009D2B9F" w:rsidRDefault="009D2B9F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Para otros ejes coordenados, la fórmula se transforma en la expresión general de un trinomio de segundo grado.</w:t>
      </w:r>
    </w:p>
    <w:p w:rsidR="009D2B9F" w:rsidRDefault="009D2B9F" w:rsidP="00B26526">
      <w:pPr>
        <w:rPr>
          <w:b/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                    </w:t>
      </w:r>
      <w:r>
        <w:rPr>
          <w:b/>
          <w:sz w:val="32"/>
          <w:szCs w:val="32"/>
          <w:lang w:val="es-419"/>
        </w:rPr>
        <w:t>y =  ax</w:t>
      </w:r>
      <w:r>
        <w:rPr>
          <w:b/>
          <w:sz w:val="32"/>
          <w:szCs w:val="32"/>
          <w:vertAlign w:val="superscript"/>
          <w:lang w:val="es-419"/>
        </w:rPr>
        <w:t xml:space="preserve">3 </w:t>
      </w:r>
      <w:r>
        <w:rPr>
          <w:b/>
          <w:sz w:val="32"/>
          <w:szCs w:val="32"/>
          <w:lang w:val="es-419"/>
        </w:rPr>
        <w:t xml:space="preserve">+ </w:t>
      </w:r>
      <w:proofErr w:type="spellStart"/>
      <w:r>
        <w:rPr>
          <w:b/>
          <w:sz w:val="32"/>
          <w:szCs w:val="32"/>
          <w:lang w:val="es-419"/>
        </w:rPr>
        <w:t>bx</w:t>
      </w:r>
      <w:proofErr w:type="spellEnd"/>
      <w:r>
        <w:rPr>
          <w:b/>
          <w:sz w:val="32"/>
          <w:szCs w:val="32"/>
          <w:lang w:val="es-419"/>
        </w:rPr>
        <w:t xml:space="preserve">  + c </w:t>
      </w:r>
    </w:p>
    <w:p w:rsidR="009D2B9F" w:rsidRPr="009D2B9F" w:rsidRDefault="009D2B9F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También vemos en los apéndices la fórmula de resolución de esa ecuación y el porqué de la misma.</w:t>
      </w:r>
    </w:p>
    <w:sectPr w:rsidR="009D2B9F" w:rsidRPr="009D2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3FA3"/>
    <w:multiLevelType w:val="multilevel"/>
    <w:tmpl w:val="08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878"/>
    <w:multiLevelType w:val="multilevel"/>
    <w:tmpl w:val="14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63C"/>
    <w:multiLevelType w:val="multilevel"/>
    <w:tmpl w:val="F76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669"/>
    <w:multiLevelType w:val="multilevel"/>
    <w:tmpl w:val="C4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3E51"/>
    <w:multiLevelType w:val="multilevel"/>
    <w:tmpl w:val="B11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33854"/>
    <w:multiLevelType w:val="multilevel"/>
    <w:tmpl w:val="7D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0966"/>
    <w:multiLevelType w:val="multilevel"/>
    <w:tmpl w:val="7E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CD"/>
    <w:multiLevelType w:val="multilevel"/>
    <w:tmpl w:val="DC8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E9F"/>
    <w:multiLevelType w:val="multilevel"/>
    <w:tmpl w:val="131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786"/>
    <w:multiLevelType w:val="multilevel"/>
    <w:tmpl w:val="829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60BB1"/>
    <w:multiLevelType w:val="multilevel"/>
    <w:tmpl w:val="7AA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0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59"/>
    <w:rsid w:val="0013744D"/>
    <w:rsid w:val="0016004D"/>
    <w:rsid w:val="00172E9B"/>
    <w:rsid w:val="00264E52"/>
    <w:rsid w:val="002E1E29"/>
    <w:rsid w:val="004400CF"/>
    <w:rsid w:val="004608B9"/>
    <w:rsid w:val="0046714A"/>
    <w:rsid w:val="004776C7"/>
    <w:rsid w:val="005813EF"/>
    <w:rsid w:val="00645F2F"/>
    <w:rsid w:val="006638F2"/>
    <w:rsid w:val="007E6B14"/>
    <w:rsid w:val="008E69EE"/>
    <w:rsid w:val="009D2B9F"/>
    <w:rsid w:val="00A61762"/>
    <w:rsid w:val="00AC7B7B"/>
    <w:rsid w:val="00AD193D"/>
    <w:rsid w:val="00B26526"/>
    <w:rsid w:val="00B94D59"/>
    <w:rsid w:val="00BD48AE"/>
    <w:rsid w:val="00C47EB7"/>
    <w:rsid w:val="00CA6DFD"/>
    <w:rsid w:val="00DF385E"/>
    <w:rsid w:val="00E5298A"/>
    <w:rsid w:val="00EF6D8D"/>
    <w:rsid w:val="00F1320F"/>
    <w:rsid w:val="00F4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5842F-01D4-498B-99CB-996C0B2A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3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7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4632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74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3744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7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744D"/>
    <w:rPr>
      <w:b/>
      <w:bCs/>
    </w:rPr>
  </w:style>
  <w:style w:type="paragraph" w:customStyle="1" w:styleId="f4">
    <w:name w:val="f4"/>
    <w:basedOn w:val="Normal"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-auto">
    <w:name w:val="flex-auto"/>
    <w:basedOn w:val="Fuentedeprrafopredeter"/>
    <w:rsid w:val="0013744D"/>
  </w:style>
  <w:style w:type="character" w:customStyle="1" w:styleId="color-fg-muted">
    <w:name w:val="color-fg-muted"/>
    <w:basedOn w:val="Fuentedeprrafopredeter"/>
    <w:rsid w:val="0013744D"/>
  </w:style>
  <w:style w:type="character" w:customStyle="1" w:styleId="color-fg-default">
    <w:name w:val="color-fg-default"/>
    <w:basedOn w:val="Fuentedeprrafopredeter"/>
    <w:rsid w:val="0013744D"/>
  </w:style>
  <w:style w:type="character" w:customStyle="1" w:styleId="google-anno-t">
    <w:name w:val="google-anno-t"/>
    <w:basedOn w:val="Fuentedeprrafopredeter"/>
    <w:rsid w:val="00BD48AE"/>
  </w:style>
  <w:style w:type="paragraph" w:styleId="Puesto">
    <w:name w:val="Title"/>
    <w:basedOn w:val="Normal"/>
    <w:next w:val="Normal"/>
    <w:link w:val="PuestoCar"/>
    <w:uiPriority w:val="10"/>
    <w:qFormat/>
    <w:rsid w:val="00CA6D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A6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CA6DF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A6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2025-12-27T21:27:00Z</dcterms:created>
  <dcterms:modified xsi:type="dcterms:W3CDTF">2025-12-27T22:27:00Z</dcterms:modified>
</cp:coreProperties>
</file>