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2DA6" w:rsidRDefault="00EE771B">
      <w:pPr>
        <w:spacing w:after="145" w:line="350" w:lineRule="auto"/>
        <w:ind w:left="4512" w:right="1670" w:hanging="3000"/>
        <w:jc w:val="left"/>
      </w:pPr>
      <w:r>
        <w:rPr>
          <w:noProof/>
        </w:rPr>
        <w:drawing>
          <wp:inline distT="0" distB="0" distL="0" distR="0">
            <wp:extent cx="3810000" cy="13525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t xml:space="preserve">  </w:t>
      </w:r>
    </w:p>
    <w:p w:rsidR="00642DA6" w:rsidRDefault="00EE771B">
      <w:pPr>
        <w:spacing w:after="157" w:line="257" w:lineRule="auto"/>
        <w:ind w:left="0" w:right="0"/>
        <w:jc w:val="center"/>
        <w:rPr>
          <w:rFonts w:ascii="Century Gothic" w:eastAsia="Century Gothic" w:hAnsi="Century Gothic" w:cs="Century Gothic"/>
          <w:sz w:val="26"/>
          <w:szCs w:val="26"/>
        </w:rPr>
      </w:pPr>
      <w:r>
        <w:rPr>
          <w:rFonts w:ascii="Century Gothic" w:eastAsia="Century Gothic" w:hAnsi="Century Gothic" w:cs="Century Gothic"/>
          <w:b/>
          <w:bCs/>
          <w:color w:val="202124"/>
          <w:sz w:val="26"/>
          <w:szCs w:val="26"/>
        </w:rPr>
        <w:t>“AÑO DE LA ESPERANZA Y EL FORTALECIMIENTO DE LA DEMOCRACIA”</w:t>
      </w:r>
    </w:p>
    <w:p w:rsidR="00642DA6" w:rsidRDefault="00642DA6">
      <w:pPr>
        <w:spacing w:after="154" w:line="259" w:lineRule="auto"/>
        <w:ind w:left="0" w:right="69"/>
        <w:jc w:val="center"/>
        <w:rPr>
          <w:rFonts w:ascii="Century Gothic" w:eastAsia="Century Gothic" w:hAnsi="Century Gothic" w:cs="Century Gothic"/>
        </w:rPr>
      </w:pPr>
    </w:p>
    <w:p w:rsidR="00642DA6" w:rsidRDefault="00642DA6">
      <w:pPr>
        <w:spacing w:after="154" w:line="259" w:lineRule="auto"/>
        <w:ind w:left="0" w:right="69"/>
        <w:jc w:val="center"/>
        <w:rPr>
          <w:rFonts w:ascii="Century Gothic" w:eastAsia="Century Gothic" w:hAnsi="Century Gothic" w:cs="Century Gothic"/>
        </w:rPr>
      </w:pPr>
    </w:p>
    <w:p w:rsidR="00642DA6" w:rsidRDefault="00EE771B">
      <w:pPr>
        <w:spacing w:after="155" w:line="259" w:lineRule="auto"/>
        <w:ind w:left="0" w:right="211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  <w:t>TÍTULO:</w:t>
      </w:r>
    </w:p>
    <w:p w:rsidR="00642DA6" w:rsidRDefault="00EE771B">
      <w:pPr>
        <w:spacing w:after="123" w:line="257" w:lineRule="auto"/>
        <w:ind w:left="0" w:right="0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  <w:t>La serrranita</w:t>
      </w:r>
      <w:bookmarkStart w:id="0" w:name="_GoBack"/>
      <w:bookmarkEnd w:id="0"/>
    </w:p>
    <w:p w:rsidR="00642DA6" w:rsidRDefault="00642DA6">
      <w:pPr>
        <w:spacing w:after="190" w:line="259" w:lineRule="auto"/>
        <w:ind w:left="0" w:right="89"/>
        <w:jc w:val="center"/>
        <w:rPr>
          <w:rFonts w:ascii="Century Gothic" w:eastAsia="Century Gothic" w:hAnsi="Century Gothic" w:cs="Century Gothic"/>
        </w:rPr>
      </w:pPr>
    </w:p>
    <w:p w:rsidR="00642DA6" w:rsidRDefault="00642DA6">
      <w:pPr>
        <w:spacing w:after="120" w:line="259" w:lineRule="auto"/>
        <w:ind w:left="0" w:right="217"/>
        <w:jc w:val="center"/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</w:pPr>
    </w:p>
    <w:p w:rsidR="00642DA6" w:rsidRDefault="00EE771B">
      <w:pPr>
        <w:spacing w:after="120" w:line="259" w:lineRule="auto"/>
        <w:ind w:left="0" w:right="217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  <w:t>DOCENTE:</w:t>
      </w:r>
    </w:p>
    <w:p w:rsidR="00642DA6" w:rsidRDefault="00EE771B">
      <w:pPr>
        <w:spacing w:after="155" w:line="259" w:lineRule="auto"/>
        <w:ind w:left="0" w:right="215"/>
        <w:jc w:val="center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color w:val="202124"/>
          <w:sz w:val="22"/>
          <w:szCs w:val="22"/>
        </w:rPr>
        <w:t xml:space="preserve">Gino Joel </w:t>
      </w:r>
      <w:proofErr w:type="spellStart"/>
      <w:r>
        <w:rPr>
          <w:rFonts w:ascii="Century Gothic" w:eastAsia="Century Gothic" w:hAnsi="Century Gothic" w:cs="Century Gothic"/>
          <w:color w:val="202124"/>
          <w:sz w:val="22"/>
          <w:szCs w:val="22"/>
        </w:rPr>
        <w:t>Taipe</w:t>
      </w:r>
      <w:proofErr w:type="spellEnd"/>
      <w:r>
        <w:rPr>
          <w:rFonts w:ascii="Century Gothic" w:eastAsia="Century Gothic" w:hAnsi="Century Gothic" w:cs="Century Gothic"/>
          <w:color w:val="202124"/>
          <w:sz w:val="22"/>
          <w:szCs w:val="22"/>
        </w:rPr>
        <w:t xml:space="preserve"> Miranda</w:t>
      </w:r>
    </w:p>
    <w:p w:rsidR="00642DA6" w:rsidRDefault="00642DA6">
      <w:pPr>
        <w:spacing w:after="190" w:line="259" w:lineRule="auto"/>
        <w:ind w:left="0" w:right="89"/>
        <w:jc w:val="center"/>
        <w:rPr>
          <w:rFonts w:ascii="Century Gothic" w:eastAsia="Century Gothic" w:hAnsi="Century Gothic" w:cs="Century Gothic"/>
        </w:rPr>
      </w:pPr>
    </w:p>
    <w:p w:rsidR="00642DA6" w:rsidRDefault="00EE771B">
      <w:pPr>
        <w:spacing w:after="120" w:line="259" w:lineRule="auto"/>
        <w:ind w:left="0" w:right="212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  <w:t>INTEGRANTES:</w:t>
      </w:r>
    </w:p>
    <w:p w:rsidR="00642DA6" w:rsidRDefault="00EE77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right="89" w:firstLine="0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…</w:t>
      </w:r>
    </w:p>
    <w:p w:rsidR="00642DA6" w:rsidRDefault="00EE77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0" w:right="89" w:firstLine="0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Matamoros Sedano </w:t>
      </w:r>
      <w:proofErr w:type="spellStart"/>
      <w:r>
        <w:rPr>
          <w:rFonts w:ascii="Century Gothic" w:eastAsia="Century Gothic" w:hAnsi="Century Gothic" w:cs="Century Gothic"/>
          <w:sz w:val="22"/>
          <w:szCs w:val="22"/>
        </w:rPr>
        <w:t>Heymi</w:t>
      </w:r>
      <w:proofErr w:type="spellEnd"/>
    </w:p>
    <w:p w:rsidR="00642DA6" w:rsidRDefault="00EE771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90" w:line="259" w:lineRule="auto"/>
        <w:ind w:left="0" w:right="89" w:firstLine="0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…</w:t>
      </w:r>
    </w:p>
    <w:p w:rsidR="00642DA6" w:rsidRDefault="00642DA6">
      <w:pPr>
        <w:spacing w:after="155" w:line="259" w:lineRule="auto"/>
        <w:ind w:left="0" w:right="211"/>
        <w:jc w:val="center"/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</w:pPr>
    </w:p>
    <w:p w:rsidR="00642DA6" w:rsidRDefault="00EE771B">
      <w:pPr>
        <w:spacing w:after="155" w:line="259" w:lineRule="auto"/>
        <w:ind w:left="0" w:right="211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  <w:t>CURSO:</w:t>
      </w:r>
    </w:p>
    <w:p w:rsidR="00642DA6" w:rsidRDefault="00EE771B">
      <w:pPr>
        <w:spacing w:after="105" w:line="259" w:lineRule="auto"/>
        <w:ind w:left="0" w:right="207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  <w:t>DISEÑO WEB</w:t>
      </w:r>
    </w:p>
    <w:p w:rsidR="00642DA6" w:rsidRDefault="00642DA6">
      <w:pPr>
        <w:spacing w:after="0" w:line="259" w:lineRule="auto"/>
        <w:ind w:left="0" w:right="159"/>
        <w:jc w:val="center"/>
        <w:rPr>
          <w:rFonts w:ascii="Century Gothic" w:eastAsia="Century Gothic" w:hAnsi="Century Gothic" w:cs="Century Gothic"/>
        </w:rPr>
      </w:pPr>
    </w:p>
    <w:p w:rsidR="00642DA6" w:rsidRDefault="00642DA6">
      <w:pPr>
        <w:spacing w:after="45" w:line="259" w:lineRule="auto"/>
        <w:ind w:left="0" w:right="159"/>
        <w:jc w:val="center"/>
        <w:rPr>
          <w:rFonts w:ascii="Century Gothic" w:eastAsia="Century Gothic" w:hAnsi="Century Gothic" w:cs="Century Gothic"/>
        </w:rPr>
      </w:pPr>
    </w:p>
    <w:p w:rsidR="00642DA6" w:rsidRDefault="00EE771B">
      <w:pPr>
        <w:spacing w:after="155" w:line="259" w:lineRule="auto"/>
        <w:ind w:left="0" w:right="208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  <w:t>HUANCAYO</w:t>
      </w:r>
    </w:p>
    <w:p w:rsidR="00642DA6" w:rsidRDefault="00EE771B">
      <w:pPr>
        <w:spacing w:after="155" w:line="259" w:lineRule="auto"/>
        <w:ind w:left="0" w:right="209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  <w:bCs/>
          <w:color w:val="202124"/>
          <w:sz w:val="28"/>
          <w:szCs w:val="28"/>
        </w:rPr>
        <w:t>2026</w:t>
      </w:r>
    </w:p>
    <w:p w:rsidR="00642DA6" w:rsidRDefault="00EE771B">
      <w:pPr>
        <w:spacing w:after="120" w:line="259" w:lineRule="auto"/>
        <w:ind w:left="0" w:right="139"/>
        <w:jc w:val="center"/>
      </w:pPr>
      <w:r>
        <w:rPr>
          <w:b/>
          <w:bCs/>
          <w:color w:val="202124"/>
          <w:sz w:val="28"/>
          <w:szCs w:val="28"/>
        </w:rPr>
        <w:t xml:space="preserve"> </w:t>
      </w:r>
    </w:p>
    <w:p w:rsidR="00642DA6" w:rsidRDefault="00EE771B">
      <w:pPr>
        <w:spacing w:after="155" w:line="259" w:lineRule="auto"/>
        <w:ind w:left="0" w:right="149"/>
        <w:jc w:val="center"/>
      </w:pPr>
      <w:r>
        <w:rPr>
          <w:b/>
          <w:bCs/>
          <w:color w:val="202124"/>
        </w:rPr>
        <w:t xml:space="preserve"> </w:t>
      </w:r>
    </w:p>
    <w:p w:rsidR="00642DA6" w:rsidRDefault="00EE771B">
      <w:pPr>
        <w:spacing w:after="0" w:line="259" w:lineRule="auto"/>
        <w:ind w:left="0" w:right="149"/>
        <w:jc w:val="center"/>
      </w:pPr>
      <w:r>
        <w:rPr>
          <w:b/>
          <w:bCs/>
          <w:color w:val="202124"/>
        </w:rPr>
        <w:t xml:space="preserve"> </w:t>
      </w:r>
    </w:p>
    <w:p w:rsidR="00642DA6" w:rsidRDefault="00EE771B">
      <w:pPr>
        <w:spacing w:after="155" w:line="259" w:lineRule="auto"/>
        <w:ind w:left="0" w:right="149"/>
        <w:jc w:val="center"/>
        <w:rPr>
          <w:b/>
          <w:bCs/>
          <w:color w:val="202124"/>
        </w:rPr>
      </w:pPr>
      <w:r>
        <w:rPr>
          <w:b/>
          <w:bCs/>
          <w:color w:val="202124"/>
        </w:rPr>
        <w:t xml:space="preserve"> </w:t>
      </w:r>
    </w:p>
    <w:p w:rsidR="00642DA6" w:rsidRDefault="00EE771B">
      <w:pPr>
        <w:spacing w:after="155" w:line="259" w:lineRule="auto"/>
        <w:ind w:left="0" w:right="200"/>
        <w:jc w:val="center"/>
        <w:rPr>
          <w:rFonts w:ascii="Century Gothic" w:eastAsia="Century Gothic" w:hAnsi="Century Gothic" w:cs="Century Gothic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sz w:val="28"/>
          <w:szCs w:val="28"/>
          <w:u w:val="single"/>
        </w:rPr>
        <w:lastRenderedPageBreak/>
        <w:t>EMPRESA LA SERRANITA</w:t>
      </w:r>
    </w:p>
    <w:p w:rsidR="00642DA6" w:rsidRDefault="00EE771B">
      <w:pPr>
        <w:spacing w:after="155" w:line="259" w:lineRule="auto"/>
        <w:ind w:left="0" w:right="0"/>
        <w:jc w:val="left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</w:t>
      </w:r>
    </w:p>
    <w:p w:rsidR="00642DA6" w:rsidRDefault="00EE771B">
      <w:pPr>
        <w:pStyle w:val="Ttulo1"/>
        <w:numPr>
          <w:ilvl w:val="0"/>
          <w:numId w:val="4"/>
        </w:numPr>
        <w:ind w:left="426" w:hanging="426"/>
        <w:rPr>
          <w:rFonts w:ascii="Century Gothic" w:eastAsia="Century Gothic" w:hAnsi="Century Gothic" w:cs="Century Gothic"/>
          <w:b w:val="0"/>
          <w:bCs w:val="0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INFORMACIÓN DE LA EMPRESA</w:t>
      </w:r>
      <w:r>
        <w:rPr>
          <w:rFonts w:ascii="Century Gothic" w:eastAsia="Century Gothic" w:hAnsi="Century Gothic" w:cs="Century Gothic"/>
          <w:b w:val="0"/>
          <w:bCs w:val="0"/>
          <w:sz w:val="22"/>
          <w:szCs w:val="22"/>
        </w:rPr>
        <w:t xml:space="preserve"> </w:t>
      </w:r>
    </w:p>
    <w:p w:rsidR="00642DA6" w:rsidRDefault="00642DA6">
      <w:pPr>
        <w:rPr>
          <w:rFonts w:ascii="Century Gothic" w:eastAsia="Century Gothic" w:hAnsi="Century Gothic" w:cs="Century Gothic"/>
          <w:sz w:val="20"/>
          <w:szCs w:val="20"/>
        </w:rPr>
      </w:pPr>
    </w:p>
    <w:p w:rsidR="00642DA6" w:rsidRDefault="00EE77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52"/>
        <w:ind w:left="851" w:right="204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RUC: </w:t>
      </w:r>
    </w:p>
    <w:p w:rsidR="00642DA6" w:rsidRDefault="00EE771B">
      <w:pPr>
        <w:pBdr>
          <w:top w:val="nil"/>
          <w:left w:val="nil"/>
          <w:bottom w:val="nil"/>
          <w:right w:val="nil"/>
          <w:between w:val="nil"/>
        </w:pBdr>
        <w:spacing w:after="152"/>
        <w:ind w:left="720" w:right="20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highlight w:val="white"/>
        </w:rPr>
        <w:t>20568655355</w:t>
      </w: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 </w:t>
      </w:r>
    </w:p>
    <w:p w:rsidR="00642DA6" w:rsidRDefault="00EE77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52"/>
        <w:ind w:left="851" w:right="204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Presentación de la Empresa:</w:t>
      </w:r>
    </w:p>
    <w:p w:rsidR="00642DA6" w:rsidRDefault="00EE771B">
      <w:pPr>
        <w:spacing w:after="152"/>
        <w:ind w:left="720" w:right="20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La Serranita es una empresa del sector primario y </w:t>
      </w:r>
      <w:proofErr w:type="gramStart"/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>secundario ,</w:t>
      </w:r>
      <w:proofErr w:type="gramEnd"/>
      <w:r>
        <w:rPr>
          <w:rFonts w:ascii="Century Gothic" w:eastAsia="Century Gothic" w:hAnsi="Century Gothic" w:cs="Century Gothic"/>
          <w:sz w:val="20"/>
          <w:szCs w:val="20"/>
          <w:highlight w:val="white"/>
        </w:rPr>
        <w:t xml:space="preserve"> ya que se dedica a la producción y comercialización de productos lácteos y helados con sede principal en la provincia de Huancayo aunque también tienen presencia en Lima </w:t>
      </w:r>
    </w:p>
    <w:p w:rsidR="00642DA6" w:rsidRDefault="00EE77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52"/>
        <w:ind w:left="851" w:right="204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>Misión:</w:t>
      </w:r>
    </w:p>
    <w:p w:rsidR="00642DA6" w:rsidRDefault="00EE771B">
      <w:pPr>
        <w:pBdr>
          <w:top w:val="nil"/>
          <w:left w:val="nil"/>
          <w:bottom w:val="nil"/>
          <w:right w:val="nil"/>
          <w:between w:val="nil"/>
        </w:pBdr>
        <w:spacing w:after="152"/>
        <w:ind w:left="720" w:right="20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Somos una organización que produce y comercializa lácteos regionales de alta calidad, cumpliendo con los más estrictos estándares y reglamentaciones nacionales e internacionales, para ofrecer a nuestros clientes alimentos saludables, a un precio justo y ag</w:t>
      </w:r>
      <w:r>
        <w:rPr>
          <w:rFonts w:ascii="Century Gothic" w:eastAsia="Century Gothic" w:hAnsi="Century Gothic" w:cs="Century Gothic"/>
          <w:sz w:val="20"/>
          <w:szCs w:val="20"/>
        </w:rPr>
        <w:t>radables al paladar</w:t>
      </w:r>
    </w:p>
    <w:p w:rsidR="00642DA6" w:rsidRDefault="00EE77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52"/>
        <w:ind w:left="851" w:right="204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Visión: </w:t>
      </w:r>
    </w:p>
    <w:p w:rsidR="00642DA6" w:rsidRDefault="00EE771B">
      <w:pPr>
        <w:spacing w:after="155" w:line="259" w:lineRule="auto"/>
        <w:ind w:left="720" w:right="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Ser una empresa láctea con reconocimiento y posicionamiento nacional al 2030, destacándonos por nuestra calidad, sabor, innovación y compromiso con el bienestar de nuestros clientes, empleados y la comunidad</w:t>
      </w:r>
    </w:p>
    <w:p w:rsidR="00642DA6" w:rsidRDefault="00EE771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52"/>
        <w:ind w:left="851" w:right="204"/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0"/>
          <w:szCs w:val="20"/>
        </w:rPr>
        <w:t xml:space="preserve">Tamaño:  </w:t>
      </w:r>
    </w:p>
    <w:p w:rsidR="00642DA6" w:rsidRDefault="00EE771B">
      <w:pPr>
        <w:spacing w:after="155" w:line="259" w:lineRule="auto"/>
        <w:ind w:left="0" w:right="0" w:firstLine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Empresa media, dentro del esquema de la MYPES en Perú</w:t>
      </w:r>
    </w:p>
    <w:p w:rsidR="00642DA6" w:rsidRDefault="00EE771B">
      <w:pPr>
        <w:pStyle w:val="Ttulo1"/>
        <w:numPr>
          <w:ilvl w:val="0"/>
          <w:numId w:val="3"/>
        </w:numPr>
        <w:spacing w:after="0"/>
        <w:ind w:left="851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Objetivos de la empresa:</w:t>
      </w:r>
    </w:p>
    <w:p w:rsidR="00642DA6" w:rsidRDefault="00EE771B">
      <w:pPr>
        <w:pStyle w:val="Ttulo1"/>
        <w:numPr>
          <w:ilvl w:val="0"/>
          <w:numId w:val="1"/>
        </w:numPr>
        <w:spacing w:after="0"/>
        <w:rPr>
          <w:rFonts w:ascii="Century Gothic" w:eastAsia="Century Gothic" w:hAnsi="Century Gothic" w:cs="Century Gothic"/>
          <w:b w:val="0"/>
          <w:bCs w:val="0"/>
          <w:sz w:val="20"/>
          <w:szCs w:val="20"/>
        </w:rPr>
      </w:pPr>
      <w:r>
        <w:rPr>
          <w:rFonts w:ascii="Century Gothic" w:eastAsia="Century Gothic" w:hAnsi="Century Gothic" w:cs="Century Gothic"/>
          <w:b w:val="0"/>
          <w:bCs w:val="0"/>
          <w:sz w:val="20"/>
          <w:szCs w:val="20"/>
        </w:rPr>
        <w:t>Posicionarse como una marca de lácteos y derivados de alta calidad, diferenciándose por ofrecer valor agregado.</w:t>
      </w:r>
    </w:p>
    <w:p w:rsidR="00642DA6" w:rsidRDefault="00642DA6">
      <w:pPr>
        <w:numPr>
          <w:ilvl w:val="0"/>
          <w:numId w:val="1"/>
        </w:numPr>
        <w:rPr>
          <w:color w:val="FFFFFF"/>
        </w:rPr>
      </w:pPr>
    </w:p>
    <w:p w:rsidR="00642DA6" w:rsidRDefault="00EE771B">
      <w:pPr>
        <w:pStyle w:val="Ttulo1"/>
        <w:numPr>
          <w:ilvl w:val="0"/>
          <w:numId w:val="1"/>
        </w:numPr>
        <w:spacing w:after="0"/>
        <w:rPr>
          <w:rFonts w:ascii="Century Gothic" w:eastAsia="Century Gothic" w:hAnsi="Century Gothic" w:cs="Century Gothic"/>
          <w:b w:val="0"/>
          <w:bCs w:val="0"/>
          <w:sz w:val="20"/>
          <w:szCs w:val="20"/>
        </w:rPr>
      </w:pPr>
      <w:r>
        <w:rPr>
          <w:rFonts w:ascii="Century Gothic" w:eastAsia="Century Gothic" w:hAnsi="Century Gothic" w:cs="Century Gothic"/>
          <w:b w:val="0"/>
          <w:bCs w:val="0"/>
          <w:sz w:val="20"/>
          <w:szCs w:val="20"/>
        </w:rPr>
        <w:t xml:space="preserve">Optimizar los procesos de producción y organización para lograr </w:t>
      </w:r>
      <w:r>
        <w:rPr>
          <w:rFonts w:ascii="Century Gothic" w:eastAsia="Century Gothic" w:hAnsi="Century Gothic" w:cs="Century Gothic"/>
          <w:b w:val="0"/>
          <w:bCs w:val="0"/>
          <w:sz w:val="20"/>
          <w:szCs w:val="20"/>
        </w:rPr>
        <w:t>ventajas competitivas frente a la competencia.</w:t>
      </w:r>
    </w:p>
    <w:p w:rsidR="00642DA6" w:rsidRDefault="00642DA6">
      <w:pPr>
        <w:numPr>
          <w:ilvl w:val="0"/>
          <w:numId w:val="1"/>
        </w:numPr>
        <w:rPr>
          <w:color w:val="FFFFFF"/>
        </w:rPr>
      </w:pPr>
    </w:p>
    <w:p w:rsidR="00642DA6" w:rsidRDefault="00EE771B">
      <w:pPr>
        <w:pStyle w:val="Ttulo1"/>
        <w:numPr>
          <w:ilvl w:val="0"/>
          <w:numId w:val="1"/>
        </w:numPr>
        <w:spacing w:after="0"/>
        <w:rPr>
          <w:rFonts w:ascii="Century Gothic" w:eastAsia="Century Gothic" w:hAnsi="Century Gothic" w:cs="Century Gothic"/>
          <w:b w:val="0"/>
          <w:bCs w:val="0"/>
          <w:sz w:val="20"/>
          <w:szCs w:val="20"/>
        </w:rPr>
      </w:pPr>
      <w:r>
        <w:rPr>
          <w:rFonts w:ascii="Century Gothic" w:eastAsia="Century Gothic" w:hAnsi="Century Gothic" w:cs="Century Gothic"/>
          <w:b w:val="0"/>
          <w:bCs w:val="0"/>
          <w:sz w:val="20"/>
          <w:szCs w:val="20"/>
        </w:rPr>
        <w:t>Entregar alimentos saludables y agradables a un precio justo.</w:t>
      </w:r>
    </w:p>
    <w:p w:rsidR="00642DA6" w:rsidRDefault="00642DA6">
      <w:pPr>
        <w:ind w:left="720"/>
      </w:pPr>
    </w:p>
    <w:p w:rsidR="00642DA6" w:rsidRDefault="00642DA6">
      <w:pPr>
        <w:ind w:left="720"/>
      </w:pPr>
    </w:p>
    <w:p w:rsidR="00642DA6" w:rsidRDefault="00EE77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441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IDENTIFICACIÓN DE REQUISITOS DEL SISTEMA DE INFORMACIÓN Y REGLAS DE NEGOCIO</w:t>
      </w: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/>
        <w:ind w:left="426" w:hanging="441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/>
        <w:ind w:left="426" w:hanging="441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:rsidR="00642DA6" w:rsidRDefault="00EE77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441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IDENTIFICACIÓN DE USUARIOS</w:t>
      </w: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:rsidR="00642DA6" w:rsidRDefault="00EE77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26" w:hanging="441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PROTOTIPOS</w:t>
      </w:r>
    </w:p>
    <w:p w:rsidR="00642DA6" w:rsidRDefault="00642DA6">
      <w:pPr>
        <w:rPr>
          <w:rFonts w:ascii="Century Gothic" w:eastAsia="Century Gothic" w:hAnsi="Century Gothic" w:cs="Century Gothic"/>
          <w:b/>
          <w:bCs/>
          <w:sz w:val="22"/>
          <w:szCs w:val="22"/>
        </w:rPr>
      </w:pPr>
    </w:p>
    <w:p w:rsidR="00642DA6" w:rsidRDefault="00642DA6">
      <w:pPr>
        <w:rPr>
          <w:rFonts w:ascii="Century Gothic" w:eastAsia="Century Gothic" w:hAnsi="Century Gothic" w:cs="Century Gothic"/>
          <w:b/>
          <w:bCs/>
          <w:sz w:val="22"/>
          <w:szCs w:val="22"/>
        </w:rPr>
      </w:pPr>
    </w:p>
    <w:p w:rsidR="00642DA6" w:rsidRDefault="00642DA6">
      <w:pPr>
        <w:rPr>
          <w:rFonts w:ascii="Century Gothic" w:eastAsia="Century Gothic" w:hAnsi="Century Gothic" w:cs="Century Gothic"/>
          <w:b/>
          <w:bCs/>
          <w:sz w:val="22"/>
          <w:szCs w:val="22"/>
        </w:rPr>
      </w:pPr>
    </w:p>
    <w:p w:rsidR="00642DA6" w:rsidRDefault="00EE77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26" w:hanging="441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PÁGINA WEB</w:t>
      </w:r>
    </w:p>
    <w:p w:rsidR="00642DA6" w:rsidRDefault="00642DA6">
      <w:pPr>
        <w:rPr>
          <w:rFonts w:ascii="Century Gothic" w:eastAsia="Century Gothic" w:hAnsi="Century Gothic" w:cs="Century Gothic"/>
          <w:b/>
          <w:bCs/>
          <w:sz w:val="22"/>
          <w:szCs w:val="22"/>
        </w:rPr>
      </w:pPr>
    </w:p>
    <w:p w:rsidR="00642DA6" w:rsidRDefault="00EE77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300" w:lineRule="auto"/>
        <w:ind w:left="850" w:right="215" w:hanging="42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Lenguaje de etiquetado (HTML) </w:t>
      </w:r>
    </w:p>
    <w:p w:rsidR="00642DA6" w:rsidRDefault="00EE771B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  <w:t>Adjuntar capturas de pantalla de lo realizado con una breve descripción</w:t>
      </w:r>
    </w:p>
    <w:p w:rsidR="00642DA6" w:rsidRDefault="00642DA6">
      <w:pPr>
        <w:spacing w:before="120" w:after="0" w:line="300" w:lineRule="auto"/>
        <w:ind w:left="0" w:right="215"/>
        <w:rPr>
          <w:rFonts w:ascii="Century Gothic" w:eastAsia="Century Gothic" w:hAnsi="Century Gothic" w:cs="Century Gothic"/>
          <w:b/>
          <w:bCs/>
          <w:i/>
          <w:iCs/>
          <w:sz w:val="22"/>
          <w:szCs w:val="22"/>
        </w:rPr>
      </w:pPr>
    </w:p>
    <w:p w:rsidR="00642DA6" w:rsidRDefault="00EE77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300" w:lineRule="auto"/>
        <w:ind w:left="850" w:right="215" w:hanging="42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Hoja de estilos (CSS)</w:t>
      </w:r>
    </w:p>
    <w:p w:rsidR="00642DA6" w:rsidRDefault="00EE771B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  <w:t>Adjuntar capturas de pantalla de lo realizado con una breve descripción</w:t>
      </w:r>
    </w:p>
    <w:p w:rsidR="00642DA6" w:rsidRDefault="00642DA6">
      <w:pPr>
        <w:spacing w:before="120" w:after="0" w:line="300" w:lineRule="auto"/>
        <w:ind w:left="0" w:right="215"/>
        <w:rPr>
          <w:rFonts w:ascii="Century Gothic" w:eastAsia="Century Gothic" w:hAnsi="Century Gothic" w:cs="Century Gothic"/>
          <w:b/>
          <w:bCs/>
          <w:i/>
          <w:iCs/>
          <w:sz w:val="22"/>
          <w:szCs w:val="22"/>
        </w:rPr>
      </w:pPr>
    </w:p>
    <w:p w:rsidR="00642DA6" w:rsidRDefault="00642DA6">
      <w:pPr>
        <w:spacing w:before="120" w:after="0" w:line="300" w:lineRule="auto"/>
        <w:ind w:left="0" w:right="215"/>
        <w:rPr>
          <w:rFonts w:ascii="Century Gothic" w:eastAsia="Century Gothic" w:hAnsi="Century Gothic" w:cs="Century Gothic"/>
          <w:b/>
          <w:bCs/>
          <w:i/>
          <w:iCs/>
          <w:sz w:val="22"/>
          <w:szCs w:val="22"/>
        </w:rPr>
      </w:pPr>
    </w:p>
    <w:p w:rsidR="00642DA6" w:rsidRDefault="00EE771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0" w:line="300" w:lineRule="auto"/>
        <w:ind w:left="850" w:right="215" w:hanging="42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Código de JavaScript</w:t>
      </w:r>
    </w:p>
    <w:p w:rsidR="00642DA6" w:rsidRDefault="00EE771B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  <w:t>Adjuntar capturas de pantalla de lo realizado con una breve descripción</w:t>
      </w: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:rsidR="00642DA6" w:rsidRDefault="00EE77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26" w:hanging="441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DESARROLLO DEL E-COMMERCE</w:t>
      </w:r>
    </w:p>
    <w:p w:rsidR="00642DA6" w:rsidRDefault="00642DA6">
      <w:pPr>
        <w:rPr>
          <w:rFonts w:ascii="Century Gothic" w:eastAsia="Century Gothic" w:hAnsi="Century Gothic" w:cs="Century Gothic"/>
          <w:b/>
          <w:bCs/>
          <w:sz w:val="22"/>
          <w:szCs w:val="22"/>
        </w:rPr>
      </w:pPr>
    </w:p>
    <w:p w:rsidR="00642DA6" w:rsidRDefault="00EE771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0" w:line="300" w:lineRule="auto"/>
        <w:ind w:right="21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 xml:space="preserve">Lenguaje de etiquetado (HTML) </w:t>
      </w:r>
    </w:p>
    <w:p w:rsidR="00642DA6" w:rsidRDefault="00EE771B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  <w:t>Adjuntar capturas de pantalla de lo realizado con una breve descripción</w:t>
      </w: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</w:pPr>
    </w:p>
    <w:p w:rsidR="00642DA6" w:rsidRDefault="00EE771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right="21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Hoja de estilos (CSS)</w:t>
      </w:r>
    </w:p>
    <w:p w:rsidR="00642DA6" w:rsidRDefault="00EE771B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  <w:t>Adjuntar capturas de pantalla de lo realizado con una breve descripción</w:t>
      </w: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</w:p>
    <w:p w:rsidR="00642DA6" w:rsidRDefault="00EE771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 w:hanging="42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Código de JavaScript</w:t>
      </w:r>
    </w:p>
    <w:p w:rsidR="00642DA6" w:rsidRDefault="00EE771B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  <w:t xml:space="preserve">Adjuntar capturas de pantalla de lo realizado con una breve descripción </w:t>
      </w: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</w:pPr>
    </w:p>
    <w:p w:rsidR="00642DA6" w:rsidRDefault="00EE771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 w:hanging="42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Kit de herramientas</w:t>
      </w:r>
    </w:p>
    <w:p w:rsidR="00642DA6" w:rsidRDefault="00EE771B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i/>
          <w:iCs/>
          <w:color w:val="000000"/>
          <w:sz w:val="22"/>
          <w:szCs w:val="22"/>
        </w:rPr>
        <w:t xml:space="preserve">Adjuntar capturas de pantalla de lo realizado con una breve descripción </w:t>
      </w: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850" w:right="215"/>
        <w:rPr>
          <w:rFonts w:ascii="Century Gothic" w:eastAsia="Century Gothic" w:hAnsi="Century Gothic" w:cs="Century Gothic"/>
          <w:b/>
          <w:bCs/>
          <w:i/>
          <w:iCs/>
          <w:color w:val="000000"/>
          <w:sz w:val="22"/>
          <w:szCs w:val="22"/>
        </w:rPr>
      </w:pPr>
    </w:p>
    <w:p w:rsidR="00642DA6" w:rsidRDefault="00EE77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26" w:hanging="441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CRITERIOS DE ACCESIBILIDAD</w:t>
      </w: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:rsidR="00642DA6" w:rsidRDefault="00642DA6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:rsidR="00642DA6" w:rsidRDefault="00EE77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26" w:hanging="441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EVIDENCIAS DE RECOLECCIÓN DE DATOS</w:t>
      </w:r>
    </w:p>
    <w:p w:rsidR="00642DA6" w:rsidRDefault="00EE771B">
      <w:pPr>
        <w:spacing w:before="120" w:after="0" w:line="300" w:lineRule="auto"/>
        <w:ind w:left="0" w:right="215"/>
        <w:rPr>
          <w:rFonts w:ascii="Century Gothic" w:eastAsia="Century Gothic" w:hAnsi="Century Gothic" w:cs="Century Gothic"/>
          <w:b/>
          <w:bCs/>
          <w:i/>
          <w:iCs/>
          <w:sz w:val="22"/>
          <w:szCs w:val="22"/>
        </w:rPr>
      </w:pPr>
      <w:r>
        <w:rPr>
          <w:rFonts w:ascii="Century Gothic" w:eastAsia="Century Gothic" w:hAnsi="Century Gothic" w:cs="Century Gothic"/>
          <w:i/>
          <w:iCs/>
          <w:sz w:val="22"/>
          <w:szCs w:val="22"/>
        </w:rPr>
        <w:t xml:space="preserve">Adjuntar fotografías, cuestionarios, entrevistas, entre otros que den sustento al trabajo desarrollado </w:t>
      </w:r>
    </w:p>
    <w:sectPr w:rsidR="00642DA6">
      <w:pgSz w:w="11905" w:h="16840"/>
      <w:pgMar w:top="1440" w:right="1231" w:bottom="1434" w:left="144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16ECE84F-3F11-4AD6-860B-2930A16DE6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7A339F0-3A4E-4274-A037-F0A32EE9D3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1E2B09E-E3DF-45DD-82C5-F0C2DCF508B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C4F05EBA-968D-4C40-AC41-DC0F984D7FB7}"/>
    <w:embedBold r:id="rId5" w:fontKey="{70EC668C-B5AD-4C97-83B2-18E4FC1D1D7E}"/>
    <w:embedItalic r:id="rId6" w:fontKey="{8C040F3F-57F2-43E9-A024-B4765189C535}"/>
    <w:embedBoldItalic r:id="rId7" w:fontKey="{0E97C90D-AEBF-42F8-9294-95088A100A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055BA23-BE4C-4522-9CF1-411FD58884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0773B"/>
    <w:multiLevelType w:val="multilevel"/>
    <w:tmpl w:val="D3980D1C"/>
    <w:lvl w:ilvl="0">
      <w:start w:val="1"/>
      <w:numFmt w:val="upperRoman"/>
      <w:lvlText w:val="%1."/>
      <w:lvlJc w:val="left"/>
      <w:pPr>
        <w:ind w:left="705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65" w:hanging="360"/>
      </w:pPr>
    </w:lvl>
    <w:lvl w:ilvl="2">
      <w:start w:val="1"/>
      <w:numFmt w:val="lowerRoman"/>
      <w:lvlText w:val="%3."/>
      <w:lvlJc w:val="right"/>
      <w:pPr>
        <w:ind w:left="1785" w:hanging="180"/>
      </w:pPr>
    </w:lvl>
    <w:lvl w:ilvl="3">
      <w:start w:val="1"/>
      <w:numFmt w:val="decimal"/>
      <w:lvlText w:val="%4."/>
      <w:lvlJc w:val="left"/>
      <w:pPr>
        <w:ind w:left="2505" w:hanging="360"/>
      </w:pPr>
    </w:lvl>
    <w:lvl w:ilvl="4">
      <w:start w:val="1"/>
      <w:numFmt w:val="lowerLetter"/>
      <w:lvlText w:val="%5."/>
      <w:lvlJc w:val="left"/>
      <w:pPr>
        <w:ind w:left="3225" w:hanging="360"/>
      </w:pPr>
    </w:lvl>
    <w:lvl w:ilvl="5">
      <w:start w:val="1"/>
      <w:numFmt w:val="lowerRoman"/>
      <w:lvlText w:val="%6."/>
      <w:lvlJc w:val="right"/>
      <w:pPr>
        <w:ind w:left="3945" w:hanging="180"/>
      </w:pPr>
    </w:lvl>
    <w:lvl w:ilvl="6">
      <w:start w:val="1"/>
      <w:numFmt w:val="decimal"/>
      <w:lvlText w:val="%7."/>
      <w:lvlJc w:val="left"/>
      <w:pPr>
        <w:ind w:left="4665" w:hanging="360"/>
      </w:pPr>
    </w:lvl>
    <w:lvl w:ilvl="7">
      <w:start w:val="1"/>
      <w:numFmt w:val="lowerLetter"/>
      <w:lvlText w:val="%8."/>
      <w:lvlJc w:val="left"/>
      <w:pPr>
        <w:ind w:left="5385" w:hanging="360"/>
      </w:pPr>
    </w:lvl>
    <w:lvl w:ilvl="8">
      <w:start w:val="1"/>
      <w:numFmt w:val="lowerRoman"/>
      <w:lvlText w:val="%9."/>
      <w:lvlJc w:val="right"/>
      <w:pPr>
        <w:ind w:left="6105" w:hanging="180"/>
      </w:pPr>
    </w:lvl>
  </w:abstractNum>
  <w:abstractNum w:abstractNumId="1" w15:restartNumberingAfterBreak="0">
    <w:nsid w:val="09F4020D"/>
    <w:multiLevelType w:val="multilevel"/>
    <w:tmpl w:val="9B6AA2E2"/>
    <w:lvl w:ilvl="0">
      <w:start w:val="1"/>
      <w:numFmt w:val="decimal"/>
      <w:lvlText w:val="%1."/>
      <w:lvlJc w:val="left"/>
      <w:pPr>
        <w:ind w:left="5415" w:hanging="360"/>
      </w:pPr>
    </w:lvl>
    <w:lvl w:ilvl="1">
      <w:start w:val="1"/>
      <w:numFmt w:val="lowerLetter"/>
      <w:lvlText w:val="%2."/>
      <w:lvlJc w:val="left"/>
      <w:pPr>
        <w:ind w:left="6135" w:hanging="360"/>
      </w:pPr>
    </w:lvl>
    <w:lvl w:ilvl="2">
      <w:start w:val="1"/>
      <w:numFmt w:val="lowerRoman"/>
      <w:lvlText w:val="%3."/>
      <w:lvlJc w:val="right"/>
      <w:pPr>
        <w:ind w:left="6855" w:hanging="180"/>
      </w:pPr>
    </w:lvl>
    <w:lvl w:ilvl="3">
      <w:start w:val="1"/>
      <w:numFmt w:val="decimal"/>
      <w:lvlText w:val="%4."/>
      <w:lvlJc w:val="left"/>
      <w:pPr>
        <w:ind w:left="7575" w:hanging="360"/>
      </w:pPr>
    </w:lvl>
    <w:lvl w:ilvl="4">
      <w:start w:val="1"/>
      <w:numFmt w:val="lowerLetter"/>
      <w:lvlText w:val="%5."/>
      <w:lvlJc w:val="left"/>
      <w:pPr>
        <w:ind w:left="8295" w:hanging="360"/>
      </w:pPr>
    </w:lvl>
    <w:lvl w:ilvl="5">
      <w:start w:val="1"/>
      <w:numFmt w:val="lowerRoman"/>
      <w:lvlText w:val="%6."/>
      <w:lvlJc w:val="right"/>
      <w:pPr>
        <w:ind w:left="9015" w:hanging="180"/>
      </w:pPr>
    </w:lvl>
    <w:lvl w:ilvl="6">
      <w:start w:val="1"/>
      <w:numFmt w:val="decimal"/>
      <w:lvlText w:val="%7."/>
      <w:lvlJc w:val="left"/>
      <w:pPr>
        <w:ind w:left="9735" w:hanging="360"/>
      </w:pPr>
    </w:lvl>
    <w:lvl w:ilvl="7">
      <w:start w:val="1"/>
      <w:numFmt w:val="lowerLetter"/>
      <w:lvlText w:val="%8."/>
      <w:lvlJc w:val="left"/>
      <w:pPr>
        <w:ind w:left="10455" w:hanging="360"/>
      </w:pPr>
    </w:lvl>
    <w:lvl w:ilvl="8">
      <w:start w:val="1"/>
      <w:numFmt w:val="lowerRoman"/>
      <w:lvlText w:val="%9."/>
      <w:lvlJc w:val="right"/>
      <w:pPr>
        <w:ind w:left="11175" w:hanging="180"/>
      </w:pPr>
    </w:lvl>
  </w:abstractNum>
  <w:abstractNum w:abstractNumId="2" w15:restartNumberingAfterBreak="0">
    <w:nsid w:val="1861727F"/>
    <w:multiLevelType w:val="multilevel"/>
    <w:tmpl w:val="95DA49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B841CD"/>
    <w:multiLevelType w:val="multilevel"/>
    <w:tmpl w:val="4DDC6288"/>
    <w:lvl w:ilvl="0">
      <w:start w:val="1"/>
      <w:numFmt w:val="decimal"/>
      <w:lvlText w:val="%1."/>
      <w:lvlJc w:val="left"/>
      <w:pPr>
        <w:ind w:left="1425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2145" w:hanging="360"/>
      </w:pPr>
    </w:lvl>
    <w:lvl w:ilvl="2">
      <w:start w:val="1"/>
      <w:numFmt w:val="lowerRoman"/>
      <w:lvlText w:val="%3."/>
      <w:lvlJc w:val="right"/>
      <w:pPr>
        <w:ind w:left="2865" w:hanging="180"/>
      </w:pPr>
    </w:lvl>
    <w:lvl w:ilvl="3">
      <w:start w:val="1"/>
      <w:numFmt w:val="decimal"/>
      <w:lvlText w:val="%4."/>
      <w:lvlJc w:val="left"/>
      <w:pPr>
        <w:ind w:left="3585" w:hanging="360"/>
      </w:pPr>
    </w:lvl>
    <w:lvl w:ilvl="4">
      <w:start w:val="1"/>
      <w:numFmt w:val="lowerLetter"/>
      <w:lvlText w:val="%5."/>
      <w:lvlJc w:val="left"/>
      <w:pPr>
        <w:ind w:left="4305" w:hanging="360"/>
      </w:pPr>
    </w:lvl>
    <w:lvl w:ilvl="5">
      <w:start w:val="1"/>
      <w:numFmt w:val="lowerRoman"/>
      <w:lvlText w:val="%6."/>
      <w:lvlJc w:val="right"/>
      <w:pPr>
        <w:ind w:left="5025" w:hanging="180"/>
      </w:pPr>
    </w:lvl>
    <w:lvl w:ilvl="6">
      <w:start w:val="1"/>
      <w:numFmt w:val="decimal"/>
      <w:lvlText w:val="%7."/>
      <w:lvlJc w:val="left"/>
      <w:pPr>
        <w:ind w:left="5745" w:hanging="360"/>
      </w:pPr>
    </w:lvl>
    <w:lvl w:ilvl="7">
      <w:start w:val="1"/>
      <w:numFmt w:val="lowerLetter"/>
      <w:lvlText w:val="%8."/>
      <w:lvlJc w:val="left"/>
      <w:pPr>
        <w:ind w:left="6465" w:hanging="360"/>
      </w:pPr>
    </w:lvl>
    <w:lvl w:ilvl="8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B691775"/>
    <w:multiLevelType w:val="multilevel"/>
    <w:tmpl w:val="1ADA9404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C42EA6"/>
    <w:multiLevelType w:val="multilevel"/>
    <w:tmpl w:val="9D5C40F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DA6"/>
    <w:rsid w:val="00642DA6"/>
    <w:rsid w:val="00EE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0C892C"/>
  <w15:docId w15:val="{31C2D077-DD47-4774-BDF2-E23C18B2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>
      <w:pPr>
        <w:spacing w:after="4" w:line="261" w:lineRule="auto"/>
        <w:ind w:left="10" w:right="214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57" w:line="259" w:lineRule="auto"/>
      <w:ind w:right="0" w:hanging="10"/>
      <w:jc w:val="left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OARyEVuTbBhV4/zXjP0Ll9qccw==">CgMxLjA4AHIhMWpBM3JCWW14STJNZVpTTHVobjNqMmdCQ25xRWY2UVZF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GAMIN</cp:lastModifiedBy>
  <cp:revision>2</cp:revision>
  <dcterms:created xsi:type="dcterms:W3CDTF">2026-06-03T01:12:00Z</dcterms:created>
  <dcterms:modified xsi:type="dcterms:W3CDTF">2026-06-03T01:13:00Z</dcterms:modified>
</cp:coreProperties>
</file>