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083" w:rsidRPr="00A51083" w:rsidRDefault="00A51083" w:rsidP="00A5108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A5108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Bakau</w:t>
      </w:r>
    </w:p>
    <w:p w:rsidR="00A51083" w:rsidRPr="00A51083" w:rsidRDefault="00A51083" w:rsidP="00A51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lang w:eastAsia="id-ID"/>
        </w:rPr>
      </w:pPr>
      <w:r w:rsidRPr="00A51083">
        <w:rPr>
          <w:rFonts w:ascii="Times New Roman" w:eastAsia="Times New Roman" w:hAnsi="Times New Roman" w:cs="Times New Roman"/>
          <w:lang w:eastAsia="id-ID"/>
        </w:rPr>
        <w:t xml:space="preserve">Dari </w:t>
      </w:r>
      <w:proofErr w:type="spellStart"/>
      <w:r w:rsidRPr="00A51083">
        <w:rPr>
          <w:rFonts w:ascii="Times New Roman" w:eastAsia="Times New Roman" w:hAnsi="Times New Roman" w:cs="Times New Roman"/>
          <w:lang w:eastAsia="id-ID"/>
        </w:rPr>
        <w:t>Wikipedia</w:t>
      </w:r>
      <w:proofErr w:type="spellEnd"/>
      <w:r w:rsidRPr="00A51083">
        <w:rPr>
          <w:rFonts w:ascii="Times New Roman" w:eastAsia="Times New Roman" w:hAnsi="Times New Roman" w:cs="Times New Roman"/>
          <w:lang w:eastAsia="id-ID"/>
        </w:rPr>
        <w:t xml:space="preserve"> bahasa Indonesia, ensiklopedia bebas</w:t>
      </w:r>
    </w:p>
    <w:p w:rsidR="00A51083" w:rsidRPr="00A51083" w:rsidRDefault="00A51083" w:rsidP="00A51083">
      <w:pPr>
        <w:shd w:val="clear" w:color="auto" w:fill="FFFFFF"/>
        <w:spacing w:after="0" w:line="217" w:lineRule="atLeast"/>
        <w:rPr>
          <w:rFonts w:ascii="Times New Roman" w:eastAsia="Times New Roman" w:hAnsi="Times New Roman" w:cs="Times New Roman"/>
          <w:sz w:val="23"/>
          <w:szCs w:val="23"/>
          <w:lang w:eastAsia="id-ID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  <w:lang w:eastAsia="id-ID"/>
        </w:rPr>
        <w:drawing>
          <wp:inline distT="0" distB="0" distL="0" distR="0">
            <wp:extent cx="155575" cy="155575"/>
            <wp:effectExtent l="19050" t="0" r="0" b="0"/>
            <wp:docPr id="1" name="Picture 1" descr="Perubahan tertunda ditampilkan di halaman 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ubahan tertunda ditampilkan di halaman in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6" w:tooltip="Bantuan:Validasi artikel" w:history="1">
        <w:r w:rsidRPr="00A51083">
          <w:rPr>
            <w:rFonts w:ascii="Times New Roman" w:eastAsia="Times New Roman" w:hAnsi="Times New Roman" w:cs="Times New Roman"/>
            <w:b/>
            <w:bCs/>
            <w:color w:val="0000FF"/>
            <w:sz w:val="23"/>
            <w:u w:val="single"/>
            <w:lang w:eastAsia="id-ID"/>
          </w:rPr>
          <w:t>Belum Diperiksa</w:t>
        </w:r>
      </w:hyperlink>
    </w:p>
    <w:p w:rsidR="00A51083" w:rsidRPr="00A51083" w:rsidRDefault="00A51083" w:rsidP="00A5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Langsung ke: </w:t>
      </w:r>
      <w:hyperlink r:id="rId7" w:anchor="mw-head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navigasi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8" w:anchor="p-search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cari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tbl>
      <w:tblPr>
        <w:tblW w:w="2445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34" w:type="dxa"/>
          <w:left w:w="34" w:type="dxa"/>
          <w:bottom w:w="34" w:type="dxa"/>
          <w:right w:w="34" w:type="dxa"/>
        </w:tblCellMar>
        <w:tblLook w:val="04A0"/>
      </w:tblPr>
      <w:tblGrid>
        <w:gridCol w:w="3938"/>
      </w:tblGrid>
      <w:tr w:rsidR="00A51083" w:rsidRPr="00A51083" w:rsidTr="00A51083">
        <w:trPr>
          <w:tblCellSpacing w:w="15" w:type="dxa"/>
        </w:trPr>
        <w:tc>
          <w:tcPr>
            <w:tcW w:w="0" w:type="auto"/>
            <w:shd w:val="clear" w:color="auto" w:fill="90EE90"/>
            <w:vAlign w:val="center"/>
            <w:hideMark/>
          </w:tcPr>
          <w:p w:rsidR="00A51083" w:rsidRPr="00A51083" w:rsidRDefault="00A51083" w:rsidP="00A5108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hyperlink r:id="rId9" w:tooltip="Wikipedia:Membaca kotak taksonomi" w:history="1">
              <w:r w:rsidRPr="00A5108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id-ID"/>
                </w:rPr>
                <w:t>?</w:t>
              </w:r>
              <w:proofErr w:type="spellStart"/>
            </w:hyperlink>
            <w:r w:rsidRPr="00A510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  <w:t>Rhizophora</w:t>
            </w:r>
            <w:proofErr w:type="spellEnd"/>
          </w:p>
        </w:tc>
      </w:tr>
      <w:tr w:rsidR="00A51083" w:rsidRPr="00A51083" w:rsidTr="00A51083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A51083" w:rsidRPr="00A51083" w:rsidRDefault="00A51083" w:rsidP="00A5108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w:drawing>
                <wp:inline distT="0" distB="0" distL="0" distR="0">
                  <wp:extent cx="2380615" cy="3580130"/>
                  <wp:effectExtent l="19050" t="0" r="635" b="0"/>
                  <wp:docPr id="2" name="Picture 2" descr="Pohon bakau, Rhizophora racemosa.">
                    <a:hlinkClick xmlns:a="http://schemas.openxmlformats.org/drawingml/2006/main" r:id="rId10" tooltip="&quot;Pohon bakau, Rhizophora racemosa.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ohon bakau, Rhizophora racemosa.">
                            <a:hlinkClick r:id="rId10" tooltip="&quot;Pohon bakau, Rhizophora racemosa.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0615" cy="3580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1083" w:rsidRPr="00A51083" w:rsidRDefault="00A51083" w:rsidP="00A5108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A510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 xml:space="preserve">Pohon bakau, </w:t>
            </w:r>
            <w:proofErr w:type="spellStart"/>
            <w:r w:rsidRPr="00A5108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id-ID"/>
              </w:rPr>
              <w:t>Rhizophora</w:t>
            </w:r>
            <w:proofErr w:type="spellEnd"/>
            <w:r w:rsidRPr="00A5108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A51083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id-ID"/>
              </w:rPr>
              <w:t>racemosa</w:t>
            </w:r>
            <w:proofErr w:type="spellEnd"/>
            <w:r w:rsidRPr="00A5108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.</w:t>
            </w:r>
          </w:p>
        </w:tc>
      </w:tr>
      <w:tr w:rsidR="00A51083" w:rsidRPr="00A51083" w:rsidTr="00A51083">
        <w:trPr>
          <w:tblCellSpacing w:w="15" w:type="dxa"/>
        </w:trPr>
        <w:tc>
          <w:tcPr>
            <w:tcW w:w="0" w:type="auto"/>
            <w:shd w:val="clear" w:color="auto" w:fill="90EE90"/>
            <w:vAlign w:val="center"/>
            <w:hideMark/>
          </w:tcPr>
          <w:p w:rsidR="00A51083" w:rsidRPr="00A51083" w:rsidRDefault="00A51083" w:rsidP="00A5108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hyperlink r:id="rId12" w:tooltip="Klasifikasi ilmiah" w:history="1">
              <w:r w:rsidRPr="00A5108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id-ID"/>
                </w:rPr>
                <w:t>Klasifikasi ilmiah</w:t>
              </w:r>
            </w:hyperlink>
          </w:p>
        </w:tc>
      </w:tr>
      <w:tr w:rsidR="00A51083" w:rsidRPr="00A51083" w:rsidTr="00A51083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1038"/>
              <w:gridCol w:w="1651"/>
            </w:tblGrid>
            <w:tr w:rsidR="00A51083" w:rsidRPr="00A5108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A51083" w:rsidRPr="00A51083" w:rsidRDefault="00A51083" w:rsidP="00A51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A510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Kerajaan: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A51083" w:rsidRPr="00A51083" w:rsidRDefault="00A51083" w:rsidP="00A51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3" w:tooltip="Tumbuhan" w:history="1">
                    <w:proofErr w:type="spellStart"/>
                    <w:r w:rsidRPr="00A5108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Plantae</w:t>
                    </w:r>
                    <w:proofErr w:type="spellEnd"/>
                  </w:hyperlink>
                </w:p>
              </w:tc>
            </w:tr>
            <w:tr w:rsidR="00A51083" w:rsidRPr="00A5108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A51083" w:rsidRPr="00A51083" w:rsidRDefault="00A51083" w:rsidP="00A51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A510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Divisi: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A51083" w:rsidRPr="00A51083" w:rsidRDefault="00A51083" w:rsidP="00A51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4" w:tooltip="Tumbuhan berbunga" w:history="1">
                    <w:proofErr w:type="spellStart"/>
                    <w:r w:rsidRPr="00A5108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Magnoliophyta</w:t>
                    </w:r>
                    <w:proofErr w:type="spellEnd"/>
                  </w:hyperlink>
                </w:p>
              </w:tc>
            </w:tr>
            <w:tr w:rsidR="00A51083" w:rsidRPr="00A5108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A51083" w:rsidRPr="00A51083" w:rsidRDefault="00A51083" w:rsidP="00A51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A510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Kelas: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A51083" w:rsidRPr="00A51083" w:rsidRDefault="00A51083" w:rsidP="00A51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5" w:tooltip="Magnoliopsida" w:history="1">
                    <w:proofErr w:type="spellStart"/>
                    <w:r w:rsidRPr="00A5108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Magnoliopsida</w:t>
                    </w:r>
                    <w:proofErr w:type="spellEnd"/>
                  </w:hyperlink>
                </w:p>
              </w:tc>
            </w:tr>
            <w:tr w:rsidR="00A51083" w:rsidRPr="00A5108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A51083" w:rsidRPr="00A51083" w:rsidRDefault="00A51083" w:rsidP="00A51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A510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Ordo: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A51083" w:rsidRPr="00A51083" w:rsidRDefault="00A51083" w:rsidP="00A51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6" w:tooltip="Malpighiales" w:history="1">
                    <w:proofErr w:type="spellStart"/>
                    <w:r w:rsidRPr="00A5108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Malpighiales</w:t>
                    </w:r>
                    <w:proofErr w:type="spellEnd"/>
                  </w:hyperlink>
                </w:p>
              </w:tc>
            </w:tr>
            <w:tr w:rsidR="00A51083" w:rsidRPr="00A5108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A51083" w:rsidRPr="00A51083" w:rsidRDefault="00A51083" w:rsidP="00A51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A510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Famili: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A51083" w:rsidRPr="00A51083" w:rsidRDefault="00A51083" w:rsidP="00A51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hyperlink r:id="rId17" w:tooltip="Rhizophoraceae" w:history="1">
                    <w:proofErr w:type="spellStart"/>
                    <w:r w:rsidRPr="00A51083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id-ID"/>
                      </w:rPr>
                      <w:t>Rhizophoraceae</w:t>
                    </w:r>
                    <w:proofErr w:type="spellEnd"/>
                  </w:hyperlink>
                </w:p>
              </w:tc>
            </w:tr>
            <w:tr w:rsidR="00A51083" w:rsidRPr="00A51083">
              <w:trPr>
                <w:tblCellSpacing w:w="15" w:type="dxa"/>
                <w:jc w:val="center"/>
              </w:trPr>
              <w:tc>
                <w:tcPr>
                  <w:tcW w:w="0" w:type="auto"/>
                  <w:shd w:val="clear" w:color="auto" w:fill="auto"/>
                  <w:hideMark/>
                </w:tcPr>
                <w:p w:rsidR="00A51083" w:rsidRPr="00A51083" w:rsidRDefault="00A51083" w:rsidP="00A51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r w:rsidRPr="00A510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  <w:t>Genus:</w:t>
                  </w:r>
                </w:p>
              </w:tc>
              <w:tc>
                <w:tcPr>
                  <w:tcW w:w="0" w:type="auto"/>
                  <w:shd w:val="clear" w:color="auto" w:fill="auto"/>
                  <w:hideMark/>
                </w:tcPr>
                <w:p w:rsidR="00A51083" w:rsidRPr="00A51083" w:rsidRDefault="00A51083" w:rsidP="00A5108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id-ID"/>
                    </w:rPr>
                  </w:pPr>
                  <w:proofErr w:type="spellStart"/>
                  <w:r w:rsidRPr="00A51083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sz w:val="24"/>
                      <w:szCs w:val="24"/>
                      <w:lang w:eastAsia="id-ID"/>
                    </w:rPr>
                    <w:t>Rhizophora</w:t>
                  </w:r>
                  <w:proofErr w:type="spellEnd"/>
                </w:p>
              </w:tc>
            </w:tr>
          </w:tbl>
          <w:p w:rsidR="00A51083" w:rsidRPr="00A51083" w:rsidRDefault="00A51083" w:rsidP="00A5108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</w:p>
        </w:tc>
      </w:tr>
      <w:tr w:rsidR="00A51083" w:rsidRPr="00A51083" w:rsidTr="00A51083">
        <w:trPr>
          <w:tblCellSpacing w:w="15" w:type="dxa"/>
        </w:trPr>
        <w:tc>
          <w:tcPr>
            <w:tcW w:w="0" w:type="auto"/>
            <w:shd w:val="clear" w:color="auto" w:fill="90EE90"/>
            <w:vAlign w:val="center"/>
            <w:hideMark/>
          </w:tcPr>
          <w:p w:rsidR="00A51083" w:rsidRPr="00A51083" w:rsidRDefault="00A51083" w:rsidP="00A5108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</w:pPr>
            <w:r w:rsidRPr="00A5108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id-ID"/>
              </w:rPr>
              <w:t>Spesies</w:t>
            </w:r>
          </w:p>
        </w:tc>
      </w:tr>
      <w:tr w:rsidR="00A51083" w:rsidRPr="00A51083" w:rsidTr="00A51083">
        <w:trPr>
          <w:tblCellSpacing w:w="15" w:type="dxa"/>
        </w:trPr>
        <w:tc>
          <w:tcPr>
            <w:tcW w:w="0" w:type="auto"/>
            <w:shd w:val="clear" w:color="auto" w:fill="F9F9F9"/>
            <w:tcMar>
              <w:top w:w="0" w:type="dxa"/>
              <w:left w:w="120" w:type="dxa"/>
              <w:bottom w:w="0" w:type="dxa"/>
              <w:right w:w="120" w:type="dxa"/>
            </w:tcMar>
            <w:vAlign w:val="center"/>
            <w:hideMark/>
          </w:tcPr>
          <w:p w:rsidR="00A51083" w:rsidRPr="00A51083" w:rsidRDefault="00A51083" w:rsidP="00A5108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spellStart"/>
            <w:r w:rsidRPr="00A510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Rhizophora</w:t>
            </w:r>
            <w:proofErr w:type="spellEnd"/>
            <w:r w:rsidRPr="00A510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510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apiculata</w:t>
            </w:r>
            <w:proofErr w:type="spellEnd"/>
            <w:r w:rsidRPr="00A51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</w:r>
            <w:proofErr w:type="spellStart"/>
            <w:r w:rsidRPr="00A510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Rhizophora</w:t>
            </w:r>
            <w:proofErr w:type="spellEnd"/>
            <w:r w:rsidRPr="00A510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510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mangle</w:t>
            </w:r>
            <w:proofErr w:type="spellEnd"/>
            <w:r w:rsidRPr="00A51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</w:r>
            <w:proofErr w:type="spellStart"/>
            <w:r w:rsidRPr="00A510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Rhizophora</w:t>
            </w:r>
            <w:proofErr w:type="spellEnd"/>
            <w:r w:rsidRPr="00A510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510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mucronata</w:t>
            </w:r>
            <w:proofErr w:type="spellEnd"/>
            <w:r w:rsidRPr="00A51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</w:r>
            <w:proofErr w:type="spellStart"/>
            <w:r w:rsidRPr="00A510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Rhizophora</w:t>
            </w:r>
            <w:proofErr w:type="spellEnd"/>
            <w:r w:rsidRPr="00A510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510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racemosa</w:t>
            </w:r>
            <w:proofErr w:type="spellEnd"/>
            <w:r w:rsidRPr="00A51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br/>
            </w:r>
            <w:proofErr w:type="spellStart"/>
            <w:r w:rsidRPr="00A510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Rhizophora</w:t>
            </w:r>
            <w:proofErr w:type="spellEnd"/>
            <w:r w:rsidRPr="00A510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A51083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id-ID"/>
              </w:rPr>
              <w:t>stylosa</w:t>
            </w:r>
            <w:proofErr w:type="spellEnd"/>
          </w:p>
        </w:tc>
      </w:tr>
    </w:tbl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Bakau</w:t>
      </w: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adalah nama sekelompok </w:t>
      </w:r>
      <w:hyperlink r:id="rId18" w:tooltip="Tumbuhan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tumbuhan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dari </w:t>
      </w:r>
      <w:hyperlink r:id="rId19" w:tooltip="Genus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marga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5108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Rhizophora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suku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Rhizophoraceae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Tumbuhan ini memiliki ciri-ciri yang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menyolok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berupa </w:t>
      </w:r>
      <w:hyperlink r:id="rId20" w:tooltip="Akar tunjang (halaman belum tersedia)" w:history="1">
        <w:r w:rsidRPr="00A51083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akar tunjang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besar dan berkayu, pucuk yang tertutup daun penumpu yang meruncing, serta buah yang berkecambah serta berakar ketika masih di pohon (</w:t>
      </w:r>
      <w:r w:rsidRPr="00A5108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vivipar</w:t>
      </w: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). Pohon bakau juga memiliki banyak nama lain seperti </w:t>
      </w:r>
      <w:r w:rsidRPr="00A5108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tancang</w:t>
      </w: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proofErr w:type="spellStart"/>
      <w:r w:rsidRPr="00A5108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tanjang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fldChar w:fldCharType="begin"/>
      </w: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instrText xml:space="preserve"> HYPERLINK "http://id.wikipedia.org/wiki/Bahasa_Jawa" \o "Bahasa Jawa" </w:instrText>
      </w: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fldChar w:fldCharType="separate"/>
      </w:r>
      <w:r w:rsidRPr="00A510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id-ID"/>
        </w:rPr>
        <w:t>Jw</w:t>
      </w:r>
      <w:proofErr w:type="spellEnd"/>
      <w:r w:rsidRPr="00A510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id-ID"/>
        </w:rPr>
        <w:t>.</w:t>
      </w: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fldChar w:fldCharType="end"/>
      </w: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); </w:t>
      </w:r>
      <w:proofErr w:type="spellStart"/>
      <w:r w:rsidRPr="00A5108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tinjang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fldChar w:fldCharType="begin"/>
      </w: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instrText xml:space="preserve"> HYPERLINK "http://id.wikipedia.org/wiki/Bahasa_Madura" \o "Bahasa Madura" </w:instrText>
      </w: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fldChar w:fldCharType="separate"/>
      </w:r>
      <w:r w:rsidRPr="00A510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id-ID"/>
        </w:rPr>
        <w:t>Md</w:t>
      </w:r>
      <w:proofErr w:type="spellEnd"/>
      <w:r w:rsidRPr="00A5108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id-ID"/>
        </w:rPr>
        <w:t>.</w:t>
      </w: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fldChar w:fldCharType="end"/>
      </w: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); </w:t>
      </w:r>
      <w:proofErr w:type="spellStart"/>
      <w:r w:rsidRPr="00A5108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bangko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hyperlink r:id="rId21" w:tooltip="Bahasa Bugis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Bugis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); </w:t>
      </w:r>
      <w:proofErr w:type="spellStart"/>
      <w:r w:rsidRPr="00A5108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kawoka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hyperlink r:id="rId22" w:tooltip="Bahasa Timor (halaman belum tersedia)" w:history="1">
        <w:r w:rsidRPr="00A51083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Timor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), </w:t>
      </w:r>
      <w:proofErr w:type="spellStart"/>
      <w:r w:rsidRPr="00A5108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wako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Pr="00A5108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jangkar</w:t>
      </w: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lain-lain.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15"/>
      </w:tblGrid>
      <w:tr w:rsidR="00A51083" w:rsidRPr="00A51083" w:rsidTr="00A5108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51083" w:rsidRPr="00A51083" w:rsidRDefault="00A51083" w:rsidP="00A51083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d-ID"/>
              </w:rPr>
            </w:pPr>
            <w:r w:rsidRPr="00A51083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id-ID"/>
              </w:rPr>
              <w:t>Daftar isi</w:t>
            </w:r>
          </w:p>
          <w:p w:rsidR="00A51083" w:rsidRPr="00A51083" w:rsidRDefault="00A51083" w:rsidP="00A51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5108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[</w:t>
            </w:r>
            <w:hyperlink r:id="rId23" w:history="1">
              <w:r w:rsidRPr="00A510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sembunyikan</w:t>
              </w:r>
            </w:hyperlink>
            <w:r w:rsidRPr="00A5108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]</w:t>
            </w:r>
          </w:p>
          <w:p w:rsidR="00A51083" w:rsidRPr="00A51083" w:rsidRDefault="00A51083" w:rsidP="00A510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4" w:anchor="Habitus" w:history="1">
              <w:r w:rsidRPr="00A510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 xml:space="preserve">1 </w:t>
              </w:r>
              <w:proofErr w:type="spellStart"/>
              <w:r w:rsidRPr="00A510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Habitus</w:t>
              </w:r>
              <w:proofErr w:type="spellEnd"/>
            </w:hyperlink>
          </w:p>
          <w:p w:rsidR="00A51083" w:rsidRPr="00A51083" w:rsidRDefault="00A51083" w:rsidP="00A510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5" w:anchor="Keragaman_jenis.2C_habitat_dan_penyebaran" w:history="1">
              <w:r w:rsidRPr="00A510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2 Keragaman jenis, habitat dan penyebaran</w:t>
              </w:r>
            </w:hyperlink>
            <w:r w:rsidRPr="00A5108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</w:p>
          <w:p w:rsidR="00A51083" w:rsidRPr="00A51083" w:rsidRDefault="00A51083" w:rsidP="00A5108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6" w:anchor="Bakau_minyak" w:history="1">
              <w:r w:rsidRPr="00A510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2.1 Bakau minyak</w:t>
              </w:r>
            </w:hyperlink>
          </w:p>
          <w:p w:rsidR="00A51083" w:rsidRPr="00A51083" w:rsidRDefault="00A51083" w:rsidP="00A5108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7" w:anchor="Bakau_kurap" w:history="1">
              <w:r w:rsidRPr="00A510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2.2 Bakau kurap</w:t>
              </w:r>
            </w:hyperlink>
          </w:p>
          <w:p w:rsidR="00A51083" w:rsidRPr="00A51083" w:rsidRDefault="00A51083" w:rsidP="00A51083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8" w:anchor="Bakau_kecil" w:history="1">
              <w:r w:rsidRPr="00A510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2.3 Bakau kecil</w:t>
              </w:r>
            </w:hyperlink>
          </w:p>
          <w:p w:rsidR="00A51083" w:rsidRPr="00A51083" w:rsidRDefault="00A51083" w:rsidP="00A510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29" w:anchor="Kegunaan" w:history="1">
              <w:r w:rsidRPr="00A510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3 Kegunaan</w:t>
              </w:r>
            </w:hyperlink>
          </w:p>
          <w:p w:rsidR="00A51083" w:rsidRPr="00A51083" w:rsidRDefault="00A51083" w:rsidP="00A510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0" w:anchor="Lihat_pula" w:history="1">
              <w:r w:rsidRPr="00A510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4 Lihat pula</w:t>
              </w:r>
            </w:hyperlink>
          </w:p>
          <w:p w:rsidR="00A51083" w:rsidRPr="00A51083" w:rsidRDefault="00A51083" w:rsidP="00A5108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hyperlink r:id="rId31" w:anchor="Rujukan" w:history="1">
              <w:r w:rsidRPr="00A510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d-ID"/>
                </w:rPr>
                <w:t>5 Rujukan</w:t>
              </w:r>
            </w:hyperlink>
          </w:p>
        </w:tc>
      </w:tr>
    </w:tbl>
    <w:p w:rsidR="00A51083" w:rsidRPr="00A51083" w:rsidRDefault="00A51083" w:rsidP="00A510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A5108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pict/>
      </w:r>
      <w:r w:rsidRPr="00A5108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[</w:t>
      </w:r>
      <w:hyperlink r:id="rId32" w:tooltip="Sunting bagian: Habitus" w:history="1">
        <w:r w:rsidRPr="00A5108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id-ID"/>
          </w:rPr>
          <w:t>sunting</w:t>
        </w:r>
      </w:hyperlink>
      <w:r w:rsidRPr="00A5108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 xml:space="preserve">] </w:t>
      </w:r>
      <w:proofErr w:type="spellStart"/>
      <w:r w:rsidRPr="00A5108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Habitus</w:t>
      </w:r>
      <w:proofErr w:type="spellEnd"/>
    </w:p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Pohon besar, </w:t>
      </w:r>
      <w:r w:rsidRPr="00A5108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dengan akar tunjang yang </w:t>
      </w:r>
      <w:proofErr w:type="spellStart"/>
      <w:r w:rsidRPr="00A5108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menyolok</w:t>
      </w:r>
      <w:proofErr w:type="spellEnd"/>
      <w:r w:rsidRPr="00A5108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dan bercabang-cabang</w:t>
      </w: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Tinggi total 4-30 </w:t>
      </w:r>
      <w:hyperlink r:id="rId33" w:tooltip="Meter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dengan tinggi akar mencapai 0.5-2 m atau lebih di atas lumpur, dan diameter batang mencapai 50 cm. Bakau merupakan salah satu jenis pohon penyusun utama ekosistem </w:t>
      </w:r>
      <w:hyperlink r:id="rId34" w:tooltip="Hutan bakau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hutan bakau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Daun tunggal, terletak berhadapan, </w:t>
      </w:r>
      <w:r w:rsidRPr="00A5108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terkumpul di ujung ranting</w:t>
      </w: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, dengan kuncup tertutup daun penumpu yang menggulung runcing. Helai daun eliptis, tebal licin serupa kulit, hijau atau hijau muda kekuningan, berujung runcing, bertangkai, 3,5-13 × 7-23 cm. Daun penumpu cepat rontok, meninggalkan bekas serupa cincin pada buku-buku yang menggembung.</w:t>
      </w:r>
    </w:p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Bunga berkelompok dalam payung tambahan yang bertangkai dan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menggarpu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di ketiak, 2-4-8-16 kuntum, berbilangan 4. Tabung kelopak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bertaju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sekitar 1,5 cm, kuning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kecoklatan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 kehijauan, melengkung. Daun mahkota putih berambut atau gundul agak kekuningan, bergantung jenisnya. Perbungaan terjadi sepanjang tahun.</w:t>
      </w:r>
    </w:p>
    <w:p w:rsidR="00A51083" w:rsidRPr="00A51083" w:rsidRDefault="00A51083" w:rsidP="00A5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lastRenderedPageBreak/>
        <w:drawing>
          <wp:inline distT="0" distB="0" distL="0" distR="0">
            <wp:extent cx="2191385" cy="2924175"/>
            <wp:effectExtent l="19050" t="0" r="0" b="0"/>
            <wp:docPr id="4" name="Picture 4" descr="http://upload.wikimedia.org/wikipedia/commons/thumb/6/61/Rhizophora_racemosa-propagule.jpg/230px-Rhizophora_racemosa-propagule.jp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.wikimedia.org/wikipedia/commons/thumb/6/61/Rhizophora_racemosa-propagule.jpg/230px-Rhizophora_racemosa-propagule.jpg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083" w:rsidRPr="00A51083" w:rsidRDefault="00A51083" w:rsidP="00A5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drawing>
          <wp:inline distT="0" distB="0" distL="0" distR="0">
            <wp:extent cx="146685" cy="103505"/>
            <wp:effectExtent l="19050" t="0" r="5715" b="0"/>
            <wp:docPr id="5" name="Picture 5" descr="http://bits.wikimedia.org/skins-1.5/common/images/magnify-clip.png">
              <a:hlinkClick xmlns:a="http://schemas.openxmlformats.org/drawingml/2006/main" r:id="rId35" tooltip="Perbesar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its.wikimedia.org/skins-1.5/common/images/magnify-clip.png">
                      <a:hlinkClick r:id="rId35" tooltip="Perbesar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0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083" w:rsidRPr="00A51083" w:rsidRDefault="00A51083" w:rsidP="00A5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Buah bakau, perhatikan hipokotilnya yang berwarna hijau memanjang.</w:t>
      </w:r>
    </w:p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Buah berbentuk telur memanjang sampai mirip buah pir yang kecil, hijau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coklat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kotor. </w:t>
      </w:r>
      <w:hyperlink r:id="rId38" w:tooltip="Hipokotil (halaman belum tersedia)" w:history="1">
        <w:r w:rsidRPr="00A51083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Hipokotil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tumbuh memanjang, silindris, hijau, kasar atau agak halus berbintil-bintil.</w:t>
      </w:r>
    </w:p>
    <w:p w:rsidR="00A51083" w:rsidRPr="00A51083" w:rsidRDefault="00A51083" w:rsidP="00A510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A5108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[</w:t>
      </w:r>
      <w:hyperlink r:id="rId39" w:tooltip="Sunting bagian: Keragaman jenis, habitat dan penyebaran" w:history="1">
        <w:r w:rsidRPr="00A5108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id-ID"/>
          </w:rPr>
          <w:t>sunting</w:t>
        </w:r>
      </w:hyperlink>
      <w:r w:rsidRPr="00A5108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] Keragaman jenis, habitat dan penyebaran</w:t>
      </w:r>
    </w:p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Ada tiga jenis bakau yang biasa dijumpai di hutan-hutan bakau di Indonesia. Jenis-jenis tersebut ialah:</w:t>
      </w:r>
    </w:p>
    <w:p w:rsidR="00A51083" w:rsidRPr="00A51083" w:rsidRDefault="00A51083" w:rsidP="00A51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A51083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[</w:t>
      </w:r>
      <w:hyperlink r:id="rId40" w:tooltip="Sunting bagian: Bakau minyak" w:history="1">
        <w:r w:rsidRPr="00A5108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id-ID"/>
          </w:rPr>
          <w:t>sunting</w:t>
        </w:r>
      </w:hyperlink>
      <w:r w:rsidRPr="00A51083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] Bakau minyak</w:t>
      </w:r>
    </w:p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Memiliki nama ilmiah </w:t>
      </w:r>
      <w:proofErr w:type="spellStart"/>
      <w:r w:rsidRPr="00A5108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Rhizophora</w:t>
      </w:r>
      <w:proofErr w:type="spellEnd"/>
      <w:r w:rsidRPr="00A5108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 xml:space="preserve"> </w:t>
      </w:r>
      <w:proofErr w:type="spellStart"/>
      <w:r w:rsidRPr="00A5108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apiculata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Bl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(atau sering pula disebut </w:t>
      </w:r>
      <w:r w:rsidRPr="00A5108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R. </w:t>
      </w:r>
      <w:proofErr w:type="spellStart"/>
      <w:r w:rsidRPr="00A5108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conjugata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L.), bakau minyak juga disebut dengan nama bakau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tandok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bakau akik, bakau kacang dan lain-lain. Tandanya, </w:t>
      </w:r>
      <w:r w:rsidRPr="00A5108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dengan warna kemerahan</w:t>
      </w: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pada tangkai daun dan sisi bawah daun.</w:t>
      </w:r>
    </w:p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Bunga biasanya berkelompok dua-dua, dengan daun mahkota gundul dan kekuningan. Buah kecil,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coklat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panjangnya 2 – 3,5 cm. Hipokotil dengan warna kemerahan atau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jingga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dan merah pada leher </w:t>
      </w:r>
      <w:hyperlink r:id="rId41" w:tooltip="Kotiledon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kotiledon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bila sudah matang. Panjang hipokotil sekitar 18 – 38 cm.</w:t>
      </w:r>
    </w:p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Menyukai tanah berlumpur halus dan dalam, yang tergenang jika pasang serta terkena pengaruh masukan air tawar yang tetap dan kuat. Menyebar mulai dari </w:t>
      </w:r>
      <w:hyperlink r:id="rId42" w:tooltip="Sri Lanka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Sri Lanka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43" w:tooltip="Semenanjung Malaya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Semenanjung Malaya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seluruh </w:t>
      </w:r>
      <w:hyperlink r:id="rId44" w:tooltip="Indonesia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Indonesia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sampai ke </w:t>
      </w:r>
      <w:hyperlink r:id="rId45" w:tooltip="Australia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Australia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tropis dan pulau-pulau di </w:t>
      </w:r>
      <w:hyperlink r:id="rId46" w:tooltip="Pasifik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Pasifik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A51083" w:rsidRPr="00A51083" w:rsidRDefault="00A51083" w:rsidP="00A51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A51083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[</w:t>
      </w:r>
      <w:hyperlink r:id="rId47" w:tooltip="Sunting bagian: Bakau kurap" w:history="1">
        <w:r w:rsidRPr="00A5108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id-ID"/>
          </w:rPr>
          <w:t>sunting</w:t>
        </w:r>
      </w:hyperlink>
      <w:r w:rsidRPr="00A51083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] Bakau kurap</w:t>
      </w:r>
    </w:p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Nama ilmiahnya adalah </w:t>
      </w:r>
      <w:proofErr w:type="spellStart"/>
      <w:r w:rsidRPr="00A5108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Rhizophora</w:t>
      </w:r>
      <w:proofErr w:type="spellEnd"/>
      <w:r w:rsidRPr="00A5108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 xml:space="preserve"> </w:t>
      </w:r>
      <w:proofErr w:type="spellStart"/>
      <w:r w:rsidRPr="00A5108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mucronata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Poir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. Juga disebut dengan nama-nama lain seperti bakau betul, bakau hitam dan lain-lain. Kulit batang hitam, memecah datar.</w:t>
      </w:r>
    </w:p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 xml:space="preserve">Bunga berkelompok, 4-8 kuntum. Daun mahkota putih, berambut panjang hingga 9 mm. Buah bentuk telur, hijau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kecoklatan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, 5 – 7 cm. Hipokotil besar, kasar dan berbintil, panjang 36 – 70 cm. Leher kotiledon kuning jika matang.</w:t>
      </w:r>
    </w:p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Sering bercampur dengan </w:t>
      </w:r>
      <w:r w:rsidRPr="00A51083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bakau minyak</w:t>
      </w: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namun lebih toleran terhadap substrat yang lebih keras dan berpasir. Lebih menyukai substrat yang tergenang dalam dan kaya humus; jarang sekali didapati di tempat yang jauh dari pasang surut. Menyebar luas mulai dari </w:t>
      </w:r>
      <w:hyperlink r:id="rId48" w:tooltip="Afrika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Afrika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timur, </w:t>
      </w:r>
      <w:hyperlink r:id="rId49" w:tooltip="Madagaskar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Madagaskar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50" w:tooltip="Mauritania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Mauritania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51" w:tooltip="Asia Tenggara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Asia Tenggara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kepulauan </w:t>
      </w:r>
      <w:hyperlink r:id="rId52" w:tooltip="Nusantara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Nusantara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53" w:tooltip="Melanesia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Melanesia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hyperlink r:id="rId54" w:tooltip="Mikronesia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Mikronesia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Diintroduksi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ke </w:t>
      </w:r>
      <w:hyperlink r:id="rId55" w:tooltip="Hawaii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Hawaii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A51083" w:rsidRPr="00A51083" w:rsidRDefault="00A51083" w:rsidP="00A510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A51083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[</w:t>
      </w:r>
      <w:hyperlink r:id="rId56" w:tooltip="Sunting bagian: Bakau kecil" w:history="1">
        <w:r w:rsidRPr="00A51083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id-ID"/>
          </w:rPr>
          <w:t>sunting</w:t>
        </w:r>
      </w:hyperlink>
      <w:r w:rsidRPr="00A51083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] Bakau kecil</w:t>
      </w:r>
    </w:p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Pohon dengan satu atau banyak batang. Tidak seperti dua kerabatnya terdahulu yang dapat mencapai 30 m, bakau kecil hanya tumbuh sampai dengan tinggi sekitar 10 m. Nama ilmiahnya adalah </w:t>
      </w:r>
      <w:proofErr w:type="spellStart"/>
      <w:r w:rsidRPr="00A5108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Rhizophora</w:t>
      </w:r>
      <w:proofErr w:type="spellEnd"/>
      <w:r w:rsidRPr="00A5108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 xml:space="preserve"> </w:t>
      </w:r>
      <w:proofErr w:type="spellStart"/>
      <w:r w:rsidRPr="00A5108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id-ID"/>
        </w:rPr>
        <w:t>stylosa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Griff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Bunga dalam kelompok besar, 8-16 kuntum, kecil-kecil. Daun mahkota putih, berambut panjang hingga 8 mm. Buah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coklat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kecil, panjang s/d 4 cm. Hipokotil berbintil agak halus, 20-35 cm (terkadang 50 cm); leher kotiledon kuning kehijauan ketika matang.</w:t>
      </w:r>
    </w:p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Bakau ini menempati habitat yang paling beragam. Mulai dari lumpur, pasir sampai pecahan batu atau karang. Mulai dari tepi pantai hingga daratan yang mengering. Terutama di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tepian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pulau yang berkarang. Diketahui menyebar di </w:t>
      </w:r>
      <w:hyperlink r:id="rId57" w:tooltip="Taiwan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Taiwan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58" w:tooltip="Filipina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Filipina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Malaysia, </w:t>
      </w:r>
      <w:hyperlink r:id="rId59" w:tooltip="Papua Nugini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Papua Nugini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dan Australia tropis. Di Indonesia didapati mulai dari </w:t>
      </w:r>
      <w:hyperlink r:id="rId60" w:tooltip="Sumatra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Sumatra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61" w:tooltip="Jawa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Jawa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62" w:tooltip="Bali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Bali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63" w:tooltip="Lombok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Lombok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64" w:tooltip="Sumbawa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Sumbawa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65" w:tooltip="Sumba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Sumba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66" w:tooltip="Sulawesi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Sulawesi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hyperlink r:id="rId67" w:tooltip="Maluku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Maluku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dan </w:t>
      </w:r>
      <w:hyperlink r:id="rId68" w:tooltip="Papua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Papua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</w:p>
    <w:p w:rsidR="00A51083" w:rsidRPr="00A51083" w:rsidRDefault="00A51083" w:rsidP="00A510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A5108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[</w:t>
      </w:r>
      <w:hyperlink r:id="rId69" w:tooltip="Sunting bagian: Kegunaan" w:history="1">
        <w:r w:rsidRPr="00A5108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id-ID"/>
          </w:rPr>
          <w:t>sunting</w:t>
        </w:r>
      </w:hyperlink>
      <w:r w:rsidRPr="00A5108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] Kegunaan</w:t>
      </w:r>
    </w:p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Kayu bakau memiliki kegunaan yang baik sebagai bahan bangunan, </w:t>
      </w:r>
      <w:hyperlink r:id="rId70" w:tooltip="Kayu bakar (halaman belum tersedia)" w:history="1">
        <w:r w:rsidRPr="00A51083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kayu bakar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dan terutama sebagai bahan pembuat </w:t>
      </w:r>
      <w:hyperlink r:id="rId71" w:tooltip="Arang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arang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Kulit kayu menghasilkan </w:t>
      </w:r>
      <w:hyperlink r:id="rId72" w:tooltip="Tanin (halaman belum tersedia)" w:history="1">
        <w:r w:rsidRPr="00A51083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tanin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yang digunakan sebagai bahan penyamak.</w:t>
      </w:r>
    </w:p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Sebagai kayu bakar, secara tradisional masyarakat biasa memakai jenis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Xylocarpus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(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Nirih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atau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Nyirih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). Sedangkan untuk bahan baku pembuat arang biasa dipakai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Rhizophora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sp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., sedangkan penggunaan kulit kayu bakau untuk diambil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tanninnya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, hampir-hampir tidak terdengar lagi.</w:t>
      </w:r>
    </w:p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Satu lagi kegunaan kayu bakau, adalah untuk bahan kertas. Kayu bakau biasa dicincang dengan mesin potong menghasilkan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serpihan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kayu /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wood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chips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. Menurut berita, jenis kertas yang dibuat dari kayu bakau adalah termasuk kertas kualitas tinggi.</w:t>
      </w:r>
    </w:p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Kegunaan dari hutan bakau yang paling besar adalah sebagai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penyeimbang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ekologis dan sumber (langsung atau tidak langsung) pendapatan masyarakat pesisir, di mana peran pemerintah untuk pengaturannya masih sangat minim.</w:t>
      </w:r>
    </w:p>
    <w:p w:rsidR="00A51083" w:rsidRPr="00A51083" w:rsidRDefault="00A51083" w:rsidP="00A510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A5108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[</w:t>
      </w:r>
      <w:hyperlink r:id="rId73" w:tooltip="Sunting bagian: Lihat pula" w:history="1">
        <w:r w:rsidRPr="00A5108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id-ID"/>
          </w:rPr>
          <w:t>sunting</w:t>
        </w:r>
      </w:hyperlink>
      <w:r w:rsidRPr="00A5108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] Lihat pula</w:t>
      </w:r>
    </w:p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Untuk manfaat dan ekologi hutan bakau, lihat pada artikel-artikel berikut:</w:t>
      </w:r>
    </w:p>
    <w:p w:rsidR="00A51083" w:rsidRPr="00A51083" w:rsidRDefault="00A51083" w:rsidP="00A51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74" w:tooltip="Hutan bakau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Hutan bakau</w:t>
        </w:r>
      </w:hyperlink>
    </w:p>
    <w:p w:rsidR="00A51083" w:rsidRPr="00A51083" w:rsidRDefault="00A51083" w:rsidP="00A510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75" w:tooltip="Margasatwa hutan bakau (halaman belum tersedia)" w:history="1">
        <w:r w:rsidRPr="00A51083">
          <w:rPr>
            <w:rFonts w:ascii="Times New Roman" w:eastAsia="Times New Roman" w:hAnsi="Times New Roman" w:cs="Times New Roman"/>
            <w:color w:val="CC2200"/>
            <w:sz w:val="24"/>
            <w:szCs w:val="24"/>
            <w:u w:val="single"/>
            <w:lang w:eastAsia="id-ID"/>
          </w:rPr>
          <w:t>Margasatwa hutan bakau</w:t>
        </w:r>
      </w:hyperlink>
    </w:p>
    <w:p w:rsidR="00A51083" w:rsidRPr="00A51083" w:rsidRDefault="00A51083" w:rsidP="00A510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</w:pPr>
      <w:r w:rsidRPr="00A5108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[</w:t>
      </w:r>
      <w:hyperlink r:id="rId76" w:tooltip="Sunting bagian: Rujukan" w:history="1">
        <w:r w:rsidRPr="00A5108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eastAsia="id-ID"/>
          </w:rPr>
          <w:t>sunting</w:t>
        </w:r>
      </w:hyperlink>
      <w:r w:rsidRPr="00A51083">
        <w:rPr>
          <w:rFonts w:ascii="Times New Roman" w:eastAsia="Times New Roman" w:hAnsi="Times New Roman" w:cs="Times New Roman"/>
          <w:b/>
          <w:bCs/>
          <w:sz w:val="36"/>
          <w:szCs w:val="36"/>
          <w:lang w:eastAsia="id-ID"/>
        </w:rPr>
        <w:t>] Rujukan</w:t>
      </w:r>
    </w:p>
    <w:p w:rsidR="00A51083" w:rsidRPr="00A51083" w:rsidRDefault="00A51083" w:rsidP="00A51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Noor,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Y.R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., M.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Khazali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dan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I.N.N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Suryadiputra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1999. </w:t>
      </w:r>
      <w:r w:rsidRPr="00A5108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Panduan Pengenalan </w:t>
      </w:r>
      <w:proofErr w:type="spellStart"/>
      <w:r w:rsidRPr="00A5108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Mangrove</w:t>
      </w:r>
      <w:proofErr w:type="spellEnd"/>
      <w:r w:rsidRPr="00A5108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 xml:space="preserve"> di Indonesia</w:t>
      </w: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. PKA/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WI-IP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. Bogor.</w:t>
      </w:r>
    </w:p>
    <w:p w:rsidR="00A51083" w:rsidRPr="00A51083" w:rsidRDefault="00A51083" w:rsidP="00A510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77" w:tooltip="Van Steenis" w:history="1">
        <w:proofErr w:type="spellStart"/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van</w:t>
        </w:r>
        <w:proofErr w:type="spellEnd"/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 xml:space="preserve"> </w:t>
        </w:r>
        <w:proofErr w:type="spellStart"/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Steenis</w:t>
        </w:r>
        <w:proofErr w:type="spellEnd"/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CGGJ. 1981. </w:t>
      </w:r>
      <w:r w:rsidRPr="00A51083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Flora, untuk sekolah di Indonesia</w:t>
      </w: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proofErr w:type="spellStart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Pradnya</w:t>
      </w:r>
      <w:proofErr w:type="spellEnd"/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Paramita. Jakarta.</w:t>
      </w:r>
    </w:p>
    <w:p w:rsidR="00A51083" w:rsidRPr="00A51083" w:rsidRDefault="00A51083" w:rsidP="00A510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6"/>
        <w:gridCol w:w="8370"/>
      </w:tblGrid>
      <w:tr w:rsidR="00A51083" w:rsidRPr="00A51083" w:rsidTr="00A5108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A51083" w:rsidRPr="00A51083" w:rsidRDefault="00A51083" w:rsidP="00A51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id-ID"/>
              </w:rPr>
              <w:drawing>
                <wp:inline distT="0" distB="0" distL="0" distR="0">
                  <wp:extent cx="379730" cy="284480"/>
                  <wp:effectExtent l="19050" t="0" r="1270" b="0"/>
                  <wp:docPr id="6" name="Picture 6" descr="http://upload.wikimedia.org/wikipedia/commons/thumb/f/f1/Bunga.jpg/40px-Bung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pload.wikimedia.org/wikipedia/commons/thumb/f/f1/Bunga.jpg/40px-Bung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1083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0" w:type="auto"/>
            <w:shd w:val="clear" w:color="auto" w:fill="auto"/>
            <w:hideMark/>
          </w:tcPr>
          <w:p w:rsidR="00A51083" w:rsidRPr="00A51083" w:rsidRDefault="00A51083" w:rsidP="00A510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A510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 xml:space="preserve">Artikel bertopik </w:t>
            </w:r>
            <w:hyperlink r:id="rId79" w:tooltip="Tumbuhan" w:history="1">
              <w:r w:rsidRPr="00A5108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id-ID"/>
                </w:rPr>
                <w:t>tumbuhan</w:t>
              </w:r>
            </w:hyperlink>
            <w:r w:rsidRPr="00A510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 xml:space="preserve"> ini adalah sebuah </w:t>
            </w:r>
            <w:hyperlink r:id="rId80" w:tooltip="Wikipedia:Rintisan" w:history="1">
              <w:r w:rsidRPr="00A5108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id-ID"/>
                </w:rPr>
                <w:t>rintisan</w:t>
              </w:r>
            </w:hyperlink>
            <w:r w:rsidRPr="00A510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 xml:space="preserve">. Anda dapat membantu </w:t>
            </w:r>
            <w:proofErr w:type="spellStart"/>
            <w:r w:rsidRPr="00A510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>Wikipedia</w:t>
            </w:r>
            <w:proofErr w:type="spellEnd"/>
            <w:r w:rsidRPr="00A510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 xml:space="preserve"> dengan </w:t>
            </w:r>
            <w:hyperlink r:id="rId81" w:history="1">
              <w:r w:rsidRPr="00A51083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id-ID"/>
                </w:rPr>
                <w:t>mengembangkannya</w:t>
              </w:r>
            </w:hyperlink>
            <w:r w:rsidRPr="00A5108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d-ID"/>
              </w:rPr>
              <w:t>.</w:t>
            </w:r>
          </w:p>
        </w:tc>
      </w:tr>
    </w:tbl>
    <w:p w:rsidR="00A51083" w:rsidRPr="00A51083" w:rsidRDefault="00A51083" w:rsidP="00A5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Diperoleh dari "</w:t>
      </w:r>
      <w:hyperlink r:id="rId82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http://id.wikipedia.org/wiki/Bakau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>"</w:t>
      </w:r>
    </w:p>
    <w:p w:rsidR="00A51083" w:rsidRPr="00A51083" w:rsidRDefault="00A51083" w:rsidP="00A510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83" w:tooltip="Istimewa:Daftar kategori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Kategori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hyperlink r:id="rId84" w:tooltip="Kategori:Pohon kayu" w:history="1"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Pohon kayu</w:t>
        </w:r>
      </w:hyperlink>
      <w:r w:rsidRPr="00A5108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| </w:t>
      </w:r>
      <w:hyperlink r:id="rId85" w:tooltip="Kategori:Mangrove" w:history="1">
        <w:proofErr w:type="spellStart"/>
        <w:r w:rsidRPr="00A510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Mangrove</w:t>
        </w:r>
        <w:proofErr w:type="spellEnd"/>
      </w:hyperlink>
    </w:p>
    <w:p w:rsidR="009F0A6E" w:rsidRDefault="009F0A6E"/>
    <w:sectPr w:rsidR="009F0A6E" w:rsidSect="009F0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3" type="#_x0000_t75" style="width:6.8pt;height:9.5pt" o:bullet="t">
        <v:imagedata r:id="rId1" o:title="Monobook-bullet"/>
      </v:shape>
    </w:pict>
  </w:numPicBullet>
  <w:numPicBullet w:numPicBulletId="1">
    <w:pict>
      <v:shape id="_x0000_i1124" type="#_x0000_t75" style="width:3in;height:3in" o:bullet="t"/>
    </w:pict>
  </w:numPicBullet>
  <w:numPicBullet w:numPicBulletId="2">
    <w:pict>
      <v:shape id="_x0000_i1125" type="#_x0000_t75" style="width:3in;height:3in" o:bullet="t"/>
    </w:pict>
  </w:numPicBullet>
  <w:abstractNum w:abstractNumId="0">
    <w:nsid w:val="07A91C61"/>
    <w:multiLevelType w:val="multilevel"/>
    <w:tmpl w:val="B978BB3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AF7607"/>
    <w:multiLevelType w:val="multilevel"/>
    <w:tmpl w:val="8312DE3A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E05846"/>
    <w:multiLevelType w:val="multilevel"/>
    <w:tmpl w:val="7D246AEA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51083"/>
    <w:rsid w:val="009F0A6E"/>
    <w:rsid w:val="00A51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A6E"/>
  </w:style>
  <w:style w:type="paragraph" w:styleId="Heading1">
    <w:name w:val="heading 1"/>
    <w:basedOn w:val="Normal"/>
    <w:link w:val="Heading1Char"/>
    <w:uiPriority w:val="9"/>
    <w:qFormat/>
    <w:rsid w:val="00A510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A510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link w:val="Heading3Char"/>
    <w:uiPriority w:val="9"/>
    <w:qFormat/>
    <w:rsid w:val="00A510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083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A51083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A51083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A5108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51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kingdom">
    <w:name w:val="kingdom"/>
    <w:basedOn w:val="DefaultParagraphFont"/>
    <w:rsid w:val="00A51083"/>
  </w:style>
  <w:style w:type="character" w:customStyle="1" w:styleId="taxoclass">
    <w:name w:val="taxoclass"/>
    <w:basedOn w:val="DefaultParagraphFont"/>
    <w:rsid w:val="00A51083"/>
  </w:style>
  <w:style w:type="character" w:customStyle="1" w:styleId="order">
    <w:name w:val="order"/>
    <w:basedOn w:val="DefaultParagraphFont"/>
    <w:rsid w:val="00A51083"/>
  </w:style>
  <w:style w:type="character" w:customStyle="1" w:styleId="family">
    <w:name w:val="family"/>
    <w:basedOn w:val="DefaultParagraphFont"/>
    <w:rsid w:val="00A51083"/>
  </w:style>
  <w:style w:type="character" w:customStyle="1" w:styleId="genus">
    <w:name w:val="genus"/>
    <w:basedOn w:val="DefaultParagraphFont"/>
    <w:rsid w:val="00A51083"/>
  </w:style>
  <w:style w:type="character" w:customStyle="1" w:styleId="toctoggle">
    <w:name w:val="toctoggle"/>
    <w:basedOn w:val="DefaultParagraphFont"/>
    <w:rsid w:val="00A51083"/>
  </w:style>
  <w:style w:type="character" w:customStyle="1" w:styleId="tocnumber2">
    <w:name w:val="tocnumber2"/>
    <w:basedOn w:val="DefaultParagraphFont"/>
    <w:rsid w:val="00A51083"/>
  </w:style>
  <w:style w:type="character" w:customStyle="1" w:styleId="toctext">
    <w:name w:val="toctext"/>
    <w:basedOn w:val="DefaultParagraphFont"/>
    <w:rsid w:val="00A51083"/>
  </w:style>
  <w:style w:type="character" w:customStyle="1" w:styleId="editsection">
    <w:name w:val="editsection"/>
    <w:basedOn w:val="DefaultParagraphFont"/>
    <w:rsid w:val="00A51083"/>
  </w:style>
  <w:style w:type="character" w:customStyle="1" w:styleId="mw-headline">
    <w:name w:val="mw-headline"/>
    <w:basedOn w:val="DefaultParagraphFont"/>
    <w:rsid w:val="00A51083"/>
  </w:style>
  <w:style w:type="paragraph" w:styleId="BalloonText">
    <w:name w:val="Balloon Text"/>
    <w:basedOn w:val="Normal"/>
    <w:link w:val="BalloonTextChar"/>
    <w:uiPriority w:val="99"/>
    <w:semiHidden/>
    <w:unhideWhenUsed/>
    <w:rsid w:val="00A51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0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1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2348">
                      <w:marLeft w:val="0"/>
                      <w:marRight w:val="-136"/>
                      <w:marTop w:val="0"/>
                      <w:marBottom w:val="0"/>
                      <w:divBdr>
                        <w:top w:val="single" w:sz="6" w:space="1" w:color="CCCCCC"/>
                        <w:left w:val="single" w:sz="6" w:space="1" w:color="CCCCCC"/>
                        <w:bottom w:val="single" w:sz="6" w:space="1" w:color="CCCCCC"/>
                        <w:right w:val="single" w:sz="6" w:space="1" w:color="CCCCCC"/>
                      </w:divBdr>
                    </w:div>
                  </w:divsChild>
                </w:div>
                <w:div w:id="29205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1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83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88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25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d.wikipedia.org/wiki/Tumbuhan" TargetMode="External"/><Relationship Id="rId18" Type="http://schemas.openxmlformats.org/officeDocument/2006/relationships/hyperlink" Target="http://id.wikipedia.org/wiki/Tumbuhan" TargetMode="External"/><Relationship Id="rId26" Type="http://schemas.openxmlformats.org/officeDocument/2006/relationships/hyperlink" Target="http://id.wikipedia.org/wiki/Bakau" TargetMode="External"/><Relationship Id="rId39" Type="http://schemas.openxmlformats.org/officeDocument/2006/relationships/hyperlink" Target="http://id.wikipedia.org/w/index.php?title=Bakau&amp;action=edit&amp;section=2" TargetMode="External"/><Relationship Id="rId21" Type="http://schemas.openxmlformats.org/officeDocument/2006/relationships/hyperlink" Target="http://id.wikipedia.org/wiki/Bahasa_Bugis" TargetMode="External"/><Relationship Id="rId34" Type="http://schemas.openxmlformats.org/officeDocument/2006/relationships/hyperlink" Target="http://id.wikipedia.org/wiki/Hutan_bakau" TargetMode="External"/><Relationship Id="rId42" Type="http://schemas.openxmlformats.org/officeDocument/2006/relationships/hyperlink" Target="http://id.wikipedia.org/wiki/Sri_Lanka" TargetMode="External"/><Relationship Id="rId47" Type="http://schemas.openxmlformats.org/officeDocument/2006/relationships/hyperlink" Target="http://id.wikipedia.org/w/index.php?title=Bakau&amp;action=edit&amp;section=4" TargetMode="External"/><Relationship Id="rId50" Type="http://schemas.openxmlformats.org/officeDocument/2006/relationships/hyperlink" Target="http://id.wikipedia.org/wiki/Mauritania" TargetMode="External"/><Relationship Id="rId55" Type="http://schemas.openxmlformats.org/officeDocument/2006/relationships/hyperlink" Target="http://id.wikipedia.org/wiki/Hawaii" TargetMode="External"/><Relationship Id="rId63" Type="http://schemas.openxmlformats.org/officeDocument/2006/relationships/hyperlink" Target="http://id.wikipedia.org/wiki/Lombok" TargetMode="External"/><Relationship Id="rId68" Type="http://schemas.openxmlformats.org/officeDocument/2006/relationships/hyperlink" Target="http://id.wikipedia.org/wiki/Papua" TargetMode="External"/><Relationship Id="rId76" Type="http://schemas.openxmlformats.org/officeDocument/2006/relationships/hyperlink" Target="http://id.wikipedia.org/w/index.php?title=Bakau&amp;action=edit&amp;section=8" TargetMode="External"/><Relationship Id="rId84" Type="http://schemas.openxmlformats.org/officeDocument/2006/relationships/hyperlink" Target="http://id.wikipedia.org/wiki/Kategori:Pohon_kayu" TargetMode="External"/><Relationship Id="rId7" Type="http://schemas.openxmlformats.org/officeDocument/2006/relationships/hyperlink" Target="http://id.wikipedia.org/wiki/Bakau" TargetMode="External"/><Relationship Id="rId71" Type="http://schemas.openxmlformats.org/officeDocument/2006/relationships/hyperlink" Target="http://id.wikipedia.org/wiki/Arang" TargetMode="External"/><Relationship Id="rId2" Type="http://schemas.openxmlformats.org/officeDocument/2006/relationships/styles" Target="styles.xml"/><Relationship Id="rId16" Type="http://schemas.openxmlformats.org/officeDocument/2006/relationships/hyperlink" Target="http://id.wikipedia.org/wiki/Malpighiales" TargetMode="External"/><Relationship Id="rId29" Type="http://schemas.openxmlformats.org/officeDocument/2006/relationships/hyperlink" Target="http://id.wikipedia.org/wiki/Bakau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id.wikipedia.org/wiki/Bakau" TargetMode="External"/><Relationship Id="rId32" Type="http://schemas.openxmlformats.org/officeDocument/2006/relationships/hyperlink" Target="http://id.wikipedia.org/w/index.php?title=Bakau&amp;action=edit&amp;section=1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://id.wikipedia.org/w/index.php?title=Bakau&amp;action=edit&amp;section=3" TargetMode="External"/><Relationship Id="rId45" Type="http://schemas.openxmlformats.org/officeDocument/2006/relationships/hyperlink" Target="http://id.wikipedia.org/wiki/Australia" TargetMode="External"/><Relationship Id="rId53" Type="http://schemas.openxmlformats.org/officeDocument/2006/relationships/hyperlink" Target="http://id.wikipedia.org/wiki/Melanesia" TargetMode="External"/><Relationship Id="rId58" Type="http://schemas.openxmlformats.org/officeDocument/2006/relationships/hyperlink" Target="http://id.wikipedia.org/wiki/Filipina" TargetMode="External"/><Relationship Id="rId66" Type="http://schemas.openxmlformats.org/officeDocument/2006/relationships/hyperlink" Target="http://id.wikipedia.org/wiki/Sulawesi" TargetMode="External"/><Relationship Id="rId74" Type="http://schemas.openxmlformats.org/officeDocument/2006/relationships/hyperlink" Target="http://id.wikipedia.org/wiki/Hutan_bakau" TargetMode="External"/><Relationship Id="rId79" Type="http://schemas.openxmlformats.org/officeDocument/2006/relationships/hyperlink" Target="http://id.wikipedia.org/wiki/Tumbuhan" TargetMode="External"/><Relationship Id="rId87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hyperlink" Target="http://id.wikipedia.org/wiki/Jawa" TargetMode="External"/><Relationship Id="rId82" Type="http://schemas.openxmlformats.org/officeDocument/2006/relationships/hyperlink" Target="http://id.wikipedia.org/wiki/Bakau" TargetMode="External"/><Relationship Id="rId19" Type="http://schemas.openxmlformats.org/officeDocument/2006/relationships/hyperlink" Target="http://id.wikipedia.org/wiki/Gen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Wikipedia:Membaca_kotak_taksonomi" TargetMode="External"/><Relationship Id="rId14" Type="http://schemas.openxmlformats.org/officeDocument/2006/relationships/hyperlink" Target="http://id.wikipedia.org/wiki/Tumbuhan_berbunga" TargetMode="External"/><Relationship Id="rId22" Type="http://schemas.openxmlformats.org/officeDocument/2006/relationships/hyperlink" Target="http://id.wikipedia.org/w/index.php?title=Bahasa_Timor&amp;action=edit&amp;redlink=1" TargetMode="External"/><Relationship Id="rId27" Type="http://schemas.openxmlformats.org/officeDocument/2006/relationships/hyperlink" Target="http://id.wikipedia.org/wiki/Bakau" TargetMode="External"/><Relationship Id="rId30" Type="http://schemas.openxmlformats.org/officeDocument/2006/relationships/hyperlink" Target="http://id.wikipedia.org/wiki/Bakau" TargetMode="External"/><Relationship Id="rId35" Type="http://schemas.openxmlformats.org/officeDocument/2006/relationships/hyperlink" Target="http://id.wikipedia.org/wiki/Berkas:Rhizophora_racemosa-propagule.jpg" TargetMode="External"/><Relationship Id="rId43" Type="http://schemas.openxmlformats.org/officeDocument/2006/relationships/hyperlink" Target="http://id.wikipedia.org/wiki/Semenanjung_Malaya" TargetMode="External"/><Relationship Id="rId48" Type="http://schemas.openxmlformats.org/officeDocument/2006/relationships/hyperlink" Target="http://id.wikipedia.org/wiki/Afrika" TargetMode="External"/><Relationship Id="rId56" Type="http://schemas.openxmlformats.org/officeDocument/2006/relationships/hyperlink" Target="http://id.wikipedia.org/w/index.php?title=Bakau&amp;action=edit&amp;section=5" TargetMode="External"/><Relationship Id="rId64" Type="http://schemas.openxmlformats.org/officeDocument/2006/relationships/hyperlink" Target="http://id.wikipedia.org/wiki/Sumbawa" TargetMode="External"/><Relationship Id="rId69" Type="http://schemas.openxmlformats.org/officeDocument/2006/relationships/hyperlink" Target="http://id.wikipedia.org/w/index.php?title=Bakau&amp;action=edit&amp;section=6" TargetMode="External"/><Relationship Id="rId77" Type="http://schemas.openxmlformats.org/officeDocument/2006/relationships/hyperlink" Target="http://id.wikipedia.org/wiki/Van_Steenis" TargetMode="External"/><Relationship Id="rId8" Type="http://schemas.openxmlformats.org/officeDocument/2006/relationships/hyperlink" Target="http://id.wikipedia.org/wiki/Bakau" TargetMode="External"/><Relationship Id="rId51" Type="http://schemas.openxmlformats.org/officeDocument/2006/relationships/hyperlink" Target="http://id.wikipedia.org/wiki/Asia_Tenggara" TargetMode="External"/><Relationship Id="rId72" Type="http://schemas.openxmlformats.org/officeDocument/2006/relationships/hyperlink" Target="http://id.wikipedia.org/w/index.php?title=Tanin&amp;action=edit&amp;redlink=1" TargetMode="External"/><Relationship Id="rId80" Type="http://schemas.openxmlformats.org/officeDocument/2006/relationships/hyperlink" Target="http://id.wikipedia.org/wiki/Wikipedia:Rintisan" TargetMode="External"/><Relationship Id="rId85" Type="http://schemas.openxmlformats.org/officeDocument/2006/relationships/hyperlink" Target="http://id.wikipedia.org/wiki/Kategori:Mangrove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id.wikipedia.org/wiki/Klasifikasi_ilmiah" TargetMode="External"/><Relationship Id="rId17" Type="http://schemas.openxmlformats.org/officeDocument/2006/relationships/hyperlink" Target="http://id.wikipedia.org/wiki/Rhizophoraceae" TargetMode="External"/><Relationship Id="rId25" Type="http://schemas.openxmlformats.org/officeDocument/2006/relationships/hyperlink" Target="http://id.wikipedia.org/wiki/Bakau" TargetMode="External"/><Relationship Id="rId33" Type="http://schemas.openxmlformats.org/officeDocument/2006/relationships/hyperlink" Target="http://id.wikipedia.org/wiki/Meter" TargetMode="External"/><Relationship Id="rId38" Type="http://schemas.openxmlformats.org/officeDocument/2006/relationships/hyperlink" Target="http://id.wikipedia.org/w/index.php?title=Hipokotil&amp;action=edit&amp;redlink=1" TargetMode="External"/><Relationship Id="rId46" Type="http://schemas.openxmlformats.org/officeDocument/2006/relationships/hyperlink" Target="http://id.wikipedia.org/wiki/Pasifik" TargetMode="External"/><Relationship Id="rId59" Type="http://schemas.openxmlformats.org/officeDocument/2006/relationships/hyperlink" Target="http://id.wikipedia.org/wiki/Papua_Nugini" TargetMode="External"/><Relationship Id="rId67" Type="http://schemas.openxmlformats.org/officeDocument/2006/relationships/hyperlink" Target="http://id.wikipedia.org/wiki/Maluku" TargetMode="External"/><Relationship Id="rId20" Type="http://schemas.openxmlformats.org/officeDocument/2006/relationships/hyperlink" Target="http://id.wikipedia.org/w/index.php?title=Akar_tunjang&amp;action=edit&amp;redlink=1" TargetMode="External"/><Relationship Id="rId41" Type="http://schemas.openxmlformats.org/officeDocument/2006/relationships/hyperlink" Target="http://id.wikipedia.org/wiki/Kotiledon" TargetMode="External"/><Relationship Id="rId54" Type="http://schemas.openxmlformats.org/officeDocument/2006/relationships/hyperlink" Target="http://id.wikipedia.org/wiki/Mikronesia" TargetMode="External"/><Relationship Id="rId62" Type="http://schemas.openxmlformats.org/officeDocument/2006/relationships/hyperlink" Target="http://id.wikipedia.org/wiki/Bali" TargetMode="External"/><Relationship Id="rId70" Type="http://schemas.openxmlformats.org/officeDocument/2006/relationships/hyperlink" Target="http://id.wikipedia.org/w/index.php?title=Kayu_bakar&amp;action=edit&amp;redlink=1" TargetMode="External"/><Relationship Id="rId75" Type="http://schemas.openxmlformats.org/officeDocument/2006/relationships/hyperlink" Target="http://id.wikipedia.org/w/index.php?title=Margasatwa_hutan_bakau&amp;action=edit&amp;redlink=1" TargetMode="External"/><Relationship Id="rId83" Type="http://schemas.openxmlformats.org/officeDocument/2006/relationships/hyperlink" Target="http://id.wikipedia.org/wiki/Istimewa:Daftar_kategor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id.wikipedia.org/wiki/Bantuan:Validasi_artikel" TargetMode="External"/><Relationship Id="rId15" Type="http://schemas.openxmlformats.org/officeDocument/2006/relationships/hyperlink" Target="http://id.wikipedia.org/wiki/Magnoliopsida" TargetMode="External"/><Relationship Id="rId23" Type="http://schemas.openxmlformats.org/officeDocument/2006/relationships/hyperlink" Target="http://id.wikipedia.org/wiki/Bakau" TargetMode="External"/><Relationship Id="rId28" Type="http://schemas.openxmlformats.org/officeDocument/2006/relationships/hyperlink" Target="http://id.wikipedia.org/wiki/Bakau" TargetMode="External"/><Relationship Id="rId36" Type="http://schemas.openxmlformats.org/officeDocument/2006/relationships/image" Target="media/image4.jpeg"/><Relationship Id="rId49" Type="http://schemas.openxmlformats.org/officeDocument/2006/relationships/hyperlink" Target="http://id.wikipedia.org/wiki/Madagaskar" TargetMode="External"/><Relationship Id="rId57" Type="http://schemas.openxmlformats.org/officeDocument/2006/relationships/hyperlink" Target="http://id.wikipedia.org/wiki/Taiwan" TargetMode="External"/><Relationship Id="rId10" Type="http://schemas.openxmlformats.org/officeDocument/2006/relationships/hyperlink" Target="http://id.wikipedia.org/wiki/Berkas:Rhizophora_trees.jpg" TargetMode="External"/><Relationship Id="rId31" Type="http://schemas.openxmlformats.org/officeDocument/2006/relationships/hyperlink" Target="http://id.wikipedia.org/wiki/Bakau" TargetMode="External"/><Relationship Id="rId44" Type="http://schemas.openxmlformats.org/officeDocument/2006/relationships/hyperlink" Target="http://id.wikipedia.org/wiki/Indonesia" TargetMode="External"/><Relationship Id="rId52" Type="http://schemas.openxmlformats.org/officeDocument/2006/relationships/hyperlink" Target="http://id.wikipedia.org/wiki/Nusantara" TargetMode="External"/><Relationship Id="rId60" Type="http://schemas.openxmlformats.org/officeDocument/2006/relationships/hyperlink" Target="http://id.wikipedia.org/wiki/Sumatra" TargetMode="External"/><Relationship Id="rId65" Type="http://schemas.openxmlformats.org/officeDocument/2006/relationships/hyperlink" Target="http://id.wikipedia.org/wiki/Sumba" TargetMode="External"/><Relationship Id="rId73" Type="http://schemas.openxmlformats.org/officeDocument/2006/relationships/hyperlink" Target="http://id.wikipedia.org/w/index.php?title=Bakau&amp;action=edit&amp;section=7" TargetMode="External"/><Relationship Id="rId78" Type="http://schemas.openxmlformats.org/officeDocument/2006/relationships/image" Target="media/image6.jpeg"/><Relationship Id="rId81" Type="http://schemas.openxmlformats.org/officeDocument/2006/relationships/hyperlink" Target="http://id.wikipedia.org/w/index.php?title=Bakau&amp;action=edit" TargetMode="External"/><Relationship Id="rId86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1874</Words>
  <Characters>10685</Characters>
  <Application>Microsoft Office Word</Application>
  <DocSecurity>0</DocSecurity>
  <Lines>89</Lines>
  <Paragraphs>25</Paragraphs>
  <ScaleCrop>false</ScaleCrop>
  <Company/>
  <LinksUpToDate>false</LinksUpToDate>
  <CharactersWithSpaces>12534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 ROBERT</dc:creator>
  <cp:lastModifiedBy>JOEL ROBERT</cp:lastModifiedBy>
  <cp:revision>1</cp:revision>
  <dcterms:created xsi:type="dcterms:W3CDTF">2010-07-20T14:56:00Z</dcterms:created>
  <dcterms:modified xsi:type="dcterms:W3CDTF">2010-07-20T14:59:00Z</dcterms:modified>
</cp:coreProperties>
</file>