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83" w:rsidRPr="00775783" w:rsidRDefault="00775783" w:rsidP="00775783">
      <w:pPr>
        <w:pBdr>
          <w:bottom w:val="single" w:sz="6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 w:eastAsia="id-ID"/>
        </w:rPr>
      </w:pPr>
      <w:r w:rsidRPr="00775783">
        <w:rPr>
          <w:rFonts w:ascii="Arial" w:eastAsia="Times New Roman" w:hAnsi="Arial" w:cs="Arial"/>
          <w:color w:val="000000"/>
          <w:kern w:val="36"/>
          <w:sz w:val="38"/>
          <w:szCs w:val="38"/>
          <w:lang w:eastAsia="id-ID"/>
        </w:rPr>
        <w:t>Buddha</w:t>
      </w:r>
    </w:p>
    <w:p w:rsidR="00775783" w:rsidRDefault="00775783" w:rsidP="00775783">
      <w:pPr>
        <w:spacing w:after="120" w:line="360" w:lineRule="atLeast"/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</w:pPr>
    </w:p>
    <w:p w:rsidR="00775783" w:rsidRPr="00775783" w:rsidRDefault="00775783" w:rsidP="00775783">
      <w:pPr>
        <w:spacing w:after="120" w:line="360" w:lineRule="atLeast"/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Untuk nama agama, lihat</w:t>
      </w:r>
      <w:r w:rsidRPr="00775783">
        <w:rPr>
          <w:rFonts w:ascii="Arial" w:eastAsia="Times New Roman" w:hAnsi="Arial" w:cs="Arial"/>
          <w:i/>
          <w:iCs/>
          <w:color w:val="000000"/>
          <w:sz w:val="19"/>
          <w:lang w:eastAsia="id-ID"/>
        </w:rPr>
        <w:t> </w:t>
      </w:r>
      <w:hyperlink r:id="rId7" w:tooltip="Agama Buddha" w:history="1">
        <w:r w:rsidRPr="00775783">
          <w:rPr>
            <w:rFonts w:ascii="Arial" w:eastAsia="Times New Roman" w:hAnsi="Arial" w:cs="Arial"/>
            <w:i/>
            <w:iCs/>
            <w:color w:val="0645AD"/>
            <w:sz w:val="19"/>
            <w:lang w:eastAsia="id-ID"/>
          </w:rPr>
          <w:t>Agama Buddha</w:t>
        </w:r>
      </w:hyperlink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.</w:t>
      </w:r>
    </w:p>
    <w:tbl>
      <w:tblPr>
        <w:tblW w:w="0" w:type="auto"/>
        <w:tblCellSpacing w:w="15" w:type="dxa"/>
        <w:tblInd w:w="240" w:type="dxa"/>
        <w:tblBorders>
          <w:top w:val="single" w:sz="18" w:space="0" w:color="AF4630"/>
          <w:left w:val="single" w:sz="18" w:space="0" w:color="AF4630"/>
          <w:bottom w:val="single" w:sz="18" w:space="0" w:color="AF4630"/>
          <w:right w:val="single" w:sz="18" w:space="0" w:color="AF4630"/>
        </w:tblBorders>
        <w:shd w:val="clear" w:color="auto" w:fill="F9F9F9"/>
        <w:tblCellMar>
          <w:top w:w="48" w:type="dxa"/>
          <w:left w:w="48" w:type="dxa"/>
          <w:bottom w:w="48" w:type="dxa"/>
          <w:right w:w="48" w:type="dxa"/>
        </w:tblCellMar>
        <w:tblLook w:val="04A0"/>
      </w:tblPr>
      <w:tblGrid>
        <w:gridCol w:w="2854"/>
        <w:gridCol w:w="192"/>
      </w:tblGrid>
      <w:tr w:rsidR="00775783" w:rsidRPr="00775783" w:rsidTr="00775783">
        <w:trPr>
          <w:tblCellSpacing w:w="15" w:type="dxa"/>
        </w:trPr>
        <w:tc>
          <w:tcPr>
            <w:tcW w:w="0" w:type="auto"/>
            <w:gridSpan w:val="2"/>
            <w:shd w:val="clear" w:color="auto" w:fill="FFFFCC"/>
            <w:hideMark/>
          </w:tcPr>
          <w:p w:rsidR="00775783" w:rsidRPr="00775783" w:rsidRDefault="00775783" w:rsidP="00775783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color w:val="000000"/>
                <w:sz w:val="15"/>
                <w:szCs w:val="15"/>
                <w:lang w:eastAsia="id-ID"/>
              </w:rPr>
              <w:t>Bagian dari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5"/>
                <w:lang w:eastAsia="id-ID"/>
              </w:rPr>
              <w:t> </w:t>
            </w:r>
            <w:hyperlink r:id="rId8" w:tooltip="Kategori:Buddhisme" w:history="1">
              <w:r w:rsidRPr="00775783">
                <w:rPr>
                  <w:rFonts w:ascii="Times New Roman" w:eastAsia="Times New Roman" w:hAnsi="Times New Roman" w:cs="Times New Roman"/>
                  <w:color w:val="8B7B8B"/>
                  <w:sz w:val="15"/>
                  <w:lang w:eastAsia="id-ID"/>
                </w:rPr>
                <w:t>serial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9" w:tooltip="Agama Buddha" w:history="1">
              <w:r w:rsidRPr="00775783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27"/>
                  <w:lang w:eastAsia="id-ID"/>
                </w:rPr>
                <w:t>Agama Buddha</w:t>
              </w:r>
            </w:hyperlink>
          </w:p>
          <w:p w:rsidR="00775783" w:rsidRPr="00775783" w:rsidRDefault="00775783" w:rsidP="00775783">
            <w:pPr>
              <w:spacing w:before="48" w:after="48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pict>
                <v:rect id="_x0000_i1025" style="width:0;height:.75pt" o:hralign="center" o:hrstd="t" o:hrnoshade="t" o:hr="t" fillcolor="#aaa" stroked="f"/>
              </w:pict>
            </w:r>
          </w:p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645AD"/>
                <w:sz w:val="17"/>
                <w:szCs w:val="17"/>
                <w:lang w:eastAsia="id-ID"/>
              </w:rPr>
              <w:drawing>
                <wp:inline distT="0" distB="0" distL="0" distR="0">
                  <wp:extent cx="714375" cy="704850"/>
                  <wp:effectExtent l="19050" t="0" r="9525" b="0"/>
                  <wp:docPr id="3" name="Picture 3" descr="Lotus75.pn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tus75.pn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04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hyperlink r:id="rId12" w:tooltip="Sejarah agama Buddha" w:history="1">
              <w:r w:rsidRPr="00775783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7"/>
                  <w:lang w:eastAsia="id-ID"/>
                </w:rPr>
                <w:t>Sejarah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3" w:tooltip="Sejarah agama Buddh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Sejarah agama Buddha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4" w:tooltip="Dewan-dewan Buddhis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Dewan-dewan Buddhis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Konsep ajaran agama Buddha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5" w:tooltip="Empat Kebenaran Muli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Empat Kesunyataan Mulia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6" w:tooltip="Delapan Jalan Utam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Delapan Jalan Utama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7" w:tooltip="Pancasila Buddhis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Pancasila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18" w:tooltip="Tuhan dalam agama Buddh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Tuhan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19" w:tooltip="Nirvan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Nirvana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20" w:tooltip="Tri Ratn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Tri Ratna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Ajaran inti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21" w:tooltip="Tiga Corak Umum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Tiga Corak Umum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22" w:tooltip="Samsar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Samsara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23" w:tooltip="Kelahiran kembali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Kelahiran kembali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24" w:tooltip="Sunyata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Sunyata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25" w:tooltip="Paticcasamuppad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Paticcasamuppada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26" w:tooltip="Karm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Karma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Tokoh penting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27" w:tooltip="Siddharta Gautam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Siddharta Gautama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28" w:tooltip="Siswa utama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Siswa utama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29" w:tooltip="Keluarga Buddha Gautama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Keluarga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Tingkat-tingkat Pencerahan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lang w:eastAsia="id-ID"/>
              </w:rPr>
              <w:t>Buddha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30" w:tooltip="Bodhisattv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Bodhisattva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31" w:tooltip="Empat tingkat pencerahan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Empat Tingkat Pencerahan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32" w:tooltip="Meditasi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Meditasi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hyperlink r:id="rId33" w:tooltip="Wilayah" w:history="1">
              <w:r w:rsidRPr="00775783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7"/>
                  <w:lang w:eastAsia="id-ID"/>
                </w:rPr>
                <w:t>Wilayah</w:t>
              </w:r>
            </w:hyperlink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agama Buddha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34" w:tooltip="Agama Buddha di Asia Tenggar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Asia Tenggara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35" w:tooltip="Agama Buddha di Asia Timur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Asia Timur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36" w:tooltip="Agama Buddha di Tibet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Tibet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37" w:tooltip="Agama Buddha di India dan Asia Tenggah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India dan Asia Tengah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38" w:tooltip="Agama Buddha di Indonesi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Indonesia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39" w:tooltip="Agama Buddha di Barat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Barat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hyperlink r:id="rId40" w:tooltip="Sekte" w:history="1">
              <w:r w:rsidRPr="00775783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7"/>
                  <w:lang w:eastAsia="id-ID"/>
                </w:rPr>
                <w:t>Sekte</w:t>
              </w:r>
            </w:hyperlink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7"/>
                <w:szCs w:val="17"/>
                <w:lang w:eastAsia="id-ID"/>
              </w:rPr>
              <w:t>-sekte agama Buddha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41" w:tooltip="Theravad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Theravada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42" w:tooltip="Mahayan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Mahayana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43" w:tooltip="Vajrayan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Vajrayana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44" w:tooltip="Sekte Awal (halaman belum tersedia)" w:history="1">
              <w:r w:rsidRPr="00775783">
                <w:rPr>
                  <w:rFonts w:ascii="Times New Roman" w:eastAsia="Times New Roman" w:hAnsi="Times New Roman" w:cs="Times New Roman"/>
                  <w:color w:val="CC2200"/>
                  <w:sz w:val="17"/>
                  <w:lang w:eastAsia="id-ID"/>
                </w:rPr>
                <w:t>Sekte Awal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hyperlink r:id="rId45" w:tooltip="Tipiṭaka" w:history="1">
              <w:r w:rsidRPr="00775783">
                <w:rPr>
                  <w:rFonts w:ascii="Times New Roman" w:eastAsia="Times New Roman" w:hAnsi="Times New Roman" w:cs="Times New Roman"/>
                  <w:b/>
                  <w:bCs/>
                  <w:color w:val="0645AD"/>
                  <w:sz w:val="17"/>
                  <w:lang w:eastAsia="id-ID"/>
                </w:rPr>
                <w:t>Kitab Suci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br/>
            </w:r>
            <w:hyperlink r:id="rId46" w:tooltip="Sutta Piṭak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Sutta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47" w:tooltip="Vinaya Piṭak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Vinaya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  <w:t>·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 </w:t>
            </w:r>
            <w:hyperlink r:id="rId48" w:tooltip="Abhidhamma Piṭak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Abdhidahamma</w:t>
              </w:r>
            </w:hyperlink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775783" w:rsidRPr="00775783" w:rsidRDefault="00775783" w:rsidP="00775783">
            <w:pPr>
              <w:spacing w:before="96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17"/>
                <w:szCs w:val="17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645AD"/>
                <w:sz w:val="17"/>
                <w:szCs w:val="17"/>
                <w:lang w:eastAsia="id-ID"/>
              </w:rPr>
              <w:drawing>
                <wp:inline distT="0" distB="0" distL="0" distR="0">
                  <wp:extent cx="285750" cy="285750"/>
                  <wp:effectExtent l="19050" t="0" r="0" b="0"/>
                  <wp:docPr id="4" name="Picture 4" descr="Dharma wheel 1.png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harma wheel 1.png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d-ID"/>
              </w:rPr>
            </w:pPr>
          </w:p>
        </w:tc>
      </w:tr>
    </w:tbl>
    <w:p w:rsidR="00775783" w:rsidRPr="00775783" w:rsidRDefault="00775783" w:rsidP="00775783">
      <w:pPr>
        <w:shd w:val="clear" w:color="auto" w:fill="F9F9F9"/>
        <w:spacing w:after="0" w:line="360" w:lineRule="atLeast"/>
        <w:jc w:val="center"/>
        <w:rPr>
          <w:rFonts w:ascii="Arial" w:eastAsia="Times New Roman" w:hAnsi="Arial" w:cs="Arial"/>
          <w:color w:val="000000"/>
          <w:sz w:val="18"/>
          <w:szCs w:val="18"/>
          <w:lang w:eastAsia="id-ID"/>
        </w:rPr>
      </w:pPr>
      <w:r>
        <w:rPr>
          <w:rFonts w:ascii="Arial" w:eastAsia="Times New Roman" w:hAnsi="Arial" w:cs="Arial"/>
          <w:noProof/>
          <w:color w:val="0645AD"/>
          <w:sz w:val="18"/>
          <w:szCs w:val="18"/>
          <w:lang w:eastAsia="id-ID"/>
        </w:rPr>
        <w:drawing>
          <wp:inline distT="0" distB="0" distL="0" distR="0">
            <wp:extent cx="2047875" cy="2352675"/>
            <wp:effectExtent l="19050" t="0" r="9525" b="0"/>
            <wp:docPr id="5" name="Picture 5" descr="http://upload.wikimedia.org/wikipedia/commons/thumb/6/66/Borobudur-perfect-buddha.jpg/215px-Borobudur-perfect-buddha.jpg">
              <a:hlinkClick xmlns:a="http://schemas.openxmlformats.org/drawingml/2006/main" r:id="rId5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pload.wikimedia.org/wikipedia/commons/thumb/6/66/Borobudur-perfect-buddha.jpg/215px-Borobudur-perfect-buddha.jpg">
                      <a:hlinkClick r:id="rId5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3" w:rsidRPr="00775783" w:rsidRDefault="00775783" w:rsidP="00775783">
      <w:pPr>
        <w:shd w:val="clear" w:color="auto" w:fill="F9F9F9"/>
        <w:spacing w:after="0" w:line="336" w:lineRule="atLeast"/>
        <w:rPr>
          <w:rFonts w:ascii="Arial" w:eastAsia="Times New Roman" w:hAnsi="Arial" w:cs="Arial"/>
          <w:color w:val="000000"/>
          <w:sz w:val="17"/>
          <w:szCs w:val="17"/>
          <w:lang w:eastAsia="id-ID"/>
        </w:rPr>
      </w:pPr>
      <w:r>
        <w:rPr>
          <w:rFonts w:ascii="Arial" w:eastAsia="Times New Roman" w:hAnsi="Arial" w:cs="Arial"/>
          <w:noProof/>
          <w:color w:val="0645AD"/>
          <w:sz w:val="17"/>
          <w:szCs w:val="17"/>
          <w:lang w:eastAsia="id-ID"/>
        </w:rPr>
        <w:drawing>
          <wp:inline distT="0" distB="0" distL="0" distR="0">
            <wp:extent cx="142875" cy="104775"/>
            <wp:effectExtent l="19050" t="0" r="9525" b="0"/>
            <wp:docPr id="6" name="Picture 6" descr="http://bits.wikimedia.org/skins-1.5/common/images/magnify-clip.png">
              <a:hlinkClick xmlns:a="http://schemas.openxmlformats.org/drawingml/2006/main" r:id="rId51" tooltip="&quot;Perbesa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bits.wikimedia.org/skins-1.5/common/images/magnify-clip.png">
                      <a:hlinkClick r:id="rId51" tooltip="&quot;Perbesa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5783" w:rsidRPr="00775783" w:rsidRDefault="00775783" w:rsidP="00775783">
      <w:pPr>
        <w:shd w:val="clear" w:color="auto" w:fill="F9F9F9"/>
        <w:spacing w:after="120" w:line="336" w:lineRule="atLeast"/>
        <w:rPr>
          <w:rFonts w:ascii="Arial" w:eastAsia="Times New Roman" w:hAnsi="Arial" w:cs="Arial"/>
          <w:color w:val="000000"/>
          <w:sz w:val="17"/>
          <w:szCs w:val="17"/>
          <w:lang w:eastAsia="id-ID"/>
        </w:rPr>
      </w:pPr>
      <w:r w:rsidRPr="00775783">
        <w:rPr>
          <w:rFonts w:ascii="Arial" w:eastAsia="Times New Roman" w:hAnsi="Arial" w:cs="Arial"/>
          <w:color w:val="000000"/>
          <w:sz w:val="17"/>
          <w:szCs w:val="17"/>
          <w:lang w:eastAsia="id-ID"/>
        </w:rPr>
        <w:t>Patung Buddha di</w:t>
      </w:r>
      <w:r w:rsidRPr="00775783">
        <w:rPr>
          <w:rFonts w:ascii="Arial" w:eastAsia="Times New Roman" w:hAnsi="Arial" w:cs="Arial"/>
          <w:color w:val="000000"/>
          <w:sz w:val="17"/>
          <w:lang w:eastAsia="id-ID"/>
        </w:rPr>
        <w:t> </w:t>
      </w:r>
      <w:hyperlink r:id="rId54" w:tooltip="Candi" w:history="1">
        <w:r w:rsidRPr="00775783">
          <w:rPr>
            <w:rFonts w:ascii="Arial" w:eastAsia="Times New Roman" w:hAnsi="Arial" w:cs="Arial"/>
            <w:color w:val="0645AD"/>
            <w:sz w:val="17"/>
            <w:lang w:eastAsia="id-ID"/>
          </w:rPr>
          <w:t>candi</w:t>
        </w:r>
      </w:hyperlink>
      <w:r w:rsidRPr="00775783">
        <w:rPr>
          <w:rFonts w:ascii="Arial" w:eastAsia="Times New Roman" w:hAnsi="Arial" w:cs="Arial"/>
          <w:color w:val="000000"/>
          <w:sz w:val="17"/>
          <w:lang w:eastAsia="id-ID"/>
        </w:rPr>
        <w:t> </w:t>
      </w:r>
      <w:hyperlink r:id="rId55" w:tooltip="Borobudur" w:history="1">
        <w:r w:rsidRPr="00775783">
          <w:rPr>
            <w:rFonts w:ascii="Arial" w:eastAsia="Times New Roman" w:hAnsi="Arial" w:cs="Arial"/>
            <w:color w:val="0645AD"/>
            <w:sz w:val="17"/>
            <w:lang w:eastAsia="id-ID"/>
          </w:rPr>
          <w:t>Borobudur</w:t>
        </w:r>
      </w:hyperlink>
      <w:r w:rsidRPr="00775783">
        <w:rPr>
          <w:rFonts w:ascii="Arial" w:eastAsia="Times New Roman" w:hAnsi="Arial" w:cs="Arial"/>
          <w:color w:val="000000"/>
          <w:sz w:val="17"/>
          <w:szCs w:val="17"/>
          <w:lang w:eastAsia="id-ID"/>
        </w:rPr>
        <w:t>.</w:t>
      </w:r>
    </w:p>
    <w:p w:rsidR="00775783" w:rsidRPr="00775783" w:rsidRDefault="00775783" w:rsidP="00775783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Buddha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(</w:t>
      </w:r>
      <w:hyperlink r:id="rId56" w:tooltip="Bahasa Sansekert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Bahasa Sansekerta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: </w:t>
      </w:r>
      <w:r w:rsidRPr="00775783">
        <w:rPr>
          <w:rFonts w:ascii="Mangal" w:eastAsia="Times New Roman" w:hAnsi="Mangal" w:cs="Mangal"/>
          <w:color w:val="000000"/>
          <w:sz w:val="19"/>
          <w:szCs w:val="19"/>
          <w:lang w:eastAsia="id-ID"/>
        </w:rPr>
        <w:t>बुद्ध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 berarti.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Mereka yang Sadar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Yang mencapai pencerahan sejati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. dari perkataan Sansekerta: "Budh",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untuk mengetahui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) merupakan gelar kepada individu yang menyadari potensi penuh mereka untuk memajukan diri dan yang berkembang kesadarannya. Dalam penggunaan kontemporer, ia sering digunakan untuk merujuk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57" w:tooltip="Siddharta Gautam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Siddharta Gautama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guru agama dan pendiri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58" w:tooltip="Agama Buddh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Agama Buddha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(dianggap "Buddha bagi waktu ini"). Dalam penggunaan lain, ia merupakan tarikan dan contoh bagi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manusia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yang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telah sadar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.</w:t>
      </w:r>
    </w:p>
    <w:p w:rsidR="00775783" w:rsidRPr="00775783" w:rsidRDefault="00775783" w:rsidP="00775783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Penganut Buddha tidak menganggap Siddharta Gautama sebagai sang hyang Buddha pertama atau terakhir. Secara teknis, Buddha, seseorang yang menemukan Dharma atau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59" w:tooltip="Dhamm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Dhamma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(yang bermaksud: Kebenaran; perkara yang sebenarnya, akal budi, kesulitan keadaan manusia, dan jalan benar kepada kebebasan melalui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60" w:tooltip="Bodhi (halaman belum tersedia)" w:history="1">
        <w:r w:rsidRPr="00775783">
          <w:rPr>
            <w:rFonts w:ascii="Arial" w:eastAsia="Times New Roman" w:hAnsi="Arial" w:cs="Arial"/>
            <w:color w:val="CC2200"/>
            <w:sz w:val="19"/>
            <w:lang w:eastAsia="id-ID"/>
          </w:rPr>
          <w:t>Kesadaran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datang selepas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61" w:tooltip="Karm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karma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yang bagus (tujuan) dikekalkan seimbang dan semua tindakan buruk tidak mahir ditinggalkan. Pencapaian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62" w:tooltip="Nirwan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nirwana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(nibbana) di antara ketiga jenis Buddha adalah serupa, tetapi Samma-Sambuddha menekankan lebih kepada kualitas dan usaha dibandingkan dengan dua lainnya. Tiga jenis golongan Buddha adalah:</w:t>
      </w:r>
    </w:p>
    <w:p w:rsidR="00775783" w:rsidRPr="00775783" w:rsidRDefault="00775783" w:rsidP="00775783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Samma-Sambuddha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yang mendapat Kesadaran penuh tanpa guru, hanya dengan usaha sendiri</w:t>
      </w:r>
    </w:p>
    <w:p w:rsidR="00775783" w:rsidRPr="00775783" w:rsidRDefault="00775783" w:rsidP="00775783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Pacceka-Buddha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atau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Pratyeka-Buddha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yang menyerupai Samma-Sambuddha, tetapi senantiasa diam dan menyimpan pencapaian Dharma pada diri sendiri.</w:t>
      </w:r>
    </w:p>
    <w:p w:rsidR="00775783" w:rsidRPr="00775783" w:rsidRDefault="00775783" w:rsidP="00775783">
      <w:pPr>
        <w:numPr>
          <w:ilvl w:val="0"/>
          <w:numId w:val="1"/>
        </w:numPr>
        <w:spacing w:before="100" w:beforeAutospacing="1" w:after="24" w:line="360" w:lineRule="atLeast"/>
        <w:ind w:left="360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Savaka-Buddha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yang merupakan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63" w:tooltip="Arahat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Arahat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(pengikut kesadaran), tetapi mencapai tahap Kesadaran dengan mendengar Dhamma.</w:t>
      </w:r>
    </w:p>
    <w:p w:rsidR="00775783" w:rsidRPr="00775783" w:rsidRDefault="00775783" w:rsidP="00775783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lastRenderedPageBreak/>
        <w:t>Kitap Suci agama Buddha adalah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64" w:tooltip="Tripitak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Tripitaka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.</w:t>
      </w:r>
    </w:p>
    <w:tbl>
      <w:tblPr>
        <w:tblW w:w="0" w:type="auto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700"/>
      </w:tblGrid>
      <w:tr w:rsidR="00775783" w:rsidRPr="00775783" w:rsidTr="00775783">
        <w:trPr>
          <w:tblCellSpacing w:w="15" w:type="dxa"/>
        </w:trPr>
        <w:tc>
          <w:tcPr>
            <w:tcW w:w="0" w:type="auto"/>
            <w:shd w:val="clear" w:color="auto" w:fill="F9F9F9"/>
            <w:vAlign w:val="center"/>
            <w:hideMark/>
          </w:tcPr>
          <w:p w:rsidR="00775783" w:rsidRPr="00775783" w:rsidRDefault="00775783" w:rsidP="00775783">
            <w:pPr>
              <w:spacing w:after="144" w:line="240" w:lineRule="auto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id-ID"/>
              </w:rPr>
              <w:t>Daftar isi</w:t>
            </w:r>
          </w:p>
          <w:p w:rsidR="00775783" w:rsidRPr="00775783" w:rsidRDefault="00775783" w:rsidP="007757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r w:rsidRPr="00775783">
              <w:rPr>
                <w:rFonts w:ascii="Times New Roman" w:eastAsia="Times New Roman" w:hAnsi="Times New Roman" w:cs="Times New Roman"/>
                <w:color w:val="000000"/>
                <w:sz w:val="18"/>
                <w:lang w:eastAsia="id-ID"/>
              </w:rPr>
              <w:t> </w:t>
            </w:r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[</w:t>
            </w:r>
            <w:hyperlink r:id="rId65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7"/>
                  <w:lang w:eastAsia="id-ID"/>
                </w:rPr>
                <w:t>sembunyikan</w:t>
              </w:r>
            </w:hyperlink>
            <w:r w:rsidRPr="00775783">
              <w:rPr>
                <w:rFonts w:ascii="Times New Roman" w:eastAsia="Times New Roman" w:hAnsi="Times New Roman" w:cs="Times New Roman"/>
                <w:color w:val="000000"/>
                <w:sz w:val="17"/>
                <w:lang w:eastAsia="id-ID"/>
              </w:rPr>
              <w:t>]</w:t>
            </w:r>
          </w:p>
          <w:p w:rsidR="00775783" w:rsidRPr="00775783" w:rsidRDefault="00775783" w:rsidP="00775783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hyperlink r:id="rId66" w:anchor="Tripitak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8"/>
                  <w:lang w:eastAsia="id-ID"/>
                </w:rPr>
                <w:t>1 Tripitaka</w:t>
              </w:r>
            </w:hyperlink>
          </w:p>
          <w:p w:rsidR="00775783" w:rsidRPr="00775783" w:rsidRDefault="00775783" w:rsidP="00775783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hyperlink r:id="rId67" w:anchor="Tiga_Mustik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8"/>
                  <w:lang w:eastAsia="id-ID"/>
                </w:rPr>
                <w:t>2 Tiga Mustika</w:t>
              </w:r>
            </w:hyperlink>
          </w:p>
          <w:p w:rsidR="00775783" w:rsidRPr="00775783" w:rsidRDefault="00775783" w:rsidP="00775783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hyperlink r:id="rId68" w:anchor="Pancasila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8"/>
                  <w:lang w:eastAsia="id-ID"/>
                </w:rPr>
                <w:t>3 Pancasila</w:t>
              </w:r>
            </w:hyperlink>
          </w:p>
          <w:p w:rsidR="00775783" w:rsidRPr="00775783" w:rsidRDefault="00775783" w:rsidP="00775783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id-ID"/>
              </w:rPr>
            </w:pPr>
            <w:hyperlink r:id="rId69" w:anchor="Pranala_luar" w:history="1">
              <w:r w:rsidRPr="00775783">
                <w:rPr>
                  <w:rFonts w:ascii="Times New Roman" w:eastAsia="Times New Roman" w:hAnsi="Times New Roman" w:cs="Times New Roman"/>
                  <w:color w:val="0645AD"/>
                  <w:sz w:val="18"/>
                  <w:lang w:eastAsia="id-ID"/>
                </w:rPr>
                <w:t>4 Pranala luar</w:t>
              </w:r>
            </w:hyperlink>
          </w:p>
        </w:tc>
      </w:tr>
    </w:tbl>
    <w:p w:rsidR="00775783" w:rsidRPr="00775783" w:rsidRDefault="00775783" w:rsidP="00775783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[</w:t>
      </w:r>
      <w:hyperlink r:id="rId70" w:tooltip="Sunting bagian: Tripitaka" w:history="1">
        <w:r w:rsidRPr="00775783">
          <w:rPr>
            <w:rFonts w:ascii="Arial" w:eastAsia="Times New Roman" w:hAnsi="Arial" w:cs="Arial"/>
            <w:color w:val="0645AD"/>
            <w:sz w:val="20"/>
            <w:lang w:eastAsia="id-ID"/>
          </w:rPr>
          <w:t>sunting</w:t>
        </w:r>
      </w:hyperlink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]</w:t>
      </w:r>
      <w:r w:rsidRPr="00775783">
        <w:rPr>
          <w:rFonts w:ascii="Arial" w:eastAsia="Times New Roman" w:hAnsi="Arial" w:cs="Arial"/>
          <w:color w:val="000000"/>
          <w:sz w:val="29"/>
          <w:lang w:eastAsia="id-ID"/>
        </w:rPr>
        <w:t>Tripitaka</w:t>
      </w:r>
    </w:p>
    <w:p w:rsidR="00775783" w:rsidRPr="00775783" w:rsidRDefault="00775783" w:rsidP="00775783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1" w:tooltip="Vinaya Pitak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Vinaya Pitaka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isinya aturan-aturan sangha untuk biksu atau biksuni.</w:t>
      </w:r>
    </w:p>
    <w:p w:rsidR="00775783" w:rsidRPr="00775783" w:rsidRDefault="00775783" w:rsidP="00775783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2" w:tooltip="Sutta Pitak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Sutta Pitaka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isinya tentang wacana-wacana Buddha.</w:t>
      </w:r>
    </w:p>
    <w:p w:rsidR="00775783" w:rsidRPr="00775783" w:rsidRDefault="00775783" w:rsidP="00775783">
      <w:pPr>
        <w:numPr>
          <w:ilvl w:val="0"/>
          <w:numId w:val="3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3" w:tooltip="Abhidhamma Pitak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Abhidhamma Pitaka</w:t>
        </w:r>
      </w:hyperlink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isinya tentang penjelasan sistematis atau</w:t>
      </w:r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hyperlink r:id="rId74" w:tooltip="Ilmu pengetahuan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ilmu pengetahuan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dari Buddha.</w:t>
      </w:r>
    </w:p>
    <w:p w:rsidR="00775783" w:rsidRPr="00775783" w:rsidRDefault="00775783" w:rsidP="00775783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[</w:t>
      </w:r>
      <w:hyperlink r:id="rId75" w:tooltip="Sunting bagian: Tiga Mustika" w:history="1">
        <w:r w:rsidRPr="00775783">
          <w:rPr>
            <w:rFonts w:ascii="Arial" w:eastAsia="Times New Roman" w:hAnsi="Arial" w:cs="Arial"/>
            <w:color w:val="0645AD"/>
            <w:sz w:val="20"/>
            <w:lang w:eastAsia="id-ID"/>
          </w:rPr>
          <w:t>sunting</w:t>
        </w:r>
      </w:hyperlink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]</w:t>
      </w:r>
      <w:r w:rsidRPr="00775783">
        <w:rPr>
          <w:rFonts w:ascii="Arial" w:eastAsia="Times New Roman" w:hAnsi="Arial" w:cs="Arial"/>
          <w:color w:val="000000"/>
          <w:sz w:val="29"/>
          <w:lang w:eastAsia="id-ID"/>
        </w:rPr>
        <w:t>Tiga Mustika</w:t>
      </w:r>
    </w:p>
    <w:p w:rsidR="00775783" w:rsidRPr="00775783" w:rsidRDefault="00775783" w:rsidP="00775783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6" w:tooltip="Tiga Mustik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Tiga Mustika</w:t>
        </w:r>
      </w:hyperlink>
      <w:r w:rsidRPr="00775783">
        <w:rPr>
          <w:rFonts w:ascii="Arial" w:eastAsia="Times New Roman" w:hAnsi="Arial" w:cs="Arial"/>
          <w:color w:val="000000"/>
          <w:sz w:val="19"/>
          <w:lang w:eastAsia="id-ID"/>
        </w:rPr>
        <w:t> 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(Sanskrit: </w:t>
      </w:r>
      <w:r w:rsidRPr="00775783">
        <w:rPr>
          <w:rFonts w:ascii="Mangal" w:eastAsia="Times New Roman" w:hAnsi="Mangal" w:cs="Mangal"/>
          <w:color w:val="000000"/>
          <w:sz w:val="19"/>
          <w:szCs w:val="19"/>
          <w:lang w:eastAsia="id-ID"/>
        </w:rPr>
        <w:t>त्रिरत्न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 Triratna or </w:t>
      </w:r>
      <w:r w:rsidRPr="00775783">
        <w:rPr>
          <w:rFonts w:ascii="Mangal" w:eastAsia="Times New Roman" w:hAnsi="Mangal" w:cs="Mangal"/>
          <w:color w:val="000000"/>
          <w:sz w:val="19"/>
          <w:szCs w:val="19"/>
          <w:lang w:eastAsia="id-ID"/>
        </w:rPr>
        <w:t>रत्नत्रय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 Ratna-traya, Pali: </w:t>
      </w:r>
      <w:r w:rsidRPr="00775783">
        <w:rPr>
          <w:rFonts w:ascii="Mangal" w:eastAsia="Times New Roman" w:hAnsi="Mangal" w:cs="Mangal"/>
          <w:color w:val="000000"/>
          <w:sz w:val="19"/>
          <w:szCs w:val="19"/>
          <w:lang w:eastAsia="id-ID"/>
        </w:rPr>
        <w:t>तिरतन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 xml:space="preserve"> Tiratana)</w:t>
      </w:r>
    </w:p>
    <w:p w:rsidR="00775783" w:rsidRPr="00775783" w:rsidRDefault="00775783" w:rsidP="00775783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b/>
          <w:bCs/>
          <w:color w:val="000000"/>
          <w:sz w:val="19"/>
          <w:szCs w:val="19"/>
          <w:lang w:eastAsia="id-ID"/>
        </w:rPr>
        <w:t>Buddha</w:t>
      </w:r>
    </w:p>
    <w:p w:rsidR="00775783" w:rsidRPr="00775783" w:rsidRDefault="00775783" w:rsidP="00775783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7" w:tooltip="Dharm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Dharma</w:t>
        </w:r>
      </w:hyperlink>
    </w:p>
    <w:p w:rsidR="00775783" w:rsidRPr="00775783" w:rsidRDefault="00775783" w:rsidP="00775783">
      <w:pPr>
        <w:numPr>
          <w:ilvl w:val="0"/>
          <w:numId w:val="4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hyperlink r:id="rId78" w:tooltip="Sangha" w:history="1">
        <w:r w:rsidRPr="00775783">
          <w:rPr>
            <w:rFonts w:ascii="Arial" w:eastAsia="Times New Roman" w:hAnsi="Arial" w:cs="Arial"/>
            <w:color w:val="0645AD"/>
            <w:sz w:val="19"/>
            <w:lang w:eastAsia="id-ID"/>
          </w:rPr>
          <w:t>Sangha</w:t>
        </w:r>
      </w:hyperlink>
    </w:p>
    <w:p w:rsidR="00775783" w:rsidRPr="00775783" w:rsidRDefault="00775783" w:rsidP="00775783">
      <w:pPr>
        <w:pBdr>
          <w:bottom w:val="single" w:sz="6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29"/>
          <w:szCs w:val="2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[</w:t>
      </w:r>
      <w:hyperlink r:id="rId79" w:tooltip="Sunting bagian: Pancasila" w:history="1">
        <w:r w:rsidRPr="00775783">
          <w:rPr>
            <w:rFonts w:ascii="Arial" w:eastAsia="Times New Roman" w:hAnsi="Arial" w:cs="Arial"/>
            <w:color w:val="0645AD"/>
            <w:sz w:val="20"/>
            <w:lang w:eastAsia="id-ID"/>
          </w:rPr>
          <w:t>sunting</w:t>
        </w:r>
      </w:hyperlink>
      <w:r w:rsidRPr="00775783">
        <w:rPr>
          <w:rFonts w:ascii="Arial" w:eastAsia="Times New Roman" w:hAnsi="Arial" w:cs="Arial"/>
          <w:color w:val="000000"/>
          <w:sz w:val="20"/>
          <w:lang w:eastAsia="id-ID"/>
        </w:rPr>
        <w:t>]</w:t>
      </w:r>
      <w:r w:rsidRPr="00775783">
        <w:rPr>
          <w:rFonts w:ascii="Arial" w:eastAsia="Times New Roman" w:hAnsi="Arial" w:cs="Arial"/>
          <w:color w:val="000000"/>
          <w:sz w:val="29"/>
          <w:lang w:eastAsia="id-ID"/>
        </w:rPr>
        <w:t>Pancasila</w:t>
      </w:r>
    </w:p>
    <w:p w:rsidR="00775783" w:rsidRPr="00775783" w:rsidRDefault="00775783" w:rsidP="00775783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Terdapat 5 sila dalam Pancasila Buddhis yaitu:</w:t>
      </w:r>
    </w:p>
    <w:p w:rsidR="00775783" w:rsidRPr="00775783" w:rsidRDefault="00775783" w:rsidP="00775783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Pannatipata veramani sikkhapadang sammadiyammi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yang artinya saya bertekat akan melatih diri untuk menghindari pembunuhan makhluk hidup.</w:t>
      </w:r>
    </w:p>
    <w:p w:rsidR="00775783" w:rsidRPr="00775783" w:rsidRDefault="00775783" w:rsidP="00775783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Adinnadana veramani sikkhapadang sammadiyammi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yang artinya saya bertekat akan melatih diri untuk menghindari mengambil sesuatu yang tidak diberikan.</w:t>
      </w:r>
    </w:p>
    <w:p w:rsidR="00775783" w:rsidRPr="00775783" w:rsidRDefault="00775783" w:rsidP="00775783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Kamesu micchacara veramani sikkhapadang samadiyami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yang artinya saya bertekat akan melatih diri untuk menghindari perbuatan asusila.</w:t>
      </w:r>
    </w:p>
    <w:p w:rsidR="00775783" w:rsidRPr="00775783" w:rsidRDefault="00775783" w:rsidP="00775783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Musavadha veramani sikkhapadang samadiyami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yang artinya saya bertekat akan melatih diri untuk menghindari menghindari ucapan tidak benar.</w:t>
      </w:r>
    </w:p>
    <w:p w:rsidR="00775783" w:rsidRPr="00775783" w:rsidRDefault="00775783" w:rsidP="00775783">
      <w:pPr>
        <w:numPr>
          <w:ilvl w:val="0"/>
          <w:numId w:val="5"/>
        </w:numPr>
        <w:spacing w:before="100" w:beforeAutospacing="1" w:after="24" w:line="360" w:lineRule="atLeast"/>
        <w:ind w:left="768"/>
        <w:rPr>
          <w:rFonts w:ascii="Arial" w:eastAsia="Times New Roman" w:hAnsi="Arial" w:cs="Arial"/>
          <w:color w:val="000000"/>
          <w:sz w:val="19"/>
          <w:szCs w:val="19"/>
          <w:lang w:eastAsia="id-ID"/>
        </w:rPr>
      </w:pPr>
      <w:r w:rsidRPr="00775783">
        <w:rPr>
          <w:rFonts w:ascii="Arial" w:eastAsia="Times New Roman" w:hAnsi="Arial" w:cs="Arial"/>
          <w:i/>
          <w:iCs/>
          <w:color w:val="000000"/>
          <w:sz w:val="19"/>
          <w:szCs w:val="19"/>
          <w:lang w:eastAsia="id-ID"/>
        </w:rPr>
        <w:t>Surameraya majjapamadatthana veramani sikkhapadang samadiyami</w:t>
      </w:r>
      <w:r w:rsidRPr="00775783">
        <w:rPr>
          <w:rFonts w:ascii="Arial" w:eastAsia="Times New Roman" w:hAnsi="Arial" w:cs="Arial"/>
          <w:color w:val="000000"/>
          <w:sz w:val="19"/>
          <w:szCs w:val="19"/>
          <w:lang w:eastAsia="id-ID"/>
        </w:rPr>
        <w:t>, yang artinya saya bertekat akan melatih diri untuk menghindari mengkonsumsi segala zat yang dapat menyebabkan hilangnya kesadaran.</w:t>
      </w:r>
    </w:p>
    <w:p w:rsidR="003478FD" w:rsidRDefault="00662AB6"/>
    <w:sectPr w:rsidR="003478FD" w:rsidSect="00775783">
      <w:footerReference w:type="default" r:id="rId80"/>
      <w:pgSz w:w="11906" w:h="16838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2AB6" w:rsidRDefault="00662AB6" w:rsidP="00775783">
      <w:pPr>
        <w:spacing w:after="0" w:line="240" w:lineRule="auto"/>
      </w:pPr>
      <w:r>
        <w:separator/>
      </w:r>
    </w:p>
  </w:endnote>
  <w:endnote w:type="continuationSeparator" w:id="0">
    <w:p w:rsidR="00662AB6" w:rsidRDefault="00662AB6" w:rsidP="00775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5783" w:rsidRDefault="0077578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Agama Buddha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Pr="00775783">
        <w:rPr>
          <w:rFonts w:asciiTheme="majorHAnsi" w:hAnsiTheme="majorHAnsi"/>
          <w:noProof/>
        </w:rPr>
        <w:t>3</w:t>
      </w:r>
    </w:fldSimple>
  </w:p>
  <w:p w:rsidR="00775783" w:rsidRDefault="007757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2AB6" w:rsidRDefault="00662AB6" w:rsidP="00775783">
      <w:pPr>
        <w:spacing w:after="0" w:line="240" w:lineRule="auto"/>
      </w:pPr>
      <w:r>
        <w:separator/>
      </w:r>
    </w:p>
  </w:footnote>
  <w:footnote w:type="continuationSeparator" w:id="0">
    <w:p w:rsidR="00662AB6" w:rsidRDefault="00662AB6" w:rsidP="007757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A12C6"/>
    <w:multiLevelType w:val="multilevel"/>
    <w:tmpl w:val="C5F4DFC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DA3CB9"/>
    <w:multiLevelType w:val="multilevel"/>
    <w:tmpl w:val="6E124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1B7E57"/>
    <w:multiLevelType w:val="multilevel"/>
    <w:tmpl w:val="67D4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F17515"/>
    <w:multiLevelType w:val="multilevel"/>
    <w:tmpl w:val="DC3CA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CCA35D5"/>
    <w:multiLevelType w:val="multilevel"/>
    <w:tmpl w:val="DADE2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5783"/>
    <w:rsid w:val="00082491"/>
    <w:rsid w:val="00662AB6"/>
    <w:rsid w:val="00775783"/>
    <w:rsid w:val="009822EE"/>
    <w:rsid w:val="00BF6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491"/>
  </w:style>
  <w:style w:type="paragraph" w:styleId="Heading1">
    <w:name w:val="heading 1"/>
    <w:basedOn w:val="Normal"/>
    <w:link w:val="Heading1Char"/>
    <w:uiPriority w:val="9"/>
    <w:qFormat/>
    <w:rsid w:val="007757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link w:val="Heading2Char"/>
    <w:uiPriority w:val="9"/>
    <w:qFormat/>
    <w:rsid w:val="00775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783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Heading2Char">
    <w:name w:val="Heading 2 Char"/>
    <w:basedOn w:val="DefaultParagraphFont"/>
    <w:link w:val="Heading2"/>
    <w:uiPriority w:val="9"/>
    <w:rsid w:val="00775783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77578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75783"/>
  </w:style>
  <w:style w:type="paragraph" w:styleId="NormalWeb">
    <w:name w:val="Normal (Web)"/>
    <w:basedOn w:val="Normal"/>
    <w:uiPriority w:val="99"/>
    <w:unhideWhenUsed/>
    <w:rsid w:val="00775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775783"/>
    <w:rPr>
      <w:b/>
      <w:bCs/>
    </w:rPr>
  </w:style>
  <w:style w:type="character" w:customStyle="1" w:styleId="toctoggle">
    <w:name w:val="toctoggle"/>
    <w:basedOn w:val="DefaultParagraphFont"/>
    <w:rsid w:val="00775783"/>
  </w:style>
  <w:style w:type="character" w:customStyle="1" w:styleId="tocnumber">
    <w:name w:val="tocnumber"/>
    <w:basedOn w:val="DefaultParagraphFont"/>
    <w:rsid w:val="00775783"/>
  </w:style>
  <w:style w:type="character" w:customStyle="1" w:styleId="toctext">
    <w:name w:val="toctext"/>
    <w:basedOn w:val="DefaultParagraphFont"/>
    <w:rsid w:val="00775783"/>
  </w:style>
  <w:style w:type="character" w:customStyle="1" w:styleId="editsection">
    <w:name w:val="editsection"/>
    <w:basedOn w:val="DefaultParagraphFont"/>
    <w:rsid w:val="00775783"/>
  </w:style>
  <w:style w:type="character" w:customStyle="1" w:styleId="mw-headline">
    <w:name w:val="mw-headline"/>
    <w:basedOn w:val="DefaultParagraphFont"/>
    <w:rsid w:val="00775783"/>
  </w:style>
  <w:style w:type="paragraph" w:styleId="BalloonText">
    <w:name w:val="Balloon Text"/>
    <w:basedOn w:val="Normal"/>
    <w:link w:val="BalloonTextChar"/>
    <w:uiPriority w:val="99"/>
    <w:semiHidden/>
    <w:unhideWhenUsed/>
    <w:rsid w:val="007757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7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75783"/>
  </w:style>
  <w:style w:type="paragraph" w:styleId="Footer">
    <w:name w:val="footer"/>
    <w:basedOn w:val="Normal"/>
    <w:link w:val="FooterChar"/>
    <w:uiPriority w:val="99"/>
    <w:unhideWhenUsed/>
    <w:rsid w:val="00775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7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4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119">
              <w:marLeft w:val="24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72293">
                  <w:marLeft w:val="0"/>
                  <w:marRight w:val="-150"/>
                  <w:marTop w:val="0"/>
                  <w:marBottom w:val="0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  <w:div w:id="3829480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44">
              <w:marLeft w:val="0"/>
              <w:marRight w:val="0"/>
              <w:marTop w:val="0"/>
              <w:marBottom w:val="120"/>
              <w:divBdr>
                <w:top w:val="single" w:sz="48" w:space="0" w:color="FFFFFF"/>
                <w:left w:val="single" w:sz="48" w:space="0" w:color="FFFFFF"/>
                <w:bottom w:val="single" w:sz="48" w:space="0" w:color="FFFFFF"/>
                <w:right w:val="single" w:sz="2" w:space="0" w:color="FFFFFF"/>
              </w:divBdr>
              <w:divsChild>
                <w:div w:id="179150712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  <w:divsChild>
                    <w:div w:id="125659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id.wikipedia.org/wiki/Sejarah_agama_Buddha" TargetMode="External"/><Relationship Id="rId18" Type="http://schemas.openxmlformats.org/officeDocument/2006/relationships/hyperlink" Target="http://id.wikipedia.org/wiki/Tuhan_dalam_agama_Buddha" TargetMode="External"/><Relationship Id="rId26" Type="http://schemas.openxmlformats.org/officeDocument/2006/relationships/hyperlink" Target="http://id.wikipedia.org/wiki/Karma" TargetMode="External"/><Relationship Id="rId39" Type="http://schemas.openxmlformats.org/officeDocument/2006/relationships/hyperlink" Target="http://id.wikipedia.org/wiki/Agama_Buddha_di_Barat" TargetMode="External"/><Relationship Id="rId21" Type="http://schemas.openxmlformats.org/officeDocument/2006/relationships/hyperlink" Target="http://id.wikipedia.org/wiki/Tiga_Corak_Umum" TargetMode="External"/><Relationship Id="rId34" Type="http://schemas.openxmlformats.org/officeDocument/2006/relationships/hyperlink" Target="http://id.wikipedia.org/wiki/Agama_Buddha_di_Asia_Tenggara" TargetMode="External"/><Relationship Id="rId42" Type="http://schemas.openxmlformats.org/officeDocument/2006/relationships/hyperlink" Target="http://id.wikipedia.org/wiki/Mahayana" TargetMode="External"/><Relationship Id="rId47" Type="http://schemas.openxmlformats.org/officeDocument/2006/relationships/hyperlink" Target="http://id.wikipedia.org/wiki/Vinaya_Pi%E1%B9%ADaka" TargetMode="External"/><Relationship Id="rId50" Type="http://schemas.openxmlformats.org/officeDocument/2006/relationships/image" Target="media/image2.png"/><Relationship Id="rId55" Type="http://schemas.openxmlformats.org/officeDocument/2006/relationships/hyperlink" Target="http://id.wikipedia.org/wiki/Borobudur" TargetMode="External"/><Relationship Id="rId63" Type="http://schemas.openxmlformats.org/officeDocument/2006/relationships/hyperlink" Target="http://id.wikipedia.org/wiki/Arahat" TargetMode="External"/><Relationship Id="rId68" Type="http://schemas.openxmlformats.org/officeDocument/2006/relationships/hyperlink" Target="http://id.wikipedia.org/wiki/Buddha" TargetMode="External"/><Relationship Id="rId76" Type="http://schemas.openxmlformats.org/officeDocument/2006/relationships/hyperlink" Target="http://id.wikipedia.org/wiki/Tiga_Mustika" TargetMode="External"/><Relationship Id="rId7" Type="http://schemas.openxmlformats.org/officeDocument/2006/relationships/hyperlink" Target="http://id.wikipedia.org/wiki/Agama_Buddha" TargetMode="External"/><Relationship Id="rId71" Type="http://schemas.openxmlformats.org/officeDocument/2006/relationships/hyperlink" Target="http://id.wikipedia.org/wiki/Vinaya_Pitaka" TargetMode="External"/><Relationship Id="rId2" Type="http://schemas.openxmlformats.org/officeDocument/2006/relationships/styles" Target="styles.xml"/><Relationship Id="rId16" Type="http://schemas.openxmlformats.org/officeDocument/2006/relationships/hyperlink" Target="http://id.wikipedia.org/wiki/Delapan_Jalan_Utama" TargetMode="External"/><Relationship Id="rId29" Type="http://schemas.openxmlformats.org/officeDocument/2006/relationships/hyperlink" Target="http://id.wikipedia.org/w/index.php?title=Keluarga_Buddha_Gautama&amp;action=edit&amp;redlink=1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://id.wikipedia.org/w/index.php?title=Sunyata&amp;action=edit&amp;redlink=1" TargetMode="External"/><Relationship Id="rId32" Type="http://schemas.openxmlformats.org/officeDocument/2006/relationships/hyperlink" Target="http://id.wikipedia.org/wiki/Meditasi" TargetMode="External"/><Relationship Id="rId37" Type="http://schemas.openxmlformats.org/officeDocument/2006/relationships/hyperlink" Target="http://id.wikipedia.org/w/index.php?title=Agama_Buddha_di_India_dan_Asia_Tenggah&amp;action=edit&amp;redlink=1" TargetMode="External"/><Relationship Id="rId40" Type="http://schemas.openxmlformats.org/officeDocument/2006/relationships/hyperlink" Target="http://id.wikipedia.org/wiki/Sekte" TargetMode="External"/><Relationship Id="rId45" Type="http://schemas.openxmlformats.org/officeDocument/2006/relationships/hyperlink" Target="http://id.wikipedia.org/wiki/Tipi%E1%B9%ADaka" TargetMode="External"/><Relationship Id="rId53" Type="http://schemas.openxmlformats.org/officeDocument/2006/relationships/image" Target="media/image4.png"/><Relationship Id="rId58" Type="http://schemas.openxmlformats.org/officeDocument/2006/relationships/hyperlink" Target="http://id.wikipedia.org/wiki/Agama_Buddha" TargetMode="External"/><Relationship Id="rId66" Type="http://schemas.openxmlformats.org/officeDocument/2006/relationships/hyperlink" Target="http://id.wikipedia.org/wiki/Buddha" TargetMode="External"/><Relationship Id="rId74" Type="http://schemas.openxmlformats.org/officeDocument/2006/relationships/hyperlink" Target="http://id.wikipedia.org/wiki/Ilmu_pengetahuan" TargetMode="External"/><Relationship Id="rId79" Type="http://schemas.openxmlformats.org/officeDocument/2006/relationships/hyperlink" Target="http://id.wikipedia.org/w/index.php?title=Buddha&amp;action=edit&amp;section=3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://id.wikipedia.org/wiki/Karma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://id.wikipedia.org/wiki/Berkas:Lotus75.png" TargetMode="External"/><Relationship Id="rId19" Type="http://schemas.openxmlformats.org/officeDocument/2006/relationships/hyperlink" Target="http://id.wikipedia.org/wiki/Nirvana" TargetMode="External"/><Relationship Id="rId31" Type="http://schemas.openxmlformats.org/officeDocument/2006/relationships/hyperlink" Target="http://id.wikipedia.org/wiki/Empat_tingkat_pencerahan" TargetMode="External"/><Relationship Id="rId44" Type="http://schemas.openxmlformats.org/officeDocument/2006/relationships/hyperlink" Target="http://id.wikipedia.org/w/index.php?title=Sekte_Awal&amp;action=edit&amp;redlink=1" TargetMode="External"/><Relationship Id="rId52" Type="http://schemas.openxmlformats.org/officeDocument/2006/relationships/image" Target="media/image3.jpeg"/><Relationship Id="rId60" Type="http://schemas.openxmlformats.org/officeDocument/2006/relationships/hyperlink" Target="http://id.wikipedia.org/w/index.php?title=Bodhi&amp;action=edit&amp;redlink=1" TargetMode="External"/><Relationship Id="rId65" Type="http://schemas.openxmlformats.org/officeDocument/2006/relationships/hyperlink" Target="http://id.wikipedia.org/wiki/Buddha" TargetMode="External"/><Relationship Id="rId73" Type="http://schemas.openxmlformats.org/officeDocument/2006/relationships/hyperlink" Target="http://id.wikipedia.org/wiki/Abhidhamma_Pitaka" TargetMode="External"/><Relationship Id="rId78" Type="http://schemas.openxmlformats.org/officeDocument/2006/relationships/hyperlink" Target="http://id.wikipedia.org/wiki/Sangha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d.wikipedia.org/wiki/Agama_Buddha" TargetMode="External"/><Relationship Id="rId14" Type="http://schemas.openxmlformats.org/officeDocument/2006/relationships/hyperlink" Target="http://id.wikipedia.org/w/index.php?title=Dewan-dewan_Buddhis&amp;action=edit&amp;redlink=1" TargetMode="External"/><Relationship Id="rId22" Type="http://schemas.openxmlformats.org/officeDocument/2006/relationships/hyperlink" Target="http://id.wikipedia.org/wiki/Samsara" TargetMode="External"/><Relationship Id="rId27" Type="http://schemas.openxmlformats.org/officeDocument/2006/relationships/hyperlink" Target="http://id.wikipedia.org/wiki/Siddharta_Gautama" TargetMode="External"/><Relationship Id="rId30" Type="http://schemas.openxmlformats.org/officeDocument/2006/relationships/hyperlink" Target="http://id.wikipedia.org/wiki/Bodhisattva" TargetMode="External"/><Relationship Id="rId35" Type="http://schemas.openxmlformats.org/officeDocument/2006/relationships/hyperlink" Target="http://id.wikipedia.org/wiki/Agama_Buddha_di_Asia_Timur" TargetMode="External"/><Relationship Id="rId43" Type="http://schemas.openxmlformats.org/officeDocument/2006/relationships/hyperlink" Target="http://id.wikipedia.org/wiki/Vajrayana" TargetMode="External"/><Relationship Id="rId48" Type="http://schemas.openxmlformats.org/officeDocument/2006/relationships/hyperlink" Target="http://id.wikipedia.org/wiki/Abhidhamma_Pi%E1%B9%ADaka" TargetMode="External"/><Relationship Id="rId56" Type="http://schemas.openxmlformats.org/officeDocument/2006/relationships/hyperlink" Target="http://id.wikipedia.org/wiki/Bahasa_Sansekerta" TargetMode="External"/><Relationship Id="rId64" Type="http://schemas.openxmlformats.org/officeDocument/2006/relationships/hyperlink" Target="http://id.wikipedia.org/wiki/Tripitaka" TargetMode="External"/><Relationship Id="rId69" Type="http://schemas.openxmlformats.org/officeDocument/2006/relationships/hyperlink" Target="http://id.wikipedia.org/wiki/Buddha" TargetMode="External"/><Relationship Id="rId77" Type="http://schemas.openxmlformats.org/officeDocument/2006/relationships/hyperlink" Target="http://id.wikipedia.org/wiki/Dharma" TargetMode="External"/><Relationship Id="rId8" Type="http://schemas.openxmlformats.org/officeDocument/2006/relationships/hyperlink" Target="http://id.wikipedia.org/wiki/Kategori:Buddhisme" TargetMode="External"/><Relationship Id="rId51" Type="http://schemas.openxmlformats.org/officeDocument/2006/relationships/hyperlink" Target="http://id.wikipedia.org/wiki/Berkas:Borobudur-perfect-buddha.jpg" TargetMode="External"/><Relationship Id="rId72" Type="http://schemas.openxmlformats.org/officeDocument/2006/relationships/hyperlink" Target="http://id.wikipedia.org/wiki/Sutta_Pitaka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id.wikipedia.org/wiki/Sejarah_agama_Buddha" TargetMode="External"/><Relationship Id="rId17" Type="http://schemas.openxmlformats.org/officeDocument/2006/relationships/hyperlink" Target="http://id.wikipedia.org/wiki/Pancasila_Buddhis" TargetMode="External"/><Relationship Id="rId25" Type="http://schemas.openxmlformats.org/officeDocument/2006/relationships/hyperlink" Target="http://id.wikipedia.org/wiki/Paticcasamuppada" TargetMode="External"/><Relationship Id="rId33" Type="http://schemas.openxmlformats.org/officeDocument/2006/relationships/hyperlink" Target="http://id.wikipedia.org/wiki/Wilayah" TargetMode="External"/><Relationship Id="rId38" Type="http://schemas.openxmlformats.org/officeDocument/2006/relationships/hyperlink" Target="http://id.wikipedia.org/wiki/Agama_Buddha_di_Indonesia" TargetMode="External"/><Relationship Id="rId46" Type="http://schemas.openxmlformats.org/officeDocument/2006/relationships/hyperlink" Target="http://id.wikipedia.org/wiki/Sutta_Pi%E1%B9%ADaka" TargetMode="External"/><Relationship Id="rId59" Type="http://schemas.openxmlformats.org/officeDocument/2006/relationships/hyperlink" Target="http://id.wikipedia.org/wiki/Dhamma" TargetMode="External"/><Relationship Id="rId67" Type="http://schemas.openxmlformats.org/officeDocument/2006/relationships/hyperlink" Target="http://id.wikipedia.org/wiki/Buddha" TargetMode="External"/><Relationship Id="rId20" Type="http://schemas.openxmlformats.org/officeDocument/2006/relationships/hyperlink" Target="http://id.wikipedia.org/wiki/Tri_Ratna" TargetMode="External"/><Relationship Id="rId41" Type="http://schemas.openxmlformats.org/officeDocument/2006/relationships/hyperlink" Target="http://id.wikipedia.org/wiki/Theravada" TargetMode="External"/><Relationship Id="rId54" Type="http://schemas.openxmlformats.org/officeDocument/2006/relationships/hyperlink" Target="http://id.wikipedia.org/wiki/Candi" TargetMode="External"/><Relationship Id="rId62" Type="http://schemas.openxmlformats.org/officeDocument/2006/relationships/hyperlink" Target="http://id.wikipedia.org/wiki/Nirwana" TargetMode="External"/><Relationship Id="rId70" Type="http://schemas.openxmlformats.org/officeDocument/2006/relationships/hyperlink" Target="http://id.wikipedia.org/w/index.php?title=Buddha&amp;action=edit&amp;section=1" TargetMode="External"/><Relationship Id="rId75" Type="http://schemas.openxmlformats.org/officeDocument/2006/relationships/hyperlink" Target="http://id.wikipedia.org/w/index.php?title=Buddha&amp;action=edit&amp;section=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://id.wikipedia.org/wiki/Empat_Kebenaran_Mulia" TargetMode="External"/><Relationship Id="rId23" Type="http://schemas.openxmlformats.org/officeDocument/2006/relationships/hyperlink" Target="http://id.wikipedia.org/wiki/Kelahiran_kembali" TargetMode="External"/><Relationship Id="rId28" Type="http://schemas.openxmlformats.org/officeDocument/2006/relationships/hyperlink" Target="http://id.wikipedia.org/w/index.php?title=Siswa_utama&amp;action=edit&amp;redlink=1" TargetMode="External"/><Relationship Id="rId36" Type="http://schemas.openxmlformats.org/officeDocument/2006/relationships/hyperlink" Target="http://id.wikipedia.org/wiki/Agama_Buddha_di_Tibet" TargetMode="External"/><Relationship Id="rId49" Type="http://schemas.openxmlformats.org/officeDocument/2006/relationships/hyperlink" Target="http://id.wikipedia.org/wiki/Berkas:Dharma_wheel_1.png" TargetMode="External"/><Relationship Id="rId57" Type="http://schemas.openxmlformats.org/officeDocument/2006/relationships/hyperlink" Target="http://id.wikipedia.org/wiki/Siddharta_Gauta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1383</Words>
  <Characters>7885</Characters>
  <Application>Microsoft Office Word</Application>
  <DocSecurity>0</DocSecurity>
  <Lines>65</Lines>
  <Paragraphs>18</Paragraphs>
  <ScaleCrop>false</ScaleCrop>
  <Company/>
  <LinksUpToDate>false</LinksUpToDate>
  <CharactersWithSpaces>9250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Papah Budi</dc:creator>
  <cp:lastModifiedBy>Papah Budi</cp:lastModifiedBy>
  <cp:revision>1</cp:revision>
  <dcterms:created xsi:type="dcterms:W3CDTF">2010-10-03T08:50:00Z</dcterms:created>
  <dcterms:modified xsi:type="dcterms:W3CDTF">2010-10-03T08:52:00Z</dcterms:modified>
</cp:coreProperties>
</file>