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50"/>
          <w:szCs w:val="50"/>
          <w:rtl w:val="0"/>
        </w:rPr>
        <w:t xml:space="preserve">DENTALSYS</w:t>
      </w:r>
      <w:r w:rsidDel="00000000" w:rsidR="00000000" w:rsidRPr="00000000">
        <w:rPr>
          <w:rtl w:val="0"/>
        </w:rPr>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PLAN DE PRUEBAS</w:t>
      </w:r>
    </w:p>
    <w:p w:rsidR="00000000" w:rsidDel="00000000" w:rsidP="00000000" w:rsidRDefault="00000000" w:rsidRPr="00000000" w14:paraId="00000003">
      <w:pPr>
        <w:jc w:val="center"/>
        <w:rPr>
          <w:b w:val="1"/>
          <w:bCs w:val="1"/>
          <w:sz w:val="40"/>
          <w:szCs w:val="40"/>
        </w:rPr>
      </w:pPr>
      <w:r w:rsidDel="00000000" w:rsidR="00000000" w:rsidRPr="00000000">
        <w:rPr>
          <w:b w:val="1"/>
          <w:bCs w:val="1"/>
          <w:sz w:val="22"/>
          <w:szCs w:val="22"/>
          <w:rtl w:val="0"/>
        </w:rPr>
        <w:t xml:space="preserve">Cristian Muñoz</w:t>
        <w:br w:type="textWrapping"/>
        <w:t xml:space="preserve">Johanna Martínez Sanhueza</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Propósito</w:t>
      </w:r>
    </w:p>
    <w:p w:rsidR="00000000" w:rsidDel="00000000" w:rsidP="00000000" w:rsidRDefault="00000000" w:rsidRPr="00000000" w14:paraId="00000005">
      <w:pPr>
        <w:rPr/>
      </w:pPr>
      <w:r w:rsidDel="00000000" w:rsidR="00000000" w:rsidRPr="00000000">
        <w:rPr>
          <w:rtl w:val="0"/>
        </w:rPr>
        <w:t xml:space="preserve">El presente Plan de Pruebas define la estrategia para validar DentalSys durante la Fase 2 de desarrollo. El plan busca comprobar el cumplimiento de los criterios de aceptación de las Historias de Usuario, la correcta integración entre componentes y el comportamiento esperado del sistema en aspectos funcionales, de rendimiento y seguridad.</w:t>
      </w:r>
    </w:p>
    <w:p w:rsidR="00000000" w:rsidDel="00000000" w:rsidP="00000000" w:rsidRDefault="00000000" w:rsidRPr="00000000" w14:paraId="00000006">
      <w:pPr>
        <w:pStyle w:val="Heading1"/>
        <w:rPr/>
      </w:pPr>
      <w:r w:rsidDel="00000000" w:rsidR="00000000" w:rsidRPr="00000000">
        <w:rPr>
          <w:rtl w:val="0"/>
        </w:rPr>
        <w:t xml:space="preserve">2. Alcance del proyecto a probar</w:t>
      </w:r>
    </w:p>
    <w:p w:rsidR="00000000" w:rsidDel="00000000" w:rsidP="00000000" w:rsidRDefault="00000000" w:rsidRPr="00000000" w14:paraId="00000007">
      <w:pPr>
        <w:rPr/>
      </w:pPr>
      <w:r w:rsidDel="00000000" w:rsidR="00000000" w:rsidRPr="00000000">
        <w:rPr>
          <w:rtl w:val="0"/>
        </w:rPr>
        <w:t xml:space="preserve">Las pruebas se aplicarán sobre las 21 Historias de Usuario del Product Backlog, agrupadas en las siete épicas oficiales. El alcance corresponde al MVP definido en los documentos vigentes del proyecto. No se incorporan como funcionalidades de prueba independientes Sucursal, pagos avanzados, reportes avanzados, laboratorio ni funcionalidades clínicas autónomas de IA.</w:t>
      </w:r>
    </w:p>
    <w:tbl>
      <w:tblPr>
        <w:tblStyle w:val="Table1"/>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tcPr>
          <w:p w:rsidR="00000000" w:rsidDel="00000000" w:rsidP="00000000" w:rsidRDefault="00000000" w:rsidRPr="00000000" w14:paraId="00000008">
            <w:pPr>
              <w:rPr/>
            </w:pPr>
            <w:r w:rsidDel="00000000" w:rsidR="00000000" w:rsidRPr="00000000">
              <w:rPr>
                <w:b w:val="1"/>
                <w:bCs w:val="1"/>
                <w:rtl w:val="0"/>
              </w:rPr>
              <w:t xml:space="preserve">Épica</w:t>
            </w:r>
            <w:r w:rsidDel="00000000" w:rsidR="00000000" w:rsidRPr="00000000">
              <w:rPr>
                <w:rtl w:val="0"/>
              </w:rPr>
            </w:r>
          </w:p>
        </w:tc>
        <w:tc>
          <w:tcPr>
            <w:shd w:fill="d9eaf7" w:val="clear"/>
          </w:tcPr>
          <w:p w:rsidR="00000000" w:rsidDel="00000000" w:rsidP="00000000" w:rsidRDefault="00000000" w:rsidRPr="00000000" w14:paraId="00000009">
            <w:pPr>
              <w:rPr/>
            </w:pPr>
            <w:r w:rsidDel="00000000" w:rsidR="00000000" w:rsidRPr="00000000">
              <w:rPr>
                <w:b w:val="1"/>
                <w:bCs w:val="1"/>
                <w:rtl w:val="0"/>
              </w:rPr>
              <w:t xml:space="preserve">Historias</w:t>
            </w:r>
            <w:r w:rsidDel="00000000" w:rsidR="00000000" w:rsidRPr="00000000">
              <w:rPr>
                <w:rtl w:val="0"/>
              </w:rPr>
            </w:r>
          </w:p>
        </w:tc>
        <w:tc>
          <w:tcPr>
            <w:shd w:fill="d9eaf7" w:val="clear"/>
          </w:tcPr>
          <w:p w:rsidR="00000000" w:rsidDel="00000000" w:rsidP="00000000" w:rsidRDefault="00000000" w:rsidRPr="00000000" w14:paraId="0000000A">
            <w:pPr>
              <w:rPr/>
            </w:pPr>
            <w:r w:rsidDel="00000000" w:rsidR="00000000" w:rsidRPr="00000000">
              <w:rPr>
                <w:b w:val="1"/>
                <w:bCs w:val="1"/>
                <w:rtl w:val="0"/>
              </w:rPr>
              <w:t xml:space="preserve">SP</w:t>
            </w: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EP01 — Gestión de usuarios y seguridad</w:t>
            </w:r>
          </w:p>
        </w:tc>
        <w:tc>
          <w:tcPr/>
          <w:p w:rsidR="00000000" w:rsidDel="00000000" w:rsidP="00000000" w:rsidRDefault="00000000" w:rsidRPr="00000000" w14:paraId="0000000C">
            <w:pPr>
              <w:rPr/>
            </w:pPr>
            <w:r w:rsidDel="00000000" w:rsidR="00000000" w:rsidRPr="00000000">
              <w:rPr>
                <w:rtl w:val="0"/>
              </w:rPr>
              <w:t xml:space="preserve">HU-01, HU-02, HU-03</w:t>
            </w:r>
          </w:p>
        </w:tc>
        <w:tc>
          <w:tcPr/>
          <w:p w:rsidR="00000000" w:rsidDel="00000000" w:rsidP="00000000" w:rsidRDefault="00000000" w:rsidRPr="00000000" w14:paraId="0000000D">
            <w:pPr>
              <w:rPr/>
            </w:pPr>
            <w:r w:rsidDel="00000000" w:rsidR="00000000" w:rsidRPr="00000000">
              <w:rPr>
                <w:rtl w:val="0"/>
              </w:rPr>
              <w:t xml:space="preserve">11</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EP02 — Gestión de pacientes</w:t>
            </w:r>
          </w:p>
        </w:tc>
        <w:tc>
          <w:tcPr/>
          <w:p w:rsidR="00000000" w:rsidDel="00000000" w:rsidP="00000000" w:rsidRDefault="00000000" w:rsidRPr="00000000" w14:paraId="0000000F">
            <w:pPr>
              <w:rPr/>
            </w:pPr>
            <w:r w:rsidDel="00000000" w:rsidR="00000000" w:rsidRPr="00000000">
              <w:rPr>
                <w:rtl w:val="0"/>
              </w:rPr>
              <w:t xml:space="preserve">HU-04, HU-05, HU-06, HU-07</w:t>
            </w:r>
          </w:p>
        </w:tc>
        <w:tc>
          <w:tcPr/>
          <w:p w:rsidR="00000000" w:rsidDel="00000000" w:rsidP="00000000" w:rsidRDefault="00000000" w:rsidRPr="00000000" w14:paraId="00000010">
            <w:pPr>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EP03 — Agenda y gestión de horas</w:t>
            </w:r>
          </w:p>
        </w:tc>
        <w:tc>
          <w:tcPr/>
          <w:p w:rsidR="00000000" w:rsidDel="00000000" w:rsidP="00000000" w:rsidRDefault="00000000" w:rsidRPr="00000000" w14:paraId="00000012">
            <w:pPr>
              <w:rPr/>
            </w:pPr>
            <w:r w:rsidDel="00000000" w:rsidR="00000000" w:rsidRPr="00000000">
              <w:rPr>
                <w:rtl w:val="0"/>
              </w:rPr>
              <w:t xml:space="preserve">HU-08, HU-09, HU-10, HU-11</w:t>
            </w:r>
          </w:p>
        </w:tc>
        <w:tc>
          <w:tcPr/>
          <w:p w:rsidR="00000000" w:rsidDel="00000000" w:rsidP="00000000" w:rsidRDefault="00000000" w:rsidRPr="00000000" w14:paraId="00000013">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EP04 — Ficha clínica</w:t>
            </w:r>
          </w:p>
        </w:tc>
        <w:tc>
          <w:tcPr/>
          <w:p w:rsidR="00000000" w:rsidDel="00000000" w:rsidP="00000000" w:rsidRDefault="00000000" w:rsidRPr="00000000" w14:paraId="00000015">
            <w:pPr>
              <w:rPr/>
            </w:pPr>
            <w:r w:rsidDel="00000000" w:rsidR="00000000" w:rsidRPr="00000000">
              <w:rPr>
                <w:rtl w:val="0"/>
              </w:rPr>
              <w:t xml:space="preserve">HU-12, HU-13, HU-14, HU-15</w:t>
            </w:r>
          </w:p>
        </w:tc>
        <w:tc>
          <w:tcPr/>
          <w:p w:rsidR="00000000" w:rsidDel="00000000" w:rsidP="00000000" w:rsidRDefault="00000000" w:rsidRPr="00000000" w14:paraId="00000016">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EP05 — Presupuestos</w:t>
            </w:r>
          </w:p>
        </w:tc>
        <w:tc>
          <w:tcPr/>
          <w:p w:rsidR="00000000" w:rsidDel="00000000" w:rsidP="00000000" w:rsidRDefault="00000000" w:rsidRPr="00000000" w14:paraId="00000018">
            <w:pPr>
              <w:rPr/>
            </w:pPr>
            <w:r w:rsidDel="00000000" w:rsidR="00000000" w:rsidRPr="00000000">
              <w:rPr>
                <w:rtl w:val="0"/>
              </w:rPr>
              <w:t xml:space="preserve">HU-16, HU-17, HU-18</w:t>
            </w:r>
          </w:p>
        </w:tc>
        <w:tc>
          <w:tcPr/>
          <w:p w:rsidR="00000000" w:rsidDel="00000000" w:rsidP="00000000" w:rsidRDefault="00000000" w:rsidRPr="00000000" w14:paraId="00000019">
            <w:pPr>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EP06 — Portal del Paciente</w:t>
            </w:r>
          </w:p>
        </w:tc>
        <w:tc>
          <w:tcPr/>
          <w:p w:rsidR="00000000" w:rsidDel="00000000" w:rsidP="00000000" w:rsidRDefault="00000000" w:rsidRPr="00000000" w14:paraId="0000001B">
            <w:pPr>
              <w:rPr/>
            </w:pPr>
            <w:r w:rsidDel="00000000" w:rsidR="00000000" w:rsidRPr="00000000">
              <w:rPr>
                <w:rtl w:val="0"/>
              </w:rPr>
              <w:t xml:space="preserve">HU-19, HU-20</w:t>
            </w:r>
          </w:p>
        </w:tc>
        <w:tc>
          <w:tcPr/>
          <w:p w:rsidR="00000000" w:rsidDel="00000000" w:rsidP="00000000" w:rsidRDefault="00000000" w:rsidRPr="00000000" w14:paraId="0000001C">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EP07 — Asistente virtual IA</w:t>
            </w:r>
          </w:p>
        </w:tc>
        <w:tc>
          <w:tcPr/>
          <w:p w:rsidR="00000000" w:rsidDel="00000000" w:rsidP="00000000" w:rsidRDefault="00000000" w:rsidRPr="00000000" w14:paraId="0000001E">
            <w:pPr>
              <w:rPr/>
            </w:pPr>
            <w:r w:rsidDel="00000000" w:rsidR="00000000" w:rsidRPr="00000000">
              <w:rPr>
                <w:rtl w:val="0"/>
              </w:rPr>
              <w:t xml:space="preserve">HU-21</w:t>
            </w:r>
          </w:p>
        </w:tc>
        <w:tc>
          <w:tcPr/>
          <w:p w:rsidR="00000000" w:rsidDel="00000000" w:rsidP="00000000" w:rsidRDefault="00000000" w:rsidRPr="00000000" w14:paraId="0000001F">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TOTAL</w:t>
            </w:r>
          </w:p>
        </w:tc>
        <w:tc>
          <w:tcPr/>
          <w:p w:rsidR="00000000" w:rsidDel="00000000" w:rsidP="00000000" w:rsidRDefault="00000000" w:rsidRPr="00000000" w14:paraId="00000021">
            <w:pPr>
              <w:rPr/>
            </w:pPr>
            <w:r w:rsidDel="00000000" w:rsidR="00000000" w:rsidRPr="00000000">
              <w:rPr>
                <w:rtl w:val="0"/>
              </w:rPr>
              <w:t xml:space="preserve">21 HU</w:t>
            </w:r>
          </w:p>
        </w:tc>
        <w:tc>
          <w:tcPr/>
          <w:p w:rsidR="00000000" w:rsidDel="00000000" w:rsidP="00000000" w:rsidRDefault="00000000" w:rsidRPr="00000000" w14:paraId="00000022">
            <w:pPr>
              <w:rPr/>
            </w:pPr>
            <w:r w:rsidDel="00000000" w:rsidR="00000000" w:rsidRPr="00000000">
              <w:rPr>
                <w:rtl w:val="0"/>
              </w:rPr>
              <w:t xml:space="preserve">90 SP</w:t>
            </w:r>
          </w:p>
        </w:tc>
      </w:tr>
    </w:tbl>
    <w:p w:rsidR="00000000" w:rsidDel="00000000" w:rsidP="00000000" w:rsidRDefault="00000000" w:rsidRPr="00000000" w14:paraId="00000023">
      <w:pPr>
        <w:pStyle w:val="Heading1"/>
        <w:rPr/>
      </w:pPr>
      <w:r w:rsidDel="00000000" w:rsidR="00000000" w:rsidRPr="00000000">
        <w:rPr>
          <w:rtl w:val="0"/>
        </w:rPr>
        <w:t xml:space="preserve">3. Tipos de pruebas</w:t>
      </w:r>
    </w:p>
    <w:tbl>
      <w:tblPr>
        <w:tblStyle w:val="Table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tcPr>
          <w:p w:rsidR="00000000" w:rsidDel="00000000" w:rsidP="00000000" w:rsidRDefault="00000000" w:rsidRPr="00000000" w14:paraId="00000024">
            <w:pPr>
              <w:rPr/>
            </w:pPr>
            <w:r w:rsidDel="00000000" w:rsidR="00000000" w:rsidRPr="00000000">
              <w:rPr>
                <w:b w:val="1"/>
                <w:bCs w:val="1"/>
                <w:rtl w:val="0"/>
              </w:rPr>
              <w:t xml:space="preserve">Tipo de prueba</w:t>
            </w:r>
            <w:r w:rsidDel="00000000" w:rsidR="00000000" w:rsidRPr="00000000">
              <w:rPr>
                <w:rtl w:val="0"/>
              </w:rPr>
            </w:r>
          </w:p>
        </w:tc>
        <w:tc>
          <w:tcPr>
            <w:shd w:fill="d9eaf7" w:val="clear"/>
          </w:tcPr>
          <w:p w:rsidR="00000000" w:rsidDel="00000000" w:rsidP="00000000" w:rsidRDefault="00000000" w:rsidRPr="00000000" w14:paraId="00000025">
            <w:pPr>
              <w:rPr/>
            </w:pPr>
            <w:r w:rsidDel="00000000" w:rsidR="00000000" w:rsidRPr="00000000">
              <w:rPr>
                <w:b w:val="1"/>
                <w:bCs w:val="1"/>
                <w:rtl w:val="0"/>
              </w:rPr>
              <w:t xml:space="preserve">Objetivo</w:t>
            </w:r>
            <w:r w:rsidDel="00000000" w:rsidR="00000000" w:rsidRPr="00000000">
              <w:rPr>
                <w:rtl w:val="0"/>
              </w:rPr>
            </w:r>
          </w:p>
        </w:tc>
        <w:tc>
          <w:tcPr>
            <w:shd w:fill="d9eaf7" w:val="clear"/>
          </w:tcPr>
          <w:p w:rsidR="00000000" w:rsidDel="00000000" w:rsidP="00000000" w:rsidRDefault="00000000" w:rsidRPr="00000000" w14:paraId="00000026">
            <w:pPr>
              <w:rPr/>
            </w:pPr>
            <w:r w:rsidDel="00000000" w:rsidR="00000000" w:rsidRPr="00000000">
              <w:rPr>
                <w:b w:val="1"/>
                <w:bCs w:val="1"/>
                <w:rtl w:val="0"/>
              </w:rPr>
              <w:t xml:space="preserve">Aplicación</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Unitarias</w:t>
            </w:r>
          </w:p>
        </w:tc>
        <w:tc>
          <w:tcPr/>
          <w:p w:rsidR="00000000" w:rsidDel="00000000" w:rsidP="00000000" w:rsidRDefault="00000000" w:rsidRPr="00000000" w14:paraId="00000028">
            <w:pPr>
              <w:rPr/>
            </w:pPr>
            <w:r w:rsidDel="00000000" w:rsidR="00000000" w:rsidRPr="00000000">
              <w:rPr>
                <w:rtl w:val="0"/>
              </w:rPr>
              <w:t xml:space="preserve">Validar unidades de código de manera aislada.</w:t>
            </w:r>
          </w:p>
        </w:tc>
        <w:tc>
          <w:tcPr/>
          <w:p w:rsidR="00000000" w:rsidDel="00000000" w:rsidP="00000000" w:rsidRDefault="00000000" w:rsidRPr="00000000" w14:paraId="00000029">
            <w:pPr>
              <w:rPr/>
            </w:pPr>
            <w:r w:rsidDel="00000000" w:rsidR="00000000" w:rsidRPr="00000000">
              <w:rPr>
                <w:rtl w:val="0"/>
              </w:rPr>
              <w:t xml:space="preserve">Servicios, reglas de negocio, validaciones y cálculos.</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Caja negra</w:t>
            </w:r>
          </w:p>
        </w:tc>
        <w:tc>
          <w:tcPr/>
          <w:p w:rsidR="00000000" w:rsidDel="00000000" w:rsidP="00000000" w:rsidRDefault="00000000" w:rsidRPr="00000000" w14:paraId="0000002B">
            <w:pPr>
              <w:rPr/>
            </w:pPr>
            <w:r w:rsidDel="00000000" w:rsidR="00000000" w:rsidRPr="00000000">
              <w:rPr>
                <w:rtl w:val="0"/>
              </w:rPr>
              <w:t xml:space="preserve">Validar el comportamiento observable del sistema frente a entradas y criterios de aceptación.</w:t>
            </w:r>
          </w:p>
        </w:tc>
        <w:tc>
          <w:tcPr/>
          <w:p w:rsidR="00000000" w:rsidDel="00000000" w:rsidP="00000000" w:rsidRDefault="00000000" w:rsidRPr="00000000" w14:paraId="0000002C">
            <w:pPr>
              <w:rPr/>
            </w:pPr>
            <w:r w:rsidDel="00000000" w:rsidR="00000000" w:rsidRPr="00000000">
              <w:rPr>
                <w:rtl w:val="0"/>
              </w:rPr>
              <w:t xml:space="preserve">Historias de Usuario, pantallas y endpoints.</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Integración</w:t>
            </w:r>
          </w:p>
        </w:tc>
        <w:tc>
          <w:tcPr/>
          <w:p w:rsidR="00000000" w:rsidDel="00000000" w:rsidP="00000000" w:rsidRDefault="00000000" w:rsidRPr="00000000" w14:paraId="0000002E">
            <w:pPr>
              <w:rPr/>
            </w:pPr>
            <w:r w:rsidDel="00000000" w:rsidR="00000000" w:rsidRPr="00000000">
              <w:rPr>
                <w:rtl w:val="0"/>
              </w:rPr>
              <w:t xml:space="preserve">Comprobar la comunicación correcta entre componentes.</w:t>
            </w:r>
          </w:p>
        </w:tc>
        <w:tc>
          <w:tcPr/>
          <w:p w:rsidR="00000000" w:rsidDel="00000000" w:rsidP="00000000" w:rsidRDefault="00000000" w:rsidRPr="00000000" w14:paraId="0000002F">
            <w:pPr>
              <w:rPr/>
            </w:pPr>
            <w:r w:rsidDel="00000000" w:rsidR="00000000" w:rsidRPr="00000000">
              <w:rPr>
                <w:rtl w:val="0"/>
              </w:rPr>
              <w:t xml:space="preserve">Frontend, API REST, backend, seguridad y MySQL.</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Rendimiento</w:t>
            </w:r>
          </w:p>
        </w:tc>
        <w:tc>
          <w:tcPr/>
          <w:p w:rsidR="00000000" w:rsidDel="00000000" w:rsidP="00000000" w:rsidRDefault="00000000" w:rsidRPr="00000000" w14:paraId="00000031">
            <w:pPr>
              <w:rPr/>
            </w:pPr>
            <w:r w:rsidDel="00000000" w:rsidR="00000000" w:rsidRPr="00000000">
              <w:rPr>
                <w:rtl w:val="0"/>
              </w:rPr>
              <w:t xml:space="preserve">Evaluar tiempos de respuesta, estabilidad y comportamiento bajo carga controlada.</w:t>
            </w:r>
          </w:p>
        </w:tc>
        <w:tc>
          <w:tcPr/>
          <w:p w:rsidR="00000000" w:rsidDel="00000000" w:rsidP="00000000" w:rsidRDefault="00000000" w:rsidRPr="00000000" w14:paraId="00000032">
            <w:pPr>
              <w:rPr/>
            </w:pPr>
            <w:r w:rsidDel="00000000" w:rsidR="00000000" w:rsidRPr="00000000">
              <w:rPr>
                <w:rtl w:val="0"/>
              </w:rPr>
              <w:t xml:space="preserve">Endpoints y flujos críticos.</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Seguridad</w:t>
            </w:r>
          </w:p>
        </w:tc>
        <w:tc>
          <w:tcPr/>
          <w:p w:rsidR="00000000" w:rsidDel="00000000" w:rsidP="00000000" w:rsidRDefault="00000000" w:rsidRPr="00000000" w14:paraId="00000034">
            <w:pPr>
              <w:rPr/>
            </w:pPr>
            <w:r w:rsidDel="00000000" w:rsidR="00000000" w:rsidRPr="00000000">
              <w:rPr>
                <w:rtl w:val="0"/>
              </w:rPr>
              <w:t xml:space="preserve">Verificar autenticación, autorización, protección de información y restricciones por rol.</w:t>
            </w:r>
          </w:p>
        </w:tc>
        <w:tc>
          <w:tcPr/>
          <w:p w:rsidR="00000000" w:rsidDel="00000000" w:rsidP="00000000" w:rsidRDefault="00000000" w:rsidRPr="00000000" w14:paraId="00000035">
            <w:pPr>
              <w:rPr/>
            </w:pPr>
            <w:r w:rsidDel="00000000" w:rsidR="00000000" w:rsidRPr="00000000">
              <w:rPr>
                <w:rtl w:val="0"/>
              </w:rPr>
              <w:t xml:space="preserve">Endpoints, portal, información clínica e IA.</w:t>
            </w:r>
          </w:p>
        </w:tc>
      </w:tr>
    </w:tbl>
    <w:p w:rsidR="00000000" w:rsidDel="00000000" w:rsidP="00000000" w:rsidRDefault="00000000" w:rsidRPr="00000000" w14:paraId="00000036">
      <w:pPr>
        <w:pStyle w:val="Heading1"/>
        <w:rPr/>
      </w:pPr>
      <w:r w:rsidDel="00000000" w:rsidR="00000000" w:rsidRPr="00000000">
        <w:rPr>
          <w:rtl w:val="0"/>
        </w:rPr>
        <w:t xml:space="preserve">4. Herramientas de prueba</w:t>
      </w:r>
    </w:p>
    <w:tbl>
      <w:tblPr>
        <w:tblStyle w:val="Table3"/>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tcPr>
          <w:p w:rsidR="00000000" w:rsidDel="00000000" w:rsidP="00000000" w:rsidRDefault="00000000" w:rsidRPr="00000000" w14:paraId="00000037">
            <w:pPr>
              <w:rPr/>
            </w:pPr>
            <w:r w:rsidDel="00000000" w:rsidR="00000000" w:rsidRPr="00000000">
              <w:rPr>
                <w:b w:val="1"/>
                <w:bCs w:val="1"/>
                <w:rtl w:val="0"/>
              </w:rPr>
              <w:t xml:space="preserve">Área</w:t>
            </w:r>
            <w:r w:rsidDel="00000000" w:rsidR="00000000" w:rsidRPr="00000000">
              <w:rPr>
                <w:rtl w:val="0"/>
              </w:rPr>
            </w:r>
          </w:p>
        </w:tc>
        <w:tc>
          <w:tcPr>
            <w:shd w:fill="d9eaf7" w:val="clear"/>
          </w:tcPr>
          <w:p w:rsidR="00000000" w:rsidDel="00000000" w:rsidP="00000000" w:rsidRDefault="00000000" w:rsidRPr="00000000" w14:paraId="00000038">
            <w:pPr>
              <w:rPr/>
            </w:pPr>
            <w:r w:rsidDel="00000000" w:rsidR="00000000" w:rsidRPr="00000000">
              <w:rPr>
                <w:b w:val="1"/>
                <w:bCs w:val="1"/>
                <w:rtl w:val="0"/>
              </w:rPr>
              <w:t xml:space="preserve">Herramienta</w:t>
            </w:r>
            <w:r w:rsidDel="00000000" w:rsidR="00000000" w:rsidRPr="00000000">
              <w:rPr>
                <w:rtl w:val="0"/>
              </w:rPr>
            </w:r>
          </w:p>
        </w:tc>
        <w:tc>
          <w:tcPr>
            <w:shd w:fill="d9eaf7" w:val="clear"/>
          </w:tcPr>
          <w:p w:rsidR="00000000" w:rsidDel="00000000" w:rsidP="00000000" w:rsidRDefault="00000000" w:rsidRPr="00000000" w14:paraId="00000039">
            <w:pPr>
              <w:rPr/>
            </w:pPr>
            <w:r w:rsidDel="00000000" w:rsidR="00000000" w:rsidRPr="00000000">
              <w:rPr>
                <w:b w:val="1"/>
                <w:bCs w:val="1"/>
                <w:rtl w:val="0"/>
              </w:rPr>
              <w:t xml:space="preserve">Uso</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Unitarias</w:t>
            </w:r>
          </w:p>
        </w:tc>
        <w:tc>
          <w:tcPr/>
          <w:p w:rsidR="00000000" w:rsidDel="00000000" w:rsidP="00000000" w:rsidRDefault="00000000" w:rsidRPr="00000000" w14:paraId="0000003B">
            <w:pPr>
              <w:rPr/>
            </w:pPr>
            <w:r w:rsidDel="00000000" w:rsidR="00000000" w:rsidRPr="00000000">
              <w:rPr>
                <w:rtl w:val="0"/>
              </w:rPr>
              <w:t xml:space="preserve">JUnit 5 + Mockito</w:t>
            </w:r>
          </w:p>
        </w:tc>
        <w:tc>
          <w:tcPr/>
          <w:p w:rsidR="00000000" w:rsidDel="00000000" w:rsidP="00000000" w:rsidRDefault="00000000" w:rsidRPr="00000000" w14:paraId="0000003C">
            <w:pPr>
              <w:rPr/>
            </w:pPr>
            <w:r w:rsidDel="00000000" w:rsidR="00000000" w:rsidRPr="00000000">
              <w:rPr>
                <w:rtl w:val="0"/>
              </w:rPr>
              <w:t xml:space="preserve">Pruebas de servicios y reglas de negocio.</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Caja negra / API</w:t>
            </w:r>
          </w:p>
        </w:tc>
        <w:tc>
          <w:tcPr/>
          <w:p w:rsidR="00000000" w:rsidDel="00000000" w:rsidP="00000000" w:rsidRDefault="00000000" w:rsidRPr="00000000" w14:paraId="0000003E">
            <w:pPr>
              <w:rPr/>
            </w:pPr>
            <w:r w:rsidDel="00000000" w:rsidR="00000000" w:rsidRPr="00000000">
              <w:rPr>
                <w:rtl w:val="0"/>
              </w:rPr>
              <w:t xml:space="preserve">Postman</w:t>
            </w:r>
          </w:p>
        </w:tc>
        <w:tc>
          <w:tcPr/>
          <w:p w:rsidR="00000000" w:rsidDel="00000000" w:rsidP="00000000" w:rsidRDefault="00000000" w:rsidRPr="00000000" w14:paraId="0000003F">
            <w:pPr>
              <w:rPr/>
            </w:pPr>
            <w:r w:rsidDel="00000000" w:rsidR="00000000" w:rsidRPr="00000000">
              <w:rPr>
                <w:rtl w:val="0"/>
              </w:rPr>
              <w:t xml:space="preserve">Prueba de endpoints y respuestas HTTP.</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Integración</w:t>
            </w:r>
          </w:p>
        </w:tc>
        <w:tc>
          <w:tcPr/>
          <w:p w:rsidR="00000000" w:rsidDel="00000000" w:rsidP="00000000" w:rsidRDefault="00000000" w:rsidRPr="00000000" w14:paraId="00000041">
            <w:pPr>
              <w:rPr/>
            </w:pPr>
            <w:r w:rsidDel="00000000" w:rsidR="00000000" w:rsidRPr="00000000">
              <w:rPr>
                <w:rtl w:val="0"/>
              </w:rPr>
              <w:t xml:space="preserve">Spring Boot Test + MySQL/Docker</w:t>
            </w:r>
          </w:p>
        </w:tc>
        <w:tc>
          <w:tcPr/>
          <w:p w:rsidR="00000000" w:rsidDel="00000000" w:rsidP="00000000" w:rsidRDefault="00000000" w:rsidRPr="00000000" w14:paraId="00000042">
            <w:pPr>
              <w:rPr/>
            </w:pPr>
            <w:r w:rsidDel="00000000" w:rsidR="00000000" w:rsidRPr="00000000">
              <w:rPr>
                <w:rtl w:val="0"/>
              </w:rPr>
              <w:t xml:space="preserve">Validación entre capas y persistencia.</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Rendimiento</w:t>
            </w:r>
          </w:p>
        </w:tc>
        <w:tc>
          <w:tcPr/>
          <w:p w:rsidR="00000000" w:rsidDel="00000000" w:rsidP="00000000" w:rsidRDefault="00000000" w:rsidRPr="00000000" w14:paraId="00000044">
            <w:pPr>
              <w:rPr/>
            </w:pPr>
            <w:r w:rsidDel="00000000" w:rsidR="00000000" w:rsidRPr="00000000">
              <w:rPr>
                <w:rtl w:val="0"/>
              </w:rPr>
              <w:t xml:space="preserve">Apache JMeter</w:t>
            </w:r>
          </w:p>
        </w:tc>
        <w:tc>
          <w:tcPr/>
          <w:p w:rsidR="00000000" w:rsidDel="00000000" w:rsidP="00000000" w:rsidRDefault="00000000" w:rsidRPr="00000000" w14:paraId="00000045">
            <w:pPr>
              <w:rPr/>
            </w:pPr>
            <w:r w:rsidDel="00000000" w:rsidR="00000000" w:rsidRPr="00000000">
              <w:rPr>
                <w:rtl w:val="0"/>
              </w:rPr>
              <w:t xml:space="preserve">Carga controlada y medición de métricas.</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Seguridad</w:t>
            </w:r>
          </w:p>
        </w:tc>
        <w:tc>
          <w:tcPr/>
          <w:p w:rsidR="00000000" w:rsidDel="00000000" w:rsidP="00000000" w:rsidRDefault="00000000" w:rsidRPr="00000000" w14:paraId="00000047">
            <w:pPr>
              <w:rPr/>
            </w:pPr>
            <w:r w:rsidDel="00000000" w:rsidR="00000000" w:rsidRPr="00000000">
              <w:rPr>
                <w:rtl w:val="0"/>
              </w:rPr>
              <w:t xml:space="preserve">Spring Security + Postman + OWASP ZAP</w:t>
            </w:r>
          </w:p>
        </w:tc>
        <w:tc>
          <w:tcPr/>
          <w:p w:rsidR="00000000" w:rsidDel="00000000" w:rsidP="00000000" w:rsidRDefault="00000000" w:rsidRPr="00000000" w14:paraId="00000048">
            <w:pPr>
              <w:rPr/>
            </w:pPr>
            <w:r w:rsidDel="00000000" w:rsidR="00000000" w:rsidRPr="00000000">
              <w:rPr>
                <w:rtl w:val="0"/>
              </w:rPr>
              <w:t xml:space="preserve">Autenticación, autorización y revisión básica de seguridad.</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Gestión de evidencia</w:t>
            </w:r>
          </w:p>
        </w:tc>
        <w:tc>
          <w:tcPr/>
          <w:p w:rsidR="00000000" w:rsidDel="00000000" w:rsidP="00000000" w:rsidRDefault="00000000" w:rsidRPr="00000000" w14:paraId="0000004A">
            <w:pPr>
              <w:rPr/>
            </w:pPr>
            <w:r w:rsidDel="00000000" w:rsidR="00000000" w:rsidRPr="00000000">
              <w:rPr>
                <w:rtl w:val="0"/>
              </w:rPr>
              <w:t xml:space="preserve">Jira + GitHub</w:t>
            </w:r>
          </w:p>
        </w:tc>
        <w:tc>
          <w:tcPr/>
          <w:p w:rsidR="00000000" w:rsidDel="00000000" w:rsidP="00000000" w:rsidRDefault="00000000" w:rsidRPr="00000000" w14:paraId="0000004B">
            <w:pPr>
              <w:rPr/>
            </w:pPr>
            <w:r w:rsidDel="00000000" w:rsidR="00000000" w:rsidRPr="00000000">
              <w:rPr>
                <w:rtl w:val="0"/>
              </w:rPr>
              <w:t xml:space="preserve">Registro de defectos, tareas, resultados y trazabilidad.</w:t>
            </w:r>
          </w:p>
        </w:tc>
      </w:tr>
    </w:tbl>
    <w:p w:rsidR="00000000" w:rsidDel="00000000" w:rsidP="00000000" w:rsidRDefault="00000000" w:rsidRPr="00000000" w14:paraId="0000004C">
      <w:pPr>
        <w:rPr/>
      </w:pPr>
      <w:r w:rsidDel="00000000" w:rsidR="00000000" w:rsidRPr="00000000">
        <w:rPr>
          <w:rtl w:val="0"/>
        </w:rPr>
        <w:t xml:space="preserve">Swagger/OpenAPI se utilizará para documentar y explorar la API REST. Su utilización no modifica la arquitectura definida: DentalSys se mantiene como una aplicación de arquitectura monolítica modular.</w:t>
      </w:r>
    </w:p>
    <w:p w:rsidR="00000000" w:rsidDel="00000000" w:rsidP="00000000" w:rsidRDefault="00000000" w:rsidRPr="00000000" w14:paraId="0000004D">
      <w:pPr>
        <w:pStyle w:val="Heading1"/>
        <w:rPr/>
      </w:pPr>
      <w:r w:rsidDel="00000000" w:rsidR="00000000" w:rsidRPr="00000000">
        <w:rPr>
          <w:rtl w:val="0"/>
        </w:rPr>
        <w:t xml:space="preserve">5. Pruebas unitarias</w:t>
      </w:r>
    </w:p>
    <w:p w:rsidR="00000000" w:rsidDel="00000000" w:rsidP="00000000" w:rsidRDefault="00000000" w:rsidRPr="00000000" w14:paraId="0000004E">
      <w:pPr>
        <w:rPr/>
      </w:pPr>
      <w:r w:rsidDel="00000000" w:rsidR="00000000" w:rsidRPr="00000000">
        <w:rPr>
          <w:rtl w:val="0"/>
        </w:rPr>
        <w:t xml:space="preserve">Las pruebas unitarias se realizarán durante el desarrollo para detectar errores en reglas de negocio antes de la integración. Se priorizarán las funciones críticas y aquellas con validaciones o cálculos.</w:t>
      </w:r>
    </w:p>
    <w:tbl>
      <w:tblPr>
        <w:tblStyle w:val="Table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tcPr>
          <w:p w:rsidR="00000000" w:rsidDel="00000000" w:rsidP="00000000" w:rsidRDefault="00000000" w:rsidRPr="00000000" w14:paraId="0000004F">
            <w:pPr>
              <w:rPr/>
            </w:pPr>
            <w:r w:rsidDel="00000000" w:rsidR="00000000" w:rsidRPr="00000000">
              <w:rPr>
                <w:b w:val="1"/>
                <w:bCs w:val="1"/>
                <w:rtl w:val="0"/>
              </w:rPr>
              <w:t xml:space="preserve">ID</w:t>
            </w:r>
            <w:r w:rsidDel="00000000" w:rsidR="00000000" w:rsidRPr="00000000">
              <w:rPr>
                <w:rtl w:val="0"/>
              </w:rPr>
            </w:r>
          </w:p>
        </w:tc>
        <w:tc>
          <w:tcPr>
            <w:shd w:fill="d9eaf7" w:val="clear"/>
          </w:tcPr>
          <w:p w:rsidR="00000000" w:rsidDel="00000000" w:rsidP="00000000" w:rsidRDefault="00000000" w:rsidRPr="00000000" w14:paraId="00000050">
            <w:pPr>
              <w:rPr/>
            </w:pPr>
            <w:r w:rsidDel="00000000" w:rsidR="00000000" w:rsidRPr="00000000">
              <w:rPr>
                <w:b w:val="1"/>
                <w:bCs w:val="1"/>
                <w:rtl w:val="0"/>
              </w:rPr>
              <w:t xml:space="preserve">Escenario</w:t>
            </w:r>
            <w:r w:rsidDel="00000000" w:rsidR="00000000" w:rsidRPr="00000000">
              <w:rPr>
                <w:rtl w:val="0"/>
              </w:rPr>
            </w:r>
          </w:p>
        </w:tc>
        <w:tc>
          <w:tcPr>
            <w:shd w:fill="d9eaf7" w:val="clear"/>
          </w:tcPr>
          <w:p w:rsidR="00000000" w:rsidDel="00000000" w:rsidP="00000000" w:rsidRDefault="00000000" w:rsidRPr="00000000" w14:paraId="00000051">
            <w:pPr>
              <w:rPr/>
            </w:pPr>
            <w:r w:rsidDel="00000000" w:rsidR="00000000" w:rsidRPr="00000000">
              <w:rPr>
                <w:b w:val="1"/>
                <w:bCs w:val="1"/>
                <w:rtl w:val="0"/>
              </w:rPr>
              <w:t xml:space="preserve">Resultado esperado</w:t>
            </w: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UT-01</w:t>
            </w:r>
          </w:p>
        </w:tc>
        <w:tc>
          <w:tcPr/>
          <w:p w:rsidR="00000000" w:rsidDel="00000000" w:rsidP="00000000" w:rsidRDefault="00000000" w:rsidRPr="00000000" w14:paraId="00000053">
            <w:pPr>
              <w:rPr/>
            </w:pPr>
            <w:r w:rsidDel="00000000" w:rsidR="00000000" w:rsidRPr="00000000">
              <w:rPr>
                <w:rtl w:val="0"/>
              </w:rPr>
              <w:t xml:space="preserve">Validar datos obligatorios de paciente.</w:t>
            </w:r>
          </w:p>
        </w:tc>
        <w:tc>
          <w:tcPr/>
          <w:p w:rsidR="00000000" w:rsidDel="00000000" w:rsidP="00000000" w:rsidRDefault="00000000" w:rsidRPr="00000000" w14:paraId="00000054">
            <w:pPr>
              <w:rPr/>
            </w:pPr>
            <w:r w:rsidDel="00000000" w:rsidR="00000000" w:rsidRPr="00000000">
              <w:rPr>
                <w:rtl w:val="0"/>
              </w:rPr>
              <w:t xml:space="preserve">Los datos faltantes o inválidos son rechazados.</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UT-02</w:t>
            </w:r>
          </w:p>
        </w:tc>
        <w:tc>
          <w:tcPr/>
          <w:p w:rsidR="00000000" w:rsidDel="00000000" w:rsidP="00000000" w:rsidRDefault="00000000" w:rsidRPr="00000000" w14:paraId="00000056">
            <w:pPr>
              <w:rPr/>
            </w:pPr>
            <w:r w:rsidDel="00000000" w:rsidR="00000000" w:rsidRPr="00000000">
              <w:rPr>
                <w:rtl w:val="0"/>
              </w:rPr>
              <w:t xml:space="preserve">Validar duplicidad de datos identificatorios.</w:t>
            </w:r>
          </w:p>
        </w:tc>
        <w:tc>
          <w:tcPr/>
          <w:p w:rsidR="00000000" w:rsidDel="00000000" w:rsidP="00000000" w:rsidRDefault="00000000" w:rsidRPr="00000000" w14:paraId="00000057">
            <w:pPr>
              <w:rPr/>
            </w:pPr>
            <w:r w:rsidDel="00000000" w:rsidR="00000000" w:rsidRPr="00000000">
              <w:rPr>
                <w:rtl w:val="0"/>
              </w:rPr>
              <w:t xml:space="preserve">No se permite registrar un paciente duplicado según las reglas definidas.</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UT-03</w:t>
            </w:r>
          </w:p>
        </w:tc>
        <w:tc>
          <w:tcPr/>
          <w:p w:rsidR="00000000" w:rsidDel="00000000" w:rsidP="00000000" w:rsidRDefault="00000000" w:rsidRPr="00000000" w14:paraId="00000059">
            <w:pPr>
              <w:rPr/>
            </w:pPr>
            <w:r w:rsidDel="00000000" w:rsidR="00000000" w:rsidRPr="00000000">
              <w:rPr>
                <w:rtl w:val="0"/>
              </w:rPr>
              <w:t xml:space="preserve">Calcular total de presupuesto.</w:t>
            </w:r>
          </w:p>
        </w:tc>
        <w:tc>
          <w:tcPr/>
          <w:p w:rsidR="00000000" w:rsidDel="00000000" w:rsidP="00000000" w:rsidRDefault="00000000" w:rsidRPr="00000000" w14:paraId="0000005A">
            <w:pPr>
              <w:rPr/>
            </w:pPr>
            <w:r w:rsidDel="00000000" w:rsidR="00000000" w:rsidRPr="00000000">
              <w:rPr>
                <w:rtl w:val="0"/>
              </w:rPr>
              <w:t xml:space="preserve">El total corresponde a cantidades y costos de los tratamientos.</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UT-04</w:t>
            </w:r>
          </w:p>
        </w:tc>
        <w:tc>
          <w:tcPr/>
          <w:p w:rsidR="00000000" w:rsidDel="00000000" w:rsidP="00000000" w:rsidRDefault="00000000" w:rsidRPr="00000000" w14:paraId="0000005C">
            <w:pPr>
              <w:rPr/>
            </w:pPr>
            <w:r w:rsidDel="00000000" w:rsidR="00000000" w:rsidRPr="00000000">
              <w:rPr>
                <w:rtl w:val="0"/>
              </w:rPr>
              <w:t xml:space="preserve">Validar disponibilidad de una hora.</w:t>
            </w:r>
          </w:p>
        </w:tc>
        <w:tc>
          <w:tcPr/>
          <w:p w:rsidR="00000000" w:rsidDel="00000000" w:rsidP="00000000" w:rsidRDefault="00000000" w:rsidRPr="00000000" w14:paraId="0000005D">
            <w:pPr>
              <w:rPr/>
            </w:pPr>
            <w:r w:rsidDel="00000000" w:rsidR="00000000" w:rsidRPr="00000000">
              <w:rPr>
                <w:rtl w:val="0"/>
              </w:rPr>
              <w:t xml:space="preserve">Una hora ocupada no puede considerarse disponible.</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UT-05</w:t>
            </w:r>
          </w:p>
        </w:tc>
        <w:tc>
          <w:tcPr/>
          <w:p w:rsidR="00000000" w:rsidDel="00000000" w:rsidP="00000000" w:rsidRDefault="00000000" w:rsidRPr="00000000" w14:paraId="0000005F">
            <w:pPr>
              <w:rPr/>
            </w:pPr>
            <w:r w:rsidDel="00000000" w:rsidR="00000000" w:rsidRPr="00000000">
              <w:rPr>
                <w:rtl w:val="0"/>
              </w:rPr>
              <w:t xml:space="preserve">Validar estados de una cita.</w:t>
            </w:r>
          </w:p>
        </w:tc>
        <w:tc>
          <w:tcPr/>
          <w:p w:rsidR="00000000" w:rsidDel="00000000" w:rsidP="00000000" w:rsidRDefault="00000000" w:rsidRPr="00000000" w14:paraId="00000060">
            <w:pPr>
              <w:rPr/>
            </w:pPr>
            <w:r w:rsidDel="00000000" w:rsidR="00000000" w:rsidRPr="00000000">
              <w:rPr>
                <w:rtl w:val="0"/>
              </w:rPr>
              <w:t xml:space="preserve">Solo se aceptan estados y operaciones permitidas.</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UT-06</w:t>
            </w:r>
          </w:p>
        </w:tc>
        <w:tc>
          <w:tcPr/>
          <w:p w:rsidR="00000000" w:rsidDel="00000000" w:rsidP="00000000" w:rsidRDefault="00000000" w:rsidRPr="00000000" w14:paraId="00000062">
            <w:pPr>
              <w:rPr/>
            </w:pPr>
            <w:r w:rsidDel="00000000" w:rsidR="00000000" w:rsidRPr="00000000">
              <w:rPr>
                <w:rtl w:val="0"/>
              </w:rPr>
              <w:t xml:space="preserve">Validar permisos por rol.</w:t>
            </w:r>
          </w:p>
        </w:tc>
        <w:tc>
          <w:tcPr/>
          <w:p w:rsidR="00000000" w:rsidDel="00000000" w:rsidP="00000000" w:rsidRDefault="00000000" w:rsidRPr="00000000" w14:paraId="00000063">
            <w:pPr>
              <w:rPr/>
            </w:pPr>
            <w:r w:rsidDel="00000000" w:rsidR="00000000" w:rsidRPr="00000000">
              <w:rPr>
                <w:rtl w:val="0"/>
              </w:rPr>
              <w:t xml:space="preserve">La operación se permite o rechaza según el rol.</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UT-07</w:t>
            </w:r>
          </w:p>
        </w:tc>
        <w:tc>
          <w:tcPr/>
          <w:p w:rsidR="00000000" w:rsidDel="00000000" w:rsidP="00000000" w:rsidRDefault="00000000" w:rsidRPr="00000000" w14:paraId="00000065">
            <w:pPr>
              <w:rPr/>
            </w:pPr>
            <w:r w:rsidDel="00000000" w:rsidR="00000000" w:rsidRPr="00000000">
              <w:rPr>
                <w:rtl w:val="0"/>
              </w:rPr>
              <w:t xml:space="preserve">Registrar atención.</w:t>
            </w:r>
          </w:p>
        </w:tc>
        <w:tc>
          <w:tcPr/>
          <w:p w:rsidR="00000000" w:rsidDel="00000000" w:rsidP="00000000" w:rsidRDefault="00000000" w:rsidRPr="00000000" w14:paraId="00000066">
            <w:pPr>
              <w:rPr/>
            </w:pPr>
            <w:r w:rsidDel="00000000" w:rsidR="00000000" w:rsidRPr="00000000">
              <w:rPr>
                <w:rtl w:val="0"/>
              </w:rPr>
              <w:t xml:space="preserve">Se validan los datos requeridos antes de guardar.</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UT-08</w:t>
            </w:r>
          </w:p>
        </w:tc>
        <w:tc>
          <w:tcPr/>
          <w:p w:rsidR="00000000" w:rsidDel="00000000" w:rsidP="00000000" w:rsidRDefault="00000000" w:rsidRPr="00000000" w14:paraId="00000068">
            <w:pPr>
              <w:rPr/>
            </w:pPr>
            <w:r w:rsidDel="00000000" w:rsidR="00000000" w:rsidRPr="00000000">
              <w:rPr>
                <w:rtl w:val="0"/>
              </w:rPr>
              <w:t xml:space="preserve">Consultar información propia del paciente.</w:t>
            </w:r>
          </w:p>
        </w:tc>
        <w:tc>
          <w:tcPr/>
          <w:p w:rsidR="00000000" w:rsidDel="00000000" w:rsidP="00000000" w:rsidRDefault="00000000" w:rsidRPr="00000000" w14:paraId="00000069">
            <w:pPr>
              <w:rPr/>
            </w:pPr>
            <w:r w:rsidDel="00000000" w:rsidR="00000000" w:rsidRPr="00000000">
              <w:rPr>
                <w:rtl w:val="0"/>
              </w:rPr>
              <w:t xml:space="preserve">La consulta queda limitada al paciente autenticado cuando corresponde.</w:t>
            </w:r>
          </w:p>
        </w:tc>
      </w:tr>
    </w:tbl>
    <w:p w:rsidR="00000000" w:rsidDel="00000000" w:rsidP="00000000" w:rsidRDefault="00000000" w:rsidRPr="00000000" w14:paraId="0000006A">
      <w:pPr>
        <w:pStyle w:val="Heading1"/>
        <w:rPr/>
      </w:pPr>
      <w:r w:rsidDel="00000000" w:rsidR="00000000" w:rsidRPr="00000000">
        <w:rPr>
          <w:rtl w:val="0"/>
        </w:rPr>
        <w:t xml:space="preserve">6. Pruebas de caja negra</w:t>
      </w:r>
    </w:p>
    <w:p w:rsidR="00000000" w:rsidDel="00000000" w:rsidP="00000000" w:rsidRDefault="00000000" w:rsidRPr="00000000" w14:paraId="0000006B">
      <w:pPr>
        <w:rPr/>
      </w:pPr>
      <w:r w:rsidDel="00000000" w:rsidR="00000000" w:rsidRPr="00000000">
        <w:rPr>
          <w:rtl w:val="0"/>
        </w:rPr>
        <w:t xml:space="preserve">Se ejecutarán desde la perspectiva del usuario, sin depender de la implementación interna. Cada caso deberá compararse con los criterios de aceptación de la HU correspondiente.</w:t>
      </w:r>
    </w:p>
    <w:tbl>
      <w:tblPr>
        <w:tblStyle w:val="Table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9eaf7" w:val="clear"/>
          </w:tcPr>
          <w:p w:rsidR="00000000" w:rsidDel="00000000" w:rsidP="00000000" w:rsidRDefault="00000000" w:rsidRPr="00000000" w14:paraId="0000006C">
            <w:pPr>
              <w:rPr/>
            </w:pPr>
            <w:r w:rsidDel="00000000" w:rsidR="00000000" w:rsidRPr="00000000">
              <w:rPr>
                <w:b w:val="1"/>
                <w:bCs w:val="1"/>
                <w:rtl w:val="0"/>
              </w:rPr>
              <w:t xml:space="preserve">ID</w:t>
            </w:r>
            <w:r w:rsidDel="00000000" w:rsidR="00000000" w:rsidRPr="00000000">
              <w:rPr>
                <w:rtl w:val="0"/>
              </w:rPr>
            </w:r>
          </w:p>
        </w:tc>
        <w:tc>
          <w:tcPr>
            <w:shd w:fill="d9eaf7" w:val="clear"/>
          </w:tcPr>
          <w:p w:rsidR="00000000" w:rsidDel="00000000" w:rsidP="00000000" w:rsidRDefault="00000000" w:rsidRPr="00000000" w14:paraId="0000006D">
            <w:pPr>
              <w:rPr/>
            </w:pPr>
            <w:r w:rsidDel="00000000" w:rsidR="00000000" w:rsidRPr="00000000">
              <w:rPr>
                <w:b w:val="1"/>
                <w:bCs w:val="1"/>
                <w:rtl w:val="0"/>
              </w:rPr>
              <w:t xml:space="preserve">HU</w:t>
            </w:r>
            <w:r w:rsidDel="00000000" w:rsidR="00000000" w:rsidRPr="00000000">
              <w:rPr>
                <w:rtl w:val="0"/>
              </w:rPr>
            </w:r>
          </w:p>
        </w:tc>
        <w:tc>
          <w:tcPr>
            <w:shd w:fill="d9eaf7" w:val="clear"/>
          </w:tcPr>
          <w:p w:rsidR="00000000" w:rsidDel="00000000" w:rsidP="00000000" w:rsidRDefault="00000000" w:rsidRPr="00000000" w14:paraId="0000006E">
            <w:pPr>
              <w:rPr/>
            </w:pPr>
            <w:r w:rsidDel="00000000" w:rsidR="00000000" w:rsidRPr="00000000">
              <w:rPr>
                <w:b w:val="1"/>
                <w:bCs w:val="1"/>
                <w:rtl w:val="0"/>
              </w:rPr>
              <w:t xml:space="preserve">Caso</w:t>
            </w:r>
            <w:r w:rsidDel="00000000" w:rsidR="00000000" w:rsidRPr="00000000">
              <w:rPr>
                <w:rtl w:val="0"/>
              </w:rPr>
            </w:r>
          </w:p>
        </w:tc>
        <w:tc>
          <w:tcPr>
            <w:shd w:fill="d9eaf7" w:val="clear"/>
          </w:tcPr>
          <w:p w:rsidR="00000000" w:rsidDel="00000000" w:rsidP="00000000" w:rsidRDefault="00000000" w:rsidRPr="00000000" w14:paraId="0000006F">
            <w:pPr>
              <w:rPr/>
            </w:pPr>
            <w:r w:rsidDel="00000000" w:rsidR="00000000" w:rsidRPr="00000000">
              <w:rPr>
                <w:b w:val="1"/>
                <w:bCs w:val="1"/>
                <w:rtl w:val="0"/>
              </w:rPr>
              <w:t xml:space="preserve">Resultado esperado</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CB-01</w:t>
            </w:r>
          </w:p>
        </w:tc>
        <w:tc>
          <w:tcPr/>
          <w:p w:rsidR="00000000" w:rsidDel="00000000" w:rsidP="00000000" w:rsidRDefault="00000000" w:rsidRPr="00000000" w14:paraId="00000071">
            <w:pPr>
              <w:rPr/>
            </w:pPr>
            <w:r w:rsidDel="00000000" w:rsidR="00000000" w:rsidRPr="00000000">
              <w:rPr>
                <w:rtl w:val="0"/>
              </w:rPr>
              <w:t xml:space="preserve">HU-01</w:t>
            </w:r>
          </w:p>
        </w:tc>
        <w:tc>
          <w:tcPr/>
          <w:p w:rsidR="00000000" w:rsidDel="00000000" w:rsidP="00000000" w:rsidRDefault="00000000" w:rsidRPr="00000000" w14:paraId="00000072">
            <w:pPr>
              <w:rPr/>
            </w:pPr>
            <w:r w:rsidDel="00000000" w:rsidR="00000000" w:rsidRPr="00000000">
              <w:rPr>
                <w:rtl w:val="0"/>
              </w:rPr>
              <w:t xml:space="preserve">Inicio de sesión con credenciales válidas.</w:t>
            </w:r>
          </w:p>
        </w:tc>
        <w:tc>
          <w:tcPr/>
          <w:p w:rsidR="00000000" w:rsidDel="00000000" w:rsidP="00000000" w:rsidRDefault="00000000" w:rsidRPr="00000000" w14:paraId="00000073">
            <w:pPr>
              <w:rPr/>
            </w:pPr>
            <w:r w:rsidDel="00000000" w:rsidR="00000000" w:rsidRPr="00000000">
              <w:rPr>
                <w:rtl w:val="0"/>
              </w:rPr>
              <w:t xml:space="preserve">Acceso correcto y aplicación de permisos del rol.</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CB-02</w:t>
            </w:r>
          </w:p>
        </w:tc>
        <w:tc>
          <w:tcPr/>
          <w:p w:rsidR="00000000" w:rsidDel="00000000" w:rsidP="00000000" w:rsidRDefault="00000000" w:rsidRPr="00000000" w14:paraId="00000075">
            <w:pPr>
              <w:rPr/>
            </w:pPr>
            <w:r w:rsidDel="00000000" w:rsidR="00000000" w:rsidRPr="00000000">
              <w:rPr>
                <w:rtl w:val="0"/>
              </w:rPr>
              <w:t xml:space="preserve">HU-01</w:t>
            </w:r>
          </w:p>
        </w:tc>
        <w:tc>
          <w:tcPr/>
          <w:p w:rsidR="00000000" w:rsidDel="00000000" w:rsidP="00000000" w:rsidRDefault="00000000" w:rsidRPr="00000000" w14:paraId="00000076">
            <w:pPr>
              <w:rPr/>
            </w:pPr>
            <w:r w:rsidDel="00000000" w:rsidR="00000000" w:rsidRPr="00000000">
              <w:rPr>
                <w:rtl w:val="0"/>
              </w:rPr>
              <w:t xml:space="preserve">Inicio de sesión con credenciales inválidas.</w:t>
            </w:r>
          </w:p>
        </w:tc>
        <w:tc>
          <w:tcPr/>
          <w:p w:rsidR="00000000" w:rsidDel="00000000" w:rsidP="00000000" w:rsidRDefault="00000000" w:rsidRPr="00000000" w14:paraId="00000077">
            <w:pPr>
              <w:rPr/>
            </w:pPr>
            <w:r w:rsidDel="00000000" w:rsidR="00000000" w:rsidRPr="00000000">
              <w:rPr>
                <w:rtl w:val="0"/>
              </w:rPr>
              <w:t xml:space="preserve">Acceso rechazado y mensaje de error.</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CB-03</w:t>
            </w:r>
          </w:p>
        </w:tc>
        <w:tc>
          <w:tcPr/>
          <w:p w:rsidR="00000000" w:rsidDel="00000000" w:rsidP="00000000" w:rsidRDefault="00000000" w:rsidRPr="00000000" w14:paraId="00000079">
            <w:pPr>
              <w:rPr/>
            </w:pPr>
            <w:r w:rsidDel="00000000" w:rsidR="00000000" w:rsidRPr="00000000">
              <w:rPr>
                <w:rtl w:val="0"/>
              </w:rPr>
              <w:t xml:space="preserve">HU-02</w:t>
            </w:r>
          </w:p>
        </w:tc>
        <w:tc>
          <w:tcPr/>
          <w:p w:rsidR="00000000" w:rsidDel="00000000" w:rsidP="00000000" w:rsidRDefault="00000000" w:rsidRPr="00000000" w14:paraId="0000007A">
            <w:pPr>
              <w:rPr/>
            </w:pPr>
            <w:r w:rsidDel="00000000" w:rsidR="00000000" w:rsidRPr="00000000">
              <w:rPr>
                <w:rtl w:val="0"/>
              </w:rPr>
              <w:t xml:space="preserve">Administrador crea/modifica usuario y asigna rol.</w:t>
            </w:r>
          </w:p>
        </w:tc>
        <w:tc>
          <w:tcPr/>
          <w:p w:rsidR="00000000" w:rsidDel="00000000" w:rsidP="00000000" w:rsidRDefault="00000000" w:rsidRPr="00000000" w14:paraId="0000007B">
            <w:pPr>
              <w:rPr/>
            </w:pPr>
            <w:r w:rsidDel="00000000" w:rsidR="00000000" w:rsidRPr="00000000">
              <w:rPr>
                <w:rtl w:val="0"/>
              </w:rPr>
              <w:t xml:space="preserve">Operación disponible para Administrador y cambios guardados.</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CB-04</w:t>
            </w:r>
          </w:p>
        </w:tc>
        <w:tc>
          <w:tcPr/>
          <w:p w:rsidR="00000000" w:rsidDel="00000000" w:rsidP="00000000" w:rsidRDefault="00000000" w:rsidRPr="00000000" w14:paraId="0000007D">
            <w:pPr>
              <w:rPr/>
            </w:pPr>
            <w:r w:rsidDel="00000000" w:rsidR="00000000" w:rsidRPr="00000000">
              <w:rPr>
                <w:rtl w:val="0"/>
              </w:rPr>
              <w:t xml:space="preserve">HU-03</w:t>
            </w:r>
          </w:p>
        </w:tc>
        <w:tc>
          <w:tcPr/>
          <w:p w:rsidR="00000000" w:rsidDel="00000000" w:rsidP="00000000" w:rsidRDefault="00000000" w:rsidRPr="00000000" w14:paraId="0000007E">
            <w:pPr>
              <w:rPr/>
            </w:pPr>
            <w:r w:rsidDel="00000000" w:rsidR="00000000" w:rsidRPr="00000000">
              <w:rPr>
                <w:rtl w:val="0"/>
              </w:rPr>
              <w:t xml:space="preserve">Usuario intenta función no autorizada.</w:t>
            </w:r>
          </w:p>
        </w:tc>
        <w:tc>
          <w:tcPr/>
          <w:p w:rsidR="00000000" w:rsidDel="00000000" w:rsidP="00000000" w:rsidRDefault="00000000" w:rsidRPr="00000000" w14:paraId="0000007F">
            <w:pPr>
              <w:rPr/>
            </w:pPr>
            <w:r w:rsidDel="00000000" w:rsidR="00000000" w:rsidRPr="00000000">
              <w:rPr>
                <w:rtl w:val="0"/>
              </w:rPr>
              <w:t xml:space="preserve">Acceso denegado.</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CB-05</w:t>
            </w:r>
          </w:p>
        </w:tc>
        <w:tc>
          <w:tcPr/>
          <w:p w:rsidR="00000000" w:rsidDel="00000000" w:rsidP="00000000" w:rsidRDefault="00000000" w:rsidRPr="00000000" w14:paraId="00000081">
            <w:pPr>
              <w:rPr/>
            </w:pPr>
            <w:r w:rsidDel="00000000" w:rsidR="00000000" w:rsidRPr="00000000">
              <w:rPr>
                <w:rtl w:val="0"/>
              </w:rPr>
              <w:t xml:space="preserve">HU-04</w:t>
            </w:r>
          </w:p>
        </w:tc>
        <w:tc>
          <w:tcPr/>
          <w:p w:rsidR="00000000" w:rsidDel="00000000" w:rsidP="00000000" w:rsidRDefault="00000000" w:rsidRPr="00000000" w14:paraId="00000082">
            <w:pPr>
              <w:rPr/>
            </w:pPr>
            <w:r w:rsidDel="00000000" w:rsidR="00000000" w:rsidRPr="00000000">
              <w:rPr>
                <w:rtl w:val="0"/>
              </w:rPr>
              <w:t xml:space="preserve">Registrar paciente válido.</w:t>
            </w:r>
          </w:p>
        </w:tc>
        <w:tc>
          <w:tcPr/>
          <w:p w:rsidR="00000000" w:rsidDel="00000000" w:rsidP="00000000" w:rsidRDefault="00000000" w:rsidRPr="00000000" w14:paraId="00000083">
            <w:pPr>
              <w:rPr/>
            </w:pPr>
            <w:r w:rsidDel="00000000" w:rsidR="00000000" w:rsidRPr="00000000">
              <w:rPr>
                <w:rtl w:val="0"/>
              </w:rPr>
              <w:t xml:space="preserve">Paciente registrado correctamente.</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CB-06</w:t>
            </w:r>
          </w:p>
        </w:tc>
        <w:tc>
          <w:tcPr/>
          <w:p w:rsidR="00000000" w:rsidDel="00000000" w:rsidP="00000000" w:rsidRDefault="00000000" w:rsidRPr="00000000" w14:paraId="00000085">
            <w:pPr>
              <w:rPr/>
            </w:pPr>
            <w:r w:rsidDel="00000000" w:rsidR="00000000" w:rsidRPr="00000000">
              <w:rPr>
                <w:rtl w:val="0"/>
              </w:rPr>
              <w:t xml:space="preserve">HU-04</w:t>
            </w:r>
          </w:p>
        </w:tc>
        <w:tc>
          <w:tcPr/>
          <w:p w:rsidR="00000000" w:rsidDel="00000000" w:rsidP="00000000" w:rsidRDefault="00000000" w:rsidRPr="00000000" w14:paraId="00000086">
            <w:pPr>
              <w:rPr/>
            </w:pPr>
            <w:r w:rsidDel="00000000" w:rsidR="00000000" w:rsidRPr="00000000">
              <w:rPr>
                <w:rtl w:val="0"/>
              </w:rPr>
              <w:t xml:space="preserve">Registrar paciente con datos faltantes/duplicados.</w:t>
            </w:r>
          </w:p>
        </w:tc>
        <w:tc>
          <w:tcPr/>
          <w:p w:rsidR="00000000" w:rsidDel="00000000" w:rsidP="00000000" w:rsidRDefault="00000000" w:rsidRPr="00000000" w14:paraId="00000087">
            <w:pPr>
              <w:rPr/>
            </w:pPr>
            <w:r w:rsidDel="00000000" w:rsidR="00000000" w:rsidRPr="00000000">
              <w:rPr>
                <w:rtl w:val="0"/>
              </w:rPr>
              <w:t xml:space="preserve">Registro rechazado y validación mostrada.</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CB-07</w:t>
            </w:r>
          </w:p>
        </w:tc>
        <w:tc>
          <w:tcPr/>
          <w:p w:rsidR="00000000" w:rsidDel="00000000" w:rsidP="00000000" w:rsidRDefault="00000000" w:rsidRPr="00000000" w14:paraId="00000089">
            <w:pPr>
              <w:rPr/>
            </w:pPr>
            <w:r w:rsidDel="00000000" w:rsidR="00000000" w:rsidRPr="00000000">
              <w:rPr>
                <w:rtl w:val="0"/>
              </w:rPr>
              <w:t xml:space="preserve">HU-05</w:t>
            </w:r>
          </w:p>
        </w:tc>
        <w:tc>
          <w:tcPr/>
          <w:p w:rsidR="00000000" w:rsidDel="00000000" w:rsidP="00000000" w:rsidRDefault="00000000" w:rsidRPr="00000000" w14:paraId="0000008A">
            <w:pPr>
              <w:rPr/>
            </w:pPr>
            <w:r w:rsidDel="00000000" w:rsidR="00000000" w:rsidRPr="00000000">
              <w:rPr>
                <w:rtl w:val="0"/>
              </w:rPr>
              <w:t xml:space="preserve">Consultar paciente.</w:t>
            </w:r>
          </w:p>
        </w:tc>
        <w:tc>
          <w:tcPr/>
          <w:p w:rsidR="00000000" w:rsidDel="00000000" w:rsidP="00000000" w:rsidRDefault="00000000" w:rsidRPr="00000000" w14:paraId="0000008B">
            <w:pPr>
              <w:rPr/>
            </w:pPr>
            <w:r w:rsidDel="00000000" w:rsidR="00000000" w:rsidRPr="00000000">
              <w:rPr>
                <w:rtl w:val="0"/>
              </w:rPr>
              <w:t xml:space="preserve">Se muestran solo datos autorizados.</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CB-08</w:t>
            </w:r>
          </w:p>
        </w:tc>
        <w:tc>
          <w:tcPr/>
          <w:p w:rsidR="00000000" w:rsidDel="00000000" w:rsidP="00000000" w:rsidRDefault="00000000" w:rsidRPr="00000000" w14:paraId="0000008D">
            <w:pPr>
              <w:rPr/>
            </w:pPr>
            <w:r w:rsidDel="00000000" w:rsidR="00000000" w:rsidRPr="00000000">
              <w:rPr>
                <w:rtl w:val="0"/>
              </w:rPr>
              <w:t xml:space="preserve">HU-06</w:t>
            </w:r>
          </w:p>
        </w:tc>
        <w:tc>
          <w:tcPr/>
          <w:p w:rsidR="00000000" w:rsidDel="00000000" w:rsidP="00000000" w:rsidRDefault="00000000" w:rsidRPr="00000000" w14:paraId="0000008E">
            <w:pPr>
              <w:rPr/>
            </w:pPr>
            <w:r w:rsidDel="00000000" w:rsidR="00000000" w:rsidRPr="00000000">
              <w:rPr>
                <w:rtl w:val="0"/>
              </w:rPr>
              <w:t xml:space="preserve">Actualizar paciente.</w:t>
            </w:r>
          </w:p>
        </w:tc>
        <w:tc>
          <w:tcPr/>
          <w:p w:rsidR="00000000" w:rsidDel="00000000" w:rsidP="00000000" w:rsidRDefault="00000000" w:rsidRPr="00000000" w14:paraId="0000008F">
            <w:pPr>
              <w:rPr/>
            </w:pPr>
            <w:r w:rsidDel="00000000" w:rsidR="00000000" w:rsidRPr="00000000">
              <w:rPr>
                <w:rtl w:val="0"/>
              </w:rPr>
              <w:t xml:space="preserve">Cambios validados y guardados.</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CB-09</w:t>
            </w:r>
          </w:p>
        </w:tc>
        <w:tc>
          <w:tcPr/>
          <w:p w:rsidR="00000000" w:rsidDel="00000000" w:rsidP="00000000" w:rsidRDefault="00000000" w:rsidRPr="00000000" w14:paraId="00000091">
            <w:pPr>
              <w:rPr/>
            </w:pPr>
            <w:r w:rsidDel="00000000" w:rsidR="00000000" w:rsidRPr="00000000">
              <w:rPr>
                <w:rtl w:val="0"/>
              </w:rPr>
              <w:t xml:space="preserve">HU-07</w:t>
            </w:r>
          </w:p>
        </w:tc>
        <w:tc>
          <w:tcPr/>
          <w:p w:rsidR="00000000" w:rsidDel="00000000" w:rsidP="00000000" w:rsidRDefault="00000000" w:rsidRPr="00000000" w14:paraId="00000092">
            <w:pPr>
              <w:rPr/>
            </w:pPr>
            <w:r w:rsidDel="00000000" w:rsidR="00000000" w:rsidRPr="00000000">
              <w:rPr>
                <w:rtl w:val="0"/>
              </w:rPr>
              <w:t xml:space="preserve">Odontólogo consulta pacientes autorizados.</w:t>
            </w:r>
          </w:p>
        </w:tc>
        <w:tc>
          <w:tcPr/>
          <w:p w:rsidR="00000000" w:rsidDel="00000000" w:rsidP="00000000" w:rsidRDefault="00000000" w:rsidRPr="00000000" w14:paraId="00000093">
            <w:pPr>
              <w:rPr/>
            </w:pPr>
            <w:r w:rsidDel="00000000" w:rsidR="00000000" w:rsidRPr="00000000">
              <w:rPr>
                <w:rtl w:val="0"/>
              </w:rPr>
              <w:t xml:space="preserve">Solo aparecen pacientes permitidos.</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CB-10</w:t>
            </w:r>
          </w:p>
        </w:tc>
        <w:tc>
          <w:tcPr/>
          <w:p w:rsidR="00000000" w:rsidDel="00000000" w:rsidP="00000000" w:rsidRDefault="00000000" w:rsidRPr="00000000" w14:paraId="00000095">
            <w:pPr>
              <w:rPr/>
            </w:pPr>
            <w:r w:rsidDel="00000000" w:rsidR="00000000" w:rsidRPr="00000000">
              <w:rPr>
                <w:rtl w:val="0"/>
              </w:rPr>
              <w:t xml:space="preserve">HU-08</w:t>
            </w:r>
          </w:p>
        </w:tc>
        <w:tc>
          <w:tcPr/>
          <w:p w:rsidR="00000000" w:rsidDel="00000000" w:rsidP="00000000" w:rsidRDefault="00000000" w:rsidRPr="00000000" w14:paraId="00000096">
            <w:pPr>
              <w:rPr/>
            </w:pPr>
            <w:r w:rsidDel="00000000" w:rsidR="00000000" w:rsidRPr="00000000">
              <w:rPr>
                <w:rtl w:val="0"/>
              </w:rPr>
              <w:t xml:space="preserve">Consultar disponibilidad por profesional y fecha.</w:t>
            </w:r>
          </w:p>
        </w:tc>
        <w:tc>
          <w:tcPr/>
          <w:p w:rsidR="00000000" w:rsidDel="00000000" w:rsidP="00000000" w:rsidRDefault="00000000" w:rsidRPr="00000000" w14:paraId="00000097">
            <w:pPr>
              <w:rPr/>
            </w:pPr>
            <w:r w:rsidDel="00000000" w:rsidR="00000000" w:rsidRPr="00000000">
              <w:rPr>
                <w:rtl w:val="0"/>
              </w:rPr>
              <w:t xml:space="preserve">Se muestran horas disponibles y no las ocupadas.</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CB-11</w:t>
            </w:r>
          </w:p>
        </w:tc>
        <w:tc>
          <w:tcPr/>
          <w:p w:rsidR="00000000" w:rsidDel="00000000" w:rsidP="00000000" w:rsidRDefault="00000000" w:rsidRPr="00000000" w14:paraId="00000099">
            <w:pPr>
              <w:rPr/>
            </w:pPr>
            <w:r w:rsidDel="00000000" w:rsidR="00000000" w:rsidRPr="00000000">
              <w:rPr>
                <w:rtl w:val="0"/>
              </w:rPr>
              <w:t xml:space="preserve">HU-09</w:t>
            </w:r>
          </w:p>
        </w:tc>
        <w:tc>
          <w:tcPr/>
          <w:p w:rsidR="00000000" w:rsidDel="00000000" w:rsidP="00000000" w:rsidRDefault="00000000" w:rsidRPr="00000000" w14:paraId="0000009A">
            <w:pPr>
              <w:rPr/>
            </w:pPr>
            <w:r w:rsidDel="00000000" w:rsidR="00000000" w:rsidRPr="00000000">
              <w:rPr>
                <w:rtl w:val="0"/>
              </w:rPr>
              <w:t xml:space="preserve">Reservar una hora disponible.</w:t>
            </w:r>
          </w:p>
        </w:tc>
        <w:tc>
          <w:tcPr/>
          <w:p w:rsidR="00000000" w:rsidDel="00000000" w:rsidP="00000000" w:rsidRDefault="00000000" w:rsidRPr="00000000" w14:paraId="0000009B">
            <w:pPr>
              <w:rPr/>
            </w:pPr>
            <w:r w:rsidDel="00000000" w:rsidR="00000000" w:rsidRPr="00000000">
              <w:rPr>
                <w:rtl w:val="0"/>
              </w:rPr>
              <w:t xml:space="preserve">La reserva queda asociada a paciente y odontólogo.</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CB-12</w:t>
            </w:r>
          </w:p>
        </w:tc>
        <w:tc>
          <w:tcPr/>
          <w:p w:rsidR="00000000" w:rsidDel="00000000" w:rsidP="00000000" w:rsidRDefault="00000000" w:rsidRPr="00000000" w14:paraId="0000009D">
            <w:pPr>
              <w:rPr/>
            </w:pPr>
            <w:r w:rsidDel="00000000" w:rsidR="00000000" w:rsidRPr="00000000">
              <w:rPr>
                <w:rtl w:val="0"/>
              </w:rPr>
              <w:t xml:space="preserve">HU-10</w:t>
            </w:r>
          </w:p>
        </w:tc>
        <w:tc>
          <w:tcPr/>
          <w:p w:rsidR="00000000" w:rsidDel="00000000" w:rsidP="00000000" w:rsidRDefault="00000000" w:rsidRPr="00000000" w14:paraId="0000009E">
            <w:pPr>
              <w:rPr/>
            </w:pPr>
            <w:r w:rsidDel="00000000" w:rsidR="00000000" w:rsidRPr="00000000">
              <w:rPr>
                <w:rtl w:val="0"/>
              </w:rPr>
              <w:t xml:space="preserve">Cancelar o reprogramar una hora.</w:t>
            </w:r>
          </w:p>
        </w:tc>
        <w:tc>
          <w:tcPr/>
          <w:p w:rsidR="00000000" w:rsidDel="00000000" w:rsidP="00000000" w:rsidRDefault="00000000" w:rsidRPr="00000000" w14:paraId="0000009F">
            <w:pPr>
              <w:rPr/>
            </w:pPr>
            <w:r w:rsidDel="00000000" w:rsidR="00000000" w:rsidRPr="00000000">
              <w:rPr>
                <w:rtl w:val="0"/>
              </w:rPr>
              <w:t xml:space="preserve">La agenda se actualiza correctamente.</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CB-13</w:t>
            </w:r>
          </w:p>
        </w:tc>
        <w:tc>
          <w:tcPr/>
          <w:p w:rsidR="00000000" w:rsidDel="00000000" w:rsidP="00000000" w:rsidRDefault="00000000" w:rsidRPr="00000000" w14:paraId="000000A1">
            <w:pPr>
              <w:rPr/>
            </w:pPr>
            <w:r w:rsidDel="00000000" w:rsidR="00000000" w:rsidRPr="00000000">
              <w:rPr>
                <w:rtl w:val="0"/>
              </w:rPr>
              <w:t xml:space="preserve">HU-11</w:t>
            </w:r>
          </w:p>
        </w:tc>
        <w:tc>
          <w:tcPr/>
          <w:p w:rsidR="00000000" w:rsidDel="00000000" w:rsidP="00000000" w:rsidRDefault="00000000" w:rsidRPr="00000000" w14:paraId="000000A2">
            <w:pPr>
              <w:rPr/>
            </w:pPr>
            <w:r w:rsidDel="00000000" w:rsidR="00000000" w:rsidRPr="00000000">
              <w:rPr>
                <w:rtl w:val="0"/>
              </w:rPr>
              <w:t xml:space="preserve">Paciente reserva una hora desde su acceso.</w:t>
            </w:r>
          </w:p>
        </w:tc>
        <w:tc>
          <w:tcPr/>
          <w:p w:rsidR="00000000" w:rsidDel="00000000" w:rsidP="00000000" w:rsidRDefault="00000000" w:rsidRPr="00000000" w14:paraId="000000A3">
            <w:pPr>
              <w:rPr/>
            </w:pPr>
            <w:r w:rsidDel="00000000" w:rsidR="00000000" w:rsidRPr="00000000">
              <w:rPr>
                <w:rtl w:val="0"/>
              </w:rPr>
              <w:t xml:space="preserve">La reserva queda asociada a su cuenta.</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CB-14</w:t>
            </w:r>
          </w:p>
        </w:tc>
        <w:tc>
          <w:tcPr/>
          <w:p w:rsidR="00000000" w:rsidDel="00000000" w:rsidP="00000000" w:rsidRDefault="00000000" w:rsidRPr="00000000" w14:paraId="000000A5">
            <w:pPr>
              <w:rPr/>
            </w:pPr>
            <w:r w:rsidDel="00000000" w:rsidR="00000000" w:rsidRPr="00000000">
              <w:rPr>
                <w:rtl w:val="0"/>
              </w:rPr>
              <w:t xml:space="preserve">HU-12</w:t>
            </w:r>
          </w:p>
        </w:tc>
        <w:tc>
          <w:tcPr/>
          <w:p w:rsidR="00000000" w:rsidDel="00000000" w:rsidP="00000000" w:rsidRDefault="00000000" w:rsidRPr="00000000" w14:paraId="000000A6">
            <w:pPr>
              <w:rPr/>
            </w:pPr>
            <w:r w:rsidDel="00000000" w:rsidR="00000000" w:rsidRPr="00000000">
              <w:rPr>
                <w:rtl w:val="0"/>
              </w:rPr>
              <w:t xml:space="preserve">Odontólogo consulta ficha clínica.</w:t>
            </w:r>
          </w:p>
        </w:tc>
        <w:tc>
          <w:tcPr/>
          <w:p w:rsidR="00000000" w:rsidDel="00000000" w:rsidP="00000000" w:rsidRDefault="00000000" w:rsidRPr="00000000" w14:paraId="000000A7">
            <w:pPr>
              <w:rPr/>
            </w:pPr>
            <w:r w:rsidDel="00000000" w:rsidR="00000000" w:rsidRPr="00000000">
              <w:rPr>
                <w:rtl w:val="0"/>
              </w:rPr>
              <w:t xml:space="preserve">Ficha visible solo para usuario autorizado.</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CB-15</w:t>
            </w:r>
          </w:p>
        </w:tc>
        <w:tc>
          <w:tcPr/>
          <w:p w:rsidR="00000000" w:rsidDel="00000000" w:rsidP="00000000" w:rsidRDefault="00000000" w:rsidRPr="00000000" w14:paraId="000000A9">
            <w:pPr>
              <w:rPr/>
            </w:pPr>
            <w:r w:rsidDel="00000000" w:rsidR="00000000" w:rsidRPr="00000000">
              <w:rPr>
                <w:rtl w:val="0"/>
              </w:rPr>
              <w:t xml:space="preserve">HU-13</w:t>
            </w:r>
          </w:p>
        </w:tc>
        <w:tc>
          <w:tcPr/>
          <w:p w:rsidR="00000000" w:rsidDel="00000000" w:rsidP="00000000" w:rsidRDefault="00000000" w:rsidRPr="00000000" w14:paraId="000000AA">
            <w:pPr>
              <w:rPr/>
            </w:pPr>
            <w:r w:rsidDel="00000000" w:rsidR="00000000" w:rsidRPr="00000000">
              <w:rPr>
                <w:rtl w:val="0"/>
              </w:rPr>
              <w:t xml:space="preserve">Registrar/actualizar información clínica.</w:t>
            </w:r>
          </w:p>
        </w:tc>
        <w:tc>
          <w:tcPr/>
          <w:p w:rsidR="00000000" w:rsidDel="00000000" w:rsidP="00000000" w:rsidRDefault="00000000" w:rsidRPr="00000000" w14:paraId="000000AB">
            <w:pPr>
              <w:rPr/>
            </w:pPr>
            <w:r w:rsidDel="00000000" w:rsidR="00000000" w:rsidRPr="00000000">
              <w:rPr>
                <w:rtl w:val="0"/>
              </w:rPr>
              <w:t xml:space="preserve">Datos quedan asociados al paciente correcto.</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CB-16</w:t>
            </w:r>
          </w:p>
        </w:tc>
        <w:tc>
          <w:tcPr/>
          <w:p w:rsidR="00000000" w:rsidDel="00000000" w:rsidP="00000000" w:rsidRDefault="00000000" w:rsidRPr="00000000" w14:paraId="000000AD">
            <w:pPr>
              <w:rPr/>
            </w:pPr>
            <w:r w:rsidDel="00000000" w:rsidR="00000000" w:rsidRPr="00000000">
              <w:rPr>
                <w:rtl w:val="0"/>
              </w:rPr>
              <w:t xml:space="preserve">HU-14</w:t>
            </w:r>
          </w:p>
        </w:tc>
        <w:tc>
          <w:tcPr/>
          <w:p w:rsidR="00000000" w:rsidDel="00000000" w:rsidP="00000000" w:rsidRDefault="00000000" w:rsidRPr="00000000" w14:paraId="000000AE">
            <w:pPr>
              <w:rPr/>
            </w:pPr>
            <w:r w:rsidDel="00000000" w:rsidR="00000000" w:rsidRPr="00000000">
              <w:rPr>
                <w:rtl w:val="0"/>
              </w:rPr>
              <w:t xml:space="preserve">Consultar historial de atenciones.</w:t>
            </w:r>
          </w:p>
        </w:tc>
        <w:tc>
          <w:tcPr/>
          <w:p w:rsidR="00000000" w:rsidDel="00000000" w:rsidP="00000000" w:rsidRDefault="00000000" w:rsidRPr="00000000" w14:paraId="000000AF">
            <w:pPr>
              <w:rPr/>
            </w:pPr>
            <w:r w:rsidDel="00000000" w:rsidR="00000000" w:rsidRPr="00000000">
              <w:rPr>
                <w:rtl w:val="0"/>
              </w:rPr>
              <w:t xml:space="preserve">Historial ordenado por fecha y restringido por permisos.</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CB-17</w:t>
            </w:r>
          </w:p>
        </w:tc>
        <w:tc>
          <w:tcPr/>
          <w:p w:rsidR="00000000" w:rsidDel="00000000" w:rsidP="00000000" w:rsidRDefault="00000000" w:rsidRPr="00000000" w14:paraId="000000B1">
            <w:pPr>
              <w:rPr/>
            </w:pPr>
            <w:r w:rsidDel="00000000" w:rsidR="00000000" w:rsidRPr="00000000">
              <w:rPr>
                <w:rtl w:val="0"/>
              </w:rPr>
              <w:t xml:space="preserve">HU-15</w:t>
            </w:r>
          </w:p>
        </w:tc>
        <w:tc>
          <w:tcPr/>
          <w:p w:rsidR="00000000" w:rsidDel="00000000" w:rsidP="00000000" w:rsidRDefault="00000000" w:rsidRPr="00000000" w14:paraId="000000B2">
            <w:pPr>
              <w:rPr/>
            </w:pPr>
            <w:r w:rsidDel="00000000" w:rsidR="00000000" w:rsidRPr="00000000">
              <w:rPr>
                <w:rtl w:val="0"/>
              </w:rPr>
              <w:t xml:space="preserve">Registrar atención con cita previa.</w:t>
            </w:r>
          </w:p>
        </w:tc>
        <w:tc>
          <w:tcPr/>
          <w:p w:rsidR="00000000" w:rsidDel="00000000" w:rsidP="00000000" w:rsidRDefault="00000000" w:rsidRPr="00000000" w14:paraId="000000B3">
            <w:pPr>
              <w:rPr/>
            </w:pPr>
            <w:r w:rsidDel="00000000" w:rsidR="00000000" w:rsidRPr="00000000">
              <w:rPr>
                <w:rtl w:val="0"/>
              </w:rPr>
              <w:t xml:space="preserve">Atención almacenada con sus asociaciones correspondientes.</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CB-18</w:t>
            </w:r>
          </w:p>
        </w:tc>
        <w:tc>
          <w:tcPr/>
          <w:p w:rsidR="00000000" w:rsidDel="00000000" w:rsidP="00000000" w:rsidRDefault="00000000" w:rsidRPr="00000000" w14:paraId="000000B5">
            <w:pPr>
              <w:rPr/>
            </w:pPr>
            <w:r w:rsidDel="00000000" w:rsidR="00000000" w:rsidRPr="00000000">
              <w:rPr>
                <w:rtl w:val="0"/>
              </w:rPr>
              <w:t xml:space="preserve">HU-15</w:t>
            </w:r>
          </w:p>
        </w:tc>
        <w:tc>
          <w:tcPr/>
          <w:p w:rsidR="00000000" w:rsidDel="00000000" w:rsidP="00000000" w:rsidRDefault="00000000" w:rsidRPr="00000000" w14:paraId="000000B6">
            <w:pPr>
              <w:rPr/>
            </w:pPr>
            <w:r w:rsidDel="00000000" w:rsidR="00000000" w:rsidRPr="00000000">
              <w:rPr>
                <w:rtl w:val="0"/>
              </w:rPr>
              <w:t xml:space="preserve">Registrar atención sin cita previa.</w:t>
            </w:r>
          </w:p>
        </w:tc>
        <w:tc>
          <w:tcPr/>
          <w:p w:rsidR="00000000" w:rsidDel="00000000" w:rsidP="00000000" w:rsidRDefault="00000000" w:rsidRPr="00000000" w14:paraId="000000B7">
            <w:pPr>
              <w:rPr/>
            </w:pPr>
            <w:r w:rsidDel="00000000" w:rsidR="00000000" w:rsidRPr="00000000">
              <w:rPr>
                <w:rtl w:val="0"/>
              </w:rPr>
              <w:t xml:space="preserve">El sistema permite registrar una atención de urgencia sin cita previa.</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CB-19</w:t>
            </w:r>
          </w:p>
        </w:tc>
        <w:tc>
          <w:tcPr/>
          <w:p w:rsidR="00000000" w:rsidDel="00000000" w:rsidP="00000000" w:rsidRDefault="00000000" w:rsidRPr="00000000" w14:paraId="000000B9">
            <w:pPr>
              <w:rPr/>
            </w:pPr>
            <w:r w:rsidDel="00000000" w:rsidR="00000000" w:rsidRPr="00000000">
              <w:rPr>
                <w:rtl w:val="0"/>
              </w:rPr>
              <w:t xml:space="preserve">HU-16</w:t>
            </w:r>
          </w:p>
        </w:tc>
        <w:tc>
          <w:tcPr/>
          <w:p w:rsidR="00000000" w:rsidDel="00000000" w:rsidP="00000000" w:rsidRDefault="00000000" w:rsidRPr="00000000" w14:paraId="000000BA">
            <w:pPr>
              <w:rPr/>
            </w:pPr>
            <w:r w:rsidDel="00000000" w:rsidR="00000000" w:rsidRPr="00000000">
              <w:rPr>
                <w:rtl w:val="0"/>
              </w:rPr>
              <w:t xml:space="preserve">Crear presupuesto con tratamientos.</w:t>
            </w:r>
          </w:p>
        </w:tc>
        <w:tc>
          <w:tcPr/>
          <w:p w:rsidR="00000000" w:rsidDel="00000000" w:rsidP="00000000" w:rsidRDefault="00000000" w:rsidRPr="00000000" w14:paraId="000000BB">
            <w:pPr>
              <w:rPr/>
            </w:pPr>
            <w:r w:rsidDel="00000000" w:rsidR="00000000" w:rsidRPr="00000000">
              <w:rPr>
                <w:rtl w:val="0"/>
              </w:rPr>
              <w:t xml:space="preserve">Presupuesto creado y total calculado.</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CB-20</w:t>
            </w:r>
          </w:p>
        </w:tc>
        <w:tc>
          <w:tcPr/>
          <w:p w:rsidR="00000000" w:rsidDel="00000000" w:rsidP="00000000" w:rsidRDefault="00000000" w:rsidRPr="00000000" w14:paraId="000000BD">
            <w:pPr>
              <w:rPr/>
            </w:pPr>
            <w:r w:rsidDel="00000000" w:rsidR="00000000" w:rsidRPr="00000000">
              <w:rPr>
                <w:rtl w:val="0"/>
              </w:rPr>
              <w:t xml:space="preserve">HU-17</w:t>
            </w:r>
          </w:p>
        </w:tc>
        <w:tc>
          <w:tcPr/>
          <w:p w:rsidR="00000000" w:rsidDel="00000000" w:rsidP="00000000" w:rsidRDefault="00000000" w:rsidRPr="00000000" w14:paraId="000000BE">
            <w:pPr>
              <w:rPr/>
            </w:pPr>
            <w:r w:rsidDel="00000000" w:rsidR="00000000" w:rsidRPr="00000000">
              <w:rPr>
                <w:rtl w:val="0"/>
              </w:rPr>
              <w:t xml:space="preserve">Consultar/actualizar presupuesto.</w:t>
            </w:r>
          </w:p>
        </w:tc>
        <w:tc>
          <w:tcPr/>
          <w:p w:rsidR="00000000" w:rsidDel="00000000" w:rsidP="00000000" w:rsidRDefault="00000000" w:rsidRPr="00000000" w14:paraId="000000BF">
            <w:pPr>
              <w:rPr/>
            </w:pPr>
            <w:r w:rsidDel="00000000" w:rsidR="00000000" w:rsidRPr="00000000">
              <w:rPr>
                <w:rtl w:val="0"/>
              </w:rPr>
              <w:t xml:space="preserve">Información autorizada y cambios guardados.</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CB-21</w:t>
            </w:r>
          </w:p>
        </w:tc>
        <w:tc>
          <w:tcPr/>
          <w:p w:rsidR="00000000" w:rsidDel="00000000" w:rsidP="00000000" w:rsidRDefault="00000000" w:rsidRPr="00000000" w14:paraId="000000C1">
            <w:pPr>
              <w:rPr/>
            </w:pPr>
            <w:r w:rsidDel="00000000" w:rsidR="00000000" w:rsidRPr="00000000">
              <w:rPr>
                <w:rtl w:val="0"/>
              </w:rPr>
              <w:t xml:space="preserve">HU-18</w:t>
            </w:r>
          </w:p>
        </w:tc>
        <w:tc>
          <w:tcPr/>
          <w:p w:rsidR="00000000" w:rsidDel="00000000" w:rsidP="00000000" w:rsidRDefault="00000000" w:rsidRPr="00000000" w14:paraId="000000C2">
            <w:pPr>
              <w:rPr/>
            </w:pPr>
            <w:r w:rsidDel="00000000" w:rsidR="00000000" w:rsidRPr="00000000">
              <w:rPr>
                <w:rtl w:val="0"/>
              </w:rPr>
              <w:t xml:space="preserve">Paciente visualiza presupuestos.</w:t>
            </w:r>
          </w:p>
        </w:tc>
        <w:tc>
          <w:tcPr/>
          <w:p w:rsidR="00000000" w:rsidDel="00000000" w:rsidP="00000000" w:rsidRDefault="00000000" w:rsidRPr="00000000" w14:paraId="000000C3">
            <w:pPr>
              <w:rPr/>
            </w:pPr>
            <w:r w:rsidDel="00000000" w:rsidR="00000000" w:rsidRPr="00000000">
              <w:rPr>
                <w:rtl w:val="0"/>
              </w:rPr>
              <w:t xml:space="preserve">Solo visualiza sus propios presupuestos.</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CB-22</w:t>
            </w:r>
          </w:p>
        </w:tc>
        <w:tc>
          <w:tcPr/>
          <w:p w:rsidR="00000000" w:rsidDel="00000000" w:rsidP="00000000" w:rsidRDefault="00000000" w:rsidRPr="00000000" w14:paraId="000000C5">
            <w:pPr>
              <w:rPr/>
            </w:pPr>
            <w:r w:rsidDel="00000000" w:rsidR="00000000" w:rsidRPr="00000000">
              <w:rPr>
                <w:rtl w:val="0"/>
              </w:rPr>
              <w:t xml:space="preserve">HU-19</w:t>
            </w:r>
          </w:p>
        </w:tc>
        <w:tc>
          <w:tcPr/>
          <w:p w:rsidR="00000000" w:rsidDel="00000000" w:rsidP="00000000" w:rsidRDefault="00000000" w:rsidRPr="00000000" w14:paraId="000000C6">
            <w:pPr>
              <w:rPr/>
            </w:pPr>
            <w:r w:rsidDel="00000000" w:rsidR="00000000" w:rsidRPr="00000000">
              <w:rPr>
                <w:rtl w:val="0"/>
              </w:rPr>
              <w:t xml:space="preserve">Paciente cancela hora desde Portal.</w:t>
            </w:r>
          </w:p>
        </w:tc>
        <w:tc>
          <w:tcPr/>
          <w:p w:rsidR="00000000" w:rsidDel="00000000" w:rsidP="00000000" w:rsidRDefault="00000000" w:rsidRPr="00000000" w14:paraId="000000C7">
            <w:pPr>
              <w:rPr/>
            </w:pPr>
            <w:r w:rsidDel="00000000" w:rsidR="00000000" w:rsidRPr="00000000">
              <w:rPr>
                <w:rtl w:val="0"/>
              </w:rPr>
              <w:t xml:space="preserve">Solo puede cancelar una hora propia según las condiciones definidas.</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CB-23</w:t>
            </w:r>
          </w:p>
        </w:tc>
        <w:tc>
          <w:tcPr/>
          <w:p w:rsidR="00000000" w:rsidDel="00000000" w:rsidP="00000000" w:rsidRDefault="00000000" w:rsidRPr="00000000" w14:paraId="000000C9">
            <w:pPr>
              <w:rPr/>
            </w:pPr>
            <w:r w:rsidDel="00000000" w:rsidR="00000000" w:rsidRPr="00000000">
              <w:rPr>
                <w:rtl w:val="0"/>
              </w:rPr>
              <w:t xml:space="preserve">HU-20</w:t>
            </w:r>
          </w:p>
        </w:tc>
        <w:tc>
          <w:tcPr/>
          <w:p w:rsidR="00000000" w:rsidDel="00000000" w:rsidP="00000000" w:rsidRDefault="00000000" w:rsidRPr="00000000" w14:paraId="000000CA">
            <w:pPr>
              <w:rPr/>
            </w:pPr>
            <w:r w:rsidDel="00000000" w:rsidR="00000000" w:rsidRPr="00000000">
              <w:rPr>
                <w:rtl w:val="0"/>
              </w:rPr>
              <w:t xml:space="preserve">Paciente consulta próximas y anteriores atenciones.</w:t>
            </w:r>
          </w:p>
        </w:tc>
        <w:tc>
          <w:tcPr/>
          <w:p w:rsidR="00000000" w:rsidDel="00000000" w:rsidP="00000000" w:rsidRDefault="00000000" w:rsidRPr="00000000" w14:paraId="000000CB">
            <w:pPr>
              <w:rPr/>
            </w:pPr>
            <w:r w:rsidDel="00000000" w:rsidR="00000000" w:rsidRPr="00000000">
              <w:rPr>
                <w:rtl w:val="0"/>
              </w:rPr>
              <w:t xml:space="preserve">Solo se muestran atenciones del paciente autenticado.</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CB-24</w:t>
            </w:r>
          </w:p>
        </w:tc>
        <w:tc>
          <w:tcPr/>
          <w:p w:rsidR="00000000" w:rsidDel="00000000" w:rsidP="00000000" w:rsidRDefault="00000000" w:rsidRPr="00000000" w14:paraId="000000CD">
            <w:pPr>
              <w:rPr/>
            </w:pPr>
            <w:r w:rsidDel="00000000" w:rsidR="00000000" w:rsidRPr="00000000">
              <w:rPr>
                <w:rtl w:val="0"/>
              </w:rPr>
              <w:t xml:space="preserve">HU-21</w:t>
            </w:r>
          </w:p>
        </w:tc>
        <w:tc>
          <w:tcPr/>
          <w:p w:rsidR="00000000" w:rsidDel="00000000" w:rsidP="00000000" w:rsidRDefault="00000000" w:rsidRPr="00000000" w14:paraId="000000CE">
            <w:pPr>
              <w:rPr/>
            </w:pPr>
            <w:r w:rsidDel="00000000" w:rsidR="00000000" w:rsidRPr="00000000">
              <w:rPr>
                <w:rtl w:val="0"/>
              </w:rPr>
              <w:t xml:space="preserve">Usuario autorizado realiza consulta administrativa a IA.</w:t>
            </w:r>
          </w:p>
        </w:tc>
        <w:tc>
          <w:tcPr/>
          <w:p w:rsidR="00000000" w:rsidDel="00000000" w:rsidP="00000000" w:rsidRDefault="00000000" w:rsidRPr="00000000" w14:paraId="000000CF">
            <w:pPr>
              <w:rPr/>
            </w:pPr>
            <w:r w:rsidDel="00000000" w:rsidR="00000000" w:rsidRPr="00000000">
              <w:rPr>
                <w:rtl w:val="0"/>
              </w:rPr>
              <w:t xml:space="preserve">Respuesta dentro del alcance definido y sin diagnóstico/prescripción.</w:t>
            </w:r>
          </w:p>
        </w:tc>
      </w:tr>
    </w:tbl>
    <w:p w:rsidR="00000000" w:rsidDel="00000000" w:rsidP="00000000" w:rsidRDefault="00000000" w:rsidRPr="00000000" w14:paraId="000000D0">
      <w:pPr>
        <w:pStyle w:val="Heading1"/>
        <w:rPr/>
      </w:pPr>
      <w:r w:rsidDel="00000000" w:rsidR="00000000" w:rsidRPr="00000000">
        <w:rPr>
          <w:rtl w:val="0"/>
        </w:rPr>
        <w:t xml:space="preserve">7. Pruebas de integración</w:t>
      </w:r>
    </w:p>
    <w:tbl>
      <w:tblPr>
        <w:tblStyle w:val="Table6"/>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tcPr>
          <w:p w:rsidR="00000000" w:rsidDel="00000000" w:rsidP="00000000" w:rsidRDefault="00000000" w:rsidRPr="00000000" w14:paraId="000000D1">
            <w:pPr>
              <w:rPr/>
            </w:pPr>
            <w:r w:rsidDel="00000000" w:rsidR="00000000" w:rsidRPr="00000000">
              <w:rPr>
                <w:b w:val="1"/>
                <w:bCs w:val="1"/>
                <w:rtl w:val="0"/>
              </w:rPr>
              <w:t xml:space="preserve">ID</w:t>
            </w:r>
            <w:r w:rsidDel="00000000" w:rsidR="00000000" w:rsidRPr="00000000">
              <w:rPr>
                <w:rtl w:val="0"/>
              </w:rPr>
            </w:r>
          </w:p>
        </w:tc>
        <w:tc>
          <w:tcPr>
            <w:shd w:fill="d9eaf7" w:val="clear"/>
          </w:tcPr>
          <w:p w:rsidR="00000000" w:rsidDel="00000000" w:rsidP="00000000" w:rsidRDefault="00000000" w:rsidRPr="00000000" w14:paraId="000000D2">
            <w:pPr>
              <w:rPr/>
            </w:pPr>
            <w:r w:rsidDel="00000000" w:rsidR="00000000" w:rsidRPr="00000000">
              <w:rPr>
                <w:b w:val="1"/>
                <w:bCs w:val="1"/>
                <w:rtl w:val="0"/>
              </w:rPr>
              <w:t xml:space="preserve">Integración</w:t>
            </w:r>
            <w:r w:rsidDel="00000000" w:rsidR="00000000" w:rsidRPr="00000000">
              <w:rPr>
                <w:rtl w:val="0"/>
              </w:rPr>
            </w:r>
          </w:p>
        </w:tc>
        <w:tc>
          <w:tcPr>
            <w:shd w:fill="d9eaf7" w:val="clear"/>
          </w:tcPr>
          <w:p w:rsidR="00000000" w:rsidDel="00000000" w:rsidP="00000000" w:rsidRDefault="00000000" w:rsidRPr="00000000" w14:paraId="000000D3">
            <w:pPr>
              <w:rPr/>
            </w:pPr>
            <w:r w:rsidDel="00000000" w:rsidR="00000000" w:rsidRPr="00000000">
              <w:rPr>
                <w:b w:val="1"/>
                <w:bCs w:val="1"/>
                <w:rtl w:val="0"/>
              </w:rPr>
              <w:t xml:space="preserve">Validación</w:t>
            </w: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rtl w:val="0"/>
              </w:rPr>
              <w:t xml:space="preserve">INT-01</w:t>
            </w:r>
          </w:p>
        </w:tc>
        <w:tc>
          <w:tcPr/>
          <w:p w:rsidR="00000000" w:rsidDel="00000000" w:rsidP="00000000" w:rsidRDefault="00000000" w:rsidRPr="00000000" w14:paraId="000000D5">
            <w:pPr>
              <w:rPr/>
            </w:pPr>
            <w:r w:rsidDel="00000000" w:rsidR="00000000" w:rsidRPr="00000000">
              <w:rPr>
                <w:rtl w:val="0"/>
              </w:rPr>
              <w:t xml:space="preserve">Autenticación → Spring Security → rol</w:t>
            </w:r>
          </w:p>
        </w:tc>
        <w:tc>
          <w:tcPr/>
          <w:p w:rsidR="00000000" w:rsidDel="00000000" w:rsidP="00000000" w:rsidRDefault="00000000" w:rsidRPr="00000000" w14:paraId="000000D6">
            <w:pPr>
              <w:rPr/>
            </w:pPr>
            <w:r w:rsidDel="00000000" w:rsidR="00000000" w:rsidRPr="00000000">
              <w:rPr>
                <w:rtl w:val="0"/>
              </w:rPr>
              <w:t xml:space="preserve">Las credenciales y permisos se aplican correctamente.</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INT-02</w:t>
            </w:r>
          </w:p>
        </w:tc>
        <w:tc>
          <w:tcPr/>
          <w:p w:rsidR="00000000" w:rsidDel="00000000" w:rsidP="00000000" w:rsidRDefault="00000000" w:rsidRPr="00000000" w14:paraId="000000D8">
            <w:pPr>
              <w:rPr/>
            </w:pPr>
            <w:r w:rsidDel="00000000" w:rsidR="00000000" w:rsidRPr="00000000">
              <w:rPr>
                <w:rtl w:val="0"/>
              </w:rPr>
              <w:t xml:space="preserve">Paciente → API REST → MySQL</w:t>
            </w:r>
          </w:p>
        </w:tc>
        <w:tc>
          <w:tcPr/>
          <w:p w:rsidR="00000000" w:rsidDel="00000000" w:rsidP="00000000" w:rsidRDefault="00000000" w:rsidRPr="00000000" w14:paraId="000000D9">
            <w:pPr>
              <w:rPr/>
            </w:pPr>
            <w:r w:rsidDel="00000000" w:rsidR="00000000" w:rsidRPr="00000000">
              <w:rPr>
                <w:rtl w:val="0"/>
              </w:rPr>
              <w:t xml:space="preserve">El paciente se persiste y puede ser recuperado.</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INT-03</w:t>
            </w:r>
          </w:p>
        </w:tc>
        <w:tc>
          <w:tcPr/>
          <w:p w:rsidR="00000000" w:rsidDel="00000000" w:rsidP="00000000" w:rsidRDefault="00000000" w:rsidRPr="00000000" w14:paraId="000000DB">
            <w:pPr>
              <w:rPr/>
            </w:pPr>
            <w:r w:rsidDel="00000000" w:rsidR="00000000" w:rsidRPr="00000000">
              <w:rPr>
                <w:rtl w:val="0"/>
              </w:rPr>
              <w:t xml:space="preserve">Agenda → Cita → Paciente/Odontólogo</w:t>
            </w:r>
          </w:p>
        </w:tc>
        <w:tc>
          <w:tcPr/>
          <w:p w:rsidR="00000000" w:rsidDel="00000000" w:rsidP="00000000" w:rsidRDefault="00000000" w:rsidRPr="00000000" w14:paraId="000000DC">
            <w:pPr>
              <w:rPr/>
            </w:pPr>
            <w:r w:rsidDel="00000000" w:rsidR="00000000" w:rsidRPr="00000000">
              <w:rPr>
                <w:rtl w:val="0"/>
              </w:rPr>
              <w:t xml:space="preserve">La reserva mantiene las asociaciones correctas.</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INT-04</w:t>
            </w:r>
          </w:p>
        </w:tc>
        <w:tc>
          <w:tcPr/>
          <w:p w:rsidR="00000000" w:rsidDel="00000000" w:rsidP="00000000" w:rsidRDefault="00000000" w:rsidRPr="00000000" w14:paraId="000000DE">
            <w:pPr>
              <w:rPr/>
            </w:pPr>
            <w:r w:rsidDel="00000000" w:rsidR="00000000" w:rsidRPr="00000000">
              <w:rPr>
                <w:rtl w:val="0"/>
              </w:rPr>
              <w:t xml:space="preserve">Ficha Clínica → Paciente</w:t>
            </w:r>
          </w:p>
        </w:tc>
        <w:tc>
          <w:tcPr/>
          <w:p w:rsidR="00000000" w:rsidDel="00000000" w:rsidP="00000000" w:rsidRDefault="00000000" w:rsidRPr="00000000" w14:paraId="000000DF">
            <w:pPr>
              <w:rPr/>
            </w:pPr>
            <w:r w:rsidDel="00000000" w:rsidR="00000000" w:rsidRPr="00000000">
              <w:rPr>
                <w:rtl w:val="0"/>
              </w:rPr>
              <w:t xml:space="preserve">La ficha se relaciona con el paciente correcto.</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INT-05</w:t>
            </w:r>
          </w:p>
        </w:tc>
        <w:tc>
          <w:tcPr/>
          <w:p w:rsidR="00000000" w:rsidDel="00000000" w:rsidP="00000000" w:rsidRDefault="00000000" w:rsidRPr="00000000" w14:paraId="000000E1">
            <w:pPr>
              <w:rPr/>
            </w:pPr>
            <w:r w:rsidDel="00000000" w:rsidR="00000000" w:rsidRPr="00000000">
              <w:rPr>
                <w:rtl w:val="0"/>
              </w:rPr>
              <w:t xml:space="preserve">Atención → Ficha/Cita/Odontólogo</w:t>
            </w:r>
          </w:p>
        </w:tc>
        <w:tc>
          <w:tcPr/>
          <w:p w:rsidR="00000000" w:rsidDel="00000000" w:rsidP="00000000" w:rsidRDefault="00000000" w:rsidRPr="00000000" w14:paraId="000000E2">
            <w:pPr>
              <w:rPr/>
            </w:pPr>
            <w:r w:rsidDel="00000000" w:rsidR="00000000" w:rsidRPr="00000000">
              <w:rPr>
                <w:rtl w:val="0"/>
              </w:rPr>
              <w:t xml:space="preserve">La atención conserva las asociaciones definidas.</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INT-06</w:t>
            </w:r>
          </w:p>
        </w:tc>
        <w:tc>
          <w:tcPr/>
          <w:p w:rsidR="00000000" w:rsidDel="00000000" w:rsidP="00000000" w:rsidRDefault="00000000" w:rsidRPr="00000000" w14:paraId="000000E4">
            <w:pPr>
              <w:rPr/>
            </w:pPr>
            <w:r w:rsidDel="00000000" w:rsidR="00000000" w:rsidRPr="00000000">
              <w:rPr>
                <w:rtl w:val="0"/>
              </w:rPr>
              <w:t xml:space="preserve">Atención → Atención_Tratamiento → Tratamiento</w:t>
            </w:r>
          </w:p>
        </w:tc>
        <w:tc>
          <w:tcPr/>
          <w:p w:rsidR="00000000" w:rsidDel="00000000" w:rsidP="00000000" w:rsidRDefault="00000000" w:rsidRPr="00000000" w14:paraId="000000E5">
            <w:pPr>
              <w:rPr/>
            </w:pPr>
            <w:r w:rsidDel="00000000" w:rsidR="00000000" w:rsidRPr="00000000">
              <w:rPr>
                <w:rtl w:val="0"/>
              </w:rPr>
              <w:t xml:space="preserve">Los tratamientos se registran mediante la relación de detalle.</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INT-07</w:t>
            </w:r>
          </w:p>
        </w:tc>
        <w:tc>
          <w:tcPr/>
          <w:p w:rsidR="00000000" w:rsidDel="00000000" w:rsidP="00000000" w:rsidRDefault="00000000" w:rsidRPr="00000000" w14:paraId="000000E7">
            <w:pPr>
              <w:rPr/>
            </w:pPr>
            <w:r w:rsidDel="00000000" w:rsidR="00000000" w:rsidRPr="00000000">
              <w:rPr>
                <w:rtl w:val="0"/>
              </w:rPr>
              <w:t xml:space="preserve">Presupuesto → Presupuesto_Tratamiento → Tratamiento</w:t>
            </w:r>
          </w:p>
        </w:tc>
        <w:tc>
          <w:tcPr/>
          <w:p w:rsidR="00000000" w:rsidDel="00000000" w:rsidP="00000000" w:rsidRDefault="00000000" w:rsidRPr="00000000" w14:paraId="000000E8">
            <w:pPr>
              <w:rPr/>
            </w:pPr>
            <w:r w:rsidDel="00000000" w:rsidR="00000000" w:rsidRPr="00000000">
              <w:rPr>
                <w:rtl w:val="0"/>
              </w:rPr>
              <w:t xml:space="preserve">El detalle y total del presupuesto mantienen integridad.</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INT-08</w:t>
            </w:r>
          </w:p>
        </w:tc>
        <w:tc>
          <w:tcPr/>
          <w:p w:rsidR="00000000" w:rsidDel="00000000" w:rsidP="00000000" w:rsidRDefault="00000000" w:rsidRPr="00000000" w14:paraId="000000EA">
            <w:pPr>
              <w:rPr/>
            </w:pPr>
            <w:r w:rsidDel="00000000" w:rsidR="00000000" w:rsidRPr="00000000">
              <w:rPr>
                <w:rtl w:val="0"/>
              </w:rPr>
              <w:t xml:space="preserve">Portal → API → información del paciente</w:t>
            </w:r>
          </w:p>
        </w:tc>
        <w:tc>
          <w:tcPr/>
          <w:p w:rsidR="00000000" w:rsidDel="00000000" w:rsidP="00000000" w:rsidRDefault="00000000" w:rsidRPr="00000000" w14:paraId="000000EB">
            <w:pPr>
              <w:rPr/>
            </w:pPr>
            <w:r w:rsidDel="00000000" w:rsidR="00000000" w:rsidRPr="00000000">
              <w:rPr>
                <w:rtl w:val="0"/>
              </w:rPr>
              <w:t xml:space="preserve">El portal recupera solo información del paciente autenticado.</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INT-09</w:t>
            </w:r>
          </w:p>
        </w:tc>
        <w:tc>
          <w:tcPr/>
          <w:p w:rsidR="00000000" w:rsidDel="00000000" w:rsidP="00000000" w:rsidRDefault="00000000" w:rsidRPr="00000000" w14:paraId="000000ED">
            <w:pPr>
              <w:rPr/>
            </w:pPr>
            <w:r w:rsidDel="00000000" w:rsidR="00000000" w:rsidRPr="00000000">
              <w:rPr>
                <w:rtl w:val="0"/>
              </w:rPr>
              <w:t xml:space="preserve">Documento Clínico → Paciente/Atención</w:t>
            </w:r>
          </w:p>
        </w:tc>
        <w:tc>
          <w:tcPr/>
          <w:p w:rsidR="00000000" w:rsidDel="00000000" w:rsidP="00000000" w:rsidRDefault="00000000" w:rsidRPr="00000000" w14:paraId="000000EE">
            <w:pPr>
              <w:rPr/>
            </w:pPr>
            <w:r w:rsidDel="00000000" w:rsidR="00000000" w:rsidRPr="00000000">
              <w:rPr>
                <w:rtl w:val="0"/>
              </w:rPr>
              <w:t xml:space="preserve">Se respetan las asociaciones y la opcionalidad definida para la atención.</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INT-10</w:t>
            </w:r>
          </w:p>
        </w:tc>
        <w:tc>
          <w:tcPr/>
          <w:p w:rsidR="00000000" w:rsidDel="00000000" w:rsidP="00000000" w:rsidRDefault="00000000" w:rsidRPr="00000000" w14:paraId="000000F0">
            <w:pPr>
              <w:rPr/>
            </w:pPr>
            <w:r w:rsidDel="00000000" w:rsidR="00000000" w:rsidRPr="00000000">
              <w:rPr>
                <w:rtl w:val="0"/>
              </w:rPr>
              <w:t xml:space="preserve">Frontend → API REST → IA</w:t>
            </w:r>
          </w:p>
        </w:tc>
        <w:tc>
          <w:tcPr/>
          <w:p w:rsidR="00000000" w:rsidDel="00000000" w:rsidP="00000000" w:rsidRDefault="00000000" w:rsidRPr="00000000" w14:paraId="000000F1">
            <w:pPr>
              <w:rPr/>
            </w:pPr>
            <w:r w:rsidDel="00000000" w:rsidR="00000000" w:rsidRPr="00000000">
              <w:rPr>
                <w:rtl w:val="0"/>
              </w:rPr>
              <w:t xml:space="preserve">La consulta se procesa y la respuesta retorna al frontend.</w:t>
            </w:r>
          </w:p>
        </w:tc>
      </w:tr>
    </w:tbl>
    <w:p w:rsidR="00000000" w:rsidDel="00000000" w:rsidP="00000000" w:rsidRDefault="00000000" w:rsidRPr="00000000" w14:paraId="000000F2">
      <w:pPr>
        <w:pStyle w:val="Heading1"/>
        <w:rPr/>
      </w:pPr>
      <w:r w:rsidDel="00000000" w:rsidR="00000000" w:rsidRPr="00000000">
        <w:rPr>
          <w:rtl w:val="0"/>
        </w:rPr>
        <w:t xml:space="preserve">8. Pruebas de rendimiento</w:t>
      </w:r>
    </w:p>
    <w:p w:rsidR="00000000" w:rsidDel="00000000" w:rsidP="00000000" w:rsidRDefault="00000000" w:rsidRPr="00000000" w14:paraId="000000F3">
      <w:pPr>
        <w:rPr/>
      </w:pPr>
      <w:r w:rsidDel="00000000" w:rsidR="00000000" w:rsidRPr="00000000">
        <w:rPr>
          <w:rtl w:val="0"/>
        </w:rPr>
        <w:t xml:space="preserve">Se utilizará JMeter para ejecutar cargas controladas sobre endpoints críticos. Los umbrales definitivos deberán definirse antes de la ejecución y los resultados reales solo se incorporarán después de realizar las pruebas.</w:t>
      </w:r>
    </w:p>
    <w:tbl>
      <w:tblPr>
        <w:tblStyle w:val="Table7"/>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tcPr>
          <w:p w:rsidR="00000000" w:rsidDel="00000000" w:rsidP="00000000" w:rsidRDefault="00000000" w:rsidRPr="00000000" w14:paraId="000000F4">
            <w:pPr>
              <w:rPr/>
            </w:pPr>
            <w:r w:rsidDel="00000000" w:rsidR="00000000" w:rsidRPr="00000000">
              <w:rPr>
                <w:b w:val="1"/>
                <w:bCs w:val="1"/>
                <w:rtl w:val="0"/>
              </w:rPr>
              <w:t xml:space="preserve">ID</w:t>
            </w:r>
            <w:r w:rsidDel="00000000" w:rsidR="00000000" w:rsidRPr="00000000">
              <w:rPr>
                <w:rtl w:val="0"/>
              </w:rPr>
            </w:r>
          </w:p>
        </w:tc>
        <w:tc>
          <w:tcPr>
            <w:shd w:fill="d9eaf7" w:val="clear"/>
          </w:tcPr>
          <w:p w:rsidR="00000000" w:rsidDel="00000000" w:rsidP="00000000" w:rsidRDefault="00000000" w:rsidRPr="00000000" w14:paraId="000000F5">
            <w:pPr>
              <w:rPr/>
            </w:pPr>
            <w:r w:rsidDel="00000000" w:rsidR="00000000" w:rsidRPr="00000000">
              <w:rPr>
                <w:b w:val="1"/>
                <w:bCs w:val="1"/>
                <w:rtl w:val="0"/>
              </w:rPr>
              <w:t xml:space="preserve">Escenario</w:t>
            </w:r>
            <w:r w:rsidDel="00000000" w:rsidR="00000000" w:rsidRPr="00000000">
              <w:rPr>
                <w:rtl w:val="0"/>
              </w:rPr>
            </w:r>
          </w:p>
        </w:tc>
        <w:tc>
          <w:tcPr>
            <w:shd w:fill="d9eaf7" w:val="clear"/>
          </w:tcPr>
          <w:p w:rsidR="00000000" w:rsidDel="00000000" w:rsidP="00000000" w:rsidRDefault="00000000" w:rsidRPr="00000000" w14:paraId="000000F6">
            <w:pPr>
              <w:rPr/>
            </w:pPr>
            <w:r w:rsidDel="00000000" w:rsidR="00000000" w:rsidRPr="00000000">
              <w:rPr>
                <w:b w:val="1"/>
                <w:bCs w:val="1"/>
                <w:rtl w:val="0"/>
              </w:rPr>
              <w:t xml:space="preserve">Métricas</w:t>
            </w: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PERF-01</w:t>
            </w:r>
          </w:p>
        </w:tc>
        <w:tc>
          <w:tcPr/>
          <w:p w:rsidR="00000000" w:rsidDel="00000000" w:rsidP="00000000" w:rsidRDefault="00000000" w:rsidRPr="00000000" w14:paraId="000000F8">
            <w:pPr>
              <w:rPr/>
            </w:pPr>
            <w:r w:rsidDel="00000000" w:rsidR="00000000" w:rsidRPr="00000000">
              <w:rPr>
                <w:rtl w:val="0"/>
              </w:rPr>
              <w:t xml:space="preserve">Consulta de disponibilidad de agenda.</w:t>
            </w:r>
          </w:p>
        </w:tc>
        <w:tc>
          <w:tcPr/>
          <w:p w:rsidR="00000000" w:rsidDel="00000000" w:rsidP="00000000" w:rsidRDefault="00000000" w:rsidRPr="00000000" w14:paraId="000000F9">
            <w:pPr>
              <w:rPr/>
            </w:pPr>
            <w:r w:rsidDel="00000000" w:rsidR="00000000" w:rsidRPr="00000000">
              <w:rPr>
                <w:rtl w:val="0"/>
              </w:rPr>
              <w:t xml:space="preserve">Tiempo de respuesta, errores y comportamiento concurrente.</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PERF-02</w:t>
            </w:r>
          </w:p>
        </w:tc>
        <w:tc>
          <w:tcPr/>
          <w:p w:rsidR="00000000" w:rsidDel="00000000" w:rsidP="00000000" w:rsidRDefault="00000000" w:rsidRPr="00000000" w14:paraId="000000FB">
            <w:pPr>
              <w:rPr/>
            </w:pPr>
            <w:r w:rsidDel="00000000" w:rsidR="00000000" w:rsidRPr="00000000">
              <w:rPr>
                <w:rtl w:val="0"/>
              </w:rPr>
              <w:t xml:space="preserve">Consulta de pacientes.</w:t>
            </w:r>
          </w:p>
        </w:tc>
        <w:tc>
          <w:tcPr/>
          <w:p w:rsidR="00000000" w:rsidDel="00000000" w:rsidP="00000000" w:rsidRDefault="00000000" w:rsidRPr="00000000" w14:paraId="000000FC">
            <w:pPr>
              <w:rPr/>
            </w:pPr>
            <w:r w:rsidDel="00000000" w:rsidR="00000000" w:rsidRPr="00000000">
              <w:rPr>
                <w:rtl w:val="0"/>
              </w:rPr>
              <w:t xml:space="preserve">Tiempo de respuesta y estabilidad.</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PERF-03</w:t>
            </w:r>
          </w:p>
        </w:tc>
        <w:tc>
          <w:tcPr/>
          <w:p w:rsidR="00000000" w:rsidDel="00000000" w:rsidP="00000000" w:rsidRDefault="00000000" w:rsidRPr="00000000" w14:paraId="000000FE">
            <w:pPr>
              <w:rPr/>
            </w:pPr>
            <w:r w:rsidDel="00000000" w:rsidR="00000000" w:rsidRPr="00000000">
              <w:rPr>
                <w:rtl w:val="0"/>
              </w:rPr>
              <w:t xml:space="preserve">Reserva de hora.</w:t>
            </w:r>
          </w:p>
        </w:tc>
        <w:tc>
          <w:tcPr/>
          <w:p w:rsidR="00000000" w:rsidDel="00000000" w:rsidP="00000000" w:rsidRDefault="00000000" w:rsidRPr="00000000" w14:paraId="000000FF">
            <w:pPr>
              <w:rPr/>
            </w:pPr>
            <w:r w:rsidDel="00000000" w:rsidR="00000000" w:rsidRPr="00000000">
              <w:rPr>
                <w:rtl w:val="0"/>
              </w:rPr>
              <w:t xml:space="preserve">Tiempo de respuesta, errores y riesgo de reservas incompatibles bajo concurrencia.</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PERF-04</w:t>
            </w:r>
          </w:p>
        </w:tc>
        <w:tc>
          <w:tcPr/>
          <w:p w:rsidR="00000000" w:rsidDel="00000000" w:rsidP="00000000" w:rsidRDefault="00000000" w:rsidRPr="00000000" w14:paraId="00000101">
            <w:pPr>
              <w:rPr/>
            </w:pPr>
            <w:r w:rsidDel="00000000" w:rsidR="00000000" w:rsidRPr="00000000">
              <w:rPr>
                <w:rtl w:val="0"/>
              </w:rPr>
              <w:t xml:space="preserve">Consulta de ficha/historial.</w:t>
            </w:r>
          </w:p>
        </w:tc>
        <w:tc>
          <w:tcPr/>
          <w:p w:rsidR="00000000" w:rsidDel="00000000" w:rsidP="00000000" w:rsidRDefault="00000000" w:rsidRPr="00000000" w14:paraId="00000102">
            <w:pPr>
              <w:rPr/>
            </w:pPr>
            <w:r w:rsidDel="00000000" w:rsidR="00000000" w:rsidRPr="00000000">
              <w:rPr>
                <w:rtl w:val="0"/>
              </w:rPr>
              <w:t xml:space="preserve">Tiempo de respuesta y estabilidad.</w:t>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PERF-05</w:t>
            </w:r>
          </w:p>
        </w:tc>
        <w:tc>
          <w:tcPr/>
          <w:p w:rsidR="00000000" w:rsidDel="00000000" w:rsidP="00000000" w:rsidRDefault="00000000" w:rsidRPr="00000000" w14:paraId="00000104">
            <w:pPr>
              <w:rPr/>
            </w:pPr>
            <w:r w:rsidDel="00000000" w:rsidR="00000000" w:rsidRPr="00000000">
              <w:rPr>
                <w:rtl w:val="0"/>
              </w:rPr>
              <w:t xml:space="preserve">Consulta de presupuestos.</w:t>
            </w:r>
          </w:p>
        </w:tc>
        <w:tc>
          <w:tcPr/>
          <w:p w:rsidR="00000000" w:rsidDel="00000000" w:rsidP="00000000" w:rsidRDefault="00000000" w:rsidRPr="00000000" w14:paraId="00000105">
            <w:pPr>
              <w:rPr/>
            </w:pPr>
            <w:r w:rsidDel="00000000" w:rsidR="00000000" w:rsidRPr="00000000">
              <w:rPr>
                <w:rtl w:val="0"/>
              </w:rPr>
              <w:t xml:space="preserve">Tiempo de respuesta y errores.</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PERF-06</w:t>
            </w:r>
          </w:p>
        </w:tc>
        <w:tc>
          <w:tcPr/>
          <w:p w:rsidR="00000000" w:rsidDel="00000000" w:rsidP="00000000" w:rsidRDefault="00000000" w:rsidRPr="00000000" w14:paraId="00000107">
            <w:pPr>
              <w:rPr/>
            </w:pPr>
            <w:r w:rsidDel="00000000" w:rsidR="00000000" w:rsidRPr="00000000">
              <w:rPr>
                <w:rtl w:val="0"/>
              </w:rPr>
              <w:t xml:space="preserve">Consulta al asistente IA.</w:t>
            </w:r>
          </w:p>
        </w:tc>
        <w:tc>
          <w:tcPr/>
          <w:p w:rsidR="00000000" w:rsidDel="00000000" w:rsidP="00000000" w:rsidRDefault="00000000" w:rsidRPr="00000000" w14:paraId="00000108">
            <w:pPr>
              <w:rPr/>
            </w:pPr>
            <w:r w:rsidDel="00000000" w:rsidR="00000000" w:rsidRPr="00000000">
              <w:rPr>
                <w:rtl w:val="0"/>
              </w:rPr>
              <w:t xml:space="preserve">Tiempo de respuesta, errores y estabilidad.</w:t>
            </w:r>
          </w:p>
        </w:tc>
      </w:tr>
    </w:tbl>
    <w:p w:rsidR="00000000" w:rsidDel="00000000" w:rsidP="00000000" w:rsidRDefault="00000000" w:rsidRPr="00000000" w14:paraId="00000109">
      <w:pPr>
        <w:rPr/>
      </w:pPr>
      <w:r w:rsidDel="00000000" w:rsidR="00000000" w:rsidRPr="00000000">
        <w:rPr>
          <w:rtl w:val="0"/>
        </w:rPr>
        <w:t xml:space="preserve">Evidencia mínima: escenario, cantidad de usuarios/concurrencia, duración, endpoint o flujo, resultados y observaciones.</w:t>
      </w:r>
    </w:p>
    <w:p w:rsidR="00000000" w:rsidDel="00000000" w:rsidP="00000000" w:rsidRDefault="00000000" w:rsidRPr="00000000" w14:paraId="0000010A">
      <w:pPr>
        <w:pStyle w:val="Heading1"/>
        <w:rPr/>
      </w:pPr>
      <w:r w:rsidDel="00000000" w:rsidR="00000000" w:rsidRPr="00000000">
        <w:rPr>
          <w:rtl w:val="0"/>
        </w:rPr>
        <w:t xml:space="preserve">9. Pruebas de seguridad</w:t>
      </w:r>
    </w:p>
    <w:tbl>
      <w:tblPr>
        <w:tblStyle w:val="Table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tcPr>
          <w:p w:rsidR="00000000" w:rsidDel="00000000" w:rsidP="00000000" w:rsidRDefault="00000000" w:rsidRPr="00000000" w14:paraId="0000010B">
            <w:pPr>
              <w:rPr/>
            </w:pPr>
            <w:r w:rsidDel="00000000" w:rsidR="00000000" w:rsidRPr="00000000">
              <w:rPr>
                <w:b w:val="1"/>
                <w:bCs w:val="1"/>
                <w:rtl w:val="0"/>
              </w:rPr>
              <w:t xml:space="preserve">ID</w:t>
            </w:r>
            <w:r w:rsidDel="00000000" w:rsidR="00000000" w:rsidRPr="00000000">
              <w:rPr>
                <w:rtl w:val="0"/>
              </w:rPr>
            </w:r>
          </w:p>
        </w:tc>
        <w:tc>
          <w:tcPr>
            <w:shd w:fill="d9eaf7" w:val="clear"/>
          </w:tcPr>
          <w:p w:rsidR="00000000" w:rsidDel="00000000" w:rsidP="00000000" w:rsidRDefault="00000000" w:rsidRPr="00000000" w14:paraId="0000010C">
            <w:pPr>
              <w:rPr/>
            </w:pPr>
            <w:r w:rsidDel="00000000" w:rsidR="00000000" w:rsidRPr="00000000">
              <w:rPr>
                <w:b w:val="1"/>
                <w:bCs w:val="1"/>
                <w:rtl w:val="0"/>
              </w:rPr>
              <w:t xml:space="preserve">Escenario</w:t>
            </w:r>
            <w:r w:rsidDel="00000000" w:rsidR="00000000" w:rsidRPr="00000000">
              <w:rPr>
                <w:rtl w:val="0"/>
              </w:rPr>
            </w:r>
          </w:p>
        </w:tc>
        <w:tc>
          <w:tcPr>
            <w:shd w:fill="d9eaf7" w:val="clear"/>
          </w:tcPr>
          <w:p w:rsidR="00000000" w:rsidDel="00000000" w:rsidP="00000000" w:rsidRDefault="00000000" w:rsidRPr="00000000" w14:paraId="0000010D">
            <w:pPr>
              <w:rPr/>
            </w:pPr>
            <w:r w:rsidDel="00000000" w:rsidR="00000000" w:rsidRPr="00000000">
              <w:rPr>
                <w:b w:val="1"/>
                <w:bCs w:val="1"/>
                <w:rtl w:val="0"/>
              </w:rPr>
              <w:t xml:space="preserve">Resultado esperado</w:t>
            </w:r>
            <w:r w:rsidDel="00000000" w:rsidR="00000000" w:rsidRPr="00000000">
              <w:rPr>
                <w:rtl w:val="0"/>
              </w:rPr>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SEC-01</w:t>
            </w:r>
          </w:p>
        </w:tc>
        <w:tc>
          <w:tcPr/>
          <w:p w:rsidR="00000000" w:rsidDel="00000000" w:rsidP="00000000" w:rsidRDefault="00000000" w:rsidRPr="00000000" w14:paraId="0000010F">
            <w:pPr>
              <w:rPr/>
            </w:pPr>
            <w:r w:rsidDel="00000000" w:rsidR="00000000" w:rsidRPr="00000000">
              <w:rPr>
                <w:rtl w:val="0"/>
              </w:rPr>
              <w:t xml:space="preserve">Acceso a endpoint protegido sin autenticación.</w:t>
            </w:r>
          </w:p>
        </w:tc>
        <w:tc>
          <w:tcPr/>
          <w:p w:rsidR="00000000" w:rsidDel="00000000" w:rsidP="00000000" w:rsidRDefault="00000000" w:rsidRPr="00000000" w14:paraId="00000110">
            <w:pPr>
              <w:rPr/>
            </w:pPr>
            <w:r w:rsidDel="00000000" w:rsidR="00000000" w:rsidRPr="00000000">
              <w:rPr>
                <w:rtl w:val="0"/>
              </w:rPr>
              <w:t xml:space="preserve">Solicitud rechazada.</w:t>
            </w:r>
          </w:p>
        </w:tc>
      </w:tr>
      <w:tr>
        <w:trPr>
          <w:cantSplit w:val="0"/>
          <w:tblHeader w:val="0"/>
        </w:trPr>
        <w:tc>
          <w:tcPr/>
          <w:p w:rsidR="00000000" w:rsidDel="00000000" w:rsidP="00000000" w:rsidRDefault="00000000" w:rsidRPr="00000000" w14:paraId="00000111">
            <w:pPr>
              <w:rPr/>
            </w:pPr>
            <w:r w:rsidDel="00000000" w:rsidR="00000000" w:rsidRPr="00000000">
              <w:rPr>
                <w:rtl w:val="0"/>
              </w:rPr>
              <w:t xml:space="preserve">SEC-02</w:t>
            </w:r>
          </w:p>
        </w:tc>
        <w:tc>
          <w:tcPr/>
          <w:p w:rsidR="00000000" w:rsidDel="00000000" w:rsidP="00000000" w:rsidRDefault="00000000" w:rsidRPr="00000000" w14:paraId="00000112">
            <w:pPr>
              <w:rPr/>
            </w:pPr>
            <w:r w:rsidDel="00000000" w:rsidR="00000000" w:rsidRPr="00000000">
              <w:rPr>
                <w:rtl w:val="0"/>
              </w:rPr>
              <w:t xml:space="preserve">Usuario autenticado intenta operación fuera de su rol.</w:t>
            </w:r>
          </w:p>
        </w:tc>
        <w:tc>
          <w:tcPr/>
          <w:p w:rsidR="00000000" w:rsidDel="00000000" w:rsidP="00000000" w:rsidRDefault="00000000" w:rsidRPr="00000000" w14:paraId="00000113">
            <w:pPr>
              <w:rPr/>
            </w:pPr>
            <w:r w:rsidDel="00000000" w:rsidR="00000000" w:rsidRPr="00000000">
              <w:rPr>
                <w:rtl w:val="0"/>
              </w:rPr>
              <w:t xml:space="preserve">Operación rechazada.</w:t>
            </w:r>
          </w:p>
        </w:tc>
      </w:tr>
      <w:tr>
        <w:trPr>
          <w:cantSplit w:val="0"/>
          <w:tblHeader w:val="0"/>
        </w:trPr>
        <w:tc>
          <w:tcPr/>
          <w:p w:rsidR="00000000" w:rsidDel="00000000" w:rsidP="00000000" w:rsidRDefault="00000000" w:rsidRPr="00000000" w14:paraId="00000114">
            <w:pPr>
              <w:rPr/>
            </w:pPr>
            <w:r w:rsidDel="00000000" w:rsidR="00000000" w:rsidRPr="00000000">
              <w:rPr>
                <w:rtl w:val="0"/>
              </w:rPr>
              <w:t xml:space="preserve">SEC-03</w:t>
            </w:r>
          </w:p>
        </w:tc>
        <w:tc>
          <w:tcPr/>
          <w:p w:rsidR="00000000" w:rsidDel="00000000" w:rsidP="00000000" w:rsidRDefault="00000000" w:rsidRPr="00000000" w14:paraId="00000115">
            <w:pPr>
              <w:rPr/>
            </w:pPr>
            <w:r w:rsidDel="00000000" w:rsidR="00000000" w:rsidRPr="00000000">
              <w:rPr>
                <w:rtl w:val="0"/>
              </w:rPr>
              <w:t xml:space="preserve">Paciente intenta consultar información de otro paciente.</w:t>
            </w:r>
          </w:p>
        </w:tc>
        <w:tc>
          <w:tcPr/>
          <w:p w:rsidR="00000000" w:rsidDel="00000000" w:rsidP="00000000" w:rsidRDefault="00000000" w:rsidRPr="00000000" w14:paraId="00000116">
            <w:pPr>
              <w:rPr/>
            </w:pPr>
            <w:r w:rsidDel="00000000" w:rsidR="00000000" w:rsidRPr="00000000">
              <w:rPr>
                <w:rtl w:val="0"/>
              </w:rPr>
              <w:t xml:space="preserve">Acceso impedido.</w:t>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SEC-04</w:t>
            </w:r>
          </w:p>
        </w:tc>
        <w:tc>
          <w:tcPr/>
          <w:p w:rsidR="00000000" w:rsidDel="00000000" w:rsidP="00000000" w:rsidRDefault="00000000" w:rsidRPr="00000000" w14:paraId="00000118">
            <w:pPr>
              <w:rPr/>
            </w:pPr>
            <w:r w:rsidDel="00000000" w:rsidR="00000000" w:rsidRPr="00000000">
              <w:rPr>
                <w:rtl w:val="0"/>
              </w:rPr>
              <w:t xml:space="preserve">Manipulación de identificadores de recursos.</w:t>
            </w:r>
          </w:p>
        </w:tc>
        <w:tc>
          <w:tcPr/>
          <w:p w:rsidR="00000000" w:rsidDel="00000000" w:rsidP="00000000" w:rsidRDefault="00000000" w:rsidRPr="00000000" w14:paraId="00000119">
            <w:pPr>
              <w:rPr/>
            </w:pPr>
            <w:r w:rsidDel="00000000" w:rsidR="00000000" w:rsidRPr="00000000">
              <w:rPr>
                <w:rtl w:val="0"/>
              </w:rPr>
              <w:t xml:space="preserve">No se permite acceder a recursos ajenos.</w:t>
            </w:r>
          </w:p>
        </w:tc>
      </w:tr>
      <w:tr>
        <w:trPr>
          <w:cantSplit w:val="0"/>
          <w:tblHeader w:val="0"/>
        </w:trPr>
        <w:tc>
          <w:tcPr/>
          <w:p w:rsidR="00000000" w:rsidDel="00000000" w:rsidP="00000000" w:rsidRDefault="00000000" w:rsidRPr="00000000" w14:paraId="0000011A">
            <w:pPr>
              <w:rPr/>
            </w:pPr>
            <w:r w:rsidDel="00000000" w:rsidR="00000000" w:rsidRPr="00000000">
              <w:rPr>
                <w:rtl w:val="0"/>
              </w:rPr>
              <w:t xml:space="preserve">SEC-05</w:t>
            </w:r>
          </w:p>
        </w:tc>
        <w:tc>
          <w:tcPr/>
          <w:p w:rsidR="00000000" w:rsidDel="00000000" w:rsidP="00000000" w:rsidRDefault="00000000" w:rsidRPr="00000000" w14:paraId="0000011B">
            <w:pPr>
              <w:rPr/>
            </w:pPr>
            <w:r w:rsidDel="00000000" w:rsidR="00000000" w:rsidRPr="00000000">
              <w:rPr>
                <w:rtl w:val="0"/>
              </w:rPr>
              <w:t xml:space="preserve">Datos inválidos o inesperados en formularios/API.</w:t>
            </w:r>
          </w:p>
        </w:tc>
        <w:tc>
          <w:tcPr/>
          <w:p w:rsidR="00000000" w:rsidDel="00000000" w:rsidP="00000000" w:rsidRDefault="00000000" w:rsidRPr="00000000" w14:paraId="0000011C">
            <w:pPr>
              <w:rPr/>
            </w:pPr>
            <w:r w:rsidDel="00000000" w:rsidR="00000000" w:rsidRPr="00000000">
              <w:rPr>
                <w:rtl w:val="0"/>
              </w:rPr>
              <w:t xml:space="preserve">Entrada validada y procesada de forma segura.</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SEC-06</w:t>
            </w:r>
          </w:p>
        </w:tc>
        <w:tc>
          <w:tcPr/>
          <w:p w:rsidR="00000000" w:rsidDel="00000000" w:rsidP="00000000" w:rsidRDefault="00000000" w:rsidRPr="00000000" w14:paraId="0000011E">
            <w:pPr>
              <w:rPr/>
            </w:pPr>
            <w:r w:rsidDel="00000000" w:rsidR="00000000" w:rsidRPr="00000000">
              <w:rPr>
                <w:rtl w:val="0"/>
              </w:rPr>
              <w:t xml:space="preserve">Token o sesión inválida/expirada.</w:t>
            </w:r>
          </w:p>
        </w:tc>
        <w:tc>
          <w:tcPr/>
          <w:p w:rsidR="00000000" w:rsidDel="00000000" w:rsidP="00000000" w:rsidRDefault="00000000" w:rsidRPr="00000000" w14:paraId="0000011F">
            <w:pPr>
              <w:rPr/>
            </w:pPr>
            <w:r w:rsidDel="00000000" w:rsidR="00000000" w:rsidRPr="00000000">
              <w:rPr>
                <w:rtl w:val="0"/>
              </w:rPr>
              <w:t xml:space="preserve">Acceso a recursos protegidos rechazado.</w:t>
            </w:r>
          </w:p>
        </w:tc>
      </w:tr>
      <w:tr>
        <w:trPr>
          <w:cantSplit w:val="0"/>
          <w:tblHeader w:val="0"/>
        </w:trPr>
        <w:tc>
          <w:tcPr/>
          <w:p w:rsidR="00000000" w:rsidDel="00000000" w:rsidP="00000000" w:rsidRDefault="00000000" w:rsidRPr="00000000" w14:paraId="00000120">
            <w:pPr>
              <w:rPr/>
            </w:pPr>
            <w:r w:rsidDel="00000000" w:rsidR="00000000" w:rsidRPr="00000000">
              <w:rPr>
                <w:rtl w:val="0"/>
              </w:rPr>
              <w:t xml:space="preserve">SEC-07</w:t>
            </w:r>
          </w:p>
        </w:tc>
        <w:tc>
          <w:tcPr/>
          <w:p w:rsidR="00000000" w:rsidDel="00000000" w:rsidP="00000000" w:rsidRDefault="00000000" w:rsidRPr="00000000" w14:paraId="00000121">
            <w:pPr>
              <w:rPr/>
            </w:pPr>
            <w:r w:rsidDel="00000000" w:rsidR="00000000" w:rsidRPr="00000000">
              <w:rPr>
                <w:rtl w:val="0"/>
              </w:rPr>
              <w:t xml:space="preserve">Revisión básica con OWASP ZAP.</w:t>
            </w:r>
          </w:p>
        </w:tc>
        <w:tc>
          <w:tcPr/>
          <w:p w:rsidR="00000000" w:rsidDel="00000000" w:rsidP="00000000" w:rsidRDefault="00000000" w:rsidRPr="00000000" w14:paraId="00000122">
            <w:pPr>
              <w:rPr/>
            </w:pPr>
            <w:r w:rsidDel="00000000" w:rsidR="00000000" w:rsidRPr="00000000">
              <w:rPr>
                <w:rtl w:val="0"/>
              </w:rPr>
              <w:t xml:space="preserve">Vulnerabilidades críticas detectadas deben ser tratadas antes del cierre.</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SEC-08</w:t>
            </w:r>
          </w:p>
        </w:tc>
        <w:tc>
          <w:tcPr/>
          <w:p w:rsidR="00000000" w:rsidDel="00000000" w:rsidP="00000000" w:rsidRDefault="00000000" w:rsidRPr="00000000" w14:paraId="00000124">
            <w:pPr>
              <w:rPr/>
            </w:pPr>
            <w:r w:rsidDel="00000000" w:rsidR="00000000" w:rsidRPr="00000000">
              <w:rPr>
                <w:rtl w:val="0"/>
              </w:rPr>
              <w:t xml:space="preserve">Acceso a información clínica.</w:t>
            </w:r>
          </w:p>
        </w:tc>
        <w:tc>
          <w:tcPr/>
          <w:p w:rsidR="00000000" w:rsidDel="00000000" w:rsidP="00000000" w:rsidRDefault="00000000" w:rsidRPr="00000000" w14:paraId="00000125">
            <w:pPr>
              <w:rPr/>
            </w:pPr>
            <w:r w:rsidDel="00000000" w:rsidR="00000000" w:rsidRPr="00000000">
              <w:rPr>
                <w:rtl w:val="0"/>
              </w:rPr>
              <w:t xml:space="preserve">Solo roles autorizados pueden consultar información clínica.</w:t>
            </w:r>
          </w:p>
        </w:tc>
      </w:tr>
      <w:tr>
        <w:trPr>
          <w:cantSplit w:val="0"/>
          <w:tblHeader w:val="0"/>
        </w:trPr>
        <w:tc>
          <w:tcPr/>
          <w:p w:rsidR="00000000" w:rsidDel="00000000" w:rsidP="00000000" w:rsidRDefault="00000000" w:rsidRPr="00000000" w14:paraId="00000126">
            <w:pPr>
              <w:rPr/>
            </w:pPr>
            <w:r w:rsidDel="00000000" w:rsidR="00000000" w:rsidRPr="00000000">
              <w:rPr>
                <w:rtl w:val="0"/>
              </w:rPr>
              <w:t xml:space="preserve">SEC-09</w:t>
            </w:r>
          </w:p>
        </w:tc>
        <w:tc>
          <w:tcPr/>
          <w:p w:rsidR="00000000" w:rsidDel="00000000" w:rsidP="00000000" w:rsidRDefault="00000000" w:rsidRPr="00000000" w14:paraId="00000127">
            <w:pPr>
              <w:rPr/>
            </w:pPr>
            <w:r w:rsidDel="00000000" w:rsidR="00000000" w:rsidRPr="00000000">
              <w:rPr>
                <w:rtl w:val="0"/>
              </w:rPr>
              <w:t xml:space="preserve">Asistente IA.</w:t>
            </w:r>
          </w:p>
        </w:tc>
        <w:tc>
          <w:tcPr/>
          <w:p w:rsidR="00000000" w:rsidDel="00000000" w:rsidP="00000000" w:rsidRDefault="00000000" w:rsidRPr="00000000" w14:paraId="00000128">
            <w:pPr>
              <w:rPr/>
            </w:pPr>
            <w:r w:rsidDel="00000000" w:rsidR="00000000" w:rsidRPr="00000000">
              <w:rPr>
                <w:rtl w:val="0"/>
              </w:rPr>
              <w:t xml:space="preserve">No accede directamente a la BD y no entrega diagnóstico, prescripción ni decisiones clínicas.</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SEC-10</w:t>
            </w:r>
          </w:p>
        </w:tc>
        <w:tc>
          <w:tcPr/>
          <w:p w:rsidR="00000000" w:rsidDel="00000000" w:rsidP="00000000" w:rsidRDefault="00000000" w:rsidRPr="00000000" w14:paraId="0000012A">
            <w:pPr>
              <w:rPr/>
            </w:pPr>
            <w:r w:rsidDel="00000000" w:rsidR="00000000" w:rsidRPr="00000000">
              <w:rPr>
                <w:rtl w:val="0"/>
              </w:rPr>
              <w:t xml:space="preserve">Información enviada al servicio externo de IA.</w:t>
            </w:r>
          </w:p>
        </w:tc>
        <w:tc>
          <w:tcPr/>
          <w:p w:rsidR="00000000" w:rsidDel="00000000" w:rsidP="00000000" w:rsidRDefault="00000000" w:rsidRPr="00000000" w14:paraId="0000012B">
            <w:pPr>
              <w:rPr/>
            </w:pPr>
            <w:r w:rsidDel="00000000" w:rsidR="00000000" w:rsidRPr="00000000">
              <w:rPr>
                <w:rtl w:val="0"/>
              </w:rPr>
              <w:t xml:space="preserve">Se minimiza/protege la información sensible antes del envío.</w:t>
            </w:r>
          </w:p>
        </w:tc>
      </w:tr>
    </w:tbl>
    <w:p w:rsidR="00000000" w:rsidDel="00000000" w:rsidP="00000000" w:rsidRDefault="00000000" w:rsidRPr="00000000" w14:paraId="0000012C">
      <w:pPr>
        <w:pStyle w:val="Heading1"/>
        <w:rPr/>
      </w:pPr>
      <w:r w:rsidDel="00000000" w:rsidR="00000000" w:rsidRPr="00000000">
        <w:rPr>
          <w:rtl w:val="0"/>
        </w:rPr>
        <w:t xml:space="preserve">10. Matriz de cobertura</w:t>
      </w:r>
    </w:p>
    <w:tbl>
      <w:tblPr>
        <w:tblStyle w:val="Table9"/>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0"/>
        </w:trPr>
        <w:tc>
          <w:tcPr>
            <w:shd w:fill="d9eaf7" w:val="clear"/>
          </w:tcPr>
          <w:p w:rsidR="00000000" w:rsidDel="00000000" w:rsidP="00000000" w:rsidRDefault="00000000" w:rsidRPr="00000000" w14:paraId="0000012D">
            <w:pPr>
              <w:rPr/>
            </w:pPr>
            <w:r w:rsidDel="00000000" w:rsidR="00000000" w:rsidRPr="00000000">
              <w:rPr>
                <w:b w:val="1"/>
                <w:bCs w:val="1"/>
                <w:rtl w:val="0"/>
              </w:rPr>
              <w:t xml:space="preserve">Épica</w:t>
            </w:r>
            <w:r w:rsidDel="00000000" w:rsidR="00000000" w:rsidRPr="00000000">
              <w:rPr>
                <w:rtl w:val="0"/>
              </w:rPr>
            </w:r>
          </w:p>
        </w:tc>
        <w:tc>
          <w:tcPr>
            <w:shd w:fill="d9eaf7" w:val="clear"/>
          </w:tcPr>
          <w:p w:rsidR="00000000" w:rsidDel="00000000" w:rsidP="00000000" w:rsidRDefault="00000000" w:rsidRPr="00000000" w14:paraId="0000012E">
            <w:pPr>
              <w:rPr/>
            </w:pPr>
            <w:r w:rsidDel="00000000" w:rsidR="00000000" w:rsidRPr="00000000">
              <w:rPr>
                <w:b w:val="1"/>
                <w:bCs w:val="1"/>
                <w:rtl w:val="0"/>
              </w:rPr>
              <w:t xml:space="preserve">HU</w:t>
            </w:r>
            <w:r w:rsidDel="00000000" w:rsidR="00000000" w:rsidRPr="00000000">
              <w:rPr>
                <w:rtl w:val="0"/>
              </w:rPr>
            </w:r>
          </w:p>
        </w:tc>
        <w:tc>
          <w:tcPr>
            <w:shd w:fill="d9eaf7" w:val="clear"/>
          </w:tcPr>
          <w:p w:rsidR="00000000" w:rsidDel="00000000" w:rsidP="00000000" w:rsidRDefault="00000000" w:rsidRPr="00000000" w14:paraId="0000012F">
            <w:pPr>
              <w:rPr/>
            </w:pPr>
            <w:r w:rsidDel="00000000" w:rsidR="00000000" w:rsidRPr="00000000">
              <w:rPr>
                <w:b w:val="1"/>
                <w:bCs w:val="1"/>
                <w:rtl w:val="0"/>
              </w:rPr>
              <w:t xml:space="preserve">Unitaria</w:t>
            </w:r>
            <w:r w:rsidDel="00000000" w:rsidR="00000000" w:rsidRPr="00000000">
              <w:rPr>
                <w:rtl w:val="0"/>
              </w:rPr>
            </w:r>
          </w:p>
        </w:tc>
        <w:tc>
          <w:tcPr>
            <w:shd w:fill="d9eaf7" w:val="clear"/>
          </w:tcPr>
          <w:p w:rsidR="00000000" w:rsidDel="00000000" w:rsidP="00000000" w:rsidRDefault="00000000" w:rsidRPr="00000000" w14:paraId="00000130">
            <w:pPr>
              <w:rPr/>
            </w:pPr>
            <w:r w:rsidDel="00000000" w:rsidR="00000000" w:rsidRPr="00000000">
              <w:rPr>
                <w:b w:val="1"/>
                <w:bCs w:val="1"/>
                <w:rtl w:val="0"/>
              </w:rPr>
              <w:t xml:space="preserve">Caja negra</w:t>
            </w:r>
            <w:r w:rsidDel="00000000" w:rsidR="00000000" w:rsidRPr="00000000">
              <w:rPr>
                <w:rtl w:val="0"/>
              </w:rPr>
            </w:r>
          </w:p>
        </w:tc>
        <w:tc>
          <w:tcPr>
            <w:shd w:fill="d9eaf7" w:val="clear"/>
          </w:tcPr>
          <w:p w:rsidR="00000000" w:rsidDel="00000000" w:rsidP="00000000" w:rsidRDefault="00000000" w:rsidRPr="00000000" w14:paraId="00000131">
            <w:pPr>
              <w:rPr/>
            </w:pPr>
            <w:r w:rsidDel="00000000" w:rsidR="00000000" w:rsidRPr="00000000">
              <w:rPr>
                <w:b w:val="1"/>
                <w:bCs w:val="1"/>
                <w:rtl w:val="0"/>
              </w:rPr>
              <w:t xml:space="preserve">Integración</w:t>
            </w:r>
            <w:r w:rsidDel="00000000" w:rsidR="00000000" w:rsidRPr="00000000">
              <w:rPr>
                <w:rtl w:val="0"/>
              </w:rPr>
            </w:r>
          </w:p>
        </w:tc>
        <w:tc>
          <w:tcPr>
            <w:shd w:fill="d9eaf7" w:val="clear"/>
          </w:tcPr>
          <w:p w:rsidR="00000000" w:rsidDel="00000000" w:rsidP="00000000" w:rsidRDefault="00000000" w:rsidRPr="00000000" w14:paraId="00000132">
            <w:pPr>
              <w:rPr/>
            </w:pPr>
            <w:r w:rsidDel="00000000" w:rsidR="00000000" w:rsidRPr="00000000">
              <w:rPr>
                <w:b w:val="1"/>
                <w:bCs w:val="1"/>
                <w:rtl w:val="0"/>
              </w:rPr>
              <w:t xml:space="preserve">Rendimiento</w:t>
            </w:r>
            <w:r w:rsidDel="00000000" w:rsidR="00000000" w:rsidRPr="00000000">
              <w:rPr>
                <w:rtl w:val="0"/>
              </w:rPr>
            </w:r>
          </w:p>
        </w:tc>
        <w:tc>
          <w:tcPr>
            <w:shd w:fill="d9eaf7" w:val="clear"/>
          </w:tcPr>
          <w:p w:rsidR="00000000" w:rsidDel="00000000" w:rsidP="00000000" w:rsidRDefault="00000000" w:rsidRPr="00000000" w14:paraId="00000133">
            <w:pPr>
              <w:rPr/>
            </w:pPr>
            <w:r w:rsidDel="00000000" w:rsidR="00000000" w:rsidRPr="00000000">
              <w:rPr>
                <w:b w:val="1"/>
                <w:bCs w:val="1"/>
                <w:rtl w:val="0"/>
              </w:rPr>
              <w:t xml:space="preserve">Seguridad</w:t>
            </w:r>
            <w:r w:rsidDel="00000000" w:rsidR="00000000" w:rsidRPr="00000000">
              <w:rPr>
                <w:rtl w:val="0"/>
              </w:rPr>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EP01</w:t>
            </w:r>
          </w:p>
        </w:tc>
        <w:tc>
          <w:tcPr/>
          <w:p w:rsidR="00000000" w:rsidDel="00000000" w:rsidP="00000000" w:rsidRDefault="00000000" w:rsidRPr="00000000" w14:paraId="00000135">
            <w:pPr>
              <w:rPr/>
            </w:pPr>
            <w:r w:rsidDel="00000000" w:rsidR="00000000" w:rsidRPr="00000000">
              <w:rPr>
                <w:rtl w:val="0"/>
              </w:rPr>
              <w:t xml:space="preserve">HU-01 a HU-03</w:t>
            </w:r>
          </w:p>
        </w:tc>
        <w:tc>
          <w:tcPr/>
          <w:p w:rsidR="00000000" w:rsidDel="00000000" w:rsidP="00000000" w:rsidRDefault="00000000" w:rsidRPr="00000000" w14:paraId="00000136">
            <w:pPr>
              <w:rPr/>
            </w:pPr>
            <w:r w:rsidDel="00000000" w:rsidR="00000000" w:rsidRPr="00000000">
              <w:rPr>
                <w:rtl w:val="0"/>
              </w:rPr>
              <w:t xml:space="preserve">✓</w:t>
            </w:r>
          </w:p>
        </w:tc>
        <w:tc>
          <w:tcPr/>
          <w:p w:rsidR="00000000" w:rsidDel="00000000" w:rsidP="00000000" w:rsidRDefault="00000000" w:rsidRPr="00000000" w14:paraId="00000137">
            <w:pPr>
              <w:rPr/>
            </w:pPr>
            <w:r w:rsidDel="00000000" w:rsidR="00000000" w:rsidRPr="00000000">
              <w:rPr>
                <w:rtl w:val="0"/>
              </w:rPr>
              <w:t xml:space="preserve">✓</w:t>
            </w:r>
          </w:p>
        </w:tc>
        <w:tc>
          <w:tcPr/>
          <w:p w:rsidR="00000000" w:rsidDel="00000000" w:rsidP="00000000" w:rsidRDefault="00000000" w:rsidRPr="00000000" w14:paraId="00000138">
            <w:pPr>
              <w:rPr/>
            </w:pPr>
            <w:r w:rsidDel="00000000" w:rsidR="00000000" w:rsidRPr="00000000">
              <w:rPr>
                <w:rtl w:val="0"/>
              </w:rPr>
              <w:t xml:space="preserve">✓</w:t>
            </w:r>
          </w:p>
        </w:tc>
        <w:tc>
          <w:tcPr/>
          <w:p w:rsidR="00000000" w:rsidDel="00000000" w:rsidP="00000000" w:rsidRDefault="00000000" w:rsidRPr="00000000" w14:paraId="00000139">
            <w:pPr>
              <w:rPr/>
            </w:pPr>
            <w:r w:rsidDel="00000000" w:rsidR="00000000" w:rsidRPr="00000000">
              <w:rPr>
                <w:rtl w:val="0"/>
              </w:rPr>
              <w:t xml:space="preserve">—</w:t>
            </w:r>
          </w:p>
        </w:tc>
        <w:tc>
          <w:tcPr/>
          <w:p w:rsidR="00000000" w:rsidDel="00000000" w:rsidP="00000000" w:rsidRDefault="00000000" w:rsidRPr="00000000" w14:paraId="0000013A">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3B">
            <w:pPr>
              <w:rPr/>
            </w:pPr>
            <w:r w:rsidDel="00000000" w:rsidR="00000000" w:rsidRPr="00000000">
              <w:rPr>
                <w:rtl w:val="0"/>
              </w:rPr>
              <w:t xml:space="preserve">EP02</w:t>
            </w:r>
          </w:p>
        </w:tc>
        <w:tc>
          <w:tcPr/>
          <w:p w:rsidR="00000000" w:rsidDel="00000000" w:rsidP="00000000" w:rsidRDefault="00000000" w:rsidRPr="00000000" w14:paraId="0000013C">
            <w:pPr>
              <w:rPr/>
            </w:pPr>
            <w:r w:rsidDel="00000000" w:rsidR="00000000" w:rsidRPr="00000000">
              <w:rPr>
                <w:rtl w:val="0"/>
              </w:rPr>
              <w:t xml:space="preserve">HU-04 a HU-07</w:t>
            </w:r>
          </w:p>
        </w:tc>
        <w:tc>
          <w:tcPr/>
          <w:p w:rsidR="00000000" w:rsidDel="00000000" w:rsidP="00000000" w:rsidRDefault="00000000" w:rsidRPr="00000000" w14:paraId="0000013D">
            <w:pPr>
              <w:rPr/>
            </w:pPr>
            <w:r w:rsidDel="00000000" w:rsidR="00000000" w:rsidRPr="00000000">
              <w:rPr>
                <w:rtl w:val="0"/>
              </w:rPr>
              <w:t xml:space="preserve">✓</w:t>
            </w:r>
          </w:p>
        </w:tc>
        <w:tc>
          <w:tcPr/>
          <w:p w:rsidR="00000000" w:rsidDel="00000000" w:rsidP="00000000" w:rsidRDefault="00000000" w:rsidRPr="00000000" w14:paraId="0000013E">
            <w:pPr>
              <w:rPr/>
            </w:pPr>
            <w:r w:rsidDel="00000000" w:rsidR="00000000" w:rsidRPr="00000000">
              <w:rPr>
                <w:rtl w:val="0"/>
              </w:rPr>
              <w:t xml:space="preserve">✓</w:t>
            </w:r>
          </w:p>
        </w:tc>
        <w:tc>
          <w:tcPr/>
          <w:p w:rsidR="00000000" w:rsidDel="00000000" w:rsidP="00000000" w:rsidRDefault="00000000" w:rsidRPr="00000000" w14:paraId="0000013F">
            <w:pPr>
              <w:rPr/>
            </w:pPr>
            <w:r w:rsidDel="00000000" w:rsidR="00000000" w:rsidRPr="00000000">
              <w:rPr>
                <w:rtl w:val="0"/>
              </w:rPr>
              <w:t xml:space="preserve">✓</w:t>
            </w:r>
          </w:p>
        </w:tc>
        <w:tc>
          <w:tcPr/>
          <w:p w:rsidR="00000000" w:rsidDel="00000000" w:rsidP="00000000" w:rsidRDefault="00000000" w:rsidRPr="00000000" w14:paraId="00000140">
            <w:pPr>
              <w:rPr/>
            </w:pPr>
            <w:r w:rsidDel="00000000" w:rsidR="00000000" w:rsidRPr="00000000">
              <w:rPr>
                <w:rtl w:val="0"/>
              </w:rPr>
              <w:t xml:space="preserve">✓</w:t>
            </w:r>
          </w:p>
        </w:tc>
        <w:tc>
          <w:tcPr/>
          <w:p w:rsidR="00000000" w:rsidDel="00000000" w:rsidP="00000000" w:rsidRDefault="00000000" w:rsidRPr="00000000" w14:paraId="00000141">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EP03</w:t>
            </w:r>
          </w:p>
        </w:tc>
        <w:tc>
          <w:tcPr/>
          <w:p w:rsidR="00000000" w:rsidDel="00000000" w:rsidP="00000000" w:rsidRDefault="00000000" w:rsidRPr="00000000" w14:paraId="00000143">
            <w:pPr>
              <w:rPr/>
            </w:pPr>
            <w:r w:rsidDel="00000000" w:rsidR="00000000" w:rsidRPr="00000000">
              <w:rPr>
                <w:rtl w:val="0"/>
              </w:rPr>
              <w:t xml:space="preserve">HU-08 a HU-10</w:t>
            </w:r>
          </w:p>
        </w:tc>
        <w:tc>
          <w:tcPr/>
          <w:p w:rsidR="00000000" w:rsidDel="00000000" w:rsidP="00000000" w:rsidRDefault="00000000" w:rsidRPr="00000000" w14:paraId="00000144">
            <w:pPr>
              <w:rPr/>
            </w:pPr>
            <w:r w:rsidDel="00000000" w:rsidR="00000000" w:rsidRPr="00000000">
              <w:rPr>
                <w:rtl w:val="0"/>
              </w:rPr>
              <w:t xml:space="preserve">✓</w:t>
            </w:r>
          </w:p>
        </w:tc>
        <w:tc>
          <w:tcPr/>
          <w:p w:rsidR="00000000" w:rsidDel="00000000" w:rsidP="00000000" w:rsidRDefault="00000000" w:rsidRPr="00000000" w14:paraId="00000145">
            <w:pPr>
              <w:rPr/>
            </w:pPr>
            <w:r w:rsidDel="00000000" w:rsidR="00000000" w:rsidRPr="00000000">
              <w:rPr>
                <w:rtl w:val="0"/>
              </w:rPr>
              <w:t xml:space="preserve">✓</w:t>
            </w:r>
          </w:p>
        </w:tc>
        <w:tc>
          <w:tcPr/>
          <w:p w:rsidR="00000000" w:rsidDel="00000000" w:rsidP="00000000" w:rsidRDefault="00000000" w:rsidRPr="00000000" w14:paraId="00000146">
            <w:pPr>
              <w:rPr/>
            </w:pPr>
            <w:r w:rsidDel="00000000" w:rsidR="00000000" w:rsidRPr="00000000">
              <w:rPr>
                <w:rtl w:val="0"/>
              </w:rPr>
              <w:t xml:space="preserve">✓</w:t>
            </w:r>
          </w:p>
        </w:tc>
        <w:tc>
          <w:tcPr/>
          <w:p w:rsidR="00000000" w:rsidDel="00000000" w:rsidP="00000000" w:rsidRDefault="00000000" w:rsidRPr="00000000" w14:paraId="00000147">
            <w:pPr>
              <w:rPr/>
            </w:pPr>
            <w:r w:rsidDel="00000000" w:rsidR="00000000" w:rsidRPr="00000000">
              <w:rPr>
                <w:rtl w:val="0"/>
              </w:rPr>
              <w:t xml:space="preserve">✓</w:t>
            </w:r>
          </w:p>
        </w:tc>
        <w:tc>
          <w:tcPr/>
          <w:p w:rsidR="00000000" w:rsidDel="00000000" w:rsidP="00000000" w:rsidRDefault="00000000" w:rsidRPr="00000000" w14:paraId="00000148">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49">
            <w:pPr>
              <w:rPr/>
            </w:pPr>
            <w:r w:rsidDel="00000000" w:rsidR="00000000" w:rsidRPr="00000000">
              <w:rPr>
                <w:rtl w:val="0"/>
              </w:rPr>
              <w:t xml:space="preserve">EP04</w:t>
            </w:r>
          </w:p>
        </w:tc>
        <w:tc>
          <w:tcPr/>
          <w:p w:rsidR="00000000" w:rsidDel="00000000" w:rsidP="00000000" w:rsidRDefault="00000000" w:rsidRPr="00000000" w14:paraId="0000014A">
            <w:pPr>
              <w:rPr/>
            </w:pPr>
            <w:r w:rsidDel="00000000" w:rsidR="00000000" w:rsidRPr="00000000">
              <w:rPr>
                <w:rtl w:val="0"/>
              </w:rPr>
              <w:t xml:space="preserve">HU-12 a HU-15</w:t>
            </w:r>
          </w:p>
        </w:tc>
        <w:tc>
          <w:tcPr/>
          <w:p w:rsidR="00000000" w:rsidDel="00000000" w:rsidP="00000000" w:rsidRDefault="00000000" w:rsidRPr="00000000" w14:paraId="0000014B">
            <w:pPr>
              <w:rPr/>
            </w:pPr>
            <w:r w:rsidDel="00000000" w:rsidR="00000000" w:rsidRPr="00000000">
              <w:rPr>
                <w:rtl w:val="0"/>
              </w:rPr>
              <w:t xml:space="preserve">✓</w:t>
            </w:r>
          </w:p>
        </w:tc>
        <w:tc>
          <w:tcPr/>
          <w:p w:rsidR="00000000" w:rsidDel="00000000" w:rsidP="00000000" w:rsidRDefault="00000000" w:rsidRPr="00000000" w14:paraId="0000014C">
            <w:pPr>
              <w:rPr/>
            </w:pPr>
            <w:r w:rsidDel="00000000" w:rsidR="00000000" w:rsidRPr="00000000">
              <w:rPr>
                <w:rtl w:val="0"/>
              </w:rPr>
              <w:t xml:space="preserve">✓</w:t>
            </w:r>
          </w:p>
        </w:tc>
        <w:tc>
          <w:tcPr/>
          <w:p w:rsidR="00000000" w:rsidDel="00000000" w:rsidP="00000000" w:rsidRDefault="00000000" w:rsidRPr="00000000" w14:paraId="0000014D">
            <w:pPr>
              <w:rPr/>
            </w:pPr>
            <w:r w:rsidDel="00000000" w:rsidR="00000000" w:rsidRPr="00000000">
              <w:rPr>
                <w:rtl w:val="0"/>
              </w:rPr>
              <w:t xml:space="preserve">✓</w:t>
            </w:r>
          </w:p>
        </w:tc>
        <w:tc>
          <w:tcPr/>
          <w:p w:rsidR="00000000" w:rsidDel="00000000" w:rsidP="00000000" w:rsidRDefault="00000000" w:rsidRPr="00000000" w14:paraId="0000014E">
            <w:pPr>
              <w:rPr/>
            </w:pPr>
            <w:r w:rsidDel="00000000" w:rsidR="00000000" w:rsidRPr="00000000">
              <w:rPr>
                <w:rtl w:val="0"/>
              </w:rPr>
              <w:t xml:space="preserve">✓</w:t>
            </w:r>
          </w:p>
        </w:tc>
        <w:tc>
          <w:tcPr/>
          <w:p w:rsidR="00000000" w:rsidDel="00000000" w:rsidP="00000000" w:rsidRDefault="00000000" w:rsidRPr="00000000" w14:paraId="0000014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50">
            <w:pPr>
              <w:rPr/>
            </w:pPr>
            <w:r w:rsidDel="00000000" w:rsidR="00000000" w:rsidRPr="00000000">
              <w:rPr>
                <w:rtl w:val="0"/>
              </w:rPr>
              <w:t xml:space="preserve">EP05</w:t>
            </w:r>
          </w:p>
        </w:tc>
        <w:tc>
          <w:tcPr/>
          <w:p w:rsidR="00000000" w:rsidDel="00000000" w:rsidP="00000000" w:rsidRDefault="00000000" w:rsidRPr="00000000" w14:paraId="00000151">
            <w:pPr>
              <w:rPr/>
            </w:pPr>
            <w:r w:rsidDel="00000000" w:rsidR="00000000" w:rsidRPr="00000000">
              <w:rPr>
                <w:rtl w:val="0"/>
              </w:rPr>
              <w:t xml:space="preserve">HU-16 a HU-18</w:t>
            </w:r>
          </w:p>
        </w:tc>
        <w:tc>
          <w:tcPr/>
          <w:p w:rsidR="00000000" w:rsidDel="00000000" w:rsidP="00000000" w:rsidRDefault="00000000" w:rsidRPr="00000000" w14:paraId="00000152">
            <w:pPr>
              <w:rPr/>
            </w:pPr>
            <w:r w:rsidDel="00000000" w:rsidR="00000000" w:rsidRPr="00000000">
              <w:rPr>
                <w:rtl w:val="0"/>
              </w:rPr>
              <w:t xml:space="preserve">✓</w:t>
            </w:r>
          </w:p>
        </w:tc>
        <w:tc>
          <w:tcPr/>
          <w:p w:rsidR="00000000" w:rsidDel="00000000" w:rsidP="00000000" w:rsidRDefault="00000000" w:rsidRPr="00000000" w14:paraId="00000153">
            <w:pPr>
              <w:rPr/>
            </w:pPr>
            <w:r w:rsidDel="00000000" w:rsidR="00000000" w:rsidRPr="00000000">
              <w:rPr>
                <w:rtl w:val="0"/>
              </w:rPr>
              <w:t xml:space="preserve">✓</w:t>
            </w:r>
          </w:p>
        </w:tc>
        <w:tc>
          <w:tcPr/>
          <w:p w:rsidR="00000000" w:rsidDel="00000000" w:rsidP="00000000" w:rsidRDefault="00000000" w:rsidRPr="00000000" w14:paraId="00000154">
            <w:pPr>
              <w:rPr/>
            </w:pPr>
            <w:r w:rsidDel="00000000" w:rsidR="00000000" w:rsidRPr="00000000">
              <w:rPr>
                <w:rtl w:val="0"/>
              </w:rPr>
              <w:t xml:space="preserve">✓</w:t>
            </w:r>
          </w:p>
        </w:tc>
        <w:tc>
          <w:tcPr/>
          <w:p w:rsidR="00000000" w:rsidDel="00000000" w:rsidP="00000000" w:rsidRDefault="00000000" w:rsidRPr="00000000" w14:paraId="00000155">
            <w:pPr>
              <w:rPr/>
            </w:pPr>
            <w:r w:rsidDel="00000000" w:rsidR="00000000" w:rsidRPr="00000000">
              <w:rPr>
                <w:rtl w:val="0"/>
              </w:rPr>
              <w:t xml:space="preserve">✓</w:t>
            </w:r>
          </w:p>
        </w:tc>
        <w:tc>
          <w:tcPr/>
          <w:p w:rsidR="00000000" w:rsidDel="00000000" w:rsidP="00000000" w:rsidRDefault="00000000" w:rsidRPr="00000000" w14:paraId="00000156">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57">
            <w:pPr>
              <w:rPr/>
            </w:pPr>
            <w:r w:rsidDel="00000000" w:rsidR="00000000" w:rsidRPr="00000000">
              <w:rPr>
                <w:rtl w:val="0"/>
              </w:rPr>
              <w:t xml:space="preserve">EP06</w:t>
            </w:r>
          </w:p>
        </w:tc>
        <w:tc>
          <w:tcPr/>
          <w:p w:rsidR="00000000" w:rsidDel="00000000" w:rsidP="00000000" w:rsidRDefault="00000000" w:rsidRPr="00000000" w14:paraId="00000158">
            <w:pPr>
              <w:rPr/>
            </w:pPr>
            <w:r w:rsidDel="00000000" w:rsidR="00000000" w:rsidRPr="00000000">
              <w:rPr>
                <w:rtl w:val="0"/>
              </w:rPr>
              <w:t xml:space="preserve">HU-11, HU-19, HU-20</w:t>
            </w:r>
          </w:p>
        </w:tc>
        <w:tc>
          <w:tcPr/>
          <w:p w:rsidR="00000000" w:rsidDel="00000000" w:rsidP="00000000" w:rsidRDefault="00000000" w:rsidRPr="00000000" w14:paraId="00000159">
            <w:pPr>
              <w:rPr/>
            </w:pPr>
            <w:r w:rsidDel="00000000" w:rsidR="00000000" w:rsidRPr="00000000">
              <w:rPr>
                <w:rtl w:val="0"/>
              </w:rPr>
              <w:t xml:space="preserve">✓</w:t>
            </w:r>
          </w:p>
        </w:tc>
        <w:tc>
          <w:tcPr/>
          <w:p w:rsidR="00000000" w:rsidDel="00000000" w:rsidP="00000000" w:rsidRDefault="00000000" w:rsidRPr="00000000" w14:paraId="0000015A">
            <w:pPr>
              <w:rPr/>
            </w:pPr>
            <w:r w:rsidDel="00000000" w:rsidR="00000000" w:rsidRPr="00000000">
              <w:rPr>
                <w:rtl w:val="0"/>
              </w:rPr>
              <w:t xml:space="preserve">✓</w:t>
            </w:r>
          </w:p>
        </w:tc>
        <w:tc>
          <w:tcPr/>
          <w:p w:rsidR="00000000" w:rsidDel="00000000" w:rsidP="00000000" w:rsidRDefault="00000000" w:rsidRPr="00000000" w14:paraId="0000015B">
            <w:pPr>
              <w:rPr/>
            </w:pPr>
            <w:r w:rsidDel="00000000" w:rsidR="00000000" w:rsidRPr="00000000">
              <w:rPr>
                <w:rtl w:val="0"/>
              </w:rPr>
              <w:t xml:space="preserve">✓</w:t>
            </w:r>
          </w:p>
        </w:tc>
        <w:tc>
          <w:tcPr/>
          <w:p w:rsidR="00000000" w:rsidDel="00000000" w:rsidP="00000000" w:rsidRDefault="00000000" w:rsidRPr="00000000" w14:paraId="0000015C">
            <w:pPr>
              <w:rPr/>
            </w:pPr>
            <w:r w:rsidDel="00000000" w:rsidR="00000000" w:rsidRPr="00000000">
              <w:rPr>
                <w:rtl w:val="0"/>
              </w:rPr>
              <w:t xml:space="preserve">✓</w:t>
            </w:r>
          </w:p>
        </w:tc>
        <w:tc>
          <w:tcPr/>
          <w:p w:rsidR="00000000" w:rsidDel="00000000" w:rsidP="00000000" w:rsidRDefault="00000000" w:rsidRPr="00000000" w14:paraId="0000015D">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5E">
            <w:pPr>
              <w:rPr/>
            </w:pPr>
            <w:r w:rsidDel="00000000" w:rsidR="00000000" w:rsidRPr="00000000">
              <w:rPr>
                <w:rtl w:val="0"/>
              </w:rPr>
              <w:t xml:space="preserve">EP07</w:t>
            </w:r>
          </w:p>
        </w:tc>
        <w:tc>
          <w:tcPr/>
          <w:p w:rsidR="00000000" w:rsidDel="00000000" w:rsidP="00000000" w:rsidRDefault="00000000" w:rsidRPr="00000000" w14:paraId="0000015F">
            <w:pPr>
              <w:rPr/>
            </w:pPr>
            <w:r w:rsidDel="00000000" w:rsidR="00000000" w:rsidRPr="00000000">
              <w:rPr>
                <w:rtl w:val="0"/>
              </w:rPr>
              <w:t xml:space="preserve">HU-21</w:t>
            </w:r>
          </w:p>
        </w:tc>
        <w:tc>
          <w:tcPr/>
          <w:p w:rsidR="00000000" w:rsidDel="00000000" w:rsidP="00000000" w:rsidRDefault="00000000" w:rsidRPr="00000000" w14:paraId="00000160">
            <w:pPr>
              <w:rPr/>
            </w:pPr>
            <w:r w:rsidDel="00000000" w:rsidR="00000000" w:rsidRPr="00000000">
              <w:rPr>
                <w:rtl w:val="0"/>
              </w:rPr>
              <w:t xml:space="preserve">✓</w:t>
            </w:r>
          </w:p>
        </w:tc>
        <w:tc>
          <w:tcPr/>
          <w:p w:rsidR="00000000" w:rsidDel="00000000" w:rsidP="00000000" w:rsidRDefault="00000000" w:rsidRPr="00000000" w14:paraId="00000161">
            <w:pPr>
              <w:rPr/>
            </w:pPr>
            <w:r w:rsidDel="00000000" w:rsidR="00000000" w:rsidRPr="00000000">
              <w:rPr>
                <w:rtl w:val="0"/>
              </w:rPr>
              <w:t xml:space="preserve">✓</w:t>
            </w:r>
          </w:p>
        </w:tc>
        <w:tc>
          <w:tcPr/>
          <w:p w:rsidR="00000000" w:rsidDel="00000000" w:rsidP="00000000" w:rsidRDefault="00000000" w:rsidRPr="00000000" w14:paraId="00000162">
            <w:pPr>
              <w:rPr/>
            </w:pPr>
            <w:r w:rsidDel="00000000" w:rsidR="00000000" w:rsidRPr="00000000">
              <w:rPr>
                <w:rtl w:val="0"/>
              </w:rPr>
              <w:t xml:space="preserve">✓</w:t>
            </w:r>
          </w:p>
        </w:tc>
        <w:tc>
          <w:tcPr/>
          <w:p w:rsidR="00000000" w:rsidDel="00000000" w:rsidP="00000000" w:rsidRDefault="00000000" w:rsidRPr="00000000" w14:paraId="00000163">
            <w:pPr>
              <w:rPr/>
            </w:pPr>
            <w:r w:rsidDel="00000000" w:rsidR="00000000" w:rsidRPr="00000000">
              <w:rPr>
                <w:rtl w:val="0"/>
              </w:rPr>
              <w:t xml:space="preserve">✓</w:t>
            </w:r>
          </w:p>
        </w:tc>
        <w:tc>
          <w:tcPr/>
          <w:p w:rsidR="00000000" w:rsidDel="00000000" w:rsidP="00000000" w:rsidRDefault="00000000" w:rsidRPr="00000000" w14:paraId="00000164">
            <w:pPr>
              <w:rPr/>
            </w:pPr>
            <w:r w:rsidDel="00000000" w:rsidR="00000000" w:rsidRPr="00000000">
              <w:rPr>
                <w:rtl w:val="0"/>
              </w:rPr>
              <w:t xml:space="preserve">✓</w:t>
            </w:r>
          </w:p>
        </w:tc>
      </w:tr>
    </w:tbl>
    <w:p w:rsidR="00000000" w:rsidDel="00000000" w:rsidP="00000000" w:rsidRDefault="00000000" w:rsidRPr="00000000" w14:paraId="00000165">
      <w:pPr>
        <w:rPr/>
      </w:pPr>
      <w:r w:rsidDel="00000000" w:rsidR="00000000" w:rsidRPr="00000000">
        <w:rPr>
          <w:i w:val="1"/>
          <w:iCs w:val="1"/>
          <w:rtl w:val="0"/>
        </w:rPr>
        <w:t xml:space="preserve">Nota de consistencia de cobertura: HU-11 se considera parte del Portal del Paciente para efectos de la matriz de pruebas, por corresponder a la reserva realizada desde el acceso del paciente.</w:t>
      </w:r>
      <w:r w:rsidDel="00000000" w:rsidR="00000000" w:rsidRPr="00000000">
        <w:rPr>
          <w:rtl w:val="0"/>
        </w:rPr>
      </w:r>
    </w:p>
    <w:p w:rsidR="00000000" w:rsidDel="00000000" w:rsidP="00000000" w:rsidRDefault="00000000" w:rsidRPr="00000000" w14:paraId="00000166">
      <w:pPr>
        <w:pStyle w:val="Heading1"/>
        <w:rPr/>
      </w:pPr>
      <w:r w:rsidDel="00000000" w:rsidR="00000000" w:rsidRPr="00000000">
        <w:rPr>
          <w:rtl w:val="0"/>
        </w:rPr>
        <w:t xml:space="preserve">11. Planificación por Fase y Sprint</w:t>
      </w:r>
    </w:p>
    <w:tbl>
      <w:tblPr>
        <w:tblStyle w:val="Table10"/>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tcPr>
          <w:p w:rsidR="00000000" w:rsidDel="00000000" w:rsidP="00000000" w:rsidRDefault="00000000" w:rsidRPr="00000000" w14:paraId="00000167">
            <w:pPr>
              <w:rPr/>
            </w:pPr>
            <w:r w:rsidDel="00000000" w:rsidR="00000000" w:rsidRPr="00000000">
              <w:rPr>
                <w:b w:val="1"/>
                <w:bCs w:val="1"/>
                <w:rtl w:val="0"/>
              </w:rPr>
              <w:t xml:space="preserve">Fase / Sprint</w:t>
            </w:r>
            <w:r w:rsidDel="00000000" w:rsidR="00000000" w:rsidRPr="00000000">
              <w:rPr>
                <w:rtl w:val="0"/>
              </w:rPr>
            </w:r>
          </w:p>
        </w:tc>
        <w:tc>
          <w:tcPr>
            <w:shd w:fill="d9eaf7" w:val="clear"/>
          </w:tcPr>
          <w:p w:rsidR="00000000" w:rsidDel="00000000" w:rsidP="00000000" w:rsidRDefault="00000000" w:rsidRPr="00000000" w14:paraId="00000168">
            <w:pPr>
              <w:rPr/>
            </w:pPr>
            <w:r w:rsidDel="00000000" w:rsidR="00000000" w:rsidRPr="00000000">
              <w:rPr>
                <w:b w:val="1"/>
                <w:bCs w:val="1"/>
                <w:rtl w:val="0"/>
              </w:rPr>
              <w:t xml:space="preserve">Semanas</w:t>
            </w:r>
            <w:r w:rsidDel="00000000" w:rsidR="00000000" w:rsidRPr="00000000">
              <w:rPr>
                <w:rtl w:val="0"/>
              </w:rPr>
            </w:r>
          </w:p>
        </w:tc>
        <w:tc>
          <w:tcPr>
            <w:shd w:fill="d9eaf7" w:val="clear"/>
          </w:tcPr>
          <w:p w:rsidR="00000000" w:rsidDel="00000000" w:rsidP="00000000" w:rsidRDefault="00000000" w:rsidRPr="00000000" w14:paraId="00000169">
            <w:pPr>
              <w:rPr/>
            </w:pPr>
            <w:r w:rsidDel="00000000" w:rsidR="00000000" w:rsidRPr="00000000">
              <w:rPr>
                <w:b w:val="1"/>
                <w:bCs w:val="1"/>
                <w:rtl w:val="0"/>
              </w:rPr>
              <w:t xml:space="preserve">Actividades de pruebas</w:t>
            </w:r>
            <w:r w:rsidDel="00000000" w:rsidR="00000000" w:rsidRPr="00000000">
              <w:rPr>
                <w:rtl w:val="0"/>
              </w:rPr>
            </w:r>
          </w:p>
        </w:tc>
      </w:tr>
      <w:tr>
        <w:trPr>
          <w:cantSplit w:val="0"/>
          <w:tblHeader w:val="0"/>
        </w:trPr>
        <w:tc>
          <w:tcPr/>
          <w:p w:rsidR="00000000" w:rsidDel="00000000" w:rsidP="00000000" w:rsidRDefault="00000000" w:rsidRPr="00000000" w14:paraId="0000016A">
            <w:pPr>
              <w:rPr/>
            </w:pPr>
            <w:r w:rsidDel="00000000" w:rsidR="00000000" w:rsidRPr="00000000">
              <w:rPr>
                <w:rtl w:val="0"/>
              </w:rPr>
              <w:t xml:space="preserve">Fase 1 — Sprint 0</w:t>
            </w:r>
          </w:p>
        </w:tc>
        <w:tc>
          <w:tcPr/>
          <w:p w:rsidR="00000000" w:rsidDel="00000000" w:rsidP="00000000" w:rsidRDefault="00000000" w:rsidRPr="00000000" w14:paraId="0000016B">
            <w:pPr>
              <w:rPr/>
            </w:pPr>
            <w:r w:rsidDel="00000000" w:rsidR="00000000" w:rsidRPr="00000000">
              <w:rPr>
                <w:rtl w:val="0"/>
              </w:rPr>
              <w:t xml:space="preserve">S1–S2</w:t>
            </w:r>
          </w:p>
        </w:tc>
        <w:tc>
          <w:tcPr/>
          <w:p w:rsidR="00000000" w:rsidDel="00000000" w:rsidP="00000000" w:rsidRDefault="00000000" w:rsidRPr="00000000" w14:paraId="0000016C">
            <w:pPr>
              <w:rPr/>
            </w:pPr>
            <w:r w:rsidDel="00000000" w:rsidR="00000000" w:rsidRPr="00000000">
              <w:rPr>
                <w:rtl w:val="0"/>
              </w:rPr>
              <w:t xml:space="preserve">Definir estrategia, alcance, criterios, casos de prueba, herramientas y evidencias.</w:t>
            </w:r>
          </w:p>
        </w:tc>
      </w:tr>
      <w:tr>
        <w:trPr>
          <w:cantSplit w:val="0"/>
          <w:tblHeader w:val="0"/>
        </w:trPr>
        <w:tc>
          <w:tcPr/>
          <w:p w:rsidR="00000000" w:rsidDel="00000000" w:rsidP="00000000" w:rsidRDefault="00000000" w:rsidRPr="00000000" w14:paraId="0000016D">
            <w:pPr>
              <w:rPr/>
            </w:pPr>
            <w:r w:rsidDel="00000000" w:rsidR="00000000" w:rsidRPr="00000000">
              <w:rPr>
                <w:rtl w:val="0"/>
              </w:rPr>
              <w:t xml:space="preserve">Fase 1 — Sprint 1</w:t>
            </w:r>
          </w:p>
        </w:tc>
        <w:tc>
          <w:tcPr/>
          <w:p w:rsidR="00000000" w:rsidDel="00000000" w:rsidP="00000000" w:rsidRDefault="00000000" w:rsidRPr="00000000" w14:paraId="0000016E">
            <w:pPr>
              <w:rPr/>
            </w:pPr>
            <w:r w:rsidDel="00000000" w:rsidR="00000000" w:rsidRPr="00000000">
              <w:rPr>
                <w:rtl w:val="0"/>
              </w:rPr>
              <w:t xml:space="preserve">S3–S4</w:t>
            </w:r>
          </w:p>
        </w:tc>
        <w:tc>
          <w:tcPr/>
          <w:p w:rsidR="00000000" w:rsidDel="00000000" w:rsidP="00000000" w:rsidRDefault="00000000" w:rsidRPr="00000000" w14:paraId="0000016F">
            <w:pPr>
              <w:rPr/>
            </w:pPr>
            <w:r w:rsidDel="00000000" w:rsidR="00000000" w:rsidRPr="00000000">
              <w:rPr>
                <w:rtl w:val="0"/>
              </w:rPr>
              <w:t xml:space="preserve">Completar casos, preparar datos de prueba, revisar modelo/API y dejar el plan listo para ejecución.</w:t>
            </w:r>
          </w:p>
        </w:tc>
      </w:tr>
      <w:tr>
        <w:trPr>
          <w:cantSplit w:val="0"/>
          <w:tblHeader w:val="0"/>
        </w:trPr>
        <w:tc>
          <w:tcPr/>
          <w:p w:rsidR="00000000" w:rsidDel="00000000" w:rsidP="00000000" w:rsidRDefault="00000000" w:rsidRPr="00000000" w14:paraId="00000170">
            <w:pPr>
              <w:rPr/>
            </w:pPr>
            <w:r w:rsidDel="00000000" w:rsidR="00000000" w:rsidRPr="00000000">
              <w:rPr>
                <w:rtl w:val="0"/>
              </w:rPr>
              <w:t xml:space="preserve">Fase 2 — Sprint 2</w:t>
            </w:r>
          </w:p>
        </w:tc>
        <w:tc>
          <w:tcPr/>
          <w:p w:rsidR="00000000" w:rsidDel="00000000" w:rsidP="00000000" w:rsidRDefault="00000000" w:rsidRPr="00000000" w14:paraId="00000171">
            <w:pPr>
              <w:rPr/>
            </w:pPr>
            <w:r w:rsidDel="00000000" w:rsidR="00000000" w:rsidRPr="00000000">
              <w:rPr>
                <w:rtl w:val="0"/>
              </w:rPr>
              <w:t xml:space="preserve">S5–S7</w:t>
            </w:r>
          </w:p>
        </w:tc>
        <w:tc>
          <w:tcPr/>
          <w:p w:rsidR="00000000" w:rsidDel="00000000" w:rsidP="00000000" w:rsidRDefault="00000000" w:rsidRPr="00000000" w14:paraId="00000172">
            <w:pPr>
              <w:rPr/>
            </w:pPr>
            <w:r w:rsidDel="00000000" w:rsidR="00000000" w:rsidRPr="00000000">
              <w:rPr>
                <w:rtl w:val="0"/>
              </w:rPr>
              <w:t xml:space="preserve">Unitarias, caja negra, integración y seguridad inicial para HU-01 y HU-04 a HU-07.</w:t>
            </w:r>
          </w:p>
        </w:tc>
      </w:tr>
      <w:tr>
        <w:trPr>
          <w:cantSplit w:val="0"/>
          <w:tblHeader w:val="0"/>
        </w:trPr>
        <w:tc>
          <w:tcPr/>
          <w:p w:rsidR="00000000" w:rsidDel="00000000" w:rsidP="00000000" w:rsidRDefault="00000000" w:rsidRPr="00000000" w14:paraId="00000173">
            <w:pPr>
              <w:rPr/>
            </w:pPr>
            <w:r w:rsidDel="00000000" w:rsidR="00000000" w:rsidRPr="00000000">
              <w:rPr>
                <w:rtl w:val="0"/>
              </w:rPr>
              <w:t xml:space="preserve">Fase 2 — Sprint 3</w:t>
            </w:r>
          </w:p>
        </w:tc>
        <w:tc>
          <w:tcPr/>
          <w:p w:rsidR="00000000" w:rsidDel="00000000" w:rsidP="00000000" w:rsidRDefault="00000000" w:rsidRPr="00000000" w14:paraId="00000174">
            <w:pPr>
              <w:rPr/>
            </w:pPr>
            <w:r w:rsidDel="00000000" w:rsidR="00000000" w:rsidRPr="00000000">
              <w:rPr>
                <w:rtl w:val="0"/>
              </w:rPr>
              <w:t xml:space="preserve">S8–S10</w:t>
            </w:r>
          </w:p>
        </w:tc>
        <w:tc>
          <w:tcPr/>
          <w:p w:rsidR="00000000" w:rsidDel="00000000" w:rsidP="00000000" w:rsidRDefault="00000000" w:rsidRPr="00000000" w14:paraId="00000175">
            <w:pPr>
              <w:rPr/>
            </w:pPr>
            <w:r w:rsidDel="00000000" w:rsidR="00000000" w:rsidRPr="00000000">
              <w:rPr>
                <w:rtl w:val="0"/>
              </w:rPr>
              <w:t xml:space="preserve">Unitarias, caja negra e integración para HU-08, HU-09, HU-10, HU-12, HU-13 y HU-15.</w:t>
            </w:r>
          </w:p>
        </w:tc>
      </w:tr>
      <w:tr>
        <w:trPr>
          <w:cantSplit w:val="0"/>
          <w:tblHeader w:val="0"/>
        </w:trPr>
        <w:tc>
          <w:tcPr/>
          <w:p w:rsidR="00000000" w:rsidDel="00000000" w:rsidP="00000000" w:rsidRDefault="00000000" w:rsidRPr="00000000" w14:paraId="00000176">
            <w:pPr>
              <w:rPr/>
            </w:pPr>
            <w:r w:rsidDel="00000000" w:rsidR="00000000" w:rsidRPr="00000000">
              <w:rPr>
                <w:rtl w:val="0"/>
              </w:rPr>
              <w:t xml:space="preserve">Fase 2 — Sprint 4</w:t>
            </w:r>
          </w:p>
        </w:tc>
        <w:tc>
          <w:tcPr/>
          <w:p w:rsidR="00000000" w:rsidDel="00000000" w:rsidP="00000000" w:rsidRDefault="00000000" w:rsidRPr="00000000" w14:paraId="00000177">
            <w:pPr>
              <w:rPr/>
            </w:pPr>
            <w:r w:rsidDel="00000000" w:rsidR="00000000" w:rsidRPr="00000000">
              <w:rPr>
                <w:rtl w:val="0"/>
              </w:rPr>
              <w:t xml:space="preserve">S11–S13</w:t>
            </w:r>
          </w:p>
        </w:tc>
        <w:tc>
          <w:tcPr/>
          <w:p w:rsidR="00000000" w:rsidDel="00000000" w:rsidP="00000000" w:rsidRDefault="00000000" w:rsidRPr="00000000" w14:paraId="00000178">
            <w:pPr>
              <w:rPr/>
            </w:pPr>
            <w:r w:rsidDel="00000000" w:rsidR="00000000" w:rsidRPr="00000000">
              <w:rPr>
                <w:rtl w:val="0"/>
              </w:rPr>
              <w:t xml:space="preserve">Pruebas de HU-14, HU-16, HU-17, HU-11, HU-18, HU-19 y HU-20; regresión e inicio de rendimiento.</w:t>
            </w:r>
          </w:p>
        </w:tc>
      </w:tr>
      <w:tr>
        <w:trPr>
          <w:cantSplit w:val="0"/>
          <w:tblHeader w:val="0"/>
        </w:trPr>
        <w:tc>
          <w:tcPr/>
          <w:p w:rsidR="00000000" w:rsidDel="00000000" w:rsidP="00000000" w:rsidRDefault="00000000" w:rsidRPr="00000000" w14:paraId="00000179">
            <w:pPr>
              <w:rPr/>
            </w:pPr>
            <w:r w:rsidDel="00000000" w:rsidR="00000000" w:rsidRPr="00000000">
              <w:rPr>
                <w:rtl w:val="0"/>
              </w:rPr>
              <w:t xml:space="preserve">Fase 2 — Sprint 5</w:t>
            </w:r>
          </w:p>
        </w:tc>
        <w:tc>
          <w:tcPr/>
          <w:p w:rsidR="00000000" w:rsidDel="00000000" w:rsidP="00000000" w:rsidRDefault="00000000" w:rsidRPr="00000000" w14:paraId="0000017A">
            <w:pPr>
              <w:rPr/>
            </w:pPr>
            <w:r w:rsidDel="00000000" w:rsidR="00000000" w:rsidRPr="00000000">
              <w:rPr>
                <w:rtl w:val="0"/>
              </w:rPr>
              <w:t xml:space="preserve">S14–S15</w:t>
            </w:r>
          </w:p>
        </w:tc>
        <w:tc>
          <w:tcPr/>
          <w:p w:rsidR="00000000" w:rsidDel="00000000" w:rsidP="00000000" w:rsidRDefault="00000000" w:rsidRPr="00000000" w14:paraId="0000017B">
            <w:pPr>
              <w:rPr/>
            </w:pPr>
            <w:r w:rsidDel="00000000" w:rsidR="00000000" w:rsidRPr="00000000">
              <w:rPr>
                <w:rtl w:val="0"/>
              </w:rPr>
              <w:t xml:space="preserve">HU-02, HU-03 y HU-21; integración completa, rendimiento, seguridad y pruebas de punta a punta.</w:t>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Fase 3</w:t>
            </w:r>
          </w:p>
        </w:tc>
        <w:tc>
          <w:tcPr/>
          <w:p w:rsidR="00000000" w:rsidDel="00000000" w:rsidP="00000000" w:rsidRDefault="00000000" w:rsidRPr="00000000" w14:paraId="0000017D">
            <w:pPr>
              <w:rPr/>
            </w:pPr>
            <w:r w:rsidDel="00000000" w:rsidR="00000000" w:rsidRPr="00000000">
              <w:rPr>
                <w:rtl w:val="0"/>
              </w:rPr>
              <w:t xml:space="preserve">S16–S18</w:t>
            </w:r>
          </w:p>
        </w:tc>
        <w:tc>
          <w:tcPr/>
          <w:p w:rsidR="00000000" w:rsidDel="00000000" w:rsidP="00000000" w:rsidRDefault="00000000" w:rsidRPr="00000000" w14:paraId="0000017E">
            <w:pPr>
              <w:rPr/>
            </w:pPr>
            <w:r w:rsidDel="00000000" w:rsidR="00000000" w:rsidRPr="00000000">
              <w:rPr>
                <w:rtl w:val="0"/>
              </w:rPr>
              <w:t xml:space="preserve">Consolidar resultados, evidencias y documentación para informe, presentación y defensa.</w:t>
            </w:r>
          </w:p>
        </w:tc>
      </w:tr>
    </w:tbl>
    <w:p w:rsidR="00000000" w:rsidDel="00000000" w:rsidP="00000000" w:rsidRDefault="00000000" w:rsidRPr="00000000" w14:paraId="0000017F">
      <w:pPr>
        <w:pStyle w:val="Heading1"/>
        <w:rPr/>
      </w:pPr>
      <w:r w:rsidDel="00000000" w:rsidR="00000000" w:rsidRPr="00000000">
        <w:rPr>
          <w:rtl w:val="0"/>
        </w:rPr>
        <w:t xml:space="preserve">12. Criterios de entrada y salida</w:t>
      </w:r>
    </w:p>
    <w:tbl>
      <w:tblPr>
        <w:tblStyle w:val="Table1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tcPr>
          <w:p w:rsidR="00000000" w:rsidDel="00000000" w:rsidP="00000000" w:rsidRDefault="00000000" w:rsidRPr="00000000" w14:paraId="00000180">
            <w:pPr>
              <w:rPr/>
            </w:pPr>
            <w:r w:rsidDel="00000000" w:rsidR="00000000" w:rsidRPr="00000000">
              <w:rPr>
                <w:b w:val="1"/>
                <w:bCs w:val="1"/>
                <w:rtl w:val="0"/>
              </w:rPr>
              <w:t xml:space="preserve">Etapa</w:t>
            </w:r>
            <w:r w:rsidDel="00000000" w:rsidR="00000000" w:rsidRPr="00000000">
              <w:rPr>
                <w:rtl w:val="0"/>
              </w:rPr>
            </w:r>
          </w:p>
        </w:tc>
        <w:tc>
          <w:tcPr>
            <w:shd w:fill="d9eaf7" w:val="clear"/>
          </w:tcPr>
          <w:p w:rsidR="00000000" w:rsidDel="00000000" w:rsidP="00000000" w:rsidRDefault="00000000" w:rsidRPr="00000000" w14:paraId="00000181">
            <w:pPr>
              <w:rPr/>
            </w:pPr>
            <w:r w:rsidDel="00000000" w:rsidR="00000000" w:rsidRPr="00000000">
              <w:rPr>
                <w:b w:val="1"/>
                <w:bCs w:val="1"/>
                <w:rtl w:val="0"/>
              </w:rPr>
              <w:t xml:space="preserve">Criterio</w:t>
            </w:r>
            <w:r w:rsidDel="00000000" w:rsidR="00000000" w:rsidRPr="00000000">
              <w:rPr>
                <w:rtl w:val="0"/>
              </w:rPr>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Entrada</w:t>
            </w:r>
          </w:p>
        </w:tc>
        <w:tc>
          <w:tcPr/>
          <w:p w:rsidR="00000000" w:rsidDel="00000000" w:rsidP="00000000" w:rsidRDefault="00000000" w:rsidRPr="00000000" w14:paraId="00000183">
            <w:pPr>
              <w:rPr/>
            </w:pPr>
            <w:r w:rsidDel="00000000" w:rsidR="00000000" w:rsidRPr="00000000">
              <w:rPr>
                <w:rtl w:val="0"/>
              </w:rPr>
              <w:t xml:space="preserve">HU con criterios de aceptación definidos, ambiente disponible y datos de prueba preparados.</w:t>
            </w:r>
          </w:p>
        </w:tc>
      </w:tr>
      <w:tr>
        <w:trPr>
          <w:cantSplit w:val="0"/>
          <w:tblHeader w:val="0"/>
        </w:trPr>
        <w:tc>
          <w:tcPr/>
          <w:p w:rsidR="00000000" w:rsidDel="00000000" w:rsidP="00000000" w:rsidRDefault="00000000" w:rsidRPr="00000000" w14:paraId="00000184">
            <w:pPr>
              <w:rPr/>
            </w:pPr>
            <w:r w:rsidDel="00000000" w:rsidR="00000000" w:rsidRPr="00000000">
              <w:rPr>
                <w:rtl w:val="0"/>
              </w:rPr>
              <w:t xml:space="preserve">Ejecución</w:t>
            </w:r>
          </w:p>
        </w:tc>
        <w:tc>
          <w:tcPr/>
          <w:p w:rsidR="00000000" w:rsidDel="00000000" w:rsidP="00000000" w:rsidRDefault="00000000" w:rsidRPr="00000000" w14:paraId="00000185">
            <w:pPr>
              <w:rPr/>
            </w:pPr>
            <w:r w:rsidDel="00000000" w:rsidR="00000000" w:rsidRPr="00000000">
              <w:rPr>
                <w:rtl w:val="0"/>
              </w:rPr>
              <w:t xml:space="preserve">Caso ejecutado siguiendo los pasos definidos y resultado registrado.</w:t>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Defecto</w:t>
            </w:r>
          </w:p>
        </w:tc>
        <w:tc>
          <w:tcPr/>
          <w:p w:rsidR="00000000" w:rsidDel="00000000" w:rsidP="00000000" w:rsidRDefault="00000000" w:rsidRPr="00000000" w14:paraId="00000187">
            <w:pPr>
              <w:rPr/>
            </w:pPr>
            <w:r w:rsidDel="00000000" w:rsidR="00000000" w:rsidRPr="00000000">
              <w:rPr>
                <w:rtl w:val="0"/>
              </w:rPr>
              <w:t xml:space="preserve">Se registra en Jira con HU afectada, pasos para reproducir, resultado esperado, resultado obtenido y evidencia.</w:t>
            </w:r>
          </w:p>
        </w:tc>
      </w:tr>
      <w:tr>
        <w:trPr>
          <w:cantSplit w:val="0"/>
          <w:tblHeader w:val="0"/>
        </w:trPr>
        <w:tc>
          <w:tcPr/>
          <w:p w:rsidR="00000000" w:rsidDel="00000000" w:rsidP="00000000" w:rsidRDefault="00000000" w:rsidRPr="00000000" w14:paraId="00000188">
            <w:pPr>
              <w:rPr/>
            </w:pPr>
            <w:r w:rsidDel="00000000" w:rsidR="00000000" w:rsidRPr="00000000">
              <w:rPr>
                <w:rtl w:val="0"/>
              </w:rPr>
              <w:t xml:space="preserve">Reprueba</w:t>
            </w:r>
          </w:p>
        </w:tc>
        <w:tc>
          <w:tcPr/>
          <w:p w:rsidR="00000000" w:rsidDel="00000000" w:rsidP="00000000" w:rsidRDefault="00000000" w:rsidRPr="00000000" w14:paraId="00000189">
            <w:pPr>
              <w:rPr/>
            </w:pPr>
            <w:r w:rsidDel="00000000" w:rsidR="00000000" w:rsidRPr="00000000">
              <w:rPr>
                <w:rtl w:val="0"/>
              </w:rPr>
              <w:t xml:space="preserve">Después de una corrección se vuelve a ejecutar el caso afectado y, cuando corresponda, pruebas de regresión.</w:t>
            </w:r>
          </w:p>
        </w:tc>
      </w:tr>
      <w:tr>
        <w:trPr>
          <w:cantSplit w:val="0"/>
          <w:tblHeader w:val="0"/>
        </w:trPr>
        <w:tc>
          <w:tcPr/>
          <w:p w:rsidR="00000000" w:rsidDel="00000000" w:rsidP="00000000" w:rsidRDefault="00000000" w:rsidRPr="00000000" w14:paraId="0000018A">
            <w:pPr>
              <w:rPr/>
            </w:pPr>
            <w:r w:rsidDel="00000000" w:rsidR="00000000" w:rsidRPr="00000000">
              <w:rPr>
                <w:rtl w:val="0"/>
              </w:rPr>
              <w:t xml:space="preserve">Cierre de HU</w:t>
            </w:r>
          </w:p>
        </w:tc>
        <w:tc>
          <w:tcPr/>
          <w:p w:rsidR="00000000" w:rsidDel="00000000" w:rsidP="00000000" w:rsidRDefault="00000000" w:rsidRPr="00000000" w14:paraId="0000018B">
            <w:pPr>
              <w:rPr/>
            </w:pPr>
            <w:r w:rsidDel="00000000" w:rsidR="00000000" w:rsidRPr="00000000">
              <w:rPr>
                <w:rtl w:val="0"/>
              </w:rPr>
              <w:t xml:space="preserve">Criterios de aceptación cumplidos y pruebas correspondientes ejecutadas.</w:t>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Cierre de Sprint</w:t>
            </w:r>
          </w:p>
        </w:tc>
        <w:tc>
          <w:tcPr/>
          <w:p w:rsidR="00000000" w:rsidDel="00000000" w:rsidP="00000000" w:rsidRDefault="00000000" w:rsidRPr="00000000" w14:paraId="0000018D">
            <w:pPr>
              <w:rPr/>
            </w:pPr>
            <w:r w:rsidDel="00000000" w:rsidR="00000000" w:rsidRPr="00000000">
              <w:rPr>
                <w:rtl w:val="0"/>
              </w:rPr>
              <w:t xml:space="preserve">HU comprometidas integradas, pruebas ejecutadas, defectos críticos resueltos o formalmente gestionados y evidencia disponible.</w:t>
            </w:r>
          </w:p>
        </w:tc>
      </w:tr>
      <w:tr>
        <w:trPr>
          <w:cantSplit w:val="0"/>
          <w:tblHeader w:val="0"/>
        </w:trPr>
        <w:tc>
          <w:tcPr/>
          <w:p w:rsidR="00000000" w:rsidDel="00000000" w:rsidP="00000000" w:rsidRDefault="00000000" w:rsidRPr="00000000" w14:paraId="0000018E">
            <w:pPr>
              <w:rPr/>
            </w:pPr>
            <w:r w:rsidDel="00000000" w:rsidR="00000000" w:rsidRPr="00000000">
              <w:rPr>
                <w:rtl w:val="0"/>
              </w:rPr>
              <w:t xml:space="preserve">Cierre final</w:t>
            </w:r>
          </w:p>
        </w:tc>
        <w:tc>
          <w:tcPr/>
          <w:p w:rsidR="00000000" w:rsidDel="00000000" w:rsidP="00000000" w:rsidRDefault="00000000" w:rsidRPr="00000000" w14:paraId="0000018F">
            <w:pPr>
              <w:rPr/>
            </w:pPr>
            <w:r w:rsidDel="00000000" w:rsidR="00000000" w:rsidRPr="00000000">
              <w:rPr>
                <w:rtl w:val="0"/>
              </w:rPr>
              <w:t xml:space="preserve">Las cinco categorías de prueba fueron ejecutadas según alcance y sus resultados/evidencias están documentados.</w:t>
            </w:r>
          </w:p>
        </w:tc>
      </w:tr>
    </w:tbl>
    <w:p w:rsidR="00000000" w:rsidDel="00000000" w:rsidP="00000000" w:rsidRDefault="00000000" w:rsidRPr="00000000" w14:paraId="00000190">
      <w:pPr>
        <w:pStyle w:val="Heading1"/>
        <w:rPr/>
      </w:pPr>
      <w:r w:rsidDel="00000000" w:rsidR="00000000" w:rsidRPr="00000000">
        <w:rPr>
          <w:rtl w:val="0"/>
        </w:rPr>
        <w:t xml:space="preserve">13. Evidencias que se deben conservar</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Casos de prueba con ID, HU, precondiciones, datos, pasos, resultado esperado y resultado obtenido.</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Capturas o registros de ejecución cuando aporten evidencia.</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Resultados de pruebas unitarias y de integración.</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Colección y resultados de Postman.</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Reportes de JMeter.</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Resultados de pruebas de seguridad y correcciones.</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Defectos registrados y cerrados/gestionados en Jira.</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Commits y cambios asociados en GitHub.</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Evidencias de regresión y pruebas de punta a punta.</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1"/>
        <w:rPr/>
      </w:pPr>
      <w:r w:rsidDel="00000000" w:rsidR="00000000" w:rsidRPr="00000000">
        <w:rPr>
          <w:rtl w:val="0"/>
        </w:rPr>
        <w:t xml:space="preserve">14. Criterio final de calidad</w:t>
      </w:r>
    </w:p>
    <w:p w:rsidR="00000000" w:rsidDel="00000000" w:rsidP="00000000" w:rsidRDefault="00000000" w:rsidRPr="00000000" w14:paraId="0000019C">
      <w:pPr>
        <w:rPr/>
      </w:pPr>
      <w:r w:rsidDel="00000000" w:rsidR="00000000" w:rsidRPr="00000000">
        <w:rPr>
          <w:rtl w:val="0"/>
        </w:rPr>
        <w:t xml:space="preserve">DentalSys avanzará al cierre de la Fase 2 cuando las funcionalidades del MVP hayan sido integradas y probadas, los criterios de aceptación se encuentren cumplidos, los defectos críticos estén resueltos o formalmente gestionados, y exista evidencia suficiente para respaldar los resultados en Jira, GitHub y la documentación CAPSTONE.</w:t>
      </w:r>
    </w:p>
    <w:p w:rsidR="00000000" w:rsidDel="00000000" w:rsidP="00000000" w:rsidRDefault="00000000" w:rsidRPr="00000000" w14:paraId="0000019D">
      <w:pPr>
        <w:jc w:val="center"/>
        <w:rPr/>
      </w:pPr>
      <w:r w:rsidDel="00000000" w:rsidR="00000000" w:rsidRPr="00000000">
        <w:rPr>
          <w:rtl w:val="0"/>
        </w:rPr>
      </w:r>
    </w:p>
    <w:sectPr>
      <w:headerReference r:id="rId7" w:type="default"/>
      <w:pgSz w:h="15840" w:w="12240" w:orient="portrait"/>
      <w:pgMar w:bottom="864" w:top="864"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rPr/>
    </w:pPr>
    <w:r w:rsidDel="00000000" w:rsidR="00000000" w:rsidRPr="00000000">
      <w:rPr/>
      <w:drawing>
        <wp:inline distB="114300" distT="114300" distL="114300" distR="114300">
          <wp:extent cx="1752600" cy="55245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52600" cy="5524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N5Dxa6gp4P9CRVOEzrya0TaBtg==">CgMxLjA4AHIhMU5pR1RycHhlbnpzUzVHNFRDUUMyNVZuclBSdjgtRlZ2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