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B8CF0" w14:textId="77777777" w:rsidR="008D5EC1" w:rsidRPr="008F2F61" w:rsidRDefault="008D5EC1" w:rsidP="008D5EC1">
      <w:pPr>
        <w:rPr>
          <w:rFonts w:asciiTheme="majorHAnsi" w:hAnsiTheme="majorHAnsi" w:cstheme="majorHAnsi"/>
        </w:rPr>
      </w:pPr>
    </w:p>
    <w:p w14:paraId="28AAC66E" w14:textId="77777777" w:rsidR="008D5EC1" w:rsidRPr="009435D0" w:rsidRDefault="008D5EC1" w:rsidP="008D5EC1">
      <w:pPr>
        <w:pStyle w:val="Sinespaciado"/>
        <w:spacing w:line="360" w:lineRule="auto"/>
        <w:jc w:val="center"/>
        <w:rPr>
          <w:rFonts w:asciiTheme="majorHAnsi" w:hAnsiTheme="majorHAnsi" w:cstheme="majorHAnsi"/>
          <w:sz w:val="32"/>
          <w:szCs w:val="32"/>
        </w:rPr>
      </w:pPr>
      <w:r w:rsidRPr="009435D0">
        <w:rPr>
          <w:rFonts w:asciiTheme="majorHAnsi" w:hAnsiTheme="majorHAnsi" w:cstheme="majorHAnsi"/>
          <w:noProof/>
          <w:sz w:val="32"/>
          <w:szCs w:val="32"/>
          <w:lang w:val="en-US"/>
        </w:rPr>
        <w:drawing>
          <wp:inline distT="0" distB="0" distL="0" distR="0" wp14:anchorId="5E33AB10" wp14:editId="7F36634B">
            <wp:extent cx="3843319" cy="865249"/>
            <wp:effectExtent l="0" t="0" r="0" b="0"/>
            <wp:docPr id="5126" name="Imagen 512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Imagen 5126" descr="Texto&#10;&#10;Descripción generada automáticamente"/>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843319" cy="865249"/>
                    </a:xfrm>
                    <a:prstGeom prst="rect">
                      <a:avLst/>
                    </a:prstGeom>
                    <a:noFill/>
                    <a:ln>
                      <a:noFill/>
                    </a:ln>
                  </pic:spPr>
                </pic:pic>
              </a:graphicData>
            </a:graphic>
          </wp:inline>
        </w:drawing>
      </w:r>
    </w:p>
    <w:p w14:paraId="3A8B2B86" w14:textId="77777777" w:rsidR="008D5EC1" w:rsidRDefault="008D5EC1" w:rsidP="008D5EC1">
      <w:pPr>
        <w:pStyle w:val="Sinespaciado"/>
        <w:spacing w:line="360" w:lineRule="auto"/>
        <w:jc w:val="center"/>
        <w:rPr>
          <w:rFonts w:asciiTheme="majorHAnsi" w:hAnsiTheme="majorHAnsi" w:cstheme="majorHAnsi"/>
          <w:sz w:val="32"/>
          <w:szCs w:val="32"/>
        </w:rPr>
      </w:pPr>
    </w:p>
    <w:p w14:paraId="08118B0D" w14:textId="77777777" w:rsidR="008D5EC1" w:rsidRPr="009435D0" w:rsidRDefault="008D5EC1" w:rsidP="008D5EC1">
      <w:pPr>
        <w:pStyle w:val="Sinespaciado"/>
        <w:spacing w:line="360" w:lineRule="auto"/>
        <w:jc w:val="center"/>
        <w:rPr>
          <w:rFonts w:asciiTheme="majorHAnsi" w:hAnsiTheme="majorHAnsi" w:cstheme="majorHAnsi"/>
          <w:sz w:val="32"/>
          <w:szCs w:val="32"/>
        </w:rPr>
      </w:pPr>
      <w:r w:rsidRPr="009435D0">
        <w:rPr>
          <w:rFonts w:asciiTheme="majorHAnsi" w:hAnsiTheme="majorHAnsi" w:cstheme="majorHAnsi"/>
          <w:sz w:val="32"/>
          <w:szCs w:val="32"/>
        </w:rPr>
        <w:t>Universidad Internacional de La Rioja</w:t>
      </w:r>
    </w:p>
    <w:p w14:paraId="24101D42" w14:textId="77777777" w:rsidR="008D5EC1" w:rsidRPr="009435D0" w:rsidRDefault="008D5EC1" w:rsidP="008D5EC1">
      <w:pPr>
        <w:pStyle w:val="Sinespaciado"/>
        <w:spacing w:line="360" w:lineRule="auto"/>
        <w:jc w:val="center"/>
        <w:rPr>
          <w:rFonts w:asciiTheme="majorHAnsi" w:hAnsiTheme="majorHAnsi" w:cstheme="majorHAnsi"/>
          <w:sz w:val="32"/>
          <w:szCs w:val="32"/>
        </w:rPr>
      </w:pPr>
      <w:r w:rsidRPr="009435D0">
        <w:rPr>
          <w:rFonts w:asciiTheme="majorHAnsi" w:hAnsiTheme="majorHAnsi" w:cstheme="majorHAnsi"/>
          <w:sz w:val="32"/>
          <w:szCs w:val="32"/>
        </w:rPr>
        <w:t>Escuela Superior de Ingeniería y Tecnología</w:t>
      </w:r>
    </w:p>
    <w:p w14:paraId="193F34E9" w14:textId="77777777" w:rsidR="008D5EC1" w:rsidRPr="009435D0" w:rsidRDefault="008D5EC1" w:rsidP="008D5EC1">
      <w:pPr>
        <w:pStyle w:val="Sinespaciado"/>
        <w:spacing w:line="360" w:lineRule="auto"/>
        <w:jc w:val="center"/>
        <w:rPr>
          <w:rFonts w:asciiTheme="majorHAnsi" w:hAnsiTheme="majorHAnsi" w:cstheme="majorHAnsi"/>
          <w:sz w:val="32"/>
          <w:szCs w:val="32"/>
        </w:rPr>
      </w:pPr>
    </w:p>
    <w:p w14:paraId="28DD9082" w14:textId="77777777" w:rsidR="008D5EC1" w:rsidRPr="009435D0" w:rsidRDefault="008D5EC1" w:rsidP="008D5EC1">
      <w:pPr>
        <w:pStyle w:val="Sinespaciado"/>
        <w:spacing w:line="360" w:lineRule="auto"/>
        <w:jc w:val="center"/>
        <w:rPr>
          <w:rFonts w:asciiTheme="majorHAnsi" w:hAnsiTheme="majorHAnsi" w:cstheme="majorHAnsi"/>
          <w:sz w:val="32"/>
          <w:szCs w:val="32"/>
        </w:rPr>
      </w:pPr>
    </w:p>
    <w:p w14:paraId="56FD981A" w14:textId="77777777" w:rsidR="008D5EC1" w:rsidRPr="009435D0" w:rsidRDefault="008D5EC1" w:rsidP="008D5EC1">
      <w:pPr>
        <w:pStyle w:val="Sinespaciado"/>
        <w:spacing w:line="360" w:lineRule="auto"/>
        <w:jc w:val="center"/>
        <w:rPr>
          <w:rFonts w:asciiTheme="majorHAnsi" w:hAnsiTheme="majorHAnsi" w:cstheme="majorHAnsi"/>
          <w:color w:val="0098CD"/>
          <w:sz w:val="32"/>
          <w:szCs w:val="32"/>
        </w:rPr>
      </w:pPr>
      <w:r w:rsidRPr="009435D0">
        <w:rPr>
          <w:rFonts w:asciiTheme="majorHAnsi" w:hAnsiTheme="majorHAnsi" w:cstheme="majorHAnsi"/>
          <w:sz w:val="32"/>
          <w:szCs w:val="32"/>
        </w:rPr>
        <w:t xml:space="preserve">Máster Universitario en Análisis y Visualización de Datos Masivos/ Visual </w:t>
      </w:r>
      <w:proofErr w:type="spellStart"/>
      <w:r w:rsidRPr="009435D0">
        <w:rPr>
          <w:rFonts w:asciiTheme="majorHAnsi" w:hAnsiTheme="majorHAnsi" w:cstheme="majorHAnsi"/>
          <w:sz w:val="32"/>
          <w:szCs w:val="32"/>
        </w:rPr>
        <w:t>Analytics</w:t>
      </w:r>
      <w:proofErr w:type="spellEnd"/>
      <w:r w:rsidRPr="009435D0">
        <w:rPr>
          <w:rFonts w:asciiTheme="majorHAnsi" w:hAnsiTheme="majorHAnsi" w:cstheme="majorHAnsi"/>
          <w:sz w:val="32"/>
          <w:szCs w:val="32"/>
        </w:rPr>
        <w:t xml:space="preserve"> and Big Data</w:t>
      </w:r>
    </w:p>
    <w:p w14:paraId="59C10538" w14:textId="77777777" w:rsidR="008D5EC1" w:rsidRPr="009435D0" w:rsidRDefault="008D5EC1" w:rsidP="008D5EC1">
      <w:pPr>
        <w:tabs>
          <w:tab w:val="right" w:pos="9498"/>
        </w:tabs>
        <w:spacing w:after="0"/>
        <w:jc w:val="center"/>
        <w:rPr>
          <w:rFonts w:asciiTheme="majorHAnsi" w:hAnsiTheme="majorHAnsi" w:cstheme="majorHAnsi"/>
          <w:color w:val="0098CD"/>
          <w:sz w:val="32"/>
          <w:szCs w:val="32"/>
          <w:lang w:eastAsia="en-US"/>
        </w:rPr>
      </w:pPr>
      <w:r w:rsidRPr="009435D0">
        <w:rPr>
          <w:rFonts w:asciiTheme="majorHAnsi" w:hAnsiTheme="majorHAnsi" w:cstheme="majorHAnsi"/>
          <w:color w:val="0098CD"/>
          <w:sz w:val="32"/>
          <w:szCs w:val="32"/>
          <w:lang w:eastAsia="en-US"/>
        </w:rPr>
        <w:t>"El Papel de los Datos Masivos en el Cambio Climático y las Energías Renovables en Colombia "</w:t>
      </w:r>
    </w:p>
    <w:p w14:paraId="5CF22523" w14:textId="77777777" w:rsidR="008D5EC1" w:rsidRPr="009435D0" w:rsidRDefault="008D5EC1" w:rsidP="008D5EC1">
      <w:pPr>
        <w:rPr>
          <w:rFonts w:asciiTheme="majorHAnsi" w:hAnsiTheme="majorHAnsi" w:cstheme="majorHAnsi"/>
          <w:sz w:val="32"/>
          <w:szCs w:val="32"/>
          <w:lang w:eastAsia="en-US"/>
        </w:rPr>
      </w:pPr>
    </w:p>
    <w:tbl>
      <w:tblPr>
        <w:tblStyle w:val="Tablaconcuadrcula"/>
        <w:tblpPr w:leftFromText="141" w:rightFromText="141" w:vertAnchor="page" w:horzAnchor="margin" w:tblpY="11491"/>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3964"/>
        <w:gridCol w:w="4549"/>
      </w:tblGrid>
      <w:tr w:rsidR="008D5EC1" w:rsidRPr="00122BD1" w14:paraId="40D90AEE" w14:textId="77777777" w:rsidTr="009544B5">
        <w:tc>
          <w:tcPr>
            <w:tcW w:w="3964" w:type="dxa"/>
            <w:vAlign w:val="center"/>
          </w:tcPr>
          <w:p w14:paraId="508789DA" w14:textId="77777777" w:rsidR="008D5EC1" w:rsidRPr="00122BD1" w:rsidRDefault="008D5EC1" w:rsidP="009544B5">
            <w:pPr>
              <w:pStyle w:val="Sinespaciado"/>
              <w:spacing w:line="360" w:lineRule="auto"/>
              <w:rPr>
                <w:rFonts w:asciiTheme="majorHAnsi" w:hAnsiTheme="majorHAnsi" w:cstheme="majorHAnsi"/>
                <w:sz w:val="28"/>
                <w:szCs w:val="28"/>
              </w:rPr>
            </w:pPr>
            <w:r w:rsidRPr="00122BD1">
              <w:rPr>
                <w:rFonts w:asciiTheme="majorHAnsi" w:hAnsiTheme="majorHAnsi" w:cstheme="majorHAnsi"/>
                <w:sz w:val="28"/>
                <w:szCs w:val="28"/>
              </w:rPr>
              <w:t>Trabajo fin de estudio presentado por:</w:t>
            </w:r>
          </w:p>
        </w:tc>
        <w:tc>
          <w:tcPr>
            <w:tcW w:w="4549" w:type="dxa"/>
            <w:vAlign w:val="center"/>
          </w:tcPr>
          <w:p w14:paraId="7AC05DBD" w14:textId="77777777" w:rsidR="008D5EC1" w:rsidRPr="00122BD1" w:rsidRDefault="008D5EC1" w:rsidP="009544B5">
            <w:pPr>
              <w:pStyle w:val="Sinespaciado"/>
              <w:spacing w:line="360" w:lineRule="auto"/>
              <w:rPr>
                <w:rFonts w:asciiTheme="majorHAnsi" w:hAnsiTheme="majorHAnsi" w:cstheme="majorHAnsi"/>
                <w:sz w:val="28"/>
                <w:szCs w:val="28"/>
              </w:rPr>
            </w:pPr>
            <w:r w:rsidRPr="00122BD1">
              <w:rPr>
                <w:rFonts w:asciiTheme="majorHAnsi" w:hAnsiTheme="majorHAnsi" w:cstheme="majorHAnsi"/>
                <w:sz w:val="28"/>
                <w:szCs w:val="28"/>
              </w:rPr>
              <w:t>LEIDY JOHANA GONZALEZ LANCHEROS</w:t>
            </w:r>
          </w:p>
        </w:tc>
      </w:tr>
      <w:tr w:rsidR="008D5EC1" w:rsidRPr="00122BD1" w14:paraId="103E0AFC" w14:textId="77777777" w:rsidTr="009544B5">
        <w:tc>
          <w:tcPr>
            <w:tcW w:w="3964" w:type="dxa"/>
            <w:vAlign w:val="center"/>
          </w:tcPr>
          <w:p w14:paraId="61851C42" w14:textId="77777777" w:rsidR="008D5EC1" w:rsidRPr="00122BD1" w:rsidRDefault="008D5EC1" w:rsidP="009544B5">
            <w:pPr>
              <w:pStyle w:val="Sinespaciado"/>
              <w:spacing w:line="360" w:lineRule="auto"/>
              <w:rPr>
                <w:rFonts w:asciiTheme="majorHAnsi" w:hAnsiTheme="majorHAnsi" w:cstheme="majorHAnsi"/>
                <w:sz w:val="28"/>
                <w:szCs w:val="28"/>
              </w:rPr>
            </w:pPr>
            <w:r w:rsidRPr="00122BD1">
              <w:rPr>
                <w:rFonts w:asciiTheme="majorHAnsi" w:hAnsiTheme="majorHAnsi" w:cstheme="majorHAnsi"/>
                <w:sz w:val="28"/>
                <w:szCs w:val="28"/>
              </w:rPr>
              <w:t>Tipo de trabajo:</w:t>
            </w:r>
          </w:p>
        </w:tc>
        <w:tc>
          <w:tcPr>
            <w:tcW w:w="4549" w:type="dxa"/>
            <w:vAlign w:val="center"/>
          </w:tcPr>
          <w:p w14:paraId="4A99FAF9" w14:textId="77777777" w:rsidR="008D5EC1" w:rsidRPr="00122BD1" w:rsidRDefault="008D5EC1" w:rsidP="009544B5">
            <w:pPr>
              <w:pStyle w:val="Sinespaciado"/>
              <w:spacing w:line="360" w:lineRule="auto"/>
              <w:rPr>
                <w:rFonts w:asciiTheme="majorHAnsi" w:hAnsiTheme="majorHAnsi" w:cstheme="majorHAnsi"/>
                <w:sz w:val="28"/>
                <w:szCs w:val="28"/>
              </w:rPr>
            </w:pPr>
            <w:r w:rsidRPr="00122BD1">
              <w:rPr>
                <w:rFonts w:asciiTheme="majorHAnsi" w:hAnsiTheme="majorHAnsi" w:cstheme="majorHAnsi"/>
                <w:sz w:val="28"/>
                <w:szCs w:val="28"/>
              </w:rPr>
              <w:t>INVESTIGATIVO</w:t>
            </w:r>
          </w:p>
        </w:tc>
      </w:tr>
      <w:tr w:rsidR="008D5EC1" w:rsidRPr="00122BD1" w14:paraId="1D8FF0D4" w14:textId="77777777" w:rsidTr="009544B5">
        <w:tc>
          <w:tcPr>
            <w:tcW w:w="3964" w:type="dxa"/>
            <w:vAlign w:val="center"/>
          </w:tcPr>
          <w:p w14:paraId="373827EF" w14:textId="77777777" w:rsidR="008D5EC1" w:rsidRPr="00122BD1" w:rsidRDefault="008D5EC1" w:rsidP="009544B5">
            <w:pPr>
              <w:pStyle w:val="Sinespaciado"/>
              <w:spacing w:line="360" w:lineRule="auto"/>
              <w:rPr>
                <w:rFonts w:asciiTheme="majorHAnsi" w:hAnsiTheme="majorHAnsi" w:cstheme="majorHAnsi"/>
                <w:sz w:val="28"/>
                <w:szCs w:val="28"/>
              </w:rPr>
            </w:pPr>
            <w:r w:rsidRPr="00122BD1">
              <w:rPr>
                <w:rFonts w:asciiTheme="majorHAnsi" w:hAnsiTheme="majorHAnsi" w:cstheme="majorHAnsi"/>
                <w:sz w:val="28"/>
                <w:szCs w:val="28"/>
              </w:rPr>
              <w:t>Director/a:</w:t>
            </w:r>
          </w:p>
        </w:tc>
        <w:tc>
          <w:tcPr>
            <w:tcW w:w="4549" w:type="dxa"/>
            <w:vAlign w:val="center"/>
          </w:tcPr>
          <w:p w14:paraId="0060D31F" w14:textId="77777777" w:rsidR="008D5EC1" w:rsidRPr="00122BD1" w:rsidRDefault="008D5EC1" w:rsidP="009544B5">
            <w:pPr>
              <w:pStyle w:val="Sinespaciado"/>
              <w:spacing w:line="360" w:lineRule="auto"/>
              <w:rPr>
                <w:rFonts w:asciiTheme="majorHAnsi" w:hAnsiTheme="majorHAnsi" w:cstheme="majorHAnsi"/>
                <w:sz w:val="28"/>
                <w:szCs w:val="28"/>
              </w:rPr>
            </w:pPr>
            <w:r w:rsidRPr="00122BD1">
              <w:rPr>
                <w:rFonts w:asciiTheme="majorHAnsi" w:hAnsiTheme="majorHAnsi" w:cstheme="majorHAnsi"/>
                <w:sz w:val="28"/>
                <w:szCs w:val="28"/>
              </w:rPr>
              <w:t>DRA. GINETH MAGALY CERON RIOS</w:t>
            </w:r>
          </w:p>
        </w:tc>
      </w:tr>
      <w:tr w:rsidR="008D5EC1" w:rsidRPr="00122BD1" w14:paraId="0065711D" w14:textId="77777777" w:rsidTr="009544B5">
        <w:tc>
          <w:tcPr>
            <w:tcW w:w="3964" w:type="dxa"/>
            <w:vAlign w:val="center"/>
          </w:tcPr>
          <w:p w14:paraId="3616C112" w14:textId="77777777" w:rsidR="008D5EC1" w:rsidRPr="00122BD1" w:rsidRDefault="008D5EC1" w:rsidP="009544B5">
            <w:pPr>
              <w:pStyle w:val="Sinespaciado"/>
              <w:spacing w:line="360" w:lineRule="auto"/>
              <w:rPr>
                <w:rFonts w:asciiTheme="majorHAnsi" w:hAnsiTheme="majorHAnsi" w:cstheme="majorHAnsi"/>
                <w:sz w:val="28"/>
                <w:szCs w:val="28"/>
              </w:rPr>
            </w:pPr>
            <w:r w:rsidRPr="00122BD1">
              <w:rPr>
                <w:rFonts w:asciiTheme="majorHAnsi" w:hAnsiTheme="majorHAnsi" w:cstheme="majorHAnsi"/>
                <w:sz w:val="28"/>
                <w:szCs w:val="28"/>
              </w:rPr>
              <w:t>Fecha:</w:t>
            </w:r>
          </w:p>
        </w:tc>
        <w:tc>
          <w:tcPr>
            <w:tcW w:w="4549" w:type="dxa"/>
            <w:vAlign w:val="center"/>
          </w:tcPr>
          <w:p w14:paraId="21F99F6A" w14:textId="77777777" w:rsidR="008D5EC1" w:rsidRPr="00122BD1" w:rsidRDefault="003D1436" w:rsidP="009544B5">
            <w:pPr>
              <w:pStyle w:val="Sinespaciado"/>
              <w:spacing w:line="360" w:lineRule="auto"/>
              <w:rPr>
                <w:rFonts w:asciiTheme="majorHAnsi" w:hAnsiTheme="majorHAnsi" w:cstheme="majorHAnsi"/>
                <w:sz w:val="28"/>
                <w:szCs w:val="28"/>
              </w:rPr>
            </w:pPr>
            <w:r>
              <w:rPr>
                <w:rFonts w:asciiTheme="majorHAnsi" w:hAnsiTheme="majorHAnsi" w:cstheme="majorHAnsi"/>
                <w:sz w:val="28"/>
                <w:szCs w:val="28"/>
              </w:rPr>
              <w:t>FEBRERO 2025</w:t>
            </w:r>
          </w:p>
        </w:tc>
      </w:tr>
    </w:tbl>
    <w:p w14:paraId="4EB12393" w14:textId="77777777" w:rsidR="008D5EC1" w:rsidRPr="009435D0" w:rsidRDefault="008D5EC1" w:rsidP="008D5EC1">
      <w:pPr>
        <w:rPr>
          <w:rFonts w:asciiTheme="majorHAnsi" w:hAnsiTheme="majorHAnsi" w:cstheme="majorHAnsi"/>
          <w:sz w:val="32"/>
          <w:szCs w:val="32"/>
          <w:lang w:eastAsia="en-US"/>
        </w:rPr>
      </w:pPr>
    </w:p>
    <w:p w14:paraId="7CAEA786" w14:textId="77777777" w:rsidR="008D5EC1" w:rsidRDefault="008D5EC1" w:rsidP="008D5EC1">
      <w:pPr>
        <w:pStyle w:val="Ttulondices"/>
        <w:rPr>
          <w:rFonts w:cstheme="majorHAnsi"/>
          <w:sz w:val="24"/>
          <w:szCs w:val="24"/>
        </w:rPr>
      </w:pPr>
    </w:p>
    <w:p w14:paraId="535DC833" w14:textId="77777777" w:rsidR="008D5EC1" w:rsidRDefault="008D5EC1" w:rsidP="008D5EC1">
      <w:pPr>
        <w:pStyle w:val="Ttulondices"/>
        <w:rPr>
          <w:rFonts w:cstheme="majorHAnsi"/>
          <w:sz w:val="24"/>
          <w:szCs w:val="24"/>
        </w:rPr>
      </w:pPr>
    </w:p>
    <w:p w14:paraId="4FD62491" w14:textId="77777777" w:rsidR="008D5EC1" w:rsidRDefault="008D5EC1" w:rsidP="008D5EC1">
      <w:pPr>
        <w:pStyle w:val="Ttulondices"/>
        <w:rPr>
          <w:rFonts w:cstheme="majorHAnsi"/>
          <w:sz w:val="24"/>
          <w:szCs w:val="24"/>
        </w:rPr>
      </w:pPr>
    </w:p>
    <w:p w14:paraId="6545B8EC" w14:textId="77777777" w:rsidR="008D5EC1" w:rsidRDefault="008D5EC1" w:rsidP="008D5EC1">
      <w:pPr>
        <w:pStyle w:val="Ttulondices"/>
        <w:rPr>
          <w:rFonts w:cstheme="majorHAnsi"/>
          <w:sz w:val="24"/>
          <w:szCs w:val="24"/>
        </w:rPr>
      </w:pPr>
    </w:p>
    <w:p w14:paraId="3ED4254E" w14:textId="77777777" w:rsidR="008D5EC1" w:rsidRDefault="008D5EC1" w:rsidP="008D5EC1">
      <w:pPr>
        <w:pStyle w:val="Ttulondices"/>
        <w:rPr>
          <w:rFonts w:cstheme="majorHAnsi"/>
          <w:sz w:val="24"/>
          <w:szCs w:val="24"/>
        </w:rPr>
      </w:pPr>
    </w:p>
    <w:p w14:paraId="6BA7E691" w14:textId="77777777" w:rsidR="008D5EC1" w:rsidRDefault="008D5EC1" w:rsidP="008D5EC1">
      <w:pPr>
        <w:pStyle w:val="Ttulondices"/>
        <w:rPr>
          <w:rFonts w:cstheme="majorHAnsi"/>
          <w:sz w:val="24"/>
          <w:szCs w:val="24"/>
        </w:rPr>
      </w:pPr>
    </w:p>
    <w:p w14:paraId="23454296" w14:textId="77777777" w:rsidR="008D5EC1" w:rsidRDefault="008D5EC1" w:rsidP="008D5EC1">
      <w:pPr>
        <w:pStyle w:val="Ttulondices"/>
        <w:rPr>
          <w:rFonts w:cstheme="majorHAnsi"/>
          <w:sz w:val="24"/>
          <w:szCs w:val="24"/>
        </w:rPr>
      </w:pPr>
    </w:p>
    <w:p w14:paraId="33183C59" w14:textId="77777777" w:rsidR="008D5EC1" w:rsidRDefault="008D5EC1" w:rsidP="008D5EC1">
      <w:pPr>
        <w:pStyle w:val="Ttulondices"/>
        <w:rPr>
          <w:rFonts w:cstheme="majorHAnsi"/>
          <w:sz w:val="24"/>
          <w:szCs w:val="24"/>
        </w:rPr>
      </w:pPr>
    </w:p>
    <w:p w14:paraId="63911D81" w14:textId="77777777" w:rsidR="001D0D39" w:rsidRDefault="001D0D39" w:rsidP="008D5EC1">
      <w:pPr>
        <w:pStyle w:val="Ttulondices"/>
        <w:rPr>
          <w:rFonts w:cstheme="majorHAnsi"/>
          <w:sz w:val="24"/>
          <w:szCs w:val="24"/>
        </w:rPr>
      </w:pPr>
    </w:p>
    <w:p w14:paraId="1E2688DB" w14:textId="14CEFB73" w:rsidR="008D5EC1" w:rsidRPr="00816F67" w:rsidRDefault="008D5EC1" w:rsidP="008D5EC1">
      <w:pPr>
        <w:pStyle w:val="Ttulondices"/>
        <w:rPr>
          <w:rFonts w:cstheme="majorHAnsi"/>
          <w:sz w:val="24"/>
          <w:szCs w:val="24"/>
        </w:rPr>
      </w:pPr>
      <w:r w:rsidRPr="00816F67">
        <w:rPr>
          <w:rFonts w:cstheme="majorHAnsi"/>
          <w:sz w:val="24"/>
          <w:szCs w:val="24"/>
        </w:rPr>
        <w:t xml:space="preserve">RESUMEN  </w:t>
      </w:r>
    </w:p>
    <w:p w14:paraId="475CFA99" w14:textId="77777777" w:rsidR="008D5EC1" w:rsidRPr="008F2F61" w:rsidRDefault="008D5EC1" w:rsidP="008D5EC1">
      <w:pPr>
        <w:pStyle w:val="NormalWeb"/>
        <w:spacing w:line="360" w:lineRule="auto"/>
        <w:jc w:val="both"/>
        <w:rPr>
          <w:rFonts w:asciiTheme="majorHAnsi" w:hAnsiTheme="majorHAnsi" w:cstheme="majorHAnsi"/>
          <w:lang w:val="es-ES" w:eastAsia="en-US"/>
        </w:rPr>
      </w:pPr>
      <w:r w:rsidRPr="008F2F61">
        <w:rPr>
          <w:rFonts w:asciiTheme="majorHAnsi" w:hAnsiTheme="majorHAnsi" w:cstheme="majorHAnsi"/>
          <w:lang w:val="es-ES" w:eastAsia="en-US"/>
        </w:rPr>
        <w:t xml:space="preserve">Con este Trabajo de Fin de Máster (TFM) </w:t>
      </w:r>
      <w:r w:rsidRPr="008F2F61">
        <w:rPr>
          <w:rFonts w:asciiTheme="majorHAnsi" w:hAnsiTheme="majorHAnsi" w:cstheme="majorHAnsi"/>
          <w:i/>
          <w:iCs/>
          <w:lang w:val="es-ES" w:eastAsia="en-US"/>
        </w:rPr>
        <w:t>"El Papel de los Datos Masivos en el Cambio Climático y las Energías Renovables en Colombia"</w:t>
      </w:r>
      <w:r w:rsidRPr="008F2F61">
        <w:rPr>
          <w:rFonts w:asciiTheme="majorHAnsi" w:hAnsiTheme="majorHAnsi" w:cstheme="majorHAnsi"/>
          <w:lang w:val="es-ES" w:eastAsia="en-US"/>
        </w:rPr>
        <w:t xml:space="preserve">, se pretende proporcionar un análisis, basado en </w:t>
      </w:r>
      <w:proofErr w:type="spellStart"/>
      <w:r w:rsidRPr="008F2F61">
        <w:rPr>
          <w:rFonts w:asciiTheme="majorHAnsi" w:hAnsiTheme="majorHAnsi" w:cstheme="majorHAnsi"/>
          <w:lang w:val="es-ES" w:eastAsia="en-US"/>
        </w:rPr>
        <w:t>big</w:t>
      </w:r>
      <w:proofErr w:type="spellEnd"/>
      <w:r w:rsidRPr="008F2F61">
        <w:rPr>
          <w:rFonts w:asciiTheme="majorHAnsi" w:hAnsiTheme="majorHAnsi" w:cstheme="majorHAnsi"/>
          <w:lang w:val="es-ES" w:eastAsia="en-US"/>
        </w:rPr>
        <w:t xml:space="preserve"> data que contribuya a fundamentar políticas públicas más efectivas y que aporte en el aceleramiento de la transición hacia energías renovables en Colombia. </w:t>
      </w:r>
    </w:p>
    <w:p w14:paraId="55068C88" w14:textId="77777777" w:rsidR="008D5EC1" w:rsidRPr="008F2F61" w:rsidRDefault="008D5EC1" w:rsidP="008D5EC1">
      <w:pPr>
        <w:pStyle w:val="NormalWeb"/>
        <w:spacing w:line="360" w:lineRule="auto"/>
        <w:jc w:val="both"/>
        <w:rPr>
          <w:rFonts w:asciiTheme="majorHAnsi" w:hAnsiTheme="majorHAnsi" w:cstheme="majorHAnsi"/>
          <w:lang w:val="es-ES" w:eastAsia="en-US"/>
        </w:rPr>
      </w:pPr>
      <w:r w:rsidRPr="008F2F61">
        <w:rPr>
          <w:rFonts w:asciiTheme="majorHAnsi" w:hAnsiTheme="majorHAnsi" w:cstheme="majorHAnsi"/>
          <w:lang w:val="es-ES" w:eastAsia="en-US"/>
        </w:rPr>
        <w:t>A través del uso de datos masivos, se propone identificar, revisar y analizar los avances logrados en Colombia en el desarrollo, adopción y promoción de energías renovables y cómo estas prácticas han contribuido a la mitigación del cambio climático, convirtiéndolas en soluciones inte</w:t>
      </w:r>
      <w:r w:rsidR="0066575B">
        <w:rPr>
          <w:rFonts w:asciiTheme="majorHAnsi" w:hAnsiTheme="majorHAnsi" w:cstheme="majorHAnsi"/>
          <w:lang w:val="es-ES" w:eastAsia="en-US"/>
        </w:rPr>
        <w:t>li</w:t>
      </w:r>
      <w:r w:rsidR="004328A9">
        <w:rPr>
          <w:rFonts w:asciiTheme="majorHAnsi" w:hAnsiTheme="majorHAnsi" w:cstheme="majorHAnsi"/>
          <w:lang w:val="es-ES" w:eastAsia="en-US"/>
        </w:rPr>
        <w:t>gentes que permite</w:t>
      </w:r>
      <w:r w:rsidR="0066575B">
        <w:rPr>
          <w:rFonts w:asciiTheme="majorHAnsi" w:hAnsiTheme="majorHAnsi" w:cstheme="majorHAnsi"/>
          <w:lang w:val="es-ES" w:eastAsia="en-US"/>
        </w:rPr>
        <w:t xml:space="preserve">n </w:t>
      </w:r>
      <w:r w:rsidR="004328A9">
        <w:rPr>
          <w:rFonts w:asciiTheme="majorHAnsi" w:hAnsiTheme="majorHAnsi" w:cstheme="majorHAnsi"/>
          <w:lang w:val="es-ES" w:eastAsia="en-US"/>
        </w:rPr>
        <w:t>plantear acciones que aporten efectivamente al</w:t>
      </w:r>
      <w:r w:rsidRPr="008F2F61">
        <w:rPr>
          <w:rFonts w:asciiTheme="majorHAnsi" w:hAnsiTheme="majorHAnsi" w:cstheme="majorHAnsi"/>
          <w:lang w:val="es-ES" w:eastAsia="en-US"/>
        </w:rPr>
        <w:t xml:space="preserve"> gran desafío ambiental por el que estamos atravesando a nivel mundial. </w:t>
      </w:r>
    </w:p>
    <w:p w14:paraId="774A2C26" w14:textId="77777777" w:rsidR="008D5EC1" w:rsidRPr="008F2F61" w:rsidRDefault="004328A9" w:rsidP="008D5EC1">
      <w:pPr>
        <w:pStyle w:val="NormalWeb"/>
        <w:spacing w:line="360" w:lineRule="auto"/>
        <w:jc w:val="both"/>
        <w:rPr>
          <w:rFonts w:asciiTheme="majorHAnsi" w:hAnsiTheme="majorHAnsi" w:cstheme="majorHAnsi"/>
          <w:lang w:val="es-ES" w:eastAsia="en-US"/>
        </w:rPr>
      </w:pPr>
      <w:r>
        <w:rPr>
          <w:rFonts w:asciiTheme="majorHAnsi" w:hAnsiTheme="majorHAnsi" w:cstheme="majorHAnsi"/>
          <w:lang w:val="es-ES" w:eastAsia="en-US"/>
        </w:rPr>
        <w:t xml:space="preserve">Para tal fin, se propone implementar un </w:t>
      </w:r>
      <w:proofErr w:type="spellStart"/>
      <w:r>
        <w:rPr>
          <w:rFonts w:asciiTheme="majorHAnsi" w:hAnsiTheme="majorHAnsi" w:cstheme="majorHAnsi"/>
          <w:lang w:val="es-ES" w:eastAsia="en-US"/>
        </w:rPr>
        <w:t>Dashboard</w:t>
      </w:r>
      <w:proofErr w:type="spellEnd"/>
      <w:r w:rsidR="00E23850">
        <w:rPr>
          <w:rFonts w:asciiTheme="majorHAnsi" w:hAnsiTheme="majorHAnsi" w:cstheme="majorHAnsi"/>
          <w:lang w:val="es-ES" w:eastAsia="en-US"/>
        </w:rPr>
        <w:t xml:space="preserve"> o panel de control que</w:t>
      </w:r>
      <w:r w:rsidR="008D5EC1" w:rsidRPr="008F2F61">
        <w:rPr>
          <w:rFonts w:asciiTheme="majorHAnsi" w:hAnsiTheme="majorHAnsi" w:cstheme="majorHAnsi"/>
          <w:lang w:val="es-ES" w:eastAsia="en-US"/>
        </w:rPr>
        <w:t xml:space="preserve"> permitirá una visión transversal y comparativa</w:t>
      </w:r>
      <w:r w:rsidR="00E23850">
        <w:rPr>
          <w:rFonts w:asciiTheme="majorHAnsi" w:hAnsiTheme="majorHAnsi" w:cstheme="majorHAnsi"/>
          <w:lang w:val="es-ES" w:eastAsia="en-US"/>
        </w:rPr>
        <w:t xml:space="preserve"> de l</w:t>
      </w:r>
      <w:r w:rsidR="008B56ED">
        <w:rPr>
          <w:rFonts w:asciiTheme="majorHAnsi" w:hAnsiTheme="majorHAnsi" w:cstheme="majorHAnsi"/>
          <w:lang w:val="es-ES" w:eastAsia="en-US"/>
        </w:rPr>
        <w:t>a información clave</w:t>
      </w:r>
      <w:r w:rsidR="008D5EC1" w:rsidRPr="008F2F61">
        <w:rPr>
          <w:rFonts w:asciiTheme="majorHAnsi" w:hAnsiTheme="majorHAnsi" w:cstheme="majorHAnsi"/>
          <w:lang w:val="es-ES" w:eastAsia="en-US"/>
        </w:rPr>
        <w:t xml:space="preserve">, con la intención de generar un análisis detallado sobre la implementación de estrategias que promuevan el uso eficiente y sostenible de los recursos energéticos en el país. El estudio no sólo ofrecerá una perspectiva sobre las políticas actuales, sino que también proporcionará una serie de recomendaciones basadas en los datos obtenidos, que seguramente impulsará la necesidad de establecer cooperación con otros países en la lucha contra el cambio climático, en la adopción e inversión de energías limpias y en la reducción de agentes contaminantes. </w:t>
      </w:r>
    </w:p>
    <w:p w14:paraId="738C9979" w14:textId="77777777" w:rsidR="008D5EC1" w:rsidRPr="008F2F61" w:rsidRDefault="008D5EC1" w:rsidP="008D5EC1">
      <w:pPr>
        <w:pStyle w:val="NormalWeb"/>
        <w:spacing w:line="360" w:lineRule="auto"/>
        <w:jc w:val="both"/>
        <w:rPr>
          <w:rFonts w:asciiTheme="majorHAnsi" w:hAnsiTheme="majorHAnsi" w:cstheme="majorHAnsi"/>
          <w:lang w:val="es-ES" w:eastAsia="en-US"/>
        </w:rPr>
      </w:pPr>
    </w:p>
    <w:p w14:paraId="73E8B7E8" w14:textId="771AABBC" w:rsidR="008D5EC1" w:rsidRPr="008F2F61" w:rsidRDefault="008D5EC1" w:rsidP="008D5EC1">
      <w:pPr>
        <w:rPr>
          <w:rFonts w:asciiTheme="majorHAnsi" w:hAnsiTheme="majorHAnsi" w:cstheme="majorBidi"/>
          <w:lang w:eastAsia="en-US"/>
        </w:rPr>
      </w:pPr>
      <w:r w:rsidRPr="5661EEE0">
        <w:rPr>
          <w:rFonts w:asciiTheme="majorHAnsi" w:hAnsiTheme="majorHAnsi" w:cstheme="majorBidi"/>
          <w:color w:val="0098CD"/>
          <w:lang w:eastAsia="en-US"/>
        </w:rPr>
        <w:t xml:space="preserve">PALABRAS CLAVES: </w:t>
      </w:r>
      <w:r w:rsidRPr="5661EEE0">
        <w:rPr>
          <w:rFonts w:asciiTheme="majorHAnsi" w:hAnsiTheme="majorHAnsi" w:cstheme="majorBidi"/>
          <w:lang w:eastAsia="en-US"/>
        </w:rPr>
        <w:t xml:space="preserve">Datos Masivos, cambio climático, transición </w:t>
      </w:r>
      <w:r w:rsidR="005D7FC3" w:rsidRPr="5661EEE0">
        <w:rPr>
          <w:rFonts w:asciiTheme="majorHAnsi" w:hAnsiTheme="majorHAnsi" w:cstheme="majorBidi"/>
          <w:lang w:eastAsia="en-US"/>
        </w:rPr>
        <w:t xml:space="preserve">energética, energías renovables, </w:t>
      </w:r>
      <w:proofErr w:type="spellStart"/>
      <w:r w:rsidR="005D7FC3" w:rsidRPr="5661EEE0">
        <w:rPr>
          <w:rFonts w:asciiTheme="majorHAnsi" w:hAnsiTheme="majorHAnsi" w:cstheme="majorBidi"/>
          <w:lang w:eastAsia="en-US"/>
        </w:rPr>
        <w:t>dashboard</w:t>
      </w:r>
      <w:proofErr w:type="spellEnd"/>
      <w:r w:rsidR="005D7FC3" w:rsidRPr="5661EEE0">
        <w:rPr>
          <w:rFonts w:asciiTheme="majorHAnsi" w:hAnsiTheme="majorHAnsi" w:cstheme="majorBidi"/>
          <w:lang w:eastAsia="en-US"/>
        </w:rPr>
        <w:t xml:space="preserve">. </w:t>
      </w:r>
    </w:p>
    <w:p w14:paraId="0E7BC5A7" w14:textId="4DD2DE40" w:rsidR="008D5EC1" w:rsidRDefault="008D5EC1" w:rsidP="008D5EC1">
      <w:pPr>
        <w:rPr>
          <w:rFonts w:asciiTheme="majorHAnsi" w:hAnsiTheme="majorHAnsi" w:cstheme="majorBidi"/>
          <w:lang w:eastAsia="en-US"/>
        </w:rPr>
      </w:pPr>
    </w:p>
    <w:p w14:paraId="57196699" w14:textId="77777777" w:rsidR="008D5EC1" w:rsidRPr="00F421A9" w:rsidRDefault="008D5EC1" w:rsidP="008D5EC1">
      <w:pPr>
        <w:rPr>
          <w:rFonts w:asciiTheme="majorHAnsi" w:hAnsiTheme="majorHAnsi" w:cstheme="majorHAnsi"/>
          <w:color w:val="0098CD"/>
          <w:lang w:val="es-CO" w:eastAsia="en-US"/>
        </w:rPr>
      </w:pPr>
    </w:p>
    <w:p w14:paraId="0481D713" w14:textId="77777777" w:rsidR="008D5EC1" w:rsidRDefault="008D5EC1" w:rsidP="008D5EC1">
      <w:pPr>
        <w:rPr>
          <w:rFonts w:asciiTheme="majorHAnsi" w:hAnsiTheme="majorHAnsi" w:cstheme="majorHAnsi"/>
          <w:color w:val="0098CD"/>
          <w:lang w:val="es-CO" w:eastAsia="en-US"/>
        </w:rPr>
      </w:pPr>
    </w:p>
    <w:p w14:paraId="27297D10" w14:textId="77777777" w:rsidR="00553C46" w:rsidRDefault="00553C46" w:rsidP="008D5EC1">
      <w:pPr>
        <w:rPr>
          <w:rFonts w:asciiTheme="majorHAnsi" w:hAnsiTheme="majorHAnsi" w:cstheme="majorHAnsi"/>
          <w:color w:val="0098CD"/>
          <w:lang w:val="es-CO" w:eastAsia="en-US"/>
        </w:rPr>
      </w:pPr>
    </w:p>
    <w:p w14:paraId="54B8396E" w14:textId="77777777" w:rsidR="00553C46" w:rsidRDefault="00553C46" w:rsidP="008D5EC1">
      <w:pPr>
        <w:rPr>
          <w:rFonts w:asciiTheme="majorHAnsi" w:hAnsiTheme="majorHAnsi" w:cstheme="majorHAnsi"/>
          <w:color w:val="0098CD"/>
          <w:lang w:val="es-CO" w:eastAsia="en-US"/>
        </w:rPr>
      </w:pPr>
    </w:p>
    <w:p w14:paraId="5C2E3786" w14:textId="77777777" w:rsidR="00553C46" w:rsidRPr="00F421A9" w:rsidRDefault="00553C46" w:rsidP="008D5EC1">
      <w:pPr>
        <w:rPr>
          <w:rFonts w:asciiTheme="majorHAnsi" w:hAnsiTheme="majorHAnsi" w:cstheme="majorHAnsi"/>
          <w:color w:val="0098CD"/>
          <w:lang w:val="es-CO" w:eastAsia="en-US"/>
        </w:rPr>
      </w:pPr>
    </w:p>
    <w:p w14:paraId="04249F11" w14:textId="77777777" w:rsidR="008D5EC1" w:rsidRPr="008F2F61" w:rsidRDefault="008D5EC1" w:rsidP="008D5EC1">
      <w:pPr>
        <w:rPr>
          <w:rFonts w:asciiTheme="majorHAnsi" w:hAnsiTheme="majorHAnsi" w:cstheme="majorHAnsi"/>
          <w:color w:val="0098CD"/>
          <w:lang w:val="en-US" w:eastAsia="en-US"/>
        </w:rPr>
      </w:pPr>
      <w:r w:rsidRPr="008F2F61">
        <w:rPr>
          <w:rFonts w:asciiTheme="majorHAnsi" w:hAnsiTheme="majorHAnsi" w:cstheme="majorHAnsi"/>
          <w:color w:val="0098CD"/>
          <w:lang w:val="en-US" w:eastAsia="en-US"/>
        </w:rPr>
        <w:t>ABSTRACT</w:t>
      </w:r>
    </w:p>
    <w:p w14:paraId="0BF6F445" w14:textId="77777777" w:rsidR="00E51BEB" w:rsidRDefault="00E51BEB" w:rsidP="00E51BEB">
      <w:pPr>
        <w:spacing w:before="0" w:after="0"/>
        <w:rPr>
          <w:rFonts w:asciiTheme="majorHAnsi" w:hAnsiTheme="majorHAnsi" w:cstheme="majorHAnsi"/>
          <w:lang w:val="en-US" w:eastAsia="en-US"/>
        </w:rPr>
      </w:pPr>
      <w:bookmarkStart w:id="0" w:name="_Toc437509152"/>
      <w:r w:rsidRPr="00E51BEB">
        <w:rPr>
          <w:rFonts w:asciiTheme="majorHAnsi" w:hAnsiTheme="majorHAnsi" w:cstheme="majorHAnsi"/>
          <w:lang w:val="en-US" w:eastAsia="en-US"/>
        </w:rPr>
        <w:t xml:space="preserve">This Master's Thesis “The Role of Big Data in Climate Change and Renewable Energies in Colombia” aims to provide an analysis, based on big data, that will contribute to support more effective public policies and accelerate the transition to renewable energies in Colombia. </w:t>
      </w:r>
    </w:p>
    <w:p w14:paraId="1C05AB2C" w14:textId="77777777" w:rsidR="00E51BEB" w:rsidRPr="00E51BEB" w:rsidRDefault="00E51BEB" w:rsidP="00E51BEB">
      <w:pPr>
        <w:spacing w:before="0" w:after="0"/>
        <w:rPr>
          <w:rFonts w:asciiTheme="majorHAnsi" w:hAnsiTheme="majorHAnsi" w:cstheme="majorHAnsi"/>
          <w:lang w:val="en-US" w:eastAsia="en-US"/>
        </w:rPr>
      </w:pPr>
    </w:p>
    <w:p w14:paraId="208481FD" w14:textId="77777777" w:rsidR="00E51BEB" w:rsidRDefault="00E51BEB" w:rsidP="00E51BEB">
      <w:pPr>
        <w:spacing w:before="0" w:after="0"/>
        <w:rPr>
          <w:rFonts w:asciiTheme="majorHAnsi" w:hAnsiTheme="majorHAnsi" w:cstheme="majorHAnsi"/>
          <w:lang w:val="en-US" w:eastAsia="en-US"/>
        </w:rPr>
      </w:pPr>
      <w:r w:rsidRPr="00E51BEB">
        <w:rPr>
          <w:rFonts w:asciiTheme="majorHAnsi" w:hAnsiTheme="majorHAnsi" w:cstheme="majorHAnsi"/>
          <w:lang w:val="en-US" w:eastAsia="en-US"/>
        </w:rPr>
        <w:t xml:space="preserve">Through the use of massive data, it is proposed to identify, review and analyze the progress achieved in Colombia in the development, adoption and promotion of renewable energies and how these practices have contributed to the mitigation of climate change, turning them into intelligent solutions that allow to propose actions that effectively contribute to the great environmental challenge we are going through worldwide. </w:t>
      </w:r>
    </w:p>
    <w:p w14:paraId="167B99EF" w14:textId="77777777" w:rsidR="00E51BEB" w:rsidRPr="00E51BEB" w:rsidRDefault="00E51BEB" w:rsidP="00E51BEB">
      <w:pPr>
        <w:spacing w:before="0" w:after="0"/>
        <w:rPr>
          <w:rFonts w:asciiTheme="majorHAnsi" w:hAnsiTheme="majorHAnsi" w:cstheme="majorHAnsi"/>
          <w:lang w:val="en-US" w:eastAsia="en-US"/>
        </w:rPr>
      </w:pPr>
    </w:p>
    <w:p w14:paraId="1ECD2331" w14:textId="77777777" w:rsidR="00E51BEB" w:rsidRPr="00E51BEB" w:rsidRDefault="00E51BEB" w:rsidP="00E51BEB">
      <w:pPr>
        <w:spacing w:before="0" w:after="0"/>
        <w:rPr>
          <w:rFonts w:asciiTheme="majorHAnsi" w:hAnsiTheme="majorHAnsi" w:cstheme="majorHAnsi"/>
          <w:lang w:val="en-US" w:eastAsia="en-US"/>
        </w:rPr>
      </w:pPr>
      <w:r w:rsidRPr="00E51BEB">
        <w:rPr>
          <w:rFonts w:asciiTheme="majorHAnsi" w:hAnsiTheme="majorHAnsi" w:cstheme="majorHAnsi"/>
          <w:lang w:val="en-US" w:eastAsia="en-US"/>
        </w:rPr>
        <w:t xml:space="preserve">To this end, it is proposed to implement a Dashboard or control panel that will allow a cross-sectional and comparative view of key information, with the intention of generating a detailed analysis on the implementation of strategies that promote the efficient and sustainable use of energy resources in the country. The study will not only offer a perspective on current policies, but will also provide a series of recommendations based on the data obtained, which will surely drive the need to establish cooperation with other countries in the fight against climate change, in the adoption and investment of clean energy and in the reduction of pollutants. </w:t>
      </w:r>
    </w:p>
    <w:p w14:paraId="3ECBDF93" w14:textId="77777777" w:rsidR="00E51BEB" w:rsidRPr="00E51BEB" w:rsidRDefault="00E51BEB" w:rsidP="00E51BEB">
      <w:pPr>
        <w:spacing w:before="0" w:after="0"/>
        <w:rPr>
          <w:rFonts w:asciiTheme="majorHAnsi" w:hAnsiTheme="majorHAnsi" w:cstheme="majorHAnsi"/>
          <w:lang w:val="en-US" w:eastAsia="en-US"/>
        </w:rPr>
      </w:pPr>
    </w:p>
    <w:p w14:paraId="2E4CDCE6" w14:textId="77777777" w:rsidR="008D5EC1" w:rsidRDefault="008D5EC1" w:rsidP="00E51BEB">
      <w:pPr>
        <w:spacing w:before="0" w:after="0"/>
        <w:rPr>
          <w:rFonts w:asciiTheme="majorHAnsi" w:hAnsiTheme="majorHAnsi" w:cstheme="majorHAnsi"/>
          <w:lang w:val="en-US" w:eastAsia="en-US"/>
        </w:rPr>
      </w:pPr>
    </w:p>
    <w:p w14:paraId="55C33CDE" w14:textId="77777777" w:rsidR="00E51BEB" w:rsidRPr="00E51BEB" w:rsidRDefault="00E51BEB" w:rsidP="00E51BEB">
      <w:pPr>
        <w:spacing w:before="0" w:after="0"/>
        <w:rPr>
          <w:rFonts w:asciiTheme="majorHAnsi" w:hAnsiTheme="majorHAnsi" w:cstheme="majorHAnsi"/>
          <w:lang w:val="en-US" w:eastAsia="en-US"/>
        </w:rPr>
      </w:pPr>
      <w:r w:rsidRPr="00E51BEB">
        <w:rPr>
          <w:rFonts w:asciiTheme="majorHAnsi" w:hAnsiTheme="majorHAnsi" w:cstheme="majorHAnsi"/>
          <w:color w:val="2E74B5" w:themeColor="accent1" w:themeShade="BF"/>
          <w:lang w:val="en-US" w:eastAsia="en-US"/>
        </w:rPr>
        <w:t xml:space="preserve">KEY WORDS: </w:t>
      </w:r>
      <w:r w:rsidRPr="00E51BEB">
        <w:rPr>
          <w:rFonts w:asciiTheme="majorHAnsi" w:hAnsiTheme="majorHAnsi" w:cstheme="majorHAnsi"/>
          <w:lang w:val="en-US" w:eastAsia="en-US"/>
        </w:rPr>
        <w:t>Big Data, climate change, energy transition, renewable energies, dashboard.</w:t>
      </w:r>
    </w:p>
    <w:p w14:paraId="3E02FE45" w14:textId="77777777" w:rsidR="00E51BEB" w:rsidRDefault="00E51BEB" w:rsidP="00E51BEB">
      <w:pPr>
        <w:spacing w:before="0" w:after="0"/>
        <w:rPr>
          <w:rFonts w:asciiTheme="majorHAnsi" w:hAnsiTheme="majorHAnsi" w:cstheme="majorHAnsi"/>
          <w:lang w:val="en-US" w:eastAsia="en-US"/>
        </w:rPr>
      </w:pPr>
    </w:p>
    <w:p w14:paraId="13E16CF1" w14:textId="77777777" w:rsidR="00E51BEB" w:rsidRDefault="00E51BEB" w:rsidP="00E51BEB">
      <w:pPr>
        <w:spacing w:before="0" w:after="0"/>
        <w:rPr>
          <w:rFonts w:asciiTheme="majorHAnsi" w:hAnsiTheme="majorHAnsi" w:cstheme="majorHAnsi"/>
          <w:lang w:val="en-US" w:eastAsia="en-US"/>
        </w:rPr>
      </w:pPr>
    </w:p>
    <w:p w14:paraId="4A1D2527" w14:textId="77777777" w:rsidR="00E51BEB" w:rsidRDefault="00E51BEB" w:rsidP="00E51BEB">
      <w:pPr>
        <w:spacing w:before="0" w:after="0"/>
        <w:rPr>
          <w:rFonts w:asciiTheme="majorHAnsi" w:hAnsiTheme="majorHAnsi" w:cstheme="majorHAnsi"/>
          <w:lang w:val="en-US" w:eastAsia="en-US"/>
        </w:rPr>
      </w:pPr>
    </w:p>
    <w:p w14:paraId="2BFBAFAA" w14:textId="77777777" w:rsidR="00E51BEB" w:rsidRPr="008F2F61" w:rsidRDefault="00E51BEB" w:rsidP="00E51BEB">
      <w:pPr>
        <w:spacing w:before="0" w:after="0"/>
        <w:rPr>
          <w:rFonts w:asciiTheme="majorHAnsi" w:hAnsiTheme="majorHAnsi" w:cstheme="majorBidi"/>
          <w:lang w:val="en-US" w:eastAsia="es-CO"/>
        </w:rPr>
      </w:pPr>
    </w:p>
    <w:bookmarkEnd w:id="0"/>
    <w:p w14:paraId="461C08A0" w14:textId="483BC944" w:rsidR="5661EEE0" w:rsidRDefault="5661EEE0" w:rsidP="5661EEE0">
      <w:pPr>
        <w:spacing w:before="0" w:after="0"/>
        <w:rPr>
          <w:rFonts w:asciiTheme="majorHAnsi" w:hAnsiTheme="majorHAnsi" w:cstheme="majorBidi"/>
          <w:lang w:val="en-US" w:eastAsia="es-CO"/>
        </w:rPr>
      </w:pPr>
    </w:p>
    <w:p w14:paraId="63D907C2" w14:textId="77777777" w:rsidR="00553C46" w:rsidRDefault="00553C46" w:rsidP="5661EEE0">
      <w:pPr>
        <w:spacing w:before="0" w:after="0"/>
        <w:rPr>
          <w:rFonts w:asciiTheme="majorHAnsi" w:hAnsiTheme="majorHAnsi" w:cstheme="majorBidi"/>
          <w:lang w:val="en-US" w:eastAsia="es-CO"/>
        </w:rPr>
      </w:pPr>
    </w:p>
    <w:p w14:paraId="0F038107" w14:textId="77777777" w:rsidR="00553C46" w:rsidRDefault="00553C46" w:rsidP="5661EEE0">
      <w:pPr>
        <w:spacing w:before="0" w:after="0"/>
        <w:rPr>
          <w:rFonts w:asciiTheme="majorHAnsi" w:hAnsiTheme="majorHAnsi" w:cstheme="majorBidi"/>
          <w:lang w:val="en-US" w:eastAsia="es-CO"/>
        </w:rPr>
      </w:pPr>
    </w:p>
    <w:p w14:paraId="17E2E1FE" w14:textId="77777777" w:rsidR="00553C46" w:rsidRDefault="00553C46" w:rsidP="5661EEE0">
      <w:pPr>
        <w:spacing w:before="0" w:after="0"/>
        <w:rPr>
          <w:rFonts w:asciiTheme="majorHAnsi" w:hAnsiTheme="majorHAnsi" w:cstheme="majorBidi"/>
          <w:lang w:val="en-US" w:eastAsia="es-CO"/>
        </w:rPr>
      </w:pPr>
    </w:p>
    <w:p w14:paraId="270E08F0" w14:textId="77777777" w:rsidR="00553C46" w:rsidRDefault="00553C46" w:rsidP="5661EEE0">
      <w:pPr>
        <w:spacing w:before="0" w:after="0"/>
        <w:rPr>
          <w:rFonts w:asciiTheme="majorHAnsi" w:hAnsiTheme="majorHAnsi" w:cstheme="majorBidi"/>
          <w:lang w:val="en-US" w:eastAsia="es-CO"/>
        </w:rPr>
      </w:pPr>
    </w:p>
    <w:p w14:paraId="718EE938" w14:textId="77777777" w:rsidR="008D5EC1" w:rsidRPr="008F2F61" w:rsidRDefault="008D5EC1" w:rsidP="008D5EC1">
      <w:pPr>
        <w:pStyle w:val="Ttulondices"/>
        <w:rPr>
          <w:rFonts w:cstheme="majorHAnsi"/>
          <w:sz w:val="24"/>
          <w:szCs w:val="24"/>
        </w:rPr>
      </w:pPr>
      <w:r w:rsidRPr="008F2F61">
        <w:rPr>
          <w:rFonts w:cstheme="majorHAnsi"/>
          <w:sz w:val="24"/>
          <w:szCs w:val="24"/>
        </w:rPr>
        <w:lastRenderedPageBreak/>
        <w:t>Índice de contenidos</w:t>
      </w:r>
    </w:p>
    <w:p w14:paraId="1295FFBC" w14:textId="359500F6" w:rsidR="008D5EC1" w:rsidRPr="008F2F61" w:rsidRDefault="008D5EC1" w:rsidP="008D5EC1">
      <w:pPr>
        <w:pStyle w:val="TDC1"/>
        <w:tabs>
          <w:tab w:val="left" w:pos="440"/>
          <w:tab w:val="right" w:leader="dot" w:pos="9061"/>
        </w:tabs>
        <w:rPr>
          <w:rFonts w:asciiTheme="majorHAnsi" w:eastAsiaTheme="minorEastAsia" w:hAnsiTheme="majorHAnsi" w:cstheme="majorHAnsi"/>
          <w:noProof/>
          <w:kern w:val="2"/>
          <w:lang w:val="es-CO" w:eastAsia="es-CO"/>
          <w14:ligatures w14:val="standardContextual"/>
        </w:rPr>
      </w:pPr>
      <w:r w:rsidRPr="008F2F61">
        <w:rPr>
          <w:rFonts w:asciiTheme="majorHAnsi" w:hAnsiTheme="majorHAnsi" w:cstheme="majorHAnsi"/>
        </w:rPr>
        <w:fldChar w:fldCharType="begin"/>
      </w:r>
      <w:r w:rsidRPr="008F2F61">
        <w:rPr>
          <w:rFonts w:asciiTheme="majorHAnsi" w:hAnsiTheme="majorHAnsi" w:cstheme="majorHAnsi"/>
        </w:rPr>
        <w:instrText xml:space="preserve"> TOC \o "1-3" \h \z \u </w:instrText>
      </w:r>
      <w:r w:rsidRPr="008F2F61">
        <w:rPr>
          <w:rFonts w:asciiTheme="majorHAnsi" w:hAnsiTheme="majorHAnsi" w:cstheme="majorHAnsi"/>
        </w:rPr>
        <w:fldChar w:fldCharType="separate"/>
      </w:r>
      <w:hyperlink w:anchor="_Toc189890765" w:history="1">
        <w:r w:rsidRPr="008F2F61">
          <w:rPr>
            <w:rStyle w:val="Hipervnculo"/>
            <w:rFonts w:asciiTheme="majorHAnsi" w:hAnsiTheme="majorHAnsi" w:cstheme="majorHAnsi"/>
            <w:noProof/>
          </w:rPr>
          <w:t>1.</w:t>
        </w:r>
        <w:r w:rsidRPr="008F2F61">
          <w:rPr>
            <w:rFonts w:asciiTheme="majorHAnsi" w:eastAsiaTheme="minorEastAsia" w:hAnsiTheme="majorHAnsi" w:cstheme="majorHAnsi"/>
            <w:noProof/>
            <w:kern w:val="2"/>
            <w:lang w:val="es-CO" w:eastAsia="es-CO"/>
            <w14:ligatures w14:val="standardContextual"/>
          </w:rPr>
          <w:tab/>
        </w:r>
        <w:r w:rsidRPr="008F2F61">
          <w:rPr>
            <w:rStyle w:val="Hipervnculo"/>
            <w:rFonts w:asciiTheme="majorHAnsi" w:hAnsiTheme="majorHAnsi" w:cstheme="majorHAnsi"/>
            <w:noProof/>
          </w:rPr>
          <w:t>Introducción</w:t>
        </w:r>
        <w:r w:rsidRPr="008F2F61">
          <w:rPr>
            <w:rFonts w:asciiTheme="majorHAnsi" w:hAnsiTheme="majorHAnsi" w:cstheme="majorHAnsi"/>
            <w:noProof/>
            <w:webHidden/>
          </w:rPr>
          <w:tab/>
        </w:r>
        <w:r w:rsidRPr="008F2F61">
          <w:rPr>
            <w:rFonts w:asciiTheme="majorHAnsi" w:hAnsiTheme="majorHAnsi" w:cstheme="majorHAnsi"/>
            <w:noProof/>
            <w:webHidden/>
          </w:rPr>
          <w:fldChar w:fldCharType="begin"/>
        </w:r>
        <w:r w:rsidRPr="008F2F61">
          <w:rPr>
            <w:rFonts w:asciiTheme="majorHAnsi" w:hAnsiTheme="majorHAnsi" w:cstheme="majorHAnsi"/>
            <w:noProof/>
            <w:webHidden/>
          </w:rPr>
          <w:instrText xml:space="preserve"> PAGEREF _Toc189890765 \h </w:instrText>
        </w:r>
        <w:r w:rsidRPr="008F2F61">
          <w:rPr>
            <w:rFonts w:asciiTheme="majorHAnsi" w:hAnsiTheme="majorHAnsi" w:cstheme="majorHAnsi"/>
            <w:noProof/>
            <w:webHidden/>
          </w:rPr>
        </w:r>
        <w:r w:rsidRPr="008F2F61">
          <w:rPr>
            <w:rFonts w:asciiTheme="majorHAnsi" w:hAnsiTheme="majorHAnsi" w:cstheme="majorHAnsi"/>
            <w:noProof/>
            <w:webHidden/>
          </w:rPr>
          <w:fldChar w:fldCharType="separate"/>
        </w:r>
        <w:r w:rsidR="00CC15C5">
          <w:rPr>
            <w:rFonts w:asciiTheme="majorHAnsi" w:hAnsiTheme="majorHAnsi" w:cstheme="majorHAnsi"/>
            <w:noProof/>
            <w:webHidden/>
          </w:rPr>
          <w:t>7</w:t>
        </w:r>
        <w:r w:rsidRPr="008F2F61">
          <w:rPr>
            <w:rFonts w:asciiTheme="majorHAnsi" w:hAnsiTheme="majorHAnsi" w:cstheme="majorHAnsi"/>
            <w:noProof/>
            <w:webHidden/>
          </w:rPr>
          <w:fldChar w:fldCharType="end"/>
        </w:r>
      </w:hyperlink>
    </w:p>
    <w:p w14:paraId="1F80827A" w14:textId="4B6C9830" w:rsidR="008D5EC1" w:rsidRPr="008F2F61" w:rsidRDefault="008164AB" w:rsidP="008D5EC1">
      <w:pPr>
        <w:pStyle w:val="TDC2"/>
        <w:tabs>
          <w:tab w:val="left" w:pos="880"/>
          <w:tab w:val="right" w:leader="dot" w:pos="9061"/>
        </w:tabs>
        <w:rPr>
          <w:rFonts w:asciiTheme="majorHAnsi" w:eastAsiaTheme="minorEastAsia" w:hAnsiTheme="majorHAnsi" w:cstheme="majorHAnsi"/>
          <w:noProof/>
          <w:kern w:val="2"/>
          <w:lang w:val="es-CO" w:eastAsia="es-CO"/>
          <w14:ligatures w14:val="standardContextual"/>
        </w:rPr>
      </w:pPr>
      <w:hyperlink w:anchor="_Toc189890766" w:history="1">
        <w:r w:rsidR="008D5EC1" w:rsidRPr="008F2F61">
          <w:rPr>
            <w:rStyle w:val="Hipervnculo"/>
            <w:rFonts w:asciiTheme="majorHAnsi" w:hAnsiTheme="majorHAnsi" w:cstheme="majorHAnsi"/>
            <w:noProof/>
          </w:rPr>
          <w:t>1.1.</w:t>
        </w:r>
        <w:r w:rsidR="008D5EC1" w:rsidRPr="008F2F61">
          <w:rPr>
            <w:rFonts w:asciiTheme="majorHAnsi" w:eastAsiaTheme="minorEastAsia" w:hAnsiTheme="majorHAnsi" w:cstheme="majorHAnsi"/>
            <w:noProof/>
            <w:kern w:val="2"/>
            <w:lang w:val="es-CO" w:eastAsia="es-CO"/>
            <w14:ligatures w14:val="standardContextual"/>
          </w:rPr>
          <w:tab/>
        </w:r>
        <w:r w:rsidR="008D5EC1" w:rsidRPr="008F2F61">
          <w:rPr>
            <w:rStyle w:val="Hipervnculo"/>
            <w:rFonts w:asciiTheme="majorHAnsi" w:hAnsiTheme="majorHAnsi" w:cstheme="majorHAnsi"/>
            <w:noProof/>
          </w:rPr>
          <w:t>Motivación</w:t>
        </w:r>
        <w:r w:rsidR="008D5EC1" w:rsidRPr="008F2F61">
          <w:rPr>
            <w:rFonts w:asciiTheme="majorHAnsi" w:hAnsiTheme="majorHAnsi" w:cstheme="majorHAnsi"/>
            <w:noProof/>
            <w:webHidden/>
          </w:rPr>
          <w:tab/>
        </w:r>
        <w:r w:rsidR="008D5EC1" w:rsidRPr="008F2F61">
          <w:rPr>
            <w:rFonts w:asciiTheme="majorHAnsi" w:hAnsiTheme="majorHAnsi" w:cstheme="majorHAnsi"/>
            <w:noProof/>
            <w:webHidden/>
          </w:rPr>
          <w:fldChar w:fldCharType="begin"/>
        </w:r>
        <w:r w:rsidR="008D5EC1" w:rsidRPr="008F2F61">
          <w:rPr>
            <w:rFonts w:asciiTheme="majorHAnsi" w:hAnsiTheme="majorHAnsi" w:cstheme="majorHAnsi"/>
            <w:noProof/>
            <w:webHidden/>
          </w:rPr>
          <w:instrText xml:space="preserve"> PAGEREF _Toc189890766 \h </w:instrText>
        </w:r>
        <w:r w:rsidR="008D5EC1" w:rsidRPr="008F2F61">
          <w:rPr>
            <w:rFonts w:asciiTheme="majorHAnsi" w:hAnsiTheme="majorHAnsi" w:cstheme="majorHAnsi"/>
            <w:noProof/>
            <w:webHidden/>
          </w:rPr>
        </w:r>
        <w:r w:rsidR="008D5EC1" w:rsidRPr="008F2F61">
          <w:rPr>
            <w:rFonts w:asciiTheme="majorHAnsi" w:hAnsiTheme="majorHAnsi" w:cstheme="majorHAnsi"/>
            <w:noProof/>
            <w:webHidden/>
          </w:rPr>
          <w:fldChar w:fldCharType="separate"/>
        </w:r>
        <w:r w:rsidR="00CC15C5">
          <w:rPr>
            <w:rFonts w:asciiTheme="majorHAnsi" w:hAnsiTheme="majorHAnsi" w:cstheme="majorHAnsi"/>
            <w:noProof/>
            <w:webHidden/>
          </w:rPr>
          <w:t>8</w:t>
        </w:r>
        <w:r w:rsidR="008D5EC1" w:rsidRPr="008F2F61">
          <w:rPr>
            <w:rFonts w:asciiTheme="majorHAnsi" w:hAnsiTheme="majorHAnsi" w:cstheme="majorHAnsi"/>
            <w:noProof/>
            <w:webHidden/>
          </w:rPr>
          <w:fldChar w:fldCharType="end"/>
        </w:r>
      </w:hyperlink>
    </w:p>
    <w:p w14:paraId="201A381F" w14:textId="38010684" w:rsidR="008D5EC1" w:rsidRPr="008F2F61" w:rsidRDefault="008164AB" w:rsidP="008D5EC1">
      <w:pPr>
        <w:pStyle w:val="TDC2"/>
        <w:tabs>
          <w:tab w:val="left" w:pos="880"/>
          <w:tab w:val="right" w:leader="dot" w:pos="9061"/>
        </w:tabs>
        <w:rPr>
          <w:rFonts w:asciiTheme="majorHAnsi" w:eastAsiaTheme="minorEastAsia" w:hAnsiTheme="majorHAnsi" w:cstheme="majorHAnsi"/>
          <w:noProof/>
          <w:kern w:val="2"/>
          <w:lang w:val="es-CO" w:eastAsia="es-CO"/>
          <w14:ligatures w14:val="standardContextual"/>
        </w:rPr>
      </w:pPr>
      <w:hyperlink w:anchor="_Toc189890767" w:history="1">
        <w:r w:rsidR="008D5EC1" w:rsidRPr="008F2F61">
          <w:rPr>
            <w:rStyle w:val="Hipervnculo"/>
            <w:rFonts w:asciiTheme="majorHAnsi" w:hAnsiTheme="majorHAnsi" w:cstheme="majorHAnsi"/>
            <w:noProof/>
          </w:rPr>
          <w:t>1.2.</w:t>
        </w:r>
        <w:r w:rsidR="008D5EC1" w:rsidRPr="008F2F61">
          <w:rPr>
            <w:rFonts w:asciiTheme="majorHAnsi" w:eastAsiaTheme="minorEastAsia" w:hAnsiTheme="majorHAnsi" w:cstheme="majorHAnsi"/>
            <w:noProof/>
            <w:kern w:val="2"/>
            <w:lang w:val="es-CO" w:eastAsia="es-CO"/>
            <w14:ligatures w14:val="standardContextual"/>
          </w:rPr>
          <w:tab/>
        </w:r>
        <w:r w:rsidR="008D5EC1" w:rsidRPr="008F2F61">
          <w:rPr>
            <w:rStyle w:val="Hipervnculo"/>
            <w:rFonts w:asciiTheme="majorHAnsi" w:hAnsiTheme="majorHAnsi" w:cstheme="majorHAnsi"/>
            <w:noProof/>
          </w:rPr>
          <w:t>Planteamiento del trabajo</w:t>
        </w:r>
        <w:r w:rsidR="008D5EC1" w:rsidRPr="008F2F61">
          <w:rPr>
            <w:rFonts w:asciiTheme="majorHAnsi" w:hAnsiTheme="majorHAnsi" w:cstheme="majorHAnsi"/>
            <w:noProof/>
            <w:webHidden/>
          </w:rPr>
          <w:tab/>
        </w:r>
        <w:r w:rsidR="008D5EC1" w:rsidRPr="008F2F61">
          <w:rPr>
            <w:rFonts w:asciiTheme="majorHAnsi" w:hAnsiTheme="majorHAnsi" w:cstheme="majorHAnsi"/>
            <w:noProof/>
            <w:webHidden/>
          </w:rPr>
          <w:fldChar w:fldCharType="begin"/>
        </w:r>
        <w:r w:rsidR="008D5EC1" w:rsidRPr="008F2F61">
          <w:rPr>
            <w:rFonts w:asciiTheme="majorHAnsi" w:hAnsiTheme="majorHAnsi" w:cstheme="majorHAnsi"/>
            <w:noProof/>
            <w:webHidden/>
          </w:rPr>
          <w:instrText xml:space="preserve"> PAGEREF _Toc189890767 \h </w:instrText>
        </w:r>
        <w:r w:rsidR="008D5EC1" w:rsidRPr="008F2F61">
          <w:rPr>
            <w:rFonts w:asciiTheme="majorHAnsi" w:hAnsiTheme="majorHAnsi" w:cstheme="majorHAnsi"/>
            <w:noProof/>
            <w:webHidden/>
          </w:rPr>
        </w:r>
        <w:r w:rsidR="008D5EC1" w:rsidRPr="008F2F61">
          <w:rPr>
            <w:rFonts w:asciiTheme="majorHAnsi" w:hAnsiTheme="majorHAnsi" w:cstheme="majorHAnsi"/>
            <w:noProof/>
            <w:webHidden/>
          </w:rPr>
          <w:fldChar w:fldCharType="separate"/>
        </w:r>
        <w:r w:rsidR="00CC15C5">
          <w:rPr>
            <w:rFonts w:asciiTheme="majorHAnsi" w:hAnsiTheme="majorHAnsi" w:cstheme="majorHAnsi"/>
            <w:noProof/>
            <w:webHidden/>
          </w:rPr>
          <w:t>10</w:t>
        </w:r>
        <w:r w:rsidR="008D5EC1" w:rsidRPr="008F2F61">
          <w:rPr>
            <w:rFonts w:asciiTheme="majorHAnsi" w:hAnsiTheme="majorHAnsi" w:cstheme="majorHAnsi"/>
            <w:noProof/>
            <w:webHidden/>
          </w:rPr>
          <w:fldChar w:fldCharType="end"/>
        </w:r>
      </w:hyperlink>
    </w:p>
    <w:p w14:paraId="28E7C0C6" w14:textId="026C6D51" w:rsidR="008D5EC1" w:rsidRPr="008F2F61" w:rsidRDefault="008164AB" w:rsidP="008D5EC1">
      <w:pPr>
        <w:pStyle w:val="TDC2"/>
        <w:tabs>
          <w:tab w:val="left" w:pos="880"/>
          <w:tab w:val="right" w:leader="dot" w:pos="9061"/>
        </w:tabs>
        <w:rPr>
          <w:rFonts w:asciiTheme="majorHAnsi" w:eastAsiaTheme="minorEastAsia" w:hAnsiTheme="majorHAnsi" w:cstheme="majorHAnsi"/>
          <w:noProof/>
          <w:kern w:val="2"/>
          <w:lang w:val="es-CO" w:eastAsia="es-CO"/>
          <w14:ligatures w14:val="standardContextual"/>
        </w:rPr>
      </w:pPr>
      <w:hyperlink w:anchor="_Toc189890768" w:history="1">
        <w:r w:rsidR="008D5EC1" w:rsidRPr="008F2F61">
          <w:rPr>
            <w:rStyle w:val="Hipervnculo"/>
            <w:rFonts w:asciiTheme="majorHAnsi" w:hAnsiTheme="majorHAnsi" w:cstheme="majorHAnsi"/>
            <w:noProof/>
          </w:rPr>
          <w:t>1.3.</w:t>
        </w:r>
        <w:r w:rsidR="008D5EC1" w:rsidRPr="008F2F61">
          <w:rPr>
            <w:rFonts w:asciiTheme="majorHAnsi" w:eastAsiaTheme="minorEastAsia" w:hAnsiTheme="majorHAnsi" w:cstheme="majorHAnsi"/>
            <w:noProof/>
            <w:kern w:val="2"/>
            <w:lang w:val="es-CO" w:eastAsia="es-CO"/>
            <w14:ligatures w14:val="standardContextual"/>
          </w:rPr>
          <w:tab/>
        </w:r>
        <w:r w:rsidR="008D5EC1" w:rsidRPr="008F2F61">
          <w:rPr>
            <w:rStyle w:val="Hipervnculo"/>
            <w:rFonts w:asciiTheme="majorHAnsi" w:hAnsiTheme="majorHAnsi" w:cstheme="majorHAnsi"/>
            <w:noProof/>
          </w:rPr>
          <w:t>Estructura del trabajo</w:t>
        </w:r>
        <w:r w:rsidR="008D5EC1" w:rsidRPr="008F2F61">
          <w:rPr>
            <w:rFonts w:asciiTheme="majorHAnsi" w:hAnsiTheme="majorHAnsi" w:cstheme="majorHAnsi"/>
            <w:noProof/>
            <w:webHidden/>
          </w:rPr>
          <w:tab/>
        </w:r>
        <w:r w:rsidR="008D5EC1" w:rsidRPr="008F2F61">
          <w:rPr>
            <w:rFonts w:asciiTheme="majorHAnsi" w:hAnsiTheme="majorHAnsi" w:cstheme="majorHAnsi"/>
            <w:noProof/>
            <w:webHidden/>
          </w:rPr>
          <w:fldChar w:fldCharType="begin"/>
        </w:r>
        <w:r w:rsidR="008D5EC1" w:rsidRPr="008F2F61">
          <w:rPr>
            <w:rFonts w:asciiTheme="majorHAnsi" w:hAnsiTheme="majorHAnsi" w:cstheme="majorHAnsi"/>
            <w:noProof/>
            <w:webHidden/>
          </w:rPr>
          <w:instrText xml:space="preserve"> PAGEREF _Toc189890768 \h </w:instrText>
        </w:r>
        <w:r w:rsidR="008D5EC1" w:rsidRPr="008F2F61">
          <w:rPr>
            <w:rFonts w:asciiTheme="majorHAnsi" w:hAnsiTheme="majorHAnsi" w:cstheme="majorHAnsi"/>
            <w:noProof/>
            <w:webHidden/>
          </w:rPr>
        </w:r>
        <w:r w:rsidR="008D5EC1" w:rsidRPr="008F2F61">
          <w:rPr>
            <w:rFonts w:asciiTheme="majorHAnsi" w:hAnsiTheme="majorHAnsi" w:cstheme="majorHAnsi"/>
            <w:noProof/>
            <w:webHidden/>
          </w:rPr>
          <w:fldChar w:fldCharType="separate"/>
        </w:r>
        <w:r w:rsidR="00CC15C5">
          <w:rPr>
            <w:rFonts w:asciiTheme="majorHAnsi" w:hAnsiTheme="majorHAnsi" w:cstheme="majorHAnsi"/>
            <w:noProof/>
            <w:webHidden/>
          </w:rPr>
          <w:t>11</w:t>
        </w:r>
        <w:r w:rsidR="008D5EC1" w:rsidRPr="008F2F61">
          <w:rPr>
            <w:rFonts w:asciiTheme="majorHAnsi" w:hAnsiTheme="majorHAnsi" w:cstheme="majorHAnsi"/>
            <w:noProof/>
            <w:webHidden/>
          </w:rPr>
          <w:fldChar w:fldCharType="end"/>
        </w:r>
      </w:hyperlink>
    </w:p>
    <w:p w14:paraId="5DDB38A8" w14:textId="6BEF676E" w:rsidR="008D5EC1" w:rsidRPr="008F2F61" w:rsidRDefault="008164AB" w:rsidP="008D5EC1">
      <w:pPr>
        <w:pStyle w:val="TDC1"/>
        <w:tabs>
          <w:tab w:val="left" w:pos="440"/>
          <w:tab w:val="right" w:leader="dot" w:pos="9061"/>
        </w:tabs>
        <w:rPr>
          <w:rFonts w:asciiTheme="majorHAnsi" w:eastAsiaTheme="minorEastAsia" w:hAnsiTheme="majorHAnsi" w:cstheme="majorHAnsi"/>
          <w:noProof/>
          <w:kern w:val="2"/>
          <w:lang w:val="es-CO" w:eastAsia="es-CO"/>
          <w14:ligatures w14:val="standardContextual"/>
        </w:rPr>
      </w:pPr>
      <w:hyperlink w:anchor="_Toc189890769" w:history="1">
        <w:r w:rsidR="008D5EC1" w:rsidRPr="008F2F61">
          <w:rPr>
            <w:rStyle w:val="Hipervnculo"/>
            <w:rFonts w:asciiTheme="majorHAnsi" w:hAnsiTheme="majorHAnsi" w:cstheme="majorHAnsi"/>
            <w:noProof/>
          </w:rPr>
          <w:t>2.</w:t>
        </w:r>
        <w:r w:rsidR="008D5EC1" w:rsidRPr="008F2F61">
          <w:rPr>
            <w:rFonts w:asciiTheme="majorHAnsi" w:eastAsiaTheme="minorEastAsia" w:hAnsiTheme="majorHAnsi" w:cstheme="majorHAnsi"/>
            <w:noProof/>
            <w:kern w:val="2"/>
            <w:lang w:val="es-CO" w:eastAsia="es-CO"/>
            <w14:ligatures w14:val="standardContextual"/>
          </w:rPr>
          <w:tab/>
        </w:r>
        <w:r w:rsidR="008D5EC1" w:rsidRPr="008F2F61">
          <w:rPr>
            <w:rStyle w:val="Hipervnculo"/>
            <w:rFonts w:asciiTheme="majorHAnsi" w:hAnsiTheme="majorHAnsi" w:cstheme="majorHAnsi"/>
            <w:noProof/>
          </w:rPr>
          <w:t>Contexto y estado del arte</w:t>
        </w:r>
        <w:r w:rsidR="008D5EC1" w:rsidRPr="008F2F61">
          <w:rPr>
            <w:rFonts w:asciiTheme="majorHAnsi" w:hAnsiTheme="majorHAnsi" w:cstheme="majorHAnsi"/>
            <w:noProof/>
            <w:webHidden/>
          </w:rPr>
          <w:tab/>
        </w:r>
        <w:r w:rsidR="008D5EC1" w:rsidRPr="008F2F61">
          <w:rPr>
            <w:rFonts w:asciiTheme="majorHAnsi" w:hAnsiTheme="majorHAnsi" w:cstheme="majorHAnsi"/>
            <w:noProof/>
            <w:webHidden/>
          </w:rPr>
          <w:fldChar w:fldCharType="begin"/>
        </w:r>
        <w:r w:rsidR="008D5EC1" w:rsidRPr="008F2F61">
          <w:rPr>
            <w:rFonts w:asciiTheme="majorHAnsi" w:hAnsiTheme="majorHAnsi" w:cstheme="majorHAnsi"/>
            <w:noProof/>
            <w:webHidden/>
          </w:rPr>
          <w:instrText xml:space="preserve"> PAGEREF _Toc189890769 \h </w:instrText>
        </w:r>
        <w:r w:rsidR="008D5EC1" w:rsidRPr="008F2F61">
          <w:rPr>
            <w:rFonts w:asciiTheme="majorHAnsi" w:hAnsiTheme="majorHAnsi" w:cstheme="majorHAnsi"/>
            <w:noProof/>
            <w:webHidden/>
          </w:rPr>
        </w:r>
        <w:r w:rsidR="008D5EC1" w:rsidRPr="008F2F61">
          <w:rPr>
            <w:rFonts w:asciiTheme="majorHAnsi" w:hAnsiTheme="majorHAnsi" w:cstheme="majorHAnsi"/>
            <w:noProof/>
            <w:webHidden/>
          </w:rPr>
          <w:fldChar w:fldCharType="separate"/>
        </w:r>
        <w:r w:rsidR="00CC15C5">
          <w:rPr>
            <w:rFonts w:asciiTheme="majorHAnsi" w:hAnsiTheme="majorHAnsi" w:cstheme="majorHAnsi"/>
            <w:noProof/>
            <w:webHidden/>
          </w:rPr>
          <w:t>12</w:t>
        </w:r>
        <w:r w:rsidR="008D5EC1" w:rsidRPr="008F2F61">
          <w:rPr>
            <w:rFonts w:asciiTheme="majorHAnsi" w:hAnsiTheme="majorHAnsi" w:cstheme="majorHAnsi"/>
            <w:noProof/>
            <w:webHidden/>
          </w:rPr>
          <w:fldChar w:fldCharType="end"/>
        </w:r>
      </w:hyperlink>
    </w:p>
    <w:p w14:paraId="3E195EDF" w14:textId="2C5F2624" w:rsidR="008D5EC1" w:rsidRPr="008F2F61" w:rsidRDefault="008164AB" w:rsidP="008D5EC1">
      <w:pPr>
        <w:pStyle w:val="TDC1"/>
        <w:tabs>
          <w:tab w:val="left" w:pos="440"/>
          <w:tab w:val="right" w:leader="dot" w:pos="9061"/>
        </w:tabs>
        <w:rPr>
          <w:rFonts w:asciiTheme="majorHAnsi" w:eastAsiaTheme="minorEastAsia" w:hAnsiTheme="majorHAnsi" w:cstheme="majorHAnsi"/>
          <w:noProof/>
          <w:kern w:val="2"/>
          <w:lang w:val="es-CO" w:eastAsia="es-CO"/>
          <w14:ligatures w14:val="standardContextual"/>
        </w:rPr>
      </w:pPr>
      <w:hyperlink w:anchor="_Toc189890770" w:history="1">
        <w:r w:rsidR="008D5EC1" w:rsidRPr="008F2F61">
          <w:rPr>
            <w:rStyle w:val="Hipervnculo"/>
            <w:rFonts w:asciiTheme="majorHAnsi" w:hAnsiTheme="majorHAnsi" w:cstheme="majorHAnsi"/>
            <w:noProof/>
          </w:rPr>
          <w:t>3.</w:t>
        </w:r>
        <w:r w:rsidR="008D5EC1" w:rsidRPr="008F2F61">
          <w:rPr>
            <w:rFonts w:asciiTheme="majorHAnsi" w:eastAsiaTheme="minorEastAsia" w:hAnsiTheme="majorHAnsi" w:cstheme="majorHAnsi"/>
            <w:noProof/>
            <w:kern w:val="2"/>
            <w:lang w:val="es-CO" w:eastAsia="es-CO"/>
            <w14:ligatures w14:val="standardContextual"/>
          </w:rPr>
          <w:tab/>
        </w:r>
        <w:r w:rsidR="008D5EC1" w:rsidRPr="008F2F61">
          <w:rPr>
            <w:rStyle w:val="Hipervnculo"/>
            <w:rFonts w:asciiTheme="majorHAnsi" w:hAnsiTheme="majorHAnsi" w:cstheme="majorHAnsi"/>
            <w:noProof/>
          </w:rPr>
          <w:t>Objetivos</w:t>
        </w:r>
        <w:r w:rsidR="008D5EC1" w:rsidRPr="008F2F61">
          <w:rPr>
            <w:rFonts w:asciiTheme="majorHAnsi" w:hAnsiTheme="majorHAnsi" w:cstheme="majorHAnsi"/>
            <w:noProof/>
            <w:webHidden/>
          </w:rPr>
          <w:tab/>
        </w:r>
        <w:r w:rsidR="008D5EC1" w:rsidRPr="008F2F61">
          <w:rPr>
            <w:rFonts w:asciiTheme="majorHAnsi" w:hAnsiTheme="majorHAnsi" w:cstheme="majorHAnsi"/>
            <w:noProof/>
            <w:webHidden/>
          </w:rPr>
          <w:fldChar w:fldCharType="begin"/>
        </w:r>
        <w:r w:rsidR="008D5EC1" w:rsidRPr="008F2F61">
          <w:rPr>
            <w:rFonts w:asciiTheme="majorHAnsi" w:hAnsiTheme="majorHAnsi" w:cstheme="majorHAnsi"/>
            <w:noProof/>
            <w:webHidden/>
          </w:rPr>
          <w:instrText xml:space="preserve"> PAGEREF _Toc189890770 \h </w:instrText>
        </w:r>
        <w:r w:rsidR="008D5EC1" w:rsidRPr="008F2F61">
          <w:rPr>
            <w:rFonts w:asciiTheme="majorHAnsi" w:hAnsiTheme="majorHAnsi" w:cstheme="majorHAnsi"/>
            <w:noProof/>
            <w:webHidden/>
          </w:rPr>
        </w:r>
        <w:r w:rsidR="008D5EC1" w:rsidRPr="008F2F61">
          <w:rPr>
            <w:rFonts w:asciiTheme="majorHAnsi" w:hAnsiTheme="majorHAnsi" w:cstheme="majorHAnsi"/>
            <w:noProof/>
            <w:webHidden/>
          </w:rPr>
          <w:fldChar w:fldCharType="separate"/>
        </w:r>
        <w:r w:rsidR="00CC15C5">
          <w:rPr>
            <w:rFonts w:asciiTheme="majorHAnsi" w:hAnsiTheme="majorHAnsi" w:cstheme="majorHAnsi"/>
            <w:noProof/>
            <w:webHidden/>
          </w:rPr>
          <w:t>16</w:t>
        </w:r>
        <w:r w:rsidR="008D5EC1" w:rsidRPr="008F2F61">
          <w:rPr>
            <w:rFonts w:asciiTheme="majorHAnsi" w:hAnsiTheme="majorHAnsi" w:cstheme="majorHAnsi"/>
            <w:noProof/>
            <w:webHidden/>
          </w:rPr>
          <w:fldChar w:fldCharType="end"/>
        </w:r>
      </w:hyperlink>
    </w:p>
    <w:p w14:paraId="6E5962AE" w14:textId="1449163F" w:rsidR="008D5EC1" w:rsidRPr="008F2F61" w:rsidRDefault="008164AB" w:rsidP="008D5EC1">
      <w:pPr>
        <w:pStyle w:val="TDC2"/>
        <w:tabs>
          <w:tab w:val="left" w:pos="880"/>
          <w:tab w:val="right" w:leader="dot" w:pos="9061"/>
        </w:tabs>
        <w:rPr>
          <w:rFonts w:asciiTheme="majorHAnsi" w:eastAsiaTheme="minorEastAsia" w:hAnsiTheme="majorHAnsi" w:cstheme="majorHAnsi"/>
          <w:noProof/>
          <w:kern w:val="2"/>
          <w:lang w:val="es-CO" w:eastAsia="es-CO"/>
          <w14:ligatures w14:val="standardContextual"/>
        </w:rPr>
      </w:pPr>
      <w:hyperlink w:anchor="_Toc189890771" w:history="1">
        <w:r w:rsidR="008D5EC1" w:rsidRPr="008F2F61">
          <w:rPr>
            <w:rStyle w:val="Hipervnculo"/>
            <w:rFonts w:asciiTheme="majorHAnsi" w:hAnsiTheme="majorHAnsi" w:cstheme="majorHAnsi"/>
            <w:noProof/>
          </w:rPr>
          <w:t>3.1.</w:t>
        </w:r>
        <w:r w:rsidR="008D5EC1" w:rsidRPr="008F2F61">
          <w:rPr>
            <w:rFonts w:asciiTheme="majorHAnsi" w:eastAsiaTheme="minorEastAsia" w:hAnsiTheme="majorHAnsi" w:cstheme="majorHAnsi"/>
            <w:noProof/>
            <w:kern w:val="2"/>
            <w:lang w:val="es-CO" w:eastAsia="es-CO"/>
            <w14:ligatures w14:val="standardContextual"/>
          </w:rPr>
          <w:tab/>
        </w:r>
        <w:r w:rsidR="008D5EC1" w:rsidRPr="008F2F61">
          <w:rPr>
            <w:rStyle w:val="Hipervnculo"/>
            <w:rFonts w:asciiTheme="majorHAnsi" w:hAnsiTheme="majorHAnsi" w:cstheme="majorHAnsi"/>
            <w:noProof/>
          </w:rPr>
          <w:t>Objetivo general</w:t>
        </w:r>
        <w:r w:rsidR="008D5EC1" w:rsidRPr="008F2F61">
          <w:rPr>
            <w:rFonts w:asciiTheme="majorHAnsi" w:hAnsiTheme="majorHAnsi" w:cstheme="majorHAnsi"/>
            <w:noProof/>
            <w:webHidden/>
          </w:rPr>
          <w:tab/>
        </w:r>
        <w:r w:rsidR="008D5EC1" w:rsidRPr="008F2F61">
          <w:rPr>
            <w:rFonts w:asciiTheme="majorHAnsi" w:hAnsiTheme="majorHAnsi" w:cstheme="majorHAnsi"/>
            <w:noProof/>
            <w:webHidden/>
          </w:rPr>
          <w:fldChar w:fldCharType="begin"/>
        </w:r>
        <w:r w:rsidR="008D5EC1" w:rsidRPr="008F2F61">
          <w:rPr>
            <w:rFonts w:asciiTheme="majorHAnsi" w:hAnsiTheme="majorHAnsi" w:cstheme="majorHAnsi"/>
            <w:noProof/>
            <w:webHidden/>
          </w:rPr>
          <w:instrText xml:space="preserve"> PAGEREF _Toc189890771 \h </w:instrText>
        </w:r>
        <w:r w:rsidR="008D5EC1" w:rsidRPr="008F2F61">
          <w:rPr>
            <w:rFonts w:asciiTheme="majorHAnsi" w:hAnsiTheme="majorHAnsi" w:cstheme="majorHAnsi"/>
            <w:noProof/>
            <w:webHidden/>
          </w:rPr>
        </w:r>
        <w:r w:rsidR="008D5EC1" w:rsidRPr="008F2F61">
          <w:rPr>
            <w:rFonts w:asciiTheme="majorHAnsi" w:hAnsiTheme="majorHAnsi" w:cstheme="majorHAnsi"/>
            <w:noProof/>
            <w:webHidden/>
          </w:rPr>
          <w:fldChar w:fldCharType="separate"/>
        </w:r>
        <w:r w:rsidR="00CC15C5">
          <w:rPr>
            <w:rFonts w:asciiTheme="majorHAnsi" w:hAnsiTheme="majorHAnsi" w:cstheme="majorHAnsi"/>
            <w:noProof/>
            <w:webHidden/>
          </w:rPr>
          <w:t>21</w:t>
        </w:r>
        <w:r w:rsidR="008D5EC1" w:rsidRPr="008F2F61">
          <w:rPr>
            <w:rFonts w:asciiTheme="majorHAnsi" w:hAnsiTheme="majorHAnsi" w:cstheme="majorHAnsi"/>
            <w:noProof/>
            <w:webHidden/>
          </w:rPr>
          <w:fldChar w:fldCharType="end"/>
        </w:r>
      </w:hyperlink>
    </w:p>
    <w:p w14:paraId="762BACF6" w14:textId="09B3693A" w:rsidR="008D5EC1" w:rsidRPr="008F2F61" w:rsidRDefault="008164AB" w:rsidP="008D5EC1">
      <w:pPr>
        <w:pStyle w:val="TDC3"/>
        <w:tabs>
          <w:tab w:val="left" w:pos="1320"/>
          <w:tab w:val="right" w:leader="dot" w:pos="9061"/>
        </w:tabs>
        <w:rPr>
          <w:rFonts w:asciiTheme="majorHAnsi" w:eastAsiaTheme="minorEastAsia" w:hAnsiTheme="majorHAnsi" w:cstheme="majorHAnsi"/>
          <w:noProof/>
          <w:kern w:val="2"/>
          <w:lang w:val="es-CO" w:eastAsia="es-CO"/>
          <w14:ligatures w14:val="standardContextual"/>
        </w:rPr>
      </w:pPr>
      <w:hyperlink w:anchor="_Toc189890772" w:history="1">
        <w:r w:rsidR="008D5EC1" w:rsidRPr="008F2F61">
          <w:rPr>
            <w:rStyle w:val="Hipervnculo"/>
            <w:rFonts w:asciiTheme="majorHAnsi" w:hAnsiTheme="majorHAnsi" w:cstheme="majorHAnsi"/>
            <w:noProof/>
          </w:rPr>
          <w:t>3.1.1.</w:t>
        </w:r>
        <w:r w:rsidR="008D5EC1" w:rsidRPr="008F2F61">
          <w:rPr>
            <w:rFonts w:asciiTheme="majorHAnsi" w:eastAsiaTheme="minorEastAsia" w:hAnsiTheme="majorHAnsi" w:cstheme="majorHAnsi"/>
            <w:noProof/>
            <w:kern w:val="2"/>
            <w:lang w:val="es-CO" w:eastAsia="es-CO"/>
            <w14:ligatures w14:val="standardContextual"/>
          </w:rPr>
          <w:tab/>
        </w:r>
        <w:r w:rsidR="008D5EC1" w:rsidRPr="008F2F61">
          <w:rPr>
            <w:rStyle w:val="Hipervnculo"/>
            <w:rFonts w:asciiTheme="majorHAnsi" w:hAnsiTheme="majorHAnsi" w:cstheme="majorHAnsi"/>
            <w:noProof/>
          </w:rPr>
          <w:t>Objetivo general</w:t>
        </w:r>
        <w:r w:rsidR="008D5EC1" w:rsidRPr="008F2F61">
          <w:rPr>
            <w:rFonts w:asciiTheme="majorHAnsi" w:hAnsiTheme="majorHAnsi" w:cstheme="majorHAnsi"/>
            <w:noProof/>
            <w:webHidden/>
          </w:rPr>
          <w:tab/>
        </w:r>
        <w:r w:rsidR="008D5EC1" w:rsidRPr="008F2F61">
          <w:rPr>
            <w:rFonts w:asciiTheme="majorHAnsi" w:hAnsiTheme="majorHAnsi" w:cstheme="majorHAnsi"/>
            <w:noProof/>
            <w:webHidden/>
          </w:rPr>
          <w:fldChar w:fldCharType="begin"/>
        </w:r>
        <w:r w:rsidR="008D5EC1" w:rsidRPr="008F2F61">
          <w:rPr>
            <w:rFonts w:asciiTheme="majorHAnsi" w:hAnsiTheme="majorHAnsi" w:cstheme="majorHAnsi"/>
            <w:noProof/>
            <w:webHidden/>
          </w:rPr>
          <w:instrText xml:space="preserve"> PAGEREF _Toc189890772 \h </w:instrText>
        </w:r>
        <w:r w:rsidR="008D5EC1" w:rsidRPr="008F2F61">
          <w:rPr>
            <w:rFonts w:asciiTheme="majorHAnsi" w:hAnsiTheme="majorHAnsi" w:cstheme="majorHAnsi"/>
            <w:noProof/>
            <w:webHidden/>
          </w:rPr>
        </w:r>
        <w:r w:rsidR="008D5EC1" w:rsidRPr="008F2F61">
          <w:rPr>
            <w:rFonts w:asciiTheme="majorHAnsi" w:hAnsiTheme="majorHAnsi" w:cstheme="majorHAnsi"/>
            <w:noProof/>
            <w:webHidden/>
          </w:rPr>
          <w:fldChar w:fldCharType="separate"/>
        </w:r>
        <w:r w:rsidR="00CC15C5">
          <w:rPr>
            <w:rFonts w:asciiTheme="majorHAnsi" w:hAnsiTheme="majorHAnsi" w:cstheme="majorHAnsi"/>
            <w:noProof/>
            <w:webHidden/>
          </w:rPr>
          <w:t>21</w:t>
        </w:r>
        <w:r w:rsidR="008D5EC1" w:rsidRPr="008F2F61">
          <w:rPr>
            <w:rFonts w:asciiTheme="majorHAnsi" w:hAnsiTheme="majorHAnsi" w:cstheme="majorHAnsi"/>
            <w:noProof/>
            <w:webHidden/>
          </w:rPr>
          <w:fldChar w:fldCharType="end"/>
        </w:r>
      </w:hyperlink>
    </w:p>
    <w:p w14:paraId="04974E09" w14:textId="0738BC03" w:rsidR="008D5EC1" w:rsidRPr="008F2F61" w:rsidRDefault="008164AB" w:rsidP="008D5EC1">
      <w:pPr>
        <w:pStyle w:val="TDC3"/>
        <w:tabs>
          <w:tab w:val="left" w:pos="1320"/>
          <w:tab w:val="right" w:leader="dot" w:pos="9061"/>
        </w:tabs>
        <w:rPr>
          <w:rFonts w:asciiTheme="majorHAnsi" w:eastAsiaTheme="minorEastAsia" w:hAnsiTheme="majorHAnsi" w:cstheme="majorHAnsi"/>
          <w:noProof/>
          <w:kern w:val="2"/>
          <w:lang w:val="es-CO" w:eastAsia="es-CO"/>
          <w14:ligatures w14:val="standardContextual"/>
        </w:rPr>
      </w:pPr>
      <w:hyperlink w:anchor="_Toc189890773" w:history="1">
        <w:r w:rsidR="008D5EC1" w:rsidRPr="008F2F61">
          <w:rPr>
            <w:rStyle w:val="Hipervnculo"/>
            <w:rFonts w:asciiTheme="majorHAnsi" w:hAnsiTheme="majorHAnsi" w:cstheme="majorHAnsi"/>
            <w:noProof/>
          </w:rPr>
          <w:t>3.1.2.</w:t>
        </w:r>
        <w:r w:rsidR="008D5EC1" w:rsidRPr="008F2F61">
          <w:rPr>
            <w:rFonts w:asciiTheme="majorHAnsi" w:eastAsiaTheme="minorEastAsia" w:hAnsiTheme="majorHAnsi" w:cstheme="majorHAnsi"/>
            <w:noProof/>
            <w:kern w:val="2"/>
            <w:lang w:val="es-CO" w:eastAsia="es-CO"/>
            <w14:ligatures w14:val="standardContextual"/>
          </w:rPr>
          <w:tab/>
        </w:r>
        <w:r w:rsidR="008D5EC1" w:rsidRPr="008F2F61">
          <w:rPr>
            <w:rStyle w:val="Hipervnculo"/>
            <w:rFonts w:asciiTheme="majorHAnsi" w:hAnsiTheme="majorHAnsi" w:cstheme="majorHAnsi"/>
            <w:noProof/>
          </w:rPr>
          <w:t>Objetivos específicos</w:t>
        </w:r>
        <w:r w:rsidR="008D5EC1" w:rsidRPr="008F2F61">
          <w:rPr>
            <w:rFonts w:asciiTheme="majorHAnsi" w:hAnsiTheme="majorHAnsi" w:cstheme="majorHAnsi"/>
            <w:noProof/>
            <w:webHidden/>
          </w:rPr>
          <w:tab/>
        </w:r>
        <w:r w:rsidR="008D5EC1" w:rsidRPr="008F2F61">
          <w:rPr>
            <w:rFonts w:asciiTheme="majorHAnsi" w:hAnsiTheme="majorHAnsi" w:cstheme="majorHAnsi"/>
            <w:noProof/>
            <w:webHidden/>
          </w:rPr>
          <w:fldChar w:fldCharType="begin"/>
        </w:r>
        <w:r w:rsidR="008D5EC1" w:rsidRPr="008F2F61">
          <w:rPr>
            <w:rFonts w:asciiTheme="majorHAnsi" w:hAnsiTheme="majorHAnsi" w:cstheme="majorHAnsi"/>
            <w:noProof/>
            <w:webHidden/>
          </w:rPr>
          <w:instrText xml:space="preserve"> PAGEREF _Toc189890773 \h </w:instrText>
        </w:r>
        <w:r w:rsidR="008D5EC1" w:rsidRPr="008F2F61">
          <w:rPr>
            <w:rFonts w:asciiTheme="majorHAnsi" w:hAnsiTheme="majorHAnsi" w:cstheme="majorHAnsi"/>
            <w:noProof/>
            <w:webHidden/>
          </w:rPr>
        </w:r>
        <w:r w:rsidR="008D5EC1" w:rsidRPr="008F2F61">
          <w:rPr>
            <w:rFonts w:asciiTheme="majorHAnsi" w:hAnsiTheme="majorHAnsi" w:cstheme="majorHAnsi"/>
            <w:noProof/>
            <w:webHidden/>
          </w:rPr>
          <w:fldChar w:fldCharType="separate"/>
        </w:r>
        <w:r w:rsidR="00CC15C5">
          <w:rPr>
            <w:rFonts w:asciiTheme="majorHAnsi" w:hAnsiTheme="majorHAnsi" w:cstheme="majorHAnsi"/>
            <w:noProof/>
            <w:webHidden/>
          </w:rPr>
          <w:t>21</w:t>
        </w:r>
        <w:r w:rsidR="008D5EC1" w:rsidRPr="008F2F61">
          <w:rPr>
            <w:rFonts w:asciiTheme="majorHAnsi" w:hAnsiTheme="majorHAnsi" w:cstheme="majorHAnsi"/>
            <w:noProof/>
            <w:webHidden/>
          </w:rPr>
          <w:fldChar w:fldCharType="end"/>
        </w:r>
      </w:hyperlink>
    </w:p>
    <w:p w14:paraId="3B995BB4" w14:textId="331BEAE9" w:rsidR="008D5EC1" w:rsidRPr="008F2F61" w:rsidRDefault="008164AB" w:rsidP="008D5EC1">
      <w:pPr>
        <w:pStyle w:val="TDC2"/>
        <w:tabs>
          <w:tab w:val="left" w:pos="880"/>
          <w:tab w:val="right" w:leader="dot" w:pos="9061"/>
        </w:tabs>
        <w:rPr>
          <w:rFonts w:asciiTheme="majorHAnsi" w:eastAsiaTheme="minorEastAsia" w:hAnsiTheme="majorHAnsi" w:cstheme="majorHAnsi"/>
          <w:noProof/>
          <w:kern w:val="2"/>
          <w:lang w:val="es-CO" w:eastAsia="es-CO"/>
          <w14:ligatures w14:val="standardContextual"/>
        </w:rPr>
      </w:pPr>
      <w:hyperlink w:anchor="_Toc189890774" w:history="1">
        <w:r w:rsidR="008D5EC1" w:rsidRPr="008F2F61">
          <w:rPr>
            <w:rStyle w:val="Hipervnculo"/>
            <w:rFonts w:asciiTheme="majorHAnsi" w:hAnsiTheme="majorHAnsi" w:cstheme="majorHAnsi"/>
            <w:noProof/>
          </w:rPr>
          <w:t>3.2.</w:t>
        </w:r>
        <w:r w:rsidR="008D5EC1" w:rsidRPr="008F2F61">
          <w:rPr>
            <w:rFonts w:asciiTheme="majorHAnsi" w:eastAsiaTheme="minorEastAsia" w:hAnsiTheme="majorHAnsi" w:cstheme="majorHAnsi"/>
            <w:noProof/>
            <w:kern w:val="2"/>
            <w:lang w:val="es-CO" w:eastAsia="es-CO"/>
            <w14:ligatures w14:val="standardContextual"/>
          </w:rPr>
          <w:tab/>
        </w:r>
        <w:r w:rsidR="008D5EC1" w:rsidRPr="008F2F61">
          <w:rPr>
            <w:rStyle w:val="Hipervnculo"/>
            <w:rFonts w:asciiTheme="majorHAnsi" w:hAnsiTheme="majorHAnsi" w:cstheme="majorHAnsi"/>
            <w:noProof/>
          </w:rPr>
          <w:t>Metodología del trabajo</w:t>
        </w:r>
        <w:r w:rsidR="008D5EC1" w:rsidRPr="008F2F61">
          <w:rPr>
            <w:rFonts w:asciiTheme="majorHAnsi" w:hAnsiTheme="majorHAnsi" w:cstheme="majorHAnsi"/>
            <w:noProof/>
            <w:webHidden/>
          </w:rPr>
          <w:tab/>
        </w:r>
        <w:r w:rsidR="008D5EC1" w:rsidRPr="008F2F61">
          <w:rPr>
            <w:rFonts w:asciiTheme="majorHAnsi" w:hAnsiTheme="majorHAnsi" w:cstheme="majorHAnsi"/>
            <w:noProof/>
            <w:webHidden/>
          </w:rPr>
          <w:fldChar w:fldCharType="begin"/>
        </w:r>
        <w:r w:rsidR="008D5EC1" w:rsidRPr="008F2F61">
          <w:rPr>
            <w:rFonts w:asciiTheme="majorHAnsi" w:hAnsiTheme="majorHAnsi" w:cstheme="majorHAnsi"/>
            <w:noProof/>
            <w:webHidden/>
          </w:rPr>
          <w:instrText xml:space="preserve"> PAGEREF _Toc189890774 \h </w:instrText>
        </w:r>
        <w:r w:rsidR="008D5EC1" w:rsidRPr="008F2F61">
          <w:rPr>
            <w:rFonts w:asciiTheme="majorHAnsi" w:hAnsiTheme="majorHAnsi" w:cstheme="majorHAnsi"/>
            <w:noProof/>
            <w:webHidden/>
          </w:rPr>
        </w:r>
        <w:r w:rsidR="008D5EC1" w:rsidRPr="008F2F61">
          <w:rPr>
            <w:rFonts w:asciiTheme="majorHAnsi" w:hAnsiTheme="majorHAnsi" w:cstheme="majorHAnsi"/>
            <w:noProof/>
            <w:webHidden/>
          </w:rPr>
          <w:fldChar w:fldCharType="separate"/>
        </w:r>
        <w:r w:rsidR="00CC15C5">
          <w:rPr>
            <w:rFonts w:asciiTheme="majorHAnsi" w:hAnsiTheme="majorHAnsi" w:cstheme="majorHAnsi"/>
            <w:noProof/>
            <w:webHidden/>
          </w:rPr>
          <w:t>21</w:t>
        </w:r>
        <w:r w:rsidR="008D5EC1" w:rsidRPr="008F2F61">
          <w:rPr>
            <w:rFonts w:asciiTheme="majorHAnsi" w:hAnsiTheme="majorHAnsi" w:cstheme="majorHAnsi"/>
            <w:noProof/>
            <w:webHidden/>
          </w:rPr>
          <w:fldChar w:fldCharType="end"/>
        </w:r>
      </w:hyperlink>
    </w:p>
    <w:p w14:paraId="055FD738" w14:textId="65A2F031" w:rsidR="008D5EC1" w:rsidRPr="008F2F61" w:rsidRDefault="008164AB" w:rsidP="008D5EC1">
      <w:pPr>
        <w:pStyle w:val="TDC1"/>
        <w:tabs>
          <w:tab w:val="left" w:pos="440"/>
          <w:tab w:val="right" w:leader="dot" w:pos="9061"/>
        </w:tabs>
        <w:rPr>
          <w:rFonts w:asciiTheme="majorHAnsi" w:eastAsiaTheme="minorEastAsia" w:hAnsiTheme="majorHAnsi" w:cstheme="majorHAnsi"/>
          <w:noProof/>
          <w:kern w:val="2"/>
          <w:lang w:val="es-CO" w:eastAsia="es-CO"/>
          <w14:ligatures w14:val="standardContextual"/>
        </w:rPr>
      </w:pPr>
      <w:hyperlink w:anchor="_Toc189890775" w:history="1">
        <w:r w:rsidR="008D5EC1" w:rsidRPr="008F2F61">
          <w:rPr>
            <w:rStyle w:val="Hipervnculo"/>
            <w:rFonts w:asciiTheme="majorHAnsi" w:hAnsiTheme="majorHAnsi" w:cstheme="majorHAnsi"/>
            <w:noProof/>
          </w:rPr>
          <w:t>4.</w:t>
        </w:r>
        <w:r w:rsidR="008D5EC1" w:rsidRPr="008F2F61">
          <w:rPr>
            <w:rFonts w:asciiTheme="majorHAnsi" w:eastAsiaTheme="minorEastAsia" w:hAnsiTheme="majorHAnsi" w:cstheme="majorHAnsi"/>
            <w:noProof/>
            <w:kern w:val="2"/>
            <w:lang w:val="es-CO" w:eastAsia="es-CO"/>
            <w14:ligatures w14:val="standardContextual"/>
          </w:rPr>
          <w:tab/>
        </w:r>
        <w:r w:rsidR="008D5EC1" w:rsidRPr="008F2F61">
          <w:rPr>
            <w:rStyle w:val="Hipervnculo"/>
            <w:rFonts w:asciiTheme="majorHAnsi" w:hAnsiTheme="majorHAnsi" w:cstheme="majorHAnsi"/>
            <w:noProof/>
          </w:rPr>
          <w:t>Marco normativo</w:t>
        </w:r>
        <w:r w:rsidR="008D5EC1" w:rsidRPr="008F2F61">
          <w:rPr>
            <w:rFonts w:asciiTheme="majorHAnsi" w:hAnsiTheme="majorHAnsi" w:cstheme="majorHAnsi"/>
            <w:noProof/>
            <w:webHidden/>
          </w:rPr>
          <w:tab/>
        </w:r>
        <w:r w:rsidR="008D5EC1" w:rsidRPr="008F2F61">
          <w:rPr>
            <w:rFonts w:asciiTheme="majorHAnsi" w:hAnsiTheme="majorHAnsi" w:cstheme="majorHAnsi"/>
            <w:noProof/>
            <w:webHidden/>
          </w:rPr>
          <w:fldChar w:fldCharType="begin"/>
        </w:r>
        <w:r w:rsidR="008D5EC1" w:rsidRPr="008F2F61">
          <w:rPr>
            <w:rFonts w:asciiTheme="majorHAnsi" w:hAnsiTheme="majorHAnsi" w:cstheme="majorHAnsi"/>
            <w:noProof/>
            <w:webHidden/>
          </w:rPr>
          <w:instrText xml:space="preserve"> PAGEREF _Toc189890775 \h </w:instrText>
        </w:r>
        <w:r w:rsidR="008D5EC1" w:rsidRPr="008F2F61">
          <w:rPr>
            <w:rFonts w:asciiTheme="majorHAnsi" w:hAnsiTheme="majorHAnsi" w:cstheme="majorHAnsi"/>
            <w:noProof/>
            <w:webHidden/>
          </w:rPr>
        </w:r>
        <w:r w:rsidR="008D5EC1" w:rsidRPr="008F2F61">
          <w:rPr>
            <w:rFonts w:asciiTheme="majorHAnsi" w:hAnsiTheme="majorHAnsi" w:cstheme="majorHAnsi"/>
            <w:noProof/>
            <w:webHidden/>
          </w:rPr>
          <w:fldChar w:fldCharType="separate"/>
        </w:r>
        <w:r w:rsidR="00CC15C5">
          <w:rPr>
            <w:rFonts w:asciiTheme="majorHAnsi" w:hAnsiTheme="majorHAnsi" w:cstheme="majorHAnsi"/>
            <w:noProof/>
            <w:webHidden/>
          </w:rPr>
          <w:t>23</w:t>
        </w:r>
        <w:r w:rsidR="008D5EC1" w:rsidRPr="008F2F61">
          <w:rPr>
            <w:rFonts w:asciiTheme="majorHAnsi" w:hAnsiTheme="majorHAnsi" w:cstheme="majorHAnsi"/>
            <w:noProof/>
            <w:webHidden/>
          </w:rPr>
          <w:fldChar w:fldCharType="end"/>
        </w:r>
      </w:hyperlink>
    </w:p>
    <w:p w14:paraId="48D0361E" w14:textId="1A2FF31F" w:rsidR="008D5EC1" w:rsidRPr="008F2F61" w:rsidRDefault="008164AB" w:rsidP="008D5EC1">
      <w:pPr>
        <w:pStyle w:val="TDC1"/>
        <w:tabs>
          <w:tab w:val="left" w:pos="440"/>
          <w:tab w:val="right" w:leader="dot" w:pos="9061"/>
        </w:tabs>
        <w:rPr>
          <w:rFonts w:asciiTheme="majorHAnsi" w:eastAsiaTheme="minorEastAsia" w:hAnsiTheme="majorHAnsi" w:cstheme="majorHAnsi"/>
          <w:noProof/>
          <w:kern w:val="2"/>
          <w:lang w:val="es-CO" w:eastAsia="es-CO"/>
          <w14:ligatures w14:val="standardContextual"/>
        </w:rPr>
      </w:pPr>
      <w:hyperlink w:anchor="_Toc189890776" w:history="1">
        <w:r w:rsidR="008D5EC1" w:rsidRPr="008F2F61">
          <w:rPr>
            <w:rStyle w:val="Hipervnculo"/>
            <w:rFonts w:asciiTheme="majorHAnsi" w:hAnsiTheme="majorHAnsi" w:cstheme="majorHAnsi"/>
            <w:noProof/>
          </w:rPr>
          <w:t>5.</w:t>
        </w:r>
        <w:r w:rsidR="008D5EC1" w:rsidRPr="008F2F61">
          <w:rPr>
            <w:rFonts w:asciiTheme="majorHAnsi" w:eastAsiaTheme="minorEastAsia" w:hAnsiTheme="majorHAnsi" w:cstheme="majorHAnsi"/>
            <w:noProof/>
            <w:kern w:val="2"/>
            <w:lang w:val="es-CO" w:eastAsia="es-CO"/>
            <w14:ligatures w14:val="standardContextual"/>
          </w:rPr>
          <w:tab/>
        </w:r>
        <w:r w:rsidR="008D5EC1" w:rsidRPr="008F2F61">
          <w:rPr>
            <w:rStyle w:val="Hipervnculo"/>
            <w:rFonts w:asciiTheme="majorHAnsi" w:hAnsiTheme="majorHAnsi" w:cstheme="majorHAnsi"/>
            <w:noProof/>
          </w:rPr>
          <w:t>Desarrollo específico de la contribución</w:t>
        </w:r>
        <w:r w:rsidR="008D5EC1" w:rsidRPr="008F2F61">
          <w:rPr>
            <w:rFonts w:asciiTheme="majorHAnsi" w:hAnsiTheme="majorHAnsi" w:cstheme="majorHAnsi"/>
            <w:noProof/>
            <w:webHidden/>
          </w:rPr>
          <w:tab/>
        </w:r>
        <w:r w:rsidR="008D5EC1" w:rsidRPr="008F2F61">
          <w:rPr>
            <w:rFonts w:asciiTheme="majorHAnsi" w:hAnsiTheme="majorHAnsi" w:cstheme="majorHAnsi"/>
            <w:noProof/>
            <w:webHidden/>
          </w:rPr>
          <w:fldChar w:fldCharType="begin"/>
        </w:r>
        <w:r w:rsidR="008D5EC1" w:rsidRPr="008F2F61">
          <w:rPr>
            <w:rFonts w:asciiTheme="majorHAnsi" w:hAnsiTheme="majorHAnsi" w:cstheme="majorHAnsi"/>
            <w:noProof/>
            <w:webHidden/>
          </w:rPr>
          <w:instrText xml:space="preserve"> PAGEREF _Toc189890776 \h </w:instrText>
        </w:r>
        <w:r w:rsidR="008D5EC1" w:rsidRPr="008F2F61">
          <w:rPr>
            <w:rFonts w:asciiTheme="majorHAnsi" w:hAnsiTheme="majorHAnsi" w:cstheme="majorHAnsi"/>
            <w:noProof/>
            <w:webHidden/>
          </w:rPr>
        </w:r>
        <w:r w:rsidR="008D5EC1" w:rsidRPr="008F2F61">
          <w:rPr>
            <w:rFonts w:asciiTheme="majorHAnsi" w:hAnsiTheme="majorHAnsi" w:cstheme="majorHAnsi"/>
            <w:noProof/>
            <w:webHidden/>
          </w:rPr>
          <w:fldChar w:fldCharType="separate"/>
        </w:r>
        <w:r w:rsidR="00CC15C5">
          <w:rPr>
            <w:rFonts w:asciiTheme="majorHAnsi" w:hAnsiTheme="majorHAnsi" w:cstheme="majorHAnsi"/>
            <w:noProof/>
            <w:webHidden/>
          </w:rPr>
          <w:t>25</w:t>
        </w:r>
        <w:r w:rsidR="008D5EC1" w:rsidRPr="008F2F61">
          <w:rPr>
            <w:rFonts w:asciiTheme="majorHAnsi" w:hAnsiTheme="majorHAnsi" w:cstheme="majorHAnsi"/>
            <w:noProof/>
            <w:webHidden/>
          </w:rPr>
          <w:fldChar w:fldCharType="end"/>
        </w:r>
      </w:hyperlink>
    </w:p>
    <w:p w14:paraId="76B8EE44" w14:textId="48FCEB87" w:rsidR="008D5EC1" w:rsidRPr="008F2F61" w:rsidRDefault="008164AB" w:rsidP="008D5EC1">
      <w:pPr>
        <w:pStyle w:val="TDC2"/>
        <w:tabs>
          <w:tab w:val="left" w:pos="880"/>
          <w:tab w:val="right" w:leader="dot" w:pos="9061"/>
        </w:tabs>
        <w:rPr>
          <w:rFonts w:asciiTheme="majorHAnsi" w:eastAsiaTheme="minorEastAsia" w:hAnsiTheme="majorHAnsi" w:cstheme="majorHAnsi"/>
          <w:noProof/>
          <w:kern w:val="2"/>
          <w:lang w:val="es-CO" w:eastAsia="es-CO"/>
          <w14:ligatures w14:val="standardContextual"/>
        </w:rPr>
      </w:pPr>
      <w:hyperlink w:anchor="_Toc189890777" w:history="1">
        <w:r w:rsidR="008D5EC1" w:rsidRPr="008F2F61">
          <w:rPr>
            <w:rStyle w:val="Hipervnculo"/>
            <w:rFonts w:asciiTheme="majorHAnsi" w:hAnsiTheme="majorHAnsi" w:cstheme="majorHAnsi"/>
            <w:noProof/>
          </w:rPr>
          <w:t>5.1.</w:t>
        </w:r>
        <w:r w:rsidR="008D5EC1" w:rsidRPr="008F2F61">
          <w:rPr>
            <w:rFonts w:asciiTheme="majorHAnsi" w:eastAsiaTheme="minorEastAsia" w:hAnsiTheme="majorHAnsi" w:cstheme="majorHAnsi"/>
            <w:noProof/>
            <w:kern w:val="2"/>
            <w:lang w:val="es-CO" w:eastAsia="es-CO"/>
            <w14:ligatures w14:val="standardContextual"/>
          </w:rPr>
          <w:tab/>
        </w:r>
        <w:r w:rsidR="008D5EC1" w:rsidRPr="008F2F61">
          <w:rPr>
            <w:rStyle w:val="Hipervnculo"/>
            <w:rFonts w:asciiTheme="majorHAnsi" w:hAnsiTheme="majorHAnsi" w:cstheme="majorHAnsi"/>
            <w:noProof/>
          </w:rPr>
          <w:t>“Título 2” del menú de estilos</w:t>
        </w:r>
        <w:r w:rsidR="008D5EC1" w:rsidRPr="008F2F61">
          <w:rPr>
            <w:rFonts w:asciiTheme="majorHAnsi" w:hAnsiTheme="majorHAnsi" w:cstheme="majorHAnsi"/>
            <w:noProof/>
            <w:webHidden/>
          </w:rPr>
          <w:tab/>
        </w:r>
        <w:r w:rsidR="008D5EC1" w:rsidRPr="008F2F61">
          <w:rPr>
            <w:rFonts w:asciiTheme="majorHAnsi" w:hAnsiTheme="majorHAnsi" w:cstheme="majorHAnsi"/>
            <w:noProof/>
            <w:webHidden/>
          </w:rPr>
          <w:fldChar w:fldCharType="begin"/>
        </w:r>
        <w:r w:rsidR="008D5EC1" w:rsidRPr="008F2F61">
          <w:rPr>
            <w:rFonts w:asciiTheme="majorHAnsi" w:hAnsiTheme="majorHAnsi" w:cstheme="majorHAnsi"/>
            <w:noProof/>
            <w:webHidden/>
          </w:rPr>
          <w:instrText xml:space="preserve"> PAGEREF _Toc189890777 \h </w:instrText>
        </w:r>
        <w:r w:rsidR="008D5EC1" w:rsidRPr="008F2F61">
          <w:rPr>
            <w:rFonts w:asciiTheme="majorHAnsi" w:hAnsiTheme="majorHAnsi" w:cstheme="majorHAnsi"/>
            <w:noProof/>
            <w:webHidden/>
          </w:rPr>
        </w:r>
        <w:r w:rsidR="008D5EC1" w:rsidRPr="008F2F61">
          <w:rPr>
            <w:rFonts w:asciiTheme="majorHAnsi" w:hAnsiTheme="majorHAnsi" w:cstheme="majorHAnsi"/>
            <w:noProof/>
            <w:webHidden/>
          </w:rPr>
          <w:fldChar w:fldCharType="separate"/>
        </w:r>
        <w:r w:rsidR="00CC15C5">
          <w:rPr>
            <w:rFonts w:asciiTheme="majorHAnsi" w:hAnsiTheme="majorHAnsi" w:cstheme="majorHAnsi"/>
            <w:noProof/>
            <w:webHidden/>
          </w:rPr>
          <w:t>25</w:t>
        </w:r>
        <w:r w:rsidR="008D5EC1" w:rsidRPr="008F2F61">
          <w:rPr>
            <w:rFonts w:asciiTheme="majorHAnsi" w:hAnsiTheme="majorHAnsi" w:cstheme="majorHAnsi"/>
            <w:noProof/>
            <w:webHidden/>
          </w:rPr>
          <w:fldChar w:fldCharType="end"/>
        </w:r>
      </w:hyperlink>
    </w:p>
    <w:p w14:paraId="2F99B0F2" w14:textId="080CD3DE" w:rsidR="008D5EC1" w:rsidRPr="008F2F61" w:rsidRDefault="008164AB" w:rsidP="008D5EC1">
      <w:pPr>
        <w:pStyle w:val="TDC2"/>
        <w:tabs>
          <w:tab w:val="left" w:pos="880"/>
          <w:tab w:val="right" w:leader="dot" w:pos="9061"/>
        </w:tabs>
        <w:rPr>
          <w:rFonts w:asciiTheme="majorHAnsi" w:eastAsiaTheme="minorEastAsia" w:hAnsiTheme="majorHAnsi" w:cstheme="majorHAnsi"/>
          <w:noProof/>
          <w:kern w:val="2"/>
          <w:lang w:val="es-CO" w:eastAsia="es-CO"/>
          <w14:ligatures w14:val="standardContextual"/>
        </w:rPr>
      </w:pPr>
      <w:hyperlink w:anchor="_Toc189890778" w:history="1">
        <w:r w:rsidR="008D5EC1" w:rsidRPr="008F2F61">
          <w:rPr>
            <w:rStyle w:val="Hipervnculo"/>
            <w:rFonts w:asciiTheme="majorHAnsi" w:hAnsiTheme="majorHAnsi" w:cstheme="majorHAnsi"/>
            <w:noProof/>
          </w:rPr>
          <w:t>5.2.</w:t>
        </w:r>
        <w:r w:rsidR="008D5EC1" w:rsidRPr="008F2F61">
          <w:rPr>
            <w:rFonts w:asciiTheme="majorHAnsi" w:eastAsiaTheme="minorEastAsia" w:hAnsiTheme="majorHAnsi" w:cstheme="majorHAnsi"/>
            <w:noProof/>
            <w:kern w:val="2"/>
            <w:lang w:val="es-CO" w:eastAsia="es-CO"/>
            <w14:ligatures w14:val="standardContextual"/>
          </w:rPr>
          <w:tab/>
        </w:r>
        <w:r w:rsidR="008D5EC1" w:rsidRPr="008F2F61">
          <w:rPr>
            <w:rStyle w:val="Hipervnculo"/>
            <w:rFonts w:asciiTheme="majorHAnsi" w:hAnsiTheme="majorHAnsi" w:cstheme="majorHAnsi"/>
            <w:noProof/>
          </w:rPr>
          <w:t>“Título 2” del menú de estilos</w:t>
        </w:r>
        <w:r w:rsidR="008D5EC1" w:rsidRPr="008F2F61">
          <w:rPr>
            <w:rFonts w:asciiTheme="majorHAnsi" w:hAnsiTheme="majorHAnsi" w:cstheme="majorHAnsi"/>
            <w:noProof/>
            <w:webHidden/>
          </w:rPr>
          <w:tab/>
        </w:r>
        <w:r w:rsidR="008D5EC1" w:rsidRPr="008F2F61">
          <w:rPr>
            <w:rFonts w:asciiTheme="majorHAnsi" w:hAnsiTheme="majorHAnsi" w:cstheme="majorHAnsi"/>
            <w:noProof/>
            <w:webHidden/>
          </w:rPr>
          <w:fldChar w:fldCharType="begin"/>
        </w:r>
        <w:r w:rsidR="008D5EC1" w:rsidRPr="008F2F61">
          <w:rPr>
            <w:rFonts w:asciiTheme="majorHAnsi" w:hAnsiTheme="majorHAnsi" w:cstheme="majorHAnsi"/>
            <w:noProof/>
            <w:webHidden/>
          </w:rPr>
          <w:instrText xml:space="preserve"> PAGEREF _Toc189890778 \h </w:instrText>
        </w:r>
        <w:r w:rsidR="008D5EC1" w:rsidRPr="008F2F61">
          <w:rPr>
            <w:rFonts w:asciiTheme="majorHAnsi" w:hAnsiTheme="majorHAnsi" w:cstheme="majorHAnsi"/>
            <w:noProof/>
            <w:webHidden/>
          </w:rPr>
        </w:r>
        <w:r w:rsidR="008D5EC1" w:rsidRPr="008F2F61">
          <w:rPr>
            <w:rFonts w:asciiTheme="majorHAnsi" w:hAnsiTheme="majorHAnsi" w:cstheme="majorHAnsi"/>
            <w:noProof/>
            <w:webHidden/>
          </w:rPr>
          <w:fldChar w:fldCharType="separate"/>
        </w:r>
        <w:r w:rsidR="00CC15C5">
          <w:rPr>
            <w:rFonts w:asciiTheme="majorHAnsi" w:hAnsiTheme="majorHAnsi" w:cstheme="majorHAnsi"/>
            <w:b/>
            <w:bCs/>
            <w:noProof/>
            <w:webHidden/>
          </w:rPr>
          <w:t>¡Error! Marcador no definido.</w:t>
        </w:r>
        <w:r w:rsidR="008D5EC1" w:rsidRPr="008F2F61">
          <w:rPr>
            <w:rFonts w:asciiTheme="majorHAnsi" w:hAnsiTheme="majorHAnsi" w:cstheme="majorHAnsi"/>
            <w:noProof/>
            <w:webHidden/>
          </w:rPr>
          <w:fldChar w:fldCharType="end"/>
        </w:r>
      </w:hyperlink>
    </w:p>
    <w:p w14:paraId="362612B3" w14:textId="0298D562" w:rsidR="008D5EC1" w:rsidRPr="008F2F61" w:rsidRDefault="008164AB" w:rsidP="008D5EC1">
      <w:pPr>
        <w:pStyle w:val="TDC3"/>
        <w:tabs>
          <w:tab w:val="left" w:pos="1320"/>
          <w:tab w:val="right" w:leader="dot" w:pos="9061"/>
        </w:tabs>
        <w:rPr>
          <w:rFonts w:asciiTheme="majorHAnsi" w:eastAsiaTheme="minorEastAsia" w:hAnsiTheme="majorHAnsi" w:cstheme="majorHAnsi"/>
          <w:noProof/>
          <w:kern w:val="2"/>
          <w:lang w:val="es-CO" w:eastAsia="es-CO"/>
          <w14:ligatures w14:val="standardContextual"/>
        </w:rPr>
      </w:pPr>
      <w:hyperlink w:anchor="_Toc189890779" w:history="1">
        <w:r w:rsidR="008D5EC1" w:rsidRPr="008F2F61">
          <w:rPr>
            <w:rStyle w:val="Hipervnculo"/>
            <w:rFonts w:asciiTheme="majorHAnsi" w:hAnsiTheme="majorHAnsi" w:cstheme="majorHAnsi"/>
            <w:noProof/>
          </w:rPr>
          <w:t>5.2.1.</w:t>
        </w:r>
        <w:r w:rsidR="008D5EC1" w:rsidRPr="008F2F61">
          <w:rPr>
            <w:rFonts w:asciiTheme="majorHAnsi" w:eastAsiaTheme="minorEastAsia" w:hAnsiTheme="majorHAnsi" w:cstheme="majorHAnsi"/>
            <w:noProof/>
            <w:kern w:val="2"/>
            <w:lang w:val="es-CO" w:eastAsia="es-CO"/>
            <w14:ligatures w14:val="standardContextual"/>
          </w:rPr>
          <w:tab/>
        </w:r>
        <w:r w:rsidR="008D5EC1" w:rsidRPr="008F2F61">
          <w:rPr>
            <w:rStyle w:val="Hipervnculo"/>
            <w:rFonts w:asciiTheme="majorHAnsi" w:hAnsiTheme="majorHAnsi" w:cstheme="majorHAnsi"/>
            <w:noProof/>
          </w:rPr>
          <w:t>“Título 3” del menú de estilos</w:t>
        </w:r>
        <w:r w:rsidR="008D5EC1" w:rsidRPr="008F2F61">
          <w:rPr>
            <w:rFonts w:asciiTheme="majorHAnsi" w:hAnsiTheme="majorHAnsi" w:cstheme="majorHAnsi"/>
            <w:noProof/>
            <w:webHidden/>
          </w:rPr>
          <w:tab/>
        </w:r>
        <w:r w:rsidR="008D5EC1" w:rsidRPr="008F2F61">
          <w:rPr>
            <w:rFonts w:asciiTheme="majorHAnsi" w:hAnsiTheme="majorHAnsi" w:cstheme="majorHAnsi"/>
            <w:noProof/>
            <w:webHidden/>
          </w:rPr>
          <w:fldChar w:fldCharType="begin"/>
        </w:r>
        <w:r w:rsidR="008D5EC1" w:rsidRPr="008F2F61">
          <w:rPr>
            <w:rFonts w:asciiTheme="majorHAnsi" w:hAnsiTheme="majorHAnsi" w:cstheme="majorHAnsi"/>
            <w:noProof/>
            <w:webHidden/>
          </w:rPr>
          <w:instrText xml:space="preserve"> PAGEREF _Toc189890779 \h </w:instrText>
        </w:r>
        <w:r w:rsidR="008D5EC1" w:rsidRPr="008F2F61">
          <w:rPr>
            <w:rFonts w:asciiTheme="majorHAnsi" w:hAnsiTheme="majorHAnsi" w:cstheme="majorHAnsi"/>
            <w:noProof/>
            <w:webHidden/>
          </w:rPr>
        </w:r>
        <w:r w:rsidR="008D5EC1" w:rsidRPr="008F2F61">
          <w:rPr>
            <w:rFonts w:asciiTheme="majorHAnsi" w:hAnsiTheme="majorHAnsi" w:cstheme="majorHAnsi"/>
            <w:noProof/>
            <w:webHidden/>
          </w:rPr>
          <w:fldChar w:fldCharType="separate"/>
        </w:r>
        <w:r w:rsidR="00CC15C5">
          <w:rPr>
            <w:rFonts w:asciiTheme="majorHAnsi" w:hAnsiTheme="majorHAnsi" w:cstheme="majorHAnsi"/>
            <w:noProof/>
            <w:webHidden/>
          </w:rPr>
          <w:t>25</w:t>
        </w:r>
        <w:r w:rsidR="008D5EC1" w:rsidRPr="008F2F61">
          <w:rPr>
            <w:rFonts w:asciiTheme="majorHAnsi" w:hAnsiTheme="majorHAnsi" w:cstheme="majorHAnsi"/>
            <w:noProof/>
            <w:webHidden/>
          </w:rPr>
          <w:fldChar w:fldCharType="end"/>
        </w:r>
      </w:hyperlink>
    </w:p>
    <w:p w14:paraId="6DA82E3F" w14:textId="4C15260C" w:rsidR="008D5EC1" w:rsidRPr="008F2F61" w:rsidRDefault="008164AB" w:rsidP="008D5EC1">
      <w:pPr>
        <w:pStyle w:val="TDC1"/>
        <w:tabs>
          <w:tab w:val="left" w:pos="440"/>
          <w:tab w:val="right" w:leader="dot" w:pos="9061"/>
        </w:tabs>
        <w:rPr>
          <w:rFonts w:asciiTheme="majorHAnsi" w:eastAsiaTheme="minorEastAsia" w:hAnsiTheme="majorHAnsi" w:cstheme="majorHAnsi"/>
          <w:noProof/>
          <w:kern w:val="2"/>
          <w:lang w:val="es-CO" w:eastAsia="es-CO"/>
          <w14:ligatures w14:val="standardContextual"/>
        </w:rPr>
      </w:pPr>
      <w:hyperlink w:anchor="_Toc189890780" w:history="1">
        <w:r w:rsidR="008D5EC1" w:rsidRPr="008F2F61">
          <w:rPr>
            <w:rStyle w:val="Hipervnculo"/>
            <w:rFonts w:asciiTheme="majorHAnsi" w:hAnsiTheme="majorHAnsi" w:cstheme="majorHAnsi"/>
            <w:noProof/>
          </w:rPr>
          <w:t>6.</w:t>
        </w:r>
        <w:r w:rsidR="008D5EC1" w:rsidRPr="008F2F61">
          <w:rPr>
            <w:rFonts w:asciiTheme="majorHAnsi" w:eastAsiaTheme="minorEastAsia" w:hAnsiTheme="majorHAnsi" w:cstheme="majorHAnsi"/>
            <w:noProof/>
            <w:kern w:val="2"/>
            <w:lang w:val="es-CO" w:eastAsia="es-CO"/>
            <w14:ligatures w14:val="standardContextual"/>
          </w:rPr>
          <w:tab/>
        </w:r>
        <w:r w:rsidR="008D5EC1" w:rsidRPr="008F2F61">
          <w:rPr>
            <w:rStyle w:val="Hipervnculo"/>
            <w:rFonts w:asciiTheme="majorHAnsi" w:hAnsiTheme="majorHAnsi" w:cstheme="majorHAnsi"/>
            <w:noProof/>
          </w:rPr>
          <w:t>Código fuente y datos analizados</w:t>
        </w:r>
        <w:r w:rsidR="008D5EC1" w:rsidRPr="008F2F61">
          <w:rPr>
            <w:rFonts w:asciiTheme="majorHAnsi" w:hAnsiTheme="majorHAnsi" w:cstheme="majorHAnsi"/>
            <w:noProof/>
            <w:webHidden/>
          </w:rPr>
          <w:tab/>
        </w:r>
        <w:r w:rsidR="008D5EC1" w:rsidRPr="008F2F61">
          <w:rPr>
            <w:rFonts w:asciiTheme="majorHAnsi" w:hAnsiTheme="majorHAnsi" w:cstheme="majorHAnsi"/>
            <w:noProof/>
            <w:webHidden/>
          </w:rPr>
          <w:fldChar w:fldCharType="begin"/>
        </w:r>
        <w:r w:rsidR="008D5EC1" w:rsidRPr="008F2F61">
          <w:rPr>
            <w:rFonts w:asciiTheme="majorHAnsi" w:hAnsiTheme="majorHAnsi" w:cstheme="majorHAnsi"/>
            <w:noProof/>
            <w:webHidden/>
          </w:rPr>
          <w:instrText xml:space="preserve"> PAGEREF _Toc189890780 \h </w:instrText>
        </w:r>
        <w:r w:rsidR="008D5EC1" w:rsidRPr="008F2F61">
          <w:rPr>
            <w:rFonts w:asciiTheme="majorHAnsi" w:hAnsiTheme="majorHAnsi" w:cstheme="majorHAnsi"/>
            <w:noProof/>
            <w:webHidden/>
          </w:rPr>
        </w:r>
        <w:r w:rsidR="008D5EC1" w:rsidRPr="008F2F61">
          <w:rPr>
            <w:rFonts w:asciiTheme="majorHAnsi" w:hAnsiTheme="majorHAnsi" w:cstheme="majorHAnsi"/>
            <w:noProof/>
            <w:webHidden/>
          </w:rPr>
          <w:fldChar w:fldCharType="separate"/>
        </w:r>
        <w:r w:rsidR="00CC15C5">
          <w:rPr>
            <w:rFonts w:asciiTheme="majorHAnsi" w:hAnsiTheme="majorHAnsi" w:cstheme="majorHAnsi"/>
            <w:noProof/>
            <w:webHidden/>
          </w:rPr>
          <w:t>27</w:t>
        </w:r>
        <w:r w:rsidR="008D5EC1" w:rsidRPr="008F2F61">
          <w:rPr>
            <w:rFonts w:asciiTheme="majorHAnsi" w:hAnsiTheme="majorHAnsi" w:cstheme="majorHAnsi"/>
            <w:noProof/>
            <w:webHidden/>
          </w:rPr>
          <w:fldChar w:fldCharType="end"/>
        </w:r>
      </w:hyperlink>
    </w:p>
    <w:p w14:paraId="68032331" w14:textId="5034F461" w:rsidR="008D5EC1" w:rsidRPr="008F2F61" w:rsidRDefault="008164AB" w:rsidP="008D5EC1">
      <w:pPr>
        <w:pStyle w:val="TDC2"/>
        <w:tabs>
          <w:tab w:val="left" w:pos="880"/>
          <w:tab w:val="right" w:leader="dot" w:pos="9061"/>
        </w:tabs>
        <w:rPr>
          <w:rFonts w:asciiTheme="majorHAnsi" w:eastAsiaTheme="minorEastAsia" w:hAnsiTheme="majorHAnsi" w:cstheme="majorHAnsi"/>
          <w:noProof/>
          <w:kern w:val="2"/>
          <w:lang w:val="es-CO" w:eastAsia="es-CO"/>
          <w14:ligatures w14:val="standardContextual"/>
        </w:rPr>
      </w:pPr>
      <w:hyperlink w:anchor="_Toc189890781" w:history="1">
        <w:r w:rsidR="008D5EC1" w:rsidRPr="008F2F61">
          <w:rPr>
            <w:rStyle w:val="Hipervnculo"/>
            <w:rFonts w:asciiTheme="majorHAnsi" w:hAnsiTheme="majorHAnsi" w:cstheme="majorHAnsi"/>
            <w:noProof/>
          </w:rPr>
          <w:t>6.1.</w:t>
        </w:r>
        <w:r w:rsidR="008D5EC1" w:rsidRPr="008F2F61">
          <w:rPr>
            <w:rFonts w:asciiTheme="majorHAnsi" w:eastAsiaTheme="minorEastAsia" w:hAnsiTheme="majorHAnsi" w:cstheme="majorHAnsi"/>
            <w:noProof/>
            <w:kern w:val="2"/>
            <w:lang w:val="es-CO" w:eastAsia="es-CO"/>
            <w14:ligatures w14:val="standardContextual"/>
          </w:rPr>
          <w:tab/>
        </w:r>
        <w:r w:rsidR="008D5EC1" w:rsidRPr="008F2F61">
          <w:rPr>
            <w:rStyle w:val="Hipervnculo"/>
            <w:rFonts w:asciiTheme="majorHAnsi" w:hAnsiTheme="majorHAnsi" w:cstheme="majorHAnsi"/>
            <w:noProof/>
          </w:rPr>
          <w:t>Código fuente</w:t>
        </w:r>
        <w:r w:rsidR="008D5EC1" w:rsidRPr="008F2F61">
          <w:rPr>
            <w:rFonts w:asciiTheme="majorHAnsi" w:hAnsiTheme="majorHAnsi" w:cstheme="majorHAnsi"/>
            <w:noProof/>
            <w:webHidden/>
          </w:rPr>
          <w:tab/>
        </w:r>
        <w:r w:rsidR="008D5EC1" w:rsidRPr="008F2F61">
          <w:rPr>
            <w:rFonts w:asciiTheme="majorHAnsi" w:hAnsiTheme="majorHAnsi" w:cstheme="majorHAnsi"/>
            <w:noProof/>
            <w:webHidden/>
          </w:rPr>
          <w:fldChar w:fldCharType="begin"/>
        </w:r>
        <w:r w:rsidR="008D5EC1" w:rsidRPr="008F2F61">
          <w:rPr>
            <w:rFonts w:asciiTheme="majorHAnsi" w:hAnsiTheme="majorHAnsi" w:cstheme="majorHAnsi"/>
            <w:noProof/>
            <w:webHidden/>
          </w:rPr>
          <w:instrText xml:space="preserve"> PAGEREF _Toc189890781 \h </w:instrText>
        </w:r>
        <w:r w:rsidR="008D5EC1" w:rsidRPr="008F2F61">
          <w:rPr>
            <w:rFonts w:asciiTheme="majorHAnsi" w:hAnsiTheme="majorHAnsi" w:cstheme="majorHAnsi"/>
            <w:noProof/>
            <w:webHidden/>
          </w:rPr>
        </w:r>
        <w:r w:rsidR="008D5EC1" w:rsidRPr="008F2F61">
          <w:rPr>
            <w:rFonts w:asciiTheme="majorHAnsi" w:hAnsiTheme="majorHAnsi" w:cstheme="majorHAnsi"/>
            <w:noProof/>
            <w:webHidden/>
          </w:rPr>
          <w:fldChar w:fldCharType="separate"/>
        </w:r>
        <w:r w:rsidR="00CC15C5">
          <w:rPr>
            <w:rFonts w:asciiTheme="majorHAnsi" w:hAnsiTheme="majorHAnsi" w:cstheme="majorHAnsi"/>
            <w:noProof/>
            <w:webHidden/>
          </w:rPr>
          <w:t>27</w:t>
        </w:r>
        <w:r w:rsidR="008D5EC1" w:rsidRPr="008F2F61">
          <w:rPr>
            <w:rFonts w:asciiTheme="majorHAnsi" w:hAnsiTheme="majorHAnsi" w:cstheme="majorHAnsi"/>
            <w:noProof/>
            <w:webHidden/>
          </w:rPr>
          <w:fldChar w:fldCharType="end"/>
        </w:r>
      </w:hyperlink>
    </w:p>
    <w:p w14:paraId="5B69F5D3" w14:textId="234F71B9" w:rsidR="008D5EC1" w:rsidRPr="008F2F61" w:rsidRDefault="008164AB" w:rsidP="008D5EC1">
      <w:pPr>
        <w:pStyle w:val="TDC2"/>
        <w:tabs>
          <w:tab w:val="left" w:pos="880"/>
          <w:tab w:val="right" w:leader="dot" w:pos="9061"/>
        </w:tabs>
        <w:rPr>
          <w:rFonts w:asciiTheme="majorHAnsi" w:eastAsiaTheme="minorEastAsia" w:hAnsiTheme="majorHAnsi" w:cstheme="majorHAnsi"/>
          <w:noProof/>
          <w:kern w:val="2"/>
          <w:lang w:val="es-CO" w:eastAsia="es-CO"/>
          <w14:ligatures w14:val="standardContextual"/>
        </w:rPr>
      </w:pPr>
      <w:hyperlink w:anchor="_Toc189890782" w:history="1">
        <w:r w:rsidR="008D5EC1" w:rsidRPr="008F2F61">
          <w:rPr>
            <w:rStyle w:val="Hipervnculo"/>
            <w:rFonts w:asciiTheme="majorHAnsi" w:hAnsiTheme="majorHAnsi" w:cstheme="majorHAnsi"/>
            <w:noProof/>
          </w:rPr>
          <w:t>6.2.</w:t>
        </w:r>
        <w:r w:rsidR="008D5EC1" w:rsidRPr="008F2F61">
          <w:rPr>
            <w:rFonts w:asciiTheme="majorHAnsi" w:eastAsiaTheme="minorEastAsia" w:hAnsiTheme="majorHAnsi" w:cstheme="majorHAnsi"/>
            <w:noProof/>
            <w:kern w:val="2"/>
            <w:lang w:val="es-CO" w:eastAsia="es-CO"/>
            <w14:ligatures w14:val="standardContextual"/>
          </w:rPr>
          <w:tab/>
        </w:r>
        <w:r w:rsidR="008D5EC1" w:rsidRPr="008F2F61">
          <w:rPr>
            <w:rStyle w:val="Hipervnculo"/>
            <w:rFonts w:asciiTheme="majorHAnsi" w:hAnsiTheme="majorHAnsi" w:cstheme="majorHAnsi"/>
            <w:noProof/>
          </w:rPr>
          <w:t>Datos Analizados</w:t>
        </w:r>
        <w:r w:rsidR="008D5EC1" w:rsidRPr="008F2F61">
          <w:rPr>
            <w:rFonts w:asciiTheme="majorHAnsi" w:hAnsiTheme="majorHAnsi" w:cstheme="majorHAnsi"/>
            <w:noProof/>
            <w:webHidden/>
          </w:rPr>
          <w:tab/>
        </w:r>
        <w:r w:rsidR="008D5EC1" w:rsidRPr="008F2F61">
          <w:rPr>
            <w:rFonts w:asciiTheme="majorHAnsi" w:hAnsiTheme="majorHAnsi" w:cstheme="majorHAnsi"/>
            <w:noProof/>
            <w:webHidden/>
          </w:rPr>
          <w:fldChar w:fldCharType="begin"/>
        </w:r>
        <w:r w:rsidR="008D5EC1" w:rsidRPr="008F2F61">
          <w:rPr>
            <w:rFonts w:asciiTheme="majorHAnsi" w:hAnsiTheme="majorHAnsi" w:cstheme="majorHAnsi"/>
            <w:noProof/>
            <w:webHidden/>
          </w:rPr>
          <w:instrText xml:space="preserve"> PAGEREF _Toc189890782 \h </w:instrText>
        </w:r>
        <w:r w:rsidR="008D5EC1" w:rsidRPr="008F2F61">
          <w:rPr>
            <w:rFonts w:asciiTheme="majorHAnsi" w:hAnsiTheme="majorHAnsi" w:cstheme="majorHAnsi"/>
            <w:noProof/>
            <w:webHidden/>
          </w:rPr>
        </w:r>
        <w:r w:rsidR="008D5EC1" w:rsidRPr="008F2F61">
          <w:rPr>
            <w:rFonts w:asciiTheme="majorHAnsi" w:hAnsiTheme="majorHAnsi" w:cstheme="majorHAnsi"/>
            <w:noProof/>
            <w:webHidden/>
          </w:rPr>
          <w:fldChar w:fldCharType="separate"/>
        </w:r>
        <w:r w:rsidR="00CC15C5">
          <w:rPr>
            <w:rFonts w:asciiTheme="majorHAnsi" w:hAnsiTheme="majorHAnsi" w:cstheme="majorHAnsi"/>
            <w:noProof/>
            <w:webHidden/>
          </w:rPr>
          <w:t>27</w:t>
        </w:r>
        <w:r w:rsidR="008D5EC1" w:rsidRPr="008F2F61">
          <w:rPr>
            <w:rFonts w:asciiTheme="majorHAnsi" w:hAnsiTheme="majorHAnsi" w:cstheme="majorHAnsi"/>
            <w:noProof/>
            <w:webHidden/>
          </w:rPr>
          <w:fldChar w:fldCharType="end"/>
        </w:r>
      </w:hyperlink>
    </w:p>
    <w:p w14:paraId="0B08967E" w14:textId="2A8DBF03" w:rsidR="008D5EC1" w:rsidRPr="008F2F61" w:rsidRDefault="008164AB" w:rsidP="008D5EC1">
      <w:pPr>
        <w:pStyle w:val="TDC1"/>
        <w:tabs>
          <w:tab w:val="left" w:pos="440"/>
          <w:tab w:val="right" w:leader="dot" w:pos="9061"/>
        </w:tabs>
        <w:rPr>
          <w:rFonts w:asciiTheme="majorHAnsi" w:eastAsiaTheme="minorEastAsia" w:hAnsiTheme="majorHAnsi" w:cstheme="majorHAnsi"/>
          <w:noProof/>
          <w:kern w:val="2"/>
          <w:lang w:val="es-CO" w:eastAsia="es-CO"/>
          <w14:ligatures w14:val="standardContextual"/>
        </w:rPr>
      </w:pPr>
      <w:hyperlink w:anchor="_Toc189890783" w:history="1">
        <w:r w:rsidR="008D5EC1" w:rsidRPr="008F2F61">
          <w:rPr>
            <w:rStyle w:val="Hipervnculo"/>
            <w:rFonts w:asciiTheme="majorHAnsi" w:hAnsiTheme="majorHAnsi" w:cstheme="majorHAnsi"/>
            <w:noProof/>
          </w:rPr>
          <w:t>7.</w:t>
        </w:r>
        <w:r w:rsidR="008D5EC1" w:rsidRPr="008F2F61">
          <w:rPr>
            <w:rFonts w:asciiTheme="majorHAnsi" w:eastAsiaTheme="minorEastAsia" w:hAnsiTheme="majorHAnsi" w:cstheme="majorHAnsi"/>
            <w:noProof/>
            <w:kern w:val="2"/>
            <w:lang w:val="es-CO" w:eastAsia="es-CO"/>
            <w14:ligatures w14:val="standardContextual"/>
          </w:rPr>
          <w:tab/>
        </w:r>
        <w:r w:rsidR="008D5EC1" w:rsidRPr="008F2F61">
          <w:rPr>
            <w:rStyle w:val="Hipervnculo"/>
            <w:rFonts w:asciiTheme="majorHAnsi" w:hAnsiTheme="majorHAnsi" w:cstheme="majorHAnsi"/>
            <w:noProof/>
          </w:rPr>
          <w:t>Conclusiones</w:t>
        </w:r>
        <w:r w:rsidR="008D5EC1" w:rsidRPr="008F2F61">
          <w:rPr>
            <w:rFonts w:asciiTheme="majorHAnsi" w:hAnsiTheme="majorHAnsi" w:cstheme="majorHAnsi"/>
            <w:noProof/>
            <w:webHidden/>
          </w:rPr>
          <w:tab/>
        </w:r>
        <w:r w:rsidR="008D5EC1" w:rsidRPr="008F2F61">
          <w:rPr>
            <w:rFonts w:asciiTheme="majorHAnsi" w:hAnsiTheme="majorHAnsi" w:cstheme="majorHAnsi"/>
            <w:noProof/>
            <w:webHidden/>
          </w:rPr>
          <w:fldChar w:fldCharType="begin"/>
        </w:r>
        <w:r w:rsidR="008D5EC1" w:rsidRPr="008F2F61">
          <w:rPr>
            <w:rFonts w:asciiTheme="majorHAnsi" w:hAnsiTheme="majorHAnsi" w:cstheme="majorHAnsi"/>
            <w:noProof/>
            <w:webHidden/>
          </w:rPr>
          <w:instrText xml:space="preserve"> PAGEREF _Toc189890783 \h </w:instrText>
        </w:r>
        <w:r w:rsidR="008D5EC1" w:rsidRPr="008F2F61">
          <w:rPr>
            <w:rFonts w:asciiTheme="majorHAnsi" w:hAnsiTheme="majorHAnsi" w:cstheme="majorHAnsi"/>
            <w:noProof/>
            <w:webHidden/>
          </w:rPr>
        </w:r>
        <w:r w:rsidR="008D5EC1" w:rsidRPr="008F2F61">
          <w:rPr>
            <w:rFonts w:asciiTheme="majorHAnsi" w:hAnsiTheme="majorHAnsi" w:cstheme="majorHAnsi"/>
            <w:noProof/>
            <w:webHidden/>
          </w:rPr>
          <w:fldChar w:fldCharType="separate"/>
        </w:r>
        <w:r w:rsidR="00CC15C5">
          <w:rPr>
            <w:rFonts w:asciiTheme="majorHAnsi" w:hAnsiTheme="majorHAnsi" w:cstheme="majorHAnsi"/>
            <w:noProof/>
            <w:webHidden/>
          </w:rPr>
          <w:t>28</w:t>
        </w:r>
        <w:r w:rsidR="008D5EC1" w:rsidRPr="008F2F61">
          <w:rPr>
            <w:rFonts w:asciiTheme="majorHAnsi" w:hAnsiTheme="majorHAnsi" w:cstheme="majorHAnsi"/>
            <w:noProof/>
            <w:webHidden/>
          </w:rPr>
          <w:fldChar w:fldCharType="end"/>
        </w:r>
      </w:hyperlink>
    </w:p>
    <w:p w14:paraId="63821665" w14:textId="750BD820" w:rsidR="008D5EC1" w:rsidRPr="008F2F61" w:rsidRDefault="008164AB" w:rsidP="008D5EC1">
      <w:pPr>
        <w:pStyle w:val="TDC1"/>
        <w:tabs>
          <w:tab w:val="left" w:pos="440"/>
          <w:tab w:val="right" w:leader="dot" w:pos="9061"/>
        </w:tabs>
        <w:rPr>
          <w:rFonts w:asciiTheme="majorHAnsi" w:eastAsiaTheme="minorEastAsia" w:hAnsiTheme="majorHAnsi" w:cstheme="majorHAnsi"/>
          <w:noProof/>
          <w:kern w:val="2"/>
          <w:lang w:val="es-CO" w:eastAsia="es-CO"/>
          <w14:ligatures w14:val="standardContextual"/>
        </w:rPr>
      </w:pPr>
      <w:hyperlink w:anchor="_Toc189890784" w:history="1">
        <w:r w:rsidR="008D5EC1" w:rsidRPr="008F2F61">
          <w:rPr>
            <w:rStyle w:val="Hipervnculo"/>
            <w:rFonts w:asciiTheme="majorHAnsi" w:hAnsiTheme="majorHAnsi" w:cstheme="majorHAnsi"/>
            <w:noProof/>
          </w:rPr>
          <w:t>8.</w:t>
        </w:r>
        <w:r w:rsidR="008D5EC1" w:rsidRPr="008F2F61">
          <w:rPr>
            <w:rFonts w:asciiTheme="majorHAnsi" w:eastAsiaTheme="minorEastAsia" w:hAnsiTheme="majorHAnsi" w:cstheme="majorHAnsi"/>
            <w:noProof/>
            <w:kern w:val="2"/>
            <w:lang w:val="es-CO" w:eastAsia="es-CO"/>
            <w14:ligatures w14:val="standardContextual"/>
          </w:rPr>
          <w:tab/>
        </w:r>
        <w:r w:rsidR="008D5EC1" w:rsidRPr="008F2F61">
          <w:rPr>
            <w:rStyle w:val="Hipervnculo"/>
            <w:rFonts w:asciiTheme="majorHAnsi" w:hAnsiTheme="majorHAnsi" w:cstheme="majorHAnsi"/>
            <w:noProof/>
          </w:rPr>
          <w:t>Limitaciones y prospectiva</w:t>
        </w:r>
        <w:r w:rsidR="008D5EC1" w:rsidRPr="008F2F61">
          <w:rPr>
            <w:rFonts w:asciiTheme="majorHAnsi" w:hAnsiTheme="majorHAnsi" w:cstheme="majorHAnsi"/>
            <w:noProof/>
            <w:webHidden/>
          </w:rPr>
          <w:tab/>
        </w:r>
        <w:r w:rsidR="008D5EC1" w:rsidRPr="008F2F61">
          <w:rPr>
            <w:rFonts w:asciiTheme="majorHAnsi" w:hAnsiTheme="majorHAnsi" w:cstheme="majorHAnsi"/>
            <w:noProof/>
            <w:webHidden/>
          </w:rPr>
          <w:fldChar w:fldCharType="begin"/>
        </w:r>
        <w:r w:rsidR="008D5EC1" w:rsidRPr="008F2F61">
          <w:rPr>
            <w:rFonts w:asciiTheme="majorHAnsi" w:hAnsiTheme="majorHAnsi" w:cstheme="majorHAnsi"/>
            <w:noProof/>
            <w:webHidden/>
          </w:rPr>
          <w:instrText xml:space="preserve"> PAGEREF _Toc189890784 \h </w:instrText>
        </w:r>
        <w:r w:rsidR="008D5EC1" w:rsidRPr="008F2F61">
          <w:rPr>
            <w:rFonts w:asciiTheme="majorHAnsi" w:hAnsiTheme="majorHAnsi" w:cstheme="majorHAnsi"/>
            <w:noProof/>
            <w:webHidden/>
          </w:rPr>
        </w:r>
        <w:r w:rsidR="008D5EC1" w:rsidRPr="008F2F61">
          <w:rPr>
            <w:rFonts w:asciiTheme="majorHAnsi" w:hAnsiTheme="majorHAnsi" w:cstheme="majorHAnsi"/>
            <w:noProof/>
            <w:webHidden/>
          </w:rPr>
          <w:fldChar w:fldCharType="separate"/>
        </w:r>
        <w:r w:rsidR="00CC15C5">
          <w:rPr>
            <w:rFonts w:asciiTheme="majorHAnsi" w:hAnsiTheme="majorHAnsi" w:cstheme="majorHAnsi"/>
            <w:noProof/>
            <w:webHidden/>
          </w:rPr>
          <w:t>29</w:t>
        </w:r>
        <w:r w:rsidR="008D5EC1" w:rsidRPr="008F2F61">
          <w:rPr>
            <w:rFonts w:asciiTheme="majorHAnsi" w:hAnsiTheme="majorHAnsi" w:cstheme="majorHAnsi"/>
            <w:noProof/>
            <w:webHidden/>
          </w:rPr>
          <w:fldChar w:fldCharType="end"/>
        </w:r>
      </w:hyperlink>
    </w:p>
    <w:p w14:paraId="10A20A7E" w14:textId="61C64AF8" w:rsidR="008D5EC1" w:rsidRPr="008F2F61" w:rsidRDefault="008164AB" w:rsidP="008D5EC1">
      <w:pPr>
        <w:pStyle w:val="TDC2"/>
        <w:tabs>
          <w:tab w:val="left" w:pos="880"/>
          <w:tab w:val="right" w:leader="dot" w:pos="9061"/>
        </w:tabs>
        <w:rPr>
          <w:rFonts w:asciiTheme="majorHAnsi" w:eastAsiaTheme="minorEastAsia" w:hAnsiTheme="majorHAnsi" w:cstheme="majorHAnsi"/>
          <w:noProof/>
          <w:kern w:val="2"/>
          <w:lang w:val="es-CO" w:eastAsia="es-CO"/>
          <w14:ligatures w14:val="standardContextual"/>
        </w:rPr>
      </w:pPr>
      <w:hyperlink w:anchor="_Toc189890785" w:history="1">
        <w:r w:rsidR="008D5EC1" w:rsidRPr="008F2F61">
          <w:rPr>
            <w:rStyle w:val="Hipervnculo"/>
            <w:rFonts w:asciiTheme="majorHAnsi" w:hAnsiTheme="majorHAnsi" w:cstheme="majorHAnsi"/>
            <w:noProof/>
          </w:rPr>
          <w:t>8.1.</w:t>
        </w:r>
        <w:r w:rsidR="008D5EC1" w:rsidRPr="008F2F61">
          <w:rPr>
            <w:rFonts w:asciiTheme="majorHAnsi" w:eastAsiaTheme="minorEastAsia" w:hAnsiTheme="majorHAnsi" w:cstheme="majorHAnsi"/>
            <w:noProof/>
            <w:kern w:val="2"/>
            <w:lang w:val="es-CO" w:eastAsia="es-CO"/>
            <w14:ligatures w14:val="standardContextual"/>
          </w:rPr>
          <w:tab/>
        </w:r>
        <w:r w:rsidR="008D5EC1" w:rsidRPr="008F2F61">
          <w:rPr>
            <w:rStyle w:val="Hipervnculo"/>
            <w:rFonts w:asciiTheme="majorHAnsi" w:hAnsiTheme="majorHAnsi" w:cstheme="majorHAnsi"/>
            <w:noProof/>
          </w:rPr>
          <w:t>Limitaciones</w:t>
        </w:r>
        <w:r w:rsidR="008D5EC1" w:rsidRPr="008F2F61">
          <w:rPr>
            <w:rFonts w:asciiTheme="majorHAnsi" w:hAnsiTheme="majorHAnsi" w:cstheme="majorHAnsi"/>
            <w:noProof/>
            <w:webHidden/>
          </w:rPr>
          <w:tab/>
        </w:r>
        <w:r w:rsidR="008D5EC1" w:rsidRPr="008F2F61">
          <w:rPr>
            <w:rFonts w:asciiTheme="majorHAnsi" w:hAnsiTheme="majorHAnsi" w:cstheme="majorHAnsi"/>
            <w:noProof/>
            <w:webHidden/>
          </w:rPr>
          <w:fldChar w:fldCharType="begin"/>
        </w:r>
        <w:r w:rsidR="008D5EC1" w:rsidRPr="008F2F61">
          <w:rPr>
            <w:rFonts w:asciiTheme="majorHAnsi" w:hAnsiTheme="majorHAnsi" w:cstheme="majorHAnsi"/>
            <w:noProof/>
            <w:webHidden/>
          </w:rPr>
          <w:instrText xml:space="preserve"> PAGEREF _Toc189890785 \h </w:instrText>
        </w:r>
        <w:r w:rsidR="008D5EC1" w:rsidRPr="008F2F61">
          <w:rPr>
            <w:rFonts w:asciiTheme="majorHAnsi" w:hAnsiTheme="majorHAnsi" w:cstheme="majorHAnsi"/>
            <w:noProof/>
            <w:webHidden/>
          </w:rPr>
        </w:r>
        <w:r w:rsidR="008D5EC1" w:rsidRPr="008F2F61">
          <w:rPr>
            <w:rFonts w:asciiTheme="majorHAnsi" w:hAnsiTheme="majorHAnsi" w:cstheme="majorHAnsi"/>
            <w:noProof/>
            <w:webHidden/>
          </w:rPr>
          <w:fldChar w:fldCharType="separate"/>
        </w:r>
        <w:r w:rsidR="00CC15C5">
          <w:rPr>
            <w:rFonts w:asciiTheme="majorHAnsi" w:hAnsiTheme="majorHAnsi" w:cstheme="majorHAnsi"/>
            <w:noProof/>
            <w:webHidden/>
          </w:rPr>
          <w:t>29</w:t>
        </w:r>
        <w:r w:rsidR="008D5EC1" w:rsidRPr="008F2F61">
          <w:rPr>
            <w:rFonts w:asciiTheme="majorHAnsi" w:hAnsiTheme="majorHAnsi" w:cstheme="majorHAnsi"/>
            <w:noProof/>
            <w:webHidden/>
          </w:rPr>
          <w:fldChar w:fldCharType="end"/>
        </w:r>
      </w:hyperlink>
    </w:p>
    <w:p w14:paraId="33794988" w14:textId="4C55C300" w:rsidR="008D5EC1" w:rsidRPr="008F2F61" w:rsidRDefault="008164AB" w:rsidP="008D5EC1">
      <w:pPr>
        <w:pStyle w:val="TDC2"/>
        <w:tabs>
          <w:tab w:val="left" w:pos="880"/>
          <w:tab w:val="right" w:leader="dot" w:pos="9061"/>
        </w:tabs>
        <w:rPr>
          <w:rFonts w:asciiTheme="majorHAnsi" w:eastAsiaTheme="minorEastAsia" w:hAnsiTheme="majorHAnsi" w:cstheme="majorHAnsi"/>
          <w:noProof/>
          <w:kern w:val="2"/>
          <w:lang w:val="es-CO" w:eastAsia="es-CO"/>
          <w14:ligatures w14:val="standardContextual"/>
        </w:rPr>
      </w:pPr>
      <w:hyperlink w:anchor="_Toc189890786" w:history="1">
        <w:r w:rsidR="008D5EC1" w:rsidRPr="008F2F61">
          <w:rPr>
            <w:rStyle w:val="Hipervnculo"/>
            <w:rFonts w:asciiTheme="majorHAnsi" w:hAnsiTheme="majorHAnsi" w:cstheme="majorHAnsi"/>
            <w:noProof/>
          </w:rPr>
          <w:t>8.2.</w:t>
        </w:r>
        <w:r w:rsidR="008D5EC1" w:rsidRPr="008F2F61">
          <w:rPr>
            <w:rFonts w:asciiTheme="majorHAnsi" w:eastAsiaTheme="minorEastAsia" w:hAnsiTheme="majorHAnsi" w:cstheme="majorHAnsi"/>
            <w:noProof/>
            <w:kern w:val="2"/>
            <w:lang w:val="es-CO" w:eastAsia="es-CO"/>
            <w14:ligatures w14:val="standardContextual"/>
          </w:rPr>
          <w:tab/>
        </w:r>
        <w:r w:rsidR="008D5EC1" w:rsidRPr="008F2F61">
          <w:rPr>
            <w:rStyle w:val="Hipervnculo"/>
            <w:rFonts w:asciiTheme="majorHAnsi" w:hAnsiTheme="majorHAnsi" w:cstheme="majorHAnsi"/>
            <w:noProof/>
          </w:rPr>
          <w:t>Trabajo futuro</w:t>
        </w:r>
        <w:r w:rsidR="008D5EC1" w:rsidRPr="008F2F61">
          <w:rPr>
            <w:rFonts w:asciiTheme="majorHAnsi" w:hAnsiTheme="majorHAnsi" w:cstheme="majorHAnsi"/>
            <w:noProof/>
            <w:webHidden/>
          </w:rPr>
          <w:tab/>
        </w:r>
        <w:r w:rsidR="008D5EC1" w:rsidRPr="008F2F61">
          <w:rPr>
            <w:rFonts w:asciiTheme="majorHAnsi" w:hAnsiTheme="majorHAnsi" w:cstheme="majorHAnsi"/>
            <w:noProof/>
            <w:webHidden/>
          </w:rPr>
          <w:fldChar w:fldCharType="begin"/>
        </w:r>
        <w:r w:rsidR="008D5EC1" w:rsidRPr="008F2F61">
          <w:rPr>
            <w:rFonts w:asciiTheme="majorHAnsi" w:hAnsiTheme="majorHAnsi" w:cstheme="majorHAnsi"/>
            <w:noProof/>
            <w:webHidden/>
          </w:rPr>
          <w:instrText xml:space="preserve"> PAGEREF _Toc189890786 \h </w:instrText>
        </w:r>
        <w:r w:rsidR="008D5EC1" w:rsidRPr="008F2F61">
          <w:rPr>
            <w:rFonts w:asciiTheme="majorHAnsi" w:hAnsiTheme="majorHAnsi" w:cstheme="majorHAnsi"/>
            <w:noProof/>
            <w:webHidden/>
          </w:rPr>
        </w:r>
        <w:r w:rsidR="008D5EC1" w:rsidRPr="008F2F61">
          <w:rPr>
            <w:rFonts w:asciiTheme="majorHAnsi" w:hAnsiTheme="majorHAnsi" w:cstheme="majorHAnsi"/>
            <w:noProof/>
            <w:webHidden/>
          </w:rPr>
          <w:fldChar w:fldCharType="separate"/>
        </w:r>
        <w:r w:rsidR="00CC15C5">
          <w:rPr>
            <w:rFonts w:asciiTheme="majorHAnsi" w:hAnsiTheme="majorHAnsi" w:cstheme="majorHAnsi"/>
            <w:noProof/>
            <w:webHidden/>
          </w:rPr>
          <w:t>29</w:t>
        </w:r>
        <w:r w:rsidR="008D5EC1" w:rsidRPr="008F2F61">
          <w:rPr>
            <w:rFonts w:asciiTheme="majorHAnsi" w:hAnsiTheme="majorHAnsi" w:cstheme="majorHAnsi"/>
            <w:noProof/>
            <w:webHidden/>
          </w:rPr>
          <w:fldChar w:fldCharType="end"/>
        </w:r>
      </w:hyperlink>
    </w:p>
    <w:p w14:paraId="4F06C45E" w14:textId="4948592E" w:rsidR="008D5EC1" w:rsidRDefault="008164AB" w:rsidP="008D5EC1">
      <w:pPr>
        <w:pStyle w:val="TDC1"/>
        <w:tabs>
          <w:tab w:val="right" w:leader="dot" w:pos="9061"/>
        </w:tabs>
        <w:rPr>
          <w:rFonts w:asciiTheme="majorHAnsi" w:hAnsiTheme="majorHAnsi" w:cstheme="majorHAnsi"/>
          <w:noProof/>
        </w:rPr>
      </w:pPr>
      <w:hyperlink w:anchor="_Toc189890787" w:history="1">
        <w:r w:rsidR="008D5EC1" w:rsidRPr="008F2F61">
          <w:rPr>
            <w:rStyle w:val="Hipervnculo"/>
            <w:rFonts w:asciiTheme="majorHAnsi" w:hAnsiTheme="majorHAnsi" w:cstheme="majorHAnsi"/>
            <w:noProof/>
          </w:rPr>
          <w:t>Referencias bibliográficas</w:t>
        </w:r>
        <w:r w:rsidR="008D5EC1" w:rsidRPr="008F2F61">
          <w:rPr>
            <w:rFonts w:asciiTheme="majorHAnsi" w:hAnsiTheme="majorHAnsi" w:cstheme="majorHAnsi"/>
            <w:noProof/>
            <w:webHidden/>
          </w:rPr>
          <w:tab/>
        </w:r>
        <w:r w:rsidR="008D5EC1" w:rsidRPr="008F2F61">
          <w:rPr>
            <w:rFonts w:asciiTheme="majorHAnsi" w:hAnsiTheme="majorHAnsi" w:cstheme="majorHAnsi"/>
            <w:noProof/>
            <w:webHidden/>
          </w:rPr>
          <w:fldChar w:fldCharType="begin"/>
        </w:r>
        <w:r w:rsidR="008D5EC1" w:rsidRPr="008F2F61">
          <w:rPr>
            <w:rFonts w:asciiTheme="majorHAnsi" w:hAnsiTheme="majorHAnsi" w:cstheme="majorHAnsi"/>
            <w:noProof/>
            <w:webHidden/>
          </w:rPr>
          <w:instrText xml:space="preserve"> PAGEREF _Toc189890787 \h </w:instrText>
        </w:r>
        <w:r w:rsidR="008D5EC1" w:rsidRPr="008F2F61">
          <w:rPr>
            <w:rFonts w:asciiTheme="majorHAnsi" w:hAnsiTheme="majorHAnsi" w:cstheme="majorHAnsi"/>
            <w:noProof/>
            <w:webHidden/>
          </w:rPr>
        </w:r>
        <w:r w:rsidR="008D5EC1" w:rsidRPr="008F2F61">
          <w:rPr>
            <w:rFonts w:asciiTheme="majorHAnsi" w:hAnsiTheme="majorHAnsi" w:cstheme="majorHAnsi"/>
            <w:noProof/>
            <w:webHidden/>
          </w:rPr>
          <w:fldChar w:fldCharType="separate"/>
        </w:r>
        <w:r w:rsidR="00CC15C5">
          <w:rPr>
            <w:rFonts w:asciiTheme="majorHAnsi" w:hAnsiTheme="majorHAnsi" w:cstheme="majorHAnsi"/>
            <w:b/>
            <w:bCs/>
            <w:noProof/>
            <w:webHidden/>
          </w:rPr>
          <w:t>¡Error! Marcador no definido.</w:t>
        </w:r>
        <w:r w:rsidR="008D5EC1" w:rsidRPr="008F2F61">
          <w:rPr>
            <w:rFonts w:asciiTheme="majorHAnsi" w:hAnsiTheme="majorHAnsi" w:cstheme="majorHAnsi"/>
            <w:noProof/>
            <w:webHidden/>
          </w:rPr>
          <w:fldChar w:fldCharType="end"/>
        </w:r>
      </w:hyperlink>
    </w:p>
    <w:p w14:paraId="28BDA0E6" w14:textId="3BCF5B6A" w:rsidR="006D5465" w:rsidRPr="006D5465" w:rsidRDefault="00E3460F" w:rsidP="006D5465">
      <w:pPr>
        <w:rPr>
          <w:rFonts w:eastAsiaTheme="minorEastAsia"/>
        </w:rPr>
      </w:pPr>
      <w:r>
        <w:rPr>
          <w:rFonts w:eastAsiaTheme="minorEastAsia"/>
        </w:rPr>
        <w:t>Anexos</w:t>
      </w:r>
    </w:p>
    <w:p w14:paraId="41AF8A58" w14:textId="77777777" w:rsidR="008D5EC1" w:rsidRPr="008F2F61" w:rsidRDefault="008D5EC1" w:rsidP="008D5EC1">
      <w:pPr>
        <w:pStyle w:val="Ttulondices"/>
        <w:rPr>
          <w:rFonts w:cstheme="majorHAnsi"/>
          <w:sz w:val="24"/>
          <w:szCs w:val="24"/>
        </w:rPr>
      </w:pPr>
      <w:r w:rsidRPr="008F2F61">
        <w:rPr>
          <w:rFonts w:cstheme="majorHAnsi"/>
          <w:sz w:val="24"/>
          <w:szCs w:val="24"/>
          <w:lang w:eastAsia="es-ES"/>
        </w:rPr>
        <w:fldChar w:fldCharType="end"/>
      </w:r>
      <w:r w:rsidRPr="008F2F61">
        <w:rPr>
          <w:rFonts w:cstheme="majorHAnsi"/>
          <w:sz w:val="24"/>
          <w:szCs w:val="24"/>
        </w:rPr>
        <w:br w:type="page"/>
      </w:r>
      <w:r w:rsidRPr="008F2F61">
        <w:rPr>
          <w:rFonts w:cstheme="majorHAnsi"/>
          <w:sz w:val="24"/>
          <w:szCs w:val="24"/>
        </w:rPr>
        <w:lastRenderedPageBreak/>
        <w:t xml:space="preserve">Índice de figuras </w:t>
      </w:r>
    </w:p>
    <w:p w14:paraId="065B32EE" w14:textId="77777777" w:rsidR="008D5EC1" w:rsidRPr="008F2F61" w:rsidRDefault="008D5EC1" w:rsidP="008D5EC1">
      <w:pPr>
        <w:pStyle w:val="Tabladeilustraciones"/>
        <w:tabs>
          <w:tab w:val="right" w:leader="dot" w:pos="9061"/>
        </w:tabs>
        <w:rPr>
          <w:rFonts w:asciiTheme="majorHAnsi" w:hAnsiTheme="majorHAnsi" w:cstheme="majorHAnsi"/>
          <w:noProof/>
        </w:rPr>
      </w:pPr>
      <w:r w:rsidRPr="008F2F61">
        <w:rPr>
          <w:rFonts w:asciiTheme="majorHAnsi" w:hAnsiTheme="majorHAnsi" w:cstheme="majorHAnsi"/>
          <w:highlight w:val="yellow"/>
        </w:rPr>
        <w:fldChar w:fldCharType="begin"/>
      </w:r>
      <w:r w:rsidRPr="008F2F61">
        <w:rPr>
          <w:rFonts w:asciiTheme="majorHAnsi" w:hAnsiTheme="majorHAnsi" w:cstheme="majorHAnsi"/>
          <w:highlight w:val="yellow"/>
        </w:rPr>
        <w:instrText xml:space="preserve"> TOC \f c \h \z \t "Título 9;1;Figuras;1" \c "Figura" </w:instrText>
      </w:r>
      <w:r w:rsidRPr="008F2F61">
        <w:rPr>
          <w:rFonts w:asciiTheme="majorHAnsi" w:hAnsiTheme="majorHAnsi" w:cstheme="majorHAnsi"/>
          <w:highlight w:val="yellow"/>
        </w:rPr>
        <w:fldChar w:fldCharType="separate"/>
      </w:r>
      <w:hyperlink w:anchor="_Toc155946891" w:history="1">
        <w:r w:rsidRPr="008F2F61">
          <w:rPr>
            <w:rFonts w:asciiTheme="majorHAnsi" w:hAnsiTheme="majorHAnsi" w:cstheme="majorHAnsi"/>
          </w:rPr>
          <w:t>Figura 1. Cambios Futuros de la Temperatura</w:t>
        </w:r>
        <w:r w:rsidRPr="008F2F61">
          <w:rPr>
            <w:rStyle w:val="Hipervnculo"/>
            <w:rFonts w:asciiTheme="majorHAnsi" w:hAnsiTheme="majorHAnsi" w:cstheme="majorHAnsi"/>
            <w:i/>
            <w:iCs/>
            <w:noProof/>
          </w:rPr>
          <w:t xml:space="preserve"> ….</w:t>
        </w:r>
        <w:r w:rsidRPr="008F2F61">
          <w:rPr>
            <w:rFonts w:asciiTheme="majorHAnsi" w:hAnsiTheme="majorHAnsi" w:cstheme="majorHAnsi"/>
            <w:noProof/>
            <w:webHidden/>
          </w:rPr>
          <w:tab/>
          <w:t>11</w:t>
        </w:r>
      </w:hyperlink>
    </w:p>
    <w:p w14:paraId="73BD8995" w14:textId="77777777" w:rsidR="008D5EC1" w:rsidRPr="008F2F61" w:rsidRDefault="008D5EC1" w:rsidP="008D5EC1">
      <w:pPr>
        <w:rPr>
          <w:rFonts w:asciiTheme="majorHAnsi" w:hAnsiTheme="majorHAnsi" w:cstheme="majorHAnsi"/>
        </w:rPr>
      </w:pPr>
      <w:r w:rsidRPr="008F2F61">
        <w:rPr>
          <w:rFonts w:asciiTheme="majorHAnsi" w:hAnsiTheme="majorHAnsi" w:cstheme="majorHAnsi"/>
        </w:rPr>
        <w:t>Figura 2. Emisiones históricas globales GEI………………………………………………….………………………16</w:t>
      </w:r>
    </w:p>
    <w:p w14:paraId="49541104" w14:textId="77777777" w:rsidR="008D5EC1" w:rsidRPr="008F2F61" w:rsidRDefault="008D5EC1" w:rsidP="008D5EC1">
      <w:pPr>
        <w:rPr>
          <w:rFonts w:asciiTheme="majorHAnsi" w:eastAsiaTheme="minorEastAsia" w:hAnsiTheme="majorHAnsi" w:cstheme="majorHAnsi"/>
        </w:rPr>
      </w:pPr>
    </w:p>
    <w:p w14:paraId="391D91E8" w14:textId="77777777" w:rsidR="008D5EC1" w:rsidRPr="008F2F61" w:rsidRDefault="008D5EC1" w:rsidP="008D5EC1">
      <w:pPr>
        <w:pStyle w:val="Ttulondices"/>
        <w:rPr>
          <w:rFonts w:cstheme="majorHAnsi"/>
          <w:sz w:val="24"/>
          <w:szCs w:val="24"/>
        </w:rPr>
      </w:pPr>
      <w:r w:rsidRPr="008F2F61">
        <w:rPr>
          <w:rFonts w:cstheme="majorHAnsi"/>
          <w:sz w:val="24"/>
          <w:szCs w:val="24"/>
          <w:highlight w:val="yellow"/>
        </w:rPr>
        <w:fldChar w:fldCharType="end"/>
      </w:r>
    </w:p>
    <w:p w14:paraId="3E7347C0" w14:textId="17D2C6FF" w:rsidR="00D57C54" w:rsidRDefault="008D5EC1" w:rsidP="00D57C54">
      <w:pPr>
        <w:pStyle w:val="Ttulondices"/>
        <w:rPr>
          <w:rFonts w:cstheme="majorHAnsi"/>
          <w:b/>
          <w:sz w:val="24"/>
          <w:szCs w:val="24"/>
        </w:rPr>
      </w:pPr>
      <w:r w:rsidRPr="008F2F61">
        <w:rPr>
          <w:rFonts w:cstheme="majorHAnsi"/>
          <w:sz w:val="24"/>
          <w:szCs w:val="24"/>
        </w:rPr>
        <w:br w:type="page"/>
      </w:r>
    </w:p>
    <w:p w14:paraId="4190CE22" w14:textId="63CCB0C5" w:rsidR="008D5EC1" w:rsidRDefault="008D5EC1" w:rsidP="008D5EC1">
      <w:pPr>
        <w:pStyle w:val="Ttulondices"/>
        <w:rPr>
          <w:rFonts w:cstheme="majorHAnsi"/>
          <w:b/>
          <w:sz w:val="24"/>
          <w:szCs w:val="24"/>
        </w:rPr>
      </w:pPr>
    </w:p>
    <w:p w14:paraId="6B40D214" w14:textId="77777777" w:rsidR="008D5EC1" w:rsidRPr="008F2F61" w:rsidRDefault="008D5EC1" w:rsidP="008D5EC1">
      <w:pPr>
        <w:pStyle w:val="Ttulondices"/>
        <w:rPr>
          <w:rFonts w:cstheme="majorHAnsi"/>
          <w:sz w:val="24"/>
          <w:szCs w:val="24"/>
        </w:rPr>
        <w:sectPr w:rsidR="008D5EC1" w:rsidRPr="008F2F61" w:rsidSect="009544B5">
          <w:headerReference w:type="default" r:id="rId12"/>
          <w:footerReference w:type="default" r:id="rId13"/>
          <w:pgSz w:w="11906" w:h="16838"/>
          <w:pgMar w:top="1418" w:right="1134" w:bottom="1418" w:left="1701" w:header="709" w:footer="709" w:gutter="0"/>
          <w:pgNumType w:fmt="upperRoman"/>
          <w:cols w:space="708"/>
          <w:titlePg/>
          <w:docGrid w:linePitch="360"/>
        </w:sectPr>
      </w:pPr>
    </w:p>
    <w:p w14:paraId="0D5B8211" w14:textId="77777777" w:rsidR="008D5EC1" w:rsidRPr="008F2F61" w:rsidRDefault="008D5EC1" w:rsidP="008D5EC1">
      <w:pPr>
        <w:pStyle w:val="Ttulo1"/>
        <w:rPr>
          <w:rFonts w:cstheme="majorHAnsi"/>
          <w:sz w:val="24"/>
          <w:szCs w:val="24"/>
        </w:rPr>
      </w:pPr>
      <w:bookmarkStart w:id="1" w:name="_Toc147741191"/>
      <w:bookmarkStart w:id="2" w:name="_Toc189890765"/>
      <w:bookmarkStart w:id="3" w:name="_Toc437515557"/>
      <w:bookmarkStart w:id="4" w:name="_Toc14106979"/>
      <w:r w:rsidRPr="008F2F61">
        <w:rPr>
          <w:rFonts w:cstheme="majorHAnsi"/>
          <w:caps w:val="0"/>
          <w:sz w:val="24"/>
          <w:szCs w:val="24"/>
        </w:rPr>
        <w:lastRenderedPageBreak/>
        <w:t>Introducción</w:t>
      </w:r>
      <w:bookmarkEnd w:id="1"/>
      <w:bookmarkEnd w:id="2"/>
      <w:r w:rsidRPr="008F2F61">
        <w:rPr>
          <w:rFonts w:cstheme="majorHAnsi"/>
          <w:caps w:val="0"/>
          <w:sz w:val="24"/>
          <w:szCs w:val="24"/>
        </w:rPr>
        <w:t xml:space="preserve"> </w:t>
      </w:r>
    </w:p>
    <w:p w14:paraId="5076312A" w14:textId="6BCCAAA5" w:rsidR="0010100F" w:rsidRDefault="00CA32FC" w:rsidP="00C675F2">
      <w:r w:rsidRPr="008F2F61">
        <w:t>Uno de los desafíos más significativos que enfrenta la humanidad</w:t>
      </w:r>
      <w:r w:rsidR="009C51AA">
        <w:t xml:space="preserve"> es el cambio climático</w:t>
      </w:r>
      <w:r w:rsidR="00624267">
        <w:t xml:space="preserve">, ya que representa una gran amenaza </w:t>
      </w:r>
      <w:r w:rsidR="00CA05B2">
        <w:t xml:space="preserve">en materia ambiental, económica y social. </w:t>
      </w:r>
      <w:r w:rsidR="00373A59" w:rsidRPr="008F2F61">
        <w:t xml:space="preserve">Este fenómeno se refiere a las modificaciones a largo plazo en las temperaturas y patrones climáticos globales, causadas principalmente por el aumento de </w:t>
      </w:r>
      <w:r w:rsidR="00185665">
        <w:t xml:space="preserve">emisiones de </w:t>
      </w:r>
      <w:r w:rsidR="00373A59" w:rsidRPr="008F2F61">
        <w:t xml:space="preserve">gases efecto invernadero </w:t>
      </w:r>
      <w:r w:rsidR="00185665">
        <w:t xml:space="preserve">hacia </w:t>
      </w:r>
      <w:r w:rsidR="00373A59" w:rsidRPr="008F2F61">
        <w:t xml:space="preserve">la atmósfera </w:t>
      </w:r>
      <w:r w:rsidR="00A71C31">
        <w:t>que s</w:t>
      </w:r>
      <w:r w:rsidR="000C3D2B">
        <w:t>on producidos</w:t>
      </w:r>
      <w:r w:rsidR="007A68DE">
        <w:t xml:space="preserve"> por </w:t>
      </w:r>
      <w:r w:rsidR="00373A59" w:rsidRPr="008F2F61">
        <w:t xml:space="preserve">actividades humanas como </w:t>
      </w:r>
      <w:r w:rsidR="007A68DE">
        <w:t xml:space="preserve">el consumo </w:t>
      </w:r>
      <w:r w:rsidR="00F842DF">
        <w:t>excesivo</w:t>
      </w:r>
      <w:r w:rsidR="00D14D56">
        <w:t xml:space="preserve"> tanto de </w:t>
      </w:r>
      <w:r w:rsidR="00373A59" w:rsidRPr="008F2F61">
        <w:t>combustibles fósiles</w:t>
      </w:r>
      <w:r w:rsidR="00D14D56">
        <w:t>, como de energía</w:t>
      </w:r>
      <w:r w:rsidR="00373A59">
        <w:t>, la deforestación, entre otros</w:t>
      </w:r>
      <w:r w:rsidR="00373A59" w:rsidRPr="008F2F61">
        <w:t>. </w:t>
      </w:r>
      <w:r w:rsidR="00373A59">
        <w:t xml:space="preserve">En Colombia, </w:t>
      </w:r>
      <w:r w:rsidR="006A683F">
        <w:t xml:space="preserve">el cambio climático ha </w:t>
      </w:r>
      <w:r w:rsidR="00F76389">
        <w:t xml:space="preserve">afectado de manera significativa los patrones de </w:t>
      </w:r>
      <w:r w:rsidR="00BC0AB9">
        <w:t xml:space="preserve">temperatura y </w:t>
      </w:r>
      <w:r w:rsidR="00F76389">
        <w:t>precipitación,</w:t>
      </w:r>
      <w:r w:rsidR="00E257D5">
        <w:t xml:space="preserve"> </w:t>
      </w:r>
      <w:r w:rsidR="00E257D5" w:rsidRPr="008F2F61">
        <w:t>el nivel del mar</w:t>
      </w:r>
      <w:r w:rsidR="008F5D36">
        <w:t xml:space="preserve"> y</w:t>
      </w:r>
      <w:r w:rsidR="00E257D5" w:rsidRPr="008F2F61">
        <w:t xml:space="preserve"> </w:t>
      </w:r>
      <w:r w:rsidR="008F5D36">
        <w:t xml:space="preserve">ha generado </w:t>
      </w:r>
      <w:r w:rsidR="00E257D5" w:rsidRPr="008F2F61">
        <w:t>eventos meteorológicos extremos</w:t>
      </w:r>
      <w:r w:rsidR="00144E67">
        <w:t xml:space="preserve">, lo que ha </w:t>
      </w:r>
      <w:r w:rsidR="00BC0AB9">
        <w:t xml:space="preserve">impactado negativamente </w:t>
      </w:r>
      <w:r w:rsidR="00E33F18">
        <w:t xml:space="preserve">los </w:t>
      </w:r>
      <w:r w:rsidR="00E33F18" w:rsidRPr="00E33F18">
        <w:t>recursos hídricos</w:t>
      </w:r>
      <w:r w:rsidR="00E33F18">
        <w:t xml:space="preserve">, la agricultura y la biodiversidad </w:t>
      </w:r>
      <w:r w:rsidR="0033001E">
        <w:t xml:space="preserve">del país </w:t>
      </w:r>
      <w:r w:rsidR="00E33F18">
        <w:t xml:space="preserve">en </w:t>
      </w:r>
      <w:r w:rsidR="00E33F18" w:rsidRPr="00604058">
        <w:rPr>
          <w:rFonts w:cstheme="minorHAnsi"/>
        </w:rPr>
        <w:t xml:space="preserve">general </w:t>
      </w:r>
      <w:r w:rsidR="00D74BD1" w:rsidRPr="00604058">
        <w:rPr>
          <w:rFonts w:cstheme="minorHAnsi"/>
        </w:rPr>
        <w:fldChar w:fldCharType="begin"/>
      </w:r>
      <w:r w:rsidR="00D74BD1" w:rsidRPr="00604058">
        <w:rPr>
          <w:rFonts w:cstheme="minorHAnsi"/>
        </w:rPr>
        <w:instrText xml:space="preserve"> ADDIN ZOTERO_ITEM CSL_CITATION {"citationID":"vvvRaANV","properties":{"formattedCitation":"(Raihan, 2023)","plainCitation":"(Raihan, 2023)","noteIndex":0},"citationItems":[{"id":182,"uris":["http://zotero.org/users/15829290/items/5MPVIPKW"],"itemData":{"id":182,"type":"article-journal","abstract":"The utilization of fossil fuels and deforestation are the primary causes of global warming and climate change. Innovation is therefore essential to achieve green energy and sustainable development. As part of the Paris Agreement, Colombia has pledged to cut 51% of its emissions by 2030 and achieve net zero emissions by 2050. Thus, the present study examined the emission reduction potential of economic growth, renewable energy utilization, globalization, technological innovations, and forests in Colombia by employing the Dynamic Ordinary Least Squares (DOLS) technique utilizing time series data from 1990 to 2020. The empirical results revealed that a rise in economic growth is connected with a boost in emissions, while a boost in the consumption of renewable energy, technical innovation, globalization, and forest cover might cut Colombia's carbon emissions in the long run. Furthermore, a credibility test was conducted by utilizing total greenhouse gas emissions as other measurements of emission reduction. The DOLS results are stable while applying the fully modiﬁed least squares (FMOLS) and canonical cointegrating regression (CCR) techniques. This article includes policy ideas aiming at a low-carbon economy, promotion of renewable energy, ﬁnancing technical innovation, globalization, and sustainable forest management to meet Colombia's goal of emission reduction.","container-title":"Innovation and Green Development","DOI":"10.1016/j.igd.2023.100071","ISSN":"29497531","issue":"4","journalAbbreviation":"Innovation and Green Development","language":"en","page":"100071","source":"DOI.org (Crossref)","title":"The influences of renewable energy, globalization, technological innovations, and forests on emission reduction in Colombia","volume":"2","author":[{"family":"Raihan","given":"Asif"}],"issued":{"date-parts":[["2023",12]]}}}],"schema":"https://github.com/citation-style-language/schema/raw/master/csl-citation.json"} </w:instrText>
      </w:r>
      <w:r w:rsidR="00D74BD1" w:rsidRPr="00604058">
        <w:rPr>
          <w:rFonts w:cstheme="minorHAnsi"/>
        </w:rPr>
        <w:fldChar w:fldCharType="separate"/>
      </w:r>
      <w:r w:rsidR="00D74BD1" w:rsidRPr="00604058">
        <w:rPr>
          <w:rFonts w:cstheme="minorHAnsi"/>
        </w:rPr>
        <w:t>(Raihan, 2023)</w:t>
      </w:r>
      <w:r w:rsidR="00D74BD1" w:rsidRPr="00604058">
        <w:rPr>
          <w:rFonts w:cstheme="minorHAnsi"/>
        </w:rPr>
        <w:fldChar w:fldCharType="end"/>
      </w:r>
      <w:r w:rsidR="00D74BD1" w:rsidRPr="00604058">
        <w:rPr>
          <w:rFonts w:cstheme="minorHAnsi"/>
        </w:rPr>
        <w:t>.</w:t>
      </w:r>
      <w:r w:rsidR="00D74BD1">
        <w:t xml:space="preserve"> </w:t>
      </w:r>
      <w:r w:rsidR="005B5C26">
        <w:t xml:space="preserve">Además, el IDEAM, Instituto de </w:t>
      </w:r>
      <w:r w:rsidR="005B5C26" w:rsidRPr="005B5C26">
        <w:t>Hidrología, Meteorología y Estudios Ambientales</w:t>
      </w:r>
      <w:r w:rsidR="001E6230">
        <w:t xml:space="preserve"> de Colombia</w:t>
      </w:r>
      <w:r w:rsidR="00372F7E">
        <w:t>, confirma estas variaciones climáticas extremas</w:t>
      </w:r>
      <w:r w:rsidR="00CB24B0">
        <w:t>. Esto</w:t>
      </w:r>
      <w:r w:rsidR="00372F7E">
        <w:t xml:space="preserve"> se puede evidenciar en los registros de los últimos años, donde se observa</w:t>
      </w:r>
      <w:r w:rsidR="007B7263">
        <w:t xml:space="preserve"> </w:t>
      </w:r>
      <w:r w:rsidR="001E6230">
        <w:t xml:space="preserve">un </w:t>
      </w:r>
      <w:r w:rsidR="007B7263">
        <w:t xml:space="preserve">aumento </w:t>
      </w:r>
      <w:r w:rsidR="001E6230">
        <w:t>en la</w:t>
      </w:r>
      <w:r w:rsidR="007B7263">
        <w:t xml:space="preserve"> temperatura media acompañado de extensos períodos de sequía </w:t>
      </w:r>
      <w:r w:rsidR="00C64293">
        <w:t xml:space="preserve">e inundaciones, lo cual </w:t>
      </w:r>
      <w:r w:rsidR="00872C62">
        <w:t xml:space="preserve">muestra la vulnerabilidad del país ante el impacto del calentamiento global </w:t>
      </w:r>
      <w:r w:rsidR="005F6640" w:rsidRPr="00D94503">
        <w:fldChar w:fldCharType="begin"/>
      </w:r>
      <w:r w:rsidR="005F6640" w:rsidRPr="00D94503">
        <w:instrText xml:space="preserve"> ADDIN ZOTERO_ITEM CSL_CITATION {"citationID":"DCUv4hlV","properties":{"formattedCitation":"(Quiceno et\\uc0\\u160{}al., 2019)","plainCitation":"(Quiceno et al., 2019)","noteIndex":0},"citationItems":[{"id":184,"uris":["http://zotero.org/users/15829290/items/FV4G77PR"],"itemData":{"id":184,"type":"article-journal","abstract":"The technology transformation of the power industry is crucial for electricity companies, which need to be prepared for the transition of their traditional business. Using scenario-planning exercises, combined with SWOT and PESTEL analysis, as well as a systems thinking approach, this paper explores potential strategies for electricity companies to grasp the opportunities and oﬀset threats, by focusing on the formulation process for a broad, innovative strategy for the transition in the power business. The paper concludes that the transformation of the Colombian energy industry poses serious challenges to electricity companies when policy and regulation promote the adoption of non-conventional energy sources, at a time when the cost of renewables keep declining; however, with a robust adaptive strategy, companies could better face the transition from current business to new alternatives.","container-title":"Energy Strategy Reviews","DOI":"10.1016/j.esr.2018.12.009","ISSN":"2211467X","journalAbbreviation":"Energy Strategy Reviews","language":"en","page":"57-68","source":"DOI.org (Crossref)","title":"Scenario analysis for strategy design: A case study of the Colombian electricity industry","title-short":"Scenario analysis for strategy design","volume":"23","author":[{"family":"Quiceno","given":"Grace"},{"family":"Álvarez","given":"Claudia"},{"family":"Ávila","given":"Raúl"},{"family":"Fernández","given":"Óscar"},{"family":"Franco","given":"Carlos Jaime"},{"family":"Kunc","given":"Martin"},{"family":"Dyner","given":"Isaac"}],"issued":{"date-parts":[["2019",1]]}}}],"schema":"https://github.com/citation-style-language/schema/raw/master/csl-citation.json"} </w:instrText>
      </w:r>
      <w:r w:rsidR="005F6640" w:rsidRPr="00D94503">
        <w:fldChar w:fldCharType="separate"/>
      </w:r>
      <w:r w:rsidR="005F6640" w:rsidRPr="00D94503">
        <w:t>(Quiceno et al., 2019)</w:t>
      </w:r>
      <w:r w:rsidR="005F6640" w:rsidRPr="00D94503">
        <w:fldChar w:fldCharType="end"/>
      </w:r>
      <w:r w:rsidR="00417CC7" w:rsidRPr="00D94503">
        <w:t>.</w:t>
      </w:r>
    </w:p>
    <w:p w14:paraId="177E78F2" w14:textId="2ECB6D35" w:rsidR="00D94503" w:rsidRDefault="00D94503" w:rsidP="00D94503">
      <w:r w:rsidRPr="008F2F61">
        <w:t>En Colombia</w:t>
      </w:r>
      <w:r>
        <w:t xml:space="preserve"> existen entidades gubernamentales descentralizadas, como las Corporaciones Autónomas Regionales (</w:t>
      </w:r>
      <w:proofErr w:type="spellStart"/>
      <w:r>
        <w:t>CARs</w:t>
      </w:r>
      <w:proofErr w:type="spellEnd"/>
      <w:r>
        <w:t>)</w:t>
      </w:r>
      <w:r w:rsidR="00EF5DF5">
        <w:t>,</w:t>
      </w:r>
      <w:r>
        <w:t xml:space="preserve"> </w:t>
      </w:r>
      <w:r w:rsidRPr="008F2F61">
        <w:t>que se encarga</w:t>
      </w:r>
      <w:r>
        <w:t>n</w:t>
      </w:r>
      <w:r w:rsidRPr="008F2F61">
        <w:t xml:space="preserve"> de la protección y preservación del medio ambiente y sus distintos ecosistemas en </w:t>
      </w:r>
      <w:r>
        <w:t>sus respectivas jurisdicciones. Estas entidades regionales y nacionales diseñan e implementan</w:t>
      </w:r>
      <w:r w:rsidRPr="008F2F61">
        <w:t xml:space="preserve"> las estrategias que se están llevando a cabo para mitigar los riesgos derivados del cambio climático y las acciones necesarias par</w:t>
      </w:r>
      <w:r>
        <w:t>a preservar la salud del país</w:t>
      </w:r>
      <w:r w:rsidR="007B0A9C">
        <w:t>.</w:t>
      </w:r>
      <w:r>
        <w:t xml:space="preserve"> </w:t>
      </w:r>
      <w:r w:rsidR="007B0A9C">
        <w:t>A</w:t>
      </w:r>
      <w:r>
        <w:t xml:space="preserve">unque existen falencias en cuanto a intercambio de información, fragmentación de datos y coordinación que dificulta la articulación de esfuerzos en favor del medio ambiente </w:t>
      </w:r>
      <w:r w:rsidRPr="00B8706A">
        <w:fldChar w:fldCharType="begin"/>
      </w:r>
      <w:r w:rsidRPr="00B8706A">
        <w:instrText xml:space="preserve"> ADDIN ZOTERO_ITEM CSL_CITATION {"citationID":"r1Ifeelf","properties":{"formattedCitation":"(Hohbein et\\uc0\\u160{}al., 2021)","plainCitation":"(Hohbein et al., 2021)","noteIndex":0},"citationItems":[{"id":187,"uris":["http://zotero.org/users/15829290/items/LMF2TC64"],"itemData":{"id":187,"type":"article-journal","abstract":"Decentralized environmental governance has become increasingly common across much of Latin America and in developing countries more generally, yet the impacts of decentralization on wildlife conservation remain unclear. Decentralized environmental governance is thought to improve efficiency, local compliance, and democratic potential of natural resource management. However, wildlife conservation, especially that of large mammals, poses unique challenges in the context of decentralized governance: wildlife conservation is often expensive, requires large expanses of contiguous habitat, and often offers few economic benefits. We analyzed Colombia’s decentralized environmental governance and its performance in conserving a contentious and border-crossing wildlife species, the Andean bear (Tremarctos ornatus). We considered both decentralized institutions and nongovernmental organizations (NGOs). This analysis is informed by 67 semi-structured interviews with conservation practitioners in Colombia. We found inconsistent program implementation across the country and little information exchange among institutions. These issues quite likely contribute to exacerbated human–bear conflict and thus more Andean bear deaths suggesting that the successful coordination of large-scale wildlife conservation may yet require the leadership of strong central institutions. A few international NGOs were working to improve Andean bear conservation in Colombia, but we saw little involvement at the national level of Colombian NGOs—some of whom felt they were being unfairly outcompeted by international elites. We recommend a greater engagement with Colombian NGOs (by both donors and international NGOs) as a means through which to ensure the integrity of Andean bear conservation into the future.","container-title":"Environmental Management","DOI":"10.1007/s00267-021-01532-4","ISSN":"1432-1009","issue":"6","journalAbbreviation":"Environmental Management","language":"en","page":"882-899","source":"Springer Link","title":"Impacts of Decentralized Environmental Governance on Andean Bear Conservation in Colombia","volume":"68","author":[{"family":"Hohbein","given":"Rhianna R."},{"family":"Nibbelink","given":"Nathan"},{"family":"Cooper","given":"Robert J."}],"issued":{"date-parts":[["2021",12,1]]}}}],"schema":"https://github.com/citation-style-language/schema/raw/master/csl-citation.json"} </w:instrText>
      </w:r>
      <w:r w:rsidRPr="00B8706A">
        <w:fldChar w:fldCharType="separate"/>
      </w:r>
      <w:r w:rsidRPr="003F7570">
        <w:t>(Hohbein et al., 2021)</w:t>
      </w:r>
      <w:r w:rsidRPr="00B8706A">
        <w:fldChar w:fldCharType="end"/>
      </w:r>
      <w:r>
        <w:t>.</w:t>
      </w:r>
      <w:r w:rsidR="00A804CE">
        <w:t xml:space="preserve"> </w:t>
      </w:r>
      <w:r>
        <w:t xml:space="preserve">Dichas </w:t>
      </w:r>
      <w:r w:rsidR="001B7BDB">
        <w:t>entidades</w:t>
      </w:r>
      <w:r>
        <w:t>, trabajan</w:t>
      </w:r>
      <w:r w:rsidRPr="008F2F61">
        <w:t xml:space="preserve"> de la mano con el IDEAM</w:t>
      </w:r>
      <w:r>
        <w:t>, que es una entidad</w:t>
      </w:r>
      <w:r w:rsidRPr="008F2F61">
        <w:t xml:space="preserve"> </w:t>
      </w:r>
      <w:r>
        <w:t xml:space="preserve">adscrita al Ministerio de Ambiente y Desarrollo Sostenible, encargada de </w:t>
      </w:r>
      <w:r w:rsidRPr="008F2F61">
        <w:t>genera</w:t>
      </w:r>
      <w:r>
        <w:t xml:space="preserve">r y difundir la información sobre el estado del tiempo, el clima, los recursos hídricos y el medio ambiente en Colombia. Es la encargada de </w:t>
      </w:r>
      <w:r w:rsidRPr="008F2F61">
        <w:t xml:space="preserve">monitorear la calidad del aire, </w:t>
      </w:r>
      <w:r>
        <w:t>los cambios en la</w:t>
      </w:r>
      <w:r w:rsidRPr="008F2F61">
        <w:t xml:space="preserve"> temperatura,</w:t>
      </w:r>
      <w:r>
        <w:t xml:space="preserve"> el nivel de</w:t>
      </w:r>
      <w:r w:rsidRPr="008F2F61">
        <w:t xml:space="preserve"> </w:t>
      </w:r>
      <w:r>
        <w:t xml:space="preserve">las </w:t>
      </w:r>
      <w:r w:rsidRPr="008F2F61">
        <w:t>precipitaciones, entre otros</w:t>
      </w:r>
      <w:r w:rsidR="00655C56">
        <w:t>, p</w:t>
      </w:r>
      <w:r>
        <w:t xml:space="preserve">roporcionando </w:t>
      </w:r>
      <w:r w:rsidRPr="008F2F61">
        <w:t>información con</w:t>
      </w:r>
      <w:r>
        <w:t xml:space="preserve">fiable, consistente y oportuna para los </w:t>
      </w:r>
      <w:r>
        <w:lastRenderedPageBreak/>
        <w:t>colombianos</w:t>
      </w:r>
      <w:r w:rsidR="00F44B45">
        <w:t xml:space="preserve"> </w:t>
      </w:r>
      <w:r w:rsidR="00C06C1C">
        <w:fldChar w:fldCharType="begin"/>
      </w:r>
      <w:r w:rsidR="00C06C1C">
        <w:instrText xml:space="preserve"> ADDIN ZOTERO_ITEM CSL_CITATION {"citationID":"o42544dV","properties":{"formattedCitation":"(Sotelo et\\uc0\\u160{}al., 2020)","plainCitation":"(Sotelo et al., 2020)","noteIndex":0},"citationItems":[{"id":189,"uris":["http://zotero.org/users/15829290/items/8ZQ6UDUW"],"itemData":{"id":189,"type":"article-journal","abstract":"Climate variability poses major risks to agricultural production around the world, including in Colombia. Despite progress, major gaps still exist for the continuous provision of climate services for the Colombian agricultural sector. These gaps include lack of capacities in farming communities and technical assistants to understand and use seasonal forecast information, as well as the systematic provision of agro-climatic information. Here, we describe a user-centered digital agro-climatic forecast system that addresses several of these gaps. The system, named, “Pronosticos AClimateColombia,” and available at https://pronosticos.aclimatecolombia.org, formalizes the processing of climate and crop information from quality control, forecasting, and tailoring to crop-specific decision-making processes. The design, development and evaluation process captured user needs through regular engagement with key stakeholders ranging from the Ministry of Agriculture, the National Meteorological Service (IDEAM), as well as farmer organizations and farmers in a range of agricultural areas. We describe the process of design, testing and deployment of the system, in which forecast generation is performed as a series of automated steps, with agro-climatic forecasts issued on the 7th day of every month with a rolling lead-time of six months. We show that the constant gathering of user requirements and feedback resulted in users expressing substantial interest in using the system, though with some limitations on the level of understanding of the provided information. The limitations indicate a need for improved capacity at the local level. This underscores the importance of cyclical, continuous, feedback and discussion processes for climate services.","container-title":"Computers and Electronics in Agriculture","DOI":"10.1016/j.compag.2020.105486","ISSN":"01681699","journalAbbreviation":"Computers and Electronics in Agriculture","language":"en","page":"105486","source":"DOI.org (Crossref)","title":"Pronosticos AClimateColombia: A system for the provision of information for climate risk reduction in Colombia","title-short":"Pronosticos AClimateColombia","volume":"174","author":[{"family":"Sotelo","given":"Steven"},{"family":"Guevara","given":"Edward"},{"family":"Llanos-Herrera","given":"Lizeth"},{"family":"Agudelo","given":"Diego"},{"family":"Esquivel","given":"Alejandra"},{"family":"Rodriguez","given":"Jeferson"},{"family":"Ordoñez","given":"Leonardo"},{"family":"Mesa","given":"Jeison"},{"family":"Muñoz Borja","given":"Luis Armando"},{"family":"Howland","given":"Fanny"},{"family":"Amariles","given":"Sebastian"},{"family":"Rojas","given":"Alexander"},{"family":"Valencia","given":"Jhon Jairo"},{"family":"Segura","given":"Cristian Camilo"},{"family":"Grajales","given":"Freddy"},{"family":"Hernández","given":"Francisco"},{"family":"Cote","given":"Fabián"},{"family":"Saavedra","given":"Enrique"},{"family":"Ruiz","given":"Franklyn"},{"family":"Serna","given":"Julieta"},{"family":"Jimenez","given":"Daniel"},{"family":"Tapasco","given":"Jeimar"},{"family":"Prager","given":"Steven D."},{"family":"Epanchin","given":"Pete"},{"family":"Ramirez-Villegas","given":"Julian"}],"issued":{"date-parts":[["2020",7]]}}}],"schema":"https://github.com/citation-style-language/schema/raw/master/csl-citation.json"} </w:instrText>
      </w:r>
      <w:r w:rsidR="00C06C1C">
        <w:fldChar w:fldCharType="separate"/>
      </w:r>
      <w:r w:rsidR="00C06C1C" w:rsidRPr="00C06C1C">
        <w:rPr>
          <w:rFonts w:ascii="Calibri" w:hAnsi="Calibri" w:cs="Calibri"/>
        </w:rPr>
        <w:t>(Sotelo et al., 2020)</w:t>
      </w:r>
      <w:r w:rsidR="00C06C1C">
        <w:fldChar w:fldCharType="end"/>
      </w:r>
      <w:r>
        <w:t>.</w:t>
      </w:r>
      <w:r w:rsidR="00C82803">
        <w:t xml:space="preserve"> Aunque, como lo mencionaron </w:t>
      </w:r>
      <w:r w:rsidR="00C82803">
        <w:fldChar w:fldCharType="begin"/>
      </w:r>
      <w:r w:rsidR="00C82803">
        <w:instrText xml:space="preserve"> ADDIN ZOTERO_ITEM CSL_CITATION {"citationID":"HWHwTuWS","properties":{"formattedCitation":"(Hohbein et\\uc0\\u160{}al., 2021)","plainCitation":"(Hohbein et al., 2021)","noteIndex":0},"citationItems":[{"id":187,"uris":["http://zotero.org/users/15829290/items/LMF2TC64"],"itemData":{"id":187,"type":"article-journal","abstract":"Decentralized environmental governance has become increasingly common across much of Latin America and in developing countries more generally, yet the impacts of decentralization on wildlife conservation remain unclear. Decentralized environmental governance is thought to improve efficiency, local compliance, and democratic potential of natural resource management. However, wildlife conservation, especially that of large mammals, poses unique challenges in the context of decentralized governance: wildlife conservation is often expensive, requires large expanses of contiguous habitat, and often offers few economic benefits. We analyzed Colombia’s decentralized environmental governance and its performance in conserving a contentious and border-crossing wildlife species, the Andean bear (Tremarctos ornatus). We considered both decentralized institutions and nongovernmental organizations (NGOs). This analysis is informed by 67 semi-structured interviews with conservation practitioners in Colombia. We found inconsistent program implementation across the country and little information exchange among institutions. These issues quite likely contribute to exacerbated human–bear conflict and thus more Andean bear deaths suggesting that the successful coordination of large-scale wildlife conservation may yet require the leadership of strong central institutions. A few international NGOs were working to improve Andean bear conservation in Colombia, but we saw little involvement at the national level of Colombian NGOs—some of whom felt they were being unfairly outcompeted by international elites. We recommend a greater engagement with Colombian NGOs (by both donors and international NGOs) as a means through which to ensure the integrity of Andean bear conservation into the future.","container-title":"Environmental Management","DOI":"10.1007/s00267-021-01532-4","ISSN":"1432-1009","issue":"6","journalAbbreviation":"Environmental Management","language":"en","page":"882-899","source":"Springer Link","title":"Impacts of Decentralized Environmental Governance on Andean Bear Conservation in Colombia","volume":"68","author":[{"family":"Hohbein","given":"Rhianna R."},{"family":"Nibbelink","given":"Nathan"},{"family":"Cooper","given":"Robert J."}],"issued":{"date-parts":[["2021",12,1]]}}}],"schema":"https://github.com/citation-style-language/schema/raw/master/csl-citation.json"} </w:instrText>
      </w:r>
      <w:r w:rsidR="00C82803">
        <w:fldChar w:fldCharType="separate"/>
      </w:r>
      <w:r w:rsidR="00C82803" w:rsidRPr="00C82803">
        <w:rPr>
          <w:rFonts w:ascii="Calibri" w:hAnsi="Calibri" w:cs="Calibri"/>
        </w:rPr>
        <w:t xml:space="preserve">Hohbein et al. </w:t>
      </w:r>
      <w:r w:rsidR="00C82803">
        <w:rPr>
          <w:rFonts w:ascii="Calibri" w:hAnsi="Calibri" w:cs="Calibri"/>
        </w:rPr>
        <w:t>(</w:t>
      </w:r>
      <w:r w:rsidR="00C82803" w:rsidRPr="00C82803">
        <w:rPr>
          <w:rFonts w:ascii="Calibri" w:hAnsi="Calibri" w:cs="Calibri"/>
        </w:rPr>
        <w:t>2021)</w:t>
      </w:r>
      <w:r w:rsidR="00C82803">
        <w:fldChar w:fldCharType="end"/>
      </w:r>
      <w:r w:rsidR="008E1C0D">
        <w:t xml:space="preserve">, </w:t>
      </w:r>
      <w:r w:rsidR="0026124D">
        <w:t xml:space="preserve">el </w:t>
      </w:r>
      <w:r w:rsidR="00F61715">
        <w:t xml:space="preserve">poco intercambio de datos entre instituciones </w:t>
      </w:r>
      <w:r w:rsidR="009162C5">
        <w:t xml:space="preserve">descentralizadas genera dificultades </w:t>
      </w:r>
      <w:r w:rsidR="00E2218D">
        <w:t xml:space="preserve">para la toma de decisiones y </w:t>
      </w:r>
      <w:r w:rsidR="00821D82">
        <w:t>requiere un fuerte liderazgo de instituciones centrales.</w:t>
      </w:r>
    </w:p>
    <w:p w14:paraId="4500EE07" w14:textId="26BCEC3A" w:rsidR="00B70F45" w:rsidRDefault="0053004F" w:rsidP="008B2D3C">
      <w:r>
        <w:t xml:space="preserve">Con el fin de </w:t>
      </w:r>
      <w:r w:rsidRPr="008F2F61">
        <w:t>afrontar estos desafíos</w:t>
      </w:r>
      <w:r w:rsidR="00295A89">
        <w:t>,</w:t>
      </w:r>
      <w:r w:rsidRPr="008F2F61">
        <w:t xml:space="preserve"> es crucial </w:t>
      </w:r>
      <w:r w:rsidR="00922230">
        <w:t xml:space="preserve">desarrollar una herramienta que permita la integración </w:t>
      </w:r>
      <w:r w:rsidR="00295A89">
        <w:t>de esta información</w:t>
      </w:r>
      <w:r w:rsidR="0050669B">
        <w:t xml:space="preserve"> ambiental que se monitorea por medio de iniciativas nacionales y/o regionales</w:t>
      </w:r>
      <w:r w:rsidR="00432932">
        <w:t xml:space="preserve">, pero que muchas veces operan de manera independiente </w:t>
      </w:r>
      <w:r w:rsidR="00F851DB">
        <w:t xml:space="preserve">y carecen </w:t>
      </w:r>
      <w:r w:rsidR="00593B88">
        <w:t>de una plataforma unificada que facilite la consolidación</w:t>
      </w:r>
      <w:r w:rsidR="009A191F">
        <w:t>, el</w:t>
      </w:r>
      <w:r w:rsidR="00593B88">
        <w:t xml:space="preserve"> análisis</w:t>
      </w:r>
      <w:r w:rsidR="00A61FA6">
        <w:t xml:space="preserve"> </w:t>
      </w:r>
      <w:r w:rsidR="00E716B0">
        <w:t xml:space="preserve">de </w:t>
      </w:r>
      <w:r w:rsidR="000D3D37">
        <w:t>esta información</w:t>
      </w:r>
      <w:r w:rsidR="00E716B0">
        <w:t xml:space="preserve"> de manera eficiente</w:t>
      </w:r>
      <w:r w:rsidR="00222C37">
        <w:t xml:space="preserve"> y</w:t>
      </w:r>
      <w:r w:rsidR="009E4D7D">
        <w:t xml:space="preserve"> el desarrollo de estrategias de gestión ambiental basadas en datos </w:t>
      </w:r>
      <w:r w:rsidR="00E61FBF">
        <w:fldChar w:fldCharType="begin"/>
      </w:r>
      <w:r w:rsidR="00E61FBF">
        <w:instrText xml:space="preserve"> ADDIN ZOTERO_ITEM CSL_CITATION {"citationID":"0pu9qFXs","properties":{"formattedCitation":"(Llamb\\uc0\\u237{} et\\uc0\\u160{}al., 2019)","plainCitation":"(Llambí et al., 2019)","noteIndex":0},"citationItems":[{"id":185,"uris":["http://zotero.org/users/15829290/items/JDIYQ2MD"],"itemData":{"id":185,"type":"article-journal","abstract":"There is growing consensus that biodiversity losses resulting from global change profoundly affects ecosystem services and human welfare. However, biodiversity and ecosystem processes are commonly monitored independently and on spatiotemporal scales inadequate to inform decision-making. The high Andean ecosystems of Colombia, extending from high Andean forests and páramos to glacier ice caps, form dynamic landscapes because of the interaction of climate and land use change in a complex socioeconomic and political context, including new demographic dynamics and policies associated with the peace process and strict regulations for economic activities in the páramos. Moreover, they are part of a global biodiversity hotspot and provide key ecosystem services, including substantial carbon accumulation and water regulation and provision for large rural and urban populations. There is substantial experience in environmental monitoring of Colombia's high mountain ecosystems, including programs addressing biodiversity, carbon stocks, hydrology, glaciers, and land use dynamics. However, a conceptual and institutional framework for integrating these diverse initiatives is required. Here, we present a proposal to promote integrated monitoring of biodiversity and ecosystem services in high mountain ecosystems in Colombia as a contribution to consolidating a national ecosystem monitoring program. We describe the methodology used to design this integrated strategy based on an extensive process of consultation with monitoring experts in the region. Then, we review the state of the art of environmental monitoring in the Colombian High Andes. Based on the experience accumulated, we propose a multiscale conceptual framework for analyzing drivers of change and response variables from the local to the national scale, emphasizing the importance of monitoring along altitudinal, land use, and ecosystem restoration gradients. Finally, we describe the expected outcomes and possible institutional arrangements for the strategy, as well as some key next steps for promoting its implementation.","container-title":"Mountain Research and Development","DOI":"10.1659/MRD-JOURNAL-D-19-00020.1","ISSN":"0276-4741, 1994-7151","issue":"3","journalAbbreviation":"mred","note":"publisher: International Mountain Society","page":"A8","source":"bioone.org","title":"Monitoring Biodiversity and Ecosystem Services in Colombia's High Andean Ecosystems: Toward an Integrated Strategy","title-short":"Monitoring Biodiversity and Ecosystem Services in Colombia's High Andean Ecosystems","volume":"39","author":[{"family":"Llambí","given":"Luis D."},{"family":"Becerra","given":"María Teresa"},{"family":"Peralvo","given":"Manuel"},{"family":"Avella","given":"Andrés"},{"family":"Baruffol","given":"Martín"},{"family":"Díaz","given":"Liz J."}],"issued":{"date-parts":[["2019",8]]}}}],"schema":"https://github.com/citation-style-language/schema/raw/master/csl-citation.json"} </w:instrText>
      </w:r>
      <w:r w:rsidR="00E61FBF">
        <w:fldChar w:fldCharType="separate"/>
      </w:r>
      <w:r w:rsidR="00E61FBF" w:rsidRPr="00E61FBF">
        <w:rPr>
          <w:rFonts w:ascii="Calibri" w:hAnsi="Calibri" w:cs="Calibri"/>
        </w:rPr>
        <w:t>(Llambí et al., 2019)</w:t>
      </w:r>
      <w:r w:rsidR="00E61FBF">
        <w:fldChar w:fldCharType="end"/>
      </w:r>
      <w:r w:rsidR="00E61FBF">
        <w:t>.</w:t>
      </w:r>
    </w:p>
    <w:p w14:paraId="0D1E0273" w14:textId="77777777" w:rsidR="00852DFB" w:rsidRDefault="0051498A" w:rsidP="008B2D3C">
      <w:r>
        <w:t xml:space="preserve">La presente investigación </w:t>
      </w:r>
      <w:r w:rsidR="000403DC">
        <w:t xml:space="preserve">tiene como principal objetivo desarrollar un </w:t>
      </w:r>
      <w:proofErr w:type="spellStart"/>
      <w:r w:rsidR="000403DC">
        <w:t>dashboard</w:t>
      </w:r>
      <w:proofErr w:type="spellEnd"/>
      <w:r w:rsidR="000403DC">
        <w:t xml:space="preserve"> interactivo que integre </w:t>
      </w:r>
      <w:r w:rsidR="00510931">
        <w:t xml:space="preserve">la información relacionada con temperatura, precipitación y </w:t>
      </w:r>
      <w:r w:rsidR="00331944">
        <w:t xml:space="preserve">uso de energías renovables </w:t>
      </w:r>
      <w:r w:rsidR="00EC761E">
        <w:t>en</w:t>
      </w:r>
      <w:r w:rsidR="00331944">
        <w:t xml:space="preserve"> Colombia</w:t>
      </w:r>
      <w:r w:rsidR="00AD4A99">
        <w:t xml:space="preserve">. </w:t>
      </w:r>
      <w:r w:rsidR="007660E5">
        <w:t>Para el diseño de esta herramienta se utilizará</w:t>
      </w:r>
      <w:r w:rsidR="00556FA0">
        <w:t xml:space="preserve">n técnicas de </w:t>
      </w:r>
      <w:r w:rsidR="00556FA0" w:rsidRPr="00556FA0">
        <w:t>procesamiento y gestión de datos</w:t>
      </w:r>
      <w:r w:rsidR="00556FA0">
        <w:t xml:space="preserve"> como lo es el proceso ETL (</w:t>
      </w:r>
      <w:r w:rsidR="00556FA0" w:rsidRPr="00556FA0">
        <w:t>Extracción, Transformación y Carga</w:t>
      </w:r>
      <w:r w:rsidR="00556FA0">
        <w:t>)</w:t>
      </w:r>
      <w:r w:rsidR="001C3218">
        <w:t xml:space="preserve">, por medio del </w:t>
      </w:r>
      <w:proofErr w:type="spellStart"/>
      <w:r w:rsidR="001C3218">
        <w:t>cuál</w:t>
      </w:r>
      <w:proofErr w:type="spellEnd"/>
      <w:r w:rsidR="001C3218">
        <w:t xml:space="preserve"> se logrará la integración de estos conjuntos de datos</w:t>
      </w:r>
      <w:r w:rsidR="00870AA0">
        <w:t xml:space="preserve">. Posteriormente, </w:t>
      </w:r>
      <w:r w:rsidR="00BE25E2">
        <w:t xml:space="preserve">se utilizará la herramienta de análisis y visualización de datos, </w:t>
      </w:r>
      <w:proofErr w:type="spellStart"/>
      <w:r w:rsidR="00BE25E2">
        <w:t>Power</w:t>
      </w:r>
      <w:proofErr w:type="spellEnd"/>
      <w:r w:rsidR="00BE25E2">
        <w:t xml:space="preserve"> </w:t>
      </w:r>
      <w:r w:rsidR="009D259F">
        <w:t xml:space="preserve">BI, </w:t>
      </w:r>
      <w:r w:rsidR="008A5210">
        <w:t xml:space="preserve">para diseñar el </w:t>
      </w:r>
      <w:proofErr w:type="spellStart"/>
      <w:r w:rsidR="008A5210">
        <w:t>dashboard</w:t>
      </w:r>
      <w:proofErr w:type="spellEnd"/>
      <w:r w:rsidR="008A5210">
        <w:t xml:space="preserve"> </w:t>
      </w:r>
      <w:r w:rsidR="00EA63D9">
        <w:t xml:space="preserve">y generar </w:t>
      </w:r>
      <w:proofErr w:type="spellStart"/>
      <w:r w:rsidR="000E4F2B">
        <w:t>KPIs</w:t>
      </w:r>
      <w:proofErr w:type="spellEnd"/>
      <w:r w:rsidR="000E4F2B">
        <w:t xml:space="preserve"> </w:t>
      </w:r>
      <w:r w:rsidR="00EA63D9">
        <w:t xml:space="preserve">(indicadores clave de desempeño) </w:t>
      </w:r>
      <w:r w:rsidR="000E4F2B">
        <w:t xml:space="preserve">y visualizaciones </w:t>
      </w:r>
      <w:r w:rsidR="00884D47">
        <w:t xml:space="preserve">avanzadas. </w:t>
      </w:r>
    </w:p>
    <w:p w14:paraId="38F9B759" w14:textId="57F2D8CA" w:rsidR="002E2557" w:rsidRDefault="00884D47" w:rsidP="003C6D89">
      <w:r>
        <w:t xml:space="preserve">Esta herramienta permitirá </w:t>
      </w:r>
      <w:r w:rsidR="00D7148B">
        <w:t xml:space="preserve">la evaluación y análisis </w:t>
      </w:r>
      <w:r w:rsidR="00A376CF">
        <w:t xml:space="preserve">eficiente </w:t>
      </w:r>
      <w:r w:rsidR="00D7148B">
        <w:t xml:space="preserve">de los datos ambientales mencionados </w:t>
      </w:r>
      <w:r w:rsidR="00A376CF">
        <w:t xml:space="preserve">y servirá como apoyo para la toma de decisiones </w:t>
      </w:r>
      <w:r w:rsidR="005C5DED">
        <w:t>estratégicas</w:t>
      </w:r>
      <w:r w:rsidR="00FE5392">
        <w:t xml:space="preserve"> y la</w:t>
      </w:r>
      <w:r w:rsidR="005C5DED">
        <w:t xml:space="preserve"> generación de políticas públicas en favor de la mitigación del impacto ambiental</w:t>
      </w:r>
      <w:r w:rsidR="00EC03B1">
        <w:t xml:space="preserve"> en Colombia.</w:t>
      </w:r>
    </w:p>
    <w:p w14:paraId="3466DC51" w14:textId="77777777" w:rsidR="008D5EC1" w:rsidRPr="008F2F61" w:rsidRDefault="008D5EC1" w:rsidP="003C6D89">
      <w:pPr>
        <w:pStyle w:val="Ttulo2"/>
        <w:rPr>
          <w:rFonts w:cstheme="majorHAnsi"/>
          <w:caps w:val="0"/>
          <w:sz w:val="24"/>
          <w:szCs w:val="24"/>
        </w:rPr>
      </w:pPr>
      <w:r w:rsidRPr="008F2F61">
        <w:rPr>
          <w:rFonts w:cstheme="majorHAnsi"/>
          <w:caps w:val="0"/>
          <w:sz w:val="24"/>
          <w:szCs w:val="24"/>
        </w:rPr>
        <w:t xml:space="preserve"> </w:t>
      </w:r>
      <w:bookmarkStart w:id="5" w:name="_Toc189890766"/>
      <w:r w:rsidRPr="008F2F61">
        <w:rPr>
          <w:rFonts w:cstheme="majorHAnsi"/>
          <w:caps w:val="0"/>
          <w:sz w:val="24"/>
          <w:szCs w:val="24"/>
        </w:rPr>
        <w:t>Motivación</w:t>
      </w:r>
      <w:bookmarkEnd w:id="5"/>
    </w:p>
    <w:p w14:paraId="691EF16E" w14:textId="77777777" w:rsidR="00CE5C95" w:rsidRPr="008F2F61" w:rsidRDefault="008D5EC1" w:rsidP="00CE5C95">
      <w:pPr>
        <w:pStyle w:val="NormalWeb"/>
        <w:spacing w:line="360" w:lineRule="auto"/>
        <w:jc w:val="both"/>
        <w:rPr>
          <w:rFonts w:asciiTheme="majorHAnsi" w:hAnsiTheme="majorHAnsi" w:cstheme="majorHAnsi"/>
        </w:rPr>
      </w:pPr>
      <w:r w:rsidRPr="008F2F61">
        <w:rPr>
          <w:rFonts w:asciiTheme="majorHAnsi" w:hAnsiTheme="majorHAnsi" w:cstheme="majorHAnsi"/>
        </w:rPr>
        <w:t xml:space="preserve">El cambio climático es uno de los desafíos más críticos del siglo XXI que ha afectado notoriamente a toda la humanidad, si no realizamos acciones que ayuden a preservar el planeta seguramente nuestro futuro y el de las próximas generaciones no será muy alentador. </w:t>
      </w:r>
      <w:r w:rsidR="00CE5C95">
        <w:rPr>
          <w:rFonts w:asciiTheme="majorHAnsi" w:hAnsiTheme="majorHAnsi" w:cstheme="majorHAnsi"/>
        </w:rPr>
        <w:t>Por tal razón,</w:t>
      </w:r>
      <w:r w:rsidR="00CE5C95" w:rsidRPr="008F2F61">
        <w:rPr>
          <w:rFonts w:asciiTheme="majorHAnsi" w:hAnsiTheme="majorHAnsi" w:cstheme="majorHAnsi"/>
        </w:rPr>
        <w:t xml:space="preserve"> La Conferencia de las Partes de la Convención de las Naciones Unidas sobre el Cambio Climático (COP),</w:t>
      </w:r>
      <w:r w:rsidR="00CE5C95" w:rsidRPr="008F2F61">
        <w:rPr>
          <w:rFonts w:asciiTheme="majorHAnsi" w:hAnsiTheme="majorHAnsi" w:cstheme="majorHAnsi"/>
          <w:b/>
          <w:bCs/>
        </w:rPr>
        <w:t xml:space="preserve"> </w:t>
      </w:r>
      <w:r w:rsidR="00CE5C95" w:rsidRPr="008F2F61">
        <w:rPr>
          <w:rFonts w:asciiTheme="majorHAnsi" w:hAnsiTheme="majorHAnsi" w:cstheme="majorHAnsi"/>
        </w:rPr>
        <w:t xml:space="preserve">desde 1995 en Berlín, ha llevado a cabo la evaluación </w:t>
      </w:r>
      <w:r w:rsidR="00CE5C95">
        <w:rPr>
          <w:rFonts w:asciiTheme="majorHAnsi" w:hAnsiTheme="majorHAnsi" w:cstheme="majorHAnsi"/>
        </w:rPr>
        <w:t>del progreso en torno a la lucha sobre las consecuencias del</w:t>
      </w:r>
      <w:r w:rsidR="00CE5C95" w:rsidRPr="008F2F61">
        <w:rPr>
          <w:rFonts w:asciiTheme="majorHAnsi" w:hAnsiTheme="majorHAnsi" w:cstheme="majorHAnsi"/>
        </w:rPr>
        <w:t xml:space="preserve"> cambio climático; </w:t>
      </w:r>
      <w:r w:rsidR="00CE5C95" w:rsidRPr="008F2F61">
        <w:rPr>
          <w:rFonts w:asciiTheme="majorHAnsi" w:hAnsiTheme="majorHAnsi" w:cstheme="majorHAnsi"/>
        </w:rPr>
        <w:lastRenderedPageBreak/>
        <w:t xml:space="preserve">proponiendo a diversos países, y más que todos a los países </w:t>
      </w:r>
      <w:r w:rsidR="00CE5C95">
        <w:rPr>
          <w:rFonts w:asciiTheme="majorHAnsi" w:hAnsiTheme="majorHAnsi" w:cstheme="majorHAnsi"/>
        </w:rPr>
        <w:t xml:space="preserve">que son </w:t>
      </w:r>
      <w:r w:rsidR="00CE5C95" w:rsidRPr="008F2F61">
        <w:rPr>
          <w:rFonts w:asciiTheme="majorHAnsi" w:hAnsiTheme="majorHAnsi" w:cstheme="majorHAnsi"/>
        </w:rPr>
        <w:t>potencia mundial e industrializados, disminuir la emisión de</w:t>
      </w:r>
      <w:r w:rsidR="00CE5C95">
        <w:rPr>
          <w:rFonts w:asciiTheme="majorHAnsi" w:hAnsiTheme="majorHAnsi" w:cstheme="majorHAnsi"/>
        </w:rPr>
        <w:t xml:space="preserve"> los</w:t>
      </w:r>
      <w:r w:rsidR="00CE5C95" w:rsidRPr="008F2F61">
        <w:rPr>
          <w:rFonts w:asciiTheme="majorHAnsi" w:hAnsiTheme="majorHAnsi" w:cstheme="majorHAnsi"/>
        </w:rPr>
        <w:t xml:space="preserve"> gases.</w:t>
      </w:r>
    </w:p>
    <w:p w14:paraId="6320F947" w14:textId="77777777" w:rsidR="003215E1" w:rsidRDefault="00CE5C95" w:rsidP="00CE5C95">
      <w:pPr>
        <w:pStyle w:val="NormalWeb"/>
        <w:spacing w:line="360" w:lineRule="auto"/>
        <w:jc w:val="both"/>
        <w:rPr>
          <w:rFonts w:asciiTheme="majorHAnsi" w:hAnsiTheme="majorHAnsi" w:cstheme="majorHAnsi"/>
        </w:rPr>
      </w:pPr>
      <w:r w:rsidRPr="008F2F61">
        <w:rPr>
          <w:rFonts w:asciiTheme="majorHAnsi" w:hAnsiTheme="majorHAnsi" w:cstheme="majorHAnsi"/>
        </w:rPr>
        <w:t xml:space="preserve">Sin embargo, en las 29 reuniones que se han desarrollado </w:t>
      </w:r>
      <w:r w:rsidR="00C77053">
        <w:rPr>
          <w:rFonts w:asciiTheme="majorHAnsi" w:hAnsiTheme="majorHAnsi" w:cstheme="majorHAnsi"/>
        </w:rPr>
        <w:t>a partir de su creación, ha sido</w:t>
      </w:r>
      <w:r w:rsidRPr="008F2F61">
        <w:rPr>
          <w:rFonts w:asciiTheme="majorHAnsi" w:hAnsiTheme="majorHAnsi" w:cstheme="majorHAnsi"/>
        </w:rPr>
        <w:t xml:space="preserve"> difícil </w:t>
      </w:r>
      <w:r w:rsidR="00C77053">
        <w:rPr>
          <w:rFonts w:asciiTheme="majorHAnsi" w:hAnsiTheme="majorHAnsi" w:cstheme="majorHAnsi"/>
        </w:rPr>
        <w:t>generar</w:t>
      </w:r>
      <w:r w:rsidRPr="008F2F61">
        <w:rPr>
          <w:rFonts w:asciiTheme="majorHAnsi" w:hAnsiTheme="majorHAnsi" w:cstheme="majorHAnsi"/>
        </w:rPr>
        <w:t xml:space="preserve"> conciencia</w:t>
      </w:r>
      <w:r w:rsidR="00C77053">
        <w:rPr>
          <w:rFonts w:asciiTheme="majorHAnsi" w:hAnsiTheme="majorHAnsi" w:cstheme="majorHAnsi"/>
        </w:rPr>
        <w:t xml:space="preserve"> acerca</w:t>
      </w:r>
      <w:r w:rsidRPr="008F2F61">
        <w:rPr>
          <w:rFonts w:asciiTheme="majorHAnsi" w:hAnsiTheme="majorHAnsi" w:cstheme="majorHAnsi"/>
        </w:rPr>
        <w:t xml:space="preserve"> del deterioro que está teniendo el medio ambiente</w:t>
      </w:r>
      <w:r w:rsidR="00C77053">
        <w:rPr>
          <w:rFonts w:asciiTheme="majorHAnsi" w:hAnsiTheme="majorHAnsi" w:cstheme="majorHAnsi"/>
        </w:rPr>
        <w:t xml:space="preserve"> por las malas prácticas que se realizan.</w:t>
      </w:r>
      <w:r w:rsidRPr="008F2F61">
        <w:rPr>
          <w:rFonts w:asciiTheme="majorHAnsi" w:hAnsiTheme="majorHAnsi" w:cstheme="majorHAnsi"/>
        </w:rPr>
        <w:t xml:space="preserve"> </w:t>
      </w:r>
      <w:r w:rsidR="00C77053">
        <w:rPr>
          <w:rFonts w:asciiTheme="majorHAnsi" w:hAnsiTheme="majorHAnsi" w:cstheme="majorHAnsi"/>
        </w:rPr>
        <w:t>Q</w:t>
      </w:r>
      <w:r w:rsidRPr="008F2F61">
        <w:rPr>
          <w:rFonts w:asciiTheme="majorHAnsi" w:hAnsiTheme="majorHAnsi" w:cstheme="majorHAnsi"/>
        </w:rPr>
        <w:t>uizá</w:t>
      </w:r>
      <w:r w:rsidR="00C77053">
        <w:rPr>
          <w:rFonts w:asciiTheme="majorHAnsi" w:hAnsiTheme="majorHAnsi" w:cstheme="majorHAnsi"/>
        </w:rPr>
        <w:t>s</w:t>
      </w:r>
      <w:r w:rsidRPr="008F2F61">
        <w:rPr>
          <w:rFonts w:asciiTheme="majorHAnsi" w:hAnsiTheme="majorHAnsi" w:cstheme="majorHAnsi"/>
        </w:rPr>
        <w:t xml:space="preserve"> para</w:t>
      </w:r>
      <w:r w:rsidR="00C77053">
        <w:rPr>
          <w:rFonts w:asciiTheme="majorHAnsi" w:hAnsiTheme="majorHAnsi" w:cstheme="majorHAnsi"/>
        </w:rPr>
        <w:t xml:space="preserve"> los</w:t>
      </w:r>
      <w:r w:rsidRPr="008F2F61">
        <w:rPr>
          <w:rFonts w:asciiTheme="majorHAnsi" w:hAnsiTheme="majorHAnsi" w:cstheme="majorHAnsi"/>
        </w:rPr>
        <w:t xml:space="preserve"> países desarrollados no </w:t>
      </w:r>
      <w:r w:rsidR="00C77053">
        <w:rPr>
          <w:rFonts w:asciiTheme="majorHAnsi" w:hAnsiTheme="majorHAnsi" w:cstheme="majorHAnsi"/>
        </w:rPr>
        <w:t>se ve</w:t>
      </w:r>
      <w:r w:rsidR="003215E1">
        <w:rPr>
          <w:rFonts w:asciiTheme="majorHAnsi" w:hAnsiTheme="majorHAnsi" w:cstheme="majorHAnsi"/>
        </w:rPr>
        <w:t>í</w:t>
      </w:r>
      <w:r w:rsidR="00C77053">
        <w:rPr>
          <w:rFonts w:asciiTheme="majorHAnsi" w:hAnsiTheme="majorHAnsi" w:cstheme="majorHAnsi"/>
        </w:rPr>
        <w:t>a</w:t>
      </w:r>
      <w:r w:rsidRPr="008F2F61">
        <w:rPr>
          <w:rFonts w:asciiTheme="majorHAnsi" w:hAnsiTheme="majorHAnsi" w:cstheme="majorHAnsi"/>
        </w:rPr>
        <w:t xml:space="preserve"> factible inve</w:t>
      </w:r>
      <w:r w:rsidR="003215E1">
        <w:rPr>
          <w:rFonts w:asciiTheme="majorHAnsi" w:hAnsiTheme="majorHAnsi" w:cstheme="majorHAnsi"/>
        </w:rPr>
        <w:t>rtir en mecanismos que le ayudaran</w:t>
      </w:r>
      <w:r w:rsidRPr="008F2F61">
        <w:rPr>
          <w:rFonts w:asciiTheme="majorHAnsi" w:hAnsiTheme="majorHAnsi" w:cstheme="majorHAnsi"/>
        </w:rPr>
        <w:t xml:space="preserve"> a dar un </w:t>
      </w:r>
      <w:r w:rsidR="000C6BAC" w:rsidRPr="008F2F61">
        <w:rPr>
          <w:rFonts w:asciiTheme="majorHAnsi" w:hAnsiTheme="majorHAnsi" w:cstheme="majorHAnsi"/>
        </w:rPr>
        <w:t>respiro</w:t>
      </w:r>
      <w:r w:rsidRPr="008F2F61">
        <w:rPr>
          <w:rFonts w:asciiTheme="majorHAnsi" w:hAnsiTheme="majorHAnsi" w:cstheme="majorHAnsi"/>
        </w:rPr>
        <w:t xml:space="preserve"> al planeta</w:t>
      </w:r>
      <w:r w:rsidR="00C77053">
        <w:rPr>
          <w:rFonts w:asciiTheme="majorHAnsi" w:hAnsiTheme="majorHAnsi" w:cstheme="majorHAnsi"/>
        </w:rPr>
        <w:t xml:space="preserve"> y que disminuy</w:t>
      </w:r>
      <w:r w:rsidR="003215E1">
        <w:rPr>
          <w:rFonts w:asciiTheme="majorHAnsi" w:hAnsiTheme="majorHAnsi" w:cstheme="majorHAnsi"/>
        </w:rPr>
        <w:t>era</w:t>
      </w:r>
      <w:r w:rsidR="00C77053">
        <w:rPr>
          <w:rFonts w:asciiTheme="majorHAnsi" w:hAnsiTheme="majorHAnsi" w:cstheme="majorHAnsi"/>
        </w:rPr>
        <w:t>n la contaminación en todos sus ámbitos</w:t>
      </w:r>
      <w:r w:rsidRPr="008F2F61">
        <w:rPr>
          <w:rFonts w:asciiTheme="majorHAnsi" w:hAnsiTheme="majorHAnsi" w:cstheme="majorHAnsi"/>
        </w:rPr>
        <w:t xml:space="preserve">. </w:t>
      </w:r>
      <w:r w:rsidR="0066692F">
        <w:rPr>
          <w:rFonts w:asciiTheme="majorHAnsi" w:hAnsiTheme="majorHAnsi" w:cstheme="majorHAnsi"/>
        </w:rPr>
        <w:t>No obstante, hoy en día, estamos observando que</w:t>
      </w:r>
      <w:r w:rsidRPr="008F2F61">
        <w:rPr>
          <w:rFonts w:asciiTheme="majorHAnsi" w:hAnsiTheme="majorHAnsi" w:cstheme="majorHAnsi"/>
        </w:rPr>
        <w:t xml:space="preserve"> el cambio climático nos </w:t>
      </w:r>
      <w:r w:rsidR="003215E1">
        <w:rPr>
          <w:rFonts w:asciiTheme="majorHAnsi" w:hAnsiTheme="majorHAnsi" w:cstheme="majorHAnsi"/>
        </w:rPr>
        <w:t>tomó</w:t>
      </w:r>
      <w:r w:rsidRPr="008F2F61">
        <w:rPr>
          <w:rFonts w:asciiTheme="majorHAnsi" w:hAnsiTheme="majorHAnsi" w:cstheme="majorHAnsi"/>
        </w:rPr>
        <w:t xml:space="preserve"> una gran ventaja</w:t>
      </w:r>
      <w:r w:rsidR="0066692F">
        <w:rPr>
          <w:rFonts w:asciiTheme="majorHAnsi" w:hAnsiTheme="majorHAnsi" w:cstheme="majorHAnsi"/>
        </w:rPr>
        <w:t>:</w:t>
      </w:r>
      <w:r w:rsidRPr="008F2F61">
        <w:rPr>
          <w:rFonts w:asciiTheme="majorHAnsi" w:hAnsiTheme="majorHAnsi" w:cstheme="majorHAnsi"/>
        </w:rPr>
        <w:t xml:space="preserve"> los glaciares </w:t>
      </w:r>
      <w:r w:rsidR="0066692F">
        <w:rPr>
          <w:rFonts w:asciiTheme="majorHAnsi" w:hAnsiTheme="majorHAnsi" w:cstheme="majorHAnsi"/>
        </w:rPr>
        <w:t xml:space="preserve">se están derritiendo, en otros lugares </w:t>
      </w:r>
      <w:r w:rsidRPr="008F2F61">
        <w:rPr>
          <w:rFonts w:asciiTheme="majorHAnsi" w:hAnsiTheme="majorHAnsi" w:cstheme="majorHAnsi"/>
        </w:rPr>
        <w:t xml:space="preserve">el agua se </w:t>
      </w:r>
      <w:r w:rsidR="0066692F" w:rsidRPr="008F2F61">
        <w:rPr>
          <w:rFonts w:asciiTheme="majorHAnsi" w:hAnsiTheme="majorHAnsi" w:cstheme="majorHAnsi"/>
        </w:rPr>
        <w:t>está</w:t>
      </w:r>
      <w:r w:rsidRPr="008F2F61">
        <w:rPr>
          <w:rFonts w:asciiTheme="majorHAnsi" w:hAnsiTheme="majorHAnsi" w:cstheme="majorHAnsi"/>
        </w:rPr>
        <w:t xml:space="preserve"> secando</w:t>
      </w:r>
      <w:r w:rsidR="0066692F">
        <w:rPr>
          <w:rFonts w:asciiTheme="majorHAnsi" w:hAnsiTheme="majorHAnsi" w:cstheme="majorHAnsi"/>
        </w:rPr>
        <w:t>, se están elevando las temperaturas, las tormentas cada vez son más potentes al igual que las sequías</w:t>
      </w:r>
      <w:r w:rsidR="003215E1">
        <w:rPr>
          <w:rFonts w:asciiTheme="majorHAnsi" w:hAnsiTheme="majorHAnsi" w:cstheme="majorHAnsi"/>
        </w:rPr>
        <w:t xml:space="preserve"> y se están generando más riesgos para la salud. </w:t>
      </w:r>
    </w:p>
    <w:p w14:paraId="0307FD5A" w14:textId="77777777" w:rsidR="00CE5C95" w:rsidRDefault="00CE5C95" w:rsidP="008D5EC1">
      <w:pPr>
        <w:pStyle w:val="NormalWeb"/>
        <w:spacing w:line="360" w:lineRule="auto"/>
        <w:jc w:val="both"/>
        <w:rPr>
          <w:rFonts w:asciiTheme="majorHAnsi" w:hAnsiTheme="majorHAnsi" w:cstheme="majorHAnsi"/>
        </w:rPr>
      </w:pPr>
      <w:r w:rsidRPr="008F2F61">
        <w:rPr>
          <w:rFonts w:asciiTheme="majorHAnsi" w:hAnsiTheme="majorHAnsi" w:cstheme="majorHAnsi"/>
        </w:rPr>
        <w:t>A raíz de estos últimos cambios climáticos que han sido notorios, es que los gobiernos le han prestado mayor atención a e</w:t>
      </w:r>
      <w:r w:rsidR="003215E1">
        <w:rPr>
          <w:rFonts w:asciiTheme="majorHAnsi" w:hAnsiTheme="majorHAnsi" w:cstheme="majorHAnsi"/>
        </w:rPr>
        <w:t xml:space="preserve">sta situación y triste realidad y han planteado propuestas que permitan </w:t>
      </w:r>
      <w:r w:rsidR="00884C2B">
        <w:rPr>
          <w:rFonts w:asciiTheme="majorHAnsi" w:hAnsiTheme="majorHAnsi" w:cstheme="majorHAnsi"/>
        </w:rPr>
        <w:t xml:space="preserve">aminorar las consecuencias de la contaminación. </w:t>
      </w:r>
    </w:p>
    <w:p w14:paraId="648F1007" w14:textId="43C2BBC5" w:rsidR="008D5EC1" w:rsidRPr="008F2F61" w:rsidRDefault="008D5EC1" w:rsidP="008D5EC1">
      <w:pPr>
        <w:pStyle w:val="NormalWeb"/>
        <w:spacing w:line="360" w:lineRule="auto"/>
        <w:jc w:val="both"/>
        <w:rPr>
          <w:rFonts w:asciiTheme="majorHAnsi" w:hAnsiTheme="majorHAnsi" w:cstheme="majorBidi"/>
        </w:rPr>
      </w:pPr>
      <w:r w:rsidRPr="235C0FB5">
        <w:rPr>
          <w:rFonts w:asciiTheme="majorHAnsi" w:hAnsiTheme="majorHAnsi" w:cstheme="majorBidi"/>
        </w:rPr>
        <w:t>Una de las principales estrategias para mitigar sus efectos es la transición ener</w:t>
      </w:r>
      <w:r w:rsidR="00F4743C" w:rsidRPr="235C0FB5">
        <w:rPr>
          <w:rFonts w:asciiTheme="majorHAnsi" w:hAnsiTheme="majorHAnsi" w:cstheme="majorBidi"/>
        </w:rPr>
        <w:t>gética hacia fuentes renovables. E</w:t>
      </w:r>
      <w:r w:rsidRPr="235C0FB5">
        <w:rPr>
          <w:rFonts w:asciiTheme="majorHAnsi" w:hAnsiTheme="majorHAnsi" w:cstheme="majorBidi"/>
        </w:rPr>
        <w:t>n este contexto, los datos masivos se han consolidado como un recurso estratégico para comprender fenómenos complejos, anticipar tendencias y diseñar soluciones eficientes.</w:t>
      </w:r>
    </w:p>
    <w:p w14:paraId="5F66CE6F" w14:textId="77777777" w:rsidR="008D5EC1" w:rsidRPr="008F2F61" w:rsidRDefault="00F4743C" w:rsidP="008D5EC1">
      <w:pPr>
        <w:pStyle w:val="NormalWeb"/>
        <w:spacing w:line="360" w:lineRule="auto"/>
        <w:jc w:val="both"/>
        <w:rPr>
          <w:rFonts w:asciiTheme="majorHAnsi" w:hAnsiTheme="majorHAnsi" w:cstheme="majorHAnsi"/>
        </w:rPr>
      </w:pPr>
      <w:r>
        <w:rPr>
          <w:rFonts w:asciiTheme="majorHAnsi" w:hAnsiTheme="majorHAnsi" w:cstheme="majorHAnsi"/>
        </w:rPr>
        <w:t>Consciente de la problemática ambiental actual y e</w:t>
      </w:r>
      <w:r w:rsidR="008D5EC1" w:rsidRPr="008F2F61">
        <w:rPr>
          <w:rFonts w:asciiTheme="majorHAnsi" w:hAnsiTheme="majorHAnsi" w:cstheme="majorHAnsi"/>
        </w:rPr>
        <w:t>nfocada en la importancia que tiene el medio ambiente y desarrollo sostenible, este trabajo se justifica en la necesidad de investigar y demostrar cómo los datos masivos pueden acelerar la transición energética al pro</w:t>
      </w:r>
      <w:r w:rsidR="006E1291">
        <w:rPr>
          <w:rFonts w:asciiTheme="majorHAnsi" w:hAnsiTheme="majorHAnsi" w:cstheme="majorHAnsi"/>
        </w:rPr>
        <w:t>porcionar información clave en</w:t>
      </w:r>
      <w:r w:rsidR="008D5EC1" w:rsidRPr="008F2F61">
        <w:rPr>
          <w:rFonts w:asciiTheme="majorHAnsi" w:hAnsiTheme="majorHAnsi" w:cstheme="majorHAnsi"/>
        </w:rPr>
        <w:t xml:space="preserve"> la toma de decisiones</w:t>
      </w:r>
      <w:r w:rsidR="00241F4F">
        <w:rPr>
          <w:rFonts w:asciiTheme="majorHAnsi" w:hAnsiTheme="majorHAnsi" w:cstheme="majorHAnsi"/>
        </w:rPr>
        <w:t xml:space="preserve"> asertivas</w:t>
      </w:r>
      <w:r w:rsidR="00985CA9">
        <w:rPr>
          <w:rFonts w:asciiTheme="majorHAnsi" w:hAnsiTheme="majorHAnsi" w:cstheme="majorHAnsi"/>
        </w:rPr>
        <w:t>. Así mismo</w:t>
      </w:r>
      <w:r w:rsidR="00241F4F">
        <w:rPr>
          <w:rFonts w:asciiTheme="majorHAnsi" w:hAnsiTheme="majorHAnsi" w:cstheme="majorHAnsi"/>
        </w:rPr>
        <w:t xml:space="preserve">, busca contribuir </w:t>
      </w:r>
      <w:r w:rsidR="00DF006A">
        <w:rPr>
          <w:rFonts w:asciiTheme="majorHAnsi" w:hAnsiTheme="majorHAnsi" w:cstheme="majorHAnsi"/>
        </w:rPr>
        <w:t xml:space="preserve">al </w:t>
      </w:r>
      <w:r w:rsidR="00DF006A" w:rsidRPr="008F2F61">
        <w:rPr>
          <w:rFonts w:asciiTheme="majorHAnsi" w:hAnsiTheme="majorHAnsi" w:cstheme="majorHAnsi"/>
        </w:rPr>
        <w:t>conocimiento</w:t>
      </w:r>
      <w:r w:rsidR="008D5EC1" w:rsidRPr="008F2F61">
        <w:rPr>
          <w:rFonts w:asciiTheme="majorHAnsi" w:hAnsiTheme="majorHAnsi" w:cstheme="majorHAnsi"/>
        </w:rPr>
        <w:t xml:space="preserve"> que vincula el uso de tecnologías avanzadas con la lucha contra el cambio climático, aportando herramientas y perspectivas aplicables en el ámbito académico, empresarial y gubernamental.</w:t>
      </w:r>
    </w:p>
    <w:p w14:paraId="060A6CC4" w14:textId="77777777" w:rsidR="008D5EC1" w:rsidRDefault="008D5EC1" w:rsidP="008D5EC1">
      <w:pPr>
        <w:pStyle w:val="NormalWeb"/>
        <w:spacing w:line="360" w:lineRule="auto"/>
        <w:jc w:val="both"/>
        <w:rPr>
          <w:rFonts w:asciiTheme="majorHAnsi" w:hAnsiTheme="majorHAnsi" w:cstheme="majorHAnsi"/>
        </w:rPr>
      </w:pPr>
      <w:r w:rsidRPr="008F2F61">
        <w:rPr>
          <w:rFonts w:asciiTheme="majorHAnsi" w:hAnsiTheme="majorHAnsi" w:cstheme="majorHAnsi"/>
        </w:rPr>
        <w:t xml:space="preserve">La </w:t>
      </w:r>
      <w:r w:rsidR="00DF006A">
        <w:rPr>
          <w:rFonts w:asciiTheme="majorHAnsi" w:hAnsiTheme="majorHAnsi" w:cstheme="majorHAnsi"/>
        </w:rPr>
        <w:t xml:space="preserve">intención y </w:t>
      </w:r>
      <w:r w:rsidRPr="008F2F61">
        <w:rPr>
          <w:rFonts w:asciiTheme="majorHAnsi" w:hAnsiTheme="majorHAnsi" w:cstheme="majorHAnsi"/>
        </w:rPr>
        <w:t xml:space="preserve">relevancia de este estudio radica en su potencial para identificar oportunidades de innovación, promover la sostenibilidad y fomentar la colaboración por </w:t>
      </w:r>
      <w:r w:rsidRPr="008F2F61">
        <w:rPr>
          <w:rFonts w:asciiTheme="majorHAnsi" w:hAnsiTheme="majorHAnsi" w:cstheme="majorHAnsi"/>
        </w:rPr>
        <w:lastRenderedPageBreak/>
        <w:t>medio de estadísticas que generen conocimiento, responsabilidad social, ambiental y empresarial.</w:t>
      </w:r>
    </w:p>
    <w:p w14:paraId="58FB5905" w14:textId="77777777" w:rsidR="008D5EC1" w:rsidRPr="008F2F61" w:rsidRDefault="008D5EC1" w:rsidP="008D5EC1">
      <w:pPr>
        <w:pStyle w:val="Ttulo2"/>
        <w:rPr>
          <w:rFonts w:cstheme="majorHAnsi"/>
          <w:sz w:val="24"/>
          <w:szCs w:val="24"/>
        </w:rPr>
      </w:pPr>
      <w:bookmarkStart w:id="6" w:name="_Toc147741193"/>
      <w:bookmarkStart w:id="7" w:name="_Toc189890767"/>
      <w:r w:rsidRPr="008F2F61">
        <w:rPr>
          <w:rFonts w:cstheme="majorHAnsi"/>
          <w:caps w:val="0"/>
          <w:sz w:val="24"/>
          <w:szCs w:val="24"/>
        </w:rPr>
        <w:t xml:space="preserve">Planteamiento del </w:t>
      </w:r>
      <w:bookmarkEnd w:id="6"/>
      <w:r w:rsidRPr="008F2F61">
        <w:rPr>
          <w:rFonts w:cstheme="majorHAnsi"/>
          <w:caps w:val="0"/>
          <w:sz w:val="24"/>
          <w:szCs w:val="24"/>
        </w:rPr>
        <w:t>trabajo</w:t>
      </w:r>
      <w:bookmarkEnd w:id="7"/>
    </w:p>
    <w:p w14:paraId="3D92E909" w14:textId="77777777" w:rsidR="00B505C7" w:rsidRDefault="008D5EC1" w:rsidP="008D5EC1">
      <w:pPr>
        <w:pStyle w:val="NormalWeb"/>
        <w:spacing w:line="360" w:lineRule="auto"/>
        <w:jc w:val="both"/>
        <w:rPr>
          <w:rFonts w:asciiTheme="majorHAnsi" w:hAnsiTheme="majorHAnsi" w:cstheme="majorHAnsi"/>
        </w:rPr>
      </w:pPr>
      <w:r w:rsidRPr="008F2F61">
        <w:rPr>
          <w:rFonts w:asciiTheme="majorHAnsi" w:hAnsiTheme="majorHAnsi" w:cstheme="majorHAnsi"/>
        </w:rPr>
        <w:t xml:space="preserve">El planeta Tierra ha </w:t>
      </w:r>
      <w:r w:rsidR="00D77DCA">
        <w:rPr>
          <w:rFonts w:asciiTheme="majorHAnsi" w:hAnsiTheme="majorHAnsi" w:cstheme="majorHAnsi"/>
        </w:rPr>
        <w:t xml:space="preserve">venido </w:t>
      </w:r>
      <w:r w:rsidR="00E6679E" w:rsidRPr="008F2F61">
        <w:rPr>
          <w:rFonts w:asciiTheme="majorHAnsi" w:hAnsiTheme="majorHAnsi" w:cstheme="majorHAnsi"/>
        </w:rPr>
        <w:t xml:space="preserve">experimentado </w:t>
      </w:r>
      <w:r w:rsidR="00E6679E">
        <w:rPr>
          <w:rFonts w:asciiTheme="majorHAnsi" w:hAnsiTheme="majorHAnsi" w:cstheme="majorHAnsi"/>
        </w:rPr>
        <w:t xml:space="preserve">un </w:t>
      </w:r>
      <w:r w:rsidR="00E6679E" w:rsidRPr="008F2F61">
        <w:rPr>
          <w:rFonts w:asciiTheme="majorHAnsi" w:hAnsiTheme="majorHAnsi" w:cstheme="majorHAnsi"/>
        </w:rPr>
        <w:t>cambio significativo</w:t>
      </w:r>
      <w:r w:rsidRPr="008F2F61">
        <w:rPr>
          <w:rFonts w:asciiTheme="majorHAnsi" w:hAnsiTheme="majorHAnsi" w:cstheme="majorHAnsi"/>
        </w:rPr>
        <w:t xml:space="preserve"> en su atmósfera desde el siglo XX. La Organización Meteorológica Mundial (OMM) ha señalado que la temperatura media global podría aumentar hasta 1,5 °C por encima de los niveles preindustriales. E</w:t>
      </w:r>
      <w:r w:rsidR="00D77DCA">
        <w:rPr>
          <w:rFonts w:asciiTheme="majorHAnsi" w:hAnsiTheme="majorHAnsi" w:cstheme="majorHAnsi"/>
        </w:rPr>
        <w:t xml:space="preserve">videncia de esto, es </w:t>
      </w:r>
      <w:r w:rsidR="00495341">
        <w:rPr>
          <w:rFonts w:asciiTheme="majorHAnsi" w:hAnsiTheme="majorHAnsi" w:cstheme="majorHAnsi"/>
        </w:rPr>
        <w:t>que,</w:t>
      </w:r>
      <w:r w:rsidR="00D77DCA">
        <w:rPr>
          <w:rFonts w:asciiTheme="majorHAnsi" w:hAnsiTheme="majorHAnsi" w:cstheme="majorHAnsi"/>
        </w:rPr>
        <w:t xml:space="preserve"> e</w:t>
      </w:r>
      <w:r w:rsidRPr="008F2F61">
        <w:rPr>
          <w:rFonts w:asciiTheme="majorHAnsi" w:hAnsiTheme="majorHAnsi" w:cstheme="majorHAnsi"/>
        </w:rPr>
        <w:t xml:space="preserve">n Colombia, se han registrado temperaturas extremas; por ejemplo, en </w:t>
      </w:r>
      <w:r w:rsidR="00C43472">
        <w:rPr>
          <w:rFonts w:asciiTheme="majorHAnsi" w:hAnsiTheme="majorHAnsi" w:cstheme="majorHAnsi"/>
        </w:rPr>
        <w:t xml:space="preserve">el año </w:t>
      </w:r>
      <w:r w:rsidRPr="008F2F61">
        <w:rPr>
          <w:rFonts w:asciiTheme="majorHAnsi" w:hAnsiTheme="majorHAnsi" w:cstheme="majorHAnsi"/>
        </w:rPr>
        <w:t xml:space="preserve">2024 se alcanzaron temperaturas de 40.6 °C en </w:t>
      </w:r>
      <w:r w:rsidR="00C43472">
        <w:rPr>
          <w:rFonts w:asciiTheme="majorHAnsi" w:hAnsiTheme="majorHAnsi" w:cstheme="majorHAnsi"/>
        </w:rPr>
        <w:t>el departamento de Cundinamarca y 40.0 °C en el departamento de la</w:t>
      </w:r>
      <w:r w:rsidRPr="008F2F61">
        <w:rPr>
          <w:rFonts w:asciiTheme="majorHAnsi" w:hAnsiTheme="majorHAnsi" w:cstheme="majorHAnsi"/>
        </w:rPr>
        <w:t xml:space="preserve"> Guajira. </w:t>
      </w:r>
    </w:p>
    <w:p w14:paraId="4802DE67" w14:textId="77777777" w:rsidR="00495341" w:rsidRDefault="008D5EC1" w:rsidP="008D5EC1">
      <w:pPr>
        <w:pStyle w:val="NormalWeb"/>
        <w:spacing w:line="360" w:lineRule="auto"/>
        <w:jc w:val="both"/>
        <w:rPr>
          <w:rFonts w:asciiTheme="majorHAnsi" w:hAnsiTheme="majorHAnsi" w:cstheme="majorHAnsi"/>
        </w:rPr>
      </w:pPr>
      <w:r w:rsidRPr="008F2F61">
        <w:rPr>
          <w:rFonts w:asciiTheme="majorHAnsi" w:hAnsiTheme="majorHAnsi" w:cstheme="majorHAnsi"/>
        </w:rPr>
        <w:t>Estos fenómenos están estrechamente relacionados con la contaminación generada por las actividade</w:t>
      </w:r>
      <w:r w:rsidR="00B505C7">
        <w:rPr>
          <w:rFonts w:asciiTheme="majorHAnsi" w:hAnsiTheme="majorHAnsi" w:cstheme="majorHAnsi"/>
        </w:rPr>
        <w:t xml:space="preserve">s humanas, principalmente </w:t>
      </w:r>
      <w:r w:rsidR="00495341">
        <w:rPr>
          <w:rFonts w:asciiTheme="majorHAnsi" w:hAnsiTheme="majorHAnsi" w:cstheme="majorHAnsi"/>
        </w:rPr>
        <w:t>por</w:t>
      </w:r>
      <w:r w:rsidRPr="008F2F61">
        <w:rPr>
          <w:rFonts w:asciiTheme="majorHAnsi" w:hAnsiTheme="majorHAnsi" w:cstheme="majorHAnsi"/>
        </w:rPr>
        <w:t xml:space="preserve"> las emisiones de gases de efecto invernadero</w:t>
      </w:r>
      <w:r w:rsidR="00495341">
        <w:rPr>
          <w:rFonts w:asciiTheme="majorHAnsi" w:hAnsiTheme="majorHAnsi" w:cstheme="majorHAnsi"/>
        </w:rPr>
        <w:t>,</w:t>
      </w:r>
      <w:r w:rsidRPr="008F2F61">
        <w:rPr>
          <w:rFonts w:asciiTheme="majorHAnsi" w:hAnsiTheme="majorHAnsi" w:cstheme="majorHAnsi"/>
        </w:rPr>
        <w:t xml:space="preserve"> provenientes del uso intensivo de combustibles fósiles como el petróleo, el gas y el carbón.</w:t>
      </w:r>
      <w:r w:rsidR="00495341">
        <w:rPr>
          <w:rFonts w:asciiTheme="majorHAnsi" w:hAnsiTheme="majorHAnsi" w:cstheme="majorHAnsi"/>
        </w:rPr>
        <w:t xml:space="preserve"> </w:t>
      </w:r>
      <w:r w:rsidRPr="008F2F61">
        <w:rPr>
          <w:rFonts w:asciiTheme="majorHAnsi" w:hAnsiTheme="majorHAnsi" w:cstheme="majorHAnsi"/>
        </w:rPr>
        <w:t>La transición hacia energías renovables es un desafío complejo que enfrentan muchos pa</w:t>
      </w:r>
      <w:r w:rsidR="00495341">
        <w:rPr>
          <w:rFonts w:asciiTheme="majorHAnsi" w:hAnsiTheme="majorHAnsi" w:cstheme="majorHAnsi"/>
        </w:rPr>
        <w:t xml:space="preserve">íses, especialmente aquellos que están en </w:t>
      </w:r>
      <w:r w:rsidRPr="008F2F61">
        <w:rPr>
          <w:rFonts w:asciiTheme="majorHAnsi" w:hAnsiTheme="majorHAnsi" w:cstheme="majorHAnsi"/>
        </w:rPr>
        <w:t xml:space="preserve">desarrollo </w:t>
      </w:r>
      <w:r w:rsidR="00495341">
        <w:rPr>
          <w:rFonts w:asciiTheme="majorHAnsi" w:hAnsiTheme="majorHAnsi" w:cstheme="majorHAnsi"/>
        </w:rPr>
        <w:t xml:space="preserve">y </w:t>
      </w:r>
      <w:r w:rsidRPr="008F2F61">
        <w:rPr>
          <w:rFonts w:asciiTheme="majorHAnsi" w:hAnsiTheme="majorHAnsi" w:cstheme="majorHAnsi"/>
        </w:rPr>
        <w:t>que aún dependen fuertemente de estos combustibles tradicionales.</w:t>
      </w:r>
    </w:p>
    <w:p w14:paraId="311AF0FB" w14:textId="77777777" w:rsidR="008D5EC1" w:rsidRDefault="00495341" w:rsidP="008D5EC1">
      <w:pPr>
        <w:pStyle w:val="NormalWeb"/>
        <w:spacing w:line="360" w:lineRule="auto"/>
        <w:jc w:val="both"/>
        <w:rPr>
          <w:rFonts w:asciiTheme="majorHAnsi" w:hAnsiTheme="majorHAnsi" w:cstheme="majorHAnsi"/>
        </w:rPr>
      </w:pPr>
      <w:r>
        <w:rPr>
          <w:rFonts w:asciiTheme="majorHAnsi" w:hAnsiTheme="majorHAnsi" w:cstheme="majorHAnsi"/>
        </w:rPr>
        <w:t>Por otra parte</w:t>
      </w:r>
      <w:r w:rsidR="000E36DE">
        <w:rPr>
          <w:rFonts w:asciiTheme="majorHAnsi" w:hAnsiTheme="majorHAnsi" w:cstheme="majorHAnsi"/>
        </w:rPr>
        <w:t>, la falta de consciencia</w:t>
      </w:r>
      <w:r w:rsidR="008D5EC1" w:rsidRPr="008F2F61">
        <w:rPr>
          <w:rFonts w:asciiTheme="majorHAnsi" w:hAnsiTheme="majorHAnsi" w:cstheme="majorHAnsi"/>
        </w:rPr>
        <w:t xml:space="preserve"> amb</w:t>
      </w:r>
      <w:r>
        <w:rPr>
          <w:rFonts w:asciiTheme="majorHAnsi" w:hAnsiTheme="majorHAnsi" w:cstheme="majorHAnsi"/>
        </w:rPr>
        <w:t>iental y conocimiento sobre esto</w:t>
      </w:r>
      <w:r w:rsidR="008D5EC1" w:rsidRPr="008F2F61">
        <w:rPr>
          <w:rFonts w:asciiTheme="majorHAnsi" w:hAnsiTheme="majorHAnsi" w:cstheme="majorHAnsi"/>
        </w:rPr>
        <w:t xml:space="preserve">s </w:t>
      </w:r>
      <w:r w:rsidRPr="008F2F61">
        <w:rPr>
          <w:rFonts w:asciiTheme="majorHAnsi" w:hAnsiTheme="majorHAnsi" w:cstheme="majorHAnsi"/>
        </w:rPr>
        <w:t>temas</w:t>
      </w:r>
      <w:r w:rsidR="008D5EC1" w:rsidRPr="008F2F61">
        <w:rPr>
          <w:rFonts w:asciiTheme="majorHAnsi" w:hAnsiTheme="majorHAnsi" w:cstheme="majorHAnsi"/>
        </w:rPr>
        <w:t xml:space="preserve"> agrega dificultad</w:t>
      </w:r>
      <w:r w:rsidR="000E36DE">
        <w:rPr>
          <w:rFonts w:asciiTheme="majorHAnsi" w:hAnsiTheme="majorHAnsi" w:cstheme="majorHAnsi"/>
        </w:rPr>
        <w:t>es adicionales para abordar esta problemática</w:t>
      </w:r>
      <w:r w:rsidR="008D5EC1" w:rsidRPr="008F2F61">
        <w:rPr>
          <w:rFonts w:asciiTheme="majorHAnsi" w:hAnsiTheme="majorHAnsi" w:cstheme="majorHAnsi"/>
        </w:rPr>
        <w:t xml:space="preserve"> con eficacia. Por lo tanto, es necesario profundizar más det</w:t>
      </w:r>
      <w:r w:rsidR="000E36DE">
        <w:rPr>
          <w:rFonts w:asciiTheme="majorHAnsi" w:hAnsiTheme="majorHAnsi" w:cstheme="majorHAnsi"/>
        </w:rPr>
        <w:t>alladamente en esta situación</w:t>
      </w:r>
      <w:r w:rsidR="008D5EC1" w:rsidRPr="008F2F61">
        <w:rPr>
          <w:rFonts w:asciiTheme="majorHAnsi" w:hAnsiTheme="majorHAnsi" w:cstheme="majorHAnsi"/>
        </w:rPr>
        <w:t xml:space="preserve"> para comprender mejor sus implicaciones y desarro</w:t>
      </w:r>
      <w:r w:rsidR="000E36DE">
        <w:rPr>
          <w:rFonts w:asciiTheme="majorHAnsi" w:hAnsiTheme="majorHAnsi" w:cstheme="majorHAnsi"/>
        </w:rPr>
        <w:t>llar estrategias seguras que conlleven a mitigar lo</w:t>
      </w:r>
      <w:r w:rsidR="008D5EC1" w:rsidRPr="008F2F61">
        <w:rPr>
          <w:rFonts w:asciiTheme="majorHAnsi" w:hAnsiTheme="majorHAnsi" w:cstheme="majorHAnsi"/>
        </w:rPr>
        <w:t>s impactos negativos. </w:t>
      </w:r>
    </w:p>
    <w:p w14:paraId="7ACC1291" w14:textId="77777777" w:rsidR="006B5D98" w:rsidRDefault="006B5D98" w:rsidP="008D5EC1">
      <w:pPr>
        <w:pStyle w:val="NormalWeb"/>
        <w:spacing w:line="360" w:lineRule="auto"/>
        <w:jc w:val="both"/>
        <w:rPr>
          <w:rFonts w:asciiTheme="majorHAnsi" w:hAnsiTheme="majorHAnsi" w:cstheme="majorHAnsi"/>
        </w:rPr>
      </w:pPr>
    </w:p>
    <w:p w14:paraId="1E820DC8" w14:textId="77777777" w:rsidR="006B5D98" w:rsidRDefault="006B5D98" w:rsidP="008D5EC1">
      <w:pPr>
        <w:pStyle w:val="NormalWeb"/>
        <w:spacing w:line="360" w:lineRule="auto"/>
        <w:jc w:val="both"/>
        <w:rPr>
          <w:rFonts w:asciiTheme="majorHAnsi" w:hAnsiTheme="majorHAnsi" w:cstheme="majorHAnsi"/>
        </w:rPr>
      </w:pPr>
    </w:p>
    <w:p w14:paraId="3C51F9BE" w14:textId="77777777" w:rsidR="00AC7556" w:rsidRDefault="00AC7556" w:rsidP="00C43472">
      <w:pPr>
        <w:pStyle w:val="NormalWeb"/>
        <w:spacing w:line="360" w:lineRule="auto"/>
        <w:jc w:val="center"/>
        <w:rPr>
          <w:rFonts w:asciiTheme="majorHAnsi" w:hAnsiTheme="majorHAnsi" w:cstheme="majorBidi"/>
          <w:b/>
          <w:sz w:val="22"/>
          <w:szCs w:val="22"/>
        </w:rPr>
      </w:pPr>
    </w:p>
    <w:p w14:paraId="1DFB2F4C" w14:textId="77777777" w:rsidR="00AC7556" w:rsidRDefault="00AC7556" w:rsidP="00C43472">
      <w:pPr>
        <w:pStyle w:val="NormalWeb"/>
        <w:spacing w:line="360" w:lineRule="auto"/>
        <w:jc w:val="center"/>
        <w:rPr>
          <w:rFonts w:asciiTheme="majorHAnsi" w:hAnsiTheme="majorHAnsi" w:cstheme="majorBidi"/>
          <w:b/>
          <w:sz w:val="22"/>
          <w:szCs w:val="22"/>
        </w:rPr>
      </w:pPr>
    </w:p>
    <w:p w14:paraId="719BA5AC" w14:textId="7E2C52C4" w:rsidR="00C43472" w:rsidRPr="009309C6" w:rsidRDefault="00D57868" w:rsidP="006B5D98">
      <w:pPr>
        <w:pStyle w:val="NormalWeb"/>
        <w:spacing w:line="360" w:lineRule="auto"/>
        <w:ind w:left="720" w:firstLine="720"/>
        <w:rPr>
          <w:rFonts w:asciiTheme="majorHAnsi" w:hAnsiTheme="majorHAnsi" w:cstheme="majorBidi"/>
          <w:sz w:val="22"/>
          <w:szCs w:val="22"/>
        </w:rPr>
      </w:pPr>
      <w:r>
        <w:rPr>
          <w:rFonts w:asciiTheme="majorHAnsi" w:hAnsiTheme="majorHAnsi" w:cstheme="majorBidi"/>
          <w:b/>
          <w:sz w:val="22"/>
          <w:szCs w:val="22"/>
        </w:rPr>
        <w:lastRenderedPageBreak/>
        <w:t xml:space="preserve">   </w:t>
      </w:r>
      <w:r w:rsidR="00C43472" w:rsidRPr="235C0FB5">
        <w:rPr>
          <w:rFonts w:asciiTheme="majorHAnsi" w:hAnsiTheme="majorHAnsi" w:cstheme="majorBidi"/>
          <w:b/>
          <w:sz w:val="22"/>
          <w:szCs w:val="22"/>
        </w:rPr>
        <w:t>Figura 1</w:t>
      </w:r>
      <w:r w:rsidR="00C43472" w:rsidRPr="235C0FB5">
        <w:rPr>
          <w:rFonts w:asciiTheme="majorHAnsi" w:hAnsiTheme="majorHAnsi" w:cstheme="majorBidi"/>
          <w:sz w:val="22"/>
          <w:szCs w:val="22"/>
        </w:rPr>
        <w:t>. Cambios Futuros de la Temperatur</w:t>
      </w:r>
      <w:r w:rsidR="006B5D98">
        <w:rPr>
          <w:rFonts w:asciiTheme="majorHAnsi" w:hAnsiTheme="majorHAnsi" w:cstheme="majorBidi"/>
          <w:sz w:val="22"/>
          <w:szCs w:val="22"/>
        </w:rPr>
        <w:t>a</w:t>
      </w:r>
      <w:r w:rsidR="00C43472" w:rsidRPr="235C0FB5">
        <w:rPr>
          <w:rFonts w:asciiTheme="majorHAnsi" w:hAnsiTheme="majorHAnsi" w:cstheme="majorBidi"/>
          <w:sz w:val="22"/>
          <w:szCs w:val="22"/>
        </w:rPr>
        <w:t xml:space="preserve"> </w:t>
      </w:r>
    </w:p>
    <w:p w14:paraId="1687E1D9" w14:textId="19B0ACDC" w:rsidR="008D5EC1" w:rsidRPr="009544B5" w:rsidRDefault="008D5EC1" w:rsidP="070B5429">
      <w:pPr>
        <w:pStyle w:val="NormalWeb"/>
        <w:spacing w:line="360" w:lineRule="auto"/>
        <w:jc w:val="both"/>
        <w:rPr>
          <w:rFonts w:asciiTheme="majorHAnsi" w:hAnsiTheme="majorHAnsi" w:cstheme="majorBidi"/>
        </w:rPr>
      </w:pPr>
      <w:r>
        <w:rPr>
          <w:noProof/>
        </w:rPr>
        <w:drawing>
          <wp:inline distT="0" distB="0" distL="0" distR="0" wp14:anchorId="648C3652" wp14:editId="2ECF2CB9">
            <wp:extent cx="4746171" cy="3897334"/>
            <wp:effectExtent l="0" t="0" r="0" b="8255"/>
            <wp:docPr id="72552472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746171" cy="3897334"/>
                    </a:xfrm>
                    <a:prstGeom prst="rect">
                      <a:avLst/>
                    </a:prstGeom>
                  </pic:spPr>
                </pic:pic>
              </a:graphicData>
            </a:graphic>
          </wp:inline>
        </w:drawing>
      </w:r>
    </w:p>
    <w:p w14:paraId="3C6237F3" w14:textId="4C63BDBE" w:rsidR="008D5EC1" w:rsidRPr="009544B5" w:rsidRDefault="3CFB58FC" w:rsidP="008D5EC1">
      <w:pPr>
        <w:pStyle w:val="NormalWeb"/>
        <w:spacing w:line="360" w:lineRule="auto"/>
        <w:jc w:val="center"/>
        <w:rPr>
          <w:rFonts w:asciiTheme="majorHAnsi" w:hAnsiTheme="majorHAnsi" w:cstheme="majorBidi"/>
          <w:b/>
          <w:color w:val="FF0000"/>
          <w:sz w:val="40"/>
          <w:szCs w:val="40"/>
        </w:rPr>
      </w:pPr>
      <w:r w:rsidRPr="235C0FB5">
        <w:rPr>
          <w:rFonts w:asciiTheme="majorHAnsi" w:hAnsiTheme="majorHAnsi" w:cstheme="majorBidi"/>
          <w:sz w:val="22"/>
          <w:szCs w:val="22"/>
        </w:rPr>
        <w:t xml:space="preserve">IDEAM /Escenarios de cambio </w:t>
      </w:r>
      <w:r w:rsidR="509F30A6" w:rsidRPr="235C0FB5">
        <w:rPr>
          <w:rFonts w:asciiTheme="majorHAnsi" w:hAnsiTheme="majorHAnsi" w:cstheme="majorBidi"/>
          <w:sz w:val="22"/>
          <w:szCs w:val="22"/>
        </w:rPr>
        <w:t xml:space="preserve">climático </w:t>
      </w:r>
      <w:r w:rsidRPr="235C0FB5">
        <w:rPr>
          <w:rFonts w:asciiTheme="majorHAnsi" w:hAnsiTheme="majorHAnsi" w:cstheme="majorBidi"/>
          <w:sz w:val="22"/>
          <w:szCs w:val="22"/>
        </w:rPr>
        <w:t>proyecciones de aumento de temperatura, partiendo del histórico entre los años 1981 a 2010</w:t>
      </w:r>
      <w:r w:rsidRPr="235C0FB5">
        <w:rPr>
          <w:rFonts w:asciiTheme="majorHAnsi" w:hAnsiTheme="majorHAnsi" w:cstheme="majorBidi"/>
          <w:b/>
          <w:bCs/>
          <w:color w:val="FF0000"/>
          <w:sz w:val="40"/>
          <w:szCs w:val="40"/>
        </w:rPr>
        <w:t xml:space="preserve"> </w:t>
      </w:r>
    </w:p>
    <w:p w14:paraId="1F0933CE" w14:textId="77777777" w:rsidR="008D5EC1" w:rsidRPr="008F2F61" w:rsidRDefault="008D5EC1" w:rsidP="008D5EC1">
      <w:pPr>
        <w:pStyle w:val="Ttulo2"/>
        <w:rPr>
          <w:rFonts w:cstheme="majorHAnsi"/>
          <w:caps w:val="0"/>
          <w:sz w:val="24"/>
          <w:szCs w:val="24"/>
        </w:rPr>
      </w:pPr>
      <w:bookmarkStart w:id="8" w:name="_Toc189890768"/>
      <w:r w:rsidRPr="008F2F61">
        <w:rPr>
          <w:rFonts w:cstheme="majorHAnsi"/>
          <w:caps w:val="0"/>
          <w:sz w:val="24"/>
          <w:szCs w:val="24"/>
        </w:rPr>
        <w:t>Estructura del trabajo</w:t>
      </w:r>
      <w:bookmarkEnd w:id="8"/>
    </w:p>
    <w:p w14:paraId="3F152719" w14:textId="77777777" w:rsidR="008D5EC1" w:rsidRDefault="008D5EC1" w:rsidP="008D5EC1">
      <w:pPr>
        <w:pStyle w:val="NormalWeb"/>
        <w:spacing w:line="360" w:lineRule="auto"/>
        <w:jc w:val="both"/>
        <w:rPr>
          <w:rFonts w:asciiTheme="majorHAnsi" w:hAnsiTheme="majorHAnsi" w:cstheme="majorHAnsi"/>
        </w:rPr>
      </w:pPr>
      <w:r w:rsidRPr="008F2F61">
        <w:rPr>
          <w:rFonts w:asciiTheme="majorHAnsi" w:hAnsiTheme="majorHAnsi" w:cstheme="majorHAnsi"/>
        </w:rPr>
        <w:t>Este Trabajo de Fin de Máster busca que, a través del análisis de datos abiertos proporcionados por el Ministerio Nacional del Medio Ambiente, se pueda monitorear, analizar y visualizar los cambios más significativos ocurridos en ciertos periodos de tiempo. Además, pretende identificar las regiones del país que han sido más afectadas por estos cambios, contribuyendo así a una mejor comprensión del impacto del cambio climático y a la toma de decisiones informadas para promover la transición energética y así poder contribuir a la preservación del medio ambiente fortaleciendo las buenas prácticas.</w:t>
      </w:r>
    </w:p>
    <w:p w14:paraId="2989CBF1" w14:textId="2F3AFCF1" w:rsidR="008D5EC1" w:rsidRDefault="008D5EC1" w:rsidP="003C6D89">
      <w:pPr>
        <w:pStyle w:val="Ttulo1"/>
        <w:rPr>
          <w:rFonts w:cstheme="majorHAnsi"/>
          <w:caps w:val="0"/>
          <w:sz w:val="24"/>
          <w:szCs w:val="24"/>
        </w:rPr>
      </w:pPr>
      <w:bookmarkStart w:id="9" w:name="_Toc147741195"/>
      <w:bookmarkStart w:id="10" w:name="_Toc189890769"/>
      <w:r w:rsidRPr="008F2F61">
        <w:rPr>
          <w:rFonts w:cstheme="majorHAnsi"/>
          <w:caps w:val="0"/>
          <w:sz w:val="24"/>
          <w:szCs w:val="24"/>
        </w:rPr>
        <w:lastRenderedPageBreak/>
        <w:t>Contexto y estado del arte</w:t>
      </w:r>
      <w:bookmarkEnd w:id="9"/>
      <w:bookmarkEnd w:id="10"/>
    </w:p>
    <w:p w14:paraId="26619892" w14:textId="77777777" w:rsidR="008D5EC1" w:rsidRPr="008F2F61" w:rsidRDefault="008D5EC1" w:rsidP="003C6D89">
      <w:pPr>
        <w:rPr>
          <w:rFonts w:asciiTheme="majorHAnsi" w:hAnsiTheme="majorHAnsi" w:cstheme="majorHAnsi"/>
        </w:rPr>
      </w:pPr>
      <w:r w:rsidRPr="008F2F61">
        <w:rPr>
          <w:rFonts w:asciiTheme="majorHAnsi" w:hAnsiTheme="majorHAnsi" w:cstheme="majorHAnsi"/>
        </w:rPr>
        <w:t>Este TFM parte de dos premisas: la necesidad de concientizarnos sobre el cambio climático y el fortalecimiento de las energías renovables y el valor que tienen los datos para la toma de decisiones.</w:t>
      </w:r>
    </w:p>
    <w:p w14:paraId="0926DF7A" w14:textId="77777777" w:rsidR="008D5EC1" w:rsidRPr="008F2F61" w:rsidRDefault="008D5EC1" w:rsidP="008D5EC1">
      <w:pPr>
        <w:rPr>
          <w:rFonts w:asciiTheme="majorHAnsi" w:hAnsiTheme="majorHAnsi" w:cstheme="majorHAnsi"/>
        </w:rPr>
      </w:pPr>
      <w:r w:rsidRPr="008F2F61">
        <w:rPr>
          <w:rFonts w:asciiTheme="majorHAnsi" w:hAnsiTheme="majorHAnsi" w:cstheme="majorHAnsi"/>
        </w:rPr>
        <w:t xml:space="preserve">Así mismo, esta investigación se enfocó en tres líneas: </w:t>
      </w:r>
    </w:p>
    <w:p w14:paraId="3357F4E8" w14:textId="77777777" w:rsidR="008D5EC1" w:rsidRPr="008F2F61" w:rsidRDefault="008D5EC1" w:rsidP="008D5EC1">
      <w:pPr>
        <w:pStyle w:val="Prrafodelista"/>
        <w:numPr>
          <w:ilvl w:val="0"/>
          <w:numId w:val="4"/>
        </w:numPr>
        <w:rPr>
          <w:rFonts w:asciiTheme="majorHAnsi" w:hAnsiTheme="majorHAnsi" w:cstheme="majorHAnsi"/>
        </w:rPr>
      </w:pPr>
      <w:r w:rsidRPr="008F2F61">
        <w:rPr>
          <w:rFonts w:asciiTheme="majorHAnsi" w:hAnsiTheme="majorHAnsi" w:cstheme="majorHAnsi"/>
        </w:rPr>
        <w:t>Técnicas de captura y almacenamiento de datos</w:t>
      </w:r>
    </w:p>
    <w:p w14:paraId="505B3ADA" w14:textId="77777777" w:rsidR="008D5EC1" w:rsidRPr="008F2F61" w:rsidRDefault="008D5EC1" w:rsidP="008D5EC1">
      <w:pPr>
        <w:pStyle w:val="Prrafodelista"/>
        <w:numPr>
          <w:ilvl w:val="0"/>
          <w:numId w:val="4"/>
        </w:numPr>
        <w:rPr>
          <w:rFonts w:asciiTheme="majorHAnsi" w:hAnsiTheme="majorHAnsi" w:cstheme="majorHAnsi"/>
        </w:rPr>
      </w:pPr>
      <w:r w:rsidRPr="008F2F61">
        <w:rPr>
          <w:rFonts w:asciiTheme="majorHAnsi" w:hAnsiTheme="majorHAnsi" w:cstheme="majorHAnsi"/>
        </w:rPr>
        <w:t>Técnicas de estadística y de inteligencia artificial, y su aplicación para el análisis masivo de datos.</w:t>
      </w:r>
    </w:p>
    <w:p w14:paraId="56ED9D7A" w14:textId="77777777" w:rsidR="008D5EC1" w:rsidRPr="008F2F61" w:rsidRDefault="008D5EC1" w:rsidP="008D5EC1">
      <w:pPr>
        <w:pStyle w:val="Prrafodelista"/>
        <w:numPr>
          <w:ilvl w:val="0"/>
          <w:numId w:val="4"/>
        </w:numPr>
        <w:rPr>
          <w:rFonts w:asciiTheme="majorHAnsi" w:hAnsiTheme="majorHAnsi" w:cstheme="majorHAnsi"/>
        </w:rPr>
      </w:pPr>
      <w:r w:rsidRPr="008F2F61">
        <w:rPr>
          <w:rFonts w:asciiTheme="majorHAnsi" w:hAnsiTheme="majorHAnsi" w:cstheme="majorHAnsi"/>
        </w:rPr>
        <w:t>Herramientas de apoyo a la toma de decisiones en el contexto empresarial o en otros escenarios.</w:t>
      </w:r>
    </w:p>
    <w:p w14:paraId="74BF3AD1" w14:textId="77777777" w:rsidR="008D5EC1" w:rsidRDefault="008D5EC1" w:rsidP="008D5EC1">
      <w:pPr>
        <w:rPr>
          <w:rFonts w:asciiTheme="majorHAnsi" w:hAnsiTheme="majorHAnsi" w:cstheme="majorHAnsi"/>
        </w:rPr>
      </w:pPr>
      <w:r w:rsidRPr="008F2F61">
        <w:rPr>
          <w:rFonts w:asciiTheme="majorHAnsi" w:hAnsiTheme="majorHAnsi" w:cstheme="majorHAnsi"/>
        </w:rPr>
        <w:t>Es de rescatar que Colombia ha avanzado en la implementación de políticas y soluciones para mitigar y adaptarse a los efectos de vulnerabilidad del cambio climático. La investigación científica y la colaboración internacional son fundamentales para fortalecer estas estrategias.</w:t>
      </w:r>
    </w:p>
    <w:p w14:paraId="67405A89" w14:textId="77777777" w:rsidR="008D5EC1" w:rsidRPr="008F2F61" w:rsidRDefault="008D5EC1" w:rsidP="008D5EC1">
      <w:pPr>
        <w:rPr>
          <w:rFonts w:asciiTheme="majorHAnsi" w:hAnsiTheme="majorHAnsi" w:cstheme="majorHAnsi"/>
          <w:bCs/>
          <w:color w:val="0098CD"/>
          <w:kern w:val="32"/>
        </w:rPr>
      </w:pPr>
      <w:r w:rsidRPr="008F2F61">
        <w:rPr>
          <w:rFonts w:asciiTheme="majorHAnsi" w:hAnsiTheme="majorHAnsi" w:cstheme="majorHAnsi"/>
          <w:bCs/>
          <w:color w:val="0098CD"/>
          <w:kern w:val="32"/>
        </w:rPr>
        <w:t>2.1 El cambio climático</w:t>
      </w:r>
    </w:p>
    <w:p w14:paraId="2ADE284A" w14:textId="77777777" w:rsidR="008D5EC1" w:rsidRPr="008F2F61" w:rsidRDefault="008D5EC1" w:rsidP="008D5EC1">
      <w:pPr>
        <w:rPr>
          <w:rFonts w:asciiTheme="majorHAnsi" w:hAnsiTheme="majorHAnsi" w:cstheme="majorHAnsi"/>
        </w:rPr>
      </w:pPr>
      <w:r w:rsidRPr="008F2F61">
        <w:rPr>
          <w:rFonts w:asciiTheme="majorHAnsi" w:hAnsiTheme="majorHAnsi" w:cstheme="majorHAnsi"/>
        </w:rPr>
        <w:t>El cambio climático se refiere a los cambios a largo plazo de las temperaturas y los patrones climáticos. Estos cambios pueden ser naturales, debido a variaciones en la actividad solar o erupciones volcánicas grandes. Pero desde el siglo XIX, las actividades humanas han sido el principal motor del cambio climático, debido principalmente a la quema de combustibles fósiles como el carbón, el petróleo y el gas. (</w:t>
      </w:r>
      <w:hyperlink r:id="rId16" w:history="1">
        <w:r w:rsidRPr="008F2F61">
          <w:rPr>
            <w:rStyle w:val="Hipervnculo"/>
            <w:rFonts w:asciiTheme="majorHAnsi" w:hAnsiTheme="majorHAnsi" w:cstheme="majorHAnsi"/>
            <w:i/>
            <w:iCs/>
          </w:rPr>
          <w:t>www.un.org/es/climatechange</w:t>
        </w:r>
      </w:hyperlink>
      <w:r w:rsidRPr="008F2F61">
        <w:rPr>
          <w:rFonts w:asciiTheme="majorHAnsi" w:hAnsiTheme="majorHAnsi" w:cstheme="majorHAnsi"/>
        </w:rPr>
        <w:t>).</w:t>
      </w:r>
    </w:p>
    <w:p w14:paraId="27BC75A7" w14:textId="77777777" w:rsidR="008D5EC1" w:rsidRPr="008F2F61" w:rsidRDefault="008D5EC1" w:rsidP="008D5EC1">
      <w:pPr>
        <w:rPr>
          <w:rFonts w:asciiTheme="majorHAnsi" w:hAnsiTheme="majorHAnsi" w:cstheme="majorHAnsi"/>
          <w:i/>
          <w:iCs/>
        </w:rPr>
      </w:pPr>
      <w:r w:rsidRPr="008F2F61">
        <w:rPr>
          <w:rFonts w:asciiTheme="majorHAnsi" w:hAnsiTheme="majorHAnsi" w:cstheme="majorHAnsi"/>
        </w:rPr>
        <w:t xml:space="preserve">El cambio climático es, hoy en día, un tema obligado en las preocupaciones de todo ser responsable y en la agenda de cualquier gobierno. El tema es abordado por algunos estudiosos como una de las </w:t>
      </w:r>
      <w:proofErr w:type="spellStart"/>
      <w:r w:rsidRPr="008F2F61">
        <w:rPr>
          <w:rFonts w:asciiTheme="majorHAnsi" w:hAnsiTheme="majorHAnsi" w:cstheme="majorHAnsi"/>
        </w:rPr>
        <w:t>megatendencias</w:t>
      </w:r>
      <w:proofErr w:type="spellEnd"/>
      <w:r w:rsidRPr="008F2F61">
        <w:rPr>
          <w:rFonts w:asciiTheme="majorHAnsi" w:hAnsiTheme="majorHAnsi" w:cstheme="majorHAnsi"/>
        </w:rPr>
        <w:t xml:space="preserve"> de la sociedad posmoderna. La degradación del medio ambiente con el consecuente cambio climático es una bomba de tiempo que debe desactivarse si no queremos desaparecer como especie del planeta tierra Las medidas para revertir el deterioro han de comenzar con una educación permanente al respecto y una </w:t>
      </w:r>
      <w:r w:rsidRPr="008F2F61">
        <w:rPr>
          <w:rFonts w:asciiTheme="majorHAnsi" w:hAnsiTheme="majorHAnsi" w:cstheme="majorHAnsi"/>
        </w:rPr>
        <w:lastRenderedPageBreak/>
        <w:t>mayor voluntad política. La comunidad científica ha dado la voz de alerta desde los cuatro puntos cardinales con lo que ya es el momento de actuar.</w:t>
      </w:r>
      <w:r w:rsidRPr="008F2F61">
        <w:rPr>
          <w:rFonts w:asciiTheme="majorHAnsi" w:hAnsiTheme="majorHAnsi" w:cstheme="majorHAnsi"/>
          <w:i/>
          <w:iCs/>
          <w:color w:val="505050"/>
          <w:bdr w:val="none" w:sz="0" w:space="0" w:color="auto" w:frame="1"/>
          <w:shd w:val="clear" w:color="auto" w:fill="E5F1F4"/>
        </w:rPr>
        <w:t xml:space="preserve"> </w:t>
      </w:r>
      <w:r w:rsidRPr="008F2F61">
        <w:rPr>
          <w:rFonts w:asciiTheme="majorHAnsi" w:hAnsiTheme="majorHAnsi" w:cstheme="majorHAnsi"/>
          <w:i/>
          <w:iCs/>
        </w:rPr>
        <w:t>Ciencia y Sociedad (2012)</w:t>
      </w:r>
    </w:p>
    <w:p w14:paraId="03FA482F" w14:textId="77777777" w:rsidR="008D5EC1" w:rsidRPr="008F2F61" w:rsidRDefault="008D5EC1" w:rsidP="008D5EC1">
      <w:pPr>
        <w:rPr>
          <w:rFonts w:asciiTheme="majorHAnsi" w:hAnsiTheme="majorHAnsi" w:cstheme="majorHAnsi"/>
        </w:rPr>
      </w:pPr>
      <w:r w:rsidRPr="008F2F61">
        <w:rPr>
          <w:rFonts w:asciiTheme="majorHAnsi" w:hAnsiTheme="majorHAnsi" w:cstheme="majorHAnsi"/>
        </w:rPr>
        <w:t>El autor James Garvey a uno de los mayores retos de esta generación el cambio climático provocado por la acción del ser humano sobre el medio ambiente. Para el autor, la dimensión ética del cambio climático es indudable: es una responsabilidad concreta a partir de decisiones concretas tomadas sin la necesaria evaluación de riesgos.</w:t>
      </w:r>
      <w:r w:rsidRPr="008F2F61">
        <w:rPr>
          <w:rStyle w:val="Refdenotaalpie"/>
          <w:rFonts w:asciiTheme="majorHAnsi" w:hAnsiTheme="majorHAnsi" w:cstheme="majorHAnsi"/>
        </w:rPr>
        <w:footnoteReference w:id="2"/>
      </w:r>
    </w:p>
    <w:p w14:paraId="33AFF59D" w14:textId="77777777" w:rsidR="008D5EC1" w:rsidRPr="008F2F61" w:rsidRDefault="008D5EC1" w:rsidP="008D5EC1">
      <w:pPr>
        <w:spacing w:before="0" w:after="0"/>
        <w:rPr>
          <w:rFonts w:asciiTheme="majorHAnsi" w:hAnsiTheme="majorHAnsi" w:cstheme="majorHAnsi"/>
        </w:rPr>
      </w:pPr>
      <w:r w:rsidRPr="008F2F61">
        <w:rPr>
          <w:rFonts w:asciiTheme="majorHAnsi" w:hAnsiTheme="majorHAnsi" w:cstheme="majorHAnsi"/>
        </w:rPr>
        <w:t xml:space="preserve">Desde la investigación realizada por la autora </w:t>
      </w:r>
      <w:proofErr w:type="gramStart"/>
      <w:r w:rsidRPr="008F2F61">
        <w:rPr>
          <w:rFonts w:asciiTheme="majorHAnsi" w:hAnsiTheme="majorHAnsi" w:cstheme="majorHAnsi"/>
        </w:rPr>
        <w:t>Gloria  Amparo</w:t>
      </w:r>
      <w:proofErr w:type="gramEnd"/>
      <w:r w:rsidRPr="008F2F61">
        <w:rPr>
          <w:rFonts w:asciiTheme="majorHAnsi" w:hAnsiTheme="majorHAnsi" w:cstheme="majorHAnsi"/>
        </w:rPr>
        <w:t xml:space="preserve"> quien promueve la línea de investigación en Derecho Ambiental, y que presenta algunas explicaciones sobre las consecuencias del cambio climático y sus efectos adversos en el mundo, adoptando un enfoque integral e integrador sobre las diversas aproximaciones correctivas, preventivas y de intervención.</w:t>
      </w:r>
      <w:r w:rsidRPr="008F2F61">
        <w:rPr>
          <w:rStyle w:val="Refdenotaalpie"/>
          <w:rFonts w:asciiTheme="majorHAnsi" w:hAnsiTheme="majorHAnsi" w:cstheme="majorHAnsi"/>
        </w:rPr>
        <w:footnoteReference w:id="3"/>
      </w:r>
    </w:p>
    <w:p w14:paraId="006E46E7" w14:textId="77777777" w:rsidR="008D5EC1" w:rsidRPr="008F2F61" w:rsidRDefault="008D5EC1" w:rsidP="008D5EC1">
      <w:pPr>
        <w:rPr>
          <w:rFonts w:asciiTheme="majorHAnsi" w:hAnsiTheme="majorHAnsi" w:cstheme="majorHAnsi"/>
          <w:bCs/>
          <w:color w:val="0098CD"/>
          <w:kern w:val="32"/>
        </w:rPr>
      </w:pPr>
      <w:r w:rsidRPr="008F2F61">
        <w:rPr>
          <w:rFonts w:asciiTheme="majorHAnsi" w:hAnsiTheme="majorHAnsi" w:cstheme="majorHAnsi"/>
          <w:bCs/>
          <w:color w:val="0098CD"/>
          <w:kern w:val="32"/>
        </w:rPr>
        <w:t>2.2 Energías renovables</w:t>
      </w:r>
    </w:p>
    <w:p w14:paraId="21A2CE9B" w14:textId="77777777" w:rsidR="008D5EC1" w:rsidRPr="008F2F61" w:rsidRDefault="008D5EC1" w:rsidP="008D5EC1">
      <w:pPr>
        <w:pStyle w:val="articlecardabstractabstract-sc-8nze5h-0"/>
        <w:shd w:val="clear" w:color="auto" w:fill="FFFFFF"/>
        <w:spacing w:before="120" w:beforeAutospacing="0" w:after="0" w:afterAutospacing="0" w:line="360" w:lineRule="auto"/>
        <w:jc w:val="both"/>
        <w:textAlignment w:val="baseline"/>
        <w:rPr>
          <w:rFonts w:asciiTheme="majorHAnsi" w:hAnsiTheme="majorHAnsi" w:cstheme="majorHAnsi"/>
          <w:i/>
          <w:iCs/>
          <w:lang w:val="es-ES" w:eastAsia="es-ES"/>
        </w:rPr>
      </w:pPr>
      <w:r w:rsidRPr="008F2F61">
        <w:rPr>
          <w:rFonts w:asciiTheme="majorHAnsi" w:hAnsiTheme="majorHAnsi" w:cstheme="majorHAnsi"/>
          <w:lang w:val="es-ES" w:eastAsia="es-ES"/>
        </w:rPr>
        <w:t xml:space="preserve">Colombia se encuentra en una ubicación privilegiada a nivel geográfico para poder generar energías renovables al ubicarse en la zona ecuatorial del planeta y adicionalmente cuenta con una gran variedad de climas y ecosistemas, lo que deriva en una gran aptitud para desarrollar energías limpias renovables. </w:t>
      </w:r>
      <w:r w:rsidRPr="008F2F61">
        <w:rPr>
          <w:rFonts w:asciiTheme="majorHAnsi" w:hAnsiTheme="majorHAnsi" w:cstheme="majorHAnsi"/>
          <w:i/>
          <w:iCs/>
          <w:lang w:val="es-ES" w:eastAsia="es-ES"/>
        </w:rPr>
        <w:t>Revista CINTEX (2017).</w:t>
      </w:r>
    </w:p>
    <w:p w14:paraId="7DDCDD1C" w14:textId="77777777" w:rsidR="008D5EC1" w:rsidRDefault="008D5EC1" w:rsidP="008D5EC1">
      <w:pPr>
        <w:pStyle w:val="articlecardabstractabstract-sc-8nze5h-0"/>
        <w:shd w:val="clear" w:color="auto" w:fill="FFFFFF"/>
        <w:spacing w:before="120" w:beforeAutospacing="0" w:after="0" w:afterAutospacing="0" w:line="360" w:lineRule="auto"/>
        <w:jc w:val="both"/>
        <w:textAlignment w:val="baseline"/>
        <w:rPr>
          <w:rFonts w:asciiTheme="majorHAnsi" w:hAnsiTheme="majorHAnsi" w:cstheme="majorHAnsi"/>
          <w:i/>
          <w:iCs/>
          <w:lang w:val="es-ES" w:eastAsia="es-ES"/>
        </w:rPr>
      </w:pPr>
      <w:r w:rsidRPr="008F2F61">
        <w:rPr>
          <w:rFonts w:asciiTheme="majorHAnsi" w:hAnsiTheme="majorHAnsi" w:cstheme="majorHAnsi"/>
          <w:lang w:val="es-ES" w:eastAsia="es-ES"/>
        </w:rPr>
        <w:t>Las energías renovables; son un tipo de energías derivadas de fuentes naturales; que llegan a reponerse más rápido de lo que pueden consumirse. Un ejemplo de estas fuentes es, por ejemplo, la luz solar y el viento; estas fuentes se renuevan continuamente. Las fuentes de energía renovable abundan y las encontramos en cualquier entorno. (</w:t>
      </w:r>
      <w:r w:rsidRPr="008F2F61">
        <w:rPr>
          <w:rFonts w:asciiTheme="majorHAnsi" w:hAnsiTheme="majorHAnsi" w:cstheme="majorHAnsi"/>
          <w:i/>
          <w:iCs/>
          <w:lang w:val="es-ES" w:eastAsia="es-ES"/>
        </w:rPr>
        <w:t>Organización de las naciones Unidas 2023).</w:t>
      </w:r>
    </w:p>
    <w:p w14:paraId="348725FF" w14:textId="77777777" w:rsidR="003C6D89" w:rsidRDefault="003C6D89" w:rsidP="008D5EC1">
      <w:pPr>
        <w:pStyle w:val="articlecardabstractabstract-sc-8nze5h-0"/>
        <w:shd w:val="clear" w:color="auto" w:fill="FFFFFF"/>
        <w:spacing w:before="120" w:beforeAutospacing="0" w:after="0" w:afterAutospacing="0" w:line="360" w:lineRule="auto"/>
        <w:jc w:val="both"/>
        <w:textAlignment w:val="baseline"/>
        <w:rPr>
          <w:rFonts w:asciiTheme="majorHAnsi" w:hAnsiTheme="majorHAnsi" w:cstheme="majorHAnsi"/>
          <w:i/>
          <w:iCs/>
          <w:lang w:val="es-ES" w:eastAsia="es-ES"/>
        </w:rPr>
      </w:pPr>
    </w:p>
    <w:p w14:paraId="2F930157" w14:textId="77777777" w:rsidR="003C6D89" w:rsidRDefault="003C6D89" w:rsidP="008D5EC1">
      <w:pPr>
        <w:pStyle w:val="articlecardabstractabstract-sc-8nze5h-0"/>
        <w:shd w:val="clear" w:color="auto" w:fill="FFFFFF"/>
        <w:spacing w:before="120" w:beforeAutospacing="0" w:after="0" w:afterAutospacing="0" w:line="360" w:lineRule="auto"/>
        <w:jc w:val="both"/>
        <w:textAlignment w:val="baseline"/>
        <w:rPr>
          <w:rFonts w:asciiTheme="majorHAnsi" w:hAnsiTheme="majorHAnsi" w:cstheme="majorHAnsi"/>
          <w:i/>
          <w:iCs/>
          <w:lang w:val="es-ES" w:eastAsia="es-ES"/>
        </w:rPr>
      </w:pPr>
    </w:p>
    <w:p w14:paraId="0918E937" w14:textId="77777777" w:rsidR="008D5EC1" w:rsidRDefault="008D5EC1" w:rsidP="008D5EC1">
      <w:pPr>
        <w:rPr>
          <w:rFonts w:asciiTheme="majorHAnsi" w:hAnsiTheme="majorHAnsi" w:cstheme="majorHAnsi"/>
          <w:bCs/>
          <w:color w:val="0098CD"/>
          <w:kern w:val="32"/>
        </w:rPr>
      </w:pPr>
      <w:r w:rsidRPr="008F2F61">
        <w:rPr>
          <w:rFonts w:asciiTheme="majorHAnsi" w:hAnsiTheme="majorHAnsi" w:cstheme="majorHAnsi"/>
          <w:bCs/>
          <w:color w:val="0098CD"/>
          <w:kern w:val="32"/>
        </w:rPr>
        <w:lastRenderedPageBreak/>
        <w:t>2.3 Datos masivos</w:t>
      </w:r>
    </w:p>
    <w:p w14:paraId="1BB7AB97" w14:textId="77777777" w:rsidR="008D5EC1" w:rsidRDefault="008D5EC1" w:rsidP="008D5EC1">
      <w:pPr>
        <w:rPr>
          <w:rFonts w:asciiTheme="majorHAnsi" w:hAnsiTheme="majorHAnsi" w:cstheme="majorHAnsi"/>
          <w:i/>
          <w:iCs/>
        </w:rPr>
      </w:pPr>
      <w:r w:rsidRPr="008F2F61">
        <w:rPr>
          <w:rFonts w:asciiTheme="majorHAnsi" w:hAnsiTheme="majorHAnsi" w:cstheme="majorHAnsi"/>
        </w:rPr>
        <w:t xml:space="preserve">La gobernanza inteligente se basa en el uso de las ingentes cantidades de datos que la administración pública genera y recaba en el desarrollo de sus actividades y en sus relaciones con la ciudadanía y las empresas. En este artículo se expone cómo el uso de los grandes volúmenes de datos a disposición de las administraciones públicas, de la ciudadanía y de las empresas está generando un nuevo modelo de gestión pública conocido como gobernanza inteligente. También se explora la incidencia del análisis de los datos masivos en las administraciones públicas y se exponen los canales a través de los que la ciudadanía y las empresas pueden colaborar activamente con las administraciones en este nuevo modelo de gobernanza. Resumen: La gobernanza inteligente se basa en el uso de grandes cantidades de datos que las administraciones públicas producen y recopilan en el desarrollo de sus actividades y en sus relaciones con los ciudadanos y las empresas. En este trabajo se muestra cómo el uso del </w:t>
      </w:r>
      <w:proofErr w:type="spellStart"/>
      <w:r w:rsidRPr="008F2F61">
        <w:rPr>
          <w:rFonts w:asciiTheme="majorHAnsi" w:hAnsiTheme="majorHAnsi" w:cstheme="majorHAnsi"/>
        </w:rPr>
        <w:t>big</w:t>
      </w:r>
      <w:proofErr w:type="spellEnd"/>
      <w:r w:rsidRPr="008F2F61">
        <w:rPr>
          <w:rFonts w:asciiTheme="majorHAnsi" w:hAnsiTheme="majorHAnsi" w:cstheme="majorHAnsi"/>
        </w:rPr>
        <w:t xml:space="preserve"> data a disposición de las administraciones públicas, los ciudadanos y las empresas está produciendo un nuevo modelo de gestión pública conocido como gobernanza inteligente. El documento también explora el impacto del análisis de </w:t>
      </w:r>
      <w:proofErr w:type="spellStart"/>
      <w:r w:rsidRPr="008F2F61">
        <w:rPr>
          <w:rFonts w:asciiTheme="majorHAnsi" w:hAnsiTheme="majorHAnsi" w:cstheme="majorHAnsi"/>
        </w:rPr>
        <w:t>big</w:t>
      </w:r>
      <w:proofErr w:type="spellEnd"/>
      <w:r w:rsidRPr="008F2F61">
        <w:rPr>
          <w:rFonts w:asciiTheme="majorHAnsi" w:hAnsiTheme="majorHAnsi" w:cstheme="majorHAnsi"/>
        </w:rPr>
        <w:t xml:space="preserve"> data en la administración pública y presenta los canales que los ciudadanos y las empresas pueden utilizar para colaborar activamente con la administración pública en este nuevo modelo de gobernanza.</w:t>
      </w:r>
      <w:r w:rsidRPr="008F2F61">
        <w:rPr>
          <w:rFonts w:asciiTheme="majorHAnsi" w:hAnsiTheme="majorHAnsi" w:cstheme="majorHAnsi"/>
          <w:i/>
          <w:iCs/>
        </w:rPr>
        <w:t xml:space="preserve"> El Profesional de la Información (2018).</w:t>
      </w:r>
    </w:p>
    <w:p w14:paraId="26E9B4E8" w14:textId="77777777" w:rsidR="008D5EC1" w:rsidRDefault="008D5EC1" w:rsidP="008D5EC1">
      <w:pPr>
        <w:rPr>
          <w:rFonts w:asciiTheme="majorHAnsi" w:hAnsiTheme="majorHAnsi" w:cstheme="majorHAnsi"/>
        </w:rPr>
      </w:pPr>
      <w:r w:rsidRPr="008F2F61">
        <w:rPr>
          <w:rFonts w:asciiTheme="majorHAnsi" w:hAnsiTheme="majorHAnsi" w:cstheme="majorHAnsi"/>
          <w:i/>
          <w:iCs/>
        </w:rPr>
        <w:t xml:space="preserve"> </w:t>
      </w:r>
      <w:r w:rsidRPr="008F2F61">
        <w:rPr>
          <w:rFonts w:asciiTheme="majorHAnsi" w:hAnsiTheme="majorHAnsi" w:cstheme="majorHAnsi"/>
        </w:rPr>
        <w:t xml:space="preserve">A través de los últimos tiempos, los avances tecnológicos y a su vez la gran cantidad de datos que se manejan a diario en todos los sectores de la economía, han creado la necesidad de buscar herramientas que permitan visualizar y analizar los datos con el fin de poder generar una toma de decisiones eficiente y efectiva.  </w:t>
      </w:r>
    </w:p>
    <w:p w14:paraId="004248FB" w14:textId="089A75F8" w:rsidR="008D5EC1" w:rsidRDefault="008D5EC1" w:rsidP="070B5429">
      <w:pPr>
        <w:rPr>
          <w:rFonts w:asciiTheme="majorHAnsi" w:hAnsiTheme="majorHAnsi" w:cstheme="majorBidi"/>
        </w:rPr>
      </w:pPr>
      <w:r w:rsidRPr="070B5429">
        <w:rPr>
          <w:rFonts w:asciiTheme="majorHAnsi" w:hAnsiTheme="majorHAnsi" w:cstheme="majorBidi"/>
        </w:rPr>
        <w:t>Mi pretensión es llegar a modelar datos que nos ayuden a ser un poco visionarios, que con los datos abiertos se pueda encontrar herramientas que ayuden a disminuir o controlar el calentamiento global y crear mecanismos con los que se pueda prevenir y mejorar la emisión de gases.</w:t>
      </w:r>
    </w:p>
    <w:p w14:paraId="05071323" w14:textId="77777777" w:rsidR="00E85B3C" w:rsidRDefault="00E85B3C" w:rsidP="070B5429">
      <w:pPr>
        <w:rPr>
          <w:rFonts w:asciiTheme="majorHAnsi" w:hAnsiTheme="majorHAnsi" w:cstheme="majorBidi"/>
        </w:rPr>
      </w:pPr>
    </w:p>
    <w:p w14:paraId="73E6154A" w14:textId="77777777" w:rsidR="00E85B3C" w:rsidRPr="008F2F61" w:rsidRDefault="00E85B3C" w:rsidP="070B5429">
      <w:pPr>
        <w:rPr>
          <w:rFonts w:asciiTheme="majorHAnsi" w:hAnsiTheme="majorHAnsi" w:cstheme="majorBidi"/>
        </w:rPr>
      </w:pPr>
    </w:p>
    <w:p w14:paraId="5162A757" w14:textId="77777777" w:rsidR="008D5EC1" w:rsidRPr="008F2F61" w:rsidRDefault="008D5EC1" w:rsidP="008D5EC1">
      <w:pPr>
        <w:rPr>
          <w:rFonts w:asciiTheme="majorHAnsi" w:hAnsiTheme="majorHAnsi" w:cstheme="majorHAnsi"/>
          <w:bCs/>
          <w:color w:val="0098CD"/>
          <w:kern w:val="32"/>
        </w:rPr>
      </w:pPr>
      <w:r w:rsidRPr="008F2F61">
        <w:rPr>
          <w:rFonts w:asciiTheme="majorHAnsi" w:hAnsiTheme="majorHAnsi" w:cstheme="majorHAnsi"/>
          <w:bCs/>
          <w:color w:val="0098CD"/>
          <w:kern w:val="32"/>
        </w:rPr>
        <w:lastRenderedPageBreak/>
        <w:t>2.3 Vulnerabilidad</w:t>
      </w:r>
    </w:p>
    <w:p w14:paraId="50BA9A93" w14:textId="77777777" w:rsidR="008D5EC1" w:rsidRPr="008F2F61" w:rsidRDefault="008D5EC1" w:rsidP="008D5EC1">
      <w:pPr>
        <w:rPr>
          <w:rFonts w:asciiTheme="majorHAnsi" w:hAnsiTheme="majorHAnsi" w:cstheme="majorHAnsi"/>
        </w:rPr>
      </w:pPr>
      <w:r w:rsidRPr="008F2F61">
        <w:rPr>
          <w:rFonts w:asciiTheme="majorHAnsi" w:hAnsiTheme="majorHAnsi" w:cstheme="majorHAnsi"/>
        </w:rPr>
        <w:t xml:space="preserve">Colombia es uno de los países más vulnerables al cambio climático debido a su ubicación geográfica.  </w:t>
      </w:r>
    </w:p>
    <w:p w14:paraId="21C8CC20" w14:textId="77777777" w:rsidR="008D5EC1" w:rsidRDefault="008D5EC1" w:rsidP="008D5EC1">
      <w:pPr>
        <w:shd w:val="clear" w:color="auto" w:fill="FFFFFF"/>
        <w:spacing w:before="100" w:beforeAutospacing="1" w:after="100" w:afterAutospacing="1"/>
        <w:rPr>
          <w:rFonts w:asciiTheme="majorHAnsi" w:hAnsiTheme="majorHAnsi" w:cstheme="majorHAnsi"/>
        </w:rPr>
      </w:pPr>
      <w:r w:rsidRPr="008F2F61">
        <w:rPr>
          <w:rFonts w:asciiTheme="majorHAnsi" w:hAnsiTheme="majorHAnsi" w:cstheme="majorHAnsi"/>
        </w:rPr>
        <w:t>El país se comprometió a reducir en un 51 % las emisiones de Gases de Efecto Invernadero al año 2030, una de las metas ambientales más ambiciosas del mundo.</w:t>
      </w:r>
    </w:p>
    <w:p w14:paraId="3FE48F9C" w14:textId="28455FF8" w:rsidR="004F065E" w:rsidRPr="004272B5" w:rsidRDefault="004272B5" w:rsidP="004272B5">
      <w:pPr>
        <w:rPr>
          <w:rFonts w:asciiTheme="majorHAnsi" w:hAnsiTheme="majorHAnsi" w:cstheme="majorHAnsi"/>
          <w:b/>
          <w:bCs/>
        </w:rPr>
      </w:pPr>
      <w:r>
        <w:rPr>
          <w:rFonts w:asciiTheme="majorHAnsi" w:hAnsiTheme="majorHAnsi" w:cstheme="majorHAnsi"/>
          <w:bCs/>
          <w:color w:val="0098CD"/>
          <w:kern w:val="32"/>
        </w:rPr>
        <w:t xml:space="preserve">2.4 </w:t>
      </w:r>
      <w:r w:rsidR="00816647" w:rsidRPr="004272B5">
        <w:rPr>
          <w:rFonts w:asciiTheme="majorHAnsi" w:hAnsiTheme="majorHAnsi" w:cstheme="majorHAnsi"/>
          <w:bCs/>
          <w:color w:val="0098CD"/>
          <w:kern w:val="32"/>
        </w:rPr>
        <w:t>Emisiones históricas de GEI</w:t>
      </w:r>
    </w:p>
    <w:p w14:paraId="3E663B26" w14:textId="77777777" w:rsidR="004F065E" w:rsidRDefault="004F065E" w:rsidP="004272B5">
      <w:pPr>
        <w:rPr>
          <w:rFonts w:asciiTheme="majorHAnsi" w:hAnsiTheme="majorHAnsi" w:cstheme="majorHAnsi"/>
        </w:rPr>
      </w:pPr>
      <w:r w:rsidRPr="004272B5">
        <w:rPr>
          <w:rFonts w:asciiTheme="majorHAnsi" w:hAnsiTheme="majorHAnsi" w:cstheme="majorHAnsi"/>
        </w:rPr>
        <w:t>Las emisiones de gases de efecto invernadero (GEI) causadas por el hombre impulsan el cambio climático. Alrededor del 60% de las emisiones de GEI provienen </w:t>
      </w:r>
      <w:hyperlink r:id="rId17" w:tooltip="About 60% of GHG emissions come from just 10 countries" w:history="1">
        <w:r w:rsidRPr="004272B5">
          <w:rPr>
            <w:rFonts w:asciiTheme="majorHAnsi" w:hAnsiTheme="majorHAnsi" w:cstheme="majorHAnsi"/>
          </w:rPr>
          <w:t>de solo 10 países</w:t>
        </w:r>
      </w:hyperlink>
      <w:r w:rsidRPr="004272B5">
        <w:rPr>
          <w:rFonts w:asciiTheme="majorHAnsi" w:hAnsiTheme="majorHAnsi" w:cstheme="majorHAnsi"/>
        </w:rPr>
        <w:t>, mientras que los 100 que menos emiten contribuyeron con menos del 3%. La energía representa </w:t>
      </w:r>
      <w:hyperlink r:id="rId18" w:tooltip="Energy makes up nearly three-quarters of global emissions" w:history="1">
        <w:r w:rsidRPr="004272B5">
          <w:rPr>
            <w:rFonts w:asciiTheme="majorHAnsi" w:hAnsiTheme="majorHAnsi" w:cstheme="majorHAnsi"/>
          </w:rPr>
          <w:t>casi tres cuartas partes de las emisiones mundiales</w:t>
        </w:r>
      </w:hyperlink>
      <w:r w:rsidRPr="004272B5">
        <w:rPr>
          <w:rFonts w:asciiTheme="majorHAnsi" w:hAnsiTheme="majorHAnsi" w:cstheme="majorHAnsi"/>
        </w:rPr>
        <w:t>, seguida de la agricultura. Dentro del sector energético, el </w:t>
      </w:r>
      <w:hyperlink r:id="rId19" w:tooltip="Largest emitting sector is electricity and heat generation" w:history="1">
        <w:r w:rsidRPr="004272B5">
          <w:rPr>
            <w:rFonts w:asciiTheme="majorHAnsi" w:hAnsiTheme="majorHAnsi" w:cstheme="majorHAnsi"/>
          </w:rPr>
          <w:t>sector emisor de mayor emisión es la generación de electricidad y calor</w:t>
        </w:r>
      </w:hyperlink>
      <w:r w:rsidRPr="004272B5">
        <w:rPr>
          <w:rFonts w:asciiTheme="majorHAnsi" w:hAnsiTheme="majorHAnsi" w:cstheme="majorHAnsi"/>
        </w:rPr>
        <w:t>, seguido del transporte y la manufactura. El uso de la tierra, el cambio de uso de la tierra y la silvicultura (UTCUTS) es tanto una fuente como un sumidero de emisiones y un sector clave para llegar a las cero emisiones netas.</w:t>
      </w:r>
    </w:p>
    <w:p w14:paraId="022E2B3B" w14:textId="146117C8" w:rsidR="00DD79DA" w:rsidRPr="008F2F61" w:rsidRDefault="00FD7E7E" w:rsidP="00DD79DA">
      <w:pPr>
        <w:pStyle w:val="NormalWeb"/>
        <w:spacing w:line="360" w:lineRule="auto"/>
        <w:jc w:val="center"/>
        <w:rPr>
          <w:rFonts w:cstheme="majorHAnsi"/>
          <w:bCs/>
          <w:iCs/>
          <w:caps/>
        </w:rPr>
      </w:pPr>
      <w:r w:rsidRPr="008F2F61">
        <w:rPr>
          <w:rFonts w:asciiTheme="majorHAnsi" w:hAnsiTheme="majorHAnsi" w:cstheme="majorHAnsi"/>
          <w:noProof/>
          <w:lang w:val="en-US" w:eastAsia="en-US"/>
        </w:rPr>
        <w:drawing>
          <wp:anchor distT="0" distB="0" distL="114300" distR="114300" simplePos="0" relativeHeight="251658240" behindDoc="0" locked="0" layoutInCell="1" allowOverlap="1" wp14:anchorId="44644625" wp14:editId="507B198C">
            <wp:simplePos x="0" y="0"/>
            <wp:positionH relativeFrom="margin">
              <wp:posOffset>1033337</wp:posOffset>
            </wp:positionH>
            <wp:positionV relativeFrom="paragraph">
              <wp:posOffset>340874</wp:posOffset>
            </wp:positionV>
            <wp:extent cx="3643710" cy="2717321"/>
            <wp:effectExtent l="0" t="0" r="0" b="6985"/>
            <wp:wrapNone/>
            <wp:docPr id="4279951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43710" cy="271732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79DA" w:rsidRPr="00DD79DA">
        <w:rPr>
          <w:rFonts w:asciiTheme="majorHAnsi" w:hAnsiTheme="majorHAnsi" w:cstheme="majorHAnsi"/>
          <w:b/>
          <w:sz w:val="22"/>
          <w:szCs w:val="22"/>
        </w:rPr>
        <w:t xml:space="preserve">Figura 2 </w:t>
      </w:r>
      <w:r w:rsidR="00DD79DA" w:rsidRPr="00DD79DA">
        <w:rPr>
          <w:rFonts w:asciiTheme="majorHAnsi" w:hAnsiTheme="majorHAnsi" w:cstheme="majorHAnsi"/>
          <w:bCs/>
          <w:sz w:val="22"/>
          <w:szCs w:val="22"/>
        </w:rPr>
        <w:t>Emisiones históricas globales de América Latina entre los años 2015 al 2021</w:t>
      </w:r>
    </w:p>
    <w:p w14:paraId="5AAEE258" w14:textId="267C94B1" w:rsidR="00DD79DA" w:rsidRPr="004272B5" w:rsidRDefault="00DD79DA" w:rsidP="004272B5">
      <w:pPr>
        <w:rPr>
          <w:rFonts w:asciiTheme="majorHAnsi" w:hAnsiTheme="majorHAnsi" w:cstheme="majorHAnsi"/>
        </w:rPr>
      </w:pPr>
    </w:p>
    <w:p w14:paraId="28160588" w14:textId="0A6DAABD" w:rsidR="009A2DCA" w:rsidRDefault="009A2DCA" w:rsidP="008D5EC1">
      <w:pPr>
        <w:shd w:val="clear" w:color="auto" w:fill="FFFFFF"/>
        <w:spacing w:before="100" w:beforeAutospacing="1" w:after="100" w:afterAutospacing="1"/>
        <w:rPr>
          <w:rFonts w:asciiTheme="majorHAnsi" w:hAnsiTheme="majorHAnsi" w:cstheme="majorHAnsi"/>
        </w:rPr>
      </w:pPr>
    </w:p>
    <w:p w14:paraId="019F6E2A" w14:textId="77777777" w:rsidR="00DD79DA" w:rsidRDefault="00DD79DA" w:rsidP="008D5EC1">
      <w:pPr>
        <w:shd w:val="clear" w:color="auto" w:fill="FFFFFF"/>
        <w:spacing w:before="100" w:beforeAutospacing="1" w:after="100" w:afterAutospacing="1"/>
        <w:rPr>
          <w:rFonts w:asciiTheme="majorHAnsi" w:hAnsiTheme="majorHAnsi" w:cstheme="majorHAnsi"/>
        </w:rPr>
      </w:pPr>
    </w:p>
    <w:p w14:paraId="4D29D8DC" w14:textId="77777777" w:rsidR="00DD79DA" w:rsidRDefault="00DD79DA" w:rsidP="008D5EC1">
      <w:pPr>
        <w:shd w:val="clear" w:color="auto" w:fill="FFFFFF"/>
        <w:spacing w:before="100" w:beforeAutospacing="1" w:after="100" w:afterAutospacing="1"/>
        <w:rPr>
          <w:rFonts w:asciiTheme="majorHAnsi" w:hAnsiTheme="majorHAnsi" w:cstheme="majorHAnsi"/>
        </w:rPr>
      </w:pPr>
    </w:p>
    <w:p w14:paraId="7EBD1C03" w14:textId="77777777" w:rsidR="00DD79DA" w:rsidRDefault="00DD79DA" w:rsidP="008D5EC1">
      <w:pPr>
        <w:shd w:val="clear" w:color="auto" w:fill="FFFFFF"/>
        <w:spacing w:before="100" w:beforeAutospacing="1" w:after="100" w:afterAutospacing="1"/>
        <w:rPr>
          <w:rFonts w:asciiTheme="majorHAnsi" w:hAnsiTheme="majorHAnsi" w:cstheme="majorHAnsi"/>
        </w:rPr>
      </w:pPr>
    </w:p>
    <w:p w14:paraId="1C0E32EA" w14:textId="77777777" w:rsidR="00DD79DA" w:rsidRDefault="00DD79DA" w:rsidP="008D5EC1">
      <w:pPr>
        <w:shd w:val="clear" w:color="auto" w:fill="FFFFFF"/>
        <w:spacing w:before="100" w:beforeAutospacing="1" w:after="100" w:afterAutospacing="1"/>
        <w:rPr>
          <w:rFonts w:asciiTheme="majorHAnsi" w:hAnsiTheme="majorHAnsi" w:cstheme="majorHAnsi"/>
        </w:rPr>
      </w:pPr>
    </w:p>
    <w:p w14:paraId="21E98536" w14:textId="77777777" w:rsidR="00DD79DA" w:rsidRPr="008F2F61" w:rsidRDefault="00DD79DA" w:rsidP="070B5429">
      <w:pPr>
        <w:shd w:val="clear" w:color="auto" w:fill="FFFFFF" w:themeFill="background1"/>
        <w:spacing w:before="100" w:beforeAutospacing="1" w:after="100" w:afterAutospacing="1"/>
        <w:rPr>
          <w:rFonts w:asciiTheme="majorHAnsi" w:hAnsiTheme="majorHAnsi" w:cstheme="majorBidi"/>
        </w:rPr>
      </w:pPr>
    </w:p>
    <w:p w14:paraId="2F4BAF7C" w14:textId="08FB5386" w:rsidR="008D5EC1" w:rsidRPr="008F2F61" w:rsidRDefault="00903022" w:rsidP="00903022">
      <w:pPr>
        <w:pStyle w:val="Ttulo1"/>
        <w:numPr>
          <w:ilvl w:val="0"/>
          <w:numId w:val="0"/>
        </w:numPr>
        <w:ind w:left="360" w:hanging="360"/>
        <w:rPr>
          <w:rFonts w:cstheme="majorHAnsi"/>
          <w:caps w:val="0"/>
          <w:sz w:val="24"/>
          <w:szCs w:val="24"/>
        </w:rPr>
      </w:pPr>
      <w:bookmarkStart w:id="11" w:name="_Toc147741196"/>
      <w:bookmarkStart w:id="12" w:name="_Toc189890770"/>
      <w:r>
        <w:rPr>
          <w:rFonts w:cstheme="majorHAnsi"/>
          <w:caps w:val="0"/>
          <w:sz w:val="24"/>
          <w:szCs w:val="24"/>
        </w:rPr>
        <w:lastRenderedPageBreak/>
        <w:t xml:space="preserve">2.5 </w:t>
      </w:r>
      <w:r w:rsidR="008D5EC1" w:rsidRPr="008F2F61">
        <w:rPr>
          <w:rFonts w:cstheme="majorHAnsi"/>
          <w:caps w:val="0"/>
          <w:sz w:val="24"/>
          <w:szCs w:val="24"/>
        </w:rPr>
        <w:t>Estado del arte</w:t>
      </w:r>
    </w:p>
    <w:p w14:paraId="0597E2F2" w14:textId="77777777" w:rsidR="008D5EC1" w:rsidRPr="008F2F61" w:rsidRDefault="008D5EC1" w:rsidP="008D5EC1">
      <w:pPr>
        <w:rPr>
          <w:rFonts w:asciiTheme="majorHAnsi" w:hAnsiTheme="majorHAnsi" w:cstheme="majorHAnsi"/>
        </w:rPr>
      </w:pPr>
      <w:r w:rsidRPr="008F2F61">
        <w:rPr>
          <w:rFonts w:asciiTheme="majorHAnsi" w:hAnsiTheme="majorHAnsi" w:cstheme="majorHAnsi"/>
        </w:rPr>
        <w:t>Rojas, (2021), Menos calentamiento, más bioeconomía: algunos aportes para disminuir el impacto del cambio climático en Colombia.</w:t>
      </w:r>
    </w:p>
    <w:p w14:paraId="2EEA088D" w14:textId="77777777" w:rsidR="008D5EC1" w:rsidRPr="008F2F61" w:rsidRDefault="008D5EC1" w:rsidP="008D5EC1">
      <w:pPr>
        <w:rPr>
          <w:rFonts w:asciiTheme="majorHAnsi" w:hAnsiTheme="majorHAnsi" w:cstheme="majorHAnsi"/>
        </w:rPr>
      </w:pPr>
      <w:r w:rsidRPr="008F2F61">
        <w:rPr>
          <w:rFonts w:asciiTheme="majorHAnsi" w:hAnsiTheme="majorHAnsi" w:cstheme="majorHAnsi"/>
        </w:rPr>
        <w:t xml:space="preserve">Resumen: </w:t>
      </w:r>
      <w:r w:rsidRPr="008F2F61">
        <w:rPr>
          <w:rFonts w:asciiTheme="majorHAnsi" w:hAnsiTheme="majorHAnsi" w:cstheme="majorHAnsi"/>
          <w:color w:val="212529"/>
          <w:shd w:val="clear" w:color="auto" w:fill="FFFFFF"/>
        </w:rPr>
        <w:t xml:space="preserve">El documento hace un aporte al debate sobre bioeconomía y cambio climático, para lo cual busca responder P1 ¿Qué vacíos quedan sin cubrir desde la definición oficial de bioeconomía en Colombia? y en ese sentido, P2 ¿Cómo la bioeconomía puede contribuir a disminuir el impacto del cambio climático en el país? Se realizó una revisión de diferentes definiciones sobre bioeconomía, para reconocer aquella que se aproxime más a la posibilidad de hacer frente al calentamiento global según los referentes que ofrece el documento de Política Nacional de Cambio Climático, </w:t>
      </w:r>
      <w:proofErr w:type="spellStart"/>
      <w:r w:rsidRPr="008F2F61">
        <w:rPr>
          <w:rFonts w:asciiTheme="majorHAnsi" w:hAnsiTheme="majorHAnsi" w:cstheme="majorHAnsi"/>
          <w:color w:val="212529"/>
          <w:shd w:val="clear" w:color="auto" w:fill="FFFFFF"/>
        </w:rPr>
        <w:t>pncc</w:t>
      </w:r>
      <w:proofErr w:type="spellEnd"/>
      <w:r w:rsidRPr="008F2F61">
        <w:rPr>
          <w:rFonts w:asciiTheme="majorHAnsi" w:hAnsiTheme="majorHAnsi" w:cstheme="majorHAnsi"/>
          <w:color w:val="212529"/>
          <w:shd w:val="clear" w:color="auto" w:fill="FFFFFF"/>
        </w:rPr>
        <w:t xml:space="preserve">, así mismo, se realizaron entrevistas, talleres y grupos focales para apoyar la solución del problema. Teniendo en cuenta que la </w:t>
      </w:r>
      <w:proofErr w:type="spellStart"/>
      <w:r w:rsidRPr="008F2F61">
        <w:rPr>
          <w:rFonts w:asciiTheme="majorHAnsi" w:hAnsiTheme="majorHAnsi" w:cstheme="majorHAnsi"/>
          <w:color w:val="212529"/>
          <w:shd w:val="clear" w:color="auto" w:fill="FFFFFF"/>
        </w:rPr>
        <w:t>pncc</w:t>
      </w:r>
      <w:proofErr w:type="spellEnd"/>
      <w:r w:rsidRPr="008F2F61">
        <w:rPr>
          <w:rFonts w:asciiTheme="majorHAnsi" w:hAnsiTheme="majorHAnsi" w:cstheme="majorHAnsi"/>
          <w:color w:val="212529"/>
          <w:shd w:val="clear" w:color="auto" w:fill="FFFFFF"/>
        </w:rPr>
        <w:t xml:space="preserve"> señala que el cambio climático se genera sobre todo por la deforestación y el mal uso del suelo, esta investigación reconoce los aportes directos de la bioeconomía frente al tema, desde la ganadería silvopastoril y en la agricultura con la experiencia de </w:t>
      </w:r>
      <w:proofErr w:type="spellStart"/>
      <w:r w:rsidRPr="008F2F61">
        <w:rPr>
          <w:rFonts w:asciiTheme="majorHAnsi" w:hAnsiTheme="majorHAnsi" w:cstheme="majorHAnsi"/>
          <w:color w:val="212529"/>
          <w:shd w:val="clear" w:color="auto" w:fill="FFFFFF"/>
        </w:rPr>
        <w:t>Cenicaña</w:t>
      </w:r>
      <w:proofErr w:type="spellEnd"/>
      <w:r w:rsidRPr="008F2F61">
        <w:rPr>
          <w:rFonts w:asciiTheme="majorHAnsi" w:hAnsiTheme="majorHAnsi" w:cstheme="majorHAnsi"/>
          <w:color w:val="212529"/>
          <w:shd w:val="clear" w:color="auto" w:fill="FFFFFF"/>
        </w:rPr>
        <w:t xml:space="preserve">. Del mismo modo, en una definición más amplia de bioeconomía, se pueden incluir el </w:t>
      </w:r>
      <w:proofErr w:type="spellStart"/>
      <w:r w:rsidRPr="008F2F61">
        <w:rPr>
          <w:rFonts w:asciiTheme="majorHAnsi" w:hAnsiTheme="majorHAnsi" w:cstheme="majorHAnsi"/>
          <w:color w:val="212529"/>
          <w:shd w:val="clear" w:color="auto" w:fill="FFFFFF"/>
        </w:rPr>
        <w:t>bioturismo</w:t>
      </w:r>
      <w:proofErr w:type="spellEnd"/>
      <w:r w:rsidRPr="008F2F61">
        <w:rPr>
          <w:rFonts w:asciiTheme="majorHAnsi" w:hAnsiTheme="majorHAnsi" w:cstheme="majorHAnsi"/>
          <w:color w:val="212529"/>
          <w:shd w:val="clear" w:color="auto" w:fill="FFFFFF"/>
        </w:rPr>
        <w:t xml:space="preserve"> y los procesos de restauración de bosques y su posibilidad de acercarse a la industria forestal.</w:t>
      </w:r>
    </w:p>
    <w:p w14:paraId="139A394B" w14:textId="6794289F" w:rsidR="008D5EC1" w:rsidRPr="008F2F61" w:rsidRDefault="00476CB9" w:rsidP="008D5EC1">
      <w:pPr>
        <w:rPr>
          <w:rFonts w:asciiTheme="majorHAnsi" w:hAnsiTheme="majorHAnsi" w:cstheme="majorHAnsi"/>
          <w:color w:val="212529"/>
          <w:shd w:val="clear" w:color="auto" w:fill="FFFFFF"/>
        </w:rPr>
      </w:pPr>
      <w:r w:rsidRPr="00B27DE5">
        <w:rPr>
          <w:rFonts w:asciiTheme="majorHAnsi" w:hAnsiTheme="majorHAnsi" w:cstheme="majorHAnsi"/>
          <w:color w:val="212529"/>
          <w:shd w:val="clear" w:color="auto" w:fill="FFFFFF"/>
        </w:rPr>
        <w:t>Guerra, Montaño y Ascanio</w:t>
      </w:r>
      <w:r w:rsidR="008D5EC1" w:rsidRPr="008F2F61">
        <w:rPr>
          <w:rFonts w:asciiTheme="majorHAnsi" w:hAnsiTheme="majorHAnsi" w:cstheme="majorHAnsi"/>
          <w:color w:val="212529"/>
          <w:shd w:val="clear" w:color="auto" w:fill="FFFFFF"/>
        </w:rPr>
        <w:t>, (2022), Implementación de energías renovables como garantía al derecho fundamental a un ambiente sano en Colombia.</w:t>
      </w:r>
    </w:p>
    <w:p w14:paraId="1E94BAA1" w14:textId="77777777" w:rsidR="008D5EC1" w:rsidRDefault="008D5EC1" w:rsidP="008D5EC1">
      <w:pPr>
        <w:rPr>
          <w:rFonts w:asciiTheme="majorHAnsi" w:hAnsiTheme="majorHAnsi" w:cstheme="majorHAnsi"/>
          <w:color w:val="000000"/>
          <w:shd w:val="clear" w:color="auto" w:fill="FFFFFF"/>
        </w:rPr>
      </w:pPr>
      <w:r w:rsidRPr="008F2F61">
        <w:rPr>
          <w:rFonts w:asciiTheme="majorHAnsi" w:hAnsiTheme="majorHAnsi" w:cstheme="majorHAnsi"/>
          <w:color w:val="212529"/>
          <w:shd w:val="clear" w:color="auto" w:fill="FFFFFF"/>
        </w:rPr>
        <w:t xml:space="preserve">Resumen: </w:t>
      </w:r>
      <w:r w:rsidRPr="008F2F61">
        <w:rPr>
          <w:rFonts w:asciiTheme="majorHAnsi" w:hAnsiTheme="majorHAnsi" w:cstheme="majorHAnsi"/>
          <w:color w:val="000000"/>
          <w:shd w:val="clear" w:color="auto" w:fill="FFFFFF"/>
        </w:rPr>
        <w:t xml:space="preserve">El Derecho a un ambiente sano es un derecho en constante evolución, y ha sido objeto de debate en el desarrollo económico de los Estados, en razón a ello analizaremos como la implementación de energías renovables constituye una garantía al Derecho Fundamental al Ambiente Sano; En ese sentido, se realizó un estudio detallado de la normatividad colombiana y normas de Derecho Internacional aplicables al tema objeto de estudio, con el objetivo de analizar ¿Cómo la implementación de las energías renovables constituye una garantía al derecho fundamental a un ambiente sano en Colombia según los pronunciamientos de la Corte Constitucional y el Consejo de Estado? El tema fue abordado a través de un análisis teórico-documental, aplicando las reglas de la interpretación hermenéutica. Esta publicación, advierte sobre la carencia en regulación normativa que </w:t>
      </w:r>
      <w:r w:rsidRPr="008F2F61">
        <w:rPr>
          <w:rFonts w:asciiTheme="majorHAnsi" w:hAnsiTheme="majorHAnsi" w:cstheme="majorHAnsi"/>
          <w:color w:val="000000"/>
          <w:shd w:val="clear" w:color="auto" w:fill="FFFFFF"/>
        </w:rPr>
        <w:lastRenderedPageBreak/>
        <w:t>posee el Estado colombiano y con ello el incumplimiento a los Convenios y Tratados ratificados por Colombia. Conclusiones: Las energías no renovables constituyen un verdadero impacto negativo en el medio ambiente, al contrario de las energías limpias que representan una medida viable y alcanzable en la meta de disminuir la contaminación atmosférica y los gases de efectos invernadero, así mismo permitirá que se termine la dependencia del uso del petróleo, carbón y demás combustibles fósiles cuya explotación agudiza la crisis climática.</w:t>
      </w:r>
    </w:p>
    <w:p w14:paraId="07A8A7A0" w14:textId="77777777" w:rsidR="008D5EC1" w:rsidRPr="008F2F61" w:rsidRDefault="008D5EC1" w:rsidP="008D5EC1">
      <w:pPr>
        <w:rPr>
          <w:rFonts w:asciiTheme="majorHAnsi" w:hAnsiTheme="majorHAnsi" w:cstheme="majorHAnsi"/>
          <w:color w:val="000000"/>
          <w:shd w:val="clear" w:color="auto" w:fill="FFFFFF"/>
        </w:rPr>
      </w:pPr>
      <w:r w:rsidRPr="008F2F61">
        <w:rPr>
          <w:rFonts w:asciiTheme="majorHAnsi" w:hAnsiTheme="majorHAnsi" w:cstheme="majorHAnsi"/>
          <w:color w:val="000000"/>
          <w:shd w:val="clear" w:color="auto" w:fill="FFFFFF"/>
        </w:rPr>
        <w:t>Cardona, (2021), Energías renovables no convencionales en Colombia y su proyección para el año 2030.</w:t>
      </w:r>
    </w:p>
    <w:p w14:paraId="6C3368C8" w14:textId="77777777" w:rsidR="008D5EC1" w:rsidRDefault="008D5EC1" w:rsidP="008D5EC1">
      <w:pPr>
        <w:rPr>
          <w:rFonts w:asciiTheme="majorHAnsi" w:hAnsiTheme="majorHAnsi" w:cstheme="majorHAnsi"/>
          <w:color w:val="000000"/>
          <w:shd w:val="clear" w:color="auto" w:fill="FFFFFF"/>
        </w:rPr>
      </w:pPr>
      <w:r w:rsidRPr="008F2F61">
        <w:rPr>
          <w:rFonts w:asciiTheme="majorHAnsi" w:hAnsiTheme="majorHAnsi" w:cstheme="majorHAnsi"/>
          <w:color w:val="000000"/>
          <w:shd w:val="clear" w:color="auto" w:fill="FFFFFF"/>
        </w:rPr>
        <w:t xml:space="preserve">Resumen: El cambio climático es una realidad mundial y a través del acuerdo de París del año 2015 el mundo se compromete a reducir las emisiones de Gases de Efecto Invernadero – GEI y por consiguiente el aumento de la temperatura global. El uso de las energías renovables surge como una de las alternativas para cumplir con estos objetivos ya que genera beneficios ambientales relacionados con la disminución de la huella de carbono. La Agencia Internacional de Energía en su informe de energía global para el año 2019, ilustra la demanda de los diferentes tipos de energía y sus respectivas emisiones de CO2 en tres escenarios: Políticas establecidas, Desarrollo sostenible y Políticas actuales. Se puede observar que el escenario </w:t>
      </w:r>
      <w:proofErr w:type="spellStart"/>
      <w:r w:rsidRPr="008F2F61">
        <w:rPr>
          <w:rFonts w:asciiTheme="majorHAnsi" w:hAnsiTheme="majorHAnsi" w:cstheme="majorHAnsi"/>
          <w:color w:val="000000"/>
          <w:shd w:val="clear" w:color="auto" w:fill="FFFFFF"/>
        </w:rPr>
        <w:t>mas</w:t>
      </w:r>
      <w:proofErr w:type="spellEnd"/>
      <w:r w:rsidRPr="008F2F61">
        <w:rPr>
          <w:rFonts w:asciiTheme="majorHAnsi" w:hAnsiTheme="majorHAnsi" w:cstheme="majorHAnsi"/>
          <w:color w:val="000000"/>
          <w:shd w:val="clear" w:color="auto" w:fill="FFFFFF"/>
        </w:rPr>
        <w:t xml:space="preserve"> favorable es el de Desarrollo sostenible, en el cual se muestra una reducción de la demanda para el año 2040, un aumento o expansión de las energías renovables y una reducción de las emisiones de CO2. Colombia es un país con gran variedad de recursos naturales. Sus condiciones geográficas hacen que la implementación de energías renovables no convencionales sea viable y efectiva. Se analizará el potencial en la generación de energías renovables no convencionales en Colombia; tales como la energía eólica, la energía solar y la producción de hidrógeno verde, y se conocerá el estado actual y la proyección de estas energías para el año 2030 y su relación con los compromisos internacionales en la reducción de gases efecto invernadero – GEI. En la presente investigación se realiza además un análisis de los principales componentes de una estrategia de transición energética; tales como políticas, transporte y logística, seguridad, enfoque social, enfoque ambiental y económico, conflictos, incentivos e igualdad. Por último, a partir de la información consultada y el análisis </w:t>
      </w:r>
      <w:r w:rsidRPr="008F2F61">
        <w:rPr>
          <w:rFonts w:asciiTheme="majorHAnsi" w:hAnsiTheme="majorHAnsi" w:cstheme="majorHAnsi"/>
          <w:color w:val="000000"/>
          <w:shd w:val="clear" w:color="auto" w:fill="FFFFFF"/>
        </w:rPr>
        <w:lastRenderedPageBreak/>
        <w:t>realizado se procederá a dar respuesta a la siguiente pregunta: ¿Colombia cumplirá su compromiso en la reducción del 51% de gases efecto invernadero para el año 2030?</w:t>
      </w:r>
    </w:p>
    <w:p w14:paraId="5ADE2852" w14:textId="6DA4273D" w:rsidR="008D5EC1" w:rsidRPr="008F2F61" w:rsidRDefault="00A85303" w:rsidP="008D5EC1">
      <w:pPr>
        <w:rPr>
          <w:rFonts w:asciiTheme="majorHAnsi" w:hAnsiTheme="majorHAnsi" w:cstheme="majorHAnsi"/>
        </w:rPr>
      </w:pPr>
      <w:r w:rsidRPr="009E4D10">
        <w:rPr>
          <w:rFonts w:asciiTheme="majorHAnsi" w:hAnsiTheme="majorHAnsi" w:cstheme="majorHAnsi"/>
        </w:rPr>
        <w:t>Urbano, Beltrán</w:t>
      </w:r>
      <w:r w:rsidR="009E4D10" w:rsidRPr="009E4D10">
        <w:rPr>
          <w:rFonts w:asciiTheme="majorHAnsi" w:hAnsiTheme="majorHAnsi" w:cstheme="majorHAnsi"/>
        </w:rPr>
        <w:t xml:space="preserve"> y</w:t>
      </w:r>
      <w:r w:rsidRPr="009E4D10">
        <w:rPr>
          <w:rFonts w:asciiTheme="majorHAnsi" w:hAnsiTheme="majorHAnsi" w:cstheme="majorHAnsi"/>
        </w:rPr>
        <w:t xml:space="preserve"> Roldan,</w:t>
      </w:r>
      <w:r w:rsidR="008D5EC1" w:rsidRPr="008F2F61">
        <w:rPr>
          <w:rFonts w:asciiTheme="majorHAnsi" w:hAnsiTheme="majorHAnsi" w:cstheme="majorHAnsi"/>
          <w:color w:val="000000"/>
          <w:shd w:val="clear" w:color="auto" w:fill="FFFFFF"/>
        </w:rPr>
        <w:t xml:space="preserve"> (2023), </w:t>
      </w:r>
      <w:r w:rsidR="008D5EC1" w:rsidRPr="008F2F61">
        <w:rPr>
          <w:rFonts w:asciiTheme="majorHAnsi" w:hAnsiTheme="majorHAnsi" w:cstheme="majorHAnsi"/>
        </w:rPr>
        <w:t>Energías renovables en Colombia: viabilidad, desarrollo y potencial de implementación para la diversificación de la matriz energética del país.</w:t>
      </w:r>
    </w:p>
    <w:p w14:paraId="17BDB226" w14:textId="77777777" w:rsidR="008D5EC1" w:rsidRDefault="008D5EC1" w:rsidP="008D5EC1">
      <w:pPr>
        <w:rPr>
          <w:rFonts w:asciiTheme="majorHAnsi" w:hAnsiTheme="majorHAnsi" w:cstheme="majorHAnsi"/>
        </w:rPr>
      </w:pPr>
      <w:r w:rsidRPr="008F2F61">
        <w:rPr>
          <w:rFonts w:asciiTheme="majorHAnsi" w:hAnsiTheme="majorHAnsi" w:cstheme="majorHAnsi"/>
        </w:rPr>
        <w:t>Resumen: En este texto se evidencian los diferentes tipos de energías renovables y sus posibles implementaciones dentro de la matriz energética de Colombia. La metodología utilizada es cualitativa y se basa en la recolección de datos en forma de textos, documentos e informes, para ampliar la realidad del fenómeno estudiado. En cuanto al marco de antecedentes, se destaca la gran dependencia de Colombia en recursos hídricos y el riesgo constante para el suministro energético del país, por lo que se menciona la necesidad de utilizar nuevas fuentes de energía. Se mencionan diferentes entidades que ofrecen recursos para proyectos de energías renovables y se destaca que el estado colombiano está planteando estrategias especialmente enfocadas hacia las comunidades rurales que se encuentran alejadas del sistema energético principal. Los resultados se enfocan en la identificación de los principales acontecimientos históricos que han impulsado la promulgación de nuevas leyes en Colombia a favor de la implementación de fuentes de energía renovables. Se presenta una línea de tiempo que recoge los cambios más relevantes en el marco judicial y el contexto social del sector energético, desde la conformación del primer servicio de alumbrado público hasta las últimas leyes promulgadas.</w:t>
      </w:r>
    </w:p>
    <w:p w14:paraId="3E353486" w14:textId="382FC392" w:rsidR="003301DD" w:rsidRDefault="00B26F67" w:rsidP="003804B1">
      <w:pPr>
        <w:rPr>
          <w:rFonts w:cstheme="majorHAnsi"/>
          <w:caps/>
        </w:rPr>
      </w:pPr>
      <w:r>
        <w:rPr>
          <w:rFonts w:asciiTheme="majorHAnsi" w:hAnsiTheme="majorHAnsi" w:cstheme="majorHAnsi"/>
        </w:rPr>
        <w:t xml:space="preserve">Muñoz, </w:t>
      </w:r>
      <w:proofErr w:type="spellStart"/>
      <w:r>
        <w:rPr>
          <w:rFonts w:asciiTheme="majorHAnsi" w:hAnsiTheme="majorHAnsi" w:cstheme="majorHAnsi"/>
        </w:rPr>
        <w:t>Perez</w:t>
      </w:r>
      <w:proofErr w:type="spellEnd"/>
      <w:r>
        <w:rPr>
          <w:rFonts w:asciiTheme="majorHAnsi" w:hAnsiTheme="majorHAnsi" w:cstheme="majorHAnsi"/>
        </w:rPr>
        <w:t xml:space="preserve"> y </w:t>
      </w:r>
      <w:r w:rsidR="00F61308">
        <w:rPr>
          <w:rFonts w:asciiTheme="majorHAnsi" w:hAnsiTheme="majorHAnsi" w:cstheme="majorHAnsi"/>
        </w:rPr>
        <w:t>C</w:t>
      </w:r>
      <w:r>
        <w:rPr>
          <w:rFonts w:asciiTheme="majorHAnsi" w:hAnsiTheme="majorHAnsi" w:cstheme="majorHAnsi"/>
        </w:rPr>
        <w:t>arabali</w:t>
      </w:r>
      <w:r w:rsidR="008D5EC1" w:rsidRPr="008F2F61">
        <w:rPr>
          <w:rFonts w:asciiTheme="majorHAnsi" w:hAnsiTheme="majorHAnsi" w:cstheme="majorHAnsi"/>
        </w:rPr>
        <w:t>, (20</w:t>
      </w:r>
      <w:r w:rsidR="00F61308">
        <w:rPr>
          <w:rFonts w:asciiTheme="majorHAnsi" w:hAnsiTheme="majorHAnsi" w:cstheme="majorHAnsi"/>
        </w:rPr>
        <w:t>25</w:t>
      </w:r>
      <w:r w:rsidR="008D5EC1" w:rsidRPr="008F2F61">
        <w:rPr>
          <w:rFonts w:asciiTheme="majorHAnsi" w:hAnsiTheme="majorHAnsi" w:cstheme="majorHAnsi"/>
        </w:rPr>
        <w:t xml:space="preserve">), </w:t>
      </w:r>
      <w:r w:rsidR="003804B1" w:rsidRPr="000C0819">
        <w:rPr>
          <w:rFonts w:asciiTheme="majorHAnsi" w:hAnsiTheme="majorHAnsi" w:cstheme="majorHAnsi"/>
        </w:rPr>
        <w:t xml:space="preserve">Choques Climáticos, Productividad </w:t>
      </w:r>
      <w:r w:rsidR="009F43A3">
        <w:rPr>
          <w:rFonts w:asciiTheme="majorHAnsi" w:hAnsiTheme="majorHAnsi" w:cstheme="majorHAnsi"/>
        </w:rPr>
        <w:t>y</w:t>
      </w:r>
      <w:r w:rsidR="003804B1" w:rsidRPr="000C0819">
        <w:rPr>
          <w:rFonts w:asciiTheme="majorHAnsi" w:hAnsiTheme="majorHAnsi" w:cstheme="majorHAnsi"/>
        </w:rPr>
        <w:t xml:space="preserve"> Desempeño </w:t>
      </w:r>
      <w:r w:rsidR="009F43A3">
        <w:rPr>
          <w:rFonts w:asciiTheme="majorHAnsi" w:hAnsiTheme="majorHAnsi" w:cstheme="majorHAnsi"/>
        </w:rPr>
        <w:t>d</w:t>
      </w:r>
      <w:r w:rsidR="003804B1" w:rsidRPr="000C0819">
        <w:rPr>
          <w:rFonts w:asciiTheme="majorHAnsi" w:hAnsiTheme="majorHAnsi" w:cstheme="majorHAnsi"/>
        </w:rPr>
        <w:t xml:space="preserve">e </w:t>
      </w:r>
      <w:r w:rsidR="009F43A3">
        <w:rPr>
          <w:rFonts w:asciiTheme="majorHAnsi" w:hAnsiTheme="majorHAnsi" w:cstheme="majorHAnsi"/>
        </w:rPr>
        <w:t>l</w:t>
      </w:r>
      <w:r w:rsidR="003804B1" w:rsidRPr="000C0819">
        <w:rPr>
          <w:rFonts w:asciiTheme="majorHAnsi" w:hAnsiTheme="majorHAnsi" w:cstheme="majorHAnsi"/>
        </w:rPr>
        <w:t>as Firmas De La Industria Manufacturera En Colombia</w:t>
      </w:r>
      <w:r w:rsidR="003804B1">
        <w:rPr>
          <w:rFonts w:cstheme="majorHAnsi"/>
        </w:rPr>
        <w:t>.</w:t>
      </w:r>
    </w:p>
    <w:p w14:paraId="00CF3741" w14:textId="2A207AD0" w:rsidR="004139BA" w:rsidRPr="001621F2" w:rsidRDefault="004139BA" w:rsidP="004139BA">
      <w:pPr>
        <w:rPr>
          <w:rFonts w:asciiTheme="majorHAnsi" w:hAnsiTheme="majorHAnsi" w:cstheme="majorHAnsi"/>
        </w:rPr>
      </w:pPr>
      <w:r w:rsidRPr="001621F2">
        <w:rPr>
          <w:rFonts w:asciiTheme="majorHAnsi" w:hAnsiTheme="majorHAnsi" w:cstheme="majorHAnsi"/>
        </w:rPr>
        <w:t xml:space="preserve">Resumen: </w:t>
      </w:r>
      <w:r w:rsidR="003804B1" w:rsidRPr="001621F2">
        <w:rPr>
          <w:rFonts w:asciiTheme="majorHAnsi" w:hAnsiTheme="majorHAnsi" w:cstheme="majorHAnsi"/>
        </w:rPr>
        <w:t xml:space="preserve">En este trabajo estudiamos el efecto de los choques climáticos sobre la productividad y el desempeño de las firmas. Durante las últimas décadas, el mundo se ha enfrentado al incremento notable de los eventos climáticos extremos, los cuales son cada vez más frecuentes y fuertes. Estos choques climáticos tienen efectos sobre la productividad de las firmas, lo cual termina afectando el desempeño de estas en el mercado. Nosotros proponemos una estrategia de estimación que nos permite cuantificar estos efectos. Utilizamos datos de la EAM del DANE, junto con información climática de CHIRPS y </w:t>
      </w:r>
      <w:proofErr w:type="spellStart"/>
      <w:r w:rsidR="003804B1" w:rsidRPr="001621F2">
        <w:rPr>
          <w:rFonts w:asciiTheme="majorHAnsi" w:hAnsiTheme="majorHAnsi" w:cstheme="majorHAnsi"/>
        </w:rPr>
        <w:lastRenderedPageBreak/>
        <w:t>Copernicus</w:t>
      </w:r>
      <w:proofErr w:type="spellEnd"/>
      <w:r w:rsidR="003804B1" w:rsidRPr="001621F2">
        <w:rPr>
          <w:rFonts w:asciiTheme="majorHAnsi" w:hAnsiTheme="majorHAnsi" w:cstheme="majorHAnsi"/>
        </w:rPr>
        <w:t>. Nuestros resultados muestran evidencia de que los choques climáticos afectan negativamente la productividad de las firmas, lo cual se traduce en un menor desempeño de las firmas, en diferentes frentes como el ROA, la inversión bruta y el valor agregado.</w:t>
      </w:r>
    </w:p>
    <w:p w14:paraId="5075F3E8" w14:textId="51379F3F" w:rsidR="00766D64" w:rsidRDefault="007579FF" w:rsidP="00A40522">
      <w:pPr>
        <w:rPr>
          <w:rFonts w:asciiTheme="majorHAnsi" w:hAnsiTheme="majorHAnsi" w:cstheme="majorHAnsi"/>
          <w:bCs/>
        </w:rPr>
      </w:pPr>
      <w:r>
        <w:rPr>
          <w:rFonts w:asciiTheme="majorHAnsi" w:hAnsiTheme="majorHAnsi" w:cstheme="majorHAnsi"/>
        </w:rPr>
        <w:t xml:space="preserve">Arcilla, </w:t>
      </w:r>
      <w:proofErr w:type="spellStart"/>
      <w:r>
        <w:rPr>
          <w:rFonts w:asciiTheme="majorHAnsi" w:hAnsiTheme="majorHAnsi" w:cstheme="majorHAnsi"/>
        </w:rPr>
        <w:t>Atehortua</w:t>
      </w:r>
      <w:proofErr w:type="spellEnd"/>
      <w:r>
        <w:rPr>
          <w:rFonts w:asciiTheme="majorHAnsi" w:hAnsiTheme="majorHAnsi" w:cstheme="majorHAnsi"/>
        </w:rPr>
        <w:t xml:space="preserve"> y Valencia</w:t>
      </w:r>
      <w:r w:rsidR="00312214">
        <w:rPr>
          <w:rFonts w:asciiTheme="majorHAnsi" w:hAnsiTheme="majorHAnsi" w:cstheme="majorHAnsi"/>
        </w:rPr>
        <w:t xml:space="preserve">, </w:t>
      </w:r>
      <w:r>
        <w:rPr>
          <w:rFonts w:asciiTheme="majorHAnsi" w:hAnsiTheme="majorHAnsi" w:cstheme="majorHAnsi"/>
        </w:rPr>
        <w:t>(</w:t>
      </w:r>
      <w:r w:rsidR="00312214">
        <w:rPr>
          <w:rFonts w:asciiTheme="majorHAnsi" w:hAnsiTheme="majorHAnsi" w:cstheme="majorHAnsi"/>
        </w:rPr>
        <w:t>2024</w:t>
      </w:r>
      <w:r>
        <w:rPr>
          <w:rFonts w:asciiTheme="majorHAnsi" w:hAnsiTheme="majorHAnsi" w:cstheme="majorHAnsi"/>
        </w:rPr>
        <w:t>)</w:t>
      </w:r>
      <w:r w:rsidR="00312214">
        <w:rPr>
          <w:rFonts w:asciiTheme="majorHAnsi" w:hAnsiTheme="majorHAnsi" w:cstheme="majorHAnsi"/>
        </w:rPr>
        <w:t xml:space="preserve">. </w:t>
      </w:r>
      <w:r w:rsidR="00A40522">
        <w:rPr>
          <w:rFonts w:asciiTheme="majorHAnsi" w:hAnsiTheme="majorHAnsi" w:cstheme="majorHAnsi"/>
        </w:rPr>
        <w:t>U</w:t>
      </w:r>
      <w:r w:rsidR="00A40522" w:rsidRPr="00A40522">
        <w:rPr>
          <w:rFonts w:asciiTheme="majorHAnsi" w:hAnsiTheme="majorHAnsi" w:cstheme="majorHAnsi"/>
          <w:bCs/>
        </w:rPr>
        <w:t xml:space="preserve">n método para monitorear y reportar la inversión pública en cambio climático en </w:t>
      </w:r>
      <w:r w:rsidR="00A40522">
        <w:rPr>
          <w:rFonts w:asciiTheme="majorHAnsi" w:hAnsiTheme="majorHAnsi" w:cstheme="majorHAnsi"/>
          <w:bCs/>
        </w:rPr>
        <w:t>C</w:t>
      </w:r>
      <w:r w:rsidR="00A40522" w:rsidRPr="00A40522">
        <w:rPr>
          <w:rFonts w:asciiTheme="majorHAnsi" w:hAnsiTheme="majorHAnsi" w:cstheme="majorHAnsi"/>
          <w:bCs/>
        </w:rPr>
        <w:t>olombia</w:t>
      </w:r>
      <w:r w:rsidR="00A40522">
        <w:rPr>
          <w:rFonts w:asciiTheme="majorHAnsi" w:hAnsiTheme="majorHAnsi" w:cstheme="majorHAnsi"/>
          <w:bCs/>
        </w:rPr>
        <w:t>.</w:t>
      </w:r>
    </w:p>
    <w:p w14:paraId="5FFA0AD6" w14:textId="58C6325D" w:rsidR="00BC5F97" w:rsidRPr="004A201F" w:rsidRDefault="00BC5F97" w:rsidP="00A40522">
      <w:pPr>
        <w:rPr>
          <w:rFonts w:asciiTheme="majorHAnsi" w:hAnsiTheme="majorHAnsi" w:cstheme="majorBidi"/>
        </w:rPr>
      </w:pPr>
      <w:r w:rsidRPr="235C0FB5">
        <w:rPr>
          <w:rFonts w:asciiTheme="majorHAnsi" w:hAnsiTheme="majorHAnsi" w:cstheme="majorBidi"/>
        </w:rPr>
        <w:t xml:space="preserve">Resumen: Colombia tiene dentro de sus compromisos ante la Convención Marco de Naciones Unidas frente al Cambio Climático hacer seguimiento a las inversiones climáticas. El artículo presenta avances y limitaciones metodológicas para analizar las inversiones climáticas utilizando el Sistema CHIP, el cual monitorea y reporta el gasto público de las entidades territoriales. Se propone una clasificación diferenciando rubros de mitigación o adaptación al cambio climático, o ambos, de acuerdo a su </w:t>
      </w:r>
      <w:proofErr w:type="spellStart"/>
      <w:r w:rsidRPr="235C0FB5">
        <w:rPr>
          <w:rFonts w:asciiTheme="majorHAnsi" w:hAnsiTheme="majorHAnsi" w:cstheme="majorBidi"/>
        </w:rPr>
        <w:t>atribuabilidad</w:t>
      </w:r>
      <w:proofErr w:type="spellEnd"/>
      <w:r w:rsidRPr="235C0FB5">
        <w:rPr>
          <w:rFonts w:asciiTheme="majorHAnsi" w:hAnsiTheme="majorHAnsi" w:cstheme="majorBidi"/>
        </w:rPr>
        <w:t xml:space="preserve"> directa (hay 44 categorías), potencial (hay 88 categorías) o indirecta (hay 17 categorías), donde la mayor </w:t>
      </w:r>
      <w:proofErr w:type="spellStart"/>
      <w:r w:rsidRPr="235C0FB5">
        <w:rPr>
          <w:rFonts w:asciiTheme="majorHAnsi" w:hAnsiTheme="majorHAnsi" w:cstheme="majorBidi"/>
        </w:rPr>
        <w:t>atr</w:t>
      </w:r>
      <w:r w:rsidR="00930E54">
        <w:rPr>
          <w:rFonts w:asciiTheme="majorHAnsi" w:hAnsiTheme="majorHAnsi" w:cstheme="majorBidi"/>
        </w:rPr>
        <w:t>i</w:t>
      </w:r>
      <w:r w:rsidRPr="235C0FB5">
        <w:rPr>
          <w:rFonts w:asciiTheme="majorHAnsi" w:hAnsiTheme="majorHAnsi" w:cstheme="majorBidi"/>
        </w:rPr>
        <w:t>buabilidad</w:t>
      </w:r>
      <w:proofErr w:type="spellEnd"/>
      <w:r w:rsidRPr="235C0FB5">
        <w:rPr>
          <w:rFonts w:asciiTheme="majorHAnsi" w:hAnsiTheme="majorHAnsi" w:cstheme="majorBidi"/>
        </w:rPr>
        <w:t xml:space="preserve"> se concentra en el sector agua y saneamiento (36,4%) y protección ambiental (27,3%), mientras que los sectores de salud, educación, finanzas, construcción y turismo no se encontraron inversiones directas. Con el esquema metodológico presentado, es posible la comparabilidad, la precisión, la consistencia, la transparencia, y la generación de reportes estandarizados según e interés del actor a nivel municipal, departamental, nacional e internacional. Asimismo, con base en las barreras encontradas en los casos analizados en algunos municipios del departamento de Risaralda, se proponen nuevos caminos a emprender en procura de mejorar la captura del dato, e registro y la presentación de informes que contribuyan a la toma de decisiones en cambio climático.</w:t>
      </w:r>
    </w:p>
    <w:p w14:paraId="4723C653" w14:textId="44B37651" w:rsidR="40E26C90" w:rsidRDefault="40E26C90" w:rsidP="235C0FB5">
      <w:r w:rsidRPr="235C0FB5">
        <w:rPr>
          <w:rFonts w:ascii="Calibri Light" w:eastAsia="Calibri Light" w:hAnsi="Calibri Light" w:cs="Calibri Light"/>
          <w:lang w:val="es"/>
        </w:rPr>
        <w:t>Antecedentes internaciones:</w:t>
      </w:r>
    </w:p>
    <w:p w14:paraId="3C60C8F7" w14:textId="19B3A000" w:rsidR="40E26C90" w:rsidRDefault="40E26C90" w:rsidP="235C0FB5">
      <w:r w:rsidRPr="235C0FB5">
        <w:rPr>
          <w:rFonts w:ascii="Calibri Light" w:eastAsia="Calibri Light" w:hAnsi="Calibri Light" w:cs="Calibri Light"/>
        </w:rPr>
        <w:t xml:space="preserve">Caballero y </w:t>
      </w:r>
      <w:proofErr w:type="spellStart"/>
      <w:r w:rsidRPr="235C0FB5">
        <w:rPr>
          <w:rFonts w:ascii="Calibri Light" w:eastAsia="Calibri Light" w:hAnsi="Calibri Light" w:cs="Calibri Light"/>
        </w:rPr>
        <w:t>Collante</w:t>
      </w:r>
      <w:proofErr w:type="spellEnd"/>
      <w:r w:rsidRPr="235C0FB5">
        <w:rPr>
          <w:rFonts w:ascii="Calibri Light" w:eastAsia="Calibri Light" w:hAnsi="Calibri Light" w:cs="Calibri Light"/>
        </w:rPr>
        <w:t>, (2022). Energías Renovables: Alternativas Para El Sector Agropecuario En Panamá.</w:t>
      </w:r>
    </w:p>
    <w:p w14:paraId="71E1B170" w14:textId="548462A0" w:rsidR="40E26C90" w:rsidRDefault="40E26C90" w:rsidP="235C0FB5">
      <w:r w:rsidRPr="235C0FB5">
        <w:rPr>
          <w:rFonts w:ascii="Calibri Light" w:eastAsia="Calibri Light" w:hAnsi="Calibri Light" w:cs="Calibri Light"/>
        </w:rPr>
        <w:t xml:space="preserve">Resumen: La crisis energética es una realidad que se está confrontando en el mundo, derivando en impactos sociales, económicos y ambientales, los cuales en muchos casos resultan difíciles de cuantificar y valorar de manera objetiva. Aún la mayoría de los vehículos y maquinarias dependen del combustible fósil, sin ser el sector agropecuario la excepción. </w:t>
      </w:r>
      <w:r w:rsidRPr="235C0FB5">
        <w:rPr>
          <w:rFonts w:ascii="Calibri Light" w:eastAsia="Calibri Light" w:hAnsi="Calibri Light" w:cs="Calibri Light"/>
        </w:rPr>
        <w:lastRenderedPageBreak/>
        <w:t>Por otra parte, la tecnología e innovación, en particular la desarrollada durante la última década, ha puesto al alcance de las personas alternativas energéticas viables, inclusive para su utilización en la producción agropecuaria. El presente trabajo es una revisión, que se centra en energías renovables, como la solar fotovoltaica, la eólica, el biogás y el hidrógeno; que pueden contribuir con el desarrollo eficiente del sector agropecuario en Panamá, con potenciales beneficios económicos, reduciendo el riesgo de contaminación ambiental y sirviendo como medios de integración y responsabilidad social. Se consultó literatura especializada sobre la materia, además de compartir alcances de los propios autores. Se espera que este trabajo sirva como elemento orientador, hacia la sostenibilidad y desarrollo agroindustrial.</w:t>
      </w:r>
    </w:p>
    <w:p w14:paraId="25ECCF15" w14:textId="7C9D1035" w:rsidR="40E26C90" w:rsidRDefault="40E26C90" w:rsidP="235C0FB5">
      <w:r w:rsidRPr="235C0FB5">
        <w:rPr>
          <w:rFonts w:ascii="Calibri Light" w:eastAsia="Calibri Light" w:hAnsi="Calibri Light" w:cs="Calibri Light"/>
          <w:lang w:val="es"/>
        </w:rPr>
        <w:t xml:space="preserve"> </w:t>
      </w:r>
      <w:r w:rsidRPr="235C0FB5">
        <w:rPr>
          <w:rFonts w:ascii="Calibri Light" w:eastAsia="Calibri Light" w:hAnsi="Calibri Light" w:cs="Calibri Light"/>
        </w:rPr>
        <w:t xml:space="preserve">Alvarado Bautista, Alvarado Santa Cruz, </w:t>
      </w:r>
      <w:proofErr w:type="spellStart"/>
      <w:r w:rsidRPr="235C0FB5">
        <w:rPr>
          <w:rFonts w:ascii="Calibri Light" w:eastAsia="Calibri Light" w:hAnsi="Calibri Light" w:cs="Calibri Light"/>
        </w:rPr>
        <w:t>Chumán</w:t>
      </w:r>
      <w:proofErr w:type="spellEnd"/>
      <w:r w:rsidRPr="235C0FB5">
        <w:rPr>
          <w:rFonts w:ascii="Calibri Light" w:eastAsia="Calibri Light" w:hAnsi="Calibri Light" w:cs="Calibri Light"/>
        </w:rPr>
        <w:t xml:space="preserve"> y Valdera, (2024). Energías renovables y su impacto en el medio ambiente en la región Lambayeque-Perú.</w:t>
      </w:r>
    </w:p>
    <w:p w14:paraId="407E1A32" w14:textId="5809C731" w:rsidR="40E26C90" w:rsidRDefault="40E26C90" w:rsidP="235C0FB5">
      <w:r w:rsidRPr="235C0FB5">
        <w:rPr>
          <w:rFonts w:ascii="Calibri Light" w:eastAsia="Calibri Light" w:hAnsi="Calibri Light" w:cs="Calibri Light"/>
          <w:color w:val="212529"/>
          <w:lang w:val="es"/>
        </w:rPr>
        <w:t xml:space="preserve">Resumen: Esta investigación cuyo objetivo fue evaluar percepciones y conocimientos de la población local sobre las energías renovables en la región de Lambayeque. La metodología empleada fue tipo descriptiva, utilizando un enfoque observacional y longitudinal, recolectando datos prospectivos mediante una encuesta. Asu vez el diseño fue no experimental. Por recolectar datos en evaluar y monitorear el impacto de las tecnologías renovables implementadas, con un enfoque cuantitativo. El instrumento usado fue un cuestionario validado con escala Likert, administrado a una muestra aleatoria estratificada de participantes. Los resultados presentan un coeficiente de 0.149. Este valor indica una correlación positiva pero débil entre ambas variables, lo que sugiere que, aunque existe una relación, no es lo suficientemente fuerte para concluir que el aumento en la percepción de la importancia de las energías renovables tenga un impacto significativo en el cuidado del medio ambiente. En conclusión, reveló una correlación positiva, aunque débil, entre las variables investigadas. Este, el impacto actual de estas energías dentro de la región no es suficientemente significativo. Las problemáticas locales como la contaminación del agua y la deforestación podrían beneficiarse de la implementación de tecnologías renovables, como evidencian los proyectos existentes. Sin embargo, la falta de significancia estadística sugiere </w:t>
      </w:r>
      <w:r w:rsidRPr="235C0FB5">
        <w:rPr>
          <w:rFonts w:ascii="Calibri Light" w:eastAsia="Calibri Light" w:hAnsi="Calibri Light" w:cs="Calibri Light"/>
          <w:color w:val="212529"/>
          <w:lang w:val="es"/>
        </w:rPr>
        <w:lastRenderedPageBreak/>
        <w:t>que se necesitan más datos y estudios para confirmar estos efectos y asegurar una integración efectiva en la región de Lambayeque.</w:t>
      </w:r>
    </w:p>
    <w:p w14:paraId="249A8561" w14:textId="1CD14E4A" w:rsidR="008D5EC1" w:rsidRPr="008F2F61" w:rsidRDefault="008D5EC1" w:rsidP="008D5EC1">
      <w:pPr>
        <w:pStyle w:val="Ttulo1"/>
        <w:rPr>
          <w:rFonts w:cstheme="majorHAnsi"/>
          <w:sz w:val="24"/>
          <w:szCs w:val="24"/>
        </w:rPr>
      </w:pPr>
      <w:r w:rsidRPr="008F2F61">
        <w:rPr>
          <w:rFonts w:cstheme="majorHAnsi"/>
          <w:sz w:val="24"/>
          <w:szCs w:val="24"/>
        </w:rPr>
        <w:t>Objetivos</w:t>
      </w:r>
      <w:bookmarkEnd w:id="11"/>
      <w:bookmarkEnd w:id="12"/>
    </w:p>
    <w:p w14:paraId="56FB8FD0" w14:textId="77777777" w:rsidR="008D5EC1" w:rsidRPr="008F2F61" w:rsidRDefault="008D5EC1" w:rsidP="008D5EC1">
      <w:pPr>
        <w:pStyle w:val="Ttulo2"/>
        <w:ind w:left="716"/>
        <w:rPr>
          <w:rFonts w:cstheme="majorHAnsi"/>
          <w:caps w:val="0"/>
          <w:sz w:val="24"/>
          <w:szCs w:val="24"/>
        </w:rPr>
      </w:pPr>
      <w:bookmarkStart w:id="13" w:name="_Toc147741197"/>
      <w:bookmarkStart w:id="14" w:name="_Toc189890771"/>
      <w:r w:rsidRPr="008F2F61">
        <w:rPr>
          <w:rFonts w:cstheme="majorHAnsi"/>
          <w:caps w:val="0"/>
          <w:sz w:val="24"/>
          <w:szCs w:val="24"/>
        </w:rPr>
        <w:t>Objetivo general</w:t>
      </w:r>
      <w:bookmarkEnd w:id="13"/>
      <w:bookmarkEnd w:id="14"/>
    </w:p>
    <w:p w14:paraId="0BC8F389" w14:textId="77777777" w:rsidR="008D5EC1" w:rsidRPr="008F2F61" w:rsidRDefault="008D5EC1" w:rsidP="008D5EC1">
      <w:pPr>
        <w:pStyle w:val="Ttulo3"/>
        <w:rPr>
          <w:rFonts w:cstheme="majorHAnsi"/>
          <w:szCs w:val="24"/>
        </w:rPr>
      </w:pPr>
      <w:bookmarkStart w:id="15" w:name="_Toc25837997"/>
      <w:bookmarkStart w:id="16" w:name="_Toc58513536"/>
      <w:bookmarkStart w:id="17" w:name="_Toc189890772"/>
      <w:r w:rsidRPr="008F2F61">
        <w:rPr>
          <w:rFonts w:cstheme="majorHAnsi"/>
          <w:szCs w:val="24"/>
        </w:rPr>
        <w:t>Objetivo general</w:t>
      </w:r>
      <w:bookmarkEnd w:id="15"/>
      <w:bookmarkEnd w:id="16"/>
      <w:bookmarkEnd w:id="17"/>
    </w:p>
    <w:p w14:paraId="3733817F" w14:textId="57B20BFB" w:rsidR="008D5EC1" w:rsidRPr="008F2F61" w:rsidRDefault="00FD7E7E" w:rsidP="008D5EC1">
      <w:pPr>
        <w:rPr>
          <w:rFonts w:asciiTheme="majorHAnsi" w:hAnsiTheme="majorHAnsi" w:cstheme="majorHAnsi"/>
        </w:rPr>
      </w:pPr>
      <w:r>
        <w:rPr>
          <w:rFonts w:asciiTheme="majorHAnsi" w:hAnsiTheme="majorHAnsi" w:cstheme="majorHAnsi"/>
        </w:rPr>
        <w:t>Desarrollar</w:t>
      </w:r>
      <w:r w:rsidR="008D5EC1" w:rsidRPr="008F2F61">
        <w:rPr>
          <w:rFonts w:asciiTheme="majorHAnsi" w:hAnsiTheme="majorHAnsi" w:cstheme="majorHAnsi"/>
        </w:rPr>
        <w:t xml:space="preserve"> un </w:t>
      </w:r>
      <w:proofErr w:type="spellStart"/>
      <w:r w:rsidR="008D5EC1" w:rsidRPr="008F2F61">
        <w:rPr>
          <w:rFonts w:asciiTheme="majorHAnsi" w:hAnsiTheme="majorHAnsi" w:cstheme="majorHAnsi"/>
        </w:rPr>
        <w:t>dashboard</w:t>
      </w:r>
      <w:proofErr w:type="spellEnd"/>
      <w:r w:rsidR="008D5EC1" w:rsidRPr="008F2F61">
        <w:rPr>
          <w:rFonts w:asciiTheme="majorHAnsi" w:hAnsiTheme="majorHAnsi" w:cstheme="majorHAnsi"/>
        </w:rPr>
        <w:t xml:space="preserve"> interactivo </w:t>
      </w:r>
      <w:r w:rsidR="003F6C8E">
        <w:rPr>
          <w:rFonts w:asciiTheme="majorHAnsi" w:hAnsiTheme="majorHAnsi" w:cstheme="majorHAnsi"/>
        </w:rPr>
        <w:t xml:space="preserve">en Microsoft </w:t>
      </w:r>
      <w:proofErr w:type="spellStart"/>
      <w:r w:rsidR="003F6C8E">
        <w:rPr>
          <w:rFonts w:asciiTheme="majorHAnsi" w:hAnsiTheme="majorHAnsi" w:cstheme="majorHAnsi"/>
        </w:rPr>
        <w:t>Power</w:t>
      </w:r>
      <w:proofErr w:type="spellEnd"/>
      <w:r w:rsidR="003F6C8E">
        <w:rPr>
          <w:rFonts w:asciiTheme="majorHAnsi" w:hAnsiTheme="majorHAnsi" w:cstheme="majorHAnsi"/>
        </w:rPr>
        <w:t xml:space="preserve"> BI </w:t>
      </w:r>
      <w:r w:rsidR="008D5EC1" w:rsidRPr="008F2F61">
        <w:rPr>
          <w:rFonts w:asciiTheme="majorHAnsi" w:hAnsiTheme="majorHAnsi" w:cstheme="majorHAnsi"/>
        </w:rPr>
        <w:t xml:space="preserve">que </w:t>
      </w:r>
      <w:r w:rsidR="00E530A6">
        <w:rPr>
          <w:rFonts w:asciiTheme="majorHAnsi" w:hAnsiTheme="majorHAnsi" w:cstheme="majorHAnsi"/>
        </w:rPr>
        <w:t xml:space="preserve">permita la integración </w:t>
      </w:r>
      <w:r w:rsidR="00DF0214">
        <w:rPr>
          <w:rFonts w:asciiTheme="majorHAnsi" w:hAnsiTheme="majorHAnsi" w:cstheme="majorHAnsi"/>
        </w:rPr>
        <w:t xml:space="preserve">de datos </w:t>
      </w:r>
      <w:r w:rsidR="00FB4330">
        <w:rPr>
          <w:rFonts w:asciiTheme="majorHAnsi" w:hAnsiTheme="majorHAnsi" w:cstheme="majorHAnsi"/>
        </w:rPr>
        <w:t xml:space="preserve">sobre </w:t>
      </w:r>
      <w:r w:rsidR="00D3574A">
        <w:rPr>
          <w:rFonts w:asciiTheme="majorHAnsi" w:hAnsiTheme="majorHAnsi" w:cstheme="majorHAnsi"/>
        </w:rPr>
        <w:t>precipitación, temperatura y el uso de energías renovables en Colombia</w:t>
      </w:r>
      <w:r w:rsidR="00EF65E0">
        <w:rPr>
          <w:rFonts w:asciiTheme="majorHAnsi" w:hAnsiTheme="majorHAnsi" w:cstheme="majorHAnsi"/>
        </w:rPr>
        <w:t xml:space="preserve"> durante los últimos 5 años, con el fin de facilitar el análisis de patrones</w:t>
      </w:r>
      <w:r w:rsidR="00FD34A4">
        <w:rPr>
          <w:rFonts w:asciiTheme="majorHAnsi" w:hAnsiTheme="majorHAnsi" w:cstheme="majorHAnsi"/>
        </w:rPr>
        <w:t xml:space="preserve"> clave</w:t>
      </w:r>
      <w:r w:rsidR="00EF65E0">
        <w:rPr>
          <w:rFonts w:asciiTheme="majorHAnsi" w:hAnsiTheme="majorHAnsi" w:cstheme="majorHAnsi"/>
        </w:rPr>
        <w:t>, tendencias</w:t>
      </w:r>
      <w:r w:rsidR="003E0D6E">
        <w:rPr>
          <w:rFonts w:asciiTheme="majorHAnsi" w:hAnsiTheme="majorHAnsi" w:cstheme="majorHAnsi"/>
        </w:rPr>
        <w:t xml:space="preserve"> y</w:t>
      </w:r>
      <w:r w:rsidR="00CD4F7F">
        <w:rPr>
          <w:rFonts w:asciiTheme="majorHAnsi" w:hAnsiTheme="majorHAnsi" w:cstheme="majorHAnsi"/>
        </w:rPr>
        <w:t xml:space="preserve"> la toma de decisiones </w:t>
      </w:r>
      <w:r w:rsidR="003E0D6E">
        <w:rPr>
          <w:rFonts w:asciiTheme="majorHAnsi" w:hAnsiTheme="majorHAnsi" w:cstheme="majorHAnsi"/>
        </w:rPr>
        <w:t>estratégica</w:t>
      </w:r>
      <w:r w:rsidR="0009581B">
        <w:rPr>
          <w:rFonts w:asciiTheme="majorHAnsi" w:hAnsiTheme="majorHAnsi" w:cstheme="majorHAnsi"/>
        </w:rPr>
        <w:t xml:space="preserve"> dirigidas a mitigar el impacto del cambio climático</w:t>
      </w:r>
      <w:r w:rsidR="00517CB1">
        <w:rPr>
          <w:rFonts w:asciiTheme="majorHAnsi" w:hAnsiTheme="majorHAnsi" w:cstheme="majorHAnsi"/>
        </w:rPr>
        <w:t>.</w:t>
      </w:r>
      <w:r w:rsidR="00DF7F70">
        <w:rPr>
          <w:rFonts w:asciiTheme="majorHAnsi" w:hAnsiTheme="majorHAnsi" w:cstheme="majorHAnsi"/>
        </w:rPr>
        <w:t xml:space="preserve"> </w:t>
      </w:r>
    </w:p>
    <w:p w14:paraId="4DFBBDDA" w14:textId="77777777" w:rsidR="008D5EC1" w:rsidRPr="008F2F61" w:rsidRDefault="008D5EC1" w:rsidP="008D5EC1">
      <w:pPr>
        <w:pStyle w:val="Ttulo3"/>
        <w:rPr>
          <w:rFonts w:cstheme="majorHAnsi"/>
          <w:szCs w:val="24"/>
        </w:rPr>
      </w:pPr>
      <w:bookmarkStart w:id="18" w:name="_Toc25837998"/>
      <w:bookmarkStart w:id="19" w:name="_Toc58513537"/>
      <w:bookmarkStart w:id="20" w:name="_Toc189890773"/>
      <w:r w:rsidRPr="008F2F61">
        <w:rPr>
          <w:rFonts w:cstheme="majorHAnsi"/>
          <w:szCs w:val="24"/>
        </w:rPr>
        <w:t>Objetivos específicos</w:t>
      </w:r>
      <w:bookmarkEnd w:id="18"/>
      <w:bookmarkEnd w:id="19"/>
      <w:bookmarkEnd w:id="20"/>
    </w:p>
    <w:p w14:paraId="4DAF306E" w14:textId="3BF1710B" w:rsidR="008D5EC1" w:rsidRDefault="001E7AA6" w:rsidP="008D5EC1">
      <w:pPr>
        <w:pStyle w:val="Prrafodelista"/>
        <w:numPr>
          <w:ilvl w:val="0"/>
          <w:numId w:val="2"/>
        </w:numPr>
        <w:rPr>
          <w:rFonts w:asciiTheme="majorHAnsi" w:hAnsiTheme="majorHAnsi" w:cstheme="majorBidi"/>
        </w:rPr>
      </w:pPr>
      <w:r>
        <w:rPr>
          <w:rFonts w:asciiTheme="majorHAnsi" w:hAnsiTheme="majorHAnsi" w:cstheme="majorBidi"/>
        </w:rPr>
        <w:t xml:space="preserve">Recopilar información sobre datos de temperatura, precipitación y uso de energías renovables </w:t>
      </w:r>
      <w:r w:rsidR="00282565">
        <w:rPr>
          <w:rFonts w:asciiTheme="majorHAnsi" w:hAnsiTheme="majorHAnsi" w:cstheme="majorBidi"/>
        </w:rPr>
        <w:t xml:space="preserve">de los últimos 5 años en las fuentes de datos abiertos </w:t>
      </w:r>
      <w:r>
        <w:rPr>
          <w:rFonts w:asciiTheme="majorHAnsi" w:hAnsiTheme="majorHAnsi" w:cstheme="majorBidi"/>
        </w:rPr>
        <w:t xml:space="preserve">de </w:t>
      </w:r>
      <w:r w:rsidR="00282565">
        <w:rPr>
          <w:rFonts w:asciiTheme="majorHAnsi" w:hAnsiTheme="majorHAnsi" w:cstheme="majorBidi"/>
        </w:rPr>
        <w:t xml:space="preserve">las </w:t>
      </w:r>
      <w:r w:rsidR="00FE3B01">
        <w:rPr>
          <w:rFonts w:asciiTheme="majorHAnsi" w:hAnsiTheme="majorHAnsi" w:cstheme="majorBidi"/>
        </w:rPr>
        <w:t xml:space="preserve">autoridades ambientales </w:t>
      </w:r>
      <w:r>
        <w:rPr>
          <w:rFonts w:asciiTheme="majorHAnsi" w:hAnsiTheme="majorHAnsi" w:cstheme="majorBidi"/>
        </w:rPr>
        <w:t xml:space="preserve">oficiales </w:t>
      </w:r>
      <w:r w:rsidR="00FE3B01">
        <w:rPr>
          <w:rFonts w:asciiTheme="majorHAnsi" w:hAnsiTheme="majorHAnsi" w:cstheme="majorBidi"/>
        </w:rPr>
        <w:t>de Colombia</w:t>
      </w:r>
      <w:r w:rsidR="008D5EC1" w:rsidRPr="235C0FB5">
        <w:rPr>
          <w:rFonts w:asciiTheme="majorHAnsi" w:hAnsiTheme="majorHAnsi" w:cstheme="majorBidi"/>
        </w:rPr>
        <w:t>.</w:t>
      </w:r>
    </w:p>
    <w:p w14:paraId="71A8BE60" w14:textId="24D09A57" w:rsidR="00133608" w:rsidRPr="008F2F61" w:rsidRDefault="005D429A" w:rsidP="008D5EC1">
      <w:pPr>
        <w:pStyle w:val="Prrafodelista"/>
        <w:numPr>
          <w:ilvl w:val="0"/>
          <w:numId w:val="2"/>
        </w:numPr>
        <w:rPr>
          <w:rFonts w:asciiTheme="majorHAnsi" w:hAnsiTheme="majorHAnsi" w:cstheme="majorBidi"/>
        </w:rPr>
      </w:pPr>
      <w:r>
        <w:rPr>
          <w:rFonts w:asciiTheme="majorHAnsi" w:hAnsiTheme="majorHAnsi" w:cstheme="majorBidi"/>
        </w:rPr>
        <w:t>Desarrollar un proceso ETL</w:t>
      </w:r>
      <w:r w:rsidR="00895A75">
        <w:rPr>
          <w:rFonts w:asciiTheme="majorHAnsi" w:hAnsiTheme="majorHAnsi" w:cstheme="majorBidi"/>
        </w:rPr>
        <w:t xml:space="preserve"> (extracción, transformación y cargue)</w:t>
      </w:r>
      <w:r>
        <w:rPr>
          <w:rFonts w:asciiTheme="majorHAnsi" w:hAnsiTheme="majorHAnsi" w:cstheme="majorBidi"/>
        </w:rPr>
        <w:t xml:space="preserve"> que permita la integración</w:t>
      </w:r>
      <w:r w:rsidR="00E30F78">
        <w:rPr>
          <w:rFonts w:asciiTheme="majorHAnsi" w:hAnsiTheme="majorHAnsi" w:cstheme="majorBidi"/>
        </w:rPr>
        <w:t>, limpieza, transformación</w:t>
      </w:r>
      <w:r w:rsidR="005E4CD1">
        <w:rPr>
          <w:rFonts w:asciiTheme="majorHAnsi" w:hAnsiTheme="majorHAnsi" w:cstheme="majorBidi"/>
        </w:rPr>
        <w:t>,</w:t>
      </w:r>
      <w:r w:rsidR="00E30F78">
        <w:rPr>
          <w:rFonts w:asciiTheme="majorHAnsi" w:hAnsiTheme="majorHAnsi" w:cstheme="majorBidi"/>
        </w:rPr>
        <w:t xml:space="preserve"> normalización </w:t>
      </w:r>
      <w:r w:rsidR="005E4CD1">
        <w:rPr>
          <w:rFonts w:asciiTheme="majorHAnsi" w:hAnsiTheme="majorHAnsi" w:cstheme="majorBidi"/>
        </w:rPr>
        <w:t>y almacenamiento</w:t>
      </w:r>
      <w:r>
        <w:rPr>
          <w:rFonts w:asciiTheme="majorHAnsi" w:hAnsiTheme="majorHAnsi" w:cstheme="majorBidi"/>
        </w:rPr>
        <w:t xml:space="preserve"> de los datos </w:t>
      </w:r>
      <w:r w:rsidR="00FC2C5E">
        <w:rPr>
          <w:rFonts w:asciiTheme="majorHAnsi" w:hAnsiTheme="majorHAnsi" w:cstheme="majorBidi"/>
        </w:rPr>
        <w:t xml:space="preserve">obtenidos </w:t>
      </w:r>
      <w:r w:rsidR="00895A75">
        <w:rPr>
          <w:rFonts w:asciiTheme="majorHAnsi" w:hAnsiTheme="majorHAnsi" w:cstheme="majorBidi"/>
        </w:rPr>
        <w:t xml:space="preserve">de las diferentes fuentes de información </w:t>
      </w:r>
      <w:r w:rsidR="00FC2C5E">
        <w:rPr>
          <w:rFonts w:asciiTheme="majorHAnsi" w:hAnsiTheme="majorHAnsi" w:cstheme="majorBidi"/>
        </w:rPr>
        <w:t>en un formato apropiado para su análisis.</w:t>
      </w:r>
    </w:p>
    <w:p w14:paraId="101E608F" w14:textId="6D6F38D2" w:rsidR="00E835E0" w:rsidRPr="00E835E0" w:rsidRDefault="00E835E0" w:rsidP="00E835E0">
      <w:pPr>
        <w:pStyle w:val="Prrafodelista"/>
        <w:numPr>
          <w:ilvl w:val="0"/>
          <w:numId w:val="2"/>
        </w:numPr>
        <w:rPr>
          <w:rFonts w:asciiTheme="majorHAnsi" w:hAnsiTheme="majorHAnsi" w:cstheme="majorHAnsi"/>
        </w:rPr>
      </w:pPr>
      <w:r w:rsidRPr="00E835E0">
        <w:rPr>
          <w:rFonts w:asciiTheme="majorHAnsi" w:hAnsiTheme="majorHAnsi" w:cstheme="majorHAnsi"/>
        </w:rPr>
        <w:t xml:space="preserve">Desarrollar </w:t>
      </w:r>
      <w:r>
        <w:rPr>
          <w:rFonts w:asciiTheme="majorHAnsi" w:hAnsiTheme="majorHAnsi" w:cstheme="majorHAnsi"/>
        </w:rPr>
        <w:t xml:space="preserve">un </w:t>
      </w:r>
      <w:proofErr w:type="spellStart"/>
      <w:r>
        <w:rPr>
          <w:rFonts w:asciiTheme="majorHAnsi" w:hAnsiTheme="majorHAnsi" w:cstheme="majorHAnsi"/>
        </w:rPr>
        <w:t>dashboard</w:t>
      </w:r>
      <w:proofErr w:type="spellEnd"/>
      <w:r>
        <w:rPr>
          <w:rFonts w:asciiTheme="majorHAnsi" w:hAnsiTheme="majorHAnsi" w:cstheme="majorHAnsi"/>
        </w:rPr>
        <w:t xml:space="preserve"> </w:t>
      </w:r>
      <w:r w:rsidR="006E18B1">
        <w:rPr>
          <w:rFonts w:asciiTheme="majorHAnsi" w:hAnsiTheme="majorHAnsi" w:cstheme="majorHAnsi"/>
        </w:rPr>
        <w:t xml:space="preserve">en </w:t>
      </w:r>
      <w:proofErr w:type="spellStart"/>
      <w:r w:rsidR="006E18B1">
        <w:rPr>
          <w:rFonts w:asciiTheme="majorHAnsi" w:hAnsiTheme="majorHAnsi" w:cstheme="majorHAnsi"/>
        </w:rPr>
        <w:t>Power</w:t>
      </w:r>
      <w:proofErr w:type="spellEnd"/>
      <w:r w:rsidR="006E18B1">
        <w:rPr>
          <w:rFonts w:asciiTheme="majorHAnsi" w:hAnsiTheme="majorHAnsi" w:cstheme="majorHAnsi"/>
        </w:rPr>
        <w:t xml:space="preserve"> BI </w:t>
      </w:r>
      <w:r w:rsidRPr="00E835E0">
        <w:rPr>
          <w:rFonts w:asciiTheme="majorHAnsi" w:hAnsiTheme="majorHAnsi" w:cstheme="majorHAnsi"/>
        </w:rPr>
        <w:t xml:space="preserve">con </w:t>
      </w:r>
      <w:proofErr w:type="spellStart"/>
      <w:r w:rsidR="006E18B1">
        <w:rPr>
          <w:rFonts w:asciiTheme="majorHAnsi" w:hAnsiTheme="majorHAnsi" w:cstheme="majorHAnsi"/>
        </w:rPr>
        <w:t>KPIs</w:t>
      </w:r>
      <w:proofErr w:type="spellEnd"/>
      <w:r w:rsidR="006E18B1">
        <w:rPr>
          <w:rFonts w:asciiTheme="majorHAnsi" w:hAnsiTheme="majorHAnsi" w:cstheme="majorHAnsi"/>
        </w:rPr>
        <w:t xml:space="preserve"> y </w:t>
      </w:r>
      <w:r w:rsidRPr="00E835E0">
        <w:rPr>
          <w:rFonts w:asciiTheme="majorHAnsi" w:hAnsiTheme="majorHAnsi" w:cstheme="majorHAnsi"/>
        </w:rPr>
        <w:t>visualizaciones interactivas que faciliten el seguimiento</w:t>
      </w:r>
      <w:r w:rsidR="001E4DE2">
        <w:rPr>
          <w:rFonts w:asciiTheme="majorHAnsi" w:hAnsiTheme="majorHAnsi" w:cstheme="majorHAnsi"/>
        </w:rPr>
        <w:t xml:space="preserve"> y</w:t>
      </w:r>
      <w:r w:rsidR="00B466EF">
        <w:rPr>
          <w:rFonts w:asciiTheme="majorHAnsi" w:hAnsiTheme="majorHAnsi" w:cstheme="majorHAnsi"/>
        </w:rPr>
        <w:t xml:space="preserve"> análisis de tendencias </w:t>
      </w:r>
      <w:r w:rsidR="00240193">
        <w:rPr>
          <w:rFonts w:asciiTheme="majorHAnsi" w:hAnsiTheme="majorHAnsi" w:cstheme="majorHAnsi"/>
        </w:rPr>
        <w:t>en temperatura</w:t>
      </w:r>
      <w:r w:rsidR="00814477">
        <w:rPr>
          <w:rFonts w:asciiTheme="majorHAnsi" w:hAnsiTheme="majorHAnsi" w:cstheme="majorHAnsi"/>
        </w:rPr>
        <w:t>,</w:t>
      </w:r>
      <w:r w:rsidR="00240193">
        <w:rPr>
          <w:rFonts w:asciiTheme="majorHAnsi" w:hAnsiTheme="majorHAnsi" w:cstheme="majorHAnsi"/>
        </w:rPr>
        <w:t xml:space="preserve"> precipitación </w:t>
      </w:r>
      <w:r w:rsidR="00814477">
        <w:rPr>
          <w:rFonts w:asciiTheme="majorHAnsi" w:hAnsiTheme="majorHAnsi" w:cstheme="majorHAnsi"/>
        </w:rPr>
        <w:t xml:space="preserve">y uso de energías renovables </w:t>
      </w:r>
      <w:r w:rsidR="001E4DE2">
        <w:rPr>
          <w:rFonts w:asciiTheme="majorHAnsi" w:hAnsiTheme="majorHAnsi" w:cstheme="majorHAnsi"/>
        </w:rPr>
        <w:t>en Colombia en los últimos 5 años</w:t>
      </w:r>
      <w:r w:rsidRPr="00E835E0">
        <w:rPr>
          <w:rFonts w:asciiTheme="majorHAnsi" w:hAnsiTheme="majorHAnsi" w:cstheme="majorHAnsi"/>
        </w:rPr>
        <w:t>.</w:t>
      </w:r>
    </w:p>
    <w:p w14:paraId="7D853043" w14:textId="77777777" w:rsidR="008D5EC1" w:rsidRPr="008F2F61" w:rsidRDefault="008D5EC1" w:rsidP="008D5EC1">
      <w:pPr>
        <w:pStyle w:val="Ttulo2"/>
        <w:ind w:left="716"/>
        <w:rPr>
          <w:rFonts w:cstheme="majorHAnsi"/>
          <w:caps w:val="0"/>
          <w:sz w:val="24"/>
          <w:szCs w:val="24"/>
        </w:rPr>
      </w:pPr>
      <w:bookmarkStart w:id="21" w:name="_Toc147741199"/>
      <w:bookmarkStart w:id="22" w:name="_Toc189890774"/>
      <w:r w:rsidRPr="008F2F61">
        <w:rPr>
          <w:rFonts w:cstheme="majorHAnsi"/>
          <w:caps w:val="0"/>
          <w:sz w:val="24"/>
          <w:szCs w:val="24"/>
        </w:rPr>
        <w:t>Metodología del trabajo</w:t>
      </w:r>
      <w:bookmarkEnd w:id="21"/>
      <w:bookmarkEnd w:id="22"/>
    </w:p>
    <w:p w14:paraId="79996EDA" w14:textId="77777777" w:rsidR="008D5EC1" w:rsidRPr="008F2F61" w:rsidRDefault="008D5EC1" w:rsidP="008D5EC1">
      <w:pPr>
        <w:spacing w:before="0" w:after="0"/>
        <w:jc w:val="left"/>
        <w:rPr>
          <w:rFonts w:asciiTheme="majorHAnsi" w:hAnsiTheme="majorHAnsi" w:cstheme="majorHAnsi"/>
          <w:bCs/>
          <w:iCs/>
          <w:color w:val="0098CD"/>
        </w:rPr>
      </w:pPr>
      <w:r w:rsidRPr="008F2F61">
        <w:rPr>
          <w:rFonts w:asciiTheme="majorHAnsi" w:hAnsiTheme="majorHAnsi" w:cstheme="majorHAnsi"/>
          <w:bCs/>
          <w:iCs/>
          <w:color w:val="0098CD"/>
        </w:rPr>
        <w:t>3.2.1 Tipo de investigación</w:t>
      </w:r>
    </w:p>
    <w:p w14:paraId="0E3E8C6C" w14:textId="1A18CBF8" w:rsidR="008D5EC1" w:rsidRDefault="008D5EC1" w:rsidP="008D5EC1">
      <w:pPr>
        <w:spacing w:before="0" w:after="0"/>
        <w:rPr>
          <w:rFonts w:asciiTheme="majorHAnsi" w:hAnsiTheme="majorHAnsi" w:cstheme="majorBidi"/>
        </w:rPr>
      </w:pPr>
      <w:r w:rsidRPr="235C0FB5">
        <w:rPr>
          <w:rFonts w:asciiTheme="majorHAnsi" w:hAnsiTheme="majorHAnsi" w:cstheme="majorBidi"/>
        </w:rPr>
        <w:t xml:space="preserve">Para el desarrollo del presente trabajo se empleará la investigación </w:t>
      </w:r>
      <w:r w:rsidR="5791B6A3" w:rsidRPr="235C0FB5">
        <w:rPr>
          <w:rFonts w:asciiTheme="majorHAnsi" w:hAnsiTheme="majorHAnsi" w:cstheme="majorBidi"/>
        </w:rPr>
        <w:t>descriptiva</w:t>
      </w:r>
      <w:r w:rsidRPr="235C0FB5">
        <w:rPr>
          <w:rFonts w:asciiTheme="majorHAnsi" w:hAnsiTheme="majorHAnsi" w:cstheme="majorBidi"/>
        </w:rPr>
        <w:t xml:space="preserve"> con el fin de poder analizar las variables de temperaturas</w:t>
      </w:r>
      <w:r w:rsidR="1A22B35D" w:rsidRPr="235C0FB5">
        <w:rPr>
          <w:rFonts w:asciiTheme="majorHAnsi" w:hAnsiTheme="majorHAnsi" w:cstheme="majorBidi"/>
        </w:rPr>
        <w:t>, precipitaciones y energías renovables</w:t>
      </w:r>
      <w:r w:rsidRPr="235C0FB5">
        <w:rPr>
          <w:rFonts w:asciiTheme="majorHAnsi" w:hAnsiTheme="majorHAnsi" w:cstheme="majorBidi"/>
        </w:rPr>
        <w:t xml:space="preserve"> en las diversas regiones de Colombia, es de aclarar que dada la ubicación geográfica de Colombia cuenta con variedad de climas; sin embargo, con el transcurrir de los años la temperatura </w:t>
      </w:r>
      <w:proofErr w:type="spellStart"/>
      <w:r w:rsidRPr="235C0FB5">
        <w:rPr>
          <w:rFonts w:asciiTheme="majorHAnsi" w:hAnsiTheme="majorHAnsi" w:cstheme="majorBidi"/>
        </w:rPr>
        <w:t>a</w:t>
      </w:r>
      <w:proofErr w:type="spellEnd"/>
      <w:r w:rsidRPr="235C0FB5">
        <w:rPr>
          <w:rFonts w:asciiTheme="majorHAnsi" w:hAnsiTheme="majorHAnsi" w:cstheme="majorBidi"/>
        </w:rPr>
        <w:t xml:space="preserve"> variado sustancialmente dada la contaminación del planeta tierra. </w:t>
      </w:r>
    </w:p>
    <w:p w14:paraId="109DBC04" w14:textId="486BCAE2" w:rsidR="00FC7A27" w:rsidRDefault="456498A8" w:rsidP="008A7F8D">
      <w:pPr>
        <w:spacing w:before="0" w:after="0"/>
        <w:jc w:val="left"/>
        <w:rPr>
          <w:rFonts w:asciiTheme="majorHAnsi" w:hAnsiTheme="majorHAnsi" w:cstheme="majorBidi"/>
        </w:rPr>
      </w:pPr>
      <w:r w:rsidRPr="235C0FB5">
        <w:rPr>
          <w:rFonts w:asciiTheme="majorHAnsi" w:hAnsiTheme="majorHAnsi" w:cstheme="majorBidi"/>
        </w:rPr>
        <w:lastRenderedPageBreak/>
        <w:t xml:space="preserve">Así las cosas, en este estudio se quiere </w:t>
      </w:r>
      <w:r w:rsidR="7FAC01D4" w:rsidRPr="235C0FB5">
        <w:rPr>
          <w:rFonts w:asciiTheme="majorHAnsi" w:hAnsiTheme="majorHAnsi" w:cstheme="majorBidi"/>
        </w:rPr>
        <w:t xml:space="preserve">describir como los datos climáticos </w:t>
      </w:r>
      <w:r w:rsidR="76906F3E" w:rsidRPr="235C0FB5">
        <w:rPr>
          <w:rFonts w:asciiTheme="majorHAnsi" w:hAnsiTheme="majorHAnsi" w:cstheme="majorBidi"/>
        </w:rPr>
        <w:t>(precipitación y temperatura)</w:t>
      </w:r>
      <w:r w:rsidR="47A58C9A" w:rsidRPr="235C0FB5">
        <w:rPr>
          <w:rFonts w:asciiTheme="majorHAnsi" w:hAnsiTheme="majorHAnsi" w:cstheme="majorBidi"/>
        </w:rPr>
        <w:t xml:space="preserve"> se relacionan con las </w:t>
      </w:r>
      <w:r w:rsidR="05574C1A" w:rsidRPr="235C0FB5">
        <w:rPr>
          <w:rFonts w:asciiTheme="majorHAnsi" w:hAnsiTheme="majorHAnsi" w:cstheme="majorBidi"/>
        </w:rPr>
        <w:t>energías renovables</w:t>
      </w:r>
      <w:r w:rsidR="5ACB65DB" w:rsidRPr="235C0FB5">
        <w:rPr>
          <w:rFonts w:asciiTheme="majorHAnsi" w:hAnsiTheme="majorHAnsi" w:cstheme="majorBidi"/>
        </w:rPr>
        <w:t xml:space="preserve"> en Colombia.</w:t>
      </w:r>
    </w:p>
    <w:p w14:paraId="06C135F2" w14:textId="77777777" w:rsidR="003C6D89" w:rsidRDefault="003C6D89" w:rsidP="008A7F8D">
      <w:pPr>
        <w:spacing w:before="0" w:after="0"/>
        <w:jc w:val="left"/>
        <w:rPr>
          <w:rFonts w:asciiTheme="majorHAnsi" w:hAnsiTheme="majorHAnsi" w:cstheme="majorBidi"/>
        </w:rPr>
      </w:pPr>
    </w:p>
    <w:p w14:paraId="0E42A273" w14:textId="2E5FD6F2" w:rsidR="008D5EC1" w:rsidRPr="008F2F61" w:rsidRDefault="008D5EC1" w:rsidP="008A7F8D">
      <w:pPr>
        <w:spacing w:before="0" w:after="0"/>
        <w:jc w:val="left"/>
        <w:rPr>
          <w:rFonts w:asciiTheme="majorHAnsi" w:hAnsiTheme="majorHAnsi" w:cstheme="majorHAnsi"/>
        </w:rPr>
      </w:pPr>
      <w:r w:rsidRPr="008F2F61">
        <w:rPr>
          <w:rFonts w:asciiTheme="majorHAnsi" w:hAnsiTheme="majorHAnsi" w:cstheme="majorHAnsi"/>
          <w:bCs/>
          <w:iCs/>
          <w:color w:val="0098CD"/>
        </w:rPr>
        <w:t>3.2.2 Enfoque metodológico</w:t>
      </w:r>
    </w:p>
    <w:p w14:paraId="11D92D76" w14:textId="77777777" w:rsidR="00360D6A" w:rsidRPr="00360D6A" w:rsidRDefault="004E523E" w:rsidP="00F27B20">
      <w:pPr>
        <w:rPr>
          <w:rFonts w:asciiTheme="majorHAnsi" w:hAnsiTheme="majorHAnsi" w:cstheme="majorBidi"/>
        </w:rPr>
      </w:pPr>
      <w:r w:rsidRPr="004E523E">
        <w:rPr>
          <w:rFonts w:asciiTheme="majorHAnsi" w:hAnsiTheme="majorHAnsi" w:cstheme="majorBidi"/>
        </w:rPr>
        <w:t>Para el desarrollo del presente trabajo se empleará la metodología</w:t>
      </w:r>
      <w:r w:rsidR="00D33B35">
        <w:rPr>
          <w:rFonts w:asciiTheme="majorHAnsi" w:hAnsiTheme="majorHAnsi" w:cstheme="majorBidi"/>
        </w:rPr>
        <w:t xml:space="preserve"> </w:t>
      </w:r>
      <w:r w:rsidR="00D33B35" w:rsidRPr="00360D6A">
        <w:rPr>
          <w:rFonts w:asciiTheme="majorHAnsi" w:hAnsiTheme="majorHAnsi" w:cstheme="majorBidi"/>
          <w:b/>
          <w:bCs/>
        </w:rPr>
        <w:t>KDD</w:t>
      </w:r>
      <w:r w:rsidR="00F27B20" w:rsidRPr="00360D6A">
        <w:rPr>
          <w:rFonts w:asciiTheme="majorHAnsi" w:hAnsiTheme="majorHAnsi" w:cstheme="majorBidi"/>
          <w:b/>
          <w:bCs/>
        </w:rPr>
        <w:t xml:space="preserve"> </w:t>
      </w:r>
      <w:r w:rsidR="00F27B20" w:rsidRPr="00360D6A">
        <w:rPr>
          <w:rFonts w:asciiTheme="majorHAnsi" w:hAnsiTheme="majorHAnsi" w:cstheme="majorBidi"/>
          <w:b/>
          <w:bCs/>
        </w:rPr>
        <w:t>(</w:t>
      </w:r>
      <w:proofErr w:type="spellStart"/>
      <w:r w:rsidR="00F27B20" w:rsidRPr="0043208F">
        <w:rPr>
          <w:rFonts w:asciiTheme="majorHAnsi" w:hAnsiTheme="majorHAnsi" w:cstheme="majorBidi"/>
          <w:b/>
          <w:bCs/>
        </w:rPr>
        <w:t>Knowledge</w:t>
      </w:r>
      <w:proofErr w:type="spellEnd"/>
      <w:r w:rsidR="00F27B20" w:rsidRPr="0043208F">
        <w:rPr>
          <w:rFonts w:asciiTheme="majorHAnsi" w:hAnsiTheme="majorHAnsi" w:cstheme="majorBidi"/>
          <w:b/>
          <w:bCs/>
        </w:rPr>
        <w:t xml:space="preserve"> Discovery in </w:t>
      </w:r>
      <w:proofErr w:type="spellStart"/>
      <w:r w:rsidR="00F27B20" w:rsidRPr="0043208F">
        <w:rPr>
          <w:rFonts w:asciiTheme="majorHAnsi" w:hAnsiTheme="majorHAnsi" w:cstheme="majorBidi"/>
          <w:b/>
          <w:bCs/>
        </w:rPr>
        <w:t>Databases</w:t>
      </w:r>
      <w:proofErr w:type="spellEnd"/>
      <w:r w:rsidR="00F27B20" w:rsidRPr="0043208F">
        <w:rPr>
          <w:rFonts w:asciiTheme="majorHAnsi" w:hAnsiTheme="majorHAnsi" w:cstheme="majorBidi"/>
          <w:b/>
          <w:bCs/>
        </w:rPr>
        <w:t>)</w:t>
      </w:r>
      <w:r w:rsidR="00F27B20">
        <w:rPr>
          <w:rFonts w:asciiTheme="majorHAnsi" w:hAnsiTheme="majorHAnsi" w:cstheme="majorBidi"/>
        </w:rPr>
        <w:t>,</w:t>
      </w:r>
      <w:r w:rsidR="00B70A41">
        <w:rPr>
          <w:rFonts w:asciiTheme="majorHAnsi" w:hAnsiTheme="majorHAnsi" w:cstheme="majorBidi"/>
        </w:rPr>
        <w:t xml:space="preserve"> con el fin de </w:t>
      </w:r>
      <w:r w:rsidR="009C1424">
        <w:rPr>
          <w:rFonts w:asciiTheme="majorHAnsi" w:hAnsiTheme="majorHAnsi" w:cstheme="majorBidi"/>
        </w:rPr>
        <w:t>extraer conocimiento útil</w:t>
      </w:r>
      <w:r w:rsidR="008744B8">
        <w:rPr>
          <w:rFonts w:asciiTheme="majorHAnsi" w:hAnsiTheme="majorHAnsi" w:cstheme="majorBidi"/>
        </w:rPr>
        <w:t xml:space="preserve"> y comprensible a partir </w:t>
      </w:r>
      <w:r w:rsidR="00FD46B2">
        <w:rPr>
          <w:rFonts w:asciiTheme="majorHAnsi" w:hAnsiTheme="majorHAnsi" w:cstheme="majorBidi"/>
        </w:rPr>
        <w:t>de l</w:t>
      </w:r>
      <w:r w:rsidR="005169D6">
        <w:rPr>
          <w:rFonts w:asciiTheme="majorHAnsi" w:hAnsiTheme="majorHAnsi" w:cstheme="majorBidi"/>
        </w:rPr>
        <w:t>as bases de datos de t</w:t>
      </w:r>
      <w:r w:rsidR="00B70A41" w:rsidRPr="00B70A41">
        <w:rPr>
          <w:rFonts w:asciiTheme="majorHAnsi" w:hAnsiTheme="majorHAnsi" w:cstheme="majorBidi"/>
        </w:rPr>
        <w:t>emperaturas, precipitaciones</w:t>
      </w:r>
      <w:r w:rsidR="005169D6">
        <w:rPr>
          <w:rFonts w:asciiTheme="majorHAnsi" w:hAnsiTheme="majorHAnsi" w:cstheme="majorBidi"/>
        </w:rPr>
        <w:t xml:space="preserve"> y</w:t>
      </w:r>
      <w:r w:rsidR="00B70A41" w:rsidRPr="00B70A41">
        <w:rPr>
          <w:rFonts w:asciiTheme="majorHAnsi" w:hAnsiTheme="majorHAnsi" w:cstheme="majorBidi"/>
        </w:rPr>
        <w:t xml:space="preserve"> producción de energías renovables</w:t>
      </w:r>
      <w:r w:rsidR="00360D6A">
        <w:rPr>
          <w:rFonts w:asciiTheme="majorHAnsi" w:hAnsiTheme="majorHAnsi" w:cstheme="majorBidi"/>
        </w:rPr>
        <w:t xml:space="preserve">. </w:t>
      </w:r>
      <w:r w:rsidR="00360D6A" w:rsidRPr="00360D6A">
        <w:rPr>
          <w:rFonts w:asciiTheme="majorHAnsi" w:hAnsiTheme="majorHAnsi" w:cstheme="majorBidi"/>
        </w:rPr>
        <w:t>Esta metodología se basa en un proceso iterativo que permite descubrir patrones y relaciones ocultas en grandes conjuntos de datos, lo cual es esencial para comprender las variaciones climáticas y su impacto en la producción de energías renovables</w:t>
      </w:r>
      <w:r w:rsidR="00360D6A" w:rsidRPr="00360D6A">
        <w:rPr>
          <w:rFonts w:asciiTheme="majorHAnsi" w:hAnsiTheme="majorHAnsi" w:cstheme="majorBidi"/>
        </w:rPr>
        <w:t>.</w:t>
      </w:r>
    </w:p>
    <w:p w14:paraId="49847CB9" w14:textId="1A9B3E11" w:rsidR="0059051C" w:rsidRPr="0059051C" w:rsidRDefault="00360D6A" w:rsidP="0059051C">
      <w:pPr>
        <w:rPr>
          <w:rFonts w:asciiTheme="majorHAnsi" w:hAnsiTheme="majorHAnsi" w:cstheme="majorBidi"/>
        </w:rPr>
      </w:pPr>
      <w:r>
        <w:rPr>
          <w:rFonts w:asciiTheme="majorHAnsi" w:hAnsiTheme="majorHAnsi" w:cstheme="majorBidi"/>
        </w:rPr>
        <w:t>Además, se utilizará</w:t>
      </w:r>
      <w:r w:rsidR="00B70A41">
        <w:rPr>
          <w:rFonts w:asciiTheme="majorHAnsi" w:hAnsiTheme="majorHAnsi" w:cstheme="majorBidi"/>
        </w:rPr>
        <w:t xml:space="preserve"> la metodología</w:t>
      </w:r>
      <w:r w:rsidR="004E523E" w:rsidRPr="004E523E">
        <w:rPr>
          <w:rFonts w:asciiTheme="majorHAnsi" w:hAnsiTheme="majorHAnsi" w:cstheme="majorBidi"/>
        </w:rPr>
        <w:t xml:space="preserve"> </w:t>
      </w:r>
      <w:r w:rsidR="004E523E" w:rsidRPr="00360D6A">
        <w:rPr>
          <w:rFonts w:asciiTheme="majorHAnsi" w:hAnsiTheme="majorHAnsi" w:cstheme="majorBidi"/>
          <w:b/>
          <w:bCs/>
        </w:rPr>
        <w:t>Kimball</w:t>
      </w:r>
      <w:r w:rsidRPr="00360D6A">
        <w:rPr>
          <w:rFonts w:asciiTheme="majorHAnsi" w:hAnsiTheme="majorHAnsi" w:cstheme="majorBidi"/>
        </w:rPr>
        <w:t>, centrada</w:t>
      </w:r>
      <w:r w:rsidRPr="00360D6A">
        <w:rPr>
          <w:rFonts w:asciiTheme="majorHAnsi" w:hAnsiTheme="majorHAnsi" w:cstheme="majorBidi"/>
        </w:rPr>
        <w:t xml:space="preserve"> en el diseño de almacenes de datos</w:t>
      </w:r>
      <w:r w:rsidRPr="00360D6A">
        <w:rPr>
          <w:rFonts w:asciiTheme="majorHAnsi" w:hAnsiTheme="majorHAnsi" w:cstheme="majorBidi"/>
        </w:rPr>
        <w:t xml:space="preserve"> </w:t>
      </w:r>
      <w:r w:rsidRPr="00360D6A">
        <w:rPr>
          <w:rFonts w:asciiTheme="majorHAnsi" w:hAnsiTheme="majorHAnsi" w:cstheme="majorBidi"/>
        </w:rPr>
        <w:t>para soportar la toma de decisiones</w:t>
      </w:r>
      <w:r>
        <w:rPr>
          <w:rFonts w:ascii="Segoe UI" w:hAnsi="Segoe UI" w:cs="Segoe UI"/>
        </w:rPr>
        <w:t xml:space="preserve">. </w:t>
      </w:r>
      <w:r w:rsidR="0059051C" w:rsidRPr="0059051C">
        <w:rPr>
          <w:rFonts w:asciiTheme="majorHAnsi" w:hAnsiTheme="majorHAnsi" w:cstheme="majorBidi"/>
        </w:rPr>
        <w:t xml:space="preserve">Esta metodología es crucial para estructurar los datos de manera que faciliten la creación de un sistema de información robusto y eficiente, que sirva de base para la elaboración del </w:t>
      </w:r>
      <w:proofErr w:type="spellStart"/>
      <w:r w:rsidR="0059051C" w:rsidRPr="0059051C">
        <w:rPr>
          <w:rFonts w:asciiTheme="majorHAnsi" w:hAnsiTheme="majorHAnsi" w:cstheme="majorBidi"/>
        </w:rPr>
        <w:t>dashboard</w:t>
      </w:r>
      <w:proofErr w:type="spellEnd"/>
      <w:r w:rsidR="0059051C">
        <w:rPr>
          <w:rFonts w:asciiTheme="majorHAnsi" w:hAnsiTheme="majorHAnsi" w:cstheme="majorBidi"/>
        </w:rPr>
        <w:t>.</w:t>
      </w:r>
    </w:p>
    <w:p w14:paraId="2D5EC3B6" w14:textId="1A45C8FD" w:rsidR="008D5EC1" w:rsidRDefault="008D5EC1" w:rsidP="0059051C">
      <w:pPr>
        <w:rPr>
          <w:rFonts w:asciiTheme="majorHAnsi" w:hAnsiTheme="majorHAnsi" w:cstheme="majorBidi"/>
        </w:rPr>
      </w:pPr>
      <w:r w:rsidRPr="235C0FB5">
        <w:rPr>
          <w:rFonts w:asciiTheme="majorHAnsi" w:hAnsiTheme="majorHAnsi" w:cstheme="majorBidi"/>
        </w:rPr>
        <w:t xml:space="preserve">El análisis de este estudio </w:t>
      </w:r>
      <w:r w:rsidR="0059051C">
        <w:rPr>
          <w:rFonts w:asciiTheme="majorHAnsi" w:hAnsiTheme="majorHAnsi" w:cstheme="majorBidi"/>
        </w:rPr>
        <w:t>se</w:t>
      </w:r>
      <w:r w:rsidRPr="235C0FB5">
        <w:rPr>
          <w:rFonts w:asciiTheme="majorHAnsi" w:hAnsiTheme="majorHAnsi" w:cstheme="majorBidi"/>
        </w:rPr>
        <w:t xml:space="preserve"> enfoca </w:t>
      </w:r>
      <w:r w:rsidR="0059051C">
        <w:rPr>
          <w:rFonts w:asciiTheme="majorHAnsi" w:hAnsiTheme="majorHAnsi" w:cstheme="majorBidi"/>
        </w:rPr>
        <w:t>en</w:t>
      </w:r>
      <w:r w:rsidRPr="235C0FB5">
        <w:rPr>
          <w:rFonts w:asciiTheme="majorHAnsi" w:hAnsiTheme="majorHAnsi" w:cstheme="majorBidi"/>
        </w:rPr>
        <w:t xml:space="preserve"> las variaciones de </w:t>
      </w:r>
      <w:r w:rsidR="16DB5D40" w:rsidRPr="235C0FB5">
        <w:rPr>
          <w:rFonts w:asciiTheme="majorHAnsi" w:hAnsiTheme="majorHAnsi" w:cstheme="majorBidi"/>
        </w:rPr>
        <w:t>temperaturas</w:t>
      </w:r>
      <w:r w:rsidRPr="235C0FB5">
        <w:rPr>
          <w:rFonts w:asciiTheme="majorHAnsi" w:hAnsiTheme="majorHAnsi" w:cstheme="majorBidi"/>
        </w:rPr>
        <w:t xml:space="preserve"> en las diferentes regiones y</w:t>
      </w:r>
      <w:r w:rsidR="44D1F737" w:rsidRPr="235C0FB5">
        <w:rPr>
          <w:rFonts w:asciiTheme="majorHAnsi" w:hAnsiTheme="majorHAnsi" w:cstheme="majorBidi"/>
        </w:rPr>
        <w:t>/o</w:t>
      </w:r>
      <w:r w:rsidRPr="235C0FB5">
        <w:rPr>
          <w:rFonts w:asciiTheme="majorHAnsi" w:hAnsiTheme="majorHAnsi" w:cstheme="majorBidi"/>
        </w:rPr>
        <w:t xml:space="preserve"> ciudades principales de Colombia</w:t>
      </w:r>
      <w:r w:rsidR="0059051C">
        <w:rPr>
          <w:rFonts w:asciiTheme="majorHAnsi" w:hAnsiTheme="majorHAnsi" w:cstheme="majorBidi"/>
        </w:rPr>
        <w:t xml:space="preserve">. </w:t>
      </w:r>
      <w:r w:rsidR="0059051C" w:rsidRPr="0059051C">
        <w:rPr>
          <w:rFonts w:asciiTheme="majorHAnsi" w:hAnsiTheme="majorHAnsi" w:cstheme="majorBidi"/>
        </w:rPr>
        <w:t>Se busca verificar y validar cómo varían estas temperaturas en diversos tiempos, lo cual es fundamental para entender las tendencias climáticas y su influencia en la producción de energías renovables.</w:t>
      </w:r>
    </w:p>
    <w:p w14:paraId="5372D8D5" w14:textId="67F097D5" w:rsidR="782ABE9B" w:rsidRDefault="52BD87ED" w:rsidP="008A7F8D">
      <w:pPr>
        <w:spacing w:before="0" w:after="0"/>
        <w:rPr>
          <w:rFonts w:asciiTheme="majorHAnsi" w:hAnsiTheme="majorHAnsi" w:cstheme="majorBidi"/>
        </w:rPr>
      </w:pPr>
      <w:r w:rsidRPr="235C0FB5">
        <w:rPr>
          <w:rFonts w:asciiTheme="majorHAnsi" w:hAnsiTheme="majorHAnsi" w:cstheme="majorBidi"/>
        </w:rPr>
        <w:t>Se elige esta metodología co</w:t>
      </w:r>
      <w:r w:rsidR="4919D802" w:rsidRPr="235C0FB5">
        <w:rPr>
          <w:rFonts w:asciiTheme="majorHAnsi" w:hAnsiTheme="majorHAnsi" w:cstheme="majorBidi"/>
        </w:rPr>
        <w:t>n</w:t>
      </w:r>
      <w:r w:rsidRPr="235C0FB5">
        <w:rPr>
          <w:rFonts w:asciiTheme="majorHAnsi" w:hAnsiTheme="majorHAnsi" w:cstheme="majorBidi"/>
        </w:rPr>
        <w:t xml:space="preserve"> el fin de </w:t>
      </w:r>
      <w:r w:rsidR="60A87CC2" w:rsidRPr="235C0FB5">
        <w:rPr>
          <w:rFonts w:asciiTheme="majorHAnsi" w:hAnsiTheme="majorHAnsi" w:cstheme="majorBidi"/>
        </w:rPr>
        <w:t xml:space="preserve">desarrollar un </w:t>
      </w:r>
      <w:proofErr w:type="spellStart"/>
      <w:r w:rsidR="60A87CC2" w:rsidRPr="003F266D">
        <w:rPr>
          <w:rFonts w:asciiTheme="majorHAnsi" w:hAnsiTheme="majorHAnsi" w:cstheme="majorBidi"/>
          <w:b/>
          <w:bCs/>
        </w:rPr>
        <w:t>dashboard</w:t>
      </w:r>
      <w:proofErr w:type="spellEnd"/>
      <w:r w:rsidR="60A87CC2" w:rsidRPr="235C0FB5">
        <w:rPr>
          <w:rFonts w:asciiTheme="majorHAnsi" w:hAnsiTheme="majorHAnsi" w:cstheme="majorBidi"/>
        </w:rPr>
        <w:t xml:space="preserve"> que integre y visualice datos climáticos y energías renovables</w:t>
      </w:r>
      <w:r w:rsidR="782ABE9B" w:rsidRPr="235C0FB5">
        <w:rPr>
          <w:rFonts w:asciiTheme="majorHAnsi" w:hAnsiTheme="majorHAnsi" w:cstheme="majorBidi"/>
        </w:rPr>
        <w:t>, facilitando la comprensión de sus relaciones.</w:t>
      </w:r>
      <w:r w:rsidR="003F266D">
        <w:rPr>
          <w:rFonts w:asciiTheme="majorHAnsi" w:hAnsiTheme="majorHAnsi" w:cstheme="majorBidi"/>
        </w:rPr>
        <w:t xml:space="preserve"> </w:t>
      </w:r>
      <w:r w:rsidR="782ABE9B" w:rsidRPr="235C0FB5">
        <w:rPr>
          <w:rFonts w:asciiTheme="majorHAnsi" w:hAnsiTheme="majorHAnsi" w:cstheme="majorBidi"/>
        </w:rPr>
        <w:t xml:space="preserve">El desarrollo del </w:t>
      </w:r>
      <w:proofErr w:type="spellStart"/>
      <w:r w:rsidR="782ABE9B" w:rsidRPr="235C0FB5">
        <w:rPr>
          <w:rFonts w:asciiTheme="majorHAnsi" w:hAnsiTheme="majorHAnsi" w:cstheme="majorBidi"/>
        </w:rPr>
        <w:t>dashboard</w:t>
      </w:r>
      <w:proofErr w:type="spellEnd"/>
      <w:r w:rsidR="782ABE9B" w:rsidRPr="235C0FB5">
        <w:rPr>
          <w:rFonts w:asciiTheme="majorHAnsi" w:hAnsiTheme="majorHAnsi" w:cstheme="majorBidi"/>
        </w:rPr>
        <w:t xml:space="preserve"> se llevará a cabo</w:t>
      </w:r>
      <w:r w:rsidR="6514E3E5" w:rsidRPr="235C0FB5">
        <w:rPr>
          <w:rFonts w:asciiTheme="majorHAnsi" w:hAnsiTheme="majorHAnsi" w:cstheme="majorBidi"/>
        </w:rPr>
        <w:t xml:space="preserve"> </w:t>
      </w:r>
      <w:r w:rsidR="003F266D">
        <w:rPr>
          <w:rFonts w:asciiTheme="majorHAnsi" w:hAnsiTheme="majorHAnsi" w:cstheme="majorBidi"/>
        </w:rPr>
        <w:t>utilizando</w:t>
      </w:r>
      <w:r w:rsidR="2FC6E6F2" w:rsidRPr="235C0FB5">
        <w:rPr>
          <w:rFonts w:asciiTheme="majorHAnsi" w:hAnsiTheme="majorHAnsi" w:cstheme="majorBidi"/>
        </w:rPr>
        <w:t xml:space="preserve"> </w:t>
      </w:r>
      <w:proofErr w:type="spellStart"/>
      <w:r w:rsidR="7E74669C" w:rsidRPr="003F266D">
        <w:rPr>
          <w:rFonts w:asciiTheme="majorHAnsi" w:hAnsiTheme="majorHAnsi" w:cstheme="majorBidi"/>
          <w:b/>
          <w:bCs/>
        </w:rPr>
        <w:t>Power</w:t>
      </w:r>
      <w:proofErr w:type="spellEnd"/>
      <w:r w:rsidR="7E74669C" w:rsidRPr="003F266D">
        <w:rPr>
          <w:rFonts w:asciiTheme="majorHAnsi" w:hAnsiTheme="majorHAnsi" w:cstheme="majorBidi"/>
          <w:b/>
          <w:bCs/>
        </w:rPr>
        <w:t xml:space="preserve"> BI</w:t>
      </w:r>
      <w:r w:rsidR="003F266D">
        <w:rPr>
          <w:rFonts w:asciiTheme="majorHAnsi" w:hAnsiTheme="majorHAnsi" w:cstheme="majorBidi"/>
        </w:rPr>
        <w:t>, una</w:t>
      </w:r>
      <w:r w:rsidR="7E74669C" w:rsidRPr="235C0FB5">
        <w:rPr>
          <w:rFonts w:asciiTheme="majorHAnsi" w:hAnsiTheme="majorHAnsi" w:cstheme="majorBidi"/>
        </w:rPr>
        <w:t xml:space="preserve"> h</w:t>
      </w:r>
      <w:r w:rsidR="2FC6E6F2" w:rsidRPr="235C0FB5">
        <w:rPr>
          <w:rFonts w:asciiTheme="majorHAnsi" w:hAnsiTheme="majorHAnsi" w:cstheme="majorBidi"/>
        </w:rPr>
        <w:t>erramienta</w:t>
      </w:r>
      <w:r w:rsidR="21B9D472" w:rsidRPr="235C0FB5">
        <w:rPr>
          <w:rFonts w:asciiTheme="majorHAnsi" w:hAnsiTheme="majorHAnsi" w:cstheme="majorBidi"/>
        </w:rPr>
        <w:t xml:space="preserve"> de inteligencia empresarial que permite la creación de </w:t>
      </w:r>
      <w:r w:rsidR="4480F89E" w:rsidRPr="235C0FB5">
        <w:rPr>
          <w:rFonts w:asciiTheme="majorHAnsi" w:hAnsiTheme="majorHAnsi" w:cstheme="majorBidi"/>
        </w:rPr>
        <w:t>informes</w:t>
      </w:r>
      <w:r w:rsidR="21B9D472" w:rsidRPr="235C0FB5">
        <w:rPr>
          <w:rFonts w:asciiTheme="majorHAnsi" w:hAnsiTheme="majorHAnsi" w:cstheme="majorBidi"/>
        </w:rPr>
        <w:t xml:space="preserve"> interacti</w:t>
      </w:r>
      <w:r w:rsidR="34319FA9" w:rsidRPr="235C0FB5">
        <w:rPr>
          <w:rFonts w:asciiTheme="majorHAnsi" w:hAnsiTheme="majorHAnsi" w:cstheme="majorBidi"/>
        </w:rPr>
        <w:t>vos</w:t>
      </w:r>
      <w:r w:rsidR="2FC6E6F2" w:rsidRPr="235C0FB5">
        <w:rPr>
          <w:rFonts w:asciiTheme="majorHAnsi" w:hAnsiTheme="majorHAnsi" w:cstheme="majorBidi"/>
        </w:rPr>
        <w:t xml:space="preserve"> </w:t>
      </w:r>
      <w:r w:rsidR="1DE79334" w:rsidRPr="235C0FB5">
        <w:rPr>
          <w:rFonts w:asciiTheme="majorHAnsi" w:hAnsiTheme="majorHAnsi" w:cstheme="majorBidi"/>
        </w:rPr>
        <w:t xml:space="preserve">y </w:t>
      </w:r>
      <w:r w:rsidR="2FC6E6F2" w:rsidRPr="235C0FB5">
        <w:rPr>
          <w:rFonts w:asciiTheme="majorHAnsi" w:hAnsiTheme="majorHAnsi" w:cstheme="majorBidi"/>
        </w:rPr>
        <w:t>visualización</w:t>
      </w:r>
      <w:r w:rsidR="180B503D" w:rsidRPr="235C0FB5">
        <w:rPr>
          <w:rFonts w:asciiTheme="majorHAnsi" w:hAnsiTheme="majorHAnsi" w:cstheme="majorBidi"/>
        </w:rPr>
        <w:t xml:space="preserve"> de datos.</w:t>
      </w:r>
      <w:r w:rsidR="003F266D">
        <w:rPr>
          <w:rFonts w:asciiTheme="majorHAnsi" w:hAnsiTheme="majorHAnsi" w:cstheme="majorBidi"/>
        </w:rPr>
        <w:t xml:space="preserve"> </w:t>
      </w:r>
      <w:r w:rsidR="003F266D" w:rsidRPr="003F266D">
        <w:rPr>
          <w:rFonts w:asciiTheme="majorHAnsi" w:hAnsiTheme="majorHAnsi" w:cstheme="majorBidi"/>
        </w:rPr>
        <w:t>Esta herramienta es ideal para presentar los resultados de manera clara y accesible, lo que facilitará la toma de decisiones informadas en el sector energético y climático</w:t>
      </w:r>
      <w:r w:rsidR="003F266D">
        <w:rPr>
          <w:rFonts w:asciiTheme="majorHAnsi" w:hAnsiTheme="majorHAnsi" w:cstheme="majorBidi"/>
        </w:rPr>
        <w:t>.</w:t>
      </w:r>
    </w:p>
    <w:p w14:paraId="2786DDDB" w14:textId="77777777" w:rsidR="00FC7A27" w:rsidRPr="008F2F61" w:rsidRDefault="00FC7A27" w:rsidP="008A7F8D">
      <w:pPr>
        <w:spacing w:before="0" w:after="0"/>
        <w:rPr>
          <w:rFonts w:asciiTheme="majorHAnsi" w:hAnsiTheme="majorHAnsi" w:cstheme="majorHAnsi"/>
        </w:rPr>
      </w:pPr>
    </w:p>
    <w:p w14:paraId="20102C43" w14:textId="77777777" w:rsidR="008363FB" w:rsidRPr="008363FB" w:rsidRDefault="008D5EC1" w:rsidP="008A7F8D">
      <w:pPr>
        <w:spacing w:before="0" w:after="0"/>
        <w:rPr>
          <w:rFonts w:asciiTheme="majorHAnsi" w:eastAsiaTheme="minorEastAsia" w:hAnsiTheme="majorHAnsi" w:cstheme="majorBidi"/>
        </w:rPr>
      </w:pPr>
      <w:r w:rsidRPr="008F2F61">
        <w:rPr>
          <w:rFonts w:asciiTheme="majorHAnsi" w:hAnsiTheme="majorHAnsi" w:cstheme="majorHAnsi"/>
          <w:bCs/>
          <w:iCs/>
          <w:color w:val="0098CD"/>
        </w:rPr>
        <w:t xml:space="preserve">3.2.3. Recolección de datos </w:t>
      </w:r>
    </w:p>
    <w:p w14:paraId="294A570C" w14:textId="77777777" w:rsidR="00866FD6" w:rsidRDefault="00866FD6" w:rsidP="008A7F8D">
      <w:pPr>
        <w:spacing w:before="0" w:after="0"/>
        <w:rPr>
          <w:rFonts w:asciiTheme="majorHAnsi" w:eastAsiaTheme="minorEastAsia" w:hAnsiTheme="majorHAnsi" w:cstheme="majorBidi"/>
        </w:rPr>
      </w:pPr>
      <w:r>
        <w:rPr>
          <w:rFonts w:asciiTheme="majorHAnsi" w:hAnsiTheme="majorHAnsi" w:cstheme="majorBidi"/>
        </w:rPr>
        <w:t>En e</w:t>
      </w:r>
      <w:r w:rsidRPr="00866FD6">
        <w:rPr>
          <w:rFonts w:asciiTheme="majorHAnsi" w:hAnsiTheme="majorHAnsi" w:cstheme="majorBidi"/>
        </w:rPr>
        <w:t>ste Trabajo Fin de Máster (TFM),</w:t>
      </w:r>
      <w:r>
        <w:rPr>
          <w:rFonts w:asciiTheme="majorHAnsi" w:hAnsiTheme="majorHAnsi" w:cstheme="majorBidi"/>
        </w:rPr>
        <w:t xml:space="preserve"> los datos</w:t>
      </w:r>
      <w:r w:rsidRPr="00866FD6">
        <w:rPr>
          <w:rFonts w:asciiTheme="majorHAnsi" w:hAnsiTheme="majorHAnsi" w:cstheme="majorBidi"/>
        </w:rPr>
        <w:t xml:space="preserve"> se basará</w:t>
      </w:r>
      <w:r>
        <w:rPr>
          <w:rFonts w:asciiTheme="majorHAnsi" w:hAnsiTheme="majorHAnsi" w:cstheme="majorBidi"/>
        </w:rPr>
        <w:t>n</w:t>
      </w:r>
      <w:r w:rsidRPr="00866FD6">
        <w:rPr>
          <w:rFonts w:asciiTheme="majorHAnsi" w:hAnsiTheme="majorHAnsi" w:cstheme="majorBidi"/>
        </w:rPr>
        <w:t xml:space="preserve"> principalmente en fuentes de datos oficiales y confiables. Las principales fuentes de datos son:</w:t>
      </w:r>
      <w:r w:rsidR="008D5EC1" w:rsidRPr="235C0FB5">
        <w:rPr>
          <w:rFonts w:asciiTheme="majorHAnsi" w:eastAsiaTheme="minorEastAsia" w:hAnsiTheme="majorHAnsi" w:cstheme="majorBidi"/>
        </w:rPr>
        <w:t xml:space="preserve"> </w:t>
      </w:r>
    </w:p>
    <w:p w14:paraId="3796015D" w14:textId="77DFD9A5" w:rsidR="00CB42A8" w:rsidRDefault="7B97BAEF" w:rsidP="008A7F8D">
      <w:pPr>
        <w:spacing w:before="0" w:after="0"/>
        <w:rPr>
          <w:rFonts w:asciiTheme="majorHAnsi" w:eastAsiaTheme="minorEastAsia" w:hAnsiTheme="majorHAnsi" w:cstheme="majorBidi"/>
        </w:rPr>
      </w:pPr>
      <w:r w:rsidRPr="235C0FB5">
        <w:rPr>
          <w:rFonts w:asciiTheme="majorHAnsi" w:eastAsiaTheme="minorEastAsia" w:hAnsiTheme="majorHAnsi" w:cstheme="majorBidi"/>
        </w:rPr>
        <w:lastRenderedPageBreak/>
        <w:t>Instituto de Hidrología Meteorología y Estudios Ambientales (IDEAM)</w:t>
      </w:r>
      <w:r w:rsidR="68DFD77E" w:rsidRPr="235C0FB5">
        <w:rPr>
          <w:rFonts w:asciiTheme="majorHAnsi" w:eastAsiaTheme="minorEastAsia" w:hAnsiTheme="majorHAnsi" w:cstheme="majorBidi"/>
        </w:rPr>
        <w:t xml:space="preserve"> </w:t>
      </w:r>
      <w:r w:rsidR="00695390" w:rsidRPr="00695390">
        <w:rPr>
          <w:rFonts w:asciiTheme="majorHAnsi" w:eastAsiaTheme="minorEastAsia" w:hAnsiTheme="majorHAnsi" w:cstheme="majorBidi"/>
        </w:rPr>
        <w:t xml:space="preserve">Esta institución ofrece una amplia variedad de datos meteorológicos y climáticos a través del </w:t>
      </w:r>
      <w:r w:rsidR="00695390" w:rsidRPr="00CB42A8">
        <w:rPr>
          <w:rFonts w:asciiTheme="majorHAnsi" w:eastAsiaTheme="minorEastAsia" w:hAnsiTheme="majorHAnsi" w:cstheme="majorBidi"/>
        </w:rPr>
        <w:t>sistema DHIME (Sistema de Información para la Gestión de Datos Hidrológicos y Meteorológicos). DHIME</w:t>
      </w:r>
      <w:r w:rsidR="00695390" w:rsidRPr="00695390">
        <w:rPr>
          <w:rFonts w:asciiTheme="majorHAnsi" w:eastAsiaTheme="minorEastAsia" w:hAnsiTheme="majorHAnsi" w:cstheme="majorBidi"/>
        </w:rPr>
        <w:t xml:space="preserve"> permite el acceso a herramientas de gestión de series temporales, datos de laboratorio</w:t>
      </w:r>
      <w:r w:rsidR="00292965">
        <w:rPr>
          <w:rFonts w:asciiTheme="majorHAnsi" w:eastAsiaTheme="minorEastAsia" w:hAnsiTheme="majorHAnsi" w:cstheme="majorBidi"/>
        </w:rPr>
        <w:t>.</w:t>
      </w:r>
    </w:p>
    <w:p w14:paraId="3C5DDB8E" w14:textId="52390DA4" w:rsidR="00FC7A27" w:rsidRPr="008363FB" w:rsidRDefault="00292965" w:rsidP="008A7F8D">
      <w:pPr>
        <w:spacing w:before="0" w:after="0"/>
        <w:rPr>
          <w:rFonts w:asciiTheme="majorHAnsi" w:hAnsiTheme="majorHAnsi" w:cstheme="majorHAnsi"/>
          <w:bCs/>
          <w:iCs/>
          <w:color w:val="0098CD"/>
        </w:rPr>
      </w:pPr>
      <w:r w:rsidRPr="235C0FB5">
        <w:rPr>
          <w:rFonts w:asciiTheme="majorHAnsi" w:hAnsiTheme="majorHAnsi" w:cstheme="majorBidi"/>
        </w:rPr>
        <w:t>Otra fuente de datos consultada</w:t>
      </w:r>
      <w:r>
        <w:rPr>
          <w:rFonts w:ascii="Segoe UI" w:hAnsi="Segoe UI" w:cs="Segoe UI"/>
        </w:rPr>
        <w:t xml:space="preserve"> </w:t>
      </w:r>
      <w:r w:rsidRPr="235C0FB5">
        <w:rPr>
          <w:rFonts w:asciiTheme="majorHAnsi" w:hAnsiTheme="majorHAnsi" w:cstheme="majorBidi"/>
        </w:rPr>
        <w:t xml:space="preserve">son las bases de datos gubernamentales, </w:t>
      </w:r>
      <w:r w:rsidR="001A1FAC">
        <w:rPr>
          <w:rFonts w:asciiTheme="majorHAnsi" w:hAnsiTheme="majorHAnsi" w:cstheme="majorBidi"/>
        </w:rPr>
        <w:t>al ser bases de datos abiertas permiten el acceso a dicha información para realizar nuevas investigaciones.</w:t>
      </w:r>
      <w:r w:rsidR="00CB42A8">
        <w:rPr>
          <w:rFonts w:ascii="Segoe UI" w:hAnsi="Segoe UI" w:cs="Segoe UI"/>
        </w:rPr>
        <w:t xml:space="preserve"> </w:t>
      </w:r>
    </w:p>
    <w:p w14:paraId="18C85BB3" w14:textId="49CF4386" w:rsidR="50CA5726" w:rsidRPr="00ED5B93" w:rsidRDefault="50CA5726" w:rsidP="00826EE3">
      <w:pPr>
        <w:spacing w:before="0" w:after="0"/>
        <w:rPr>
          <w:rFonts w:asciiTheme="majorHAnsi" w:hAnsiTheme="majorHAnsi" w:cstheme="majorBidi"/>
        </w:rPr>
      </w:pPr>
      <w:r w:rsidRPr="235C0FB5">
        <w:rPr>
          <w:rFonts w:asciiTheme="majorHAnsi" w:eastAsiaTheme="minorEastAsia" w:hAnsiTheme="majorHAnsi" w:cstheme="majorBidi"/>
        </w:rPr>
        <w:t xml:space="preserve">Los datos se encuentran formato </w:t>
      </w:r>
      <w:r w:rsidRPr="00ED5B93">
        <w:rPr>
          <w:rFonts w:asciiTheme="majorHAnsi" w:hAnsiTheme="majorHAnsi" w:cstheme="majorBidi"/>
        </w:rPr>
        <w:t xml:space="preserve">CSV </w:t>
      </w:r>
      <w:r w:rsidR="00ED5B93" w:rsidRPr="00ED5B93">
        <w:rPr>
          <w:rFonts w:asciiTheme="majorHAnsi" w:hAnsiTheme="majorHAnsi" w:cstheme="majorBidi"/>
        </w:rPr>
        <w:t>lo cual facilita su procesamiento y análisis utilizando herramientas como </w:t>
      </w:r>
      <w:proofErr w:type="spellStart"/>
      <w:r w:rsidR="00ED5B93" w:rsidRPr="00ED5B93">
        <w:rPr>
          <w:rFonts w:asciiTheme="majorHAnsi" w:hAnsiTheme="majorHAnsi" w:cstheme="majorBidi"/>
        </w:rPr>
        <w:t>Power</w:t>
      </w:r>
      <w:proofErr w:type="spellEnd"/>
      <w:r w:rsidR="00ED5B93" w:rsidRPr="00ED5B93">
        <w:rPr>
          <w:rFonts w:asciiTheme="majorHAnsi" w:hAnsiTheme="majorHAnsi" w:cstheme="majorBidi"/>
        </w:rPr>
        <w:t xml:space="preserve"> BI Este formato es ideal para la creación de informes interactivos y visualización de datos,</w:t>
      </w:r>
      <w:r w:rsidR="0011533A">
        <w:rPr>
          <w:rFonts w:asciiTheme="majorHAnsi" w:hAnsiTheme="majorHAnsi" w:cstheme="majorBidi"/>
        </w:rPr>
        <w:t xml:space="preserve"> generando </w:t>
      </w:r>
      <w:r w:rsidR="00ED5B93" w:rsidRPr="00ED5B93">
        <w:rPr>
          <w:rFonts w:asciiTheme="majorHAnsi" w:hAnsiTheme="majorHAnsi" w:cstheme="majorBidi"/>
        </w:rPr>
        <w:t>una mejor comprensión de las relaciones entre las variables climáticas y la producción de energías renovables.</w:t>
      </w:r>
      <w:r w:rsidRPr="00ED5B93">
        <w:rPr>
          <w:rFonts w:asciiTheme="majorHAnsi" w:hAnsiTheme="majorHAnsi" w:cstheme="majorBidi"/>
        </w:rPr>
        <w:t xml:space="preserve"> </w:t>
      </w:r>
    </w:p>
    <w:p w14:paraId="578C6AD8" w14:textId="77777777" w:rsidR="008D5EC1" w:rsidRPr="008F2F61" w:rsidRDefault="008D5EC1" w:rsidP="008D5EC1">
      <w:pPr>
        <w:spacing w:before="0" w:after="0"/>
        <w:rPr>
          <w:rFonts w:asciiTheme="majorHAnsi" w:hAnsiTheme="majorHAnsi" w:cstheme="majorBidi"/>
          <w:color w:val="0098CD"/>
        </w:rPr>
      </w:pPr>
      <w:r w:rsidRPr="30316C40">
        <w:rPr>
          <w:rFonts w:asciiTheme="majorHAnsi" w:hAnsiTheme="majorHAnsi" w:cstheme="majorBidi"/>
          <w:color w:val="0098CD"/>
        </w:rPr>
        <w:t>3.2.4 Inspección de datos</w:t>
      </w:r>
    </w:p>
    <w:p w14:paraId="2B6E05DF" w14:textId="2BC70B71" w:rsidR="00876F4E" w:rsidRDefault="00876F4E" w:rsidP="35065FB4">
      <w:pPr>
        <w:spacing w:before="0" w:after="0"/>
        <w:rPr>
          <w:rFonts w:asciiTheme="majorHAnsi" w:eastAsiaTheme="minorEastAsia" w:hAnsiTheme="majorHAnsi" w:cstheme="majorBidi"/>
        </w:rPr>
      </w:pPr>
      <w:r w:rsidRPr="00484F7F">
        <w:rPr>
          <w:rFonts w:asciiTheme="majorHAnsi" w:eastAsiaTheme="minorEastAsia" w:hAnsiTheme="majorHAnsi" w:cstheme="majorBidi"/>
        </w:rPr>
        <w:t>se dispone de tres conjuntos de datos (</w:t>
      </w:r>
      <w:proofErr w:type="spellStart"/>
      <w:r w:rsidRPr="00484F7F">
        <w:rPr>
          <w:rFonts w:asciiTheme="majorHAnsi" w:eastAsiaTheme="minorEastAsia" w:hAnsiTheme="majorHAnsi" w:cstheme="majorBidi"/>
        </w:rPr>
        <w:t>datasets</w:t>
      </w:r>
      <w:proofErr w:type="spellEnd"/>
      <w:r w:rsidRPr="00484F7F">
        <w:rPr>
          <w:rFonts w:asciiTheme="majorHAnsi" w:eastAsiaTheme="minorEastAsia" w:hAnsiTheme="majorHAnsi" w:cstheme="majorBidi"/>
        </w:rPr>
        <w:t xml:space="preserve">) disponibles en la página web del estado como datos abiertos. Estos </w:t>
      </w:r>
      <w:proofErr w:type="spellStart"/>
      <w:r w:rsidRPr="00484F7F">
        <w:rPr>
          <w:rFonts w:asciiTheme="majorHAnsi" w:eastAsiaTheme="minorEastAsia" w:hAnsiTheme="majorHAnsi" w:cstheme="majorBidi"/>
        </w:rPr>
        <w:t>datasets</w:t>
      </w:r>
      <w:proofErr w:type="spellEnd"/>
      <w:r w:rsidRPr="00484F7F">
        <w:rPr>
          <w:rFonts w:asciiTheme="majorHAnsi" w:eastAsiaTheme="minorEastAsia" w:hAnsiTheme="majorHAnsi" w:cstheme="majorBidi"/>
        </w:rPr>
        <w:t xml:space="preserve"> son proporcionados por entidades como el Instituto de Hidrología, Meteorología y Estudios Ambientales (IDEAM) y el Ministerio de Minas y Energía, quienes los ponen a disposición de la comunidad para continuar con estudios de investigación.</w:t>
      </w:r>
      <w:r>
        <w:rPr>
          <w:rFonts w:asciiTheme="majorHAnsi" w:eastAsiaTheme="minorEastAsia" w:hAnsiTheme="majorHAnsi" w:cstheme="majorBidi"/>
        </w:rPr>
        <w:t xml:space="preserve"> </w:t>
      </w:r>
    </w:p>
    <w:p w14:paraId="56965784" w14:textId="0CB0E200" w:rsidR="00876F4E" w:rsidRDefault="00876F4E" w:rsidP="35065FB4">
      <w:pPr>
        <w:spacing w:before="0" w:after="0"/>
        <w:rPr>
          <w:rFonts w:asciiTheme="majorHAnsi" w:eastAsiaTheme="minorEastAsia" w:hAnsiTheme="majorHAnsi" w:cstheme="majorBidi"/>
        </w:rPr>
      </w:pPr>
      <w:r>
        <w:rPr>
          <w:rFonts w:asciiTheme="majorHAnsi" w:eastAsiaTheme="minorEastAsia" w:hAnsiTheme="majorHAnsi" w:cstheme="majorBidi"/>
        </w:rPr>
        <w:t>Descripción del conjunto de datos:</w:t>
      </w:r>
    </w:p>
    <w:p w14:paraId="1D43305F" w14:textId="69540E41" w:rsidR="008E46B0" w:rsidRDefault="008E46B0" w:rsidP="008E46B0">
      <w:pPr>
        <w:pStyle w:val="Prrafodelista"/>
        <w:numPr>
          <w:ilvl w:val="0"/>
          <w:numId w:val="10"/>
        </w:numPr>
        <w:spacing w:before="0" w:after="0"/>
        <w:rPr>
          <w:rFonts w:asciiTheme="majorHAnsi" w:eastAsiaTheme="minorEastAsia" w:hAnsiTheme="majorHAnsi" w:cstheme="majorBidi"/>
        </w:rPr>
      </w:pPr>
      <w:proofErr w:type="spellStart"/>
      <w:r>
        <w:rPr>
          <w:rFonts w:asciiTheme="majorHAnsi" w:eastAsiaTheme="minorEastAsia" w:hAnsiTheme="majorHAnsi" w:cstheme="majorBidi"/>
        </w:rPr>
        <w:t>Dataset</w:t>
      </w:r>
      <w:proofErr w:type="spellEnd"/>
      <w:r>
        <w:rPr>
          <w:rFonts w:asciiTheme="majorHAnsi" w:eastAsiaTheme="minorEastAsia" w:hAnsiTheme="majorHAnsi" w:cstheme="majorBidi"/>
        </w:rPr>
        <w:t xml:space="preserve"> de Energías Renovables: Este conjunto de datos incluye información sobre la producción y el uso de energías renovables en diferentes regiones del país.</w:t>
      </w:r>
    </w:p>
    <w:p w14:paraId="04B25789" w14:textId="54FE8B5D" w:rsidR="008E46B0" w:rsidRDefault="008E46B0" w:rsidP="008E46B0">
      <w:pPr>
        <w:pStyle w:val="Prrafodelista"/>
        <w:numPr>
          <w:ilvl w:val="0"/>
          <w:numId w:val="10"/>
        </w:numPr>
        <w:spacing w:before="0" w:after="0"/>
        <w:rPr>
          <w:rFonts w:asciiTheme="majorHAnsi" w:eastAsiaTheme="minorEastAsia" w:hAnsiTheme="majorHAnsi" w:cstheme="majorBidi"/>
        </w:rPr>
      </w:pPr>
      <w:proofErr w:type="spellStart"/>
      <w:r>
        <w:rPr>
          <w:rFonts w:asciiTheme="majorHAnsi" w:eastAsiaTheme="minorEastAsia" w:hAnsiTheme="majorHAnsi" w:cstheme="majorBidi"/>
        </w:rPr>
        <w:t>Dataset</w:t>
      </w:r>
      <w:proofErr w:type="spellEnd"/>
      <w:r>
        <w:rPr>
          <w:rFonts w:asciiTheme="majorHAnsi" w:eastAsiaTheme="minorEastAsia" w:hAnsiTheme="majorHAnsi" w:cstheme="majorBidi"/>
        </w:rPr>
        <w:t xml:space="preserve"> de Temperaturas: Contiene registros</w:t>
      </w:r>
      <w:r w:rsidR="00A45DCD">
        <w:rPr>
          <w:rFonts w:asciiTheme="majorHAnsi" w:eastAsiaTheme="minorEastAsia" w:hAnsiTheme="majorHAnsi" w:cstheme="majorBidi"/>
        </w:rPr>
        <w:t xml:space="preserve"> históricos de temperaturas en varias estaciones meteorológicas a lo largo del territorio nacional.</w:t>
      </w:r>
    </w:p>
    <w:p w14:paraId="49B764BD" w14:textId="0A958AD0" w:rsidR="00A45DCD" w:rsidRPr="008E46B0" w:rsidRDefault="00A45DCD" w:rsidP="008E46B0">
      <w:pPr>
        <w:pStyle w:val="Prrafodelista"/>
        <w:numPr>
          <w:ilvl w:val="0"/>
          <w:numId w:val="10"/>
        </w:numPr>
        <w:spacing w:before="0" w:after="0"/>
        <w:rPr>
          <w:rFonts w:asciiTheme="majorHAnsi" w:eastAsiaTheme="minorEastAsia" w:hAnsiTheme="majorHAnsi" w:cstheme="majorBidi"/>
        </w:rPr>
      </w:pPr>
      <w:proofErr w:type="spellStart"/>
      <w:r>
        <w:rPr>
          <w:rFonts w:asciiTheme="majorHAnsi" w:eastAsiaTheme="minorEastAsia" w:hAnsiTheme="majorHAnsi" w:cstheme="majorBidi"/>
        </w:rPr>
        <w:t>Dataset</w:t>
      </w:r>
      <w:proofErr w:type="spellEnd"/>
      <w:r>
        <w:rPr>
          <w:rFonts w:asciiTheme="majorHAnsi" w:eastAsiaTheme="minorEastAsia" w:hAnsiTheme="majorHAnsi" w:cstheme="majorBidi"/>
        </w:rPr>
        <w:t xml:space="preserve"> de Precipitaciones: Incluye datos sobre los patrones de precipitación en diferentes zonas geográficas.</w:t>
      </w:r>
    </w:p>
    <w:p w14:paraId="2904D31C" w14:textId="43C01DE4" w:rsidR="00217BA3" w:rsidRDefault="004D47FE" w:rsidP="008D5EC1">
      <w:pPr>
        <w:spacing w:before="0" w:after="0"/>
        <w:rPr>
          <w:rFonts w:asciiTheme="majorHAnsi" w:hAnsiTheme="majorHAnsi" w:cstheme="majorHAnsi"/>
          <w:bCs/>
          <w:color w:val="0098CD"/>
          <w:kern w:val="32"/>
        </w:rPr>
      </w:pPr>
      <w:r>
        <w:rPr>
          <w:rFonts w:asciiTheme="majorHAnsi" w:hAnsiTheme="majorHAnsi" w:cstheme="majorHAnsi"/>
        </w:rPr>
        <w:t xml:space="preserve">En el Anexo 1. Se detalla los metadatos de las bases referentes a </w:t>
      </w:r>
      <w:r w:rsidR="0038058B">
        <w:rPr>
          <w:rFonts w:asciiTheme="majorHAnsi" w:hAnsiTheme="majorHAnsi" w:cstheme="majorHAnsi"/>
        </w:rPr>
        <w:t>energías renovables, temperaturas y precipitación</w:t>
      </w:r>
    </w:p>
    <w:p w14:paraId="0ABF2A21" w14:textId="1C05E3E7" w:rsidR="008D5EC1" w:rsidRPr="008F2F61" w:rsidRDefault="008D5EC1" w:rsidP="008D5EC1">
      <w:pPr>
        <w:spacing w:before="0" w:after="0"/>
        <w:rPr>
          <w:rFonts w:asciiTheme="majorHAnsi" w:hAnsiTheme="majorHAnsi" w:cstheme="majorHAnsi"/>
          <w:bCs/>
          <w:color w:val="0098CD"/>
          <w:kern w:val="32"/>
        </w:rPr>
      </w:pPr>
      <w:r w:rsidRPr="008F2F61">
        <w:rPr>
          <w:rFonts w:asciiTheme="majorHAnsi" w:hAnsiTheme="majorHAnsi" w:cstheme="majorHAnsi"/>
          <w:bCs/>
          <w:color w:val="0098CD"/>
          <w:kern w:val="32"/>
        </w:rPr>
        <w:t xml:space="preserve">3.2.5 Limpieza y preparación de datos </w:t>
      </w:r>
    </w:p>
    <w:p w14:paraId="62BFEBA9" w14:textId="04A187AD" w:rsidR="008D5EC1" w:rsidRPr="008F2F61" w:rsidRDefault="008D5EC1" w:rsidP="008D5EC1">
      <w:pPr>
        <w:spacing w:before="0" w:after="0"/>
        <w:rPr>
          <w:rFonts w:asciiTheme="majorHAnsi" w:hAnsiTheme="majorHAnsi" w:cstheme="majorHAnsi"/>
        </w:rPr>
      </w:pPr>
      <w:r w:rsidRPr="008F2F61">
        <w:rPr>
          <w:rFonts w:asciiTheme="majorHAnsi" w:hAnsiTheme="majorHAnsi" w:cstheme="majorHAnsi"/>
        </w:rPr>
        <w:t xml:space="preserve">Con el fin de revisar y evaluar nuestra base de datos tomada para la realización de este TFM, visualizamos la base de datos con todos sus campos en Visual Studio </w:t>
      </w:r>
      <w:proofErr w:type="spellStart"/>
      <w:r w:rsidRPr="008F2F61">
        <w:rPr>
          <w:rFonts w:asciiTheme="majorHAnsi" w:hAnsiTheme="majorHAnsi" w:cstheme="majorHAnsi"/>
        </w:rPr>
        <w:t>Code</w:t>
      </w:r>
      <w:proofErr w:type="spellEnd"/>
      <w:r w:rsidRPr="008F2F61">
        <w:rPr>
          <w:rFonts w:asciiTheme="majorHAnsi" w:hAnsiTheme="majorHAnsi" w:cstheme="majorHAnsi"/>
        </w:rPr>
        <w:t xml:space="preserve"> y para su depuración y /o modificaciones utilizaremos la herramienta </w:t>
      </w:r>
      <w:proofErr w:type="spellStart"/>
      <w:r w:rsidRPr="008F2F61">
        <w:rPr>
          <w:rFonts w:asciiTheme="majorHAnsi" w:hAnsiTheme="majorHAnsi" w:cstheme="majorHAnsi"/>
        </w:rPr>
        <w:t>OpenRefine</w:t>
      </w:r>
      <w:proofErr w:type="spellEnd"/>
      <w:r w:rsidRPr="008F2F61">
        <w:rPr>
          <w:rFonts w:asciiTheme="majorHAnsi" w:hAnsiTheme="majorHAnsi" w:cstheme="majorHAnsi"/>
        </w:rPr>
        <w:t xml:space="preserve">, por medio de esta </w:t>
      </w:r>
      <w:r w:rsidRPr="008F2F61">
        <w:rPr>
          <w:rFonts w:asciiTheme="majorHAnsi" w:hAnsiTheme="majorHAnsi" w:cstheme="majorHAnsi"/>
        </w:rPr>
        <w:lastRenderedPageBreak/>
        <w:t xml:space="preserve">herramienta revisaremos que la base de datos que no tenga datos </w:t>
      </w:r>
      <w:proofErr w:type="spellStart"/>
      <w:r w:rsidRPr="008F2F61">
        <w:rPr>
          <w:rFonts w:asciiTheme="majorHAnsi" w:hAnsiTheme="majorHAnsi" w:cstheme="majorHAnsi"/>
        </w:rPr>
        <w:t>null</w:t>
      </w:r>
      <w:proofErr w:type="spellEnd"/>
      <w:r w:rsidRPr="008F2F61">
        <w:rPr>
          <w:rFonts w:asciiTheme="majorHAnsi" w:hAnsiTheme="majorHAnsi" w:cstheme="majorHAnsi"/>
        </w:rPr>
        <w:t>, que los datos y valores correspondan a las variables.</w:t>
      </w:r>
      <w:r w:rsidR="00C73094">
        <w:rPr>
          <w:rFonts w:asciiTheme="majorHAnsi" w:hAnsiTheme="majorHAnsi" w:cstheme="majorHAnsi"/>
        </w:rPr>
        <w:t xml:space="preserve"> Dado que son bases que se encuentran en </w:t>
      </w:r>
      <w:proofErr w:type="spellStart"/>
      <w:r w:rsidR="00C73094">
        <w:rPr>
          <w:rFonts w:asciiTheme="majorHAnsi" w:hAnsiTheme="majorHAnsi" w:cstheme="majorHAnsi"/>
        </w:rPr>
        <w:t>cosntante</w:t>
      </w:r>
      <w:proofErr w:type="spellEnd"/>
      <w:r w:rsidR="00C73094">
        <w:rPr>
          <w:rFonts w:asciiTheme="majorHAnsi" w:hAnsiTheme="majorHAnsi" w:cstheme="majorHAnsi"/>
        </w:rPr>
        <w:t xml:space="preserve"> actualización no se hace necesario realizar u</w:t>
      </w:r>
      <w:r w:rsidR="00CD1992">
        <w:rPr>
          <w:rFonts w:asciiTheme="majorHAnsi" w:hAnsiTheme="majorHAnsi" w:cstheme="majorHAnsi"/>
        </w:rPr>
        <w:t>na depuración exhaustiva.</w:t>
      </w:r>
    </w:p>
    <w:p w14:paraId="6DD3AEBD" w14:textId="77777777" w:rsidR="008D5EC1" w:rsidRPr="008F2F61" w:rsidRDefault="008D5EC1" w:rsidP="008D5EC1">
      <w:pPr>
        <w:pStyle w:val="Ttulo1"/>
        <w:rPr>
          <w:rFonts w:cstheme="majorHAnsi"/>
          <w:caps w:val="0"/>
          <w:sz w:val="24"/>
          <w:szCs w:val="24"/>
        </w:rPr>
      </w:pPr>
      <w:bookmarkStart w:id="23" w:name="_Toc189890775"/>
      <w:r w:rsidRPr="008F2F61">
        <w:rPr>
          <w:rFonts w:cstheme="majorHAnsi"/>
          <w:caps w:val="0"/>
          <w:sz w:val="24"/>
          <w:szCs w:val="24"/>
        </w:rPr>
        <w:t>Marco normativo</w:t>
      </w:r>
      <w:bookmarkEnd w:id="23"/>
    </w:p>
    <w:p w14:paraId="6CE372AE" w14:textId="77777777" w:rsidR="008D5EC1" w:rsidRPr="008F2F61" w:rsidRDefault="008D5EC1" w:rsidP="008D5EC1">
      <w:pPr>
        <w:rPr>
          <w:rFonts w:asciiTheme="majorHAnsi" w:hAnsiTheme="majorHAnsi" w:cstheme="majorHAnsi"/>
        </w:rPr>
      </w:pPr>
      <w:r w:rsidRPr="008F2F61">
        <w:rPr>
          <w:rFonts w:asciiTheme="majorHAnsi" w:hAnsiTheme="majorHAnsi" w:cstheme="majorHAnsi"/>
        </w:rPr>
        <w:t xml:space="preserve">Colombia en busca de generar conciencia en la población ha establecido un marco normativo fuerte para abordar el cambio climático, que incluye leyes, políticas y estrategias específicas que buscan mitigar sus efectos y adaptarse a ellos. </w:t>
      </w:r>
      <w:r w:rsidR="00FC7A27">
        <w:rPr>
          <w:rFonts w:asciiTheme="majorHAnsi" w:hAnsiTheme="majorHAnsi" w:cstheme="majorHAnsi"/>
        </w:rPr>
        <w:t>Entre esta</w:t>
      </w:r>
      <w:r w:rsidR="00585101">
        <w:rPr>
          <w:rFonts w:asciiTheme="majorHAnsi" w:hAnsiTheme="majorHAnsi" w:cstheme="majorHAnsi"/>
        </w:rPr>
        <w:t>s</w:t>
      </w:r>
      <w:r w:rsidR="00FC7A27">
        <w:rPr>
          <w:rFonts w:asciiTheme="majorHAnsi" w:hAnsiTheme="majorHAnsi" w:cstheme="majorHAnsi"/>
        </w:rPr>
        <w:t xml:space="preserve"> normativa</w:t>
      </w:r>
      <w:r w:rsidR="00585101">
        <w:rPr>
          <w:rFonts w:asciiTheme="majorHAnsi" w:hAnsiTheme="majorHAnsi" w:cstheme="majorHAnsi"/>
        </w:rPr>
        <w:t>s</w:t>
      </w:r>
      <w:r w:rsidR="00FB3A69">
        <w:rPr>
          <w:rFonts w:asciiTheme="majorHAnsi" w:hAnsiTheme="majorHAnsi" w:cstheme="majorHAnsi"/>
        </w:rPr>
        <w:t xml:space="preserve"> se destacan las siguientes: </w:t>
      </w:r>
    </w:p>
    <w:p w14:paraId="6CB37E4F" w14:textId="77777777" w:rsidR="008D5EC1" w:rsidRDefault="008579FA" w:rsidP="00075034">
      <w:pPr>
        <w:pStyle w:val="Prrafodelista"/>
        <w:numPr>
          <w:ilvl w:val="0"/>
          <w:numId w:val="3"/>
        </w:numPr>
        <w:ind w:left="567" w:hanging="567"/>
        <w:rPr>
          <w:rFonts w:asciiTheme="majorHAnsi" w:hAnsiTheme="majorHAnsi" w:cstheme="majorHAnsi"/>
        </w:rPr>
      </w:pPr>
      <w:r>
        <w:rPr>
          <w:rFonts w:asciiTheme="majorHAnsi" w:hAnsiTheme="majorHAnsi" w:cstheme="majorHAnsi"/>
        </w:rPr>
        <w:t>Ley 1273 de</w:t>
      </w:r>
      <w:r w:rsidR="008D5EC1" w:rsidRPr="008F2F61">
        <w:rPr>
          <w:rFonts w:asciiTheme="majorHAnsi" w:hAnsiTheme="majorHAnsi" w:cstheme="majorHAnsi"/>
        </w:rPr>
        <w:t xml:space="preserve"> 2009: </w:t>
      </w:r>
      <w:r>
        <w:rPr>
          <w:rFonts w:asciiTheme="majorHAnsi" w:hAnsiTheme="majorHAnsi" w:cstheme="majorHAnsi"/>
        </w:rPr>
        <w:t>En ella se habla d</w:t>
      </w:r>
      <w:r w:rsidR="008D5EC1" w:rsidRPr="008F2F61">
        <w:rPr>
          <w:rFonts w:asciiTheme="majorHAnsi" w:hAnsiTheme="majorHAnsi" w:cstheme="majorHAnsi"/>
        </w:rPr>
        <w:t>e la protección d</w:t>
      </w:r>
      <w:r>
        <w:rPr>
          <w:rFonts w:asciiTheme="majorHAnsi" w:hAnsiTheme="majorHAnsi" w:cstheme="majorHAnsi"/>
        </w:rPr>
        <w:t xml:space="preserve">e la Información y de los datos de los ciudadanos, en la que se establece un marco legal </w:t>
      </w:r>
      <w:r w:rsidR="00D05EA8">
        <w:rPr>
          <w:rFonts w:asciiTheme="majorHAnsi" w:hAnsiTheme="majorHAnsi" w:cstheme="majorHAnsi"/>
        </w:rPr>
        <w:t xml:space="preserve">y se definen unos criterios claros </w:t>
      </w:r>
      <w:r>
        <w:rPr>
          <w:rFonts w:asciiTheme="majorHAnsi" w:hAnsiTheme="majorHAnsi" w:cstheme="majorHAnsi"/>
        </w:rPr>
        <w:t>para combatir los delitos informáticos</w:t>
      </w:r>
      <w:r w:rsidR="004C4926">
        <w:rPr>
          <w:rFonts w:asciiTheme="majorHAnsi" w:hAnsiTheme="majorHAnsi" w:cstheme="majorHAnsi"/>
        </w:rPr>
        <w:t xml:space="preserve"> y se preservan integralmente los sistemas que utilicen las tecnologías de la información y las comunicaciones. </w:t>
      </w:r>
    </w:p>
    <w:p w14:paraId="3D019BB4" w14:textId="77777777" w:rsidR="0083506B" w:rsidRPr="008F2F61" w:rsidRDefault="0083506B" w:rsidP="0083506B">
      <w:pPr>
        <w:pStyle w:val="Prrafodelista"/>
        <w:ind w:left="567"/>
        <w:rPr>
          <w:rFonts w:asciiTheme="majorHAnsi" w:hAnsiTheme="majorHAnsi" w:cstheme="majorHAnsi"/>
        </w:rPr>
      </w:pPr>
    </w:p>
    <w:p w14:paraId="01BF1DBD" w14:textId="77777777" w:rsidR="008D5EC1" w:rsidRDefault="008D5EC1" w:rsidP="008D5EC1">
      <w:pPr>
        <w:pStyle w:val="Prrafodelista"/>
        <w:numPr>
          <w:ilvl w:val="0"/>
          <w:numId w:val="3"/>
        </w:numPr>
        <w:ind w:left="567" w:hanging="567"/>
        <w:rPr>
          <w:rFonts w:asciiTheme="majorHAnsi" w:hAnsiTheme="majorHAnsi" w:cstheme="majorHAnsi"/>
        </w:rPr>
      </w:pPr>
      <w:r w:rsidRPr="008F2F61">
        <w:rPr>
          <w:rFonts w:asciiTheme="majorHAnsi" w:hAnsiTheme="majorHAnsi" w:cstheme="majorHAnsi"/>
        </w:rPr>
        <w:t xml:space="preserve">Ley 1931 de 2018: </w:t>
      </w:r>
      <w:r w:rsidR="009878FA">
        <w:rPr>
          <w:rFonts w:asciiTheme="majorHAnsi" w:hAnsiTheme="majorHAnsi" w:cstheme="majorHAnsi"/>
        </w:rPr>
        <w:t>Es una de las principales herramientas de política pública en la que se e</w:t>
      </w:r>
      <w:r w:rsidRPr="008F2F61">
        <w:rPr>
          <w:rFonts w:asciiTheme="majorHAnsi" w:hAnsiTheme="majorHAnsi" w:cstheme="majorHAnsi"/>
        </w:rPr>
        <w:t>stablece</w:t>
      </w:r>
      <w:r w:rsidR="009878FA">
        <w:rPr>
          <w:rFonts w:asciiTheme="majorHAnsi" w:hAnsiTheme="majorHAnsi" w:cstheme="majorHAnsi"/>
        </w:rPr>
        <w:t>n las</w:t>
      </w:r>
      <w:r w:rsidRPr="008F2F61">
        <w:rPr>
          <w:rFonts w:asciiTheme="majorHAnsi" w:hAnsiTheme="majorHAnsi" w:cstheme="majorHAnsi"/>
        </w:rPr>
        <w:t xml:space="preserve"> directrices para la gestión del cambio climático</w:t>
      </w:r>
      <w:r w:rsidR="009878FA">
        <w:rPr>
          <w:rFonts w:asciiTheme="majorHAnsi" w:hAnsiTheme="majorHAnsi" w:cstheme="majorHAnsi"/>
        </w:rPr>
        <w:t xml:space="preserve"> en Colombia</w:t>
      </w:r>
      <w:r w:rsidRPr="008F2F61">
        <w:rPr>
          <w:rFonts w:asciiTheme="majorHAnsi" w:hAnsiTheme="majorHAnsi" w:cstheme="majorHAnsi"/>
        </w:rPr>
        <w:t>, enfocándose en la adaptación y mitigación de gases de efecto invernadero. Su objetivo es reducir la vulnerabilidad de la población y los ecosistemas ante los efectos del cambio climático y promover un desarrollo bajo en carbono</w:t>
      </w:r>
      <w:r w:rsidR="009878FA">
        <w:rPr>
          <w:rFonts w:asciiTheme="majorHAnsi" w:hAnsiTheme="majorHAnsi" w:cstheme="majorHAnsi"/>
        </w:rPr>
        <w:t xml:space="preserve">. </w:t>
      </w:r>
    </w:p>
    <w:p w14:paraId="1BE48ADE" w14:textId="77777777" w:rsidR="0083506B" w:rsidRPr="0083506B" w:rsidRDefault="0083506B" w:rsidP="0083506B">
      <w:pPr>
        <w:pStyle w:val="Prrafodelista"/>
        <w:rPr>
          <w:rFonts w:asciiTheme="majorHAnsi" w:hAnsiTheme="majorHAnsi" w:cstheme="majorHAnsi"/>
        </w:rPr>
      </w:pPr>
    </w:p>
    <w:p w14:paraId="29B02AC3" w14:textId="77777777" w:rsidR="008D5EC1" w:rsidRPr="008F2F61" w:rsidRDefault="008D5EC1" w:rsidP="008D5EC1">
      <w:pPr>
        <w:pStyle w:val="Prrafodelista"/>
        <w:numPr>
          <w:ilvl w:val="0"/>
          <w:numId w:val="3"/>
        </w:numPr>
        <w:ind w:left="567" w:hanging="567"/>
        <w:rPr>
          <w:rFonts w:asciiTheme="majorHAnsi" w:hAnsiTheme="majorHAnsi" w:cstheme="majorHAnsi"/>
        </w:rPr>
      </w:pPr>
      <w:r w:rsidRPr="008F2F61">
        <w:rPr>
          <w:rFonts w:asciiTheme="majorHAnsi" w:hAnsiTheme="majorHAnsi" w:cstheme="majorHAnsi"/>
        </w:rPr>
        <w:t>Política Nacional de Cambio Climático</w:t>
      </w:r>
      <w:r w:rsidR="00B35913">
        <w:rPr>
          <w:rFonts w:asciiTheme="majorHAnsi" w:hAnsiTheme="majorHAnsi" w:cstheme="majorHAnsi"/>
        </w:rPr>
        <w:t xml:space="preserve"> (PNCC)</w:t>
      </w:r>
      <w:r w:rsidRPr="008F2F61">
        <w:rPr>
          <w:rFonts w:asciiTheme="majorHAnsi" w:hAnsiTheme="majorHAnsi" w:cstheme="majorHAnsi"/>
        </w:rPr>
        <w:t xml:space="preserve">: </w:t>
      </w:r>
      <w:r w:rsidR="003235C7">
        <w:rPr>
          <w:rFonts w:asciiTheme="majorHAnsi" w:hAnsiTheme="majorHAnsi" w:cstheme="majorHAnsi"/>
        </w:rPr>
        <w:t>Es un instrumento de planeación que orienta las acciones para gestionar el cambio climático en Colombia. I</w:t>
      </w:r>
      <w:r w:rsidRPr="008F2F61">
        <w:rPr>
          <w:rFonts w:asciiTheme="majorHAnsi" w:hAnsiTheme="majorHAnsi" w:cstheme="majorHAnsi"/>
        </w:rPr>
        <w:t xml:space="preserve">nició su formulación en el año 2014 y fue aprobada en 2017, esta política busca integrar el cambio climático en todos los niveles de toma de decisiones y planificación. Sus cinco líneas estratégicas se basan en la Nueva Economía del Clima que fue un ejercicio de referencia mundial en el que participó Colombia junto a otros seis países. Para </w:t>
      </w:r>
      <w:r w:rsidR="003235C7">
        <w:rPr>
          <w:rFonts w:asciiTheme="majorHAnsi" w:hAnsiTheme="majorHAnsi" w:cstheme="majorHAnsi"/>
        </w:rPr>
        <w:t>su definición se consideró que l</w:t>
      </w:r>
      <w:r w:rsidRPr="008F2F61">
        <w:rPr>
          <w:rFonts w:asciiTheme="majorHAnsi" w:hAnsiTheme="majorHAnsi" w:cstheme="majorHAnsi"/>
        </w:rPr>
        <w:t>as ciudades son motores de crecimiento económico y generan alrededor del 80% de la producción económica mundial y cerca del 70% del uso mundial de energía y de las emisiones de GEI relacionadas con la energía.</w:t>
      </w:r>
      <w:r w:rsidR="003235C7">
        <w:rPr>
          <w:rFonts w:asciiTheme="majorHAnsi" w:hAnsiTheme="majorHAnsi" w:cstheme="majorHAnsi"/>
        </w:rPr>
        <w:t xml:space="preserve"> A través </w:t>
      </w:r>
      <w:r w:rsidR="003235C7">
        <w:rPr>
          <w:rFonts w:asciiTheme="majorHAnsi" w:hAnsiTheme="majorHAnsi" w:cstheme="majorHAnsi"/>
        </w:rPr>
        <w:lastRenderedPageBreak/>
        <w:t>de esta política se pretende reducir la vulnerabilidad del país e incrementar la capacidad de respuesta frente a las amenazas del cambio climático.</w:t>
      </w:r>
    </w:p>
    <w:p w14:paraId="66654996" w14:textId="77777777" w:rsidR="008D5EC1" w:rsidRDefault="008D5EC1" w:rsidP="008D5EC1">
      <w:pPr>
        <w:pStyle w:val="Prrafodelista"/>
        <w:numPr>
          <w:ilvl w:val="0"/>
          <w:numId w:val="3"/>
        </w:numPr>
        <w:ind w:left="567" w:hanging="567"/>
        <w:rPr>
          <w:rFonts w:asciiTheme="majorHAnsi" w:hAnsiTheme="majorHAnsi" w:cstheme="majorHAnsi"/>
        </w:rPr>
      </w:pPr>
      <w:r w:rsidRPr="008F2F61">
        <w:rPr>
          <w:rFonts w:asciiTheme="majorHAnsi" w:hAnsiTheme="majorHAnsi" w:cstheme="majorHAnsi"/>
        </w:rPr>
        <w:t>Contribución Nacionalmente Determinada (NDC</w:t>
      </w:r>
      <w:r w:rsidRPr="008F2F61">
        <w:rPr>
          <w:rFonts w:asciiTheme="majorHAnsi" w:hAnsiTheme="majorHAnsi" w:cstheme="majorHAnsi"/>
          <w:b/>
          <w:bCs/>
        </w:rPr>
        <w:t>)</w:t>
      </w:r>
      <w:r w:rsidRPr="008F2F61">
        <w:rPr>
          <w:rFonts w:asciiTheme="majorHAnsi" w:hAnsiTheme="majorHAnsi" w:cstheme="majorHAnsi"/>
        </w:rPr>
        <w:t xml:space="preserve">: </w:t>
      </w:r>
      <w:r w:rsidR="00E67F6F">
        <w:rPr>
          <w:rFonts w:asciiTheme="majorHAnsi" w:hAnsiTheme="majorHAnsi" w:cstheme="majorHAnsi"/>
        </w:rPr>
        <w:t xml:space="preserve">Son planes de acción climática que cada país elabora para disminuir sus emisiones de gases de efecto invernadero. </w:t>
      </w:r>
      <w:r w:rsidRPr="008F2F61">
        <w:rPr>
          <w:rFonts w:asciiTheme="majorHAnsi" w:hAnsiTheme="majorHAnsi" w:cstheme="majorHAnsi"/>
        </w:rPr>
        <w:t>Colombia presentó su NDC en 2015, comprometiéndose a reducir sus emisiones de gases de efecto invernadero en un 20% para 2030, con la posibilidad de aumentar este compromiso al 30% con apoyo internacional. La actualización más reciente de la NDC se realizó en 2022, incorporando 237 metas y m</w:t>
      </w:r>
      <w:r w:rsidR="003E6642">
        <w:rPr>
          <w:rFonts w:asciiTheme="majorHAnsi" w:hAnsiTheme="majorHAnsi" w:cstheme="majorHAnsi"/>
        </w:rPr>
        <w:t xml:space="preserve">edidas para alcanzar la </w:t>
      </w:r>
      <w:r w:rsidRPr="008F2F61">
        <w:rPr>
          <w:rFonts w:asciiTheme="majorHAnsi" w:hAnsiTheme="majorHAnsi" w:cstheme="majorHAnsi"/>
        </w:rPr>
        <w:t>neutralidad</w:t>
      </w:r>
      <w:r w:rsidR="003E6642">
        <w:rPr>
          <w:rFonts w:asciiTheme="majorHAnsi" w:hAnsiTheme="majorHAnsi" w:cstheme="majorHAnsi"/>
        </w:rPr>
        <w:t xml:space="preserve"> del carbono</w:t>
      </w:r>
      <w:r w:rsidRPr="008F2F61">
        <w:rPr>
          <w:rFonts w:asciiTheme="majorHAnsi" w:hAnsiTheme="majorHAnsi" w:cstheme="majorHAnsi"/>
        </w:rPr>
        <w:t>.</w:t>
      </w:r>
    </w:p>
    <w:p w14:paraId="56C4FC06" w14:textId="77777777" w:rsidR="005C66ED" w:rsidRDefault="005C66ED" w:rsidP="005C66ED">
      <w:pPr>
        <w:pStyle w:val="Prrafodelista"/>
        <w:ind w:left="567"/>
        <w:rPr>
          <w:rFonts w:asciiTheme="majorHAnsi" w:hAnsiTheme="majorHAnsi" w:cstheme="majorHAnsi"/>
        </w:rPr>
      </w:pPr>
    </w:p>
    <w:p w14:paraId="5E0547AC" w14:textId="77777777" w:rsidR="008D5EC1" w:rsidRDefault="008D5EC1" w:rsidP="008D5EC1">
      <w:pPr>
        <w:pStyle w:val="Prrafodelista"/>
        <w:numPr>
          <w:ilvl w:val="0"/>
          <w:numId w:val="3"/>
        </w:numPr>
        <w:ind w:left="567" w:hanging="567"/>
        <w:rPr>
          <w:rFonts w:asciiTheme="majorHAnsi" w:hAnsiTheme="majorHAnsi" w:cstheme="majorHAnsi"/>
        </w:rPr>
      </w:pPr>
      <w:r w:rsidRPr="008F2F61">
        <w:rPr>
          <w:rFonts w:asciiTheme="majorHAnsi" w:hAnsiTheme="majorHAnsi" w:cstheme="majorHAnsi"/>
        </w:rPr>
        <w:t>Plan Nacional de Adaptación al Cambio Climático</w:t>
      </w:r>
      <w:r w:rsidR="00466DB9">
        <w:rPr>
          <w:rFonts w:asciiTheme="majorHAnsi" w:hAnsiTheme="majorHAnsi" w:cstheme="majorHAnsi"/>
        </w:rPr>
        <w:t xml:space="preserve"> (PNACC)</w:t>
      </w:r>
      <w:r w:rsidRPr="008F2F61">
        <w:rPr>
          <w:rFonts w:asciiTheme="majorHAnsi" w:hAnsiTheme="majorHAnsi" w:cstheme="majorHAnsi"/>
        </w:rPr>
        <w:t xml:space="preserve">: </w:t>
      </w:r>
      <w:r w:rsidR="00466DB9">
        <w:rPr>
          <w:rFonts w:asciiTheme="majorHAnsi" w:hAnsiTheme="majorHAnsi" w:cstheme="majorHAnsi"/>
        </w:rPr>
        <w:t xml:space="preserve">Es un instrumento en donde se priorizan las necesidades de adaptación al cambio climático en Colombia. </w:t>
      </w:r>
      <w:r w:rsidRPr="008F2F61">
        <w:rPr>
          <w:rFonts w:asciiTheme="majorHAnsi" w:hAnsiTheme="majorHAnsi" w:cstheme="majorHAnsi"/>
        </w:rPr>
        <w:t>Este plan proporciona una hoja de ruta para implementar estrategias que consideren el cambio climático en la planificación ambiental y territorial, buscando reducir la vulnerabilidad de poblaciones y ecosistemas</w:t>
      </w:r>
      <w:r w:rsidR="00577724">
        <w:rPr>
          <w:rFonts w:asciiTheme="majorHAnsi" w:hAnsiTheme="majorHAnsi" w:cstheme="majorHAnsi"/>
        </w:rPr>
        <w:t>,</w:t>
      </w:r>
      <w:r w:rsidR="00466DB9">
        <w:rPr>
          <w:rFonts w:asciiTheme="majorHAnsi" w:hAnsiTheme="majorHAnsi" w:cstheme="majorHAnsi"/>
        </w:rPr>
        <w:t xml:space="preserve"> aumentando su capacidad de respuesta</w:t>
      </w:r>
      <w:r w:rsidR="00577724">
        <w:rPr>
          <w:rFonts w:asciiTheme="majorHAnsi" w:hAnsiTheme="majorHAnsi" w:cstheme="majorHAnsi"/>
        </w:rPr>
        <w:t xml:space="preserve"> frente a las amenazas e impactos del cambio climático. </w:t>
      </w:r>
      <w:r w:rsidR="002C60B9">
        <w:rPr>
          <w:rFonts w:asciiTheme="majorHAnsi" w:hAnsiTheme="majorHAnsi" w:cstheme="majorHAnsi"/>
        </w:rPr>
        <w:t xml:space="preserve">Los principales objetivos del PNACC son: Preparar al país para enfrentar eventos climáticos </w:t>
      </w:r>
      <w:r w:rsidR="00CC6DEB">
        <w:rPr>
          <w:rFonts w:asciiTheme="majorHAnsi" w:hAnsiTheme="majorHAnsi" w:cstheme="majorHAnsi"/>
        </w:rPr>
        <w:t>extremos; reducir</w:t>
      </w:r>
      <w:r w:rsidR="002C60B9">
        <w:rPr>
          <w:rFonts w:asciiTheme="majorHAnsi" w:hAnsiTheme="majorHAnsi" w:cstheme="majorHAnsi"/>
        </w:rPr>
        <w:t xml:space="preserve"> las consecuencias negativas del cambio climático para las poblaciones, el sector productivo y los ecosistemas </w:t>
      </w:r>
      <w:r w:rsidR="00CC6DEB">
        <w:rPr>
          <w:rFonts w:asciiTheme="majorHAnsi" w:hAnsiTheme="majorHAnsi" w:cstheme="majorHAnsi"/>
        </w:rPr>
        <w:t>y,</w:t>
      </w:r>
      <w:r w:rsidR="002C60B9">
        <w:rPr>
          <w:rFonts w:asciiTheme="majorHAnsi" w:hAnsiTheme="majorHAnsi" w:cstheme="majorHAnsi"/>
        </w:rPr>
        <w:t xml:space="preserve"> por último, identificar y beneficiarse de cambios en el territorio.</w:t>
      </w:r>
    </w:p>
    <w:p w14:paraId="0B9B74FE" w14:textId="77777777" w:rsidR="00CC6DEB" w:rsidRPr="00CC6DEB" w:rsidRDefault="00CC6DEB" w:rsidP="00CC6DEB">
      <w:pPr>
        <w:pStyle w:val="Prrafodelista"/>
        <w:rPr>
          <w:rFonts w:asciiTheme="majorHAnsi" w:hAnsiTheme="majorHAnsi" w:cstheme="majorHAnsi"/>
        </w:rPr>
      </w:pPr>
    </w:p>
    <w:p w14:paraId="65E3F024" w14:textId="77777777" w:rsidR="008D5EC1" w:rsidRDefault="008D5EC1" w:rsidP="008D5EC1">
      <w:pPr>
        <w:pStyle w:val="Prrafodelista"/>
        <w:numPr>
          <w:ilvl w:val="0"/>
          <w:numId w:val="3"/>
        </w:numPr>
        <w:ind w:left="567" w:hanging="567"/>
        <w:rPr>
          <w:rFonts w:asciiTheme="majorHAnsi" w:hAnsiTheme="majorHAnsi" w:cstheme="majorHAnsi"/>
        </w:rPr>
      </w:pPr>
      <w:r w:rsidRPr="008F2F61">
        <w:rPr>
          <w:rFonts w:asciiTheme="majorHAnsi" w:hAnsiTheme="majorHAnsi" w:cstheme="majorHAnsi"/>
        </w:rPr>
        <w:t>Ley 2169 de 2021: Esta ley establece metas mínimas para la adaptación al cambio climático y requiere que las entidades territoriales formulen planes integrales que incorporen consideraciones climáticas. También promueve el monitoreo y evaluación de acciones relacionadas con la vulnerabilidad y riesgo climático</w:t>
      </w:r>
      <w:r w:rsidR="00585101">
        <w:rPr>
          <w:rFonts w:asciiTheme="majorHAnsi" w:hAnsiTheme="majorHAnsi" w:cstheme="majorHAnsi"/>
        </w:rPr>
        <w:t>.</w:t>
      </w:r>
    </w:p>
    <w:p w14:paraId="748073EF" w14:textId="77777777" w:rsidR="00585101" w:rsidRPr="00585101" w:rsidRDefault="00585101" w:rsidP="00585101">
      <w:pPr>
        <w:pStyle w:val="Prrafodelista"/>
        <w:rPr>
          <w:rFonts w:asciiTheme="majorHAnsi" w:hAnsiTheme="majorHAnsi" w:cstheme="majorHAnsi"/>
        </w:rPr>
      </w:pPr>
    </w:p>
    <w:p w14:paraId="7EEC9660" w14:textId="77777777" w:rsidR="008D5EC1" w:rsidRPr="008F2F61" w:rsidRDefault="008D5EC1" w:rsidP="008D5EC1">
      <w:pPr>
        <w:pStyle w:val="Prrafodelista"/>
        <w:numPr>
          <w:ilvl w:val="0"/>
          <w:numId w:val="3"/>
        </w:numPr>
        <w:ind w:left="567" w:hanging="567"/>
        <w:rPr>
          <w:rFonts w:asciiTheme="majorHAnsi" w:hAnsiTheme="majorHAnsi" w:cstheme="majorHAnsi"/>
        </w:rPr>
      </w:pPr>
      <w:proofErr w:type="spellStart"/>
      <w:r w:rsidRPr="008F2F61">
        <w:rPr>
          <w:rFonts w:asciiTheme="majorHAnsi" w:hAnsiTheme="majorHAnsi" w:cstheme="majorHAnsi"/>
        </w:rPr>
        <w:t>Conpes</w:t>
      </w:r>
      <w:proofErr w:type="spellEnd"/>
      <w:r w:rsidRPr="008F2F61">
        <w:rPr>
          <w:rFonts w:asciiTheme="majorHAnsi" w:hAnsiTheme="majorHAnsi" w:cstheme="majorHAnsi"/>
        </w:rPr>
        <w:t xml:space="preserve"> 3700 (2011): </w:t>
      </w:r>
      <w:r w:rsidR="00585101">
        <w:rPr>
          <w:rFonts w:asciiTheme="majorHAnsi" w:hAnsiTheme="majorHAnsi" w:cstheme="majorHAnsi"/>
        </w:rPr>
        <w:t>En este documento se establece la Estrategia Institucional para la Articulación de Políticas y Acciones en Materia de Cambio Climático en Colombia.  En él se d</w:t>
      </w:r>
      <w:r w:rsidRPr="008F2F61">
        <w:rPr>
          <w:rFonts w:asciiTheme="majorHAnsi" w:hAnsiTheme="majorHAnsi" w:cstheme="majorHAnsi"/>
        </w:rPr>
        <w:t>efine</w:t>
      </w:r>
      <w:r w:rsidR="00585101">
        <w:rPr>
          <w:rFonts w:asciiTheme="majorHAnsi" w:hAnsiTheme="majorHAnsi" w:cstheme="majorHAnsi"/>
        </w:rPr>
        <w:t>n</w:t>
      </w:r>
      <w:r w:rsidRPr="008F2F61">
        <w:rPr>
          <w:rFonts w:asciiTheme="majorHAnsi" w:hAnsiTheme="majorHAnsi" w:cstheme="majorHAnsi"/>
        </w:rPr>
        <w:t xml:space="preserve"> estrategias institucionales para articular políticas y acciones sobre </w:t>
      </w:r>
      <w:r w:rsidR="00585101">
        <w:rPr>
          <w:rFonts w:asciiTheme="majorHAnsi" w:hAnsiTheme="majorHAnsi" w:cstheme="majorHAnsi"/>
        </w:rPr>
        <w:t xml:space="preserve">el cambio climático en nuestro país, buscando facilitar y fomentar la formulación e </w:t>
      </w:r>
      <w:r w:rsidR="00585101">
        <w:rPr>
          <w:rFonts w:asciiTheme="majorHAnsi" w:hAnsiTheme="majorHAnsi" w:cstheme="majorHAnsi"/>
        </w:rPr>
        <w:lastRenderedPageBreak/>
        <w:t xml:space="preserve">implementación de políticas, planes, programas e incentivos, estableciendo un marco de acción nacional para tal fin. </w:t>
      </w:r>
    </w:p>
    <w:p w14:paraId="4003DBB9" w14:textId="77777777" w:rsidR="008D5EC1" w:rsidRPr="008F2F61" w:rsidRDefault="008D5EC1" w:rsidP="008D5EC1">
      <w:pPr>
        <w:pStyle w:val="Ttulo1"/>
        <w:rPr>
          <w:rFonts w:cstheme="majorHAnsi"/>
          <w:sz w:val="24"/>
          <w:szCs w:val="24"/>
        </w:rPr>
      </w:pPr>
      <w:bookmarkStart w:id="24" w:name="_Toc189890776"/>
      <w:bookmarkEnd w:id="3"/>
      <w:bookmarkEnd w:id="4"/>
      <w:r w:rsidRPr="008F2F61">
        <w:rPr>
          <w:rFonts w:cstheme="majorHAnsi"/>
          <w:caps w:val="0"/>
          <w:sz w:val="24"/>
          <w:szCs w:val="24"/>
        </w:rPr>
        <w:t>Desarrollo específico de la contribución</w:t>
      </w:r>
      <w:bookmarkEnd w:id="24"/>
    </w:p>
    <w:p w14:paraId="748A3897" w14:textId="77777777" w:rsidR="00EB1262" w:rsidRDefault="00CD1992" w:rsidP="008D5EC1">
      <w:pPr>
        <w:rPr>
          <w:rFonts w:asciiTheme="majorHAnsi" w:hAnsiTheme="majorHAnsi" w:cstheme="majorHAnsi"/>
        </w:rPr>
      </w:pPr>
      <w:r>
        <w:rPr>
          <w:rFonts w:asciiTheme="majorHAnsi" w:hAnsiTheme="majorHAnsi" w:cstheme="majorHAnsi"/>
        </w:rPr>
        <w:t xml:space="preserve">Al tomar bases de datos abiertas, </w:t>
      </w:r>
      <w:r w:rsidR="00005884">
        <w:rPr>
          <w:rFonts w:asciiTheme="majorHAnsi" w:hAnsiTheme="majorHAnsi" w:cstheme="majorHAnsi"/>
        </w:rPr>
        <w:t xml:space="preserve">se corre el riesgo que las bases no estén todo el </w:t>
      </w:r>
      <w:proofErr w:type="gramStart"/>
      <w:r w:rsidR="00005884">
        <w:rPr>
          <w:rFonts w:asciiTheme="majorHAnsi" w:hAnsiTheme="majorHAnsi" w:cstheme="majorHAnsi"/>
        </w:rPr>
        <w:t>tiempo disponibles</w:t>
      </w:r>
      <w:proofErr w:type="gramEnd"/>
      <w:r w:rsidR="00005884">
        <w:rPr>
          <w:rFonts w:asciiTheme="majorHAnsi" w:hAnsiTheme="majorHAnsi" w:cstheme="majorHAnsi"/>
        </w:rPr>
        <w:t xml:space="preserve"> o que su actualización no sea constante.</w:t>
      </w:r>
      <w:r w:rsidR="00BE0DD4">
        <w:rPr>
          <w:rFonts w:asciiTheme="majorHAnsi" w:hAnsiTheme="majorHAnsi" w:cstheme="majorHAnsi"/>
        </w:rPr>
        <w:t xml:space="preserve"> Al inicial el proyecto puede </w:t>
      </w:r>
      <w:proofErr w:type="spellStart"/>
      <w:r w:rsidR="00BE0DD4">
        <w:rPr>
          <w:rFonts w:asciiTheme="majorHAnsi" w:hAnsiTheme="majorHAnsi" w:cstheme="majorHAnsi"/>
        </w:rPr>
        <w:t>encontrat</w:t>
      </w:r>
      <w:proofErr w:type="spellEnd"/>
      <w:r w:rsidR="00BE0DD4">
        <w:rPr>
          <w:rFonts w:asciiTheme="majorHAnsi" w:hAnsiTheme="majorHAnsi" w:cstheme="majorHAnsi"/>
        </w:rPr>
        <w:t xml:space="preserve"> una base de datos que </w:t>
      </w:r>
      <w:proofErr w:type="spellStart"/>
      <w:r w:rsidR="00BE0DD4">
        <w:rPr>
          <w:rFonts w:asciiTheme="majorHAnsi" w:hAnsiTheme="majorHAnsi" w:cstheme="majorHAnsi"/>
        </w:rPr>
        <w:t>contenia</w:t>
      </w:r>
      <w:proofErr w:type="spellEnd"/>
      <w:r w:rsidR="00BE0DD4">
        <w:rPr>
          <w:rFonts w:asciiTheme="majorHAnsi" w:hAnsiTheme="majorHAnsi" w:cstheme="majorHAnsi"/>
        </w:rPr>
        <w:t xml:space="preserve"> toda la información que iba a </w:t>
      </w:r>
      <w:proofErr w:type="gramStart"/>
      <w:r w:rsidR="00BE0DD4">
        <w:rPr>
          <w:rFonts w:asciiTheme="majorHAnsi" w:hAnsiTheme="majorHAnsi" w:cstheme="majorHAnsi"/>
        </w:rPr>
        <w:t>necesitar ,</w:t>
      </w:r>
      <w:proofErr w:type="gramEnd"/>
      <w:r w:rsidR="00BE0DD4">
        <w:rPr>
          <w:rFonts w:asciiTheme="majorHAnsi" w:hAnsiTheme="majorHAnsi" w:cstheme="majorHAnsi"/>
        </w:rPr>
        <w:t xml:space="preserve"> pero con el transcurrir de los días la base </w:t>
      </w:r>
      <w:r w:rsidR="00EB1262">
        <w:rPr>
          <w:rFonts w:asciiTheme="majorHAnsi" w:hAnsiTheme="majorHAnsi" w:cstheme="majorHAnsi"/>
        </w:rPr>
        <w:t>la dieron de baja en la web.</w:t>
      </w:r>
    </w:p>
    <w:p w14:paraId="0AEF3F32" w14:textId="738A8229" w:rsidR="008D5EC1" w:rsidRDefault="00EB1262" w:rsidP="008D5EC1">
      <w:pPr>
        <w:rPr>
          <w:rFonts w:asciiTheme="majorHAnsi" w:hAnsiTheme="majorHAnsi" w:cstheme="majorHAnsi"/>
        </w:rPr>
      </w:pPr>
      <w:r>
        <w:rPr>
          <w:rFonts w:asciiTheme="majorHAnsi" w:hAnsiTheme="majorHAnsi" w:cstheme="majorHAnsi"/>
        </w:rPr>
        <w:t xml:space="preserve">No </w:t>
      </w:r>
      <w:proofErr w:type="gramStart"/>
      <w:r>
        <w:rPr>
          <w:rFonts w:asciiTheme="majorHAnsi" w:hAnsiTheme="majorHAnsi" w:cstheme="majorHAnsi"/>
        </w:rPr>
        <w:t>obstante</w:t>
      </w:r>
      <w:proofErr w:type="gramEnd"/>
      <w:r w:rsidR="00AE5E7C">
        <w:rPr>
          <w:rFonts w:asciiTheme="majorHAnsi" w:hAnsiTheme="majorHAnsi" w:cstheme="majorHAnsi"/>
        </w:rPr>
        <w:t xml:space="preserve"> se </w:t>
      </w:r>
      <w:proofErr w:type="spellStart"/>
      <w:r w:rsidR="00AE5E7C">
        <w:rPr>
          <w:rFonts w:asciiTheme="majorHAnsi" w:hAnsiTheme="majorHAnsi" w:cstheme="majorHAnsi"/>
        </w:rPr>
        <w:t>realizo</w:t>
      </w:r>
      <w:proofErr w:type="spellEnd"/>
      <w:r w:rsidR="00AE5E7C">
        <w:rPr>
          <w:rFonts w:asciiTheme="majorHAnsi" w:hAnsiTheme="majorHAnsi" w:cstheme="majorHAnsi"/>
        </w:rPr>
        <w:t xml:space="preserve"> una nueva búsqueda para el desarrollo del </w:t>
      </w:r>
      <w:proofErr w:type="spellStart"/>
      <w:r w:rsidR="00AE5E7C">
        <w:rPr>
          <w:rFonts w:asciiTheme="majorHAnsi" w:hAnsiTheme="majorHAnsi" w:cstheme="majorHAnsi"/>
        </w:rPr>
        <w:t>dashboard</w:t>
      </w:r>
      <w:proofErr w:type="spellEnd"/>
      <w:r w:rsidR="00AE5E7C">
        <w:rPr>
          <w:rFonts w:asciiTheme="majorHAnsi" w:hAnsiTheme="majorHAnsi" w:cstheme="majorHAnsi"/>
        </w:rPr>
        <w:t>.</w:t>
      </w:r>
    </w:p>
    <w:p w14:paraId="272E3F7F" w14:textId="65F516D9" w:rsidR="008D5EC1" w:rsidRPr="008F2F61" w:rsidRDefault="00AE5E7C" w:rsidP="008D5EC1">
      <w:pPr>
        <w:pStyle w:val="Ttulo2"/>
        <w:rPr>
          <w:rFonts w:cstheme="majorHAnsi"/>
          <w:sz w:val="24"/>
          <w:szCs w:val="24"/>
        </w:rPr>
      </w:pPr>
      <w:bookmarkStart w:id="25" w:name="_Toc437515558"/>
      <w:bookmarkStart w:id="26" w:name="_Toc14106980"/>
      <w:bookmarkStart w:id="27" w:name="_Toc189890777"/>
      <w:proofErr w:type="gramStart"/>
      <w:r>
        <w:rPr>
          <w:rFonts w:cstheme="majorHAnsi"/>
          <w:caps w:val="0"/>
          <w:sz w:val="24"/>
          <w:szCs w:val="24"/>
        </w:rPr>
        <w:t xml:space="preserve">ETL </w:t>
      </w:r>
      <w:bookmarkEnd w:id="25"/>
      <w:bookmarkEnd w:id="26"/>
      <w:bookmarkEnd w:id="27"/>
      <w:r>
        <w:rPr>
          <w:rFonts w:cstheme="majorHAnsi"/>
          <w:caps w:val="0"/>
          <w:sz w:val="24"/>
          <w:szCs w:val="24"/>
        </w:rPr>
        <w:t xml:space="preserve"> DE</w:t>
      </w:r>
      <w:proofErr w:type="gramEnd"/>
      <w:r>
        <w:rPr>
          <w:rFonts w:cstheme="majorHAnsi"/>
          <w:caps w:val="0"/>
          <w:sz w:val="24"/>
          <w:szCs w:val="24"/>
        </w:rPr>
        <w:t xml:space="preserve"> LOS DATASET</w:t>
      </w:r>
    </w:p>
    <w:p w14:paraId="71FA711E" w14:textId="4B1A2D73" w:rsidR="008D5EC1" w:rsidRPr="008F2F61" w:rsidRDefault="00AE5E7C" w:rsidP="008D5EC1">
      <w:pPr>
        <w:rPr>
          <w:rFonts w:asciiTheme="majorHAnsi" w:hAnsiTheme="majorHAnsi" w:cstheme="majorHAnsi"/>
          <w:lang w:val="es-CO"/>
        </w:rPr>
      </w:pPr>
      <w:r>
        <w:rPr>
          <w:rFonts w:asciiTheme="majorHAnsi" w:hAnsiTheme="majorHAnsi" w:cstheme="majorHAnsi"/>
        </w:rPr>
        <w:t>En el Anexo 2</w:t>
      </w:r>
      <w:r w:rsidR="008D5EC1" w:rsidRPr="008F2F61">
        <w:rPr>
          <w:rFonts w:asciiTheme="majorHAnsi" w:hAnsiTheme="majorHAnsi" w:cstheme="majorHAnsi"/>
        </w:rPr>
        <w:t xml:space="preserve"> se indica </w:t>
      </w:r>
      <w:r>
        <w:rPr>
          <w:rFonts w:asciiTheme="majorHAnsi" w:hAnsiTheme="majorHAnsi" w:cstheme="majorHAnsi"/>
        </w:rPr>
        <w:t>al detalle la realización del ETL</w:t>
      </w:r>
    </w:p>
    <w:p w14:paraId="2FD28CED" w14:textId="0DE93B4C" w:rsidR="008D5EC1" w:rsidRPr="008F2F61" w:rsidRDefault="00AE5E7C" w:rsidP="008D5EC1">
      <w:pPr>
        <w:pStyle w:val="Ttulo2"/>
        <w:rPr>
          <w:rFonts w:cstheme="majorHAnsi"/>
          <w:sz w:val="24"/>
          <w:szCs w:val="24"/>
        </w:rPr>
      </w:pPr>
      <w:r>
        <w:rPr>
          <w:rFonts w:cstheme="majorHAnsi"/>
          <w:caps w:val="0"/>
          <w:sz w:val="24"/>
          <w:szCs w:val="24"/>
        </w:rPr>
        <w:t xml:space="preserve">Visualización </w:t>
      </w:r>
      <w:r w:rsidR="00AA248C">
        <w:rPr>
          <w:rFonts w:cstheme="majorHAnsi"/>
          <w:caps w:val="0"/>
          <w:sz w:val="24"/>
          <w:szCs w:val="24"/>
        </w:rPr>
        <w:t>de los datos</w:t>
      </w:r>
    </w:p>
    <w:p w14:paraId="3B7531D8" w14:textId="10838F06" w:rsidR="008D5EC1" w:rsidRPr="008F2F61" w:rsidRDefault="00AA248C" w:rsidP="008D5EC1">
      <w:pPr>
        <w:rPr>
          <w:rFonts w:asciiTheme="majorHAnsi" w:hAnsiTheme="majorHAnsi" w:cstheme="majorHAnsi"/>
        </w:rPr>
      </w:pPr>
      <w:r>
        <w:rPr>
          <w:rFonts w:asciiTheme="majorHAnsi" w:hAnsiTheme="majorHAnsi" w:cstheme="majorHAnsi"/>
        </w:rPr>
        <w:t xml:space="preserve">En el Anexo 3. Se detalla cada una de las interacciones realizadas con el fin de dar a conocer como funcionaria el </w:t>
      </w:r>
      <w:proofErr w:type="spellStart"/>
      <w:r>
        <w:rPr>
          <w:rFonts w:asciiTheme="majorHAnsi" w:hAnsiTheme="majorHAnsi" w:cstheme="majorHAnsi"/>
        </w:rPr>
        <w:t>dashboard</w:t>
      </w:r>
      <w:proofErr w:type="spellEnd"/>
    </w:p>
    <w:p w14:paraId="75008E1E" w14:textId="15DDD639" w:rsidR="008D5EC1" w:rsidRPr="008F2F61" w:rsidRDefault="00AA248C" w:rsidP="008D5EC1">
      <w:pPr>
        <w:pStyle w:val="Ttulo3"/>
        <w:rPr>
          <w:rFonts w:cstheme="majorHAnsi"/>
          <w:szCs w:val="24"/>
        </w:rPr>
      </w:pPr>
      <w:bookmarkStart w:id="28" w:name="_Toc437515559"/>
      <w:bookmarkStart w:id="29" w:name="_Toc14106981"/>
      <w:bookmarkStart w:id="30" w:name="_Toc189890779"/>
      <w:proofErr w:type="spellStart"/>
      <w:r>
        <w:rPr>
          <w:rFonts w:cstheme="majorHAnsi"/>
          <w:szCs w:val="24"/>
        </w:rPr>
        <w:t>Dash</w:t>
      </w:r>
      <w:r w:rsidR="0054717A">
        <w:rPr>
          <w:rFonts w:cstheme="majorHAnsi"/>
          <w:szCs w:val="24"/>
        </w:rPr>
        <w:t>board</w:t>
      </w:r>
      <w:bookmarkEnd w:id="28"/>
      <w:bookmarkEnd w:id="29"/>
      <w:bookmarkEnd w:id="30"/>
      <w:proofErr w:type="spellEnd"/>
    </w:p>
    <w:p w14:paraId="31590764" w14:textId="476E9866" w:rsidR="008D5EC1" w:rsidRPr="008F2F61" w:rsidRDefault="0054717A" w:rsidP="008D5EC1">
      <w:pPr>
        <w:rPr>
          <w:rFonts w:asciiTheme="majorHAnsi" w:hAnsiTheme="majorHAnsi" w:cstheme="majorHAnsi"/>
        </w:rPr>
      </w:pPr>
      <w:r>
        <w:rPr>
          <w:rFonts w:asciiTheme="majorHAnsi" w:hAnsiTheme="majorHAnsi" w:cstheme="majorHAnsi"/>
        </w:rPr>
        <w:t xml:space="preserve">En el Anexo 4 se puede evidencia la realización e informe del </w:t>
      </w:r>
      <w:proofErr w:type="spellStart"/>
      <w:r>
        <w:rPr>
          <w:rFonts w:asciiTheme="majorHAnsi" w:hAnsiTheme="majorHAnsi" w:cstheme="majorHAnsi"/>
        </w:rPr>
        <w:t>dashboard</w:t>
      </w:r>
      <w:proofErr w:type="spellEnd"/>
    </w:p>
    <w:p w14:paraId="2647A001" w14:textId="77777777" w:rsidR="008D5EC1" w:rsidRPr="008F2F61" w:rsidRDefault="008D5EC1" w:rsidP="008D5EC1">
      <w:pPr>
        <w:rPr>
          <w:rFonts w:asciiTheme="majorHAnsi" w:hAnsiTheme="majorHAnsi" w:cstheme="majorHAnsi"/>
        </w:rPr>
      </w:pPr>
    </w:p>
    <w:p w14:paraId="24D20A66" w14:textId="77777777" w:rsidR="008D5EC1" w:rsidRPr="008F2F61" w:rsidRDefault="008D5EC1" w:rsidP="008D5EC1">
      <w:pPr>
        <w:spacing w:before="0" w:after="0"/>
        <w:jc w:val="left"/>
        <w:rPr>
          <w:rFonts w:asciiTheme="majorHAnsi" w:hAnsiTheme="majorHAnsi" w:cstheme="majorHAnsi"/>
        </w:rPr>
      </w:pPr>
      <w:r w:rsidRPr="008F2F61">
        <w:rPr>
          <w:rFonts w:asciiTheme="majorHAnsi" w:hAnsiTheme="majorHAnsi" w:cstheme="majorHAnsi"/>
        </w:rPr>
        <w:br w:type="page"/>
      </w:r>
    </w:p>
    <w:p w14:paraId="28E5C233" w14:textId="77777777" w:rsidR="008D5EC1" w:rsidRPr="008F2F61" w:rsidRDefault="008D5EC1" w:rsidP="008D5EC1">
      <w:pPr>
        <w:pStyle w:val="Ttulo1"/>
        <w:rPr>
          <w:rFonts w:cstheme="majorHAnsi"/>
          <w:sz w:val="24"/>
          <w:szCs w:val="24"/>
        </w:rPr>
      </w:pPr>
      <w:bookmarkStart w:id="31" w:name="_Toc189890780"/>
      <w:r w:rsidRPr="008F2F61">
        <w:rPr>
          <w:rFonts w:cstheme="majorHAnsi"/>
          <w:caps w:val="0"/>
          <w:sz w:val="24"/>
          <w:szCs w:val="24"/>
        </w:rPr>
        <w:lastRenderedPageBreak/>
        <w:t>Código fuente y datos analizados</w:t>
      </w:r>
      <w:bookmarkEnd w:id="31"/>
    </w:p>
    <w:p w14:paraId="1157DB86" w14:textId="45058E02" w:rsidR="008D5EC1" w:rsidRDefault="008D5EC1" w:rsidP="008D5EC1">
      <w:pPr>
        <w:pStyle w:val="Ttulo2"/>
        <w:rPr>
          <w:rFonts w:cstheme="majorHAnsi"/>
          <w:caps w:val="0"/>
          <w:sz w:val="24"/>
          <w:szCs w:val="24"/>
        </w:rPr>
      </w:pPr>
      <w:r w:rsidRPr="008F2F61">
        <w:rPr>
          <w:rFonts w:cstheme="majorHAnsi"/>
          <w:caps w:val="0"/>
          <w:sz w:val="24"/>
          <w:szCs w:val="24"/>
        </w:rPr>
        <w:t xml:space="preserve"> </w:t>
      </w:r>
      <w:bookmarkStart w:id="32" w:name="_Toc189890781"/>
      <w:r w:rsidRPr="008F2F61">
        <w:rPr>
          <w:rFonts w:cstheme="majorHAnsi"/>
          <w:caps w:val="0"/>
          <w:sz w:val="24"/>
          <w:szCs w:val="24"/>
        </w:rPr>
        <w:t>Código fuente</w:t>
      </w:r>
      <w:bookmarkEnd w:id="32"/>
      <w:r w:rsidR="00EB2D5D">
        <w:rPr>
          <w:rFonts w:cstheme="majorHAnsi"/>
          <w:caps w:val="0"/>
          <w:sz w:val="24"/>
          <w:szCs w:val="24"/>
        </w:rPr>
        <w:t xml:space="preserve"> </w:t>
      </w:r>
    </w:p>
    <w:p w14:paraId="1EA62506" w14:textId="15DD2E6B" w:rsidR="00EB2D5D" w:rsidRPr="00072AB6" w:rsidRDefault="00EB2D5D" w:rsidP="00EB2D5D">
      <w:pPr>
        <w:rPr>
          <w:rFonts w:asciiTheme="majorHAnsi" w:hAnsiTheme="majorHAnsi" w:cstheme="majorHAnsi"/>
        </w:rPr>
      </w:pPr>
      <w:r w:rsidRPr="00072AB6">
        <w:rPr>
          <w:rFonts w:asciiTheme="majorHAnsi" w:hAnsiTheme="majorHAnsi" w:cstheme="majorHAnsi"/>
        </w:rPr>
        <w:t xml:space="preserve">En el Anexo </w:t>
      </w:r>
      <w:r w:rsidR="00072AB6" w:rsidRPr="00072AB6">
        <w:rPr>
          <w:rFonts w:asciiTheme="majorHAnsi" w:hAnsiTheme="majorHAnsi" w:cstheme="majorHAnsi"/>
        </w:rPr>
        <w:t xml:space="preserve">5. Se evidencia el código fuente de </w:t>
      </w:r>
      <w:proofErr w:type="spellStart"/>
      <w:r w:rsidR="00072AB6" w:rsidRPr="00072AB6">
        <w:rPr>
          <w:rFonts w:asciiTheme="majorHAnsi" w:hAnsiTheme="majorHAnsi" w:cstheme="majorHAnsi"/>
        </w:rPr>
        <w:t>Power</w:t>
      </w:r>
      <w:proofErr w:type="spellEnd"/>
      <w:r w:rsidR="00072AB6" w:rsidRPr="00072AB6">
        <w:rPr>
          <w:rFonts w:asciiTheme="majorHAnsi" w:hAnsiTheme="majorHAnsi" w:cstheme="majorHAnsi"/>
        </w:rPr>
        <w:t xml:space="preserve"> BI, como herramienta utilizada para la realización de </w:t>
      </w:r>
      <w:proofErr w:type="spellStart"/>
      <w:r w:rsidR="00072AB6" w:rsidRPr="00072AB6">
        <w:rPr>
          <w:rFonts w:asciiTheme="majorHAnsi" w:hAnsiTheme="majorHAnsi" w:cstheme="majorHAnsi"/>
        </w:rPr>
        <w:t>dashboard</w:t>
      </w:r>
      <w:proofErr w:type="spellEnd"/>
    </w:p>
    <w:p w14:paraId="3280B4C6" w14:textId="77777777" w:rsidR="008D5EC1" w:rsidRPr="008F2F61" w:rsidRDefault="008D5EC1" w:rsidP="008D5EC1">
      <w:pPr>
        <w:pStyle w:val="Ttulo2"/>
        <w:rPr>
          <w:rFonts w:cstheme="majorHAnsi"/>
          <w:sz w:val="24"/>
          <w:szCs w:val="24"/>
        </w:rPr>
      </w:pPr>
      <w:r w:rsidRPr="008F2F61">
        <w:rPr>
          <w:rFonts w:cstheme="majorHAnsi"/>
          <w:caps w:val="0"/>
          <w:sz w:val="24"/>
          <w:szCs w:val="24"/>
        </w:rPr>
        <w:t xml:space="preserve"> </w:t>
      </w:r>
      <w:bookmarkStart w:id="33" w:name="_Toc189890782"/>
      <w:r w:rsidRPr="008F2F61">
        <w:rPr>
          <w:rFonts w:cstheme="majorHAnsi"/>
          <w:caps w:val="0"/>
          <w:sz w:val="24"/>
          <w:szCs w:val="24"/>
        </w:rPr>
        <w:t>Datos Analizados</w:t>
      </w:r>
      <w:bookmarkEnd w:id="33"/>
    </w:p>
    <w:p w14:paraId="40F00060" w14:textId="147872CD" w:rsidR="008D5EC1" w:rsidRPr="008F2F61" w:rsidRDefault="00072AB6" w:rsidP="008D5EC1">
      <w:pPr>
        <w:rPr>
          <w:rFonts w:asciiTheme="majorHAnsi" w:hAnsiTheme="majorHAnsi" w:cstheme="majorHAnsi"/>
        </w:rPr>
      </w:pPr>
      <w:r>
        <w:rPr>
          <w:rFonts w:asciiTheme="majorHAnsi" w:hAnsiTheme="majorHAnsi" w:cstheme="majorHAnsi"/>
        </w:rPr>
        <w:t>En el Anexo 6. Detallo el análisis del proyecto realizado</w:t>
      </w:r>
    </w:p>
    <w:p w14:paraId="524B4D0C" w14:textId="77777777" w:rsidR="008D5EC1" w:rsidRPr="008F2F61" w:rsidRDefault="008D5EC1" w:rsidP="008D5EC1">
      <w:pPr>
        <w:pStyle w:val="Ttulo4"/>
        <w:numPr>
          <w:ilvl w:val="0"/>
          <w:numId w:val="0"/>
        </w:numPr>
        <w:ind w:left="851"/>
        <w:rPr>
          <w:rFonts w:asciiTheme="majorHAnsi" w:hAnsiTheme="majorHAnsi" w:cstheme="majorHAnsi"/>
        </w:rPr>
      </w:pPr>
    </w:p>
    <w:p w14:paraId="2DD7ADF6" w14:textId="77777777" w:rsidR="008D5EC1" w:rsidRPr="008F2F61" w:rsidRDefault="008D5EC1" w:rsidP="008D5EC1">
      <w:pPr>
        <w:rPr>
          <w:rFonts w:asciiTheme="majorHAnsi" w:hAnsiTheme="majorHAnsi" w:cstheme="majorHAnsi"/>
        </w:rPr>
      </w:pPr>
    </w:p>
    <w:p w14:paraId="46397FB9" w14:textId="77777777" w:rsidR="008D5EC1" w:rsidRPr="008F2F61" w:rsidRDefault="008D5EC1" w:rsidP="008D5EC1">
      <w:pPr>
        <w:rPr>
          <w:rFonts w:asciiTheme="majorHAnsi" w:hAnsiTheme="majorHAnsi" w:cstheme="majorHAnsi"/>
        </w:rPr>
      </w:pPr>
    </w:p>
    <w:p w14:paraId="26E5AF61" w14:textId="77777777" w:rsidR="008D5EC1" w:rsidRPr="008F2F61" w:rsidRDefault="008D5EC1" w:rsidP="008D5EC1">
      <w:pPr>
        <w:spacing w:before="0" w:after="0"/>
        <w:jc w:val="left"/>
        <w:rPr>
          <w:rFonts w:asciiTheme="majorHAnsi" w:hAnsiTheme="majorHAnsi" w:cstheme="majorHAnsi"/>
        </w:rPr>
      </w:pPr>
      <w:r w:rsidRPr="008F2F61">
        <w:rPr>
          <w:rFonts w:asciiTheme="majorHAnsi" w:hAnsiTheme="majorHAnsi" w:cstheme="majorHAnsi"/>
        </w:rPr>
        <w:br w:type="page"/>
      </w:r>
    </w:p>
    <w:p w14:paraId="5485E78A" w14:textId="77777777" w:rsidR="008D5EC1" w:rsidRPr="007A3B0E" w:rsidRDefault="008D5EC1" w:rsidP="008D5EC1">
      <w:pPr>
        <w:pStyle w:val="Ttulo1"/>
        <w:rPr>
          <w:rFonts w:cstheme="majorHAnsi"/>
          <w:caps w:val="0"/>
          <w:sz w:val="24"/>
          <w:szCs w:val="24"/>
        </w:rPr>
      </w:pPr>
      <w:bookmarkStart w:id="34" w:name="_Toc189890783"/>
      <w:r w:rsidRPr="007A3B0E">
        <w:rPr>
          <w:rFonts w:cstheme="majorHAnsi"/>
          <w:caps w:val="0"/>
          <w:sz w:val="24"/>
          <w:szCs w:val="24"/>
        </w:rPr>
        <w:lastRenderedPageBreak/>
        <w:t>Conclusiones</w:t>
      </w:r>
      <w:bookmarkEnd w:id="34"/>
    </w:p>
    <w:p w14:paraId="30108807" w14:textId="77777777" w:rsidR="000C39A3" w:rsidRDefault="000C39A3" w:rsidP="000C39A3">
      <w:pPr>
        <w:rPr>
          <w:rFonts w:asciiTheme="majorHAnsi" w:hAnsiTheme="majorHAnsi" w:cstheme="majorHAnsi"/>
        </w:rPr>
      </w:pPr>
      <w:r w:rsidRPr="00BB1766">
        <w:rPr>
          <w:rFonts w:asciiTheme="majorHAnsi" w:hAnsiTheme="majorHAnsi" w:cstheme="majorHAnsi"/>
        </w:rPr>
        <w:t xml:space="preserve">El objetivo general de este Trabajo de Fin de Máster consistía en el diseño </w:t>
      </w:r>
      <w:r w:rsidR="00F501B8">
        <w:rPr>
          <w:rFonts w:asciiTheme="majorHAnsi" w:hAnsiTheme="majorHAnsi" w:cstheme="majorHAnsi"/>
        </w:rPr>
        <w:t xml:space="preserve">de </w:t>
      </w:r>
      <w:r w:rsidR="00F501B8" w:rsidRPr="008F2F61">
        <w:rPr>
          <w:rFonts w:asciiTheme="majorHAnsi" w:hAnsiTheme="majorHAnsi" w:cstheme="majorHAnsi"/>
        </w:rPr>
        <w:t xml:space="preserve">un </w:t>
      </w:r>
      <w:proofErr w:type="spellStart"/>
      <w:r w:rsidR="00F501B8" w:rsidRPr="008F2F61">
        <w:rPr>
          <w:rFonts w:asciiTheme="majorHAnsi" w:hAnsiTheme="majorHAnsi" w:cstheme="majorHAnsi"/>
        </w:rPr>
        <w:t>d</w:t>
      </w:r>
      <w:r w:rsidR="00F501B8">
        <w:rPr>
          <w:rFonts w:asciiTheme="majorHAnsi" w:hAnsiTheme="majorHAnsi" w:cstheme="majorHAnsi"/>
        </w:rPr>
        <w:t>ashboard</w:t>
      </w:r>
      <w:proofErr w:type="spellEnd"/>
      <w:r w:rsidR="00F501B8">
        <w:rPr>
          <w:rFonts w:asciiTheme="majorHAnsi" w:hAnsiTheme="majorHAnsi" w:cstheme="majorHAnsi"/>
        </w:rPr>
        <w:t xml:space="preserve"> interactivo que permitiera</w:t>
      </w:r>
      <w:r w:rsidR="00F501B8" w:rsidRPr="008F2F61">
        <w:rPr>
          <w:rFonts w:asciiTheme="majorHAnsi" w:hAnsiTheme="majorHAnsi" w:cstheme="majorHAnsi"/>
        </w:rPr>
        <w:t xml:space="preserve"> interpretar los datos relacionados con el cambio climático, identificando patrones claves y proponiendo posibles mecanismos y alternativas que permit</w:t>
      </w:r>
      <w:r w:rsidR="00F501B8">
        <w:rPr>
          <w:rFonts w:asciiTheme="majorHAnsi" w:hAnsiTheme="majorHAnsi" w:cstheme="majorHAnsi"/>
        </w:rPr>
        <w:t>ier</w:t>
      </w:r>
      <w:r w:rsidR="00F501B8" w:rsidRPr="008F2F61">
        <w:rPr>
          <w:rFonts w:asciiTheme="majorHAnsi" w:hAnsiTheme="majorHAnsi" w:cstheme="majorHAnsi"/>
        </w:rPr>
        <w:t>an mitigar los efectos del cambio climáti</w:t>
      </w:r>
      <w:r w:rsidR="00F501B8">
        <w:rPr>
          <w:rFonts w:asciiTheme="majorHAnsi" w:hAnsiTheme="majorHAnsi" w:cstheme="majorHAnsi"/>
        </w:rPr>
        <w:t xml:space="preserve">co en Colombia, fomentando la sostenibilidad y resaltando su importancia en la toma de decisiones. </w:t>
      </w:r>
      <w:r w:rsidRPr="00BB1766">
        <w:rPr>
          <w:rFonts w:asciiTheme="majorHAnsi" w:hAnsiTheme="majorHAnsi" w:cstheme="majorHAnsi"/>
        </w:rPr>
        <w:t xml:space="preserve">Para lograr su consecución se plantearon tres objetivos específicos que serán revisados a continuación con el fin de expresar las conclusiones a las que se han llegado una vez finalizado el diseño de la propuesta. </w:t>
      </w:r>
      <w:r w:rsidR="00C6637A">
        <w:rPr>
          <w:rFonts w:asciiTheme="majorHAnsi" w:hAnsiTheme="majorHAnsi" w:cstheme="majorHAnsi"/>
        </w:rPr>
        <w:t xml:space="preserve"> </w:t>
      </w:r>
    </w:p>
    <w:p w14:paraId="053F47CB" w14:textId="77777777" w:rsidR="00524CDF" w:rsidRPr="00524CDF" w:rsidRDefault="000C39A3" w:rsidP="00524CDF">
      <w:pPr>
        <w:ind w:left="60"/>
        <w:rPr>
          <w:rFonts w:asciiTheme="majorHAnsi" w:hAnsiTheme="majorHAnsi" w:cstheme="majorHAnsi"/>
        </w:rPr>
      </w:pPr>
      <w:r w:rsidRPr="00C6637A">
        <w:rPr>
          <w:rFonts w:asciiTheme="majorHAnsi" w:hAnsiTheme="majorHAnsi" w:cstheme="majorHAnsi"/>
        </w:rPr>
        <w:t>En primer</w:t>
      </w:r>
      <w:r w:rsidR="00C6637A" w:rsidRPr="00C6637A">
        <w:rPr>
          <w:rFonts w:asciiTheme="majorHAnsi" w:hAnsiTheme="majorHAnsi" w:cstheme="majorHAnsi"/>
        </w:rPr>
        <w:t xml:space="preserve"> lugar, se realizó una</w:t>
      </w:r>
      <w:r w:rsidRPr="00C6637A">
        <w:rPr>
          <w:rFonts w:asciiTheme="majorHAnsi" w:hAnsiTheme="majorHAnsi" w:cstheme="majorHAnsi"/>
        </w:rPr>
        <w:t xml:space="preserve"> revisión bibliográfica acerca de los temas en los q</w:t>
      </w:r>
      <w:r w:rsidR="00C6637A">
        <w:rPr>
          <w:rFonts w:asciiTheme="majorHAnsi" w:hAnsiTheme="majorHAnsi" w:cstheme="majorHAnsi"/>
        </w:rPr>
        <w:t>ue se fundamentaría el proyecto</w:t>
      </w:r>
      <w:r w:rsidRPr="00C6637A">
        <w:rPr>
          <w:rFonts w:asciiTheme="majorHAnsi" w:hAnsiTheme="majorHAnsi" w:cstheme="majorHAnsi"/>
        </w:rPr>
        <w:t xml:space="preserve">, como lo fueron </w:t>
      </w:r>
      <w:proofErr w:type="spellStart"/>
      <w:r w:rsidR="00C6637A" w:rsidRPr="00C6637A">
        <w:rPr>
          <w:rFonts w:asciiTheme="majorHAnsi" w:hAnsiTheme="majorHAnsi" w:cstheme="majorHAnsi"/>
        </w:rPr>
        <w:t>big</w:t>
      </w:r>
      <w:proofErr w:type="spellEnd"/>
      <w:r w:rsidR="00C6637A" w:rsidRPr="00C6637A">
        <w:rPr>
          <w:rFonts w:asciiTheme="majorHAnsi" w:hAnsiTheme="majorHAnsi" w:cstheme="majorHAnsi"/>
        </w:rPr>
        <w:t xml:space="preserve"> data, energías renovables y políticas ambientales nacionales.</w:t>
      </w:r>
      <w:r w:rsidR="00C6637A">
        <w:rPr>
          <w:rFonts w:asciiTheme="majorHAnsi" w:hAnsiTheme="majorHAnsi" w:cstheme="majorHAnsi"/>
        </w:rPr>
        <w:t xml:space="preserve"> </w:t>
      </w:r>
      <w:r w:rsidRPr="00BB1766">
        <w:rPr>
          <w:rFonts w:asciiTheme="majorHAnsi" w:hAnsiTheme="majorHAnsi" w:cstheme="majorHAnsi"/>
        </w:rPr>
        <w:t xml:space="preserve">A partir de la revisión bibliográfica realizada, se pudo concluir que </w:t>
      </w:r>
      <w:r w:rsidR="00524CDF" w:rsidRPr="00524CDF">
        <w:rPr>
          <w:rFonts w:asciiTheme="majorHAnsi" w:hAnsiTheme="majorHAnsi" w:cstheme="majorHAnsi"/>
        </w:rPr>
        <w:t xml:space="preserve">la formulación de políticas públicas efectivas en materia de cambio </w:t>
      </w:r>
      <w:r w:rsidR="00524CDF">
        <w:rPr>
          <w:rFonts w:asciiTheme="majorHAnsi" w:hAnsiTheme="majorHAnsi" w:cstheme="majorHAnsi"/>
        </w:rPr>
        <w:t>climático y energías renovables son primordiales para mitigar las consecuencias del cambio climático.</w:t>
      </w:r>
    </w:p>
    <w:p w14:paraId="67B1E2A7" w14:textId="77777777" w:rsidR="00C90235" w:rsidRDefault="000C39A3" w:rsidP="000C39A3">
      <w:pPr>
        <w:rPr>
          <w:rFonts w:asciiTheme="majorHAnsi" w:hAnsiTheme="majorHAnsi" w:cstheme="majorHAnsi"/>
        </w:rPr>
      </w:pPr>
      <w:r w:rsidRPr="003429FD">
        <w:rPr>
          <w:rFonts w:asciiTheme="majorHAnsi" w:hAnsiTheme="majorHAnsi" w:cstheme="majorHAnsi"/>
        </w:rPr>
        <w:t xml:space="preserve">El segundo objetivo específico establecido consistía en </w:t>
      </w:r>
      <w:r w:rsidR="003429FD" w:rsidRPr="003429FD">
        <w:rPr>
          <w:rFonts w:asciiTheme="majorHAnsi" w:hAnsiTheme="majorHAnsi" w:cstheme="majorHAnsi"/>
        </w:rPr>
        <w:t xml:space="preserve">Investigar la data de bases internas con el fin de analizar la información del comportamiento de la temperatura actual en Colombia y los indicadores de desempeño. </w:t>
      </w:r>
      <w:r w:rsidRPr="00BB1766">
        <w:rPr>
          <w:rFonts w:asciiTheme="majorHAnsi" w:hAnsiTheme="majorHAnsi" w:cstheme="majorHAnsi"/>
        </w:rPr>
        <w:t xml:space="preserve">Se partió de la necesidad de que se requiere de un cambio de </w:t>
      </w:r>
      <w:r w:rsidR="00C90235">
        <w:rPr>
          <w:rFonts w:asciiTheme="majorHAnsi" w:hAnsiTheme="majorHAnsi" w:cstheme="majorHAnsi"/>
        </w:rPr>
        <w:t xml:space="preserve">políticas nacionales que permitan mitigar las consecuencias del cambio climático que </w:t>
      </w:r>
      <w:r w:rsidRPr="00BB1766">
        <w:rPr>
          <w:rFonts w:asciiTheme="majorHAnsi" w:hAnsiTheme="majorHAnsi" w:cstheme="majorHAnsi"/>
        </w:rPr>
        <w:t>vaya de la mano con los avanc</w:t>
      </w:r>
      <w:r w:rsidR="00C90235">
        <w:rPr>
          <w:rFonts w:asciiTheme="majorHAnsi" w:hAnsiTheme="majorHAnsi" w:cstheme="majorHAnsi"/>
        </w:rPr>
        <w:t>es tecnológicos</w:t>
      </w:r>
      <w:r w:rsidRPr="00BB1766">
        <w:rPr>
          <w:rFonts w:asciiTheme="majorHAnsi" w:hAnsiTheme="majorHAnsi" w:cstheme="majorHAnsi"/>
        </w:rPr>
        <w:t xml:space="preserve">. Por tal motivo, se llega a la conclusión de que </w:t>
      </w:r>
      <w:r w:rsidR="00B82A42" w:rsidRPr="00BB1766">
        <w:rPr>
          <w:rFonts w:asciiTheme="majorHAnsi" w:hAnsiTheme="majorHAnsi" w:cstheme="majorHAnsi"/>
        </w:rPr>
        <w:t>los usos de herramientas tecnológicas permiten</w:t>
      </w:r>
      <w:r w:rsidR="00524CDF">
        <w:rPr>
          <w:rFonts w:asciiTheme="majorHAnsi" w:hAnsiTheme="majorHAnsi" w:cstheme="majorHAnsi"/>
        </w:rPr>
        <w:t xml:space="preserve"> una toma de decisiones basada en datos, lo que conduce a estrategias eficientes y sostenibles</w:t>
      </w:r>
      <w:r w:rsidR="00B82A42">
        <w:rPr>
          <w:rFonts w:asciiTheme="majorHAnsi" w:hAnsiTheme="majorHAnsi" w:cstheme="majorHAnsi"/>
        </w:rPr>
        <w:t>.</w:t>
      </w:r>
    </w:p>
    <w:p w14:paraId="2E510B71" w14:textId="6BD8D832" w:rsidR="000C39A3" w:rsidRPr="00BB1766" w:rsidRDefault="000C39A3" w:rsidP="000C39A3">
      <w:pPr>
        <w:rPr>
          <w:rFonts w:asciiTheme="majorHAnsi" w:hAnsiTheme="majorHAnsi" w:cstheme="majorHAnsi"/>
        </w:rPr>
      </w:pPr>
      <w:r w:rsidRPr="00446248">
        <w:rPr>
          <w:rFonts w:asciiTheme="majorHAnsi" w:hAnsiTheme="majorHAnsi" w:cstheme="majorHAnsi"/>
        </w:rPr>
        <w:t xml:space="preserve">En tercer lugar, se introdujo el </w:t>
      </w:r>
      <w:r w:rsidR="002939AB">
        <w:rPr>
          <w:rFonts w:asciiTheme="majorHAnsi" w:hAnsiTheme="majorHAnsi" w:cstheme="majorHAnsi"/>
        </w:rPr>
        <w:t>desarrollo de</w:t>
      </w:r>
      <w:r w:rsidR="00446248" w:rsidRPr="00446248">
        <w:rPr>
          <w:rFonts w:asciiTheme="majorHAnsi" w:hAnsiTheme="majorHAnsi" w:cstheme="majorHAnsi"/>
        </w:rPr>
        <w:t xml:space="preserve"> un </w:t>
      </w:r>
      <w:proofErr w:type="spellStart"/>
      <w:r w:rsidR="00446248" w:rsidRPr="00446248">
        <w:rPr>
          <w:rFonts w:asciiTheme="majorHAnsi" w:hAnsiTheme="majorHAnsi" w:cstheme="majorHAnsi"/>
        </w:rPr>
        <w:t>dashboard</w:t>
      </w:r>
      <w:proofErr w:type="spellEnd"/>
      <w:r w:rsidR="00446248" w:rsidRPr="00446248">
        <w:rPr>
          <w:rFonts w:asciiTheme="majorHAnsi" w:hAnsiTheme="majorHAnsi" w:cstheme="majorHAnsi"/>
        </w:rPr>
        <w:t xml:space="preserve"> </w:t>
      </w:r>
      <w:r w:rsidR="00446248" w:rsidRPr="00446248">
        <w:rPr>
          <w:rFonts w:asciiTheme="majorHAnsi" w:hAnsiTheme="majorHAnsi" w:cstheme="majorHAnsi"/>
          <w:color w:val="212529"/>
          <w:shd w:val="clear" w:color="auto" w:fill="FFFFFF"/>
        </w:rPr>
        <w:t>que permita mitigar las consecuencias del cambio climático.</w:t>
      </w:r>
      <w:r w:rsidR="002939AB">
        <w:rPr>
          <w:rFonts w:asciiTheme="majorHAnsi" w:hAnsiTheme="majorHAnsi" w:cstheme="majorHAnsi"/>
          <w:color w:val="212529"/>
          <w:shd w:val="clear" w:color="auto" w:fill="FFFFFF"/>
        </w:rPr>
        <w:t xml:space="preserve"> </w:t>
      </w:r>
    </w:p>
    <w:p w14:paraId="7630C1AB" w14:textId="77777777" w:rsidR="000C39A3" w:rsidRPr="00802066" w:rsidRDefault="000C39A3" w:rsidP="00802066">
      <w:pPr>
        <w:spacing w:before="100" w:beforeAutospacing="1" w:after="100" w:afterAutospacing="1"/>
        <w:rPr>
          <w:rFonts w:asciiTheme="majorHAnsi" w:hAnsiTheme="majorHAnsi" w:cstheme="majorHAnsi"/>
          <w:lang w:val="es-CO" w:eastAsia="en-US"/>
        </w:rPr>
      </w:pPr>
      <w:r w:rsidRPr="00802066">
        <w:rPr>
          <w:rFonts w:asciiTheme="majorHAnsi" w:hAnsiTheme="majorHAnsi" w:cstheme="majorHAnsi"/>
          <w:lang w:val="es-CO" w:eastAsia="en-US"/>
        </w:rPr>
        <w:t>Los datos masivos permiten un monitoreo más preciso del cambio climático, desde la deforestación hasta los patrones climáticos extremos.</w:t>
      </w:r>
      <w:r w:rsidR="00802066" w:rsidRPr="00802066">
        <w:rPr>
          <w:rFonts w:asciiTheme="majorHAnsi" w:hAnsiTheme="majorHAnsi" w:cstheme="majorHAnsi"/>
          <w:lang w:val="es-CO" w:eastAsia="en-US"/>
        </w:rPr>
        <w:t xml:space="preserve"> </w:t>
      </w:r>
      <w:r w:rsidRPr="00802066">
        <w:rPr>
          <w:rFonts w:asciiTheme="majorHAnsi" w:hAnsiTheme="majorHAnsi" w:cstheme="majorHAnsi"/>
          <w:lang w:val="es-CO" w:eastAsia="en-US"/>
        </w:rPr>
        <w:t>A</w:t>
      </w:r>
      <w:r w:rsidR="00802066">
        <w:rPr>
          <w:rFonts w:asciiTheme="majorHAnsi" w:hAnsiTheme="majorHAnsi" w:cstheme="majorHAnsi"/>
          <w:lang w:val="es-CO" w:eastAsia="en-US"/>
        </w:rPr>
        <w:t>demás, a</w:t>
      </w:r>
      <w:r w:rsidRPr="00802066">
        <w:rPr>
          <w:rFonts w:asciiTheme="majorHAnsi" w:hAnsiTheme="majorHAnsi" w:cstheme="majorHAnsi"/>
          <w:lang w:val="es-CO" w:eastAsia="en-US"/>
        </w:rPr>
        <w:t>yudan a predecir event</w:t>
      </w:r>
      <w:r w:rsidR="00802066">
        <w:rPr>
          <w:rFonts w:asciiTheme="majorHAnsi" w:hAnsiTheme="majorHAnsi" w:cstheme="majorHAnsi"/>
          <w:lang w:val="es-CO" w:eastAsia="en-US"/>
        </w:rPr>
        <w:t>os climáticos, lo que es de vital importancia</w:t>
      </w:r>
      <w:r w:rsidRPr="00802066">
        <w:rPr>
          <w:rFonts w:asciiTheme="majorHAnsi" w:hAnsiTheme="majorHAnsi" w:cstheme="majorHAnsi"/>
          <w:lang w:val="es-CO" w:eastAsia="en-US"/>
        </w:rPr>
        <w:t xml:space="preserve"> para la planificación y la respuesta a desastres.</w:t>
      </w:r>
    </w:p>
    <w:p w14:paraId="4782B23C" w14:textId="77777777" w:rsidR="000C39A3" w:rsidRPr="000C39A3" w:rsidRDefault="00FE52FE" w:rsidP="00EE4E28">
      <w:pPr>
        <w:spacing w:before="100" w:beforeAutospacing="1" w:after="100" w:afterAutospacing="1"/>
        <w:rPr>
          <w:rFonts w:asciiTheme="majorHAnsi" w:hAnsiTheme="majorHAnsi" w:cstheme="majorHAnsi"/>
          <w:lang w:val="es-CO" w:eastAsia="en-US"/>
        </w:rPr>
      </w:pPr>
      <w:r>
        <w:rPr>
          <w:rFonts w:asciiTheme="majorHAnsi" w:hAnsiTheme="majorHAnsi" w:cstheme="majorHAnsi"/>
          <w:lang w:val="es-CO" w:eastAsia="en-US"/>
        </w:rPr>
        <w:lastRenderedPageBreak/>
        <w:t>Se concluye entonces que l</w:t>
      </w:r>
      <w:r w:rsidR="00EE4E28">
        <w:rPr>
          <w:rFonts w:asciiTheme="majorHAnsi" w:hAnsiTheme="majorHAnsi" w:cstheme="majorHAnsi"/>
          <w:lang w:val="es-CO" w:eastAsia="en-US"/>
        </w:rPr>
        <w:t>os datos masivos son un</w:t>
      </w:r>
      <w:r w:rsidR="000C39A3" w:rsidRPr="000C39A3">
        <w:rPr>
          <w:rFonts w:asciiTheme="majorHAnsi" w:hAnsiTheme="majorHAnsi" w:cstheme="majorHAnsi"/>
          <w:lang w:val="es-CO" w:eastAsia="en-US"/>
        </w:rPr>
        <w:t xml:space="preserve"> </w:t>
      </w:r>
      <w:r w:rsidR="00EE4E28" w:rsidRPr="000C39A3">
        <w:rPr>
          <w:rFonts w:asciiTheme="majorHAnsi" w:hAnsiTheme="majorHAnsi" w:cstheme="majorHAnsi"/>
          <w:lang w:val="es-CO" w:eastAsia="en-US"/>
        </w:rPr>
        <w:t>instrumento</w:t>
      </w:r>
      <w:r w:rsidR="00EE4E28">
        <w:rPr>
          <w:rFonts w:asciiTheme="majorHAnsi" w:hAnsiTheme="majorHAnsi" w:cstheme="majorHAnsi"/>
          <w:lang w:val="es-CO" w:eastAsia="en-US"/>
        </w:rPr>
        <w:t xml:space="preserve"> poderoso</w:t>
      </w:r>
      <w:r w:rsidR="000C39A3" w:rsidRPr="000C39A3">
        <w:rPr>
          <w:rFonts w:asciiTheme="majorHAnsi" w:hAnsiTheme="majorHAnsi" w:cstheme="majorHAnsi"/>
          <w:lang w:val="es-CO" w:eastAsia="en-US"/>
        </w:rPr>
        <w:t xml:space="preserve"> para abordar el cambio climático y promover las energías renovables en Colombia. Su uso </w:t>
      </w:r>
      <w:r w:rsidR="00EE4E28" w:rsidRPr="000C39A3">
        <w:rPr>
          <w:rFonts w:asciiTheme="majorHAnsi" w:hAnsiTheme="majorHAnsi" w:cstheme="majorHAnsi"/>
          <w:lang w:val="es-CO" w:eastAsia="en-US"/>
        </w:rPr>
        <w:t>apropiado</w:t>
      </w:r>
      <w:r w:rsidR="000C39A3" w:rsidRPr="000C39A3">
        <w:rPr>
          <w:rFonts w:asciiTheme="majorHAnsi" w:hAnsiTheme="majorHAnsi" w:cstheme="majorHAnsi"/>
          <w:lang w:val="es-CO" w:eastAsia="en-US"/>
        </w:rPr>
        <w:t xml:space="preserve"> puede </w:t>
      </w:r>
      <w:r w:rsidR="00EE4E28" w:rsidRPr="000C39A3">
        <w:rPr>
          <w:rFonts w:asciiTheme="majorHAnsi" w:hAnsiTheme="majorHAnsi" w:cstheme="majorHAnsi"/>
          <w:lang w:val="es-CO" w:eastAsia="en-US"/>
        </w:rPr>
        <w:t>estimular</w:t>
      </w:r>
      <w:r w:rsidR="000C39A3" w:rsidRPr="000C39A3">
        <w:rPr>
          <w:rFonts w:asciiTheme="majorHAnsi" w:hAnsiTheme="majorHAnsi" w:cstheme="majorHAnsi"/>
          <w:lang w:val="es-CO" w:eastAsia="en-US"/>
        </w:rPr>
        <w:t xml:space="preserve"> la transición hacia un futuro más sostenible.</w:t>
      </w:r>
      <w:r w:rsidR="00EE4E28">
        <w:rPr>
          <w:rFonts w:asciiTheme="majorHAnsi" w:hAnsiTheme="majorHAnsi" w:cstheme="majorHAnsi"/>
          <w:lang w:val="es-CO" w:eastAsia="en-US"/>
        </w:rPr>
        <w:t xml:space="preserve"> De igual forma, e</w:t>
      </w:r>
      <w:r w:rsidR="00EE4E28" w:rsidRPr="00EE4E28">
        <w:rPr>
          <w:rFonts w:asciiTheme="majorHAnsi" w:hAnsiTheme="majorHAnsi" w:cstheme="majorHAnsi"/>
          <w:lang w:val="es-CO" w:eastAsia="en-US"/>
        </w:rPr>
        <w:t>l u</w:t>
      </w:r>
      <w:r w:rsidR="00EE4E28">
        <w:rPr>
          <w:rFonts w:asciiTheme="majorHAnsi" w:hAnsiTheme="majorHAnsi" w:cstheme="majorHAnsi"/>
          <w:lang w:val="es-CO" w:eastAsia="en-US"/>
        </w:rPr>
        <w:t>so de datos masivos puede contribuir</w:t>
      </w:r>
      <w:r w:rsidR="00EE4E28" w:rsidRPr="00EE4E28">
        <w:rPr>
          <w:rFonts w:asciiTheme="majorHAnsi" w:hAnsiTheme="majorHAnsi" w:cstheme="majorHAnsi"/>
          <w:lang w:val="es-CO" w:eastAsia="en-US"/>
        </w:rPr>
        <w:t xml:space="preserve"> a crear conciencia sobre el cambio climático y promover la participación ciudada</w:t>
      </w:r>
      <w:r w:rsidR="00EE4E28">
        <w:rPr>
          <w:rFonts w:asciiTheme="majorHAnsi" w:hAnsiTheme="majorHAnsi" w:cstheme="majorHAnsi"/>
          <w:lang w:val="es-CO" w:eastAsia="en-US"/>
        </w:rPr>
        <w:t>na en la búsqueda de soluciones efectivas, eficientes y eficaces.</w:t>
      </w:r>
    </w:p>
    <w:p w14:paraId="5534D240" w14:textId="77777777" w:rsidR="008D5EC1" w:rsidRPr="008F2F61" w:rsidRDefault="008D5EC1" w:rsidP="008D5EC1">
      <w:pPr>
        <w:pStyle w:val="Ttulo1"/>
        <w:rPr>
          <w:rFonts w:cstheme="majorHAnsi"/>
          <w:caps w:val="0"/>
          <w:sz w:val="24"/>
          <w:szCs w:val="24"/>
        </w:rPr>
      </w:pPr>
      <w:r w:rsidRPr="008F2F61">
        <w:rPr>
          <w:rFonts w:cstheme="majorHAnsi"/>
          <w:caps w:val="0"/>
          <w:sz w:val="24"/>
          <w:szCs w:val="24"/>
        </w:rPr>
        <w:t xml:space="preserve"> </w:t>
      </w:r>
      <w:bookmarkStart w:id="35" w:name="_Toc189890784"/>
      <w:r w:rsidRPr="008F2F61">
        <w:rPr>
          <w:rFonts w:cstheme="majorHAnsi"/>
          <w:caps w:val="0"/>
          <w:sz w:val="24"/>
          <w:szCs w:val="24"/>
        </w:rPr>
        <w:t>Limitaciones y prospectiva</w:t>
      </w:r>
      <w:bookmarkEnd w:id="35"/>
    </w:p>
    <w:p w14:paraId="6672D1CA" w14:textId="77777777" w:rsidR="008D5EC1" w:rsidRPr="008F2F61" w:rsidRDefault="008D5EC1" w:rsidP="008D5EC1">
      <w:pPr>
        <w:pStyle w:val="Ttulo2"/>
        <w:rPr>
          <w:rFonts w:cstheme="majorHAnsi"/>
          <w:caps w:val="0"/>
          <w:sz w:val="24"/>
          <w:szCs w:val="24"/>
        </w:rPr>
      </w:pPr>
      <w:bookmarkStart w:id="36" w:name="_Toc189890785"/>
      <w:r w:rsidRPr="008F2F61">
        <w:rPr>
          <w:rFonts w:cstheme="majorHAnsi"/>
          <w:caps w:val="0"/>
          <w:sz w:val="24"/>
          <w:szCs w:val="24"/>
        </w:rPr>
        <w:t>Limitaciones</w:t>
      </w:r>
      <w:bookmarkEnd w:id="36"/>
    </w:p>
    <w:p w14:paraId="5DE72BD7" w14:textId="2C870CE5" w:rsidR="000C39A3" w:rsidRPr="00BB1766" w:rsidRDefault="000C39A3" w:rsidP="000C39A3">
      <w:pPr>
        <w:rPr>
          <w:rFonts w:asciiTheme="majorHAnsi" w:hAnsiTheme="majorHAnsi" w:cstheme="majorHAnsi"/>
          <w:shd w:val="clear" w:color="auto" w:fill="FFFFFF"/>
        </w:rPr>
      </w:pPr>
      <w:r w:rsidRPr="00BB1766">
        <w:rPr>
          <w:rFonts w:asciiTheme="majorHAnsi" w:hAnsiTheme="majorHAnsi" w:cstheme="majorHAnsi"/>
          <w:shd w:val="clear" w:color="auto" w:fill="FFFFFF"/>
        </w:rPr>
        <w:t xml:space="preserve">Con respecto a las limitaciones encontradas en el </w:t>
      </w:r>
      <w:proofErr w:type="gramStart"/>
      <w:r w:rsidRPr="00BB1766">
        <w:rPr>
          <w:rFonts w:asciiTheme="majorHAnsi" w:hAnsiTheme="majorHAnsi" w:cstheme="majorHAnsi"/>
          <w:shd w:val="clear" w:color="auto" w:fill="FFFFFF"/>
        </w:rPr>
        <w:t xml:space="preserve">diseño </w:t>
      </w:r>
      <w:r w:rsidR="00B0771B">
        <w:rPr>
          <w:rFonts w:asciiTheme="majorHAnsi" w:hAnsiTheme="majorHAnsi" w:cstheme="majorHAnsi"/>
          <w:shd w:val="clear" w:color="auto" w:fill="FFFFFF"/>
        </w:rPr>
        <w:t>,</w:t>
      </w:r>
      <w:proofErr w:type="gramEnd"/>
      <w:r w:rsidR="00B0771B">
        <w:rPr>
          <w:rFonts w:asciiTheme="majorHAnsi" w:hAnsiTheme="majorHAnsi" w:cstheme="majorHAnsi"/>
          <w:shd w:val="clear" w:color="auto" w:fill="FFFFFF"/>
        </w:rPr>
        <w:t xml:space="preserve"> no se contaba con la misma base que inicialmente se había comenzado a trabajar en el proyecto, por lo tanto se genero un retroceso y la búsqueda de nuevas bases, pero en esta oportunidad cada una de las variables a estudiar estaban en diferentes bases.</w:t>
      </w:r>
      <w:r w:rsidRPr="00BB1766">
        <w:rPr>
          <w:rFonts w:asciiTheme="majorHAnsi" w:hAnsiTheme="majorHAnsi" w:cstheme="majorHAnsi"/>
          <w:shd w:val="clear" w:color="auto" w:fill="FFFFFF"/>
        </w:rPr>
        <w:t xml:space="preserve"> </w:t>
      </w:r>
    </w:p>
    <w:p w14:paraId="0889C1CF" w14:textId="30E813CA" w:rsidR="000C39A3" w:rsidRPr="00BB1766" w:rsidRDefault="000C39A3" w:rsidP="000C39A3">
      <w:pPr>
        <w:rPr>
          <w:rFonts w:asciiTheme="majorHAnsi" w:hAnsiTheme="majorHAnsi" w:cstheme="majorHAnsi"/>
        </w:rPr>
      </w:pPr>
      <w:r w:rsidRPr="00BB1766">
        <w:rPr>
          <w:rFonts w:asciiTheme="majorHAnsi" w:hAnsiTheme="majorHAnsi" w:cstheme="majorHAnsi"/>
        </w:rPr>
        <w:t xml:space="preserve">Como prospectiva, se propone a futuro implementar </w:t>
      </w:r>
      <w:r w:rsidR="00470137">
        <w:rPr>
          <w:rFonts w:asciiTheme="majorHAnsi" w:hAnsiTheme="majorHAnsi" w:cstheme="majorHAnsi"/>
        </w:rPr>
        <w:t xml:space="preserve">una data que involucre todos los ítems en una sola con el fin de analizar los pro y contras del cambio </w:t>
      </w:r>
      <w:r w:rsidR="005D6A95">
        <w:rPr>
          <w:rFonts w:asciiTheme="majorHAnsi" w:hAnsiTheme="majorHAnsi" w:cstheme="majorHAnsi"/>
        </w:rPr>
        <w:t xml:space="preserve">climático y las energías renovables. </w:t>
      </w:r>
    </w:p>
    <w:p w14:paraId="27DCC87D" w14:textId="77777777" w:rsidR="000C39A3" w:rsidRPr="008F2F61" w:rsidRDefault="000C39A3" w:rsidP="008D5EC1">
      <w:pPr>
        <w:rPr>
          <w:rFonts w:asciiTheme="majorHAnsi" w:hAnsiTheme="majorHAnsi" w:cstheme="majorHAnsi"/>
        </w:rPr>
      </w:pPr>
    </w:p>
    <w:p w14:paraId="5C043648" w14:textId="77777777" w:rsidR="008D5EC1" w:rsidRPr="008F2F61" w:rsidRDefault="008D5EC1" w:rsidP="008D5EC1">
      <w:pPr>
        <w:pStyle w:val="Ttulo2"/>
        <w:rPr>
          <w:rFonts w:cstheme="majorHAnsi"/>
          <w:caps w:val="0"/>
          <w:sz w:val="24"/>
          <w:szCs w:val="24"/>
        </w:rPr>
      </w:pPr>
      <w:bookmarkStart w:id="37" w:name="_Toc54278735"/>
      <w:bookmarkStart w:id="38" w:name="_Toc147741214"/>
      <w:bookmarkStart w:id="39" w:name="_Toc189890786"/>
      <w:r w:rsidRPr="008F2F61">
        <w:rPr>
          <w:rFonts w:cstheme="majorHAnsi"/>
          <w:caps w:val="0"/>
          <w:sz w:val="24"/>
          <w:szCs w:val="24"/>
        </w:rPr>
        <w:t>Trabajo futuro</w:t>
      </w:r>
      <w:bookmarkEnd w:id="37"/>
      <w:bookmarkEnd w:id="38"/>
      <w:bookmarkEnd w:id="39"/>
    </w:p>
    <w:p w14:paraId="28A33DF3" w14:textId="47EF22F6" w:rsidR="008D5EC1" w:rsidRPr="008F2F61" w:rsidRDefault="007669CA" w:rsidP="008D5EC1">
      <w:pPr>
        <w:rPr>
          <w:rFonts w:asciiTheme="majorHAnsi" w:hAnsiTheme="majorHAnsi" w:cstheme="majorHAnsi"/>
        </w:rPr>
      </w:pPr>
      <w:r>
        <w:rPr>
          <w:rFonts w:asciiTheme="majorHAnsi" w:hAnsiTheme="majorHAnsi" w:cstheme="majorHAnsi"/>
        </w:rPr>
        <w:t>Anexo 7</w:t>
      </w:r>
    </w:p>
    <w:p w14:paraId="198C6C4B" w14:textId="77777777" w:rsidR="00D23154" w:rsidRPr="00BB1766" w:rsidRDefault="00D23154" w:rsidP="00D23154">
      <w:pPr>
        <w:rPr>
          <w:rFonts w:asciiTheme="majorHAnsi" w:hAnsiTheme="majorHAnsi" w:cstheme="majorHAnsi"/>
        </w:rPr>
      </w:pPr>
    </w:p>
    <w:p w14:paraId="3B234AFE" w14:textId="77777777" w:rsidR="008D5EC1" w:rsidRPr="008F2F61" w:rsidRDefault="008D5EC1" w:rsidP="008D5EC1">
      <w:pPr>
        <w:spacing w:before="0" w:after="0"/>
        <w:jc w:val="left"/>
        <w:rPr>
          <w:rFonts w:asciiTheme="majorHAnsi" w:hAnsiTheme="majorHAnsi" w:cstheme="majorHAnsi"/>
        </w:rPr>
      </w:pPr>
      <w:r w:rsidRPr="235C0FB5">
        <w:rPr>
          <w:rFonts w:asciiTheme="majorHAnsi" w:hAnsiTheme="majorHAnsi" w:cstheme="majorBidi"/>
        </w:rPr>
        <w:br w:type="page"/>
      </w:r>
    </w:p>
    <w:p w14:paraId="60DDBBFB" w14:textId="195B1F8A" w:rsidR="008D5EC1" w:rsidRDefault="008D5EC1" w:rsidP="235C0FB5">
      <w:r w:rsidRPr="235C0FB5">
        <w:rPr>
          <w:rFonts w:ascii="Calibri Light" w:eastAsia="Calibri Light" w:hAnsi="Calibri Light" w:cs="Calibri Light"/>
          <w:color w:val="0098CD"/>
          <w:lang w:val="es"/>
        </w:rPr>
        <w:lastRenderedPageBreak/>
        <w:t>Referencias bibliográficas</w:t>
      </w:r>
    </w:p>
    <w:p w14:paraId="1F53FF60" w14:textId="0DC0A7C6" w:rsidR="001A5AB5" w:rsidRDefault="7F543013" w:rsidP="235C0FB5">
      <w:r w:rsidRPr="235C0FB5">
        <w:rPr>
          <w:rFonts w:ascii="Calibri Light" w:eastAsia="Calibri Light" w:hAnsi="Calibri Light" w:cs="Calibri Light"/>
          <w:color w:val="0098CD"/>
          <w:lang w:val="es"/>
        </w:rPr>
        <w:t xml:space="preserve"> </w:t>
      </w:r>
    </w:p>
    <w:p w14:paraId="7D395240" w14:textId="66115F6F" w:rsidR="00D952DC" w:rsidRPr="007669CA" w:rsidRDefault="00D952DC" w:rsidP="007669CA">
      <w:pPr>
        <w:ind w:left="284" w:hanging="284"/>
        <w:rPr>
          <w:rFonts w:asciiTheme="majorHAnsi" w:hAnsiTheme="majorHAnsi" w:cstheme="majorHAnsi"/>
          <w:sz w:val="22"/>
          <w:szCs w:val="22"/>
        </w:rPr>
      </w:pPr>
      <w:r w:rsidRPr="007669CA">
        <w:rPr>
          <w:rFonts w:asciiTheme="majorHAnsi" w:eastAsia="Calibri Light" w:hAnsiTheme="majorHAnsi" w:cstheme="majorHAnsi"/>
          <w:sz w:val="22"/>
          <w:szCs w:val="22"/>
          <w:lang w:val="en-US"/>
        </w:rPr>
        <w:t>Alexander, Michael. (Ed. 3). (2014). Excel Dashboards and Reports for Dummies. New Jersey, USA: John Wiley &amp; Sons Inc.</w:t>
      </w:r>
    </w:p>
    <w:p w14:paraId="3C11DBEB" w14:textId="3EB7231C" w:rsidR="00484F44" w:rsidRPr="007669CA" w:rsidRDefault="00484F44" w:rsidP="007669CA">
      <w:pPr>
        <w:ind w:left="284" w:hanging="284"/>
        <w:rPr>
          <w:rFonts w:asciiTheme="majorHAnsi" w:hAnsiTheme="majorHAnsi" w:cstheme="majorHAnsi"/>
          <w:sz w:val="22"/>
          <w:szCs w:val="22"/>
        </w:rPr>
      </w:pPr>
      <w:r w:rsidRPr="007669CA">
        <w:rPr>
          <w:rFonts w:asciiTheme="majorHAnsi" w:eastAsia="Calibri Light" w:hAnsiTheme="majorHAnsi" w:cstheme="majorHAnsi"/>
          <w:sz w:val="22"/>
          <w:szCs w:val="22"/>
        </w:rPr>
        <w:t xml:space="preserve">BBC Mundo-Cambio Climático Global. Disponible en: </w:t>
      </w:r>
      <w:hyperlink r:id="rId21">
        <w:r w:rsidR="7F543013" w:rsidRPr="007669CA">
          <w:rPr>
            <w:rStyle w:val="Hipervnculo"/>
            <w:rFonts w:asciiTheme="majorHAnsi" w:eastAsia="Calibri Light" w:hAnsiTheme="majorHAnsi" w:cstheme="majorHAnsi"/>
            <w:color w:val="auto"/>
            <w:sz w:val="22"/>
            <w:szCs w:val="22"/>
            <w:lang w:val="es-CO"/>
          </w:rPr>
          <w:t>https://www.bbc.co.uk/spanish/especiales/clima/ghousedefault.shtml</w:t>
        </w:r>
      </w:hyperlink>
    </w:p>
    <w:p w14:paraId="58DE3B2F" w14:textId="48767C27" w:rsidR="7F543013" w:rsidRPr="007669CA" w:rsidRDefault="7F543013" w:rsidP="007669CA">
      <w:pPr>
        <w:ind w:left="284" w:hanging="284"/>
        <w:rPr>
          <w:rFonts w:asciiTheme="majorHAnsi" w:hAnsiTheme="majorHAnsi" w:cstheme="majorHAnsi"/>
          <w:sz w:val="22"/>
          <w:szCs w:val="22"/>
        </w:rPr>
      </w:pPr>
      <w:r w:rsidRPr="007669CA">
        <w:rPr>
          <w:rFonts w:asciiTheme="majorHAnsi" w:eastAsia="Calibri Light" w:hAnsiTheme="majorHAnsi" w:cstheme="majorHAnsi"/>
          <w:sz w:val="22"/>
          <w:szCs w:val="22"/>
        </w:rPr>
        <w:t xml:space="preserve">Bocanegra Delgado, S. (2019). Uso del </w:t>
      </w:r>
      <w:proofErr w:type="spellStart"/>
      <w:r w:rsidRPr="007669CA">
        <w:rPr>
          <w:rFonts w:asciiTheme="majorHAnsi" w:eastAsia="Calibri Light" w:hAnsiTheme="majorHAnsi" w:cstheme="majorHAnsi"/>
          <w:sz w:val="22"/>
          <w:szCs w:val="22"/>
        </w:rPr>
        <w:t>Dashboard</w:t>
      </w:r>
      <w:proofErr w:type="spellEnd"/>
      <w:r w:rsidRPr="007669CA">
        <w:rPr>
          <w:rFonts w:asciiTheme="majorHAnsi" w:eastAsia="Calibri Light" w:hAnsiTheme="majorHAnsi" w:cstheme="majorHAnsi"/>
          <w:sz w:val="22"/>
          <w:szCs w:val="22"/>
        </w:rPr>
        <w:t xml:space="preserve"> digital para el monitoreo de indicadores de las Unidades de Investigación de la Universidad Nacional de San Martín – Tarapoto. Disponible en: </w:t>
      </w:r>
      <w:hyperlink r:id="rId22">
        <w:r w:rsidRPr="007669CA">
          <w:rPr>
            <w:rStyle w:val="Hipervnculo"/>
            <w:rFonts w:asciiTheme="majorHAnsi" w:eastAsia="Calibri Light" w:hAnsiTheme="majorHAnsi" w:cstheme="majorHAnsi"/>
            <w:color w:val="auto"/>
            <w:sz w:val="22"/>
            <w:szCs w:val="22"/>
          </w:rPr>
          <w:t>https://tesis.unsm.edu.pe/bitstream/11458/3253/1/FISI%20-</w:t>
        </w:r>
      </w:hyperlink>
      <w:r w:rsidRPr="007669CA">
        <w:rPr>
          <w:rFonts w:asciiTheme="majorHAnsi" w:eastAsia="Calibri Light" w:hAnsiTheme="majorHAnsi" w:cstheme="majorHAnsi"/>
          <w:sz w:val="22"/>
          <w:szCs w:val="22"/>
          <w:u w:val="single"/>
        </w:rPr>
        <w:t xml:space="preserve"> %20Samuel%20Bocanegra%20Delgado.pdf </w:t>
      </w:r>
    </w:p>
    <w:p w14:paraId="64659DD1" w14:textId="6B432527" w:rsidR="7F543013" w:rsidRPr="007669CA" w:rsidRDefault="7F543013" w:rsidP="007669CA">
      <w:pPr>
        <w:shd w:val="clear" w:color="auto" w:fill="FFFFFF" w:themeFill="background1"/>
        <w:spacing w:before="0"/>
        <w:rPr>
          <w:rFonts w:asciiTheme="majorHAnsi" w:hAnsiTheme="majorHAnsi" w:cstheme="majorHAnsi"/>
          <w:sz w:val="22"/>
          <w:szCs w:val="22"/>
        </w:rPr>
      </w:pPr>
      <w:r w:rsidRPr="007669CA">
        <w:rPr>
          <w:rFonts w:asciiTheme="majorHAnsi" w:eastAsia="Roboto" w:hAnsiTheme="majorHAnsi" w:cstheme="majorHAnsi"/>
          <w:sz w:val="22"/>
          <w:szCs w:val="22"/>
        </w:rPr>
        <w:t xml:space="preserve">Caballero E., M. A., &amp; Collantes G., R. D. (2022). ENERGÍAS RENOVABLES: ALTERNATIVAS PARA EL SECTOR AGROPECUARIO EN PANAMÁ. </w:t>
      </w:r>
      <w:r w:rsidRPr="007669CA">
        <w:rPr>
          <w:rFonts w:asciiTheme="majorHAnsi" w:eastAsia="Roboto" w:hAnsiTheme="majorHAnsi" w:cstheme="majorHAnsi"/>
          <w:i/>
          <w:iCs/>
          <w:sz w:val="22"/>
          <w:szCs w:val="22"/>
        </w:rPr>
        <w:t>Revista Semilla Del Este</w:t>
      </w:r>
      <w:r w:rsidRPr="007669CA">
        <w:rPr>
          <w:rFonts w:asciiTheme="majorHAnsi" w:eastAsia="Roboto" w:hAnsiTheme="majorHAnsi" w:cstheme="majorHAnsi"/>
          <w:sz w:val="22"/>
          <w:szCs w:val="22"/>
        </w:rPr>
        <w:t xml:space="preserve">, </w:t>
      </w:r>
      <w:r w:rsidRPr="007669CA">
        <w:rPr>
          <w:rFonts w:asciiTheme="majorHAnsi" w:eastAsia="Roboto" w:hAnsiTheme="majorHAnsi" w:cstheme="majorHAnsi"/>
          <w:i/>
          <w:iCs/>
          <w:sz w:val="22"/>
          <w:szCs w:val="22"/>
        </w:rPr>
        <w:t>3</w:t>
      </w:r>
      <w:r w:rsidRPr="007669CA">
        <w:rPr>
          <w:rFonts w:asciiTheme="majorHAnsi" w:eastAsia="Roboto" w:hAnsiTheme="majorHAnsi" w:cstheme="majorHAnsi"/>
          <w:sz w:val="22"/>
          <w:szCs w:val="22"/>
        </w:rPr>
        <w:t xml:space="preserve">(1), 43–65. Recuperado a partir de </w:t>
      </w:r>
      <w:hyperlink r:id="rId23">
        <w:r w:rsidRPr="007669CA">
          <w:rPr>
            <w:rStyle w:val="Hipervnculo"/>
            <w:rFonts w:asciiTheme="majorHAnsi" w:eastAsia="Roboto" w:hAnsiTheme="majorHAnsi" w:cstheme="majorHAnsi"/>
            <w:color w:val="auto"/>
            <w:sz w:val="22"/>
            <w:szCs w:val="22"/>
          </w:rPr>
          <w:t>https://revistas.up.ac.pa/index.php/semilla_este/article/view/3201</w:t>
        </w:r>
      </w:hyperlink>
    </w:p>
    <w:p w14:paraId="5AF7A11D" w14:textId="3B107AA4" w:rsidR="7F543013" w:rsidRPr="007669CA" w:rsidRDefault="7F543013" w:rsidP="007669CA">
      <w:pPr>
        <w:ind w:left="284" w:hanging="284"/>
        <w:rPr>
          <w:rFonts w:asciiTheme="majorHAnsi" w:hAnsiTheme="majorHAnsi" w:cstheme="majorHAnsi"/>
          <w:sz w:val="22"/>
          <w:szCs w:val="22"/>
        </w:rPr>
      </w:pPr>
      <w:r w:rsidRPr="007669CA">
        <w:rPr>
          <w:rFonts w:asciiTheme="majorHAnsi" w:eastAsia="Calibri Light" w:hAnsiTheme="majorHAnsi" w:cstheme="majorHAnsi"/>
          <w:sz w:val="22"/>
          <w:szCs w:val="22"/>
          <w:lang w:val="en-US"/>
        </w:rPr>
        <w:t xml:space="preserve"> </w:t>
      </w:r>
    </w:p>
    <w:p w14:paraId="2D807223" w14:textId="654CE115" w:rsidR="7F543013" w:rsidRPr="007669CA" w:rsidRDefault="7F543013" w:rsidP="007669CA">
      <w:pPr>
        <w:ind w:left="284" w:hanging="284"/>
        <w:rPr>
          <w:rFonts w:asciiTheme="majorHAnsi" w:hAnsiTheme="majorHAnsi" w:cstheme="majorHAnsi"/>
          <w:sz w:val="22"/>
          <w:szCs w:val="22"/>
        </w:rPr>
      </w:pPr>
      <w:r w:rsidRPr="007669CA">
        <w:rPr>
          <w:rFonts w:asciiTheme="majorHAnsi" w:eastAsia="Calibri Light" w:hAnsiTheme="majorHAnsi" w:cstheme="majorHAnsi"/>
          <w:sz w:val="22"/>
          <w:szCs w:val="22"/>
        </w:rPr>
        <w:t xml:space="preserve">Cambio Climático. NASA-Ciencia. Disponible en: </w:t>
      </w:r>
      <w:hyperlink r:id="rId24">
        <w:r w:rsidRPr="007669CA">
          <w:rPr>
            <w:rStyle w:val="Hipervnculo"/>
            <w:rFonts w:asciiTheme="majorHAnsi" w:eastAsia="Calibri Light" w:hAnsiTheme="majorHAnsi" w:cstheme="majorHAnsi"/>
            <w:color w:val="auto"/>
            <w:sz w:val="22"/>
            <w:szCs w:val="22"/>
            <w:lang w:val="es-CO"/>
          </w:rPr>
          <w:t>https://ciencia.nasa.gov/cambio-climatico/</w:t>
        </w:r>
      </w:hyperlink>
    </w:p>
    <w:p w14:paraId="3B426419" w14:textId="76D60F25" w:rsidR="7F543013" w:rsidRPr="007669CA" w:rsidRDefault="7F543013" w:rsidP="007669CA">
      <w:pPr>
        <w:ind w:left="284" w:hanging="284"/>
        <w:rPr>
          <w:rFonts w:asciiTheme="majorHAnsi" w:hAnsiTheme="majorHAnsi" w:cstheme="majorHAnsi"/>
          <w:sz w:val="22"/>
          <w:szCs w:val="22"/>
        </w:rPr>
      </w:pPr>
      <w:r w:rsidRPr="007669CA">
        <w:rPr>
          <w:rFonts w:asciiTheme="majorHAnsi" w:eastAsia="Calibri Light" w:hAnsiTheme="majorHAnsi" w:cstheme="majorHAnsi"/>
          <w:sz w:val="22"/>
          <w:szCs w:val="22"/>
        </w:rPr>
        <w:t xml:space="preserve">Decreto 1076 de 2015 “Sector Ambiente y Desarrollo Sostenible” En: </w:t>
      </w:r>
      <w:hyperlink r:id="rId25">
        <w:r w:rsidRPr="007669CA">
          <w:rPr>
            <w:rStyle w:val="Hipervnculo"/>
            <w:rFonts w:asciiTheme="majorHAnsi" w:eastAsia="Calibri Light" w:hAnsiTheme="majorHAnsi" w:cstheme="majorHAnsi"/>
            <w:color w:val="auto"/>
            <w:sz w:val="22"/>
            <w:szCs w:val="22"/>
            <w:lang w:val="es"/>
          </w:rPr>
          <w:t>https://www.funcionpublica.gov.co/eva/gestornormativo/norma.php?i=78153</w:t>
        </w:r>
      </w:hyperlink>
    </w:p>
    <w:p w14:paraId="3F4AF67C" w14:textId="305119F1" w:rsidR="7F543013" w:rsidRPr="007669CA" w:rsidRDefault="7F543013" w:rsidP="007669CA">
      <w:pPr>
        <w:ind w:left="284" w:hanging="284"/>
        <w:rPr>
          <w:rFonts w:asciiTheme="majorHAnsi" w:hAnsiTheme="majorHAnsi" w:cstheme="majorHAnsi"/>
          <w:sz w:val="22"/>
          <w:szCs w:val="22"/>
        </w:rPr>
      </w:pPr>
      <w:r w:rsidRPr="007669CA">
        <w:rPr>
          <w:rFonts w:asciiTheme="majorHAnsi" w:eastAsia="Calibri Light" w:hAnsiTheme="majorHAnsi" w:cstheme="majorHAnsi"/>
          <w:sz w:val="22"/>
          <w:szCs w:val="22"/>
          <w:lang w:val="es"/>
        </w:rPr>
        <w:t xml:space="preserve"> </w:t>
      </w:r>
    </w:p>
    <w:p w14:paraId="00C92C51" w14:textId="402A4528" w:rsidR="7F543013" w:rsidRPr="007669CA" w:rsidRDefault="7F543013" w:rsidP="007669CA">
      <w:pPr>
        <w:ind w:left="284" w:hanging="284"/>
        <w:rPr>
          <w:rFonts w:asciiTheme="majorHAnsi" w:hAnsiTheme="majorHAnsi" w:cstheme="majorHAnsi"/>
          <w:sz w:val="22"/>
          <w:szCs w:val="22"/>
        </w:rPr>
      </w:pPr>
      <w:r w:rsidRPr="007669CA">
        <w:rPr>
          <w:rFonts w:asciiTheme="majorHAnsi" w:eastAsia="Arial" w:hAnsiTheme="majorHAnsi" w:cstheme="majorHAnsi"/>
          <w:sz w:val="22"/>
          <w:szCs w:val="22"/>
          <w:lang w:val="es"/>
        </w:rPr>
        <w:t xml:space="preserve">ENERGÍAS RENOVABLES Y SU IMPACTO EN EL MEDIO AMBIENTE EN LA REGIÓN LAMBAYEQUE. (2024). </w:t>
      </w:r>
      <w:r w:rsidRPr="007669CA">
        <w:rPr>
          <w:rFonts w:asciiTheme="majorHAnsi" w:eastAsia="Arial" w:hAnsiTheme="majorHAnsi" w:cstheme="majorHAnsi"/>
          <w:i/>
          <w:iCs/>
          <w:sz w:val="22"/>
          <w:szCs w:val="22"/>
          <w:lang w:val="es"/>
        </w:rPr>
        <w:t>HORIZONTE EMPRESARIAL</w:t>
      </w:r>
      <w:r w:rsidRPr="007669CA">
        <w:rPr>
          <w:rFonts w:asciiTheme="majorHAnsi" w:eastAsia="Arial" w:hAnsiTheme="majorHAnsi" w:cstheme="majorHAnsi"/>
          <w:sz w:val="22"/>
          <w:szCs w:val="22"/>
          <w:lang w:val="es"/>
        </w:rPr>
        <w:t xml:space="preserve">, </w:t>
      </w:r>
      <w:r w:rsidRPr="007669CA">
        <w:rPr>
          <w:rFonts w:asciiTheme="majorHAnsi" w:eastAsia="Arial" w:hAnsiTheme="majorHAnsi" w:cstheme="majorHAnsi"/>
          <w:i/>
          <w:iCs/>
          <w:sz w:val="22"/>
          <w:szCs w:val="22"/>
          <w:lang w:val="es"/>
        </w:rPr>
        <w:t>11</w:t>
      </w:r>
      <w:r w:rsidRPr="007669CA">
        <w:rPr>
          <w:rFonts w:asciiTheme="majorHAnsi" w:eastAsia="Arial" w:hAnsiTheme="majorHAnsi" w:cstheme="majorHAnsi"/>
          <w:sz w:val="22"/>
          <w:szCs w:val="22"/>
          <w:lang w:val="es"/>
        </w:rPr>
        <w:t xml:space="preserve">(1), 370-380. </w:t>
      </w:r>
      <w:hyperlink r:id="rId26">
        <w:r w:rsidRPr="007669CA">
          <w:rPr>
            <w:rStyle w:val="Hipervnculo"/>
            <w:rFonts w:asciiTheme="majorHAnsi" w:eastAsia="Arial" w:hAnsiTheme="majorHAnsi" w:cstheme="majorHAnsi"/>
            <w:color w:val="auto"/>
            <w:sz w:val="22"/>
            <w:szCs w:val="22"/>
            <w:lang w:val="es"/>
          </w:rPr>
          <w:t>https://doi.org/10.26495/h69kkr66</w:t>
        </w:r>
      </w:hyperlink>
    </w:p>
    <w:p w14:paraId="73E18373" w14:textId="559E381D" w:rsidR="7F543013" w:rsidRPr="007669CA" w:rsidRDefault="7F543013" w:rsidP="007669CA">
      <w:pPr>
        <w:rPr>
          <w:rFonts w:asciiTheme="majorHAnsi" w:hAnsiTheme="majorHAnsi" w:cstheme="majorHAnsi"/>
          <w:sz w:val="22"/>
          <w:szCs w:val="22"/>
        </w:rPr>
      </w:pPr>
      <w:r w:rsidRPr="007669CA">
        <w:rPr>
          <w:rFonts w:asciiTheme="majorHAnsi" w:eastAsia="Calibri Light" w:hAnsiTheme="majorHAnsi" w:cstheme="majorHAnsi"/>
          <w:sz w:val="22"/>
          <w:szCs w:val="22"/>
          <w:lang w:val="es"/>
        </w:rPr>
        <w:t xml:space="preserve"> </w:t>
      </w:r>
      <w:r w:rsidRPr="007669CA">
        <w:rPr>
          <w:rFonts w:asciiTheme="majorHAnsi" w:eastAsia="Calibri Light" w:hAnsiTheme="majorHAnsi" w:cstheme="majorHAnsi"/>
          <w:sz w:val="22"/>
          <w:szCs w:val="22"/>
          <w:u w:val="single"/>
          <w:lang w:val="es"/>
        </w:rPr>
        <w:t xml:space="preserve">IDEAM: Conceptos básicos del cambio climático. En:  </w:t>
      </w:r>
      <w:hyperlink r:id="rId27">
        <w:r w:rsidRPr="007669CA">
          <w:rPr>
            <w:rStyle w:val="Hipervnculo"/>
            <w:rFonts w:asciiTheme="majorHAnsi" w:eastAsia="Calibri Light" w:hAnsiTheme="majorHAnsi" w:cstheme="majorHAnsi"/>
            <w:color w:val="auto"/>
            <w:sz w:val="22"/>
            <w:szCs w:val="22"/>
            <w:lang w:val="es"/>
          </w:rPr>
          <w:t>https://www.ideam.gov.co/</w:t>
        </w:r>
      </w:hyperlink>
    </w:p>
    <w:p w14:paraId="1CE5562A" w14:textId="765C777F" w:rsidR="7F543013" w:rsidRPr="007669CA" w:rsidRDefault="008164AB" w:rsidP="007669CA">
      <w:pPr>
        <w:ind w:left="284" w:hanging="284"/>
        <w:rPr>
          <w:rFonts w:asciiTheme="majorHAnsi" w:hAnsiTheme="majorHAnsi" w:cstheme="majorHAnsi"/>
          <w:sz w:val="22"/>
          <w:szCs w:val="22"/>
        </w:rPr>
      </w:pPr>
      <w:hyperlink r:id="rId28">
        <w:r w:rsidR="7F543013" w:rsidRPr="007669CA">
          <w:rPr>
            <w:rStyle w:val="Hipervnculo"/>
            <w:rFonts w:asciiTheme="majorHAnsi" w:eastAsia="Calibri Light" w:hAnsiTheme="majorHAnsi" w:cstheme="majorHAnsi"/>
            <w:color w:val="auto"/>
            <w:sz w:val="22"/>
            <w:szCs w:val="22"/>
            <w:lang w:val="es"/>
          </w:rPr>
          <w:t>https://www.minambiente.gov.co/como-afectaria-el-cambio-climatico-a-colombia-en-los-proximos-anos/</w:t>
        </w:r>
      </w:hyperlink>
    </w:p>
    <w:p w14:paraId="04EAD09F" w14:textId="79278C70" w:rsidR="7F543013" w:rsidRPr="007669CA" w:rsidRDefault="7F543013" w:rsidP="007669CA">
      <w:pPr>
        <w:ind w:left="284" w:hanging="284"/>
        <w:rPr>
          <w:rFonts w:asciiTheme="majorHAnsi" w:hAnsiTheme="majorHAnsi" w:cstheme="majorHAnsi"/>
          <w:sz w:val="22"/>
          <w:szCs w:val="22"/>
        </w:rPr>
      </w:pPr>
      <w:r w:rsidRPr="007669CA">
        <w:rPr>
          <w:rFonts w:asciiTheme="majorHAnsi" w:eastAsia="Calibri Light" w:hAnsiTheme="majorHAnsi" w:cstheme="majorHAnsi"/>
          <w:sz w:val="22"/>
          <w:szCs w:val="22"/>
          <w:lang w:val="es"/>
        </w:rPr>
        <w:t xml:space="preserve"> </w:t>
      </w:r>
    </w:p>
    <w:p w14:paraId="7F8EF3F2" w14:textId="4AF4C96F" w:rsidR="003E73B5" w:rsidRPr="007669CA" w:rsidRDefault="003E73B5" w:rsidP="007669CA">
      <w:pPr>
        <w:ind w:left="284" w:hanging="284"/>
        <w:rPr>
          <w:rFonts w:asciiTheme="majorHAnsi" w:hAnsiTheme="majorHAnsi" w:cstheme="majorHAnsi"/>
          <w:sz w:val="22"/>
          <w:szCs w:val="22"/>
        </w:rPr>
      </w:pPr>
      <w:r w:rsidRPr="007669CA">
        <w:rPr>
          <w:rFonts w:asciiTheme="majorHAnsi" w:eastAsia="Calibri Light" w:hAnsiTheme="majorHAnsi" w:cstheme="majorHAnsi"/>
          <w:sz w:val="22"/>
          <w:szCs w:val="22"/>
        </w:rPr>
        <w:t xml:space="preserve">Guerra, Marcela; Montaño, Julián Camilo y Ascanio, </w:t>
      </w:r>
      <w:proofErr w:type="spellStart"/>
      <w:r w:rsidRPr="007669CA">
        <w:rPr>
          <w:rFonts w:asciiTheme="majorHAnsi" w:eastAsia="Calibri Light" w:hAnsiTheme="majorHAnsi" w:cstheme="majorHAnsi"/>
          <w:sz w:val="22"/>
          <w:szCs w:val="22"/>
        </w:rPr>
        <w:t>Nataly</w:t>
      </w:r>
      <w:proofErr w:type="spellEnd"/>
      <w:r w:rsidRPr="007669CA">
        <w:rPr>
          <w:rFonts w:asciiTheme="majorHAnsi" w:eastAsia="Calibri Light" w:hAnsiTheme="majorHAnsi" w:cstheme="majorHAnsi"/>
          <w:sz w:val="22"/>
          <w:szCs w:val="22"/>
        </w:rPr>
        <w:t xml:space="preserve"> Juliana. “Implementación de energías renovables como garantía al derecho fundamental a un ambiente sano en Colombia” En: Revista CES Derecho. Vol. 12, No. 2, enero a junio de 2021, p. 87-107.</w:t>
      </w:r>
    </w:p>
    <w:p w14:paraId="35F66A57" w14:textId="57B557B2" w:rsidR="00962549" w:rsidRPr="007669CA" w:rsidRDefault="00962549" w:rsidP="007669CA">
      <w:pPr>
        <w:ind w:left="284" w:hanging="284"/>
        <w:rPr>
          <w:rFonts w:asciiTheme="majorHAnsi" w:hAnsiTheme="majorHAnsi" w:cstheme="majorHAnsi"/>
          <w:sz w:val="22"/>
          <w:szCs w:val="22"/>
        </w:rPr>
      </w:pPr>
      <w:r w:rsidRPr="007669CA">
        <w:rPr>
          <w:rFonts w:asciiTheme="majorHAnsi" w:eastAsia="Calibri Light" w:hAnsiTheme="majorHAnsi" w:cstheme="majorHAnsi"/>
          <w:sz w:val="22"/>
          <w:szCs w:val="22"/>
          <w:lang w:val="es"/>
        </w:rPr>
        <w:lastRenderedPageBreak/>
        <w:t xml:space="preserve">"La República" (2020). Un buen uso de la Big Data mejora la productividad en las compañías de todo tipo. [En línea]. Disponible en: </w:t>
      </w:r>
      <w:hyperlink r:id="rId29">
        <w:r w:rsidR="7F543013" w:rsidRPr="007669CA">
          <w:rPr>
            <w:rStyle w:val="Hipervnculo"/>
            <w:rFonts w:asciiTheme="majorHAnsi" w:eastAsia="Calibri Light" w:hAnsiTheme="majorHAnsi" w:cstheme="majorHAnsi"/>
            <w:color w:val="auto"/>
            <w:sz w:val="22"/>
            <w:szCs w:val="22"/>
            <w:lang w:val="es"/>
          </w:rPr>
          <w:t>https://www.larepublica.co/internet-economy/un-uen-uso-de-la-bigdata-mejora-la-productividad-en-las-companias-de-todo-tipo-2962180</w:t>
        </w:r>
      </w:hyperlink>
    </w:p>
    <w:p w14:paraId="71F0723E" w14:textId="2800900F" w:rsidR="7F543013" w:rsidRPr="007669CA" w:rsidRDefault="7F543013" w:rsidP="007669CA">
      <w:pPr>
        <w:ind w:left="284" w:hanging="284"/>
        <w:rPr>
          <w:rFonts w:asciiTheme="majorHAnsi" w:hAnsiTheme="majorHAnsi" w:cstheme="majorHAnsi"/>
          <w:sz w:val="22"/>
          <w:szCs w:val="22"/>
        </w:rPr>
      </w:pPr>
      <w:r w:rsidRPr="007669CA">
        <w:rPr>
          <w:rFonts w:asciiTheme="majorHAnsi" w:eastAsia="Calibri Light" w:hAnsiTheme="majorHAnsi" w:cstheme="majorHAnsi"/>
          <w:sz w:val="22"/>
          <w:szCs w:val="22"/>
        </w:rPr>
        <w:t xml:space="preserve">Los indicadores del cambio climático alcanzaron niveles sin precedentes en 2023: OMM. Disponible en: </w:t>
      </w:r>
      <w:hyperlink r:id="rId30">
        <w:r w:rsidRPr="007669CA">
          <w:rPr>
            <w:rStyle w:val="Hipervnculo"/>
            <w:rFonts w:asciiTheme="majorHAnsi" w:eastAsia="Calibri Light" w:hAnsiTheme="majorHAnsi" w:cstheme="majorHAnsi"/>
            <w:color w:val="auto"/>
            <w:sz w:val="22"/>
            <w:szCs w:val="22"/>
            <w:lang w:val="es-CO"/>
          </w:rPr>
          <w:t>https://wmo.int/es/news/media-centre/los-indicadores-del-cambio-climatico-alcanzaron-niveles-sin-precedentes-en-2023-omm</w:t>
        </w:r>
      </w:hyperlink>
      <w:r w:rsidRPr="007669CA">
        <w:rPr>
          <w:rFonts w:asciiTheme="majorHAnsi" w:eastAsia="Calibri Light" w:hAnsiTheme="majorHAnsi" w:cstheme="majorHAnsi"/>
          <w:sz w:val="22"/>
          <w:szCs w:val="22"/>
        </w:rPr>
        <w:t xml:space="preserve"> </w:t>
      </w:r>
    </w:p>
    <w:p w14:paraId="60715310" w14:textId="1E0E4575" w:rsidR="7F543013" w:rsidRPr="007669CA" w:rsidRDefault="7F543013" w:rsidP="007669CA">
      <w:pPr>
        <w:ind w:left="284" w:hanging="284"/>
        <w:rPr>
          <w:rFonts w:asciiTheme="majorHAnsi" w:hAnsiTheme="majorHAnsi" w:cstheme="majorHAnsi"/>
          <w:sz w:val="22"/>
          <w:szCs w:val="22"/>
        </w:rPr>
      </w:pPr>
      <w:r w:rsidRPr="007669CA">
        <w:rPr>
          <w:rFonts w:asciiTheme="majorHAnsi" w:eastAsia="Calibri Light" w:hAnsiTheme="majorHAnsi" w:cstheme="majorHAnsi"/>
          <w:sz w:val="22"/>
          <w:szCs w:val="22"/>
        </w:rPr>
        <w:t xml:space="preserve">MINTIC (2023). Datos para la toma de decisiones. [En línea]. Disponible en: </w:t>
      </w:r>
      <w:hyperlink r:id="rId31">
        <w:r w:rsidRPr="007669CA">
          <w:rPr>
            <w:rStyle w:val="Hipervnculo"/>
            <w:rFonts w:asciiTheme="majorHAnsi" w:eastAsia="Calibri Light" w:hAnsiTheme="majorHAnsi" w:cstheme="majorHAnsi"/>
            <w:color w:val="auto"/>
            <w:sz w:val="22"/>
            <w:szCs w:val="22"/>
          </w:rPr>
          <w:t>https://gobiernodigital.mintic.gov.co/portal//238780:Datos-para-la-toma-de</w:t>
        </w:r>
      </w:hyperlink>
      <w:r w:rsidRPr="007669CA">
        <w:rPr>
          <w:rFonts w:asciiTheme="majorHAnsi" w:eastAsia="Calibri Light" w:hAnsiTheme="majorHAnsi" w:cstheme="majorHAnsi"/>
          <w:sz w:val="22"/>
          <w:szCs w:val="22"/>
        </w:rPr>
        <w:t xml:space="preserve"> </w:t>
      </w:r>
      <w:r w:rsidRPr="007669CA">
        <w:rPr>
          <w:rFonts w:asciiTheme="majorHAnsi" w:eastAsia="Calibri Light" w:hAnsiTheme="majorHAnsi" w:cstheme="majorHAnsi"/>
          <w:sz w:val="22"/>
          <w:szCs w:val="22"/>
          <w:u w:val="single"/>
        </w:rPr>
        <w:t>decisiones</w:t>
      </w:r>
      <w:proofErr w:type="gramStart"/>
      <w:r w:rsidRPr="007669CA">
        <w:rPr>
          <w:rFonts w:asciiTheme="majorHAnsi" w:eastAsia="Calibri Light" w:hAnsiTheme="majorHAnsi" w:cstheme="majorHAnsi"/>
          <w:sz w:val="22"/>
          <w:szCs w:val="22"/>
          <w:u w:val="single"/>
        </w:rPr>
        <w:t>#:~</w:t>
      </w:r>
      <w:proofErr w:type="gramEnd"/>
      <w:r w:rsidRPr="007669CA">
        <w:rPr>
          <w:rFonts w:asciiTheme="majorHAnsi" w:eastAsia="Calibri Light" w:hAnsiTheme="majorHAnsi" w:cstheme="majorHAnsi"/>
          <w:sz w:val="22"/>
          <w:szCs w:val="22"/>
          <w:u w:val="single"/>
        </w:rPr>
        <w:t>:text=La%20toma%20de%20decisiones%20basadas%20en%20los%20datos%20se%20de fine,las%20iniciativas%20de%20una%20organización.</w:t>
      </w:r>
    </w:p>
    <w:p w14:paraId="0F8F9317" w14:textId="5F4B5CA9" w:rsidR="7F543013" w:rsidRPr="007669CA" w:rsidRDefault="7F543013" w:rsidP="007669CA">
      <w:pPr>
        <w:ind w:left="284" w:hanging="284"/>
        <w:rPr>
          <w:rFonts w:asciiTheme="majorHAnsi" w:hAnsiTheme="majorHAnsi" w:cstheme="majorHAnsi"/>
          <w:sz w:val="22"/>
          <w:szCs w:val="22"/>
        </w:rPr>
      </w:pPr>
      <w:r w:rsidRPr="007669CA">
        <w:rPr>
          <w:rFonts w:asciiTheme="majorHAnsi" w:eastAsia="Calibri Light" w:hAnsiTheme="majorHAnsi" w:cstheme="majorHAnsi"/>
          <w:sz w:val="22"/>
          <w:szCs w:val="22"/>
          <w:lang w:val="es"/>
        </w:rPr>
        <w:t xml:space="preserve">Plan Nacional de Adaptación al Cambio Climático-PNACC. Disponible en: </w:t>
      </w:r>
      <w:hyperlink r:id="rId32">
        <w:r w:rsidRPr="007669CA">
          <w:rPr>
            <w:rStyle w:val="Hipervnculo"/>
            <w:rFonts w:asciiTheme="majorHAnsi" w:eastAsia="Calibri Light" w:hAnsiTheme="majorHAnsi" w:cstheme="majorHAnsi"/>
            <w:color w:val="auto"/>
            <w:sz w:val="22"/>
            <w:szCs w:val="22"/>
            <w:lang w:val="es"/>
          </w:rPr>
          <w:t>https://www.minambiente.gov.co/cambio-climatico-y-gestion-del-riesgo/plan-nacional-de-adaptacion-al-cambio-climatico/</w:t>
        </w:r>
      </w:hyperlink>
    </w:p>
    <w:p w14:paraId="1025BF02" w14:textId="44256119" w:rsidR="7F543013" w:rsidRPr="007669CA" w:rsidRDefault="7F543013" w:rsidP="007669CA">
      <w:pPr>
        <w:ind w:left="284" w:hanging="284"/>
        <w:rPr>
          <w:rFonts w:asciiTheme="majorHAnsi" w:hAnsiTheme="majorHAnsi" w:cstheme="majorHAnsi"/>
          <w:sz w:val="22"/>
          <w:szCs w:val="22"/>
        </w:rPr>
      </w:pPr>
      <w:r w:rsidRPr="007669CA">
        <w:rPr>
          <w:rFonts w:asciiTheme="majorHAnsi" w:eastAsia="Calibri Light" w:hAnsiTheme="majorHAnsi" w:cstheme="majorHAnsi"/>
          <w:sz w:val="22"/>
          <w:szCs w:val="22"/>
          <w:lang w:val="es"/>
        </w:rPr>
        <w:t xml:space="preserve">Política Nacional de Cambio Climático-PNCC. Disponible en: </w:t>
      </w:r>
      <w:hyperlink r:id="rId33">
        <w:r w:rsidRPr="007669CA">
          <w:rPr>
            <w:rStyle w:val="Hipervnculo"/>
            <w:rFonts w:asciiTheme="majorHAnsi" w:eastAsia="Calibri Light" w:hAnsiTheme="majorHAnsi" w:cstheme="majorHAnsi"/>
            <w:color w:val="auto"/>
            <w:sz w:val="22"/>
            <w:szCs w:val="22"/>
            <w:lang w:val="es"/>
          </w:rPr>
          <w:t>https://archivo.minambiente.gov.co/index.php/politica-nacional-de-cambio-climatico</w:t>
        </w:r>
      </w:hyperlink>
    </w:p>
    <w:p w14:paraId="7A53BC31" w14:textId="119B760E" w:rsidR="008D5EC1" w:rsidRPr="007669CA" w:rsidRDefault="008D5EC1" w:rsidP="007669CA">
      <w:pPr>
        <w:ind w:left="284" w:hanging="284"/>
        <w:rPr>
          <w:rFonts w:asciiTheme="majorHAnsi" w:hAnsiTheme="majorHAnsi" w:cstheme="majorHAnsi"/>
          <w:sz w:val="22"/>
          <w:szCs w:val="22"/>
        </w:rPr>
      </w:pPr>
      <w:r w:rsidRPr="007669CA">
        <w:rPr>
          <w:rFonts w:asciiTheme="majorHAnsi" w:eastAsia="Calibri Light" w:hAnsiTheme="majorHAnsi" w:cstheme="majorHAnsi"/>
          <w:sz w:val="22"/>
          <w:szCs w:val="22"/>
          <w:lang w:val="es"/>
        </w:rPr>
        <w:t>Rojas Jiménez, H.  (2021). Menos calentamiento, más bio</w:t>
      </w:r>
      <w:r w:rsidR="00460DAF" w:rsidRPr="007669CA">
        <w:rPr>
          <w:rFonts w:asciiTheme="majorHAnsi" w:eastAsia="Calibri Light" w:hAnsiTheme="majorHAnsi" w:cstheme="majorHAnsi"/>
          <w:sz w:val="22"/>
          <w:szCs w:val="22"/>
          <w:lang w:val="es"/>
        </w:rPr>
        <w:t xml:space="preserve"> </w:t>
      </w:r>
      <w:r w:rsidRPr="007669CA">
        <w:rPr>
          <w:rFonts w:asciiTheme="majorHAnsi" w:eastAsia="Calibri Light" w:hAnsiTheme="majorHAnsi" w:cstheme="majorHAnsi"/>
          <w:sz w:val="22"/>
          <w:szCs w:val="22"/>
          <w:lang w:val="es"/>
        </w:rPr>
        <w:t>economía: algunos aportes para disminuir el impacto del cambio climático en Colombia. Universidad Externado de Colombia.</w:t>
      </w:r>
    </w:p>
    <w:p w14:paraId="325CEC59" w14:textId="0C4E5698" w:rsidR="00573FBD" w:rsidRDefault="003E73B5" w:rsidP="00B747CB">
      <w:pPr>
        <w:pStyle w:val="Ttulo1sinnumerar"/>
        <w:ind w:left="284" w:hanging="284"/>
        <w:rPr>
          <w:rFonts w:cstheme="majorHAnsi"/>
          <w:color w:val="auto"/>
          <w:sz w:val="22"/>
          <w:szCs w:val="22"/>
        </w:rPr>
      </w:pPr>
      <w:r w:rsidRPr="007669CA">
        <w:rPr>
          <w:rFonts w:eastAsia="Calibri Light" w:cstheme="majorHAnsi"/>
          <w:sz w:val="22"/>
          <w:szCs w:val="22"/>
          <w:lang w:val="es"/>
        </w:rPr>
        <w:t>Urbano, D., Beltrán, G. &amp; Roldan, A. (2023).</w:t>
      </w:r>
      <w:r w:rsidR="7F543013" w:rsidRPr="007669CA">
        <w:rPr>
          <w:rFonts w:eastAsia="Calibri Light" w:cstheme="majorHAnsi"/>
          <w:sz w:val="22"/>
          <w:szCs w:val="22"/>
          <w:lang w:val="es"/>
        </w:rPr>
        <w:t xml:space="preserve"> Energías renovables en Colombia: viabilidad, desarrollo y potencial de implementación para la diversificación de la matriz energética del país. Recuperado de: </w:t>
      </w:r>
      <w:hyperlink r:id="rId34">
        <w:r w:rsidR="7F543013" w:rsidRPr="007669CA">
          <w:rPr>
            <w:rStyle w:val="Hipervnculo"/>
            <w:rFonts w:eastAsia="Calibri Light" w:cstheme="majorHAnsi"/>
            <w:color w:val="auto"/>
            <w:sz w:val="22"/>
            <w:szCs w:val="22"/>
            <w:lang w:val="es"/>
          </w:rPr>
          <w:t>http://hdl.handle.net/20.500.11912/11046</w:t>
        </w:r>
      </w:hyperlink>
    </w:p>
    <w:p w14:paraId="07A7110C" w14:textId="77777777" w:rsidR="00831BA5" w:rsidRDefault="00831BA5" w:rsidP="00F8003F">
      <w:pPr>
        <w:pStyle w:val="Ttulo1sinnumerar"/>
        <w:rPr>
          <w:rFonts w:cstheme="majorHAnsi"/>
          <w:color w:val="auto"/>
          <w:sz w:val="22"/>
          <w:szCs w:val="22"/>
        </w:rPr>
      </w:pPr>
    </w:p>
    <w:p w14:paraId="655B734D" w14:textId="77777777" w:rsidR="00831BA5" w:rsidRDefault="00831BA5" w:rsidP="00F8003F">
      <w:pPr>
        <w:pStyle w:val="Ttulo1sinnumerar"/>
        <w:rPr>
          <w:rFonts w:cstheme="majorHAnsi"/>
          <w:color w:val="auto"/>
          <w:sz w:val="22"/>
          <w:szCs w:val="22"/>
        </w:rPr>
      </w:pPr>
    </w:p>
    <w:p w14:paraId="7C8D0442" w14:textId="77777777" w:rsidR="00831BA5" w:rsidRDefault="00831BA5" w:rsidP="00F8003F">
      <w:pPr>
        <w:pStyle w:val="Ttulo1sinnumerar"/>
        <w:rPr>
          <w:rFonts w:cstheme="majorHAnsi"/>
          <w:color w:val="auto"/>
          <w:sz w:val="22"/>
          <w:szCs w:val="22"/>
        </w:rPr>
      </w:pPr>
    </w:p>
    <w:p w14:paraId="3AEE7C96" w14:textId="77777777" w:rsidR="00831BA5" w:rsidRDefault="00831BA5" w:rsidP="00F8003F">
      <w:pPr>
        <w:pStyle w:val="Ttulo1sinnumerar"/>
        <w:rPr>
          <w:rFonts w:cstheme="majorHAnsi"/>
          <w:color w:val="auto"/>
          <w:sz w:val="22"/>
          <w:szCs w:val="22"/>
        </w:rPr>
      </w:pPr>
    </w:p>
    <w:p w14:paraId="0F3859CE" w14:textId="77777777" w:rsidR="00831BA5" w:rsidRDefault="00831BA5" w:rsidP="00F8003F">
      <w:pPr>
        <w:pStyle w:val="Ttulo1sinnumerar"/>
        <w:rPr>
          <w:rFonts w:cstheme="majorHAnsi"/>
          <w:color w:val="auto"/>
          <w:sz w:val="22"/>
          <w:szCs w:val="22"/>
        </w:rPr>
      </w:pPr>
    </w:p>
    <w:p w14:paraId="6777439E" w14:textId="77777777" w:rsidR="00831BA5" w:rsidRDefault="00831BA5" w:rsidP="00F8003F">
      <w:pPr>
        <w:pStyle w:val="Ttulo1sinnumerar"/>
        <w:rPr>
          <w:rFonts w:cstheme="majorHAnsi"/>
          <w:color w:val="auto"/>
          <w:sz w:val="22"/>
          <w:szCs w:val="22"/>
        </w:rPr>
      </w:pPr>
    </w:p>
    <w:p w14:paraId="2D11B2B5" w14:textId="77777777" w:rsidR="00831BA5" w:rsidRDefault="00831BA5" w:rsidP="00F8003F">
      <w:pPr>
        <w:pStyle w:val="Ttulo1sinnumerar"/>
        <w:rPr>
          <w:rFonts w:cstheme="majorHAnsi"/>
          <w:color w:val="auto"/>
          <w:sz w:val="22"/>
          <w:szCs w:val="22"/>
        </w:rPr>
      </w:pPr>
    </w:p>
    <w:p w14:paraId="27F0DB46" w14:textId="77777777" w:rsidR="00831BA5" w:rsidRDefault="00831BA5" w:rsidP="00F8003F">
      <w:pPr>
        <w:pStyle w:val="Ttulo1sinnumerar"/>
        <w:rPr>
          <w:rFonts w:cstheme="majorHAnsi"/>
          <w:color w:val="auto"/>
          <w:sz w:val="22"/>
          <w:szCs w:val="22"/>
        </w:rPr>
      </w:pPr>
    </w:p>
    <w:p w14:paraId="79109BB9" w14:textId="77777777" w:rsidR="00831BA5" w:rsidRDefault="00831BA5" w:rsidP="00F8003F">
      <w:pPr>
        <w:pStyle w:val="Ttulo1sinnumerar"/>
        <w:rPr>
          <w:rFonts w:cstheme="majorHAnsi"/>
          <w:color w:val="auto"/>
          <w:sz w:val="22"/>
          <w:szCs w:val="22"/>
        </w:rPr>
      </w:pPr>
    </w:p>
    <w:p w14:paraId="782D0907" w14:textId="77777777" w:rsidR="00831BA5" w:rsidRDefault="00831BA5" w:rsidP="00F8003F">
      <w:pPr>
        <w:pStyle w:val="Ttulo1sinnumerar"/>
        <w:rPr>
          <w:rFonts w:cstheme="majorHAnsi"/>
          <w:color w:val="auto"/>
          <w:sz w:val="22"/>
          <w:szCs w:val="22"/>
        </w:rPr>
      </w:pPr>
    </w:p>
    <w:p w14:paraId="577179AE" w14:textId="77777777" w:rsidR="00831BA5" w:rsidRDefault="00831BA5" w:rsidP="00F8003F">
      <w:pPr>
        <w:pStyle w:val="Ttulo1sinnumerar"/>
        <w:rPr>
          <w:rFonts w:cstheme="majorHAnsi"/>
          <w:color w:val="auto"/>
          <w:sz w:val="22"/>
          <w:szCs w:val="22"/>
        </w:rPr>
      </w:pPr>
    </w:p>
    <w:p w14:paraId="7837B714" w14:textId="77777777" w:rsidR="00831BA5" w:rsidRDefault="00831BA5" w:rsidP="00F8003F">
      <w:pPr>
        <w:pStyle w:val="Ttulo1sinnumerar"/>
        <w:rPr>
          <w:rFonts w:cstheme="majorHAnsi"/>
          <w:color w:val="auto"/>
          <w:sz w:val="22"/>
          <w:szCs w:val="22"/>
        </w:rPr>
      </w:pPr>
    </w:p>
    <w:p w14:paraId="5ACB0B92" w14:textId="77777777" w:rsidR="00831BA5" w:rsidRDefault="00831BA5" w:rsidP="00F8003F">
      <w:pPr>
        <w:pStyle w:val="Ttulo1sinnumerar"/>
        <w:rPr>
          <w:rFonts w:cstheme="majorHAnsi"/>
          <w:color w:val="auto"/>
          <w:sz w:val="22"/>
          <w:szCs w:val="22"/>
        </w:rPr>
      </w:pPr>
    </w:p>
    <w:p w14:paraId="036BA47E" w14:textId="77777777" w:rsidR="00831BA5" w:rsidRDefault="00831BA5" w:rsidP="00F8003F">
      <w:pPr>
        <w:pStyle w:val="Ttulo1sinnumerar"/>
        <w:rPr>
          <w:rFonts w:cstheme="majorHAnsi"/>
          <w:color w:val="auto"/>
          <w:sz w:val="22"/>
          <w:szCs w:val="22"/>
        </w:rPr>
      </w:pPr>
    </w:p>
    <w:p w14:paraId="297BEB77" w14:textId="77777777" w:rsidR="00831BA5" w:rsidRDefault="00831BA5" w:rsidP="00F8003F">
      <w:pPr>
        <w:pStyle w:val="Ttulo1sinnumerar"/>
        <w:rPr>
          <w:rFonts w:cstheme="majorHAnsi"/>
          <w:color w:val="auto"/>
          <w:sz w:val="22"/>
          <w:szCs w:val="22"/>
        </w:rPr>
      </w:pPr>
    </w:p>
    <w:p w14:paraId="66ABFDB3" w14:textId="77777777" w:rsidR="00831BA5" w:rsidRDefault="00831BA5" w:rsidP="00F8003F">
      <w:pPr>
        <w:pStyle w:val="Ttulo1sinnumerar"/>
        <w:rPr>
          <w:rFonts w:cstheme="majorHAnsi"/>
          <w:color w:val="auto"/>
          <w:sz w:val="22"/>
          <w:szCs w:val="22"/>
        </w:rPr>
      </w:pPr>
    </w:p>
    <w:p w14:paraId="3B0E1C7A" w14:textId="77777777" w:rsidR="00831BA5" w:rsidRDefault="00831BA5" w:rsidP="00F8003F">
      <w:pPr>
        <w:pStyle w:val="Ttulo1sinnumerar"/>
        <w:rPr>
          <w:rFonts w:cstheme="majorHAnsi"/>
          <w:color w:val="auto"/>
          <w:sz w:val="22"/>
          <w:szCs w:val="22"/>
        </w:rPr>
      </w:pPr>
    </w:p>
    <w:p w14:paraId="41D50511" w14:textId="77777777" w:rsidR="00831BA5" w:rsidRDefault="00831BA5" w:rsidP="00F8003F">
      <w:pPr>
        <w:pStyle w:val="Ttulo1sinnumerar"/>
        <w:rPr>
          <w:rFonts w:cstheme="majorHAnsi"/>
          <w:color w:val="auto"/>
          <w:sz w:val="22"/>
          <w:szCs w:val="22"/>
        </w:rPr>
      </w:pPr>
    </w:p>
    <w:p w14:paraId="6756F629" w14:textId="77777777" w:rsidR="00831BA5" w:rsidRDefault="00831BA5" w:rsidP="00F8003F">
      <w:pPr>
        <w:pStyle w:val="Ttulo1sinnumerar"/>
        <w:rPr>
          <w:rFonts w:cstheme="majorHAnsi"/>
          <w:color w:val="auto"/>
          <w:sz w:val="22"/>
          <w:szCs w:val="22"/>
        </w:rPr>
      </w:pPr>
    </w:p>
    <w:p w14:paraId="256E958A" w14:textId="77777777" w:rsidR="00831BA5" w:rsidRDefault="00831BA5" w:rsidP="00F8003F">
      <w:pPr>
        <w:pStyle w:val="Ttulo1sinnumerar"/>
        <w:rPr>
          <w:rFonts w:cstheme="majorHAnsi"/>
          <w:color w:val="auto"/>
          <w:sz w:val="22"/>
          <w:szCs w:val="22"/>
        </w:rPr>
      </w:pPr>
    </w:p>
    <w:p w14:paraId="1D956B50" w14:textId="77777777" w:rsidR="00831BA5" w:rsidRDefault="00831BA5" w:rsidP="00F8003F">
      <w:pPr>
        <w:pStyle w:val="Ttulo1sinnumerar"/>
        <w:rPr>
          <w:rFonts w:cstheme="majorHAnsi"/>
          <w:color w:val="auto"/>
          <w:sz w:val="22"/>
          <w:szCs w:val="22"/>
        </w:rPr>
      </w:pPr>
    </w:p>
    <w:p w14:paraId="7D472A44" w14:textId="77777777" w:rsidR="00831BA5" w:rsidRDefault="00831BA5" w:rsidP="00F8003F">
      <w:pPr>
        <w:pStyle w:val="Ttulo1sinnumerar"/>
        <w:rPr>
          <w:rFonts w:cstheme="majorHAnsi"/>
          <w:color w:val="auto"/>
          <w:sz w:val="22"/>
          <w:szCs w:val="22"/>
        </w:rPr>
      </w:pPr>
    </w:p>
    <w:p w14:paraId="200886C1" w14:textId="0329986E" w:rsidR="00831BA5" w:rsidRDefault="00831BA5" w:rsidP="00831BA5">
      <w:pPr>
        <w:pStyle w:val="Ttulo1sinnumerar"/>
        <w:jc w:val="center"/>
        <w:rPr>
          <w:rFonts w:cstheme="majorHAnsi"/>
          <w:color w:val="auto"/>
          <w:sz w:val="22"/>
          <w:szCs w:val="22"/>
        </w:rPr>
      </w:pPr>
      <w:r>
        <w:rPr>
          <w:rFonts w:cstheme="majorHAnsi"/>
          <w:color w:val="auto"/>
          <w:sz w:val="22"/>
          <w:szCs w:val="22"/>
        </w:rPr>
        <w:t>ANEXO 1</w:t>
      </w:r>
    </w:p>
    <w:p w14:paraId="42C472A6" w14:textId="5650C8EE" w:rsidR="003F389C" w:rsidRDefault="003F389C" w:rsidP="003F389C">
      <w:pPr>
        <w:pStyle w:val="Ttulo1sinnumerar"/>
        <w:rPr>
          <w:rFonts w:cstheme="majorHAnsi"/>
          <w:color w:val="auto"/>
          <w:sz w:val="22"/>
          <w:szCs w:val="22"/>
        </w:rPr>
      </w:pPr>
      <w:r>
        <w:rPr>
          <w:rFonts w:cstheme="majorHAnsi"/>
          <w:color w:val="auto"/>
          <w:sz w:val="22"/>
          <w:szCs w:val="22"/>
        </w:rPr>
        <w:t>METADATOS – ENERGIAS RENOVABLES</w:t>
      </w:r>
    </w:p>
    <w:p w14:paraId="1F460E92"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proofErr w:type="spellStart"/>
      <w:r w:rsidRPr="003F389C">
        <w:rPr>
          <w:rFonts w:ascii="Courier New" w:hAnsi="Courier New" w:cs="Courier New"/>
          <w:sz w:val="20"/>
          <w:szCs w:val="20"/>
          <w:lang w:val="es-CO" w:eastAsia="es-CO"/>
        </w:rPr>
        <w:t>import</w:t>
      </w:r>
      <w:proofErr w:type="spellEnd"/>
      <w:r w:rsidRPr="003F389C">
        <w:rPr>
          <w:rFonts w:ascii="Courier New" w:hAnsi="Courier New" w:cs="Courier New"/>
          <w:sz w:val="20"/>
          <w:szCs w:val="20"/>
          <w:lang w:val="es-CO" w:eastAsia="es-CO"/>
        </w:rPr>
        <w:t xml:space="preserve"> pandas as </w:t>
      </w:r>
      <w:proofErr w:type="spellStart"/>
      <w:r w:rsidRPr="003F389C">
        <w:rPr>
          <w:rFonts w:ascii="Courier New" w:hAnsi="Courier New" w:cs="Courier New"/>
          <w:sz w:val="20"/>
          <w:szCs w:val="20"/>
          <w:lang w:val="es-CO" w:eastAsia="es-CO"/>
        </w:rPr>
        <w:t>pd</w:t>
      </w:r>
      <w:proofErr w:type="spellEnd"/>
    </w:p>
    <w:p w14:paraId="5DA9CA82"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p>
    <w:p w14:paraId="55CAC467"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Ruta del archivo</w:t>
      </w:r>
    </w:p>
    <w:p w14:paraId="5EDD81D3"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proofErr w:type="spellStart"/>
      <w:r w:rsidRPr="003F389C">
        <w:rPr>
          <w:rFonts w:ascii="Courier New" w:hAnsi="Courier New" w:cs="Courier New"/>
          <w:sz w:val="20"/>
          <w:szCs w:val="20"/>
          <w:lang w:val="es-CO" w:eastAsia="es-CO"/>
        </w:rPr>
        <w:t>file_path</w:t>
      </w:r>
      <w:proofErr w:type="spellEnd"/>
      <w:r w:rsidRPr="003F389C">
        <w:rPr>
          <w:rFonts w:ascii="Courier New" w:hAnsi="Courier New" w:cs="Courier New"/>
          <w:sz w:val="20"/>
          <w:szCs w:val="20"/>
          <w:lang w:val="es-CO" w:eastAsia="es-CO"/>
        </w:rPr>
        <w:t xml:space="preserve"> = "/mnt/data/Meta_FNCER__Incorporar_en_la_matriz_energ_tica_nueva_capacidad_instalada_a_partir_de_Fuentes_No_Convencionales_de_Energ_a_Renovable_-_FNCER_20250227 (1).</w:t>
      </w:r>
      <w:proofErr w:type="spellStart"/>
      <w:r w:rsidRPr="003F389C">
        <w:rPr>
          <w:rFonts w:ascii="Courier New" w:hAnsi="Courier New" w:cs="Courier New"/>
          <w:sz w:val="20"/>
          <w:szCs w:val="20"/>
          <w:lang w:val="es-CO" w:eastAsia="es-CO"/>
        </w:rPr>
        <w:t>csv</w:t>
      </w:r>
      <w:proofErr w:type="spellEnd"/>
      <w:r w:rsidRPr="003F389C">
        <w:rPr>
          <w:rFonts w:ascii="Courier New" w:hAnsi="Courier New" w:cs="Courier New"/>
          <w:sz w:val="20"/>
          <w:szCs w:val="20"/>
          <w:lang w:val="es-CO" w:eastAsia="es-CO"/>
        </w:rPr>
        <w:t>"</w:t>
      </w:r>
    </w:p>
    <w:p w14:paraId="72CA76C2"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p>
    <w:p w14:paraId="5C3ADB06"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Cargar el archivo y obtener los metadatos</w:t>
      </w:r>
    </w:p>
    <w:p w14:paraId="58F15A68"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proofErr w:type="spellStart"/>
      <w:r w:rsidRPr="003F389C">
        <w:rPr>
          <w:rFonts w:ascii="Courier New" w:hAnsi="Courier New" w:cs="Courier New"/>
          <w:sz w:val="20"/>
          <w:szCs w:val="20"/>
          <w:lang w:val="es-CO" w:eastAsia="es-CO"/>
        </w:rPr>
        <w:t>df</w:t>
      </w:r>
      <w:proofErr w:type="spellEnd"/>
      <w:r w:rsidRPr="003F389C">
        <w:rPr>
          <w:rFonts w:ascii="Courier New" w:hAnsi="Courier New" w:cs="Courier New"/>
          <w:sz w:val="20"/>
          <w:szCs w:val="20"/>
          <w:lang w:val="es-CO" w:eastAsia="es-CO"/>
        </w:rPr>
        <w:t xml:space="preserve"> = </w:t>
      </w:r>
      <w:proofErr w:type="spellStart"/>
      <w:proofErr w:type="gramStart"/>
      <w:r w:rsidRPr="003F389C">
        <w:rPr>
          <w:rFonts w:ascii="Courier New" w:hAnsi="Courier New" w:cs="Courier New"/>
          <w:sz w:val="20"/>
          <w:szCs w:val="20"/>
          <w:lang w:val="es-CO" w:eastAsia="es-CO"/>
        </w:rPr>
        <w:t>pd.read</w:t>
      </w:r>
      <w:proofErr w:type="gramEnd"/>
      <w:r w:rsidRPr="003F389C">
        <w:rPr>
          <w:rFonts w:ascii="Courier New" w:hAnsi="Courier New" w:cs="Courier New"/>
          <w:sz w:val="20"/>
          <w:szCs w:val="20"/>
          <w:lang w:val="es-CO" w:eastAsia="es-CO"/>
        </w:rPr>
        <w:t>_csv</w:t>
      </w:r>
      <w:proofErr w:type="spellEnd"/>
      <w:r w:rsidRPr="003F389C">
        <w:rPr>
          <w:rFonts w:ascii="Courier New" w:hAnsi="Courier New" w:cs="Courier New"/>
          <w:sz w:val="20"/>
          <w:szCs w:val="20"/>
          <w:lang w:val="es-CO" w:eastAsia="es-CO"/>
        </w:rPr>
        <w:t>(</w:t>
      </w:r>
      <w:proofErr w:type="spellStart"/>
      <w:r w:rsidRPr="003F389C">
        <w:rPr>
          <w:rFonts w:ascii="Courier New" w:hAnsi="Courier New" w:cs="Courier New"/>
          <w:sz w:val="20"/>
          <w:szCs w:val="20"/>
          <w:lang w:val="es-CO" w:eastAsia="es-CO"/>
        </w:rPr>
        <w:t>file_path</w:t>
      </w:r>
      <w:proofErr w:type="spellEnd"/>
      <w:r w:rsidRPr="003F389C">
        <w:rPr>
          <w:rFonts w:ascii="Courier New" w:hAnsi="Courier New" w:cs="Courier New"/>
          <w:sz w:val="20"/>
          <w:szCs w:val="20"/>
          <w:lang w:val="es-CO" w:eastAsia="es-CO"/>
        </w:rPr>
        <w:t>)</w:t>
      </w:r>
    </w:p>
    <w:p w14:paraId="3E2630D5"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p>
    <w:p w14:paraId="5A2C282E"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Obtener metadatos</w:t>
      </w:r>
    </w:p>
    <w:p w14:paraId="6B0E4D84"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proofErr w:type="spellStart"/>
      <w:r w:rsidRPr="003F389C">
        <w:rPr>
          <w:rFonts w:ascii="Courier New" w:hAnsi="Courier New" w:cs="Courier New"/>
          <w:sz w:val="20"/>
          <w:szCs w:val="20"/>
          <w:lang w:val="es-CO" w:eastAsia="es-CO"/>
        </w:rPr>
        <w:t>metadata</w:t>
      </w:r>
      <w:proofErr w:type="spellEnd"/>
      <w:r w:rsidRPr="003F389C">
        <w:rPr>
          <w:rFonts w:ascii="Courier New" w:hAnsi="Courier New" w:cs="Courier New"/>
          <w:sz w:val="20"/>
          <w:szCs w:val="20"/>
          <w:lang w:val="es-CO" w:eastAsia="es-CO"/>
        </w:rPr>
        <w:t xml:space="preserve"> = {</w:t>
      </w:r>
    </w:p>
    <w:p w14:paraId="1EC0B4DF"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"Número de filas": </w:t>
      </w:r>
      <w:proofErr w:type="spellStart"/>
      <w:proofErr w:type="gramStart"/>
      <w:r w:rsidRPr="003F389C">
        <w:rPr>
          <w:rFonts w:ascii="Courier New" w:hAnsi="Courier New" w:cs="Courier New"/>
          <w:sz w:val="20"/>
          <w:szCs w:val="20"/>
          <w:lang w:val="es-CO" w:eastAsia="es-CO"/>
        </w:rPr>
        <w:t>df.shape</w:t>
      </w:r>
      <w:proofErr w:type="spellEnd"/>
      <w:proofErr w:type="gramEnd"/>
      <w:r w:rsidRPr="003F389C">
        <w:rPr>
          <w:rFonts w:ascii="Courier New" w:hAnsi="Courier New" w:cs="Courier New"/>
          <w:sz w:val="20"/>
          <w:szCs w:val="20"/>
          <w:lang w:val="es-CO" w:eastAsia="es-CO"/>
        </w:rPr>
        <w:t>[0],</w:t>
      </w:r>
    </w:p>
    <w:p w14:paraId="61E7827C"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"Número de columnas": </w:t>
      </w:r>
      <w:proofErr w:type="spellStart"/>
      <w:proofErr w:type="gramStart"/>
      <w:r w:rsidRPr="003F389C">
        <w:rPr>
          <w:rFonts w:ascii="Courier New" w:hAnsi="Courier New" w:cs="Courier New"/>
          <w:sz w:val="20"/>
          <w:szCs w:val="20"/>
          <w:lang w:val="es-CO" w:eastAsia="es-CO"/>
        </w:rPr>
        <w:t>df.shape</w:t>
      </w:r>
      <w:proofErr w:type="spellEnd"/>
      <w:proofErr w:type="gramEnd"/>
      <w:r w:rsidRPr="003F389C">
        <w:rPr>
          <w:rFonts w:ascii="Courier New" w:hAnsi="Courier New" w:cs="Courier New"/>
          <w:sz w:val="20"/>
          <w:szCs w:val="20"/>
          <w:lang w:val="es-CO" w:eastAsia="es-CO"/>
        </w:rPr>
        <w:t>[1],</w:t>
      </w:r>
    </w:p>
    <w:p w14:paraId="0985C716"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"Nombres de columnas": </w:t>
      </w:r>
      <w:proofErr w:type="spellStart"/>
      <w:proofErr w:type="gramStart"/>
      <w:r w:rsidRPr="003F389C">
        <w:rPr>
          <w:rFonts w:ascii="Courier New" w:hAnsi="Courier New" w:cs="Courier New"/>
          <w:sz w:val="20"/>
          <w:szCs w:val="20"/>
          <w:lang w:val="es-CO" w:eastAsia="es-CO"/>
        </w:rPr>
        <w:t>df.columns</w:t>
      </w:r>
      <w:proofErr w:type="gramEnd"/>
      <w:r w:rsidRPr="003F389C">
        <w:rPr>
          <w:rFonts w:ascii="Courier New" w:hAnsi="Courier New" w:cs="Courier New"/>
          <w:sz w:val="20"/>
          <w:szCs w:val="20"/>
          <w:lang w:val="es-CO" w:eastAsia="es-CO"/>
        </w:rPr>
        <w:t>.tolist</w:t>
      </w:r>
      <w:proofErr w:type="spellEnd"/>
      <w:r w:rsidRPr="003F389C">
        <w:rPr>
          <w:rFonts w:ascii="Courier New" w:hAnsi="Courier New" w:cs="Courier New"/>
          <w:sz w:val="20"/>
          <w:szCs w:val="20"/>
          <w:lang w:val="es-CO" w:eastAsia="es-CO"/>
        </w:rPr>
        <w:t>(),</w:t>
      </w:r>
    </w:p>
    <w:p w14:paraId="6C334A04"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"Tipos de datos": </w:t>
      </w:r>
      <w:proofErr w:type="spellStart"/>
      <w:r w:rsidRPr="003F389C">
        <w:rPr>
          <w:rFonts w:ascii="Courier New" w:hAnsi="Courier New" w:cs="Courier New"/>
          <w:sz w:val="20"/>
          <w:szCs w:val="20"/>
          <w:lang w:val="es-CO" w:eastAsia="es-CO"/>
        </w:rPr>
        <w:t>df.dtypes.to_</w:t>
      </w:r>
      <w:proofErr w:type="gramStart"/>
      <w:r w:rsidRPr="003F389C">
        <w:rPr>
          <w:rFonts w:ascii="Courier New" w:hAnsi="Courier New" w:cs="Courier New"/>
          <w:sz w:val="20"/>
          <w:szCs w:val="20"/>
          <w:lang w:val="es-CO" w:eastAsia="es-CO"/>
        </w:rPr>
        <w:t>dict</w:t>
      </w:r>
      <w:proofErr w:type="spellEnd"/>
      <w:r w:rsidRPr="003F389C">
        <w:rPr>
          <w:rFonts w:ascii="Courier New" w:hAnsi="Courier New" w:cs="Courier New"/>
          <w:sz w:val="20"/>
          <w:szCs w:val="20"/>
          <w:lang w:val="es-CO" w:eastAsia="es-CO"/>
        </w:rPr>
        <w:t>(</w:t>
      </w:r>
      <w:proofErr w:type="gramEnd"/>
      <w:r w:rsidRPr="003F389C">
        <w:rPr>
          <w:rFonts w:ascii="Courier New" w:hAnsi="Courier New" w:cs="Courier New"/>
          <w:sz w:val="20"/>
          <w:szCs w:val="20"/>
          <w:lang w:val="es-CO" w:eastAsia="es-CO"/>
        </w:rPr>
        <w:t>),</w:t>
      </w:r>
    </w:p>
    <w:p w14:paraId="06AB700C"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"Valores nulos por columna": </w:t>
      </w:r>
      <w:proofErr w:type="spellStart"/>
      <w:proofErr w:type="gramStart"/>
      <w:r w:rsidRPr="003F389C">
        <w:rPr>
          <w:rFonts w:ascii="Courier New" w:hAnsi="Courier New" w:cs="Courier New"/>
          <w:sz w:val="20"/>
          <w:szCs w:val="20"/>
          <w:lang w:val="es-CO" w:eastAsia="es-CO"/>
        </w:rPr>
        <w:t>df.isnull</w:t>
      </w:r>
      <w:proofErr w:type="spellEnd"/>
      <w:proofErr w:type="gramEnd"/>
      <w:r w:rsidRPr="003F389C">
        <w:rPr>
          <w:rFonts w:ascii="Courier New" w:hAnsi="Courier New" w:cs="Courier New"/>
          <w:sz w:val="20"/>
          <w:szCs w:val="20"/>
          <w:lang w:val="es-CO" w:eastAsia="es-CO"/>
        </w:rPr>
        <w:t>().sum().</w:t>
      </w:r>
      <w:proofErr w:type="spellStart"/>
      <w:r w:rsidRPr="003F389C">
        <w:rPr>
          <w:rFonts w:ascii="Courier New" w:hAnsi="Courier New" w:cs="Courier New"/>
          <w:sz w:val="20"/>
          <w:szCs w:val="20"/>
          <w:lang w:val="es-CO" w:eastAsia="es-CO"/>
        </w:rPr>
        <w:t>to_dict</w:t>
      </w:r>
      <w:proofErr w:type="spellEnd"/>
      <w:r w:rsidRPr="003F389C">
        <w:rPr>
          <w:rFonts w:ascii="Courier New" w:hAnsi="Courier New" w:cs="Courier New"/>
          <w:sz w:val="20"/>
          <w:szCs w:val="20"/>
          <w:lang w:val="es-CO" w:eastAsia="es-CO"/>
        </w:rPr>
        <w:t>(),</w:t>
      </w:r>
    </w:p>
    <w:p w14:paraId="79F621BF"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"Primeras filas": </w:t>
      </w:r>
      <w:proofErr w:type="spellStart"/>
      <w:proofErr w:type="gramStart"/>
      <w:r w:rsidRPr="003F389C">
        <w:rPr>
          <w:rFonts w:ascii="Courier New" w:hAnsi="Courier New" w:cs="Courier New"/>
          <w:sz w:val="20"/>
          <w:szCs w:val="20"/>
          <w:lang w:val="es-CO" w:eastAsia="es-CO"/>
        </w:rPr>
        <w:t>df.head</w:t>
      </w:r>
      <w:proofErr w:type="spellEnd"/>
      <w:proofErr w:type="gramEnd"/>
      <w:r w:rsidRPr="003F389C">
        <w:rPr>
          <w:rFonts w:ascii="Courier New" w:hAnsi="Courier New" w:cs="Courier New"/>
          <w:sz w:val="20"/>
          <w:szCs w:val="20"/>
          <w:lang w:val="es-CO" w:eastAsia="es-CO"/>
        </w:rPr>
        <w:t>().</w:t>
      </w:r>
      <w:proofErr w:type="spellStart"/>
      <w:r w:rsidRPr="003F389C">
        <w:rPr>
          <w:rFonts w:ascii="Courier New" w:hAnsi="Courier New" w:cs="Courier New"/>
          <w:sz w:val="20"/>
          <w:szCs w:val="20"/>
          <w:lang w:val="es-CO" w:eastAsia="es-CO"/>
        </w:rPr>
        <w:t>to_dict</w:t>
      </w:r>
      <w:proofErr w:type="spellEnd"/>
      <w:r w:rsidRPr="003F389C">
        <w:rPr>
          <w:rFonts w:ascii="Courier New" w:hAnsi="Courier New" w:cs="Courier New"/>
          <w:sz w:val="20"/>
          <w:szCs w:val="20"/>
          <w:lang w:val="es-CO" w:eastAsia="es-CO"/>
        </w:rPr>
        <w:t>(</w:t>
      </w:r>
      <w:proofErr w:type="spellStart"/>
      <w:r w:rsidRPr="003F389C">
        <w:rPr>
          <w:rFonts w:ascii="Courier New" w:hAnsi="Courier New" w:cs="Courier New"/>
          <w:sz w:val="20"/>
          <w:szCs w:val="20"/>
          <w:lang w:val="es-CO" w:eastAsia="es-CO"/>
        </w:rPr>
        <w:t>orient</w:t>
      </w:r>
      <w:proofErr w:type="spellEnd"/>
      <w:r w:rsidRPr="003F389C">
        <w:rPr>
          <w:rFonts w:ascii="Courier New" w:hAnsi="Courier New" w:cs="Courier New"/>
          <w:sz w:val="20"/>
          <w:szCs w:val="20"/>
          <w:lang w:val="es-CO" w:eastAsia="es-CO"/>
        </w:rPr>
        <w:t>="</w:t>
      </w:r>
      <w:proofErr w:type="spellStart"/>
      <w:r w:rsidRPr="003F389C">
        <w:rPr>
          <w:rFonts w:ascii="Courier New" w:hAnsi="Courier New" w:cs="Courier New"/>
          <w:sz w:val="20"/>
          <w:szCs w:val="20"/>
          <w:lang w:val="es-CO" w:eastAsia="es-CO"/>
        </w:rPr>
        <w:t>records</w:t>
      </w:r>
      <w:proofErr w:type="spellEnd"/>
      <w:r w:rsidRPr="003F389C">
        <w:rPr>
          <w:rFonts w:ascii="Courier New" w:hAnsi="Courier New" w:cs="Courier New"/>
          <w:sz w:val="20"/>
          <w:szCs w:val="20"/>
          <w:lang w:val="es-CO" w:eastAsia="es-CO"/>
        </w:rPr>
        <w:t>")</w:t>
      </w:r>
    </w:p>
    <w:p w14:paraId="72798EB9"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w:t>
      </w:r>
    </w:p>
    <w:p w14:paraId="3C65569A"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p>
    <w:p w14:paraId="16B8347B"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proofErr w:type="spellStart"/>
      <w:r w:rsidRPr="003F389C">
        <w:rPr>
          <w:rFonts w:ascii="Courier New" w:hAnsi="Courier New" w:cs="Courier New"/>
          <w:sz w:val="20"/>
          <w:szCs w:val="20"/>
          <w:lang w:val="es-CO" w:eastAsia="es-CO"/>
        </w:rPr>
        <w:t>metadata</w:t>
      </w:r>
      <w:proofErr w:type="spellEnd"/>
    </w:p>
    <w:p w14:paraId="33C200B1" w14:textId="77777777" w:rsidR="003F389C" w:rsidRPr="003F389C" w:rsidRDefault="003F389C" w:rsidP="003F389C">
      <w:pPr>
        <w:spacing w:before="0" w:after="0" w:line="240" w:lineRule="auto"/>
        <w:jc w:val="left"/>
        <w:rPr>
          <w:rFonts w:ascii="Times New Roman" w:hAnsi="Times New Roman"/>
          <w:lang w:val="es-CO" w:eastAsia="es-CO"/>
        </w:rPr>
      </w:pPr>
      <w:r w:rsidRPr="003F389C">
        <w:rPr>
          <w:rFonts w:ascii="Times New Roman" w:hAnsi="Times New Roman"/>
          <w:lang w:val="es-CO" w:eastAsia="es-CO"/>
        </w:rPr>
        <w:t>Resultado</w:t>
      </w:r>
    </w:p>
    <w:p w14:paraId="34A14E02"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{'Número de filas': 158,</w:t>
      </w:r>
    </w:p>
    <w:p w14:paraId="2B3A760C"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'Número de columnas': 13,</w:t>
      </w:r>
    </w:p>
    <w:p w14:paraId="7CCF8398"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'Nombres de columnas': ['Proyecto',</w:t>
      </w:r>
    </w:p>
    <w:p w14:paraId="3FF86B3C"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'Tipo',</w:t>
      </w:r>
    </w:p>
    <w:p w14:paraId="3836B0F1"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'Capacidad',</w:t>
      </w:r>
    </w:p>
    <w:p w14:paraId="252EE6B8"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'Departamento',</w:t>
      </w:r>
    </w:p>
    <w:p w14:paraId="1355DA2B"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'Municipio',</w:t>
      </w:r>
    </w:p>
    <w:p w14:paraId="5F9F555F"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'Código Departamento',</w:t>
      </w:r>
    </w:p>
    <w:p w14:paraId="7E9B0EBA"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'Código Municipio',</w:t>
      </w:r>
    </w:p>
    <w:p w14:paraId="1D90E105"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'Fecha estimada FPO',</w:t>
      </w:r>
    </w:p>
    <w:p w14:paraId="5A154293"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'Energía [kWh/día]',</w:t>
      </w:r>
    </w:p>
    <w:p w14:paraId="7CA7DF5C"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'Usuarios',</w:t>
      </w:r>
    </w:p>
    <w:p w14:paraId="4F30C415"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'Inversión estimada [COP]',</w:t>
      </w:r>
    </w:p>
    <w:p w14:paraId="1CDF369E"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'Empleos estimados',</w:t>
      </w:r>
    </w:p>
    <w:p w14:paraId="3A3F0ED6"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'Emisiones CO2 [Ton/año]'],</w:t>
      </w:r>
    </w:p>
    <w:p w14:paraId="2028ED81"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'Tipos de datos': {'Proyecto': </w:t>
      </w:r>
      <w:proofErr w:type="spellStart"/>
      <w:r w:rsidRPr="003F389C">
        <w:rPr>
          <w:rFonts w:ascii="Courier New" w:hAnsi="Courier New" w:cs="Courier New"/>
          <w:sz w:val="20"/>
          <w:szCs w:val="20"/>
          <w:lang w:val="es-CO" w:eastAsia="es-CO"/>
        </w:rPr>
        <w:t>dtype</w:t>
      </w:r>
      <w:proofErr w:type="spellEnd"/>
      <w:r w:rsidRPr="003F389C">
        <w:rPr>
          <w:rFonts w:ascii="Courier New" w:hAnsi="Courier New" w:cs="Courier New"/>
          <w:sz w:val="20"/>
          <w:szCs w:val="20"/>
          <w:lang w:val="es-CO" w:eastAsia="es-CO"/>
        </w:rPr>
        <w:t>('O'),</w:t>
      </w:r>
    </w:p>
    <w:p w14:paraId="5D2C2575"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'Tipo': </w:t>
      </w:r>
      <w:proofErr w:type="spellStart"/>
      <w:r w:rsidRPr="003F389C">
        <w:rPr>
          <w:rFonts w:ascii="Courier New" w:hAnsi="Courier New" w:cs="Courier New"/>
          <w:sz w:val="20"/>
          <w:szCs w:val="20"/>
          <w:lang w:val="es-CO" w:eastAsia="es-CO"/>
        </w:rPr>
        <w:t>dtype</w:t>
      </w:r>
      <w:proofErr w:type="spellEnd"/>
      <w:r w:rsidRPr="003F389C">
        <w:rPr>
          <w:rFonts w:ascii="Courier New" w:hAnsi="Courier New" w:cs="Courier New"/>
          <w:sz w:val="20"/>
          <w:szCs w:val="20"/>
          <w:lang w:val="es-CO" w:eastAsia="es-CO"/>
        </w:rPr>
        <w:t>('O'),</w:t>
      </w:r>
    </w:p>
    <w:p w14:paraId="01A5F12B"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'Capacidad': </w:t>
      </w:r>
      <w:proofErr w:type="spellStart"/>
      <w:r w:rsidRPr="003F389C">
        <w:rPr>
          <w:rFonts w:ascii="Courier New" w:hAnsi="Courier New" w:cs="Courier New"/>
          <w:sz w:val="20"/>
          <w:szCs w:val="20"/>
          <w:lang w:val="es-CO" w:eastAsia="es-CO"/>
        </w:rPr>
        <w:t>dtype</w:t>
      </w:r>
      <w:proofErr w:type="spellEnd"/>
      <w:r w:rsidRPr="003F389C">
        <w:rPr>
          <w:rFonts w:ascii="Courier New" w:hAnsi="Courier New" w:cs="Courier New"/>
          <w:sz w:val="20"/>
          <w:szCs w:val="20"/>
          <w:lang w:val="es-CO" w:eastAsia="es-CO"/>
        </w:rPr>
        <w:t>('float64'),</w:t>
      </w:r>
    </w:p>
    <w:p w14:paraId="5621B52B"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'Departamento': </w:t>
      </w:r>
      <w:proofErr w:type="spellStart"/>
      <w:r w:rsidRPr="003F389C">
        <w:rPr>
          <w:rFonts w:ascii="Courier New" w:hAnsi="Courier New" w:cs="Courier New"/>
          <w:sz w:val="20"/>
          <w:szCs w:val="20"/>
          <w:lang w:val="es-CO" w:eastAsia="es-CO"/>
        </w:rPr>
        <w:t>dtype</w:t>
      </w:r>
      <w:proofErr w:type="spellEnd"/>
      <w:r w:rsidRPr="003F389C">
        <w:rPr>
          <w:rFonts w:ascii="Courier New" w:hAnsi="Courier New" w:cs="Courier New"/>
          <w:sz w:val="20"/>
          <w:szCs w:val="20"/>
          <w:lang w:val="es-CO" w:eastAsia="es-CO"/>
        </w:rPr>
        <w:t>('O'),</w:t>
      </w:r>
    </w:p>
    <w:p w14:paraId="66301573"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'Municipio': </w:t>
      </w:r>
      <w:proofErr w:type="spellStart"/>
      <w:r w:rsidRPr="003F389C">
        <w:rPr>
          <w:rFonts w:ascii="Courier New" w:hAnsi="Courier New" w:cs="Courier New"/>
          <w:sz w:val="20"/>
          <w:szCs w:val="20"/>
          <w:lang w:val="es-CO" w:eastAsia="es-CO"/>
        </w:rPr>
        <w:t>dtype</w:t>
      </w:r>
      <w:proofErr w:type="spellEnd"/>
      <w:r w:rsidRPr="003F389C">
        <w:rPr>
          <w:rFonts w:ascii="Courier New" w:hAnsi="Courier New" w:cs="Courier New"/>
          <w:sz w:val="20"/>
          <w:szCs w:val="20"/>
          <w:lang w:val="es-CO" w:eastAsia="es-CO"/>
        </w:rPr>
        <w:t>('O'),</w:t>
      </w:r>
    </w:p>
    <w:p w14:paraId="5DB3D87C"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'Código Departamento': </w:t>
      </w:r>
      <w:proofErr w:type="spellStart"/>
      <w:r w:rsidRPr="003F389C">
        <w:rPr>
          <w:rFonts w:ascii="Courier New" w:hAnsi="Courier New" w:cs="Courier New"/>
          <w:sz w:val="20"/>
          <w:szCs w:val="20"/>
          <w:lang w:val="es-CO" w:eastAsia="es-CO"/>
        </w:rPr>
        <w:t>dtype</w:t>
      </w:r>
      <w:proofErr w:type="spellEnd"/>
      <w:r w:rsidRPr="003F389C">
        <w:rPr>
          <w:rFonts w:ascii="Courier New" w:hAnsi="Courier New" w:cs="Courier New"/>
          <w:sz w:val="20"/>
          <w:szCs w:val="20"/>
          <w:lang w:val="es-CO" w:eastAsia="es-CO"/>
        </w:rPr>
        <w:t>('int64'),</w:t>
      </w:r>
    </w:p>
    <w:p w14:paraId="5784E29D"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'Código Municipio': </w:t>
      </w:r>
      <w:proofErr w:type="spellStart"/>
      <w:r w:rsidRPr="003F389C">
        <w:rPr>
          <w:rFonts w:ascii="Courier New" w:hAnsi="Courier New" w:cs="Courier New"/>
          <w:sz w:val="20"/>
          <w:szCs w:val="20"/>
          <w:lang w:val="es-CO" w:eastAsia="es-CO"/>
        </w:rPr>
        <w:t>dtype</w:t>
      </w:r>
      <w:proofErr w:type="spellEnd"/>
      <w:r w:rsidRPr="003F389C">
        <w:rPr>
          <w:rFonts w:ascii="Courier New" w:hAnsi="Courier New" w:cs="Courier New"/>
          <w:sz w:val="20"/>
          <w:szCs w:val="20"/>
          <w:lang w:val="es-CO" w:eastAsia="es-CO"/>
        </w:rPr>
        <w:t>('int64'),</w:t>
      </w:r>
    </w:p>
    <w:p w14:paraId="1FF68B83"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'Fecha estimada FPO': </w:t>
      </w:r>
      <w:proofErr w:type="spellStart"/>
      <w:r w:rsidRPr="003F389C">
        <w:rPr>
          <w:rFonts w:ascii="Courier New" w:hAnsi="Courier New" w:cs="Courier New"/>
          <w:sz w:val="20"/>
          <w:szCs w:val="20"/>
          <w:lang w:val="es-CO" w:eastAsia="es-CO"/>
        </w:rPr>
        <w:t>dtype</w:t>
      </w:r>
      <w:proofErr w:type="spellEnd"/>
      <w:r w:rsidRPr="003F389C">
        <w:rPr>
          <w:rFonts w:ascii="Courier New" w:hAnsi="Courier New" w:cs="Courier New"/>
          <w:sz w:val="20"/>
          <w:szCs w:val="20"/>
          <w:lang w:val="es-CO" w:eastAsia="es-CO"/>
        </w:rPr>
        <w:t>('O'),</w:t>
      </w:r>
    </w:p>
    <w:p w14:paraId="5052D856"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'Energía [kWh/día]': </w:t>
      </w:r>
      <w:proofErr w:type="spellStart"/>
      <w:r w:rsidRPr="003F389C">
        <w:rPr>
          <w:rFonts w:ascii="Courier New" w:hAnsi="Courier New" w:cs="Courier New"/>
          <w:sz w:val="20"/>
          <w:szCs w:val="20"/>
          <w:lang w:val="es-CO" w:eastAsia="es-CO"/>
        </w:rPr>
        <w:t>dtype</w:t>
      </w:r>
      <w:proofErr w:type="spellEnd"/>
      <w:r w:rsidRPr="003F389C">
        <w:rPr>
          <w:rFonts w:ascii="Courier New" w:hAnsi="Courier New" w:cs="Courier New"/>
          <w:sz w:val="20"/>
          <w:szCs w:val="20"/>
          <w:lang w:val="es-CO" w:eastAsia="es-CO"/>
        </w:rPr>
        <w:t>('O'),</w:t>
      </w:r>
    </w:p>
    <w:p w14:paraId="15423A7B"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'Usuarios': </w:t>
      </w:r>
      <w:proofErr w:type="spellStart"/>
      <w:r w:rsidRPr="003F389C">
        <w:rPr>
          <w:rFonts w:ascii="Courier New" w:hAnsi="Courier New" w:cs="Courier New"/>
          <w:sz w:val="20"/>
          <w:szCs w:val="20"/>
          <w:lang w:val="es-CO" w:eastAsia="es-CO"/>
        </w:rPr>
        <w:t>dtype</w:t>
      </w:r>
      <w:proofErr w:type="spellEnd"/>
      <w:r w:rsidRPr="003F389C">
        <w:rPr>
          <w:rFonts w:ascii="Courier New" w:hAnsi="Courier New" w:cs="Courier New"/>
          <w:sz w:val="20"/>
          <w:szCs w:val="20"/>
          <w:lang w:val="es-CO" w:eastAsia="es-CO"/>
        </w:rPr>
        <w:t>('O'),</w:t>
      </w:r>
    </w:p>
    <w:p w14:paraId="28CA2EFE"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'Inversión estimada [COP]': </w:t>
      </w:r>
      <w:proofErr w:type="spellStart"/>
      <w:r w:rsidRPr="003F389C">
        <w:rPr>
          <w:rFonts w:ascii="Courier New" w:hAnsi="Courier New" w:cs="Courier New"/>
          <w:sz w:val="20"/>
          <w:szCs w:val="20"/>
          <w:lang w:val="es-CO" w:eastAsia="es-CO"/>
        </w:rPr>
        <w:t>dtype</w:t>
      </w:r>
      <w:proofErr w:type="spellEnd"/>
      <w:r w:rsidRPr="003F389C">
        <w:rPr>
          <w:rFonts w:ascii="Courier New" w:hAnsi="Courier New" w:cs="Courier New"/>
          <w:sz w:val="20"/>
          <w:szCs w:val="20"/>
          <w:lang w:val="es-CO" w:eastAsia="es-CO"/>
        </w:rPr>
        <w:t>('O'),</w:t>
      </w:r>
    </w:p>
    <w:p w14:paraId="6F79837D"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'Empleos estimados': </w:t>
      </w:r>
      <w:proofErr w:type="spellStart"/>
      <w:r w:rsidRPr="003F389C">
        <w:rPr>
          <w:rFonts w:ascii="Courier New" w:hAnsi="Courier New" w:cs="Courier New"/>
          <w:sz w:val="20"/>
          <w:szCs w:val="20"/>
          <w:lang w:val="es-CO" w:eastAsia="es-CO"/>
        </w:rPr>
        <w:t>dtype</w:t>
      </w:r>
      <w:proofErr w:type="spellEnd"/>
      <w:r w:rsidRPr="003F389C">
        <w:rPr>
          <w:rFonts w:ascii="Courier New" w:hAnsi="Courier New" w:cs="Courier New"/>
          <w:sz w:val="20"/>
          <w:szCs w:val="20"/>
          <w:lang w:val="es-CO" w:eastAsia="es-CO"/>
        </w:rPr>
        <w:t>('O'),</w:t>
      </w:r>
    </w:p>
    <w:p w14:paraId="23B63B9D"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'Emisiones CO2 [Ton/año]': </w:t>
      </w:r>
      <w:proofErr w:type="spellStart"/>
      <w:r w:rsidRPr="003F389C">
        <w:rPr>
          <w:rFonts w:ascii="Courier New" w:hAnsi="Courier New" w:cs="Courier New"/>
          <w:sz w:val="20"/>
          <w:szCs w:val="20"/>
          <w:lang w:val="es-CO" w:eastAsia="es-CO"/>
        </w:rPr>
        <w:t>dtype</w:t>
      </w:r>
      <w:proofErr w:type="spellEnd"/>
      <w:r w:rsidRPr="003F389C">
        <w:rPr>
          <w:rFonts w:ascii="Courier New" w:hAnsi="Courier New" w:cs="Courier New"/>
          <w:sz w:val="20"/>
          <w:szCs w:val="20"/>
          <w:lang w:val="es-CO" w:eastAsia="es-CO"/>
        </w:rPr>
        <w:t>('O')},</w:t>
      </w:r>
    </w:p>
    <w:p w14:paraId="2119AA6A"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'Valores nulos por columna': {'Proyecto': 0,</w:t>
      </w:r>
    </w:p>
    <w:p w14:paraId="70AB56B5"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'Tipo': 0,</w:t>
      </w:r>
    </w:p>
    <w:p w14:paraId="782A526A"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'Capacidad': 0,</w:t>
      </w:r>
    </w:p>
    <w:p w14:paraId="0AA8A5AC"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'Departamento': 0,</w:t>
      </w:r>
    </w:p>
    <w:p w14:paraId="02E86006"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'Municipio': 0,</w:t>
      </w:r>
    </w:p>
    <w:p w14:paraId="27B883EC"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'Código Departamento': 0,</w:t>
      </w:r>
    </w:p>
    <w:p w14:paraId="6CA9C1FC"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'Código Municipio': 0,</w:t>
      </w:r>
    </w:p>
    <w:p w14:paraId="4783DBCE"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'Fecha estimada FPO': 0,</w:t>
      </w:r>
    </w:p>
    <w:p w14:paraId="28944009"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'Energía [kWh/día]': 0,</w:t>
      </w:r>
    </w:p>
    <w:p w14:paraId="5A6956B6"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'Usuarios': 0,</w:t>
      </w:r>
    </w:p>
    <w:p w14:paraId="16305BDC"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'Inversión estimada [COP]': 0,</w:t>
      </w:r>
    </w:p>
    <w:p w14:paraId="5840D54C"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'Empleos estimados': 0,</w:t>
      </w:r>
    </w:p>
    <w:p w14:paraId="4A439E4C"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'Emisiones CO2 [Ton/año]': 0},</w:t>
      </w:r>
    </w:p>
    <w:p w14:paraId="1F1CB3B6"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'Primeras filas': [{'Proyecto': 'JEPIRACHI',</w:t>
      </w:r>
    </w:p>
    <w:p w14:paraId="2B270863"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'Tipo': 'Eólico',</w:t>
      </w:r>
    </w:p>
    <w:p w14:paraId="13798B72"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'Capacidad': 18.42,</w:t>
      </w:r>
    </w:p>
    <w:p w14:paraId="38E740D9"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'Departamento': 'LA GUAJIRA',</w:t>
      </w:r>
    </w:p>
    <w:p w14:paraId="1AAF93A9"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'Municipio': 'URIBIA',</w:t>
      </w:r>
    </w:p>
    <w:p w14:paraId="5CC0712A"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'Código Departamento': 44,</w:t>
      </w:r>
    </w:p>
    <w:p w14:paraId="5DC24FFE"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'Código Municipio': 44847,</w:t>
      </w:r>
    </w:p>
    <w:p w14:paraId="0283A728"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'Fecha estimada FPO': '2004-04-27T00:00:00.000',</w:t>
      </w:r>
    </w:p>
    <w:p w14:paraId="0FB061E1"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'Energía [kWh/día]': '176,832',</w:t>
      </w:r>
    </w:p>
    <w:p w14:paraId="7CA7BEFE"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'Usuarios': '30,665',</w:t>
      </w:r>
    </w:p>
    <w:p w14:paraId="4A570757"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'Inversión estimada [COP]': '79,206,000,000',</w:t>
      </w:r>
    </w:p>
    <w:p w14:paraId="07C17232"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'Empleos estimados': '51',</w:t>
      </w:r>
    </w:p>
    <w:p w14:paraId="2346969F"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'Emisiones CO2 [Ton/año]': '51,635'},</w:t>
      </w:r>
    </w:p>
    <w:p w14:paraId="660D1CEA"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{'Proyecto': 'AUTOG CELSIA SOLAR YUMBO',</w:t>
      </w:r>
    </w:p>
    <w:p w14:paraId="201B1DF8"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'Tipo': 'Solar',</w:t>
      </w:r>
    </w:p>
    <w:p w14:paraId="4B596838"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'Capacidad': 9.8,</w:t>
      </w:r>
    </w:p>
    <w:p w14:paraId="3FFFFDDE"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'Departamento': 'VALLE DEL CAUCA',</w:t>
      </w:r>
    </w:p>
    <w:p w14:paraId="5ABAF91A"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'Municipio': 'YUMBO',</w:t>
      </w:r>
    </w:p>
    <w:p w14:paraId="51F330E9"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'Código Departamento': 76,</w:t>
      </w:r>
    </w:p>
    <w:p w14:paraId="79A84C02"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'Código Municipio': 76892,</w:t>
      </w:r>
    </w:p>
    <w:p w14:paraId="4878E21C"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'Fecha estimada FPO': '2017-03-09T00:00:00.000',</w:t>
      </w:r>
    </w:p>
    <w:p w14:paraId="60872FE6"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'Energía [kWh/día]': '47,040',</w:t>
      </w:r>
    </w:p>
    <w:p w14:paraId="3D4581B1"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'Usuarios': '8,157',</w:t>
      </w:r>
    </w:p>
    <w:p w14:paraId="2E8D35CC"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'Inversión estimada [COP]': '42,140,000,000',</w:t>
      </w:r>
    </w:p>
    <w:p w14:paraId="7A55AC6C"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'Empleos estimados': '68',</w:t>
      </w:r>
    </w:p>
    <w:p w14:paraId="43C498DB"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'Emisiones CO2 [Ton/año]': '13,736'},</w:t>
      </w:r>
    </w:p>
    <w:p w14:paraId="6828D981"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{'Proyecto': 'CELSIA SOLAR BOLIVAR',</w:t>
      </w:r>
    </w:p>
    <w:p w14:paraId="022D22CD"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'Tipo': 'Solar',</w:t>
      </w:r>
    </w:p>
    <w:p w14:paraId="189CCC65"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'Capacidad': 8.06,</w:t>
      </w:r>
    </w:p>
    <w:p w14:paraId="525A01D4"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'Departamento': 'BOLÍVAR',</w:t>
      </w:r>
    </w:p>
    <w:p w14:paraId="62050944"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'Municipio': 'SANTA ROSA',</w:t>
      </w:r>
    </w:p>
    <w:p w14:paraId="76415B14"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'Código Departamento': 13,</w:t>
      </w:r>
    </w:p>
    <w:p w14:paraId="44500540"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'Código Municipio': 13683,</w:t>
      </w:r>
    </w:p>
    <w:p w14:paraId="4CE6532C"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'Fecha estimada FPO': '2019-02-01T00:00:00.000',</w:t>
      </w:r>
    </w:p>
    <w:p w14:paraId="3B11A08B"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'Energía [kWh/día]': '38,688',</w:t>
      </w:r>
    </w:p>
    <w:p w14:paraId="2E48BB01"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'Usuarios': '6,709',</w:t>
      </w:r>
    </w:p>
    <w:p w14:paraId="373AEC48"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'Inversión estimada [COP]': '34,658,000,000',</w:t>
      </w:r>
    </w:p>
    <w:p w14:paraId="6A87549B"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'Empleos estimados': '56',</w:t>
      </w:r>
    </w:p>
    <w:p w14:paraId="64C59EF7"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'Emisiones CO2 [Ton/año]': '11,297'},</w:t>
      </w:r>
    </w:p>
    <w:p w14:paraId="0C704FB6"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{'Proyecto': 'EL PASO SOLAR (ENEL GREEN POWER)',</w:t>
      </w:r>
    </w:p>
    <w:p w14:paraId="4BAEB4C2"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'Tipo': 'Solar',</w:t>
      </w:r>
    </w:p>
    <w:p w14:paraId="085966CC"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'Capacidad': 67.0,</w:t>
      </w:r>
    </w:p>
    <w:p w14:paraId="68C95E4C"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'Departamento': 'CESAR',</w:t>
      </w:r>
    </w:p>
    <w:p w14:paraId="103380AC"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'Municipio': 'EL PASO',</w:t>
      </w:r>
    </w:p>
    <w:p w14:paraId="22DC1204"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'Código Departamento': 20,</w:t>
      </w:r>
    </w:p>
    <w:p w14:paraId="6FABDA86"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'Código Municipio': 20250,</w:t>
      </w:r>
    </w:p>
    <w:p w14:paraId="2EEB33ED"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'Fecha estimada FPO': '2019-04-05T00:00:00.000',</w:t>
      </w:r>
    </w:p>
    <w:p w14:paraId="1033DEA5"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'Energía [kWh/día]': '321,600',</w:t>
      </w:r>
    </w:p>
    <w:p w14:paraId="30F127B9"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'Usuarios': '55,769',</w:t>
      </w:r>
    </w:p>
    <w:p w14:paraId="2E8DBE7F"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'Inversión estimada [COP]': '288,100,000,000',</w:t>
      </w:r>
    </w:p>
    <w:p w14:paraId="0ED1E342"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'Empleos estimados': '466',</w:t>
      </w:r>
    </w:p>
    <w:p w14:paraId="25081BA4"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'Emisiones CO2 [Ton/año]': '93,907'},</w:t>
      </w:r>
    </w:p>
    <w:p w14:paraId="4319330D"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{'Proyecto': 'SOLAR CASTILLA ECP',</w:t>
      </w:r>
    </w:p>
    <w:p w14:paraId="38C856B6"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'Tipo': 'Solar',</w:t>
      </w:r>
    </w:p>
    <w:p w14:paraId="78B3478D"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'Capacidad': 20.0,</w:t>
      </w:r>
    </w:p>
    <w:p w14:paraId="10CCD859"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'Departamento': 'META',</w:t>
      </w:r>
    </w:p>
    <w:p w14:paraId="1D948602"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'Municipio': 'CASTILLA LA NUEVA',</w:t>
      </w:r>
    </w:p>
    <w:p w14:paraId="65E5ACA0"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'Código Departamento': 50,</w:t>
      </w:r>
    </w:p>
    <w:p w14:paraId="371C7547"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'Código Municipio': 50150,</w:t>
      </w:r>
    </w:p>
    <w:p w14:paraId="59CC07FF"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'Fecha estimada FPO': '2019-10-10T00:00:00.000',</w:t>
      </w:r>
    </w:p>
    <w:p w14:paraId="035BAE5D"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'Energía [kWh/día]': '96,000',</w:t>
      </w:r>
    </w:p>
    <w:p w14:paraId="6F3CC866"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'Usuarios': '16,647',</w:t>
      </w:r>
    </w:p>
    <w:p w14:paraId="09E0EE1D"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'Inversión estimada [COP]': '86,000,000,000',</w:t>
      </w:r>
    </w:p>
    <w:p w14:paraId="151B8828"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'Empleos estimados': '139',</w:t>
      </w:r>
    </w:p>
    <w:p w14:paraId="5C433428" w14:textId="77777777" w:rsidR="003F389C" w:rsidRPr="003F389C" w:rsidRDefault="003F389C" w:rsidP="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hAnsi="Courier New" w:cs="Courier New"/>
          <w:sz w:val="20"/>
          <w:szCs w:val="20"/>
          <w:lang w:val="es-CO" w:eastAsia="es-CO"/>
        </w:rPr>
      </w:pPr>
      <w:r w:rsidRPr="003F389C">
        <w:rPr>
          <w:rFonts w:ascii="Courier New" w:hAnsi="Courier New" w:cs="Courier New"/>
          <w:sz w:val="20"/>
          <w:szCs w:val="20"/>
          <w:lang w:val="es-CO" w:eastAsia="es-CO"/>
        </w:rPr>
        <w:t xml:space="preserve">   'Emisiones CO2 [Ton/año]': '28,032'}]}</w:t>
      </w:r>
    </w:p>
    <w:p w14:paraId="54508A82" w14:textId="52DE0AD7" w:rsidR="003F389C" w:rsidRDefault="003F389C" w:rsidP="00F8003F">
      <w:pPr>
        <w:pStyle w:val="Ttulo1sinnumerar"/>
        <w:rPr>
          <w:rFonts w:cstheme="majorHAnsi"/>
          <w:color w:val="auto"/>
          <w:sz w:val="22"/>
          <w:szCs w:val="22"/>
        </w:rPr>
      </w:pPr>
    </w:p>
    <w:p w14:paraId="541B1D1D" w14:textId="59DA3712" w:rsidR="003F389C" w:rsidRPr="007669CA" w:rsidRDefault="003F389C" w:rsidP="00F8003F">
      <w:pPr>
        <w:pStyle w:val="Ttulo1sinnumerar"/>
        <w:rPr>
          <w:rFonts w:cstheme="majorHAnsi"/>
          <w:color w:val="auto"/>
          <w:sz w:val="22"/>
          <w:szCs w:val="22"/>
        </w:rPr>
      </w:pPr>
      <w:r>
        <w:rPr>
          <w:rFonts w:cstheme="majorHAnsi"/>
          <w:color w:val="auto"/>
          <w:sz w:val="22"/>
          <w:szCs w:val="22"/>
        </w:rPr>
        <w:t>METADATA - TEMPERATURAS</w:t>
      </w:r>
    </w:p>
    <w:sectPr w:rsidR="003F389C" w:rsidRPr="007669C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749638" w14:textId="77777777" w:rsidR="00660435" w:rsidRDefault="00660435" w:rsidP="008D5EC1">
      <w:pPr>
        <w:spacing w:before="0" w:after="0" w:line="240" w:lineRule="auto"/>
      </w:pPr>
      <w:r>
        <w:separator/>
      </w:r>
    </w:p>
  </w:endnote>
  <w:endnote w:type="continuationSeparator" w:id="0">
    <w:p w14:paraId="1ED869DF" w14:textId="77777777" w:rsidR="00660435" w:rsidRDefault="00660435" w:rsidP="008D5EC1">
      <w:pPr>
        <w:spacing w:before="0" w:after="0" w:line="240" w:lineRule="auto"/>
      </w:pPr>
      <w:r>
        <w:continuationSeparator/>
      </w:r>
    </w:p>
  </w:endnote>
  <w:endnote w:type="continuationNotice" w:id="1">
    <w:p w14:paraId="2B92583E" w14:textId="77777777" w:rsidR="00660435" w:rsidRDefault="0066043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Open Sans">
    <w:altName w:val="Calibri"/>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A5C26" w14:textId="77777777" w:rsidR="00D952DC" w:rsidRPr="00751A0E" w:rsidRDefault="00D952DC" w:rsidP="009544B5">
    <w:pPr>
      <w:pStyle w:val="Pgina"/>
    </w:pPr>
    <w:r w:rsidRPr="00751A0E">
      <w:fldChar w:fldCharType="begin"/>
    </w:r>
    <w:r w:rsidRPr="00751A0E">
      <w:instrText>PAGE   \* MERGEFORMAT</w:instrText>
    </w:r>
    <w:r w:rsidRPr="00751A0E">
      <w:fldChar w:fldCharType="separate"/>
    </w:r>
    <w:r w:rsidR="00F04249">
      <w:rPr>
        <w:noProof/>
      </w:rPr>
      <w:t>33</w:t>
    </w:r>
    <w:r w:rsidRPr="00751A0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3A1CF6" w14:textId="77777777" w:rsidR="00660435" w:rsidRDefault="00660435" w:rsidP="008D5EC1">
      <w:pPr>
        <w:spacing w:before="0" w:after="0" w:line="240" w:lineRule="auto"/>
      </w:pPr>
      <w:r>
        <w:separator/>
      </w:r>
    </w:p>
  </w:footnote>
  <w:footnote w:type="continuationSeparator" w:id="0">
    <w:p w14:paraId="73EB38D5" w14:textId="77777777" w:rsidR="00660435" w:rsidRDefault="00660435" w:rsidP="008D5EC1">
      <w:pPr>
        <w:spacing w:before="0" w:after="0" w:line="240" w:lineRule="auto"/>
      </w:pPr>
      <w:r>
        <w:continuationSeparator/>
      </w:r>
    </w:p>
  </w:footnote>
  <w:footnote w:type="continuationNotice" w:id="1">
    <w:p w14:paraId="176C3354" w14:textId="77777777" w:rsidR="00660435" w:rsidRDefault="00660435">
      <w:pPr>
        <w:spacing w:before="0" w:after="0" w:line="240" w:lineRule="auto"/>
      </w:pPr>
    </w:p>
  </w:footnote>
  <w:footnote w:id="2">
    <w:p w14:paraId="3EAC8FB1" w14:textId="77777777" w:rsidR="00D952DC" w:rsidRPr="00C04770" w:rsidRDefault="00D952DC" w:rsidP="008D5EC1">
      <w:pPr>
        <w:pStyle w:val="Textonotapie"/>
        <w:rPr>
          <w:sz w:val="18"/>
          <w:szCs w:val="18"/>
          <w:lang w:val="es-CO"/>
        </w:rPr>
      </w:pPr>
      <w:r w:rsidRPr="00C04770">
        <w:rPr>
          <w:rStyle w:val="Refdenotaalpie"/>
          <w:sz w:val="18"/>
          <w:szCs w:val="18"/>
        </w:rPr>
        <w:footnoteRef/>
      </w:r>
      <w:r w:rsidRPr="00C04770">
        <w:rPr>
          <w:sz w:val="18"/>
          <w:szCs w:val="18"/>
        </w:rPr>
        <w:t xml:space="preserve"> </w:t>
      </w:r>
      <w:r w:rsidRPr="00C04770">
        <w:rPr>
          <w:rFonts w:ascii="Open Sans" w:hAnsi="Open Sans" w:cs="Open Sans"/>
          <w:color w:val="4A4A4A"/>
          <w:sz w:val="18"/>
          <w:szCs w:val="18"/>
        </w:rPr>
        <w:t xml:space="preserve">James Garvey, "La ética del cambio climático", </w:t>
      </w:r>
      <w:proofErr w:type="gramStart"/>
      <w:r w:rsidRPr="00C04770">
        <w:rPr>
          <w:rFonts w:ascii="Open Sans" w:hAnsi="Open Sans" w:cs="Open Sans"/>
          <w:color w:val="4A4A4A"/>
          <w:sz w:val="18"/>
          <w:szCs w:val="18"/>
        </w:rPr>
        <w:t>-:Proteus</w:t>
      </w:r>
      <w:proofErr w:type="gramEnd"/>
      <w:r w:rsidRPr="00C04770">
        <w:rPr>
          <w:rFonts w:ascii="Open Sans" w:hAnsi="Open Sans" w:cs="Open Sans"/>
          <w:color w:val="4A4A4A"/>
          <w:sz w:val="18"/>
          <w:szCs w:val="18"/>
        </w:rPr>
        <w:t>, 2010. Consultado en línea en la Biblioteca Digital de Bogotá (https://www.bibliotecadigitaldebogota.gov.co/resources/2053788/), el día 2025-02-04.</w:t>
      </w:r>
    </w:p>
  </w:footnote>
  <w:footnote w:id="3">
    <w:p w14:paraId="7D1145E0" w14:textId="77777777" w:rsidR="00D952DC" w:rsidRPr="000434F8" w:rsidRDefault="00D952DC" w:rsidP="008D5EC1">
      <w:pPr>
        <w:pStyle w:val="Textonotapie"/>
        <w:rPr>
          <w:lang w:val="es-CO"/>
        </w:rPr>
      </w:pPr>
      <w:r w:rsidRPr="00C04770">
        <w:rPr>
          <w:rStyle w:val="Refdenotaalpie"/>
          <w:sz w:val="18"/>
          <w:szCs w:val="18"/>
        </w:rPr>
        <w:footnoteRef/>
      </w:r>
      <w:r w:rsidRPr="00C04770">
        <w:rPr>
          <w:sz w:val="18"/>
          <w:szCs w:val="18"/>
        </w:rPr>
        <w:t xml:space="preserve"> </w:t>
      </w:r>
      <w:r w:rsidRPr="00C04770">
        <w:rPr>
          <w:rFonts w:ascii="Open Sans" w:hAnsi="Open Sans" w:cs="Open Sans"/>
          <w:color w:val="4A4A4A"/>
          <w:sz w:val="18"/>
          <w:szCs w:val="18"/>
        </w:rPr>
        <w:t xml:space="preserve">Gloria Amparo Rodríguez, "Retos para enfrentar el cambio climático en Colombia", </w:t>
      </w:r>
      <w:proofErr w:type="gramStart"/>
      <w:r w:rsidRPr="00C04770">
        <w:rPr>
          <w:rFonts w:ascii="Open Sans" w:hAnsi="Open Sans" w:cs="Open Sans"/>
          <w:color w:val="4A4A4A"/>
          <w:sz w:val="18"/>
          <w:szCs w:val="18"/>
        </w:rPr>
        <w:t>-:Universidad</w:t>
      </w:r>
      <w:proofErr w:type="gramEnd"/>
      <w:r w:rsidRPr="00C04770">
        <w:rPr>
          <w:rFonts w:ascii="Open Sans" w:hAnsi="Open Sans" w:cs="Open Sans"/>
          <w:color w:val="4A4A4A"/>
          <w:sz w:val="18"/>
          <w:szCs w:val="18"/>
        </w:rPr>
        <w:t xml:space="preserve"> del Rosario, 2020. Consultado en línea en la Biblioteca Digital de Bogotá (https://www.bibliotecadigitaldebogota.gov.co/resources/3397689/), el día 2025-02-04.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EFA32" w14:textId="77777777" w:rsidR="00D952DC" w:rsidRPr="00F72A75" w:rsidRDefault="00D952DC" w:rsidP="009544B5">
    <w:pPr>
      <w:pStyle w:val="Encabezado"/>
      <w:spacing w:before="0" w:after="0" w:line="240" w:lineRule="auto"/>
      <w:jc w:val="right"/>
      <w:rPr>
        <w:rFonts w:asciiTheme="majorHAnsi" w:hAnsiTheme="majorHAnsi"/>
        <w:sz w:val="14"/>
        <w:szCs w:val="18"/>
      </w:rPr>
    </w:pPr>
    <w:r w:rsidRPr="00F72A75">
      <w:rPr>
        <w:rFonts w:asciiTheme="majorHAnsi" w:hAnsiTheme="majorHAnsi" w:cs="Tahoma"/>
        <w:sz w:val="18"/>
        <w:szCs w:val="20"/>
      </w:rPr>
      <w:t>LEIDY JOHANA GONZALEZ LANCHEROS</w:t>
    </w:r>
    <w:r w:rsidRPr="00F72A75">
      <w:rPr>
        <w:rFonts w:asciiTheme="majorHAnsi" w:hAnsiTheme="majorHAnsi"/>
        <w:sz w:val="14"/>
        <w:szCs w:val="18"/>
      </w:rPr>
      <w:t xml:space="preserve"> </w:t>
    </w:r>
  </w:p>
  <w:p w14:paraId="4431383D" w14:textId="77777777" w:rsidR="00D952DC" w:rsidRPr="0042123E" w:rsidRDefault="00D952DC" w:rsidP="009544B5">
    <w:pPr>
      <w:tabs>
        <w:tab w:val="right" w:pos="9498"/>
      </w:tabs>
      <w:spacing w:after="0" w:line="240" w:lineRule="auto"/>
      <w:jc w:val="left"/>
      <w:rPr>
        <w:rFonts w:cs="Tahoma"/>
        <w:sz w:val="16"/>
        <w:szCs w:val="12"/>
        <w:lang w:eastAsia="en-US"/>
      </w:rPr>
    </w:pPr>
    <w:r>
      <w:rPr>
        <w:rFonts w:cs="Tahoma"/>
        <w:color w:val="0098CD"/>
        <w:sz w:val="14"/>
        <w:szCs w:val="10"/>
        <w:lang w:eastAsia="en-US"/>
      </w:rPr>
      <w:tab/>
    </w:r>
    <w:r w:rsidRPr="0042123E">
      <w:rPr>
        <w:rFonts w:cs="Tahoma"/>
        <w:sz w:val="16"/>
        <w:szCs w:val="12"/>
        <w:lang w:eastAsia="en-US"/>
      </w:rPr>
      <w:t>"</w:t>
    </w:r>
    <w:r w:rsidRPr="003A08CF">
      <w:rPr>
        <w:rFonts w:cs="Tahoma"/>
        <w:color w:val="000000" w:themeColor="text1"/>
        <w:sz w:val="22"/>
        <w:szCs w:val="10"/>
        <w:lang w:eastAsia="en-US"/>
      </w:rPr>
      <w:t>El Papel de los Datos Masivos en el Cambio Climático y las Energías Renovables</w:t>
    </w:r>
    <w:r>
      <w:rPr>
        <w:rFonts w:cs="Tahoma"/>
        <w:color w:val="000000" w:themeColor="text1"/>
        <w:sz w:val="22"/>
        <w:szCs w:val="10"/>
        <w:lang w:eastAsia="en-US"/>
      </w:rPr>
      <w:t xml:space="preserve"> en Colombia</w:t>
    </w:r>
    <w:r w:rsidRPr="003A08CF">
      <w:rPr>
        <w:rFonts w:cs="Tahoma"/>
        <w:color w:val="000000" w:themeColor="text1"/>
        <w:sz w:val="2"/>
        <w:szCs w:val="2"/>
        <w:lang w:eastAsia="en-US"/>
      </w:rPr>
      <w:t xml:space="preserve"> </w:t>
    </w:r>
    <w:r w:rsidRPr="0042123E">
      <w:rPr>
        <w:rFonts w:cs="Tahoma"/>
        <w:sz w:val="16"/>
        <w:szCs w:val="12"/>
        <w:lang w:eastAsia="en-US"/>
      </w:rPr>
      <w:t>"</w:t>
    </w:r>
  </w:p>
  <w:p w14:paraId="2F476177" w14:textId="77777777" w:rsidR="00D952DC" w:rsidRPr="00ED1546" w:rsidRDefault="00D952DC" w:rsidP="009544B5">
    <w:pPr>
      <w:pStyle w:val="Encabezado"/>
      <w:spacing w:before="0" w:after="0" w:line="240" w:lineRule="auto"/>
      <w:jc w:val="right"/>
      <w:rPr>
        <w:rFonts w:asciiTheme="majorHAnsi" w:hAnsiTheme="majorHAnsi"/>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2411A6"/>
    <w:multiLevelType w:val="multilevel"/>
    <w:tmpl w:val="71983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E7D00"/>
    <w:multiLevelType w:val="hybridMultilevel"/>
    <w:tmpl w:val="AE7E9F84"/>
    <w:lvl w:ilvl="0" w:tplc="FEAA8668">
      <w:start w:val="2"/>
      <w:numFmt w:val="bullet"/>
      <w:lvlText w:val=""/>
      <w:lvlJc w:val="left"/>
      <w:pPr>
        <w:ind w:left="420" w:hanging="360"/>
      </w:pPr>
      <w:rPr>
        <w:rFonts w:ascii="Symbol" w:eastAsia="Times New Roman" w:hAnsi="Symbol" w:cs="Times New Roman" w:hint="default"/>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2" w15:restartNumberingAfterBreak="0">
    <w:nsid w:val="2E8138D4"/>
    <w:multiLevelType w:val="hybridMultilevel"/>
    <w:tmpl w:val="C8F6FC4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638331C"/>
    <w:multiLevelType w:val="multilevel"/>
    <w:tmpl w:val="EA4E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722765"/>
    <w:multiLevelType w:val="multilevel"/>
    <w:tmpl w:val="F6082526"/>
    <w:lvl w:ilvl="0">
      <w:start w:val="2"/>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4EFAA03C"/>
    <w:multiLevelType w:val="hybridMultilevel"/>
    <w:tmpl w:val="4CE09B8C"/>
    <w:lvl w:ilvl="0" w:tplc="F02A3740">
      <w:start w:val="1"/>
      <w:numFmt w:val="bullet"/>
      <w:lvlText w:val=""/>
      <w:lvlJc w:val="left"/>
      <w:pPr>
        <w:ind w:left="720" w:hanging="360"/>
      </w:pPr>
      <w:rPr>
        <w:rFonts w:ascii="Symbol" w:hAnsi="Symbol" w:hint="default"/>
      </w:rPr>
    </w:lvl>
    <w:lvl w:ilvl="1" w:tplc="1D36FADC">
      <w:start w:val="1"/>
      <w:numFmt w:val="bullet"/>
      <w:lvlText w:val="o"/>
      <w:lvlJc w:val="left"/>
      <w:pPr>
        <w:ind w:left="1440" w:hanging="360"/>
      </w:pPr>
      <w:rPr>
        <w:rFonts w:ascii="Courier New" w:hAnsi="Courier New" w:hint="default"/>
      </w:rPr>
    </w:lvl>
    <w:lvl w:ilvl="2" w:tplc="4FB42E86">
      <w:start w:val="1"/>
      <w:numFmt w:val="bullet"/>
      <w:lvlText w:val=""/>
      <w:lvlJc w:val="left"/>
      <w:pPr>
        <w:ind w:left="2160" w:hanging="360"/>
      </w:pPr>
      <w:rPr>
        <w:rFonts w:ascii="Wingdings" w:hAnsi="Wingdings" w:hint="default"/>
      </w:rPr>
    </w:lvl>
    <w:lvl w:ilvl="3" w:tplc="122A11E8">
      <w:start w:val="1"/>
      <w:numFmt w:val="bullet"/>
      <w:lvlText w:val=""/>
      <w:lvlJc w:val="left"/>
      <w:pPr>
        <w:ind w:left="2880" w:hanging="360"/>
      </w:pPr>
      <w:rPr>
        <w:rFonts w:ascii="Symbol" w:hAnsi="Symbol" w:hint="default"/>
      </w:rPr>
    </w:lvl>
    <w:lvl w:ilvl="4" w:tplc="742C188C">
      <w:start w:val="1"/>
      <w:numFmt w:val="bullet"/>
      <w:lvlText w:val="o"/>
      <w:lvlJc w:val="left"/>
      <w:pPr>
        <w:ind w:left="3600" w:hanging="360"/>
      </w:pPr>
      <w:rPr>
        <w:rFonts w:ascii="Courier New" w:hAnsi="Courier New" w:hint="default"/>
      </w:rPr>
    </w:lvl>
    <w:lvl w:ilvl="5" w:tplc="14485C4C">
      <w:start w:val="1"/>
      <w:numFmt w:val="bullet"/>
      <w:lvlText w:val=""/>
      <w:lvlJc w:val="left"/>
      <w:pPr>
        <w:ind w:left="4320" w:hanging="360"/>
      </w:pPr>
      <w:rPr>
        <w:rFonts w:ascii="Wingdings" w:hAnsi="Wingdings" w:hint="default"/>
      </w:rPr>
    </w:lvl>
    <w:lvl w:ilvl="6" w:tplc="4350CA90">
      <w:start w:val="1"/>
      <w:numFmt w:val="bullet"/>
      <w:lvlText w:val=""/>
      <w:lvlJc w:val="left"/>
      <w:pPr>
        <w:ind w:left="5040" w:hanging="360"/>
      </w:pPr>
      <w:rPr>
        <w:rFonts w:ascii="Symbol" w:hAnsi="Symbol" w:hint="default"/>
      </w:rPr>
    </w:lvl>
    <w:lvl w:ilvl="7" w:tplc="6B04010A">
      <w:start w:val="1"/>
      <w:numFmt w:val="bullet"/>
      <w:lvlText w:val="o"/>
      <w:lvlJc w:val="left"/>
      <w:pPr>
        <w:ind w:left="5760" w:hanging="360"/>
      </w:pPr>
      <w:rPr>
        <w:rFonts w:ascii="Courier New" w:hAnsi="Courier New" w:hint="default"/>
      </w:rPr>
    </w:lvl>
    <w:lvl w:ilvl="8" w:tplc="24866A9A">
      <w:start w:val="1"/>
      <w:numFmt w:val="bullet"/>
      <w:lvlText w:val=""/>
      <w:lvlJc w:val="left"/>
      <w:pPr>
        <w:ind w:left="6480" w:hanging="360"/>
      </w:pPr>
      <w:rPr>
        <w:rFonts w:ascii="Wingdings" w:hAnsi="Wingdings" w:hint="default"/>
      </w:rPr>
    </w:lvl>
  </w:abstractNum>
  <w:abstractNum w:abstractNumId="6" w15:restartNumberingAfterBreak="0">
    <w:nsid w:val="6E946A08"/>
    <w:multiLevelType w:val="multilevel"/>
    <w:tmpl w:val="90EE6564"/>
    <w:lvl w:ilvl="0">
      <w:start w:val="1"/>
      <w:numFmt w:val="decimal"/>
      <w:pStyle w:val="Ttulo1"/>
      <w:lvlText w:val="%1."/>
      <w:lvlJc w:val="left"/>
      <w:pPr>
        <w:ind w:left="360" w:hanging="360"/>
      </w:pPr>
    </w:lvl>
    <w:lvl w:ilvl="1">
      <w:start w:val="1"/>
      <w:numFmt w:val="decimal"/>
      <w:pStyle w:val="Ttulo2"/>
      <w:lvlText w:val="%1.%2."/>
      <w:lvlJc w:val="left"/>
      <w:pPr>
        <w:ind w:left="2701" w:hanging="432"/>
      </w:pPr>
    </w:lvl>
    <w:lvl w:ilvl="2">
      <w:start w:val="1"/>
      <w:numFmt w:val="decimal"/>
      <w:pStyle w:val="Ttulo3"/>
      <w:lvlText w:val="%1.%2.%3."/>
      <w:lvlJc w:val="left"/>
      <w:pPr>
        <w:ind w:left="6317"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23F1E8F"/>
    <w:multiLevelType w:val="multilevel"/>
    <w:tmpl w:val="FD728D2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28C4389"/>
    <w:multiLevelType w:val="hybridMultilevel"/>
    <w:tmpl w:val="F1468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7538687">
    <w:abstractNumId w:val="6"/>
  </w:num>
  <w:num w:numId="2" w16cid:durableId="426117893">
    <w:abstractNumId w:val="1"/>
  </w:num>
  <w:num w:numId="3" w16cid:durableId="1562713749">
    <w:abstractNumId w:val="2"/>
  </w:num>
  <w:num w:numId="4" w16cid:durableId="1183588921">
    <w:abstractNumId w:val="8"/>
  </w:num>
  <w:num w:numId="5" w16cid:durableId="1255672764">
    <w:abstractNumId w:val="4"/>
  </w:num>
  <w:num w:numId="6" w16cid:durableId="351490875">
    <w:abstractNumId w:val="0"/>
  </w:num>
  <w:num w:numId="7" w16cid:durableId="20094817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50396601">
    <w:abstractNumId w:val="7"/>
  </w:num>
  <w:num w:numId="9" w16cid:durableId="947587621">
    <w:abstractNumId w:val="5"/>
  </w:num>
  <w:num w:numId="10" w16cid:durableId="10212769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EC1"/>
    <w:rsid w:val="00000EEA"/>
    <w:rsid w:val="00005884"/>
    <w:rsid w:val="00012F77"/>
    <w:rsid w:val="00020EB3"/>
    <w:rsid w:val="00027EF6"/>
    <w:rsid w:val="00030AFB"/>
    <w:rsid w:val="00030C86"/>
    <w:rsid w:val="00031EBF"/>
    <w:rsid w:val="00034C50"/>
    <w:rsid w:val="000402CF"/>
    <w:rsid w:val="000403A7"/>
    <w:rsid w:val="000403DC"/>
    <w:rsid w:val="00041B08"/>
    <w:rsid w:val="000421CE"/>
    <w:rsid w:val="000531AC"/>
    <w:rsid w:val="000638D2"/>
    <w:rsid w:val="00064213"/>
    <w:rsid w:val="00072AB6"/>
    <w:rsid w:val="000735B1"/>
    <w:rsid w:val="00075034"/>
    <w:rsid w:val="00085E48"/>
    <w:rsid w:val="000878C3"/>
    <w:rsid w:val="0009581B"/>
    <w:rsid w:val="00097131"/>
    <w:rsid w:val="000A3AC4"/>
    <w:rsid w:val="000A5A4B"/>
    <w:rsid w:val="000B2DFA"/>
    <w:rsid w:val="000B54C9"/>
    <w:rsid w:val="000C0819"/>
    <w:rsid w:val="000C39A3"/>
    <w:rsid w:val="000C3D2B"/>
    <w:rsid w:val="000C6BAC"/>
    <w:rsid w:val="000C6E83"/>
    <w:rsid w:val="000C7469"/>
    <w:rsid w:val="000C7DEC"/>
    <w:rsid w:val="000D3D37"/>
    <w:rsid w:val="000E143B"/>
    <w:rsid w:val="000E3444"/>
    <w:rsid w:val="000E36DE"/>
    <w:rsid w:val="000E4F2B"/>
    <w:rsid w:val="000E7063"/>
    <w:rsid w:val="000F1B58"/>
    <w:rsid w:val="000F5BE3"/>
    <w:rsid w:val="000FAA73"/>
    <w:rsid w:val="0010100F"/>
    <w:rsid w:val="00106E50"/>
    <w:rsid w:val="00110E06"/>
    <w:rsid w:val="001133DF"/>
    <w:rsid w:val="001145C2"/>
    <w:rsid w:val="001151AC"/>
    <w:rsid w:val="0011533A"/>
    <w:rsid w:val="00115377"/>
    <w:rsid w:val="00133608"/>
    <w:rsid w:val="00137382"/>
    <w:rsid w:val="00144E67"/>
    <w:rsid w:val="00150780"/>
    <w:rsid w:val="001621F2"/>
    <w:rsid w:val="00164350"/>
    <w:rsid w:val="00170487"/>
    <w:rsid w:val="0017308B"/>
    <w:rsid w:val="0017346C"/>
    <w:rsid w:val="00173DE4"/>
    <w:rsid w:val="00176FC0"/>
    <w:rsid w:val="001824B3"/>
    <w:rsid w:val="001854C6"/>
    <w:rsid w:val="00185665"/>
    <w:rsid w:val="00186592"/>
    <w:rsid w:val="0019612A"/>
    <w:rsid w:val="001A1FAC"/>
    <w:rsid w:val="001A5AB5"/>
    <w:rsid w:val="001B54FA"/>
    <w:rsid w:val="001B7BDB"/>
    <w:rsid w:val="001C3218"/>
    <w:rsid w:val="001C5B4E"/>
    <w:rsid w:val="001D0123"/>
    <w:rsid w:val="001D0D39"/>
    <w:rsid w:val="001E053F"/>
    <w:rsid w:val="001E4DE2"/>
    <w:rsid w:val="001E5D3A"/>
    <w:rsid w:val="001E6230"/>
    <w:rsid w:val="001E7AA6"/>
    <w:rsid w:val="001F1392"/>
    <w:rsid w:val="00202F1A"/>
    <w:rsid w:val="002077FF"/>
    <w:rsid w:val="0021082A"/>
    <w:rsid w:val="0021753B"/>
    <w:rsid w:val="00217BA3"/>
    <w:rsid w:val="0022290F"/>
    <w:rsid w:val="00222C37"/>
    <w:rsid w:val="002242A3"/>
    <w:rsid w:val="002313DB"/>
    <w:rsid w:val="00233586"/>
    <w:rsid w:val="00233A5B"/>
    <w:rsid w:val="002374BC"/>
    <w:rsid w:val="00240193"/>
    <w:rsid w:val="00241F4F"/>
    <w:rsid w:val="00250CD8"/>
    <w:rsid w:val="00251730"/>
    <w:rsid w:val="0026045E"/>
    <w:rsid w:val="0026124D"/>
    <w:rsid w:val="0026196F"/>
    <w:rsid w:val="00262416"/>
    <w:rsid w:val="0026640B"/>
    <w:rsid w:val="002719D6"/>
    <w:rsid w:val="002776F2"/>
    <w:rsid w:val="00282565"/>
    <w:rsid w:val="00285F78"/>
    <w:rsid w:val="00287CB9"/>
    <w:rsid w:val="002924FC"/>
    <w:rsid w:val="00292965"/>
    <w:rsid w:val="002939AB"/>
    <w:rsid w:val="00294D23"/>
    <w:rsid w:val="00295A89"/>
    <w:rsid w:val="002C082C"/>
    <w:rsid w:val="002C5074"/>
    <w:rsid w:val="002C60B9"/>
    <w:rsid w:val="002C6FD5"/>
    <w:rsid w:val="002C70E9"/>
    <w:rsid w:val="002C7518"/>
    <w:rsid w:val="002E2557"/>
    <w:rsid w:val="002E78CB"/>
    <w:rsid w:val="002F2867"/>
    <w:rsid w:val="002F348E"/>
    <w:rsid w:val="00300387"/>
    <w:rsid w:val="00304161"/>
    <w:rsid w:val="0031011E"/>
    <w:rsid w:val="00312214"/>
    <w:rsid w:val="003147D9"/>
    <w:rsid w:val="003215E1"/>
    <w:rsid w:val="003235C7"/>
    <w:rsid w:val="0033001E"/>
    <w:rsid w:val="003301DD"/>
    <w:rsid w:val="00331944"/>
    <w:rsid w:val="003337A6"/>
    <w:rsid w:val="003351B6"/>
    <w:rsid w:val="003429FD"/>
    <w:rsid w:val="003452F7"/>
    <w:rsid w:val="00360D6A"/>
    <w:rsid w:val="00366798"/>
    <w:rsid w:val="00370F84"/>
    <w:rsid w:val="003724F0"/>
    <w:rsid w:val="00372F7E"/>
    <w:rsid w:val="0037317E"/>
    <w:rsid w:val="00373A59"/>
    <w:rsid w:val="003745CC"/>
    <w:rsid w:val="00375430"/>
    <w:rsid w:val="00377F47"/>
    <w:rsid w:val="003804B1"/>
    <w:rsid w:val="0038058B"/>
    <w:rsid w:val="00380BE0"/>
    <w:rsid w:val="00381C08"/>
    <w:rsid w:val="00385099"/>
    <w:rsid w:val="00394B64"/>
    <w:rsid w:val="00397935"/>
    <w:rsid w:val="003A57D8"/>
    <w:rsid w:val="003B2CA3"/>
    <w:rsid w:val="003C141A"/>
    <w:rsid w:val="003C6D89"/>
    <w:rsid w:val="003D066D"/>
    <w:rsid w:val="003D1436"/>
    <w:rsid w:val="003D5861"/>
    <w:rsid w:val="003E0D6E"/>
    <w:rsid w:val="003E283D"/>
    <w:rsid w:val="003E6642"/>
    <w:rsid w:val="003E73B5"/>
    <w:rsid w:val="003F06F5"/>
    <w:rsid w:val="003F266D"/>
    <w:rsid w:val="003F3822"/>
    <w:rsid w:val="003F389C"/>
    <w:rsid w:val="003F626D"/>
    <w:rsid w:val="003F6C8E"/>
    <w:rsid w:val="003F7570"/>
    <w:rsid w:val="00407300"/>
    <w:rsid w:val="0041298F"/>
    <w:rsid w:val="004139BA"/>
    <w:rsid w:val="00417CC7"/>
    <w:rsid w:val="004249C4"/>
    <w:rsid w:val="004272B5"/>
    <w:rsid w:val="00427D82"/>
    <w:rsid w:val="004328A9"/>
    <w:rsid w:val="00432932"/>
    <w:rsid w:val="00437688"/>
    <w:rsid w:val="0044548D"/>
    <w:rsid w:val="00446248"/>
    <w:rsid w:val="00460DAF"/>
    <w:rsid w:val="00466DB9"/>
    <w:rsid w:val="00470137"/>
    <w:rsid w:val="00471548"/>
    <w:rsid w:val="00474FA4"/>
    <w:rsid w:val="004767F9"/>
    <w:rsid w:val="00476CB9"/>
    <w:rsid w:val="00476EF9"/>
    <w:rsid w:val="004827B0"/>
    <w:rsid w:val="00484367"/>
    <w:rsid w:val="00484F44"/>
    <w:rsid w:val="0048558A"/>
    <w:rsid w:val="004860A3"/>
    <w:rsid w:val="00495341"/>
    <w:rsid w:val="004A1731"/>
    <w:rsid w:val="004A201F"/>
    <w:rsid w:val="004A2F98"/>
    <w:rsid w:val="004A2FC3"/>
    <w:rsid w:val="004A3EDD"/>
    <w:rsid w:val="004B345B"/>
    <w:rsid w:val="004B7DE3"/>
    <w:rsid w:val="004C2EC1"/>
    <w:rsid w:val="004C4926"/>
    <w:rsid w:val="004D47FE"/>
    <w:rsid w:val="004E34C7"/>
    <w:rsid w:val="004E523E"/>
    <w:rsid w:val="004F065E"/>
    <w:rsid w:val="004F1C57"/>
    <w:rsid w:val="004F3FDD"/>
    <w:rsid w:val="005024DE"/>
    <w:rsid w:val="0050334A"/>
    <w:rsid w:val="00503C1D"/>
    <w:rsid w:val="00505163"/>
    <w:rsid w:val="0050669B"/>
    <w:rsid w:val="00506736"/>
    <w:rsid w:val="005106FE"/>
    <w:rsid w:val="00510931"/>
    <w:rsid w:val="00510FBF"/>
    <w:rsid w:val="0051498A"/>
    <w:rsid w:val="0051569A"/>
    <w:rsid w:val="005169D6"/>
    <w:rsid w:val="00517CB1"/>
    <w:rsid w:val="00521C80"/>
    <w:rsid w:val="00524CDF"/>
    <w:rsid w:val="00524E11"/>
    <w:rsid w:val="0053004F"/>
    <w:rsid w:val="00542BD8"/>
    <w:rsid w:val="0054717A"/>
    <w:rsid w:val="005475D6"/>
    <w:rsid w:val="00553C46"/>
    <w:rsid w:val="00556FA0"/>
    <w:rsid w:val="00565117"/>
    <w:rsid w:val="005663AC"/>
    <w:rsid w:val="00573FBD"/>
    <w:rsid w:val="00577724"/>
    <w:rsid w:val="00582FAB"/>
    <w:rsid w:val="00585101"/>
    <w:rsid w:val="0058793B"/>
    <w:rsid w:val="0059051C"/>
    <w:rsid w:val="00592DA4"/>
    <w:rsid w:val="00593B88"/>
    <w:rsid w:val="00596913"/>
    <w:rsid w:val="00597455"/>
    <w:rsid w:val="005A223A"/>
    <w:rsid w:val="005A6EAB"/>
    <w:rsid w:val="005B285C"/>
    <w:rsid w:val="005B5C26"/>
    <w:rsid w:val="005C006D"/>
    <w:rsid w:val="005C10C5"/>
    <w:rsid w:val="005C5DED"/>
    <w:rsid w:val="005C66ED"/>
    <w:rsid w:val="005D429A"/>
    <w:rsid w:val="005D45E3"/>
    <w:rsid w:val="005D610F"/>
    <w:rsid w:val="005D6A95"/>
    <w:rsid w:val="005D7FC3"/>
    <w:rsid w:val="005E4CD1"/>
    <w:rsid w:val="005F0917"/>
    <w:rsid w:val="005F4058"/>
    <w:rsid w:val="005F6640"/>
    <w:rsid w:val="00604058"/>
    <w:rsid w:val="0061373F"/>
    <w:rsid w:val="00614DCF"/>
    <w:rsid w:val="006171DA"/>
    <w:rsid w:val="00624267"/>
    <w:rsid w:val="006250F7"/>
    <w:rsid w:val="00634CCB"/>
    <w:rsid w:val="006360CE"/>
    <w:rsid w:val="00640F8B"/>
    <w:rsid w:val="00642F19"/>
    <w:rsid w:val="006460C9"/>
    <w:rsid w:val="006523FD"/>
    <w:rsid w:val="00654814"/>
    <w:rsid w:val="00655C56"/>
    <w:rsid w:val="00655D8B"/>
    <w:rsid w:val="00660435"/>
    <w:rsid w:val="0066575B"/>
    <w:rsid w:val="0066692F"/>
    <w:rsid w:val="00671C0B"/>
    <w:rsid w:val="00671DC6"/>
    <w:rsid w:val="00677256"/>
    <w:rsid w:val="00683BFD"/>
    <w:rsid w:val="00685D02"/>
    <w:rsid w:val="0068764F"/>
    <w:rsid w:val="00692B1E"/>
    <w:rsid w:val="00694D3A"/>
    <w:rsid w:val="00695390"/>
    <w:rsid w:val="006955EC"/>
    <w:rsid w:val="00696017"/>
    <w:rsid w:val="006A2356"/>
    <w:rsid w:val="006A683F"/>
    <w:rsid w:val="006A7528"/>
    <w:rsid w:val="006B5D98"/>
    <w:rsid w:val="006B7F7B"/>
    <w:rsid w:val="006C2972"/>
    <w:rsid w:val="006C3EA9"/>
    <w:rsid w:val="006C4B8E"/>
    <w:rsid w:val="006D3DBF"/>
    <w:rsid w:val="006D5465"/>
    <w:rsid w:val="006D628C"/>
    <w:rsid w:val="006E1029"/>
    <w:rsid w:val="006E1291"/>
    <w:rsid w:val="006E18B1"/>
    <w:rsid w:val="006F1BEE"/>
    <w:rsid w:val="0070019D"/>
    <w:rsid w:val="00707C70"/>
    <w:rsid w:val="00711594"/>
    <w:rsid w:val="00712EDF"/>
    <w:rsid w:val="007135E3"/>
    <w:rsid w:val="007138D0"/>
    <w:rsid w:val="00722C48"/>
    <w:rsid w:val="007314E5"/>
    <w:rsid w:val="00750DE7"/>
    <w:rsid w:val="007579FF"/>
    <w:rsid w:val="007660E5"/>
    <w:rsid w:val="007669CA"/>
    <w:rsid w:val="00766D64"/>
    <w:rsid w:val="00773DD4"/>
    <w:rsid w:val="00774D43"/>
    <w:rsid w:val="00775A8C"/>
    <w:rsid w:val="00792C8F"/>
    <w:rsid w:val="00796A43"/>
    <w:rsid w:val="007A15D7"/>
    <w:rsid w:val="007A3B0E"/>
    <w:rsid w:val="007A68DE"/>
    <w:rsid w:val="007B0A9C"/>
    <w:rsid w:val="007B7263"/>
    <w:rsid w:val="007B913E"/>
    <w:rsid w:val="007C2BF1"/>
    <w:rsid w:val="007E6139"/>
    <w:rsid w:val="007F5DAE"/>
    <w:rsid w:val="00800EAD"/>
    <w:rsid w:val="00802066"/>
    <w:rsid w:val="00805500"/>
    <w:rsid w:val="00814477"/>
    <w:rsid w:val="00816647"/>
    <w:rsid w:val="00821D82"/>
    <w:rsid w:val="00823C97"/>
    <w:rsid w:val="00826BD9"/>
    <w:rsid w:val="00826EE3"/>
    <w:rsid w:val="00831BA5"/>
    <w:rsid w:val="0083506B"/>
    <w:rsid w:val="008363FB"/>
    <w:rsid w:val="008462B1"/>
    <w:rsid w:val="00852DFB"/>
    <w:rsid w:val="008543C9"/>
    <w:rsid w:val="00854403"/>
    <w:rsid w:val="008547E8"/>
    <w:rsid w:val="008579FA"/>
    <w:rsid w:val="00865442"/>
    <w:rsid w:val="00866FD6"/>
    <w:rsid w:val="00870AA0"/>
    <w:rsid w:val="00871840"/>
    <w:rsid w:val="00872C62"/>
    <w:rsid w:val="008742C6"/>
    <w:rsid w:val="008744B8"/>
    <w:rsid w:val="00876F4E"/>
    <w:rsid w:val="00884C2B"/>
    <w:rsid w:val="00884D47"/>
    <w:rsid w:val="00891B31"/>
    <w:rsid w:val="00894BB6"/>
    <w:rsid w:val="00895A75"/>
    <w:rsid w:val="008A357B"/>
    <w:rsid w:val="008A5210"/>
    <w:rsid w:val="008A7F8D"/>
    <w:rsid w:val="008B2D3C"/>
    <w:rsid w:val="008B56ED"/>
    <w:rsid w:val="008C02CF"/>
    <w:rsid w:val="008C5AAF"/>
    <w:rsid w:val="008D21CB"/>
    <w:rsid w:val="008D5EC1"/>
    <w:rsid w:val="008D7A9D"/>
    <w:rsid w:val="008E1C0D"/>
    <w:rsid w:val="008E2D59"/>
    <w:rsid w:val="008E46B0"/>
    <w:rsid w:val="008F0DE2"/>
    <w:rsid w:val="008F1A33"/>
    <w:rsid w:val="008F5D36"/>
    <w:rsid w:val="008F6C11"/>
    <w:rsid w:val="00903022"/>
    <w:rsid w:val="00904A78"/>
    <w:rsid w:val="009050CE"/>
    <w:rsid w:val="00910EA5"/>
    <w:rsid w:val="0091508C"/>
    <w:rsid w:val="009162C5"/>
    <w:rsid w:val="00921111"/>
    <w:rsid w:val="00922230"/>
    <w:rsid w:val="00922563"/>
    <w:rsid w:val="00930E54"/>
    <w:rsid w:val="0093174F"/>
    <w:rsid w:val="00933437"/>
    <w:rsid w:val="00936949"/>
    <w:rsid w:val="00943D3B"/>
    <w:rsid w:val="00946095"/>
    <w:rsid w:val="00952AEB"/>
    <w:rsid w:val="009544B5"/>
    <w:rsid w:val="00962549"/>
    <w:rsid w:val="009634FA"/>
    <w:rsid w:val="009672FE"/>
    <w:rsid w:val="00970BED"/>
    <w:rsid w:val="00974C27"/>
    <w:rsid w:val="00974E8C"/>
    <w:rsid w:val="00981B98"/>
    <w:rsid w:val="00984CE7"/>
    <w:rsid w:val="00985CA9"/>
    <w:rsid w:val="009878FA"/>
    <w:rsid w:val="009879AC"/>
    <w:rsid w:val="0099174D"/>
    <w:rsid w:val="00991C40"/>
    <w:rsid w:val="00994C06"/>
    <w:rsid w:val="00994E40"/>
    <w:rsid w:val="009A1864"/>
    <w:rsid w:val="009A191F"/>
    <w:rsid w:val="009A2099"/>
    <w:rsid w:val="009A2DCA"/>
    <w:rsid w:val="009B688B"/>
    <w:rsid w:val="009C00AF"/>
    <w:rsid w:val="009C1424"/>
    <w:rsid w:val="009C51AA"/>
    <w:rsid w:val="009D259F"/>
    <w:rsid w:val="009D7FA0"/>
    <w:rsid w:val="009E3607"/>
    <w:rsid w:val="009E38F3"/>
    <w:rsid w:val="009E4D10"/>
    <w:rsid w:val="009E4D7D"/>
    <w:rsid w:val="009F43A3"/>
    <w:rsid w:val="009F67A1"/>
    <w:rsid w:val="00A0045A"/>
    <w:rsid w:val="00A01412"/>
    <w:rsid w:val="00A16D7A"/>
    <w:rsid w:val="00A216C7"/>
    <w:rsid w:val="00A25ACC"/>
    <w:rsid w:val="00A27461"/>
    <w:rsid w:val="00A30781"/>
    <w:rsid w:val="00A30E6D"/>
    <w:rsid w:val="00A33341"/>
    <w:rsid w:val="00A36755"/>
    <w:rsid w:val="00A376CF"/>
    <w:rsid w:val="00A37836"/>
    <w:rsid w:val="00A37ABB"/>
    <w:rsid w:val="00A40522"/>
    <w:rsid w:val="00A41C80"/>
    <w:rsid w:val="00A43BE9"/>
    <w:rsid w:val="00A45DCD"/>
    <w:rsid w:val="00A47758"/>
    <w:rsid w:val="00A57B42"/>
    <w:rsid w:val="00A61FA6"/>
    <w:rsid w:val="00A6336D"/>
    <w:rsid w:val="00A71C31"/>
    <w:rsid w:val="00A74743"/>
    <w:rsid w:val="00A76FF6"/>
    <w:rsid w:val="00A804CE"/>
    <w:rsid w:val="00A84C8C"/>
    <w:rsid w:val="00A85303"/>
    <w:rsid w:val="00A94B5A"/>
    <w:rsid w:val="00A979F4"/>
    <w:rsid w:val="00AA248C"/>
    <w:rsid w:val="00AA71AF"/>
    <w:rsid w:val="00AC173D"/>
    <w:rsid w:val="00AC1DB3"/>
    <w:rsid w:val="00AC35B9"/>
    <w:rsid w:val="00AC7556"/>
    <w:rsid w:val="00AD4A99"/>
    <w:rsid w:val="00AE376F"/>
    <w:rsid w:val="00AE5E7C"/>
    <w:rsid w:val="00AE5F68"/>
    <w:rsid w:val="00AF7232"/>
    <w:rsid w:val="00B05346"/>
    <w:rsid w:val="00B0771B"/>
    <w:rsid w:val="00B15ABE"/>
    <w:rsid w:val="00B1797F"/>
    <w:rsid w:val="00B26CF6"/>
    <w:rsid w:val="00B26F67"/>
    <w:rsid w:val="00B27DE5"/>
    <w:rsid w:val="00B31A42"/>
    <w:rsid w:val="00B340DB"/>
    <w:rsid w:val="00B35913"/>
    <w:rsid w:val="00B433BB"/>
    <w:rsid w:val="00B466EF"/>
    <w:rsid w:val="00B46ABB"/>
    <w:rsid w:val="00B505C7"/>
    <w:rsid w:val="00B53AB1"/>
    <w:rsid w:val="00B6068B"/>
    <w:rsid w:val="00B60EAF"/>
    <w:rsid w:val="00B706F5"/>
    <w:rsid w:val="00B70A41"/>
    <w:rsid w:val="00B70F45"/>
    <w:rsid w:val="00B747CB"/>
    <w:rsid w:val="00B748E0"/>
    <w:rsid w:val="00B823B2"/>
    <w:rsid w:val="00B82A42"/>
    <w:rsid w:val="00B845C3"/>
    <w:rsid w:val="00B8706A"/>
    <w:rsid w:val="00B94F52"/>
    <w:rsid w:val="00BA77D7"/>
    <w:rsid w:val="00BB1766"/>
    <w:rsid w:val="00BB2670"/>
    <w:rsid w:val="00BC0AB9"/>
    <w:rsid w:val="00BC5F97"/>
    <w:rsid w:val="00BD1F3F"/>
    <w:rsid w:val="00BD616F"/>
    <w:rsid w:val="00BD7DD7"/>
    <w:rsid w:val="00BD7F47"/>
    <w:rsid w:val="00BE05DB"/>
    <w:rsid w:val="00BE0DD4"/>
    <w:rsid w:val="00BE25E2"/>
    <w:rsid w:val="00BF1F04"/>
    <w:rsid w:val="00BF3516"/>
    <w:rsid w:val="00C06C1C"/>
    <w:rsid w:val="00C06D33"/>
    <w:rsid w:val="00C14335"/>
    <w:rsid w:val="00C1692A"/>
    <w:rsid w:val="00C26D6B"/>
    <w:rsid w:val="00C331E5"/>
    <w:rsid w:val="00C43472"/>
    <w:rsid w:val="00C43892"/>
    <w:rsid w:val="00C6122F"/>
    <w:rsid w:val="00C64293"/>
    <w:rsid w:val="00C6637A"/>
    <w:rsid w:val="00C675F2"/>
    <w:rsid w:val="00C73094"/>
    <w:rsid w:val="00C746B1"/>
    <w:rsid w:val="00C77053"/>
    <w:rsid w:val="00C8127A"/>
    <w:rsid w:val="00C82803"/>
    <w:rsid w:val="00C828CB"/>
    <w:rsid w:val="00C830CD"/>
    <w:rsid w:val="00C90235"/>
    <w:rsid w:val="00C9040F"/>
    <w:rsid w:val="00C95787"/>
    <w:rsid w:val="00CA05B2"/>
    <w:rsid w:val="00CA1534"/>
    <w:rsid w:val="00CA32FC"/>
    <w:rsid w:val="00CA3C89"/>
    <w:rsid w:val="00CB11A8"/>
    <w:rsid w:val="00CB1F39"/>
    <w:rsid w:val="00CB24B0"/>
    <w:rsid w:val="00CB42A8"/>
    <w:rsid w:val="00CB7A37"/>
    <w:rsid w:val="00CC134C"/>
    <w:rsid w:val="00CC15C5"/>
    <w:rsid w:val="00CC6DEB"/>
    <w:rsid w:val="00CD1992"/>
    <w:rsid w:val="00CD4F7F"/>
    <w:rsid w:val="00CE1F15"/>
    <w:rsid w:val="00CE5C95"/>
    <w:rsid w:val="00CE6106"/>
    <w:rsid w:val="00CF02CE"/>
    <w:rsid w:val="00CF1407"/>
    <w:rsid w:val="00CF36BD"/>
    <w:rsid w:val="00CF44BA"/>
    <w:rsid w:val="00D007BD"/>
    <w:rsid w:val="00D013C6"/>
    <w:rsid w:val="00D0405C"/>
    <w:rsid w:val="00D05EA8"/>
    <w:rsid w:val="00D066ED"/>
    <w:rsid w:val="00D14D56"/>
    <w:rsid w:val="00D15DE9"/>
    <w:rsid w:val="00D22587"/>
    <w:rsid w:val="00D23154"/>
    <w:rsid w:val="00D24EE2"/>
    <w:rsid w:val="00D2765C"/>
    <w:rsid w:val="00D33B35"/>
    <w:rsid w:val="00D33DEF"/>
    <w:rsid w:val="00D3574A"/>
    <w:rsid w:val="00D44B74"/>
    <w:rsid w:val="00D57868"/>
    <w:rsid w:val="00D57C54"/>
    <w:rsid w:val="00D7148B"/>
    <w:rsid w:val="00D74BD1"/>
    <w:rsid w:val="00D759D6"/>
    <w:rsid w:val="00D77DCA"/>
    <w:rsid w:val="00D81E9D"/>
    <w:rsid w:val="00D907D4"/>
    <w:rsid w:val="00D91316"/>
    <w:rsid w:val="00D92B06"/>
    <w:rsid w:val="00D94144"/>
    <w:rsid w:val="00D94503"/>
    <w:rsid w:val="00D952DC"/>
    <w:rsid w:val="00DA249F"/>
    <w:rsid w:val="00DA3531"/>
    <w:rsid w:val="00DA54CE"/>
    <w:rsid w:val="00DB63E9"/>
    <w:rsid w:val="00DC1385"/>
    <w:rsid w:val="00DD4211"/>
    <w:rsid w:val="00DD7069"/>
    <w:rsid w:val="00DD79DA"/>
    <w:rsid w:val="00DE0EC6"/>
    <w:rsid w:val="00DE0FF7"/>
    <w:rsid w:val="00DE3634"/>
    <w:rsid w:val="00DE56C4"/>
    <w:rsid w:val="00DF006A"/>
    <w:rsid w:val="00DF0214"/>
    <w:rsid w:val="00DF39FB"/>
    <w:rsid w:val="00DF7F70"/>
    <w:rsid w:val="00E1189C"/>
    <w:rsid w:val="00E2218D"/>
    <w:rsid w:val="00E23850"/>
    <w:rsid w:val="00E257D5"/>
    <w:rsid w:val="00E30F78"/>
    <w:rsid w:val="00E33F18"/>
    <w:rsid w:val="00E3460F"/>
    <w:rsid w:val="00E348AC"/>
    <w:rsid w:val="00E43E68"/>
    <w:rsid w:val="00E5127D"/>
    <w:rsid w:val="00E51B05"/>
    <w:rsid w:val="00E51BEB"/>
    <w:rsid w:val="00E530A6"/>
    <w:rsid w:val="00E61FBF"/>
    <w:rsid w:val="00E63D2E"/>
    <w:rsid w:val="00E652EF"/>
    <w:rsid w:val="00E6679E"/>
    <w:rsid w:val="00E67F6F"/>
    <w:rsid w:val="00E702ED"/>
    <w:rsid w:val="00E7114E"/>
    <w:rsid w:val="00E716B0"/>
    <w:rsid w:val="00E80126"/>
    <w:rsid w:val="00E80348"/>
    <w:rsid w:val="00E825F8"/>
    <w:rsid w:val="00E835E0"/>
    <w:rsid w:val="00E845B0"/>
    <w:rsid w:val="00E84D6C"/>
    <w:rsid w:val="00E85B3C"/>
    <w:rsid w:val="00E87BF7"/>
    <w:rsid w:val="00EA4F37"/>
    <w:rsid w:val="00EA63D9"/>
    <w:rsid w:val="00EB1262"/>
    <w:rsid w:val="00EB2D5D"/>
    <w:rsid w:val="00EB2EB2"/>
    <w:rsid w:val="00EB4684"/>
    <w:rsid w:val="00EC03B1"/>
    <w:rsid w:val="00EC1204"/>
    <w:rsid w:val="00EC1703"/>
    <w:rsid w:val="00EC2202"/>
    <w:rsid w:val="00EC2AAD"/>
    <w:rsid w:val="00EC4D96"/>
    <w:rsid w:val="00EC4E55"/>
    <w:rsid w:val="00EC6DAC"/>
    <w:rsid w:val="00EC6DC5"/>
    <w:rsid w:val="00EC761E"/>
    <w:rsid w:val="00ED3EBC"/>
    <w:rsid w:val="00ED5B93"/>
    <w:rsid w:val="00EE1E93"/>
    <w:rsid w:val="00EE4CF5"/>
    <w:rsid w:val="00EE4E28"/>
    <w:rsid w:val="00EF5DF5"/>
    <w:rsid w:val="00EF6393"/>
    <w:rsid w:val="00EF65E0"/>
    <w:rsid w:val="00F023CB"/>
    <w:rsid w:val="00F04249"/>
    <w:rsid w:val="00F22609"/>
    <w:rsid w:val="00F26E12"/>
    <w:rsid w:val="00F27B20"/>
    <w:rsid w:val="00F44B45"/>
    <w:rsid w:val="00F450F1"/>
    <w:rsid w:val="00F4743C"/>
    <w:rsid w:val="00F50086"/>
    <w:rsid w:val="00F501B8"/>
    <w:rsid w:val="00F5374E"/>
    <w:rsid w:val="00F555B1"/>
    <w:rsid w:val="00F61308"/>
    <w:rsid w:val="00F61715"/>
    <w:rsid w:val="00F64944"/>
    <w:rsid w:val="00F71E2B"/>
    <w:rsid w:val="00F76389"/>
    <w:rsid w:val="00F8003F"/>
    <w:rsid w:val="00F842DF"/>
    <w:rsid w:val="00F84C77"/>
    <w:rsid w:val="00F851DB"/>
    <w:rsid w:val="00F90ECF"/>
    <w:rsid w:val="00F945FF"/>
    <w:rsid w:val="00FA3113"/>
    <w:rsid w:val="00FB1803"/>
    <w:rsid w:val="00FB3A69"/>
    <w:rsid w:val="00FB4036"/>
    <w:rsid w:val="00FB4330"/>
    <w:rsid w:val="00FB455D"/>
    <w:rsid w:val="00FC012B"/>
    <w:rsid w:val="00FC0F3C"/>
    <w:rsid w:val="00FC2C5E"/>
    <w:rsid w:val="00FC7A27"/>
    <w:rsid w:val="00FD1331"/>
    <w:rsid w:val="00FD34A4"/>
    <w:rsid w:val="00FD34F5"/>
    <w:rsid w:val="00FD46B2"/>
    <w:rsid w:val="00FD5A2B"/>
    <w:rsid w:val="00FD7C69"/>
    <w:rsid w:val="00FD7E7E"/>
    <w:rsid w:val="00FE1172"/>
    <w:rsid w:val="00FE3B01"/>
    <w:rsid w:val="00FE52FE"/>
    <w:rsid w:val="00FE5392"/>
    <w:rsid w:val="00FF04D3"/>
    <w:rsid w:val="00FF1A1C"/>
    <w:rsid w:val="013981F9"/>
    <w:rsid w:val="02559637"/>
    <w:rsid w:val="032B63A1"/>
    <w:rsid w:val="04D2258B"/>
    <w:rsid w:val="04D9B534"/>
    <w:rsid w:val="05574C1A"/>
    <w:rsid w:val="05B852FF"/>
    <w:rsid w:val="062DECFA"/>
    <w:rsid w:val="0668318C"/>
    <w:rsid w:val="070B5429"/>
    <w:rsid w:val="0734C5F7"/>
    <w:rsid w:val="0803E84D"/>
    <w:rsid w:val="086DC5EF"/>
    <w:rsid w:val="08B9C3AC"/>
    <w:rsid w:val="0996D582"/>
    <w:rsid w:val="0A5B1C9A"/>
    <w:rsid w:val="0B2FCEAC"/>
    <w:rsid w:val="0B3326E9"/>
    <w:rsid w:val="0B5061DB"/>
    <w:rsid w:val="0CFC4807"/>
    <w:rsid w:val="0D498A73"/>
    <w:rsid w:val="0D5C7C90"/>
    <w:rsid w:val="0DA62E2F"/>
    <w:rsid w:val="0DD80579"/>
    <w:rsid w:val="0E4E472B"/>
    <w:rsid w:val="0EDB8996"/>
    <w:rsid w:val="0F06C9FB"/>
    <w:rsid w:val="0F25FF57"/>
    <w:rsid w:val="10A8CE73"/>
    <w:rsid w:val="10C8D9D4"/>
    <w:rsid w:val="1320B89C"/>
    <w:rsid w:val="13215A2B"/>
    <w:rsid w:val="1457B114"/>
    <w:rsid w:val="14C89764"/>
    <w:rsid w:val="152EE20F"/>
    <w:rsid w:val="152FA2D8"/>
    <w:rsid w:val="161105A6"/>
    <w:rsid w:val="16463E5E"/>
    <w:rsid w:val="16DB5D40"/>
    <w:rsid w:val="1787535D"/>
    <w:rsid w:val="180B503D"/>
    <w:rsid w:val="182F2767"/>
    <w:rsid w:val="184E2483"/>
    <w:rsid w:val="18850468"/>
    <w:rsid w:val="18E73BD8"/>
    <w:rsid w:val="19925923"/>
    <w:rsid w:val="19F608AB"/>
    <w:rsid w:val="1A22B35D"/>
    <w:rsid w:val="1A7E2010"/>
    <w:rsid w:val="1A87411A"/>
    <w:rsid w:val="1B2E1860"/>
    <w:rsid w:val="1B4FBAC2"/>
    <w:rsid w:val="1B5B0907"/>
    <w:rsid w:val="1B9AADE4"/>
    <w:rsid w:val="1D4DC6EE"/>
    <w:rsid w:val="1DA61879"/>
    <w:rsid w:val="1DE79334"/>
    <w:rsid w:val="1E7A8F52"/>
    <w:rsid w:val="1F0AE51F"/>
    <w:rsid w:val="1F84616C"/>
    <w:rsid w:val="1F8ED061"/>
    <w:rsid w:val="205CB4A1"/>
    <w:rsid w:val="21B9D472"/>
    <w:rsid w:val="22295877"/>
    <w:rsid w:val="222E2899"/>
    <w:rsid w:val="2270E2EE"/>
    <w:rsid w:val="235C0FB5"/>
    <w:rsid w:val="2767CFDF"/>
    <w:rsid w:val="27848E27"/>
    <w:rsid w:val="27D05D33"/>
    <w:rsid w:val="28F9FF70"/>
    <w:rsid w:val="2961B328"/>
    <w:rsid w:val="29E43148"/>
    <w:rsid w:val="2AE31FE1"/>
    <w:rsid w:val="2B207F6A"/>
    <w:rsid w:val="2B58F44C"/>
    <w:rsid w:val="2B85D8BD"/>
    <w:rsid w:val="2B8F6C48"/>
    <w:rsid w:val="2DB7189B"/>
    <w:rsid w:val="2E74C8CD"/>
    <w:rsid w:val="2FC6E6F2"/>
    <w:rsid w:val="30316C40"/>
    <w:rsid w:val="306EA458"/>
    <w:rsid w:val="308519BC"/>
    <w:rsid w:val="310B2C4E"/>
    <w:rsid w:val="32D0A6EB"/>
    <w:rsid w:val="34319FA9"/>
    <w:rsid w:val="35053A42"/>
    <w:rsid w:val="35065FB4"/>
    <w:rsid w:val="352314D9"/>
    <w:rsid w:val="353D202D"/>
    <w:rsid w:val="3543E7AE"/>
    <w:rsid w:val="3559F905"/>
    <w:rsid w:val="3680C059"/>
    <w:rsid w:val="36D11FB1"/>
    <w:rsid w:val="379B5621"/>
    <w:rsid w:val="37E532F7"/>
    <w:rsid w:val="38AB3299"/>
    <w:rsid w:val="39778410"/>
    <w:rsid w:val="3A4ACDC8"/>
    <w:rsid w:val="3A50D0CE"/>
    <w:rsid w:val="3A701C2F"/>
    <w:rsid w:val="3AE44014"/>
    <w:rsid w:val="3AE5A239"/>
    <w:rsid w:val="3B7C92C7"/>
    <w:rsid w:val="3C56D15C"/>
    <w:rsid w:val="3CFB58FC"/>
    <w:rsid w:val="3D48A692"/>
    <w:rsid w:val="3E05CAEF"/>
    <w:rsid w:val="3E7F56F8"/>
    <w:rsid w:val="40E26C90"/>
    <w:rsid w:val="410B3542"/>
    <w:rsid w:val="424CCBA9"/>
    <w:rsid w:val="426C1418"/>
    <w:rsid w:val="42CD1A4B"/>
    <w:rsid w:val="4452D775"/>
    <w:rsid w:val="4480F89E"/>
    <w:rsid w:val="44D1F737"/>
    <w:rsid w:val="44D68D68"/>
    <w:rsid w:val="44E415D6"/>
    <w:rsid w:val="44F4EF90"/>
    <w:rsid w:val="456498A8"/>
    <w:rsid w:val="465221F7"/>
    <w:rsid w:val="46B85DB5"/>
    <w:rsid w:val="46ED0C17"/>
    <w:rsid w:val="47A58C9A"/>
    <w:rsid w:val="48B6F50D"/>
    <w:rsid w:val="4919D802"/>
    <w:rsid w:val="495B8FF9"/>
    <w:rsid w:val="4AC8FE1E"/>
    <w:rsid w:val="4B9BFE6E"/>
    <w:rsid w:val="4C06F4A9"/>
    <w:rsid w:val="4C2D134E"/>
    <w:rsid w:val="4CC7A696"/>
    <w:rsid w:val="4CE15FDA"/>
    <w:rsid w:val="4CF6ACA9"/>
    <w:rsid w:val="4D42BBDE"/>
    <w:rsid w:val="4D5EC360"/>
    <w:rsid w:val="4D61DCA0"/>
    <w:rsid w:val="4E522DD8"/>
    <w:rsid w:val="4EE846E1"/>
    <w:rsid w:val="4EF34367"/>
    <w:rsid w:val="509F30A6"/>
    <w:rsid w:val="50C2164D"/>
    <w:rsid w:val="50CA5726"/>
    <w:rsid w:val="51037428"/>
    <w:rsid w:val="510BEB76"/>
    <w:rsid w:val="5163B86D"/>
    <w:rsid w:val="51A6FAD5"/>
    <w:rsid w:val="52AD737A"/>
    <w:rsid w:val="52BD87ED"/>
    <w:rsid w:val="52C7F4B7"/>
    <w:rsid w:val="53E88BF8"/>
    <w:rsid w:val="544E77EF"/>
    <w:rsid w:val="544F92BE"/>
    <w:rsid w:val="54728FDF"/>
    <w:rsid w:val="549B8436"/>
    <w:rsid w:val="55480ADD"/>
    <w:rsid w:val="5661EEE0"/>
    <w:rsid w:val="56C70AF0"/>
    <w:rsid w:val="5739D937"/>
    <w:rsid w:val="5791B6A3"/>
    <w:rsid w:val="59BF5BD6"/>
    <w:rsid w:val="5A176128"/>
    <w:rsid w:val="5ACB65DB"/>
    <w:rsid w:val="5BF179A1"/>
    <w:rsid w:val="5C07E4B0"/>
    <w:rsid w:val="5E7CB668"/>
    <w:rsid w:val="5F8ACC06"/>
    <w:rsid w:val="5FC4BCFD"/>
    <w:rsid w:val="5FC694B1"/>
    <w:rsid w:val="60A87CC2"/>
    <w:rsid w:val="61386743"/>
    <w:rsid w:val="61E34CFF"/>
    <w:rsid w:val="62ACF82F"/>
    <w:rsid w:val="62AD41A5"/>
    <w:rsid w:val="6365586D"/>
    <w:rsid w:val="63762AC2"/>
    <w:rsid w:val="63D03FAB"/>
    <w:rsid w:val="63D7794E"/>
    <w:rsid w:val="644190DA"/>
    <w:rsid w:val="645699B7"/>
    <w:rsid w:val="6514E3E5"/>
    <w:rsid w:val="65D6F762"/>
    <w:rsid w:val="66A46AE0"/>
    <w:rsid w:val="68409BD4"/>
    <w:rsid w:val="68DFD77E"/>
    <w:rsid w:val="68FC24B6"/>
    <w:rsid w:val="69BA3D86"/>
    <w:rsid w:val="69BF3AAA"/>
    <w:rsid w:val="69E35E19"/>
    <w:rsid w:val="6A4DC8CF"/>
    <w:rsid w:val="6AB91AEF"/>
    <w:rsid w:val="6BFABF39"/>
    <w:rsid w:val="6C6112DA"/>
    <w:rsid w:val="6CBEEBAA"/>
    <w:rsid w:val="6CC0392D"/>
    <w:rsid w:val="6D1486F1"/>
    <w:rsid w:val="6D478C72"/>
    <w:rsid w:val="6D904925"/>
    <w:rsid w:val="6DF3B8C8"/>
    <w:rsid w:val="6E2CDAF9"/>
    <w:rsid w:val="6EFFC256"/>
    <w:rsid w:val="6F0C00A8"/>
    <w:rsid w:val="6F21BBB0"/>
    <w:rsid w:val="6F928018"/>
    <w:rsid w:val="6FD41310"/>
    <w:rsid w:val="70D2BD68"/>
    <w:rsid w:val="70E97795"/>
    <w:rsid w:val="716FC3B7"/>
    <w:rsid w:val="719EC303"/>
    <w:rsid w:val="71DC8078"/>
    <w:rsid w:val="7249B0D5"/>
    <w:rsid w:val="72CF0489"/>
    <w:rsid w:val="73238064"/>
    <w:rsid w:val="7348BA4F"/>
    <w:rsid w:val="73BE9D26"/>
    <w:rsid w:val="7461A696"/>
    <w:rsid w:val="75056345"/>
    <w:rsid w:val="76064FD4"/>
    <w:rsid w:val="76866E7A"/>
    <w:rsid w:val="76906F3E"/>
    <w:rsid w:val="76BF43A5"/>
    <w:rsid w:val="77687537"/>
    <w:rsid w:val="77CEA117"/>
    <w:rsid w:val="7827BFBD"/>
    <w:rsid w:val="782ABE9B"/>
    <w:rsid w:val="78CC8AB0"/>
    <w:rsid w:val="793C43B2"/>
    <w:rsid w:val="7B10D367"/>
    <w:rsid w:val="7B3DE979"/>
    <w:rsid w:val="7B97BAEF"/>
    <w:rsid w:val="7B9B1ADD"/>
    <w:rsid w:val="7C2A396C"/>
    <w:rsid w:val="7C2C3E03"/>
    <w:rsid w:val="7C5F7EA5"/>
    <w:rsid w:val="7CFBFF0E"/>
    <w:rsid w:val="7DD4F887"/>
    <w:rsid w:val="7E3EBAF1"/>
    <w:rsid w:val="7E4AD015"/>
    <w:rsid w:val="7E74669C"/>
    <w:rsid w:val="7F543013"/>
    <w:rsid w:val="7F6F82E5"/>
    <w:rsid w:val="7FAC01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46B18"/>
  <w15:chartTrackingRefBased/>
  <w15:docId w15:val="{23859F21-3DC7-4879-B873-E1DB4DE76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EC1"/>
    <w:pPr>
      <w:spacing w:before="120" w:after="120" w:line="360" w:lineRule="auto"/>
      <w:jc w:val="both"/>
    </w:pPr>
    <w:rPr>
      <w:rFonts w:eastAsia="Times New Roman" w:cs="Times New Roman"/>
      <w:sz w:val="24"/>
      <w:szCs w:val="24"/>
      <w:lang w:val="es-ES" w:eastAsia="es-ES"/>
    </w:rPr>
  </w:style>
  <w:style w:type="paragraph" w:styleId="Ttulo1">
    <w:name w:val="heading 1"/>
    <w:basedOn w:val="Normal"/>
    <w:next w:val="Normal"/>
    <w:link w:val="Ttulo1Car"/>
    <w:uiPriority w:val="9"/>
    <w:qFormat/>
    <w:rsid w:val="008D5EC1"/>
    <w:pPr>
      <w:keepNext/>
      <w:numPr>
        <w:numId w:val="1"/>
      </w:numPr>
      <w:outlineLvl w:val="0"/>
    </w:pPr>
    <w:rPr>
      <w:rFonts w:asciiTheme="majorHAnsi" w:hAnsiTheme="majorHAnsi"/>
      <w:bCs/>
      <w:caps/>
      <w:color w:val="0098CD"/>
      <w:kern w:val="32"/>
      <w:sz w:val="36"/>
      <w:szCs w:val="32"/>
    </w:rPr>
  </w:style>
  <w:style w:type="paragraph" w:styleId="Ttulo2">
    <w:name w:val="heading 2"/>
    <w:basedOn w:val="Normal"/>
    <w:next w:val="Normal"/>
    <w:link w:val="Ttulo2Car"/>
    <w:uiPriority w:val="9"/>
    <w:unhideWhenUsed/>
    <w:qFormat/>
    <w:rsid w:val="008D5EC1"/>
    <w:pPr>
      <w:keepNext/>
      <w:numPr>
        <w:ilvl w:val="1"/>
        <w:numId w:val="1"/>
      </w:numPr>
      <w:ind w:left="1000"/>
      <w:outlineLvl w:val="1"/>
    </w:pPr>
    <w:rPr>
      <w:rFonts w:asciiTheme="majorHAnsi" w:hAnsiTheme="majorHAnsi" w:cs="Arial"/>
      <w:bCs/>
      <w:iCs/>
      <w:caps/>
      <w:color w:val="0098CD"/>
      <w:sz w:val="28"/>
      <w:szCs w:val="28"/>
    </w:rPr>
  </w:style>
  <w:style w:type="paragraph" w:styleId="Ttulo3">
    <w:name w:val="heading 3"/>
    <w:basedOn w:val="Normal"/>
    <w:next w:val="Normal"/>
    <w:link w:val="Ttulo3Car"/>
    <w:uiPriority w:val="9"/>
    <w:unhideWhenUsed/>
    <w:qFormat/>
    <w:rsid w:val="008D5EC1"/>
    <w:pPr>
      <w:keepNext/>
      <w:numPr>
        <w:ilvl w:val="2"/>
        <w:numId w:val="1"/>
      </w:numPr>
      <w:ind w:left="709" w:hanging="709"/>
      <w:outlineLvl w:val="2"/>
    </w:pPr>
    <w:rPr>
      <w:rFonts w:asciiTheme="majorHAnsi" w:hAnsiTheme="majorHAnsi"/>
      <w:b/>
      <w:bCs/>
      <w:szCs w:val="26"/>
    </w:rPr>
  </w:style>
  <w:style w:type="paragraph" w:styleId="Ttulo4">
    <w:name w:val="heading 4"/>
    <w:basedOn w:val="Prrafodelista"/>
    <w:next w:val="Normal"/>
    <w:link w:val="Ttulo4Car"/>
    <w:uiPriority w:val="9"/>
    <w:unhideWhenUsed/>
    <w:qFormat/>
    <w:rsid w:val="008D5EC1"/>
    <w:pPr>
      <w:numPr>
        <w:ilvl w:val="3"/>
        <w:numId w:val="1"/>
      </w:numPr>
      <w:ind w:left="851" w:hanging="851"/>
      <w:outlineLvl w:val="3"/>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5EC1"/>
    <w:rPr>
      <w:rFonts w:asciiTheme="majorHAnsi" w:eastAsia="Times New Roman" w:hAnsiTheme="majorHAnsi" w:cs="Times New Roman"/>
      <w:bCs/>
      <w:caps/>
      <w:color w:val="0098CD"/>
      <w:kern w:val="32"/>
      <w:sz w:val="36"/>
      <w:szCs w:val="32"/>
      <w:lang w:val="es-ES" w:eastAsia="es-ES"/>
    </w:rPr>
  </w:style>
  <w:style w:type="character" w:customStyle="1" w:styleId="Ttulo2Car">
    <w:name w:val="Título 2 Car"/>
    <w:basedOn w:val="Fuentedeprrafopredeter"/>
    <w:link w:val="Ttulo2"/>
    <w:uiPriority w:val="9"/>
    <w:rsid w:val="008D5EC1"/>
    <w:rPr>
      <w:rFonts w:asciiTheme="majorHAnsi" w:eastAsia="Times New Roman" w:hAnsiTheme="majorHAnsi" w:cs="Arial"/>
      <w:bCs/>
      <w:iCs/>
      <w:caps/>
      <w:color w:val="0098CD"/>
      <w:sz w:val="28"/>
      <w:szCs w:val="28"/>
      <w:lang w:val="es-ES" w:eastAsia="es-ES"/>
    </w:rPr>
  </w:style>
  <w:style w:type="character" w:customStyle="1" w:styleId="Ttulo3Car">
    <w:name w:val="Título 3 Car"/>
    <w:basedOn w:val="Fuentedeprrafopredeter"/>
    <w:link w:val="Ttulo3"/>
    <w:uiPriority w:val="9"/>
    <w:rsid w:val="008D5EC1"/>
    <w:rPr>
      <w:rFonts w:asciiTheme="majorHAnsi" w:eastAsia="Times New Roman" w:hAnsiTheme="majorHAnsi" w:cs="Times New Roman"/>
      <w:b/>
      <w:bCs/>
      <w:sz w:val="24"/>
      <w:szCs w:val="26"/>
      <w:lang w:val="es-ES" w:eastAsia="es-ES"/>
    </w:rPr>
  </w:style>
  <w:style w:type="character" w:customStyle="1" w:styleId="Ttulo4Car">
    <w:name w:val="Título 4 Car"/>
    <w:basedOn w:val="Fuentedeprrafopredeter"/>
    <w:link w:val="Ttulo4"/>
    <w:uiPriority w:val="9"/>
    <w:rsid w:val="008D5EC1"/>
    <w:rPr>
      <w:rFonts w:eastAsia="Times New Roman" w:cs="Times New Roman"/>
      <w:sz w:val="24"/>
      <w:szCs w:val="24"/>
      <w:lang w:val="es-ES" w:eastAsia="es-ES"/>
    </w:rPr>
  </w:style>
  <w:style w:type="paragraph" w:styleId="Sinespaciado">
    <w:name w:val="No Spacing"/>
    <w:link w:val="SinespaciadoCar"/>
    <w:uiPriority w:val="1"/>
    <w:rsid w:val="008D5EC1"/>
    <w:pPr>
      <w:spacing w:after="0" w:line="240" w:lineRule="auto"/>
    </w:pPr>
    <w:rPr>
      <w:rFonts w:ascii="Calibri" w:eastAsia="Times New Roman" w:hAnsi="Calibri" w:cs="Times New Roman"/>
      <w:lang w:val="es-ES"/>
    </w:rPr>
  </w:style>
  <w:style w:type="character" w:customStyle="1" w:styleId="SinespaciadoCar">
    <w:name w:val="Sin espaciado Car"/>
    <w:link w:val="Sinespaciado"/>
    <w:uiPriority w:val="1"/>
    <w:rsid w:val="008D5EC1"/>
    <w:rPr>
      <w:rFonts w:ascii="Calibri" w:eastAsia="Times New Roman" w:hAnsi="Calibri" w:cs="Times New Roman"/>
      <w:lang w:val="es-ES"/>
    </w:rPr>
  </w:style>
  <w:style w:type="paragraph" w:styleId="Encabezado">
    <w:name w:val="header"/>
    <w:basedOn w:val="Normal"/>
    <w:link w:val="EncabezadoCar"/>
    <w:uiPriority w:val="99"/>
    <w:unhideWhenUsed/>
    <w:rsid w:val="008D5EC1"/>
    <w:pPr>
      <w:tabs>
        <w:tab w:val="center" w:pos="4252"/>
        <w:tab w:val="right" w:pos="8504"/>
      </w:tabs>
    </w:pPr>
  </w:style>
  <w:style w:type="character" w:customStyle="1" w:styleId="EncabezadoCar">
    <w:name w:val="Encabezado Car"/>
    <w:basedOn w:val="Fuentedeprrafopredeter"/>
    <w:link w:val="Encabezado"/>
    <w:uiPriority w:val="99"/>
    <w:rsid w:val="008D5EC1"/>
    <w:rPr>
      <w:rFonts w:eastAsia="Times New Roman" w:cs="Times New Roman"/>
      <w:sz w:val="24"/>
      <w:szCs w:val="24"/>
      <w:lang w:val="es-ES" w:eastAsia="es-ES"/>
    </w:rPr>
  </w:style>
  <w:style w:type="paragraph" w:styleId="TDC1">
    <w:name w:val="toc 1"/>
    <w:basedOn w:val="Normal"/>
    <w:next w:val="Normal"/>
    <w:autoRedefine/>
    <w:uiPriority w:val="39"/>
    <w:unhideWhenUsed/>
    <w:rsid w:val="008D5EC1"/>
  </w:style>
  <w:style w:type="character" w:styleId="Hipervnculo">
    <w:name w:val="Hyperlink"/>
    <w:uiPriority w:val="99"/>
    <w:unhideWhenUsed/>
    <w:rsid w:val="008D5EC1"/>
    <w:rPr>
      <w:color w:val="0563C1"/>
      <w:u w:val="single"/>
    </w:rPr>
  </w:style>
  <w:style w:type="paragraph" w:styleId="TDC2">
    <w:name w:val="toc 2"/>
    <w:basedOn w:val="Normal"/>
    <w:next w:val="Normal"/>
    <w:autoRedefine/>
    <w:uiPriority w:val="39"/>
    <w:unhideWhenUsed/>
    <w:rsid w:val="008D5EC1"/>
    <w:pPr>
      <w:ind w:left="221"/>
    </w:pPr>
  </w:style>
  <w:style w:type="paragraph" w:styleId="TDC3">
    <w:name w:val="toc 3"/>
    <w:basedOn w:val="Normal"/>
    <w:next w:val="Normal"/>
    <w:autoRedefine/>
    <w:uiPriority w:val="39"/>
    <w:unhideWhenUsed/>
    <w:rsid w:val="008D5EC1"/>
    <w:pPr>
      <w:ind w:left="440"/>
    </w:pPr>
  </w:style>
  <w:style w:type="table" w:styleId="Tablaconcuadrcula">
    <w:name w:val="Table Grid"/>
    <w:basedOn w:val="Tablanormal"/>
    <w:uiPriority w:val="59"/>
    <w:rsid w:val="008D5EC1"/>
    <w:pPr>
      <w:spacing w:after="0" w:line="240" w:lineRule="auto"/>
    </w:pPr>
    <w:rPr>
      <w:rFonts w:ascii="Calibri" w:eastAsia="Calibri" w:hAnsi="Calibri"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dices">
    <w:name w:val="Título Índices"/>
    <w:basedOn w:val="Normal"/>
    <w:link w:val="TtulondicesCar"/>
    <w:qFormat/>
    <w:rsid w:val="008D5EC1"/>
    <w:rPr>
      <w:rFonts w:asciiTheme="majorHAnsi" w:hAnsiTheme="majorHAnsi" w:cs="Arial"/>
      <w:color w:val="0098CD"/>
      <w:sz w:val="36"/>
      <w:szCs w:val="36"/>
      <w:lang w:eastAsia="en-US"/>
    </w:rPr>
  </w:style>
  <w:style w:type="paragraph" w:customStyle="1" w:styleId="Pgina">
    <w:name w:val="Página"/>
    <w:basedOn w:val="Piedepgina"/>
    <w:link w:val="PginaCar"/>
    <w:qFormat/>
    <w:rsid w:val="008D5EC1"/>
    <w:pPr>
      <w:tabs>
        <w:tab w:val="clear" w:pos="4419"/>
        <w:tab w:val="clear" w:pos="8838"/>
        <w:tab w:val="center" w:pos="4252"/>
        <w:tab w:val="right" w:pos="8504"/>
      </w:tabs>
      <w:spacing w:before="120" w:after="120" w:line="360" w:lineRule="auto"/>
      <w:jc w:val="right"/>
    </w:pPr>
    <w:rPr>
      <w:rFonts w:cs="Arial"/>
    </w:rPr>
  </w:style>
  <w:style w:type="character" w:customStyle="1" w:styleId="TtulondicesCar">
    <w:name w:val="Título Índices Car"/>
    <w:basedOn w:val="Fuentedeprrafopredeter"/>
    <w:link w:val="Ttulondices"/>
    <w:rsid w:val="008D5EC1"/>
    <w:rPr>
      <w:rFonts w:asciiTheme="majorHAnsi" w:eastAsia="Times New Roman" w:hAnsiTheme="majorHAnsi" w:cs="Arial"/>
      <w:color w:val="0098CD"/>
      <w:sz w:val="36"/>
      <w:szCs w:val="36"/>
      <w:lang w:val="es-ES"/>
    </w:rPr>
  </w:style>
  <w:style w:type="character" w:customStyle="1" w:styleId="PginaCar">
    <w:name w:val="Página Car"/>
    <w:basedOn w:val="PiedepginaCar"/>
    <w:link w:val="Pgina"/>
    <w:rsid w:val="008D5EC1"/>
    <w:rPr>
      <w:rFonts w:eastAsia="Times New Roman" w:cs="Arial"/>
      <w:sz w:val="24"/>
      <w:szCs w:val="24"/>
      <w:lang w:val="es-ES" w:eastAsia="es-ES"/>
    </w:rPr>
  </w:style>
  <w:style w:type="paragraph" w:styleId="Prrafodelista">
    <w:name w:val="List Paragraph"/>
    <w:basedOn w:val="Normal"/>
    <w:uiPriority w:val="34"/>
    <w:rsid w:val="008D5EC1"/>
    <w:pPr>
      <w:ind w:left="720"/>
      <w:contextualSpacing/>
    </w:pPr>
  </w:style>
  <w:style w:type="paragraph" w:styleId="Textonotapie">
    <w:name w:val="footnote text"/>
    <w:basedOn w:val="Normal"/>
    <w:link w:val="TextonotapieCar"/>
    <w:unhideWhenUsed/>
    <w:rsid w:val="008D5EC1"/>
    <w:pPr>
      <w:spacing w:before="0" w:after="0" w:line="240" w:lineRule="auto"/>
    </w:pPr>
    <w:rPr>
      <w:sz w:val="20"/>
      <w:szCs w:val="20"/>
    </w:rPr>
  </w:style>
  <w:style w:type="character" w:customStyle="1" w:styleId="TextonotapieCar">
    <w:name w:val="Texto nota pie Car"/>
    <w:basedOn w:val="Fuentedeprrafopredeter"/>
    <w:link w:val="Textonotapie"/>
    <w:rsid w:val="008D5EC1"/>
    <w:rPr>
      <w:rFonts w:eastAsia="Times New Roman" w:cs="Times New Roman"/>
      <w:sz w:val="20"/>
      <w:szCs w:val="20"/>
      <w:lang w:val="es-ES" w:eastAsia="es-ES"/>
    </w:rPr>
  </w:style>
  <w:style w:type="character" w:styleId="Refdenotaalpie">
    <w:name w:val="footnote reference"/>
    <w:basedOn w:val="Fuentedeprrafopredeter"/>
    <w:uiPriority w:val="99"/>
    <w:semiHidden/>
    <w:unhideWhenUsed/>
    <w:rsid w:val="008D5EC1"/>
    <w:rPr>
      <w:vertAlign w:val="superscript"/>
    </w:rPr>
  </w:style>
  <w:style w:type="paragraph" w:customStyle="1" w:styleId="Ttulo1sinnumerar">
    <w:name w:val="Título 1 sin numerar"/>
    <w:basedOn w:val="Ttulo1"/>
    <w:qFormat/>
    <w:rsid w:val="008D5EC1"/>
    <w:pPr>
      <w:numPr>
        <w:numId w:val="0"/>
      </w:numPr>
    </w:pPr>
    <w:rPr>
      <w:caps w:val="0"/>
    </w:rPr>
  </w:style>
  <w:style w:type="paragraph" w:styleId="Tabladeilustraciones">
    <w:name w:val="table of figures"/>
    <w:basedOn w:val="Normal"/>
    <w:next w:val="Normal"/>
    <w:uiPriority w:val="99"/>
    <w:unhideWhenUsed/>
    <w:rsid w:val="008D5EC1"/>
  </w:style>
  <w:style w:type="paragraph" w:styleId="NormalWeb">
    <w:name w:val="Normal (Web)"/>
    <w:basedOn w:val="Normal"/>
    <w:uiPriority w:val="99"/>
    <w:unhideWhenUsed/>
    <w:rsid w:val="008D5EC1"/>
    <w:pPr>
      <w:spacing w:before="100" w:beforeAutospacing="1" w:after="100" w:afterAutospacing="1" w:line="240" w:lineRule="auto"/>
      <w:jc w:val="left"/>
    </w:pPr>
    <w:rPr>
      <w:rFonts w:ascii="Times New Roman" w:hAnsi="Times New Roman"/>
      <w:lang w:val="es-CO" w:eastAsia="es-CO"/>
    </w:rPr>
  </w:style>
  <w:style w:type="paragraph" w:customStyle="1" w:styleId="articlecardabstractabstract-sc-8nze5h-0">
    <w:name w:val="articlecardabstract__abstract-sc-8nze5h-0"/>
    <w:basedOn w:val="Normal"/>
    <w:rsid w:val="008D5EC1"/>
    <w:pPr>
      <w:spacing w:before="100" w:beforeAutospacing="1" w:after="100" w:afterAutospacing="1" w:line="240" w:lineRule="auto"/>
      <w:jc w:val="left"/>
    </w:pPr>
    <w:rPr>
      <w:rFonts w:ascii="Times New Roman" w:hAnsi="Times New Roman"/>
      <w:lang w:val="es-CO" w:eastAsia="es-CO"/>
    </w:rPr>
  </w:style>
  <w:style w:type="paragraph" w:styleId="Piedepgina">
    <w:name w:val="footer"/>
    <w:basedOn w:val="Normal"/>
    <w:link w:val="PiedepginaCar"/>
    <w:uiPriority w:val="99"/>
    <w:semiHidden/>
    <w:unhideWhenUsed/>
    <w:rsid w:val="008D5EC1"/>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semiHidden/>
    <w:rsid w:val="008D5EC1"/>
    <w:rPr>
      <w:rFonts w:eastAsia="Times New Roman" w:cs="Times New Roman"/>
      <w:sz w:val="24"/>
      <w:szCs w:val="24"/>
      <w:lang w:val="es-ES" w:eastAsia="es-ES"/>
    </w:rPr>
  </w:style>
  <w:style w:type="character" w:styleId="Textoennegrita">
    <w:name w:val="Strong"/>
    <w:basedOn w:val="Fuentedeprrafopredeter"/>
    <w:uiPriority w:val="22"/>
    <w:qFormat/>
    <w:rsid w:val="000C39A3"/>
    <w:rPr>
      <w:b/>
      <w:bCs/>
    </w:rPr>
  </w:style>
  <w:style w:type="character" w:styleId="Hipervnculovisitado">
    <w:name w:val="FollowedHyperlink"/>
    <w:basedOn w:val="Fuentedeprrafopredeter"/>
    <w:uiPriority w:val="99"/>
    <w:semiHidden/>
    <w:unhideWhenUsed/>
    <w:rsid w:val="003E73B5"/>
    <w:rPr>
      <w:color w:val="954F72" w:themeColor="followedHyperlink"/>
      <w:u w:val="single"/>
    </w:rPr>
  </w:style>
  <w:style w:type="character" w:customStyle="1" w:styleId="dont-break-out">
    <w:name w:val="dont-break-out"/>
    <w:basedOn w:val="Fuentedeprrafopredeter"/>
    <w:rsid w:val="003301DD"/>
  </w:style>
  <w:style w:type="paragraph" w:styleId="Revisin">
    <w:name w:val="Revision"/>
    <w:hidden/>
    <w:uiPriority w:val="99"/>
    <w:semiHidden/>
    <w:rsid w:val="00DE3634"/>
    <w:pPr>
      <w:spacing w:after="0" w:line="240" w:lineRule="auto"/>
    </w:pPr>
    <w:rPr>
      <w:rFonts w:eastAsia="Times New Roman" w:cs="Times New Roman"/>
      <w:sz w:val="24"/>
      <w:szCs w:val="24"/>
      <w:lang w:val="es-ES" w:eastAsia="es-ES"/>
    </w:rPr>
  </w:style>
  <w:style w:type="character" w:customStyle="1" w:styleId="whitespace-nowrap">
    <w:name w:val="whitespace-nowrap"/>
    <w:basedOn w:val="Fuentedeprrafopredeter"/>
    <w:rsid w:val="00695390"/>
  </w:style>
  <w:style w:type="character" w:customStyle="1" w:styleId="hoverbg-super">
    <w:name w:val="hover:bg-super"/>
    <w:basedOn w:val="Fuentedeprrafopredeter"/>
    <w:rsid w:val="00695390"/>
  </w:style>
  <w:style w:type="character" w:styleId="Refdecomentario">
    <w:name w:val="annotation reference"/>
    <w:basedOn w:val="Fuentedeprrafopredeter"/>
    <w:uiPriority w:val="99"/>
    <w:semiHidden/>
    <w:unhideWhenUsed/>
    <w:rsid w:val="0011533A"/>
    <w:rPr>
      <w:sz w:val="16"/>
      <w:szCs w:val="16"/>
    </w:rPr>
  </w:style>
  <w:style w:type="paragraph" w:styleId="Textocomentario">
    <w:name w:val="annotation text"/>
    <w:basedOn w:val="Normal"/>
    <w:link w:val="TextocomentarioCar"/>
    <w:uiPriority w:val="99"/>
    <w:semiHidden/>
    <w:unhideWhenUsed/>
    <w:rsid w:val="0011533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1533A"/>
    <w:rPr>
      <w:rFonts w:eastAsia="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11533A"/>
    <w:rPr>
      <w:b/>
      <w:bCs/>
    </w:rPr>
  </w:style>
  <w:style w:type="character" w:customStyle="1" w:styleId="AsuntodelcomentarioCar">
    <w:name w:val="Asunto del comentario Car"/>
    <w:basedOn w:val="TextocomentarioCar"/>
    <w:link w:val="Asuntodelcomentario"/>
    <w:uiPriority w:val="99"/>
    <w:semiHidden/>
    <w:rsid w:val="0011533A"/>
    <w:rPr>
      <w:rFonts w:eastAsia="Times New Roman" w:cs="Times New Roman"/>
      <w:b/>
      <w:bCs/>
      <w:sz w:val="20"/>
      <w:szCs w:val="20"/>
      <w:lang w:val="es-ES" w:eastAsia="es-ES"/>
    </w:rPr>
  </w:style>
  <w:style w:type="paragraph" w:styleId="HTMLconformatoprevio">
    <w:name w:val="HTML Preformatted"/>
    <w:basedOn w:val="Normal"/>
    <w:link w:val="HTMLconformatoprevioCar"/>
    <w:uiPriority w:val="99"/>
    <w:semiHidden/>
    <w:unhideWhenUsed/>
    <w:rsid w:val="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3F389C"/>
    <w:rPr>
      <w:rFonts w:ascii="Courier New" w:eastAsia="Times New Roman" w:hAnsi="Courier New" w:cs="Courier New"/>
      <w:sz w:val="20"/>
      <w:szCs w:val="20"/>
      <w:lang w:val="es-CO" w:eastAsia="es-CO"/>
    </w:rPr>
  </w:style>
  <w:style w:type="character" w:styleId="CdigoHTML">
    <w:name w:val="HTML Code"/>
    <w:basedOn w:val="Fuentedeprrafopredeter"/>
    <w:uiPriority w:val="99"/>
    <w:semiHidden/>
    <w:unhideWhenUsed/>
    <w:rsid w:val="003F389C"/>
    <w:rPr>
      <w:rFonts w:ascii="Courier New" w:eastAsia="Times New Roman" w:hAnsi="Courier New" w:cs="Courier New"/>
      <w:sz w:val="20"/>
      <w:szCs w:val="20"/>
    </w:rPr>
  </w:style>
  <w:style w:type="character" w:customStyle="1" w:styleId="hljs-keyword">
    <w:name w:val="hljs-keyword"/>
    <w:basedOn w:val="Fuentedeprrafopredeter"/>
    <w:rsid w:val="003F389C"/>
  </w:style>
  <w:style w:type="character" w:customStyle="1" w:styleId="hljs-comment">
    <w:name w:val="hljs-comment"/>
    <w:basedOn w:val="Fuentedeprrafopredeter"/>
    <w:rsid w:val="003F389C"/>
  </w:style>
  <w:style w:type="character" w:customStyle="1" w:styleId="hljs-string">
    <w:name w:val="hljs-string"/>
    <w:basedOn w:val="Fuentedeprrafopredeter"/>
    <w:rsid w:val="003F389C"/>
  </w:style>
  <w:style w:type="character" w:customStyle="1" w:styleId="hljs-number">
    <w:name w:val="hljs-number"/>
    <w:basedOn w:val="Fuentedeprrafopredeter"/>
    <w:rsid w:val="003F389C"/>
  </w:style>
  <w:style w:type="character" w:customStyle="1" w:styleId="hljs-builtin">
    <w:name w:val="hljs-built_in"/>
    <w:basedOn w:val="Fuentedeprrafopredeter"/>
    <w:rsid w:val="003F3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90402">
      <w:bodyDiv w:val="1"/>
      <w:marLeft w:val="0"/>
      <w:marRight w:val="0"/>
      <w:marTop w:val="0"/>
      <w:marBottom w:val="0"/>
      <w:divBdr>
        <w:top w:val="none" w:sz="0" w:space="0" w:color="auto"/>
        <w:left w:val="none" w:sz="0" w:space="0" w:color="auto"/>
        <w:bottom w:val="none" w:sz="0" w:space="0" w:color="auto"/>
        <w:right w:val="none" w:sz="0" w:space="0" w:color="auto"/>
      </w:divBdr>
    </w:div>
    <w:div w:id="351150363">
      <w:bodyDiv w:val="1"/>
      <w:marLeft w:val="0"/>
      <w:marRight w:val="0"/>
      <w:marTop w:val="0"/>
      <w:marBottom w:val="0"/>
      <w:divBdr>
        <w:top w:val="none" w:sz="0" w:space="0" w:color="auto"/>
        <w:left w:val="none" w:sz="0" w:space="0" w:color="auto"/>
        <w:bottom w:val="none" w:sz="0" w:space="0" w:color="auto"/>
        <w:right w:val="none" w:sz="0" w:space="0" w:color="auto"/>
      </w:divBdr>
      <w:divsChild>
        <w:div w:id="1142966900">
          <w:marLeft w:val="0"/>
          <w:marRight w:val="0"/>
          <w:marTop w:val="0"/>
          <w:marBottom w:val="0"/>
          <w:divBdr>
            <w:top w:val="none" w:sz="0" w:space="0" w:color="auto"/>
            <w:left w:val="none" w:sz="0" w:space="0" w:color="auto"/>
            <w:bottom w:val="none" w:sz="0" w:space="0" w:color="auto"/>
            <w:right w:val="none" w:sz="0" w:space="0" w:color="auto"/>
          </w:divBdr>
          <w:divsChild>
            <w:div w:id="1477381169">
              <w:marLeft w:val="0"/>
              <w:marRight w:val="0"/>
              <w:marTop w:val="0"/>
              <w:marBottom w:val="0"/>
              <w:divBdr>
                <w:top w:val="none" w:sz="0" w:space="0" w:color="auto"/>
                <w:left w:val="none" w:sz="0" w:space="0" w:color="auto"/>
                <w:bottom w:val="none" w:sz="0" w:space="0" w:color="auto"/>
                <w:right w:val="none" w:sz="0" w:space="0" w:color="auto"/>
              </w:divBdr>
              <w:divsChild>
                <w:div w:id="1387029883">
                  <w:marLeft w:val="0"/>
                  <w:marRight w:val="0"/>
                  <w:marTop w:val="0"/>
                  <w:marBottom w:val="0"/>
                  <w:divBdr>
                    <w:top w:val="none" w:sz="0" w:space="0" w:color="auto"/>
                    <w:left w:val="none" w:sz="0" w:space="0" w:color="auto"/>
                    <w:bottom w:val="none" w:sz="0" w:space="0" w:color="auto"/>
                    <w:right w:val="none" w:sz="0" w:space="0" w:color="auto"/>
                  </w:divBdr>
                  <w:divsChild>
                    <w:div w:id="3940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87592">
          <w:marLeft w:val="0"/>
          <w:marRight w:val="0"/>
          <w:marTop w:val="0"/>
          <w:marBottom w:val="0"/>
          <w:divBdr>
            <w:top w:val="none" w:sz="0" w:space="0" w:color="auto"/>
            <w:left w:val="none" w:sz="0" w:space="0" w:color="auto"/>
            <w:bottom w:val="none" w:sz="0" w:space="0" w:color="auto"/>
            <w:right w:val="none" w:sz="0" w:space="0" w:color="auto"/>
          </w:divBdr>
          <w:divsChild>
            <w:div w:id="453905752">
              <w:marLeft w:val="0"/>
              <w:marRight w:val="0"/>
              <w:marTop w:val="0"/>
              <w:marBottom w:val="0"/>
              <w:divBdr>
                <w:top w:val="none" w:sz="0" w:space="0" w:color="auto"/>
                <w:left w:val="none" w:sz="0" w:space="0" w:color="auto"/>
                <w:bottom w:val="none" w:sz="0" w:space="0" w:color="auto"/>
                <w:right w:val="none" w:sz="0" w:space="0" w:color="auto"/>
              </w:divBdr>
              <w:divsChild>
                <w:div w:id="1948654803">
                  <w:marLeft w:val="0"/>
                  <w:marRight w:val="0"/>
                  <w:marTop w:val="0"/>
                  <w:marBottom w:val="0"/>
                  <w:divBdr>
                    <w:top w:val="none" w:sz="0" w:space="0" w:color="auto"/>
                    <w:left w:val="none" w:sz="0" w:space="0" w:color="auto"/>
                    <w:bottom w:val="none" w:sz="0" w:space="0" w:color="auto"/>
                    <w:right w:val="none" w:sz="0" w:space="0" w:color="auto"/>
                  </w:divBdr>
                </w:div>
                <w:div w:id="16546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66555">
      <w:bodyDiv w:val="1"/>
      <w:marLeft w:val="0"/>
      <w:marRight w:val="0"/>
      <w:marTop w:val="0"/>
      <w:marBottom w:val="0"/>
      <w:divBdr>
        <w:top w:val="none" w:sz="0" w:space="0" w:color="auto"/>
        <w:left w:val="none" w:sz="0" w:space="0" w:color="auto"/>
        <w:bottom w:val="none" w:sz="0" w:space="0" w:color="auto"/>
        <w:right w:val="none" w:sz="0" w:space="0" w:color="auto"/>
      </w:divBdr>
    </w:div>
    <w:div w:id="733504391">
      <w:bodyDiv w:val="1"/>
      <w:marLeft w:val="0"/>
      <w:marRight w:val="0"/>
      <w:marTop w:val="0"/>
      <w:marBottom w:val="0"/>
      <w:divBdr>
        <w:top w:val="none" w:sz="0" w:space="0" w:color="auto"/>
        <w:left w:val="none" w:sz="0" w:space="0" w:color="auto"/>
        <w:bottom w:val="none" w:sz="0" w:space="0" w:color="auto"/>
        <w:right w:val="none" w:sz="0" w:space="0" w:color="auto"/>
      </w:divBdr>
    </w:div>
    <w:div w:id="952174555">
      <w:bodyDiv w:val="1"/>
      <w:marLeft w:val="0"/>
      <w:marRight w:val="0"/>
      <w:marTop w:val="0"/>
      <w:marBottom w:val="0"/>
      <w:divBdr>
        <w:top w:val="none" w:sz="0" w:space="0" w:color="auto"/>
        <w:left w:val="none" w:sz="0" w:space="0" w:color="auto"/>
        <w:bottom w:val="none" w:sz="0" w:space="0" w:color="auto"/>
        <w:right w:val="none" w:sz="0" w:space="0" w:color="auto"/>
      </w:divBdr>
      <w:divsChild>
        <w:div w:id="630088704">
          <w:marLeft w:val="0"/>
          <w:marRight w:val="0"/>
          <w:marTop w:val="0"/>
          <w:marBottom w:val="0"/>
          <w:divBdr>
            <w:top w:val="single" w:sz="2" w:space="0" w:color="auto"/>
            <w:left w:val="single" w:sz="2" w:space="0" w:color="auto"/>
            <w:bottom w:val="single" w:sz="2" w:space="0" w:color="auto"/>
            <w:right w:val="single" w:sz="2" w:space="0" w:color="auto"/>
          </w:divBdr>
          <w:divsChild>
            <w:div w:id="1242721192">
              <w:marLeft w:val="0"/>
              <w:marRight w:val="0"/>
              <w:marTop w:val="0"/>
              <w:marBottom w:val="0"/>
              <w:divBdr>
                <w:top w:val="single" w:sz="2" w:space="0" w:color="E5E7EB"/>
                <w:left w:val="single" w:sz="2" w:space="0" w:color="E5E7EB"/>
                <w:bottom w:val="single" w:sz="2" w:space="0" w:color="E5E7EB"/>
                <w:right w:val="single" w:sz="2" w:space="0" w:color="E5E7EB"/>
              </w:divBdr>
              <w:divsChild>
                <w:div w:id="1017538522">
                  <w:marLeft w:val="0"/>
                  <w:marRight w:val="0"/>
                  <w:marTop w:val="0"/>
                  <w:marBottom w:val="0"/>
                  <w:divBdr>
                    <w:top w:val="single" w:sz="2" w:space="0" w:color="E5E7EB"/>
                    <w:left w:val="single" w:sz="2" w:space="0" w:color="E5E7EB"/>
                    <w:bottom w:val="single" w:sz="2" w:space="0" w:color="E5E7EB"/>
                    <w:right w:val="single" w:sz="2" w:space="0" w:color="E5E7EB"/>
                  </w:divBdr>
                  <w:divsChild>
                    <w:div w:id="1014456015">
                      <w:marLeft w:val="0"/>
                      <w:marRight w:val="0"/>
                      <w:marTop w:val="0"/>
                      <w:marBottom w:val="0"/>
                      <w:divBdr>
                        <w:top w:val="single" w:sz="2" w:space="0" w:color="E5E7EB"/>
                        <w:left w:val="single" w:sz="2" w:space="0" w:color="E5E7EB"/>
                        <w:bottom w:val="single" w:sz="2" w:space="0" w:color="E5E7EB"/>
                        <w:right w:val="single" w:sz="2" w:space="0" w:color="E5E7EB"/>
                      </w:divBdr>
                      <w:divsChild>
                        <w:div w:id="11708254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70903174">
          <w:marLeft w:val="0"/>
          <w:marRight w:val="0"/>
          <w:marTop w:val="0"/>
          <w:marBottom w:val="0"/>
          <w:divBdr>
            <w:top w:val="single" w:sz="2" w:space="0" w:color="auto"/>
            <w:left w:val="single" w:sz="2" w:space="0" w:color="auto"/>
            <w:bottom w:val="single" w:sz="2" w:space="0" w:color="auto"/>
            <w:right w:val="single" w:sz="2" w:space="0" w:color="auto"/>
          </w:divBdr>
          <w:divsChild>
            <w:div w:id="532547173">
              <w:marLeft w:val="0"/>
              <w:marRight w:val="0"/>
              <w:marTop w:val="0"/>
              <w:marBottom w:val="0"/>
              <w:divBdr>
                <w:top w:val="single" w:sz="2" w:space="0" w:color="E5E7EB"/>
                <w:left w:val="single" w:sz="2" w:space="0" w:color="E5E7EB"/>
                <w:bottom w:val="single" w:sz="2" w:space="0" w:color="E5E7EB"/>
                <w:right w:val="single" w:sz="2" w:space="0" w:color="E5E7EB"/>
              </w:divBdr>
              <w:divsChild>
                <w:div w:id="640887548">
                  <w:marLeft w:val="0"/>
                  <w:marRight w:val="0"/>
                  <w:marTop w:val="0"/>
                  <w:marBottom w:val="0"/>
                  <w:divBdr>
                    <w:top w:val="single" w:sz="2" w:space="0" w:color="E5E7EB"/>
                    <w:left w:val="single" w:sz="2" w:space="0" w:color="E5E7EB"/>
                    <w:bottom w:val="single" w:sz="2" w:space="0" w:color="E5E7EB"/>
                    <w:right w:val="single" w:sz="2" w:space="0" w:color="E5E7EB"/>
                  </w:divBdr>
                  <w:divsChild>
                    <w:div w:id="701711456">
                      <w:marLeft w:val="0"/>
                      <w:marRight w:val="0"/>
                      <w:marTop w:val="0"/>
                      <w:marBottom w:val="0"/>
                      <w:divBdr>
                        <w:top w:val="single" w:sz="2" w:space="0" w:color="E5E7EB"/>
                        <w:left w:val="single" w:sz="2" w:space="0" w:color="E5E7EB"/>
                        <w:bottom w:val="single" w:sz="2" w:space="0" w:color="E5E7EB"/>
                        <w:right w:val="single" w:sz="2" w:space="0" w:color="E5E7EB"/>
                      </w:divBdr>
                      <w:divsChild>
                        <w:div w:id="20156477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20952391">
      <w:bodyDiv w:val="1"/>
      <w:marLeft w:val="0"/>
      <w:marRight w:val="0"/>
      <w:marTop w:val="0"/>
      <w:marBottom w:val="0"/>
      <w:divBdr>
        <w:top w:val="none" w:sz="0" w:space="0" w:color="auto"/>
        <w:left w:val="none" w:sz="0" w:space="0" w:color="auto"/>
        <w:bottom w:val="none" w:sz="0" w:space="0" w:color="auto"/>
        <w:right w:val="none" w:sz="0" w:space="0" w:color="auto"/>
      </w:divBdr>
    </w:div>
    <w:div w:id="1554461594">
      <w:bodyDiv w:val="1"/>
      <w:marLeft w:val="0"/>
      <w:marRight w:val="0"/>
      <w:marTop w:val="0"/>
      <w:marBottom w:val="0"/>
      <w:divBdr>
        <w:top w:val="none" w:sz="0" w:space="0" w:color="auto"/>
        <w:left w:val="none" w:sz="0" w:space="0" w:color="auto"/>
        <w:bottom w:val="none" w:sz="0" w:space="0" w:color="auto"/>
        <w:right w:val="none" w:sz="0" w:space="0" w:color="auto"/>
      </w:divBdr>
    </w:div>
    <w:div w:id="1595429799">
      <w:bodyDiv w:val="1"/>
      <w:marLeft w:val="0"/>
      <w:marRight w:val="0"/>
      <w:marTop w:val="0"/>
      <w:marBottom w:val="0"/>
      <w:divBdr>
        <w:top w:val="none" w:sz="0" w:space="0" w:color="auto"/>
        <w:left w:val="none" w:sz="0" w:space="0" w:color="auto"/>
        <w:bottom w:val="none" w:sz="0" w:space="0" w:color="auto"/>
        <w:right w:val="none" w:sz="0" w:space="0" w:color="auto"/>
      </w:divBdr>
    </w:div>
    <w:div w:id="167695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climatewatchdata.org/ghg-emissions?breakBy=sector&amp;chartType=percentage" TargetMode="External"/><Relationship Id="rId26" Type="http://schemas.openxmlformats.org/officeDocument/2006/relationships/hyperlink" Target="https://doi.org/10.26495/h69kkr66" TargetMode="External"/><Relationship Id="rId3" Type="http://schemas.openxmlformats.org/officeDocument/2006/relationships/customXml" Target="../customXml/item3.xml"/><Relationship Id="rId21" Type="http://schemas.openxmlformats.org/officeDocument/2006/relationships/hyperlink" Target="https://www.bbc.co.uk/spanish/especiales/clima/ghousedefault.shtml" TargetMode="External"/><Relationship Id="rId34" Type="http://schemas.openxmlformats.org/officeDocument/2006/relationships/hyperlink" Target="http://hdl.handle.net/20.500.11912/11046"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climatewatchdata.org/ghg-emissions?chartType=percentage" TargetMode="External"/><Relationship Id="rId25" Type="http://schemas.openxmlformats.org/officeDocument/2006/relationships/hyperlink" Target="https://www.funcionpublica.gov.co/eva/gestornormativo/norma.php?i=78153" TargetMode="External"/><Relationship Id="rId33" Type="http://schemas.openxmlformats.org/officeDocument/2006/relationships/hyperlink" Target="https://archivo.minambiente.gov.co/index.php/politica-nacional-de-cambio-climatico" TargetMode="External"/><Relationship Id="rId2" Type="http://schemas.openxmlformats.org/officeDocument/2006/relationships/customXml" Target="../customXml/item2.xml"/><Relationship Id="rId16" Type="http://schemas.openxmlformats.org/officeDocument/2006/relationships/hyperlink" Target="http://www.un.org/es/climatechange" TargetMode="External"/><Relationship Id="rId20" Type="http://schemas.openxmlformats.org/officeDocument/2006/relationships/image" Target="media/image3.png"/><Relationship Id="rId29" Type="http://schemas.openxmlformats.org/officeDocument/2006/relationships/hyperlink" Target="https://www.larepublica.co/internet-economy/un-uen-uso-de-la-bigdata-mejora-la-productividad-en-las-companias-de-todo-tipo-296218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ciencia.nasa.gov/cambio-climatico/" TargetMode="External"/><Relationship Id="rId32" Type="http://schemas.openxmlformats.org/officeDocument/2006/relationships/hyperlink" Target="https://www.minambiente.gov.co/cambio-climatico-y-gestion-del-riesgo/plan-nacional-de-adaptacion-al-cambio-climatico/" TargetMode="External"/><Relationship Id="rId5" Type="http://schemas.openxmlformats.org/officeDocument/2006/relationships/numbering" Target="numbering.xml"/><Relationship Id="rId15" Type="http://schemas.microsoft.com/office/2007/relationships/hdphoto" Target="media/hdphoto1.wdp"/><Relationship Id="rId23" Type="http://schemas.openxmlformats.org/officeDocument/2006/relationships/hyperlink" Target="https://revistas.up.ac.pa/index.php/semilla_este/article/view/3201" TargetMode="External"/><Relationship Id="rId28" Type="http://schemas.openxmlformats.org/officeDocument/2006/relationships/hyperlink" Target="https://www.minambiente.gov.co/como-afectaria-el-cambio-climatico-a-colombia-en-los-proximos-anos/"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climatewatchdata.org/ghg-emissions?breakBy=sector&amp;chartType=percentage&amp;sectors=agriculture%2Cindustrial-processes%2Cland-use-change-and-forestry%2Cbuilding%2Celectricity-heat%2Cfugitive-emissions%2Cmanufacturing-construction%2Cother-fuel-combustion%2Ctransportation%2Cwaste" TargetMode="External"/><Relationship Id="rId31" Type="http://schemas.openxmlformats.org/officeDocument/2006/relationships/hyperlink" Target="https://gobiernodigital.mintic.gov.co/portal/238780:Datos-para-la-toma-d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tesis.unsm.edu.pe/bitstream/11458/3253/1/FISI%20-" TargetMode="External"/><Relationship Id="rId27" Type="http://schemas.openxmlformats.org/officeDocument/2006/relationships/hyperlink" Target="https://www.ideam.gov.co/" TargetMode="External"/><Relationship Id="rId30" Type="http://schemas.openxmlformats.org/officeDocument/2006/relationships/hyperlink" Target="https://wmo.int/es/news/media-centre/los-indicadores-del-cambio-climatico-alcanzaron-niveles-sin-precedentes-en-2023-omm" TargetMode="Externa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C7452DC8C2357418D67168D669D9E73" ma:contentTypeVersion="4" ma:contentTypeDescription="Crear nuevo documento." ma:contentTypeScope="" ma:versionID="269b691ae206c3f744ca4a37322b6b39">
  <xsd:schema xmlns:xsd="http://www.w3.org/2001/XMLSchema" xmlns:xs="http://www.w3.org/2001/XMLSchema" xmlns:p="http://schemas.microsoft.com/office/2006/metadata/properties" xmlns:ns2="7b257b5a-fb23-4e24-8024-063de3883383" targetNamespace="http://schemas.microsoft.com/office/2006/metadata/properties" ma:root="true" ma:fieldsID="68fa70de07771f1ef4ce52f2c0fdd12a" ns2:_="">
    <xsd:import namespace="7b257b5a-fb23-4e24-8024-063de388338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257b5a-fb23-4e24-8024-063de38833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0717F-2862-4BDE-A546-590B07A7DC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257b5a-fb23-4e24-8024-063de38833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6B92F-A5F6-462A-835B-D4F120B8327D}">
  <ds:schemaRefs>
    <ds:schemaRef ds:uri="http://schemas.microsoft.com/office/infopath/2007/PartnerControls"/>
    <ds:schemaRef ds:uri="http://purl.org/dc/elements/1.1/"/>
    <ds:schemaRef ds:uri="http://www.w3.org/XML/1998/namespace"/>
    <ds:schemaRef ds:uri="7b257b5a-fb23-4e24-8024-063de3883383"/>
    <ds:schemaRef ds:uri="http://schemas.microsoft.com/office/2006/metadata/properties"/>
    <ds:schemaRef ds:uri="http://schemas.microsoft.com/office/2006/documentManagement/types"/>
    <ds:schemaRef ds:uri="http://schemas.openxmlformats.org/package/2006/metadata/core-properties"/>
    <ds:schemaRef ds:uri="http://purl.org/dc/dcmitype/"/>
    <ds:schemaRef ds:uri="http://purl.org/dc/terms/"/>
  </ds:schemaRefs>
</ds:datastoreItem>
</file>

<file path=customXml/itemProps3.xml><?xml version="1.0" encoding="utf-8"?>
<ds:datastoreItem xmlns:ds="http://schemas.openxmlformats.org/officeDocument/2006/customXml" ds:itemID="{DD541EE4-EECF-41F9-9822-C72437E090ED}">
  <ds:schemaRefs>
    <ds:schemaRef ds:uri="http://schemas.microsoft.com/sharepoint/v3/contenttype/forms"/>
  </ds:schemaRefs>
</ds:datastoreItem>
</file>

<file path=customXml/itemProps4.xml><?xml version="1.0" encoding="utf-8"?>
<ds:datastoreItem xmlns:ds="http://schemas.openxmlformats.org/officeDocument/2006/customXml" ds:itemID="{C1A9877B-1C3B-48F9-986D-8DDE2D883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35</Pages>
  <Words>11289</Words>
  <Characters>62091</Characters>
  <Application>Microsoft Office Word</Application>
  <DocSecurity>0</DocSecurity>
  <Lines>517</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Yenny Andrea Gonzalez</dc:creator>
  <cp:keywords/>
  <dc:description/>
  <cp:lastModifiedBy>Johanna González Lancheros</cp:lastModifiedBy>
  <cp:revision>2</cp:revision>
  <cp:lastPrinted>2025-03-01T23:07:00Z</cp:lastPrinted>
  <dcterms:created xsi:type="dcterms:W3CDTF">2025-03-04T09:09:00Z</dcterms:created>
  <dcterms:modified xsi:type="dcterms:W3CDTF">2025-03-04T09:09:00Z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0x0101003C7452DC8C2357418D67168D669D9E73</vt:lpwstr>
  </property>
  <property fmtid="{D5CDD505-2E9C-101B-9397-08002B2CF9AE}" pid="3" name="ZOTERO_PREF_1">
    <vt:lpwstr>&lt;data data-version="3" zotero-version="7.0.11"&gt;&lt;session id="8U8PIaAK"/&gt;&lt;style id="http://www.zotero.org/styles/apa" locale="es-ES" hasBibliography="1" bibliographyStyleHasBeenSet="0"/&gt;&lt;prefs&gt;&lt;pref name="fieldType" value="Field"/&gt;&lt;pref name="automaticJourn</vt:lpwstr>
  </property>
  <property fmtid="{D5CDD505-2E9C-101B-9397-08002B2CF9AE}" pid="4" name="ZOTERO_PREF_2">
    <vt:lpwstr>alAbbreviations" value="true"/&gt;&lt;/prefs&gt;&lt;/data&gt;</vt:lpwstr>
  </property>
</Properties>
</file>