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6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6"/>
              </w:rP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6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6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A logical DFD for this project shows how a ServiceNow user request flows through identity and role evaluation, ACL decision logic, and the protected u_institution_details records. The Branch value and requested operation determine whether data or an action is allowed.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Project DFD (logical view)</w:t>
      </w: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(Simplified)</w:t>
        </w:r>
      </w:hyperlink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2973897" cy="2581240"/>
            <wp:effectExtent b="0" l="0" r="0" t="0"/>
            <wp:docPr descr="Diagram, timeline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timelin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>
        <w:drawing>
          <wp:inline>
            <wp:extent cx="6217920" cy="3108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list all the user stories for the product.</w:t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>
            <w:r>
              <w:rPr>
                <w:sz w:val="16"/>
              </w:rPr>
              <w:t>User Type</w:t>
            </w:r>
          </w:p>
        </w:tc>
        <w:tc>
          <w:tcPr/>
          <w:p>
            <w:r>
              <w:rPr>
                <w:sz w:val="16"/>
              </w:rPr>
              <w:t>Functional Requirement (Epic)</w:t>
            </w:r>
          </w:p>
        </w:tc>
        <w:tc>
          <w:tcPr/>
          <w:p>
            <w:r>
              <w:rPr>
                <w:sz w:val="16"/>
              </w:rPr>
              <w:t>User Story Number</w:t>
            </w:r>
          </w:p>
        </w:tc>
        <w:tc>
          <w:tcPr/>
          <w:p>
            <w:r>
              <w:rPr>
                <w:sz w:val="16"/>
              </w:rPr>
              <w:t>User Story / Task</w:t>
            </w:r>
          </w:p>
        </w:tc>
        <w:tc>
          <w:tcPr/>
          <w:p>
            <w:r>
              <w:rPr>
                <w:sz w:val="16"/>
              </w:rPr>
              <w:t>Acceptance criteria</w:t>
            </w:r>
          </w:p>
        </w:tc>
        <w:tc>
          <w:tcPr/>
          <w:p>
            <w:r>
              <w:rPr>
                <w:sz w:val="16"/>
              </w:rPr>
              <w:t>Priority</w:t>
            </w:r>
          </w:p>
        </w:tc>
        <w:tc>
          <w:tcPr/>
          <w:p>
            <w:r>
              <w:rPr>
                <w:sz w:val="16"/>
              </w:rPr>
              <w:t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EEE User</w:t>
            </w:r>
          </w:p>
        </w:tc>
        <w:tc>
          <w:tcPr/>
          <w:p>
            <w:r>
              <w:rPr>
                <w:sz w:val="16"/>
              </w:rPr>
              <w:t>Read Access</w:t>
            </w:r>
          </w:p>
        </w:tc>
        <w:tc>
          <w:tcPr/>
          <w:p>
            <w:r>
              <w:rPr>
                <w:sz w:val="16"/>
              </w:rPr>
              <w:t>USN-1</w:t>
            </w:r>
          </w:p>
        </w:tc>
        <w:tc>
          <w:tcPr/>
          <w:p>
            <w:r>
              <w:rPr>
                <w:sz w:val="16"/>
              </w:rPr>
              <w:t>As an EEE user with bb1, I can view institution records where Branch is EEE.</w:t>
            </w:r>
          </w:p>
        </w:tc>
        <w:tc>
          <w:tcPr/>
          <w:p>
            <w:r>
              <w:rPr>
                <w:sz w:val="16"/>
              </w:rPr>
              <w:t>Only EEE records are visible; ECE/CSE records are not exposed.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Unauthorised User</w:t>
            </w:r>
          </w:p>
        </w:tc>
        <w:tc>
          <w:tcPr/>
          <w:p>
            <w:r>
              <w:rPr>
                <w:sz w:val="16"/>
              </w:rPr>
              <w:t>Read Access</w:t>
            </w:r>
          </w:p>
        </w:tc>
        <w:tc>
          <w:tcPr/>
          <w:p>
            <w:r>
              <w:rPr>
                <w:sz w:val="16"/>
              </w:rPr>
              <w:t>USN-2</w:t>
            </w:r>
          </w:p>
        </w:tc>
        <w:tc>
          <w:tcPr/>
          <w:p>
            <w:r>
              <w:rPr>
                <w:sz w:val="16"/>
              </w:rPr>
              <w:t>As a user without bb1, I cannot view protected institution records.</w:t>
            </w:r>
          </w:p>
        </w:tc>
        <w:tc>
          <w:tcPr/>
          <w:p>
            <w:r>
              <w:rPr>
                <w:sz w:val="16"/>
              </w:rPr>
              <w:t>List and direct record access are denied.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Administrator</w:t>
            </w:r>
          </w:p>
        </w:tc>
        <w:tc>
          <w:tcPr/>
          <w:p>
            <w:r>
              <w:rPr>
                <w:sz w:val="16"/>
              </w:rPr>
              <w:t>Read Access</w:t>
            </w:r>
          </w:p>
        </w:tc>
        <w:tc>
          <w:tcPr/>
          <w:p>
            <w:r>
              <w:rPr>
                <w:sz w:val="16"/>
              </w:rPr>
              <w:t>USN-3</w:t>
            </w:r>
          </w:p>
        </w:tc>
        <w:tc>
          <w:tcPr/>
          <w:p>
            <w:r>
              <w:rPr>
                <w:sz w:val="16"/>
              </w:rPr>
              <w:t>As an administrator, I can view institution records for ECE, EEE, and CSE.</w:t>
            </w:r>
          </w:p>
        </w:tc>
        <w:tc>
          <w:tcPr/>
          <w:p>
            <w:r>
              <w:rPr>
                <w:sz w:val="16"/>
              </w:rPr>
              <w:t>Admin can read all branches regardless of Branch value.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Role Manager</w:t>
            </w:r>
          </w:p>
        </w:tc>
        <w:tc>
          <w:tcPr/>
          <w:p>
            <w:r>
              <w:rPr>
                <w:sz w:val="16"/>
              </w:rPr>
              <w:t>User and Role Setup</w:t>
            </w:r>
          </w:p>
        </w:tc>
        <w:tc>
          <w:tcPr/>
          <w:p>
            <w:r>
              <w:rPr>
                <w:sz w:val="16"/>
              </w:rPr>
              <w:t>USN-4</w:t>
            </w:r>
          </w:p>
        </w:tc>
        <w:tc>
          <w:tcPr/>
          <w:p>
            <w:r>
              <w:rPr>
                <w:sz w:val="16"/>
              </w:rPr>
              <w:t>As an administrator, I can create EEE User and roles bb1–bb4 and assign roles.</w:t>
            </w:r>
          </w:p>
        </w:tc>
        <w:tc>
          <w:tcPr/>
          <w:p>
            <w:r>
              <w:rPr>
                <w:sz w:val="16"/>
              </w:rPr>
              <w:t>Users and roles exist and assignments are auditable.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Administrator</w:t>
            </w:r>
          </w:p>
        </w:tc>
        <w:tc>
          <w:tcPr/>
          <w:p>
            <w:r>
              <w:rPr>
                <w:sz w:val="16"/>
              </w:rPr>
              <w:t>Table and Data</w:t>
            </w:r>
          </w:p>
        </w:tc>
        <w:tc>
          <w:tcPr/>
          <w:p>
            <w:r>
              <w:rPr>
                <w:sz w:val="16"/>
              </w:rPr>
              <w:t>USN-5</w:t>
            </w:r>
          </w:p>
        </w:tc>
        <w:tc>
          <w:tcPr/>
          <w:p>
            <w:r>
              <w:rPr>
                <w:sz w:val="16"/>
              </w:rPr>
              <w:t>As an administrator, I can create u_institution_details and populate representative Branch records.</w:t>
            </w:r>
          </w:p>
        </w:tc>
        <w:tc>
          <w:tcPr/>
          <w:p>
            <w:r>
              <w:rPr>
                <w:sz w:val="16"/>
              </w:rPr>
              <w:t>Fields and ECE/EEE/CSE choices are available.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bb2 User</w:t>
            </w:r>
          </w:p>
        </w:tc>
        <w:tc>
          <w:tcPr/>
          <w:p>
            <w:r>
              <w:rPr>
                <w:sz w:val="16"/>
              </w:rPr>
              <w:t>Create Access</w:t>
            </w:r>
          </w:p>
        </w:tc>
        <w:tc>
          <w:tcPr/>
          <w:p>
            <w:r>
              <w:rPr>
                <w:sz w:val="16"/>
              </w:rPr>
              <w:t>USN-6</w:t>
            </w:r>
          </w:p>
        </w:tc>
        <w:tc>
          <w:tcPr/>
          <w:p>
            <w:r>
              <w:rPr>
                <w:sz w:val="16"/>
              </w:rPr>
              <w:t>As a user with bb2, I can create a new institution record.</w:t>
            </w:r>
          </w:p>
        </w:tc>
        <w:tc>
          <w:tcPr/>
          <w:p>
            <w:r>
              <w:rPr>
                <w:sz w:val="16"/>
              </w:rPr>
              <w:t>New action and submission succeed for an authorized user.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bb3 User</w:t>
            </w:r>
          </w:p>
        </w:tc>
        <w:tc>
          <w:tcPr/>
          <w:p>
            <w:r>
              <w:rPr>
                <w:sz w:val="16"/>
              </w:rPr>
              <w:t>Write Access</w:t>
            </w:r>
          </w:p>
        </w:tc>
        <w:tc>
          <w:tcPr/>
          <w:p>
            <w:r>
              <w:rPr>
                <w:sz w:val="16"/>
              </w:rPr>
              <w:t>USN-7</w:t>
            </w:r>
          </w:p>
        </w:tc>
        <w:tc>
          <w:tcPr/>
          <w:p>
            <w:r>
              <w:rPr>
                <w:sz w:val="16"/>
              </w:rPr>
              <w:t>As a user with bb3, I can edit an authorized institution record.</w:t>
            </w:r>
          </w:p>
        </w:tc>
        <w:tc>
          <w:tcPr/>
          <w:p>
            <w:r>
              <w:rPr>
                <w:sz w:val="16"/>
              </w:rPr>
              <w:t>Changes save successfully; users without bb3 are denied.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bb4 User</w:t>
            </w:r>
          </w:p>
        </w:tc>
        <w:tc>
          <w:tcPr/>
          <w:p>
            <w:r>
              <w:rPr>
                <w:sz w:val="16"/>
              </w:rPr>
              <w:t>Delete Access</w:t>
            </w:r>
          </w:p>
        </w:tc>
        <w:tc>
          <w:tcPr/>
          <w:p>
            <w:r>
              <w:rPr>
                <w:sz w:val="16"/>
              </w:rPr>
              <w:t>USN-8</w:t>
            </w:r>
          </w:p>
        </w:tc>
        <w:tc>
          <w:tcPr/>
          <w:p>
            <w:r>
              <w:rPr>
                <w:sz w:val="16"/>
              </w:rPr>
              <w:t>As a user with bb4, I can delete a designated disposable record.</w:t>
            </w:r>
          </w:p>
        </w:tc>
        <w:tc>
          <w:tcPr/>
          <w:p>
            <w:r>
              <w:rPr>
                <w:sz w:val="16"/>
              </w:rPr>
              <w:t>Deletion succeeds only for bb4; unauthorized deletion is denied.</w:t>
            </w:r>
          </w:p>
        </w:tc>
        <w:tc>
          <w:tcPr/>
          <w:p>
            <w:r>
              <w:rPr>
                <w:sz w:val="16"/>
              </w:rPr>
              <w:t>High</w:t>
            </w:r>
          </w:p>
        </w:tc>
        <w:tc>
          <w:tcPr/>
          <w:p>
            <w:r>
              <w:rPr>
                <w:sz w:val="16"/>
              </w:rPr>
              <w:t>Sprint-2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>
            <w:r>
              <w:rPr>
                <w:sz w:val="16"/>
              </w:rPr>
              <w:t>Tester</w:t>
            </w:r>
          </w:p>
        </w:tc>
        <w:tc>
          <w:tcPr/>
          <w:p>
            <w:r>
              <w:rPr>
                <w:sz w:val="16"/>
              </w:rPr>
              <w:t>Validation</w:t>
            </w:r>
          </w:p>
        </w:tc>
        <w:tc>
          <w:tcPr/>
          <w:p>
            <w:r>
              <w:rPr>
                <w:sz w:val="16"/>
              </w:rPr>
              <w:t>USN-9</w:t>
            </w:r>
          </w:p>
        </w:tc>
        <w:tc>
          <w:tcPr/>
          <w:p>
            <w:r>
              <w:rPr>
                <w:sz w:val="16"/>
              </w:rPr>
              <w:t>As a tester, I can execute positive and negative ACL cases and capture evidence.</w:t>
            </w:r>
          </w:p>
        </w:tc>
        <w:tc>
          <w:tcPr/>
          <w:p>
            <w:r>
              <w:rPr>
                <w:sz w:val="16"/>
              </w:rPr>
              <w:t>Results include role, Branch, operation, expected/actual outcome, and evidence.</w:t>
            </w:r>
          </w:p>
        </w:tc>
        <w:tc>
          <w:tcPr/>
          <w:p>
            <w:r>
              <w:rPr>
                <w:sz w:val="16"/>
              </w:rPr>
              <w:t>Medium</w:t>
            </w:r>
          </w:p>
        </w:tc>
        <w:tc>
          <w:tcPr/>
          <w:p>
            <w:r>
              <w:rPr>
                <w:sz w:val="16"/>
              </w:rPr>
              <w:t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>
            <w:r>
              <w:rPr>
                <w:sz w:val="16"/>
              </w:rPr>
              <w:t>Project Owner</w:t>
            </w:r>
          </w:p>
        </w:tc>
        <w:tc>
          <w:tcPr/>
          <w:p>
            <w:r>
              <w:rPr>
                <w:sz w:val="16"/>
              </w:rPr>
              <w:t>Reporting</w:t>
            </w:r>
          </w:p>
        </w:tc>
        <w:tc>
          <w:tcPr/>
          <w:p>
            <w:r>
              <w:rPr>
                <w:sz w:val="16"/>
              </w:rPr>
              <w:t>USN-10</w:t>
            </w:r>
          </w:p>
        </w:tc>
        <w:tc>
          <w:tcPr/>
          <w:p>
            <w:r>
              <w:rPr>
                <w:sz w:val="16"/>
              </w:rPr>
              <w:t>As a project owner, I can review security, performance, and known-issue results.</w:t>
            </w:r>
          </w:p>
        </w:tc>
        <w:tc>
          <w:tcPr/>
          <w:p>
            <w:r>
              <w:rPr>
                <w:sz w:val="16"/>
              </w:rPr>
              <w:t>Documentation and sign-off inputs are complete.</w:t>
            </w:r>
          </w:p>
        </w:tc>
        <w:tc>
          <w:tcPr/>
          <w:p>
            <w:r>
              <w:rPr>
                <w:sz w:val="16"/>
              </w:rPr>
              <w:t>Medium</w:t>
            </w:r>
          </w:p>
        </w:tc>
        <w:tc>
          <w:tcPr/>
          <w:p>
            <w:r>
              <w:rPr>
                <w:sz w:val="16"/>
              </w:rPr>
              <w:t>Sprint-3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