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6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6"/>
              </w:rPr>
              <w:t>To be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6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6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The solution is implemented inside a ServiceNow-managed platform. Users access list, form, and optionally Service Portal interfaces; ServiceNow evaluates roles and ACL scripts before exposing records or operations.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Project architecture: identity and role layer → ServiceNow UI → ACL/security layer → u_institution_details data layer.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Reference: ServiceNow platform configuration and ACL documentation; project-specific implementation details are based on the supplied lab file.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drawing>
          <wp:inline>
            <wp:extent cx="6217920" cy="259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1.</w:t>
            </w:r>
          </w:p>
        </w:tc>
        <w:tc>
          <w:tcPr/>
          <w:p>
            <w:r>
              <w:rPr>
                <w:sz w:val="16"/>
              </w:rPr>
              <w:t>User Interface</w:t>
            </w:r>
          </w:p>
        </w:tc>
        <w:tc>
          <w:tcPr/>
          <w:p>
            <w:r>
              <w:rPr>
                <w:sz w:val="16"/>
              </w:rPr>
              <w:t>Users interact through ServiceNow list, form, and supported Service Portal views.</w:t>
            </w:r>
          </w:p>
        </w:tc>
        <w:tc>
          <w:tcPr/>
          <w:p>
            <w:r>
              <w:rPr>
                <w:sz w:val="16"/>
              </w:rPr>
              <w:t>ServiceNow UI / Service Portal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6"/>
              </w:rPr>
              <w:t>2.</w:t>
            </w:r>
          </w:p>
        </w:tc>
        <w:tc>
          <w:tcPr/>
          <w:p>
            <w:r>
              <w:rPr>
                <w:sz w:val="16"/>
              </w:rPr>
              <w:t>Application Logic-1</w:t>
            </w:r>
          </w:p>
        </w:tc>
        <w:tc>
          <w:tcPr/>
          <w:p>
            <w:r>
              <w:rPr>
                <w:sz w:val="16"/>
              </w:rPr>
              <w:t>Evaluates Read access using administrator override, bb1 role, and Branch = EEE condition.</w:t>
            </w:r>
          </w:p>
        </w:tc>
        <w:tc>
          <w:tcPr/>
          <w:p>
            <w:r>
              <w:rPr>
                <w:sz w:val="16"/>
              </w:rPr>
              <w:t>ServiceNow Advanced Record ACL / GlideSystem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6"/>
              </w:rPr>
              <w:t>3.</w:t>
            </w:r>
          </w:p>
        </w:tc>
        <w:tc>
          <w:tcPr/>
          <w:p>
            <w:r>
              <w:rPr>
                <w:sz w:val="16"/>
              </w:rPr>
              <w:t>Application Logic-2</w:t>
            </w:r>
          </w:p>
        </w:tc>
        <w:tc>
          <w:tcPr/>
          <w:p>
            <w:r>
              <w:rPr>
                <w:sz w:val="16"/>
              </w:rPr>
              <w:t>Controls record creation using the bb2 role.</w:t>
            </w:r>
          </w:p>
        </w:tc>
        <w:tc>
          <w:tcPr/>
          <w:p>
            <w:r>
              <w:rPr>
                <w:sz w:val="16"/>
              </w:rPr>
              <w:t>ServiceNow Create ACL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6"/>
              </w:rPr>
              <w:t>4.</w:t>
            </w:r>
          </w:p>
        </w:tc>
        <w:tc>
          <w:tcPr/>
          <w:p>
            <w:r>
              <w:rPr>
                <w:sz w:val="16"/>
              </w:rPr>
              <w:t>Application Logic-3</w:t>
            </w:r>
          </w:p>
        </w:tc>
        <w:tc>
          <w:tcPr/>
          <w:p>
            <w:r>
              <w:rPr>
                <w:sz w:val="16"/>
              </w:rPr>
              <w:t>Controls updates and deletion using bb3 and bb4 roles.</w:t>
            </w:r>
          </w:p>
        </w:tc>
        <w:tc>
          <w:tcPr/>
          <w:p>
            <w:r>
              <w:rPr>
                <w:sz w:val="16"/>
              </w:rPr>
              <w:t>ServiceNow Write and Delete ACLs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5.</w:t>
            </w:r>
          </w:p>
        </w:tc>
        <w:tc>
          <w:tcPr/>
          <w:p>
            <w:r>
              <w:rPr>
                <w:sz w:val="16"/>
              </w:rPr>
              <w:t>Database</w:t>
            </w:r>
          </w:p>
        </w:tc>
        <w:tc>
          <w:tcPr/>
          <w:p>
            <w:r>
              <w:rPr>
                <w:sz w:val="16"/>
              </w:rPr>
              <w:t>Stores u_institution_details records and fields including Branch, references, contact data, and Description.</w:t>
            </w:r>
          </w:p>
        </w:tc>
        <w:tc>
          <w:tcPr/>
          <w:p>
            <w:r>
              <w:rPr>
                <w:sz w:val="16"/>
              </w:rPr>
              <w:t>ServiceNow table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6.</w:t>
            </w:r>
          </w:p>
        </w:tc>
        <w:tc>
          <w:tcPr/>
          <w:p>
            <w:r>
              <w:rPr>
                <w:sz w:val="16"/>
              </w:rPr>
              <w:t>Cloud Database</w:t>
            </w:r>
          </w:p>
        </w:tc>
        <w:tc>
          <w:tcPr/>
          <w:p>
            <w:r>
              <w:rPr>
                <w:sz w:val="16"/>
              </w:rPr>
              <w:t>The supplied project does not use a separately managed cloud database.</w:t>
            </w:r>
          </w:p>
        </w:tc>
        <w:tc>
          <w:tcPr/>
          <w:p>
            <w:r>
              <w:rPr>
                <w:sz w:val="16"/>
              </w:rPr>
              <w:t>ServiceNow-managed data layer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7.</w:t>
            </w:r>
          </w:p>
        </w:tc>
        <w:tc>
          <w:tcPr/>
          <w:p>
            <w:r>
              <w:rPr>
                <w:sz w:val="16"/>
              </w:rPr>
              <w:t>File Storage</w:t>
            </w:r>
          </w:p>
        </w:tc>
        <w:tc>
          <w:tcPr/>
          <w:p>
            <w:r>
              <w:rPr>
                <w:sz w:val="16"/>
              </w:rPr>
              <w:t>No project file storage is required; screenshots/evidence are maintained separately for testing.</w:t>
            </w:r>
          </w:p>
        </w:tc>
        <w:tc>
          <w:tcPr/>
          <w:p>
            <w:r>
              <w:rPr>
                <w:sz w:val="16"/>
              </w:rPr>
              <w:t>ServiceNow attachments or approved project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8.</w:t>
            </w:r>
          </w:p>
        </w:tc>
        <w:tc>
          <w:tcPr/>
          <w:p>
            <w:r>
              <w:rPr>
                <w:sz w:val="16"/>
              </w:rPr>
              <w:t>External API-1</w:t>
            </w:r>
          </w:p>
        </w:tc>
        <w:tc>
          <w:tcPr/>
          <w:p>
            <w:r>
              <w:rPr>
                <w:sz w:val="16"/>
              </w:rPr>
              <w:t>No external API is specified in the supplied project.</w:t>
            </w:r>
          </w:p>
        </w:tc>
        <w:tc>
          <w:tcPr/>
          <w:p>
            <w:r>
              <w:rPr>
                <w:sz w:val="16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9.</w:t>
            </w:r>
          </w:p>
        </w:tc>
        <w:tc>
          <w:tcPr/>
          <w:p>
            <w:r>
              <w:rPr>
                <w:sz w:val="16"/>
              </w:rPr>
              <w:t>External API-2</w:t>
            </w:r>
          </w:p>
        </w:tc>
        <w:tc>
          <w:tcPr/>
          <w:p>
            <w:r>
              <w:rPr>
                <w:sz w:val="16"/>
              </w:rPr>
              <w:t>No external API is specified in the supplied project.</w:t>
            </w:r>
          </w:p>
        </w:tc>
        <w:tc>
          <w:tcPr/>
          <w:p>
            <w:r>
              <w:rPr>
                <w:sz w:val="16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10.</w:t>
            </w:r>
          </w:p>
        </w:tc>
        <w:tc>
          <w:tcPr/>
          <w:p>
            <w:r>
              <w:rPr>
                <w:sz w:val="16"/>
              </w:rPr>
              <w:t>Machine Learning Model</w:t>
            </w:r>
          </w:p>
        </w:tc>
        <w:tc>
          <w:tcPr/>
          <w:p>
            <w:r>
              <w:rPr>
                <w:sz w:val="16"/>
              </w:rPr>
              <w:t>No machine-learning model is used; authorization is deterministic.</w:t>
            </w:r>
          </w:p>
        </w:tc>
        <w:tc>
          <w:tcPr/>
          <w:p>
            <w:r>
              <w:rPr>
                <w:sz w:val="16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11.</w:t>
            </w:r>
          </w:p>
        </w:tc>
        <w:tc>
          <w:tcPr/>
          <w:p>
            <w:r>
              <w:rPr>
                <w:sz w:val="16"/>
              </w:rPr>
              <w:t>Infrastructure (Server / Cloud)</w:t>
            </w:r>
          </w:p>
        </w:tc>
        <w:tc>
          <w:tcPr/>
          <w:p>
            <w:r>
              <w:rPr>
                <w:sz w:val="16"/>
              </w:rPr>
              <w:t>Application runs on the organization’s ServiceNow instance; administration requires authorized roles and security_admin elevation.</w:t>
            </w:r>
          </w:p>
        </w:tc>
        <w:tc>
          <w:tcPr/>
          <w:p>
            <w:r>
              <w:rPr>
                <w:sz w:val="16"/>
              </w:rPr>
              <w:t>ServiceNow cloud/managed instance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sz w:val="16"/>
              </w:rPr>
              <w:t>1.</w:t>
            </w:r>
          </w:p>
        </w:tc>
        <w:tc>
          <w:tcPr/>
          <w:p>
            <w:r>
              <w:rPr>
                <w:sz w:val="16"/>
              </w:rPr>
              <w:t>Open-Source Frameworks</w:t>
            </w:r>
          </w:p>
        </w:tc>
        <w:tc>
          <w:tcPr/>
          <w:p>
            <w:r>
              <w:rPr>
                <w:sz w:val="16"/>
              </w:rPr>
              <w:t>No external application framework is used in the supplied project.</w:t>
            </w:r>
          </w:p>
        </w:tc>
        <w:tc>
          <w:tcPr/>
          <w:p>
            <w:r>
              <w:rPr>
                <w:sz w:val="16"/>
              </w:rPr>
              <w:t>ServiceNow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sz w:val="16"/>
              </w:rPr>
              <w:t>2.</w:t>
            </w:r>
          </w:p>
        </w:tc>
        <w:tc>
          <w:tcPr/>
          <w:p>
            <w:r>
              <w:rPr>
                <w:sz w:val="16"/>
              </w:rPr>
              <w:t>Security Implementations</w:t>
            </w:r>
          </w:p>
        </w:tc>
        <w:tc>
          <w:tcPr/>
          <w:p>
            <w:r>
              <w:rPr>
                <w:sz w:val="16"/>
              </w:rPr>
              <w:t>Record ACLs, role-based access, advanced script, Branch data condition, security_admin elevation, and least-privilege operation roles.</w:t>
            </w:r>
          </w:p>
        </w:tc>
        <w:tc>
          <w:tcPr/>
          <w:p>
            <w:r>
              <w:rPr>
                <w:sz w:val="16"/>
              </w:rPr>
              <w:t>ServiceNow ACL / GlideSystem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sz w:val="16"/>
              </w:rPr>
              <w:t>3.</w:t>
            </w:r>
          </w:p>
        </w:tc>
        <w:tc>
          <w:tcPr/>
          <w:p>
            <w:r>
              <w:rPr>
                <w:sz w:val="16"/>
              </w:rPr>
              <w:t>Scalable Architecture</w:t>
            </w:r>
          </w:p>
        </w:tc>
        <w:tc>
          <w:tcPr/>
          <w:p>
            <w:r>
              <w:rPr>
                <w:sz w:val="16"/>
              </w:rPr>
              <w:t>Centralized table ACLs evaluate access consistently as records and users grow; add regression tests and role governance for expansion.</w:t>
            </w:r>
          </w:p>
        </w:tc>
        <w:tc>
          <w:tcPr/>
          <w:p>
            <w:r>
              <w:rPr>
                <w:sz w:val="16"/>
              </w:rPr>
              <w:t>ServiceNow platform controls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sz w:val="16"/>
              </w:rPr>
              <w:t>4.</w:t>
            </w:r>
          </w:p>
        </w:tc>
        <w:tc>
          <w:tcPr/>
          <w:p>
            <w:r>
              <w:rPr>
                <w:sz w:val="16"/>
              </w:rPr>
              <w:t>Availability</w:t>
            </w:r>
          </w:p>
        </w:tc>
        <w:tc>
          <w:tcPr/>
          <w:p>
            <w:r>
              <w:rPr>
                <w:sz w:val="16"/>
              </w:rPr>
              <w:t>Availability depends on the ServiceNow instance and its configured authentication, platform, and recovery services.</w:t>
            </w:r>
          </w:p>
        </w:tc>
        <w:tc>
          <w:tcPr/>
          <w:p>
            <w:r>
              <w:rPr>
                <w:sz w:val="16"/>
              </w:rPr>
              <w:t>ServiceNow managed availability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sz w:val="16"/>
              </w:rPr>
              <w:t>5.</w:t>
            </w:r>
          </w:p>
        </w:tc>
        <w:tc>
          <w:tcPr/>
          <w:p>
            <w:r>
              <w:rPr>
                <w:sz w:val="16"/>
              </w:rPr>
              <w:t>Performance</w:t>
            </w:r>
          </w:p>
        </w:tc>
        <w:tc>
          <w:tcPr/>
          <w:p>
            <w:r>
              <w:rPr>
                <w:sz w:val="16"/>
              </w:rPr>
              <w:t>Measure list/form response, filtered records, controlled concurrency, and sustained sessions; avoid unnecessary ACL complexity and validate representative data volumes.</w:t>
            </w:r>
          </w:p>
        </w:tc>
        <w:tc>
          <w:tcPr/>
          <w:p>
            <w:r>
              <w:rPr>
                <w:sz w:val="16"/>
              </w:rPr>
              <w:t>ACL evaluation and platform monitoring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  <w:t>ServiceNow product documentation: https://www.servicenow.com/docs/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  <w:t>Project source document: Script-Controlled ACL – Restrict Record Access Based on Field Value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  <w:t>Instance-specific ACL configuration and test evidence: To be attached by project team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