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MINISTRY OF EDUCATION &amp; TRAINING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 CHI MINH CITY UNIVERSITY OF ECONOMICS AND FINANCE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1972310</wp:posOffset>
            </wp:positionH>
            <wp:positionV relativeFrom="paragraph">
              <wp:posOffset>548640</wp:posOffset>
            </wp:positionV>
            <wp:extent cx="1776095" cy="1247140"/>
            <wp:effectExtent b="0" l="0" r="0" t="0"/>
            <wp:wrapNone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247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right="45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FINAL PROJECT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640"/>
        </w:tabs>
        <w:spacing w:line="240" w:lineRule="auto"/>
        <w:ind w:left="1560" w:firstLine="0"/>
        <w:rPr>
          <w:rFonts w:ascii="Times New Roman" w:cs="Times New Roman" w:eastAsia="Times New Roman" w:hAnsi="Times New Roman"/>
          <w:b w:val="1"/>
          <w:bCs w:val="1"/>
          <w:color w:val="212121"/>
          <w:sz w:val="31"/>
          <w:szCs w:val="3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 xml:space="preserve">Testing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1"/>
          <w:szCs w:val="31"/>
          <w:rtl w:val="0"/>
        </w:rPr>
        <w:t xml:space="preserve">Online Clothing Store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70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Major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170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Specialization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170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Instructor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: Information Technology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 Web Application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type w:val="continuous"/>
          <w:pgSz w:h="15840" w:w="12240" w:orient="portrait"/>
          <w:pgMar w:bottom="880" w:top="1440" w:left="1440" w:right="1440" w:header="0" w:footer="0"/>
          <w:cols w:equalWidth="0" w:num="2">
            <w:col w:space="720" w:w="4150"/>
            <w:col w:space="0" w:w="415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Development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40.0" w:type="dxa"/>
        <w:jc w:val="left"/>
        <w:tblInd w:w="16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540"/>
        <w:gridCol w:w="135"/>
        <w:gridCol w:w="1365"/>
        <w:tblGridChange w:id="0">
          <w:tblGrid>
            <w:gridCol w:w="4540"/>
            <w:gridCol w:w="135"/>
            <w:gridCol w:w="1365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Students: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Vũ Đình Duy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left="12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Phan Nguyễn Minh Khang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- 225054072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Diệp Nguyễn Minh Thông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ind w:left="14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- 225050638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ind w:left="2160" w:hanging="72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Dương Thanh Vinh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right="41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ind w:left="144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Nguyễn Tuấn Anh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color w:val="212121"/>
          <w:sz w:val="26"/>
          <w:szCs w:val="26"/>
        </w:rPr>
        <w:sectPr>
          <w:type w:val="continuous"/>
          <w:pgSz w:h="15840" w:w="12240" w:orient="portrait"/>
          <w:pgMar w:bottom="880" w:top="1440" w:left="1440" w:right="144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6"/>
          <w:szCs w:val="26"/>
          <w:rtl w:val="0"/>
        </w:rPr>
        <w:t xml:space="preserve">Ho Chi Minh city, 2025</w:t>
      </w:r>
    </w:p>
    <w:bookmarkStart w:colFirst="0" w:colLast="0" w:name="kix.5taunvrlxb8a" w:id="0"/>
    <w:bookmarkEnd w:id="0"/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6543675</wp:posOffset>
                </wp:positionH>
                <wp:positionV relativeFrom="page">
                  <wp:posOffset>904875</wp:posOffset>
                </wp:positionV>
                <wp:extent cx="19050" cy="82169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0"/>
                          <a:ext cx="0" cy="75600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6543675</wp:posOffset>
                </wp:positionH>
                <wp:positionV relativeFrom="page">
                  <wp:posOffset>904875</wp:posOffset>
                </wp:positionV>
                <wp:extent cx="19050" cy="821690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821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1070610</wp:posOffset>
                </wp:positionH>
                <wp:positionV relativeFrom="page">
                  <wp:posOffset>904875</wp:posOffset>
                </wp:positionV>
                <wp:extent cx="5492115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9943" y="3780000"/>
                          <a:ext cx="54921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1070610</wp:posOffset>
                </wp:positionH>
                <wp:positionV relativeFrom="page">
                  <wp:posOffset>904875</wp:posOffset>
                </wp:positionV>
                <wp:extent cx="5492115" cy="190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211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1070610</wp:posOffset>
                </wp:positionH>
                <wp:positionV relativeFrom="page">
                  <wp:posOffset>904875</wp:posOffset>
                </wp:positionV>
                <wp:extent cx="19050" cy="82169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0"/>
                          <a:ext cx="0" cy="75600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1070610</wp:posOffset>
                </wp:positionH>
                <wp:positionV relativeFrom="page">
                  <wp:posOffset>904875</wp:posOffset>
                </wp:positionV>
                <wp:extent cx="19050" cy="821690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821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1070610</wp:posOffset>
                </wp:positionH>
                <wp:positionV relativeFrom="page">
                  <wp:posOffset>9102725</wp:posOffset>
                </wp:positionV>
                <wp:extent cx="5492115" cy="19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9943" y="3780000"/>
                          <a:ext cx="54921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1070610</wp:posOffset>
                </wp:positionH>
                <wp:positionV relativeFrom="page">
                  <wp:posOffset>9102725</wp:posOffset>
                </wp:positionV>
                <wp:extent cx="5492115" cy="1905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211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218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MINISTRY OF EDUCATION &amp; TRAINING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 CHI MINH CITY UNIVERSITY OF ECONOMICS AND FINANCE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2332038</wp:posOffset>
                </wp:positionV>
                <wp:extent cx="3890645" cy="3905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405440" y="3589500"/>
                          <a:ext cx="388112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909638</wp:posOffset>
                </wp:positionH>
                <wp:positionV relativeFrom="paragraph">
                  <wp:posOffset>2332038</wp:posOffset>
                </wp:positionV>
                <wp:extent cx="3890645" cy="39052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064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2006600</wp:posOffset>
            </wp:positionH>
            <wp:positionV relativeFrom="paragraph">
              <wp:posOffset>79375</wp:posOffset>
            </wp:positionV>
            <wp:extent cx="1686560" cy="57150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1970405</wp:posOffset>
            </wp:positionH>
            <wp:positionV relativeFrom="paragraph">
              <wp:posOffset>459740</wp:posOffset>
            </wp:positionV>
            <wp:extent cx="1776095" cy="124714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1247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right="25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FINAL PROJECT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10.0" w:type="dxa"/>
        <w:jc w:val="left"/>
        <w:tblInd w:w="1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20"/>
        <w:gridCol w:w="2175"/>
        <w:gridCol w:w="1020"/>
        <w:gridCol w:w="1230"/>
        <w:gridCol w:w="1665"/>
        <w:tblGridChange w:id="0">
          <w:tblGrid>
            <w:gridCol w:w="420"/>
            <w:gridCol w:w="2175"/>
            <w:gridCol w:w="1020"/>
            <w:gridCol w:w="1230"/>
            <w:gridCol w:w="1665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Project 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212121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2121"/>
                <w:sz w:val="32"/>
                <w:szCs w:val="32"/>
                <w:highlight w:val="white"/>
                <w:rtl w:val="0"/>
              </w:rPr>
              <w:t xml:space="preserve">Online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right="77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21212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2121"/>
                <w:sz w:val="32"/>
                <w:szCs w:val="32"/>
                <w:rtl w:val="0"/>
              </w:rPr>
              <w:t xml:space="preserve">Clothing Store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14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Major :</w:t>
            </w:r>
          </w:p>
        </w:tc>
        <w:tc>
          <w:tcPr>
            <w:gridSpan w:val="3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right="35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Software Technology</w:t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left="14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Specialization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gridSpan w:val="3"/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right="91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Web Application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left="14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Development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tcBorders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left="38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Students: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left="14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Vũ Đình Duy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right="11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left="14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Diệp Nguyễn Minh Thông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right="9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- 225050638</w:t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left="14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Phan Nguyễn Minh Khang     - 225054072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ind w:left="14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Dương Thanh Vinh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ind w:left="14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ind w:left="14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Nguyễn Tuấn Anh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ind w:right="9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ind w:right="9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ind w:right="9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right="-74"/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26"/>
          <w:szCs w:val="26"/>
        </w:rPr>
        <w:sectPr>
          <w:type w:val="nextPage"/>
          <w:pgSz w:h="15840" w:w="12240" w:orient="portrait"/>
          <w:pgMar w:bottom="980" w:top="1440" w:left="1440" w:right="144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26"/>
          <w:szCs w:val="26"/>
          <w:rtl w:val="0"/>
        </w:rPr>
        <w:t xml:space="preserve">Ho Chi Minh city, 2025</w:t>
      </w:r>
    </w:p>
    <w:bookmarkStart w:colFirst="0" w:colLast="0" w:name="kix.vw0p5rz65el8" w:id="1"/>
    <w:bookmarkEnd w:id="1"/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of changing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wr94rsfvyzk6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Overview</w:t>
      </w:r>
    </w:p>
    <w:p w:rsidR="00000000" w:rsidDel="00000000" w:rsidP="00000000" w:rsidRDefault="00000000" w:rsidRPr="00000000" w14:paraId="000000DE">
      <w:pPr>
        <w:pStyle w:val="Heading3"/>
        <w:ind w:firstLine="720"/>
        <w:rPr>
          <w:rFonts w:ascii="Times New Roman" w:cs="Times New Roman" w:eastAsia="Times New Roman" w:hAnsi="Times New Roman"/>
        </w:rPr>
      </w:pPr>
      <w:bookmarkStart w:colFirst="0" w:colLast="0" w:name="_o4fz2h5288l5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Project Information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Movie Database (TMDb)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free, community-driven website that provides detailed information about movies, TV shows, and actors. It allows users to explore content such as film descriptions, cast details, ratings, and images.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platform supports multiple languages and is used worldwide by both movie fans and developers. One of its key features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TMDb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allows developers to access movie data and integrate it into their own applications or websites.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Unlike streaming platforms, TMDb does not host or play movies—it only provides information. Its data is continuously updated by a global community of contributors.</w:t>
      </w:r>
    </w:p>
    <w:p w:rsidR="00000000" w:rsidDel="00000000" w:rsidP="00000000" w:rsidRDefault="00000000" w:rsidRPr="00000000" w14:paraId="000000E2">
      <w:pPr>
        <w:pStyle w:val="Heading3"/>
        <w:spacing w:line="360" w:lineRule="auto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7akn30b15mnb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Project Team</w:t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  <w:t xml:space="preserve">This project was taken from the a random websites and using itself api to testing with each member task : </w:t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925"/>
        <w:gridCol w:w="5235"/>
        <w:tblGridChange w:id="0">
          <w:tblGrid>
            <w:gridCol w:w="1200"/>
            <w:gridCol w:w="2925"/>
            <w:gridCol w:w="5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Phan Nguyễn Minh Khang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Vũ Đình Duy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Dương Thanh Vinh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Tuấn 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Diệp Nguyễn Minh Thông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lkj1ay3y69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Plan</w:t>
      </w:r>
    </w:p>
    <w:p w:rsidR="00000000" w:rsidDel="00000000" w:rsidP="00000000" w:rsidRDefault="00000000" w:rsidRPr="00000000" w14:paraId="000000FD">
      <w:pPr>
        <w:pStyle w:val="Heading3"/>
        <w:ind w:firstLine="720"/>
        <w:rPr>
          <w:rFonts w:ascii="Times New Roman" w:cs="Times New Roman" w:eastAsia="Times New Roman" w:hAnsi="Times New Roman"/>
        </w:rPr>
      </w:pPr>
      <w:bookmarkStart w:colFirst="0" w:colLast="0" w:name="_vhgjthbyqle9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: Test scope 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0m5x364xbhs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2.2 : Strategy and Approaches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h2kuu5jz1j80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design and Execution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sq8kh9tpsbea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: Test scenarios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i32frubang64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: Test case specification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k5r7tw36nozp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 report and Metrics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dv411e52u4o1" w:id="12"/>
      <w:bookmarkEnd w:id="12"/>
      <w:r w:rsidDel="00000000" w:rsidR="00000000" w:rsidRPr="00000000">
        <w:rPr>
          <w:rtl w:val="0"/>
        </w:rPr>
        <w:t xml:space="preserve">Conclusion &amp; Future work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