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137" w:rsidRPr="00F60137" w:rsidRDefault="00F60137" w:rsidP="00F60137">
      <w:pPr>
        <w:pStyle w:val="Titre1"/>
        <w:rPr>
          <w:lang w:val="fr-FR" w:eastAsia="fr-FR"/>
        </w:rPr>
      </w:pPr>
      <w:r w:rsidRPr="00F60137">
        <w:rPr>
          <w:lang w:val="fr-FR" w:eastAsia="fr-FR"/>
        </w:rPr>
        <w:t xml:space="preserve">Cahier des charges </w:t>
      </w:r>
      <w:r>
        <w:rPr>
          <w:lang w:val="fr-FR" w:eastAsia="fr-FR"/>
        </w:rPr>
        <w:t>–</w:t>
      </w:r>
      <w:r w:rsidRPr="00F60137">
        <w:rPr>
          <w:lang w:val="fr-FR" w:eastAsia="fr-FR"/>
        </w:rPr>
        <w:t xml:space="preserve"> </w:t>
      </w:r>
      <w:r>
        <w:rPr>
          <w:lang w:val="fr-FR" w:eastAsia="fr-FR"/>
        </w:rPr>
        <w:t>Site Web</w:t>
      </w:r>
      <w:r w:rsidRPr="00F60137">
        <w:rPr>
          <w:lang w:val="fr-FR" w:eastAsia="fr-FR"/>
        </w:rPr>
        <w:t xml:space="preserve"> de l'Église [Tabernacle “la Parole Révélée”]</w:t>
      </w:r>
    </w:p>
    <w:p w:rsidR="00F60137" w:rsidRPr="00F60137" w:rsidRDefault="00F60137" w:rsidP="00F60137">
      <w:pPr>
        <w:pStyle w:val="Titre2"/>
        <w:rPr>
          <w:lang w:val="fr-FR" w:eastAsia="fr-FR"/>
        </w:rPr>
      </w:pPr>
      <w:r w:rsidRPr="00F60137">
        <w:rPr>
          <w:lang w:val="fr-FR" w:eastAsia="fr-FR"/>
        </w:rPr>
        <w:t>1. Introduction</w:t>
      </w:r>
    </w:p>
    <w:p w:rsidR="00F60137" w:rsidRPr="00F60137" w:rsidRDefault="00F60137" w:rsidP="00F60137">
      <w:pPr>
        <w:pStyle w:val="Titre3"/>
        <w:rPr>
          <w:lang w:val="fr-FR" w:eastAsia="fr-FR"/>
        </w:rPr>
      </w:pPr>
      <w:r w:rsidRPr="00F60137">
        <w:rPr>
          <w:lang w:val="fr-FR" w:eastAsia="fr-FR"/>
        </w:rPr>
        <w:t>1.1 Objectif du projet</w:t>
      </w:r>
    </w:p>
    <w:p w:rsidR="000A19DB" w:rsidRDefault="000A19DB" w:rsidP="000A19DB">
      <w:pPr>
        <w:pStyle w:val="NormalWeb"/>
      </w:pPr>
      <w:r>
        <w:t xml:space="preserve">Le projet consiste à concevoir et à mettre en place une </w:t>
      </w:r>
      <w:r>
        <w:rPr>
          <w:rStyle w:val="lev"/>
        </w:rPr>
        <w:t>landing page</w:t>
      </w:r>
      <w:r>
        <w:t xml:space="preserve"> professionnelle et évolutive pour l’Église </w:t>
      </w:r>
      <w:r>
        <w:rPr>
          <w:rStyle w:val="lev"/>
        </w:rPr>
        <w:t>Tabernacle "la Parole Révélée"</w:t>
      </w:r>
      <w:r>
        <w:t>.</w:t>
      </w:r>
      <w:r>
        <w:t xml:space="preserve"> </w:t>
      </w:r>
      <w:r>
        <w:t>Cette page d’accueil numérique aura pour but de :</w:t>
      </w:r>
    </w:p>
    <w:p w:rsidR="000A19DB" w:rsidRDefault="000A19DB" w:rsidP="000A19DB">
      <w:pPr>
        <w:pStyle w:val="NormalWeb"/>
        <w:numPr>
          <w:ilvl w:val="0"/>
          <w:numId w:val="28"/>
        </w:numPr>
      </w:pPr>
      <w:r>
        <w:rPr>
          <w:rStyle w:val="lev"/>
        </w:rPr>
        <w:t>Présenter l’Église et sa mission</w:t>
      </w:r>
      <w:r>
        <w:t xml:space="preserve"> : Faire découvrir l’Église, sa vision, ses valeurs chrétiennes, et le message qu’elle porte.</w:t>
      </w:r>
    </w:p>
    <w:p w:rsidR="000A19DB" w:rsidRDefault="000A19DB" w:rsidP="000A19DB">
      <w:pPr>
        <w:pStyle w:val="NormalWeb"/>
        <w:numPr>
          <w:ilvl w:val="0"/>
          <w:numId w:val="28"/>
        </w:numPr>
      </w:pPr>
      <w:r>
        <w:rPr>
          <w:rStyle w:val="lev"/>
        </w:rPr>
        <w:t>Fournir des informations pratiques claires</w:t>
      </w:r>
      <w:r>
        <w:t xml:space="preserve"> : Rendre accessibles les horaires des cultes, l’adresse, les moyens de contact et la localisation précise de l’Église.</w:t>
      </w:r>
    </w:p>
    <w:p w:rsidR="000A19DB" w:rsidRDefault="000A19DB" w:rsidP="000A19DB">
      <w:pPr>
        <w:pStyle w:val="NormalWeb"/>
        <w:numPr>
          <w:ilvl w:val="0"/>
          <w:numId w:val="28"/>
        </w:numPr>
      </w:pPr>
      <w:r>
        <w:rPr>
          <w:rStyle w:val="lev"/>
        </w:rPr>
        <w:t>Permettre et faciliter les dons en ligne</w:t>
      </w:r>
      <w:r>
        <w:t xml:space="preserve"> : Offrir une solution simple et sécurisée pour recevoir des dons via Mobile Money et virement bancaire.</w:t>
      </w:r>
    </w:p>
    <w:p w:rsidR="000A19DB" w:rsidRDefault="000A19DB" w:rsidP="000A19DB">
      <w:pPr>
        <w:pStyle w:val="NormalWeb"/>
        <w:numPr>
          <w:ilvl w:val="0"/>
          <w:numId w:val="28"/>
        </w:numPr>
      </w:pPr>
      <w:r>
        <w:rPr>
          <w:rStyle w:val="lev"/>
        </w:rPr>
        <w:t>Servir de point de départ pour un site web complet</w:t>
      </w:r>
      <w:r>
        <w:t xml:space="preserve"> : Concevoir une base technique solide qui pourra être enrichie progressivement avec de nouvelles fonctionnalités au service de la communauté.</w:t>
      </w:r>
    </w:p>
    <w:p w:rsidR="000A19DB" w:rsidRDefault="000A19DB" w:rsidP="000A19DB">
      <w:pPr>
        <w:pStyle w:val="NormalWeb"/>
      </w:pPr>
      <w:r>
        <w:t xml:space="preserve">L’objectif est de proposer une </w:t>
      </w:r>
      <w:r>
        <w:rPr>
          <w:rStyle w:val="lev"/>
        </w:rPr>
        <w:t>présence digitale moderne, chaleureuse et accueillante</w:t>
      </w:r>
      <w:r>
        <w:t>, reflétant l’esprit d’ouverture de l’Église, tout en facilitant la communication et l’engagement des visiteurs et des membres.</w:t>
      </w:r>
    </w:p>
    <w:p w:rsidR="00F60137" w:rsidRPr="00F60137" w:rsidRDefault="00F60137" w:rsidP="00F60137">
      <w:pPr>
        <w:pStyle w:val="Titre3"/>
        <w:rPr>
          <w:lang w:val="fr-FR" w:eastAsia="fr-FR"/>
        </w:rPr>
      </w:pPr>
      <w:r w:rsidRPr="00F60137">
        <w:rPr>
          <w:lang w:val="fr-FR" w:eastAsia="fr-FR"/>
        </w:rPr>
        <w:t xml:space="preserve">1.2 </w:t>
      </w:r>
      <w:r w:rsidRPr="000A19DB">
        <w:rPr>
          <w:sz w:val="24"/>
          <w:lang w:val="fr-FR" w:eastAsia="fr-FR"/>
        </w:rPr>
        <w:t>Contexte</w:t>
      </w:r>
    </w:p>
    <w:p w:rsidR="000A19DB" w:rsidRPr="000A19DB" w:rsidRDefault="000A19DB" w:rsidP="000A19DB">
      <w:pPr>
        <w:spacing w:before="100" w:beforeAutospacing="1" w:after="100" w:afterAutospacing="1" w:line="240" w:lineRule="auto"/>
        <w:rPr>
          <w:rFonts w:ascii="Times New Roman" w:eastAsia="Times New Roman" w:hAnsi="Times New Roman" w:cs="Times New Roman"/>
          <w:sz w:val="24"/>
          <w:szCs w:val="24"/>
          <w:lang w:val="fr-FR" w:eastAsia="fr-FR"/>
        </w:rPr>
      </w:pPr>
      <w:r w:rsidRPr="000A19DB">
        <w:rPr>
          <w:rFonts w:ascii="Times New Roman" w:eastAsia="Times New Roman" w:hAnsi="Times New Roman" w:cs="Times New Roman"/>
          <w:sz w:val="24"/>
          <w:szCs w:val="24"/>
          <w:lang w:val="fr-FR" w:eastAsia="fr-FR"/>
        </w:rPr>
        <w:t xml:space="preserve">Dans un monde en constante évolution, où le numérique occupe une place de plus en plus importante dans la vie quotidienne, l’Église </w:t>
      </w:r>
      <w:r w:rsidRPr="000A19DB">
        <w:rPr>
          <w:rFonts w:ascii="Times New Roman" w:eastAsia="Times New Roman" w:hAnsi="Times New Roman" w:cs="Times New Roman"/>
          <w:b/>
          <w:bCs/>
          <w:sz w:val="24"/>
          <w:szCs w:val="24"/>
          <w:lang w:val="fr-FR" w:eastAsia="fr-FR"/>
        </w:rPr>
        <w:t>Tabernacle "la Parole Révélée"</w:t>
      </w:r>
      <w:r w:rsidRPr="000A19DB">
        <w:rPr>
          <w:rFonts w:ascii="Times New Roman" w:eastAsia="Times New Roman" w:hAnsi="Times New Roman" w:cs="Times New Roman"/>
          <w:sz w:val="24"/>
          <w:szCs w:val="24"/>
          <w:lang w:val="fr-FR" w:eastAsia="fr-FR"/>
        </w:rPr>
        <w:t xml:space="preserve"> désire s’adapter à son temps tout en restant fidèle à sa mission biblique.</w:t>
      </w:r>
      <w:r w:rsidRPr="000A19DB">
        <w:rPr>
          <w:rFonts w:ascii="Times New Roman" w:eastAsia="Times New Roman" w:hAnsi="Times New Roman" w:cs="Times New Roman"/>
          <w:sz w:val="24"/>
          <w:szCs w:val="24"/>
          <w:lang w:val="fr-FR" w:eastAsia="fr-FR"/>
        </w:rPr>
        <w:br/>
        <w:t xml:space="preserve">En établissant une présence en ligne claire, accessible et engageante, l’Église cherche à répondre à l’appel de </w:t>
      </w:r>
      <w:r w:rsidRPr="000A19DB">
        <w:rPr>
          <w:rFonts w:ascii="Times New Roman" w:eastAsia="Times New Roman" w:hAnsi="Times New Roman" w:cs="Times New Roman"/>
          <w:b/>
          <w:bCs/>
          <w:sz w:val="24"/>
          <w:szCs w:val="24"/>
          <w:lang w:val="fr-FR" w:eastAsia="fr-FR"/>
        </w:rPr>
        <w:t>Marc 16:15</w:t>
      </w:r>
      <w:r w:rsidRPr="000A19DB">
        <w:rPr>
          <w:rFonts w:ascii="Times New Roman" w:eastAsia="Times New Roman" w:hAnsi="Times New Roman" w:cs="Times New Roman"/>
          <w:sz w:val="24"/>
          <w:szCs w:val="24"/>
          <w:lang w:val="fr-FR" w:eastAsia="fr-FR"/>
        </w:rPr>
        <w:t xml:space="preserve"> : </w:t>
      </w:r>
      <w:r w:rsidRPr="000A19DB">
        <w:rPr>
          <w:rFonts w:ascii="Times New Roman" w:eastAsia="Times New Roman" w:hAnsi="Times New Roman" w:cs="Times New Roman"/>
          <w:i/>
          <w:iCs/>
          <w:sz w:val="24"/>
          <w:szCs w:val="24"/>
          <w:lang w:val="fr-FR" w:eastAsia="fr-FR"/>
        </w:rPr>
        <w:t>« Allez par tout le monde, et prêchez la bonne nouvelle à toute la création. »</w:t>
      </w:r>
    </w:p>
    <w:p w:rsidR="000A19DB" w:rsidRPr="000A19DB" w:rsidRDefault="000A19DB" w:rsidP="000A19DB">
      <w:pPr>
        <w:spacing w:before="100" w:beforeAutospacing="1" w:after="100" w:afterAutospacing="1" w:line="240" w:lineRule="auto"/>
        <w:rPr>
          <w:rFonts w:ascii="Times New Roman" w:eastAsia="Times New Roman" w:hAnsi="Times New Roman" w:cs="Times New Roman"/>
          <w:sz w:val="24"/>
          <w:szCs w:val="24"/>
          <w:lang w:val="fr-FR" w:eastAsia="fr-FR"/>
        </w:rPr>
      </w:pPr>
      <w:r w:rsidRPr="000A19DB">
        <w:rPr>
          <w:rFonts w:ascii="Times New Roman" w:eastAsia="Times New Roman" w:hAnsi="Times New Roman" w:cs="Times New Roman"/>
          <w:sz w:val="24"/>
          <w:szCs w:val="24"/>
          <w:lang w:val="fr-FR" w:eastAsia="fr-FR"/>
        </w:rPr>
        <w:t>Cette initiative vise à :</w:t>
      </w:r>
    </w:p>
    <w:p w:rsidR="000A19DB" w:rsidRPr="000A19DB" w:rsidRDefault="000A19DB" w:rsidP="000A19DB">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0A19DB">
        <w:rPr>
          <w:rFonts w:ascii="Times New Roman" w:eastAsia="Times New Roman" w:hAnsi="Times New Roman" w:cs="Times New Roman"/>
          <w:b/>
          <w:bCs/>
          <w:sz w:val="24"/>
          <w:szCs w:val="24"/>
          <w:lang w:val="fr-FR" w:eastAsia="fr-FR"/>
        </w:rPr>
        <w:t>Partager l’Évangile</w:t>
      </w:r>
      <w:r w:rsidRPr="000A19DB">
        <w:rPr>
          <w:rFonts w:ascii="Times New Roman" w:eastAsia="Times New Roman" w:hAnsi="Times New Roman" w:cs="Times New Roman"/>
          <w:sz w:val="24"/>
          <w:szCs w:val="24"/>
          <w:lang w:val="fr-FR" w:eastAsia="fr-FR"/>
        </w:rPr>
        <w:t xml:space="preserve"> et rendre le message de la Parole de Dieu accessible au plus grand nombre, au-delà des frontières physiques de l’assemblée.</w:t>
      </w:r>
    </w:p>
    <w:p w:rsidR="000A19DB" w:rsidRPr="000A19DB" w:rsidRDefault="000A19DB" w:rsidP="000A19DB">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0A19DB">
        <w:rPr>
          <w:rFonts w:ascii="Times New Roman" w:eastAsia="Times New Roman" w:hAnsi="Times New Roman" w:cs="Times New Roman"/>
          <w:b/>
          <w:bCs/>
          <w:sz w:val="24"/>
          <w:szCs w:val="24"/>
          <w:lang w:val="fr-FR" w:eastAsia="fr-FR"/>
        </w:rPr>
        <w:t>Témoigner de l’amour et de la grâce de Jésus-Christ</w:t>
      </w:r>
      <w:r w:rsidRPr="000A19DB">
        <w:rPr>
          <w:rFonts w:ascii="Times New Roman" w:eastAsia="Times New Roman" w:hAnsi="Times New Roman" w:cs="Times New Roman"/>
          <w:sz w:val="24"/>
          <w:szCs w:val="24"/>
          <w:lang w:val="fr-FR" w:eastAsia="fr-FR"/>
        </w:rPr>
        <w:t xml:space="preserve"> à travers un espace numérique accueillant et chaleureux.</w:t>
      </w:r>
    </w:p>
    <w:p w:rsidR="00F60137" w:rsidRPr="00F60137" w:rsidRDefault="00F60137" w:rsidP="00F6013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sz w:val="24"/>
          <w:szCs w:val="24"/>
          <w:lang w:val="fr-FR" w:eastAsia="fr-FR"/>
        </w:rPr>
        <w:t>Atteindre un public plus large</w:t>
      </w:r>
      <w:r w:rsidRPr="00F60137">
        <w:rPr>
          <w:rFonts w:ascii="Times New Roman" w:eastAsia="Times New Roman" w:hAnsi="Times New Roman" w:cs="Times New Roman"/>
          <w:sz w:val="24"/>
          <w:szCs w:val="24"/>
          <w:lang w:val="fr-FR" w:eastAsia="fr-FR"/>
        </w:rPr>
        <w:t xml:space="preserve"> et être facilement trouvée en ligne.</w:t>
      </w:r>
    </w:p>
    <w:p w:rsidR="00F60137" w:rsidRDefault="00F60137" w:rsidP="000A19DB">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sz w:val="24"/>
          <w:szCs w:val="24"/>
          <w:lang w:val="fr-FR" w:eastAsia="fr-FR"/>
        </w:rPr>
        <w:t>Offrir une vitrine moderne et concise</w:t>
      </w:r>
      <w:r w:rsidRPr="00F60137">
        <w:rPr>
          <w:rFonts w:ascii="Times New Roman" w:eastAsia="Times New Roman" w:hAnsi="Times New Roman" w:cs="Times New Roman"/>
          <w:sz w:val="24"/>
          <w:szCs w:val="24"/>
          <w:lang w:val="fr-FR" w:eastAsia="fr-FR"/>
        </w:rPr>
        <w:t xml:space="preserve"> reflétant l’accueil et l’ouverture de l’église.</w:t>
      </w:r>
    </w:p>
    <w:p w:rsidR="000A19DB" w:rsidRPr="00F60137" w:rsidRDefault="000A19DB" w:rsidP="000A19DB">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0A19DB">
        <w:rPr>
          <w:rFonts w:ascii="Times New Roman" w:eastAsia="Times New Roman" w:hAnsi="Times New Roman" w:cs="Times New Roman"/>
          <w:b/>
          <w:bCs/>
          <w:sz w:val="24"/>
          <w:szCs w:val="24"/>
          <w:lang w:val="fr-FR" w:eastAsia="fr-FR"/>
        </w:rPr>
        <w:t>Faciliter l’accès à l’Église et à ses ressources spirituelles</w:t>
      </w:r>
      <w:r w:rsidRPr="000A19DB">
        <w:rPr>
          <w:rFonts w:ascii="Times New Roman" w:eastAsia="Times New Roman" w:hAnsi="Times New Roman" w:cs="Times New Roman"/>
          <w:sz w:val="24"/>
          <w:szCs w:val="24"/>
          <w:lang w:val="fr-FR" w:eastAsia="fr-FR"/>
        </w:rPr>
        <w:t xml:space="preserve"> (enseignements, horaires des cultes, contacts) pour les croyants et les nouveaux venus.</w:t>
      </w:r>
    </w:p>
    <w:p w:rsidR="00F60137" w:rsidRPr="00F60137" w:rsidRDefault="00F60137" w:rsidP="00F60137">
      <w:pPr>
        <w:pStyle w:val="Titre2"/>
        <w:rPr>
          <w:lang w:val="fr-FR" w:eastAsia="fr-FR"/>
        </w:rPr>
      </w:pPr>
      <w:r w:rsidRPr="00F60137">
        <w:rPr>
          <w:lang w:val="fr-FR" w:eastAsia="fr-FR"/>
        </w:rPr>
        <w:lastRenderedPageBreak/>
        <w:t>2. Portée du projet (Phase 1 : Landing Page Initiale)</w:t>
      </w:r>
    </w:p>
    <w:p w:rsidR="00F60137" w:rsidRPr="00F60137" w:rsidRDefault="00F60137" w:rsidP="00F60137">
      <w:pPr>
        <w:pStyle w:val="Titre3"/>
        <w:rPr>
          <w:lang w:val="fr-FR" w:eastAsia="fr-FR"/>
        </w:rPr>
      </w:pPr>
      <w:r w:rsidRPr="00F60137">
        <w:rPr>
          <w:lang w:val="fr-FR" w:eastAsia="fr-FR"/>
        </w:rPr>
        <w:t xml:space="preserve">2.1 Description de la </w:t>
      </w:r>
      <w:r w:rsidRPr="000A19DB">
        <w:rPr>
          <w:sz w:val="24"/>
          <w:lang w:val="fr-FR" w:eastAsia="fr-FR"/>
        </w:rPr>
        <w:t>Landing</w:t>
      </w:r>
      <w:r w:rsidRPr="00F60137">
        <w:rPr>
          <w:lang w:val="fr-FR" w:eastAsia="fr-FR"/>
        </w:rPr>
        <w:t xml:space="preserve"> Page</w:t>
      </w:r>
    </w:p>
    <w:p w:rsidR="00F60137" w:rsidRPr="00F60137" w:rsidRDefault="00F60137" w:rsidP="00F60137">
      <w:p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La landing page comportera les sections suivantes, toutes accessibles par défilement (scrolling) et/ou par des liens de navigation rapides en haut de page :</w:t>
      </w:r>
    </w:p>
    <w:p w:rsidR="00F60137" w:rsidRPr="00F60137" w:rsidRDefault="00F60137" w:rsidP="00F6013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Section 1 : Entête et Message de Bienvenue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Logo de l'église (TP</w:t>
      </w:r>
      <w:r w:rsidRPr="00F60137">
        <w:rPr>
          <w:rFonts w:ascii="Times New Roman" w:eastAsia="Times New Roman" w:hAnsi="Times New Roman" w:cs="Times New Roman"/>
          <w:sz w:val="24"/>
          <w:szCs w:val="24"/>
          <w:lang w:val="fr-FR" w:eastAsia="fr-FR"/>
        </w:rPr>
        <w:t>R) en haut à gauche.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Menu de navigation minimal (Accueil, À propos, Contact, Faire un Don) avec ancres vers les sections correspondantes de la page.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Message de bienvenue ("BIENVENUE, DANS LA MAISON DU SEIGNEUR...") et slogan de l'église.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Mise en avant du verset biblique (Jean 3 :</w:t>
      </w:r>
      <w:r>
        <w:rPr>
          <w:rFonts w:ascii="Times New Roman" w:eastAsia="Times New Roman" w:hAnsi="Times New Roman" w:cs="Times New Roman"/>
          <w:sz w:val="24"/>
          <w:szCs w:val="24"/>
          <w:lang w:val="fr-FR" w:eastAsia="fr-FR"/>
        </w:rPr>
        <w:t xml:space="preserve"> </w:t>
      </w:r>
      <w:r w:rsidRPr="00F60137">
        <w:rPr>
          <w:rFonts w:ascii="Times New Roman" w:eastAsia="Times New Roman" w:hAnsi="Times New Roman" w:cs="Times New Roman"/>
          <w:sz w:val="24"/>
          <w:szCs w:val="24"/>
          <w:lang w:val="fr-FR" w:eastAsia="fr-FR"/>
        </w:rPr>
        <w:t>16) avec un design distinctif.</w:t>
      </w:r>
    </w:p>
    <w:p w:rsidR="00F60137" w:rsidRPr="00F60137" w:rsidRDefault="00F60137" w:rsidP="00F6013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Section 2 : À propos de l'Église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Présentation concise de l'église, sa vision et ses valeurs chrétiennes.</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Brève histoire de l'église.</w:t>
      </w:r>
    </w:p>
    <w:p w:rsidR="00F60137" w:rsidRPr="00F60137" w:rsidRDefault="00F60137" w:rsidP="00F6013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Section 3 : Informations Pratiques &amp; Contact</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Horaires des cultes et activités principales.</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Adresse et plan Google Maps.</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Formulaire de contact simple (Nom, Email, Message) avec envoi à une adresse email de l'église.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Liens vers les réseaux sociaux essentiels (YouTube, Telegram, etc.).</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Numéros de téléphone clés de l'église.</w:t>
      </w:r>
    </w:p>
    <w:p w:rsidR="00F60137" w:rsidRPr="00F60137" w:rsidRDefault="00F60137" w:rsidP="00F6013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Section 4 : Faire un Don</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Module de dons en ligne : Présentation des méthodes de don (Mobile Money, Virement bancaire avec coordonnées du compte).</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i/>
          <w:iCs/>
          <w:sz w:val="24"/>
          <w:szCs w:val="24"/>
          <w:lang w:val="fr-FR" w:eastAsia="fr-FR"/>
        </w:rPr>
        <w:t>Note : Un lien direct vers un service de paiement externe ou des instructions claires seront privilégiés pour cette phase.</w:t>
      </w:r>
    </w:p>
    <w:p w:rsidR="00F60137" w:rsidRPr="00F60137" w:rsidRDefault="00F60137" w:rsidP="00F6013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Section 5 : Pied de page (Footer)</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Mentions légales et droits d'auteur.</w:t>
      </w:r>
    </w:p>
    <w:p w:rsidR="00F60137" w:rsidRPr="00F60137" w:rsidRDefault="00F60137" w:rsidP="00F60137">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Liens rapides vers les sections principales.</w:t>
      </w:r>
    </w:p>
    <w:p w:rsidR="00F60137" w:rsidRPr="00F60137" w:rsidRDefault="00F60137" w:rsidP="003733BF">
      <w:pPr>
        <w:pStyle w:val="Titre3"/>
        <w:rPr>
          <w:lang w:val="fr-FR" w:eastAsia="fr-FR"/>
        </w:rPr>
      </w:pPr>
      <w:r w:rsidRPr="00F60137">
        <w:rPr>
          <w:lang w:val="fr-FR" w:eastAsia="fr-FR"/>
        </w:rPr>
        <w:t xml:space="preserve">2.2 </w:t>
      </w:r>
      <w:r w:rsidRPr="000A19DB">
        <w:rPr>
          <w:sz w:val="24"/>
          <w:lang w:val="fr-FR" w:eastAsia="fr-FR"/>
        </w:rPr>
        <w:t>Évolutivité</w:t>
      </w:r>
      <w:r w:rsidRPr="00F60137">
        <w:rPr>
          <w:lang w:val="fr-FR" w:eastAsia="fr-FR"/>
        </w:rPr>
        <w:t xml:space="preserve"> du site </w:t>
      </w:r>
    </w:p>
    <w:p w:rsidR="00F60137" w:rsidRPr="00F60137" w:rsidRDefault="00F60137" w:rsidP="003733BF">
      <w:p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Le site sera conçu dès le départ pour permettre l'ajout</w:t>
      </w:r>
      <w:r w:rsidR="003733BF">
        <w:rPr>
          <w:rFonts w:ascii="Times New Roman" w:eastAsia="Times New Roman" w:hAnsi="Times New Roman" w:cs="Times New Roman"/>
          <w:sz w:val="24"/>
          <w:szCs w:val="24"/>
          <w:lang w:val="fr-FR" w:eastAsia="fr-FR"/>
        </w:rPr>
        <w:t xml:space="preserve"> progressif des fonctionnalités.</w:t>
      </w:r>
    </w:p>
    <w:p w:rsidR="00F60137" w:rsidRPr="00F60137" w:rsidRDefault="00F60137" w:rsidP="003733BF">
      <w:pPr>
        <w:pStyle w:val="Titre2"/>
        <w:rPr>
          <w:lang w:val="fr-FR" w:eastAsia="fr-FR"/>
        </w:rPr>
      </w:pPr>
      <w:r w:rsidRPr="00F60137">
        <w:rPr>
          <w:lang w:val="fr-FR" w:eastAsia="fr-FR"/>
        </w:rPr>
        <w:t>3. Exigences fonctionnelles (Phase 1)</w:t>
      </w:r>
    </w:p>
    <w:p w:rsidR="00F60137" w:rsidRPr="00F60137" w:rsidRDefault="00F60137" w:rsidP="00F6013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Utilisateurs :</w:t>
      </w:r>
      <w:r w:rsidRPr="00F60137">
        <w:rPr>
          <w:rFonts w:ascii="Times New Roman" w:eastAsia="Times New Roman" w:hAnsi="Times New Roman" w:cs="Times New Roman"/>
          <w:sz w:val="24"/>
          <w:szCs w:val="24"/>
          <w:lang w:val="fr-FR" w:eastAsia="fr-FR"/>
        </w:rPr>
        <w:t xml:space="preserve"> Visiteurs intéressés par l’église, Membres de la communauté (pour les infos pratiques).</w:t>
      </w:r>
    </w:p>
    <w:p w:rsidR="00F60137" w:rsidRPr="00F60137" w:rsidRDefault="00F60137" w:rsidP="00F6013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Formulaire de Contact :</w:t>
      </w:r>
      <w:r w:rsidRPr="00F60137">
        <w:rPr>
          <w:rFonts w:ascii="Times New Roman" w:eastAsia="Times New Roman" w:hAnsi="Times New Roman" w:cs="Times New Roman"/>
          <w:sz w:val="24"/>
          <w:szCs w:val="24"/>
          <w:lang w:val="fr-FR" w:eastAsia="fr-FR"/>
        </w:rPr>
        <w:t xml:space="preserve"> Envoi des messages à une adresse email spécifiée.</w:t>
      </w:r>
    </w:p>
    <w:p w:rsidR="00F60137" w:rsidRPr="00F60137" w:rsidRDefault="00F60137" w:rsidP="00F6013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Intégration Réseaux Sociaux :</w:t>
      </w:r>
      <w:r w:rsidRPr="00F60137">
        <w:rPr>
          <w:rFonts w:ascii="Times New Roman" w:eastAsia="Times New Roman" w:hAnsi="Times New Roman" w:cs="Times New Roman"/>
          <w:sz w:val="24"/>
          <w:szCs w:val="24"/>
          <w:lang w:val="fr-FR" w:eastAsia="fr-FR"/>
        </w:rPr>
        <w:t xml:space="preserve"> Liens vers les profils officiels de l'église.</w:t>
      </w:r>
    </w:p>
    <w:p w:rsidR="00F60137" w:rsidRPr="00F60137" w:rsidRDefault="00F60137" w:rsidP="00F6013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Cartographie :</w:t>
      </w:r>
      <w:r w:rsidRPr="00F60137">
        <w:rPr>
          <w:rFonts w:ascii="Times New Roman" w:eastAsia="Times New Roman" w:hAnsi="Times New Roman" w:cs="Times New Roman"/>
          <w:sz w:val="24"/>
          <w:szCs w:val="24"/>
          <w:lang w:val="fr-FR" w:eastAsia="fr-FR"/>
        </w:rPr>
        <w:t xml:space="preserve"> Intégration de Google Maps pour la localisation.</w:t>
      </w:r>
    </w:p>
    <w:p w:rsidR="00F60137" w:rsidRPr="00F60137" w:rsidRDefault="00F60137" w:rsidP="00F6013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Dons :</w:t>
      </w:r>
      <w:r w:rsidRPr="00F60137">
        <w:rPr>
          <w:rFonts w:ascii="Times New Roman" w:eastAsia="Times New Roman" w:hAnsi="Times New Roman" w:cs="Times New Roman"/>
          <w:sz w:val="24"/>
          <w:szCs w:val="24"/>
          <w:lang w:val="fr-FR" w:eastAsia="fr-FR"/>
        </w:rPr>
        <w:t xml:space="preserve"> Affichage clair des modalités de dons (numéros Mobile Money, références bancaires).</w:t>
      </w:r>
    </w:p>
    <w:p w:rsidR="00F60137" w:rsidRPr="00F60137" w:rsidRDefault="00F60137" w:rsidP="003733BF">
      <w:pPr>
        <w:pStyle w:val="Titre2"/>
        <w:rPr>
          <w:lang w:val="fr-FR" w:eastAsia="fr-FR"/>
        </w:rPr>
      </w:pPr>
      <w:r w:rsidRPr="00F60137">
        <w:rPr>
          <w:lang w:val="fr-FR" w:eastAsia="fr-FR"/>
        </w:rPr>
        <w:lastRenderedPageBreak/>
        <w:t>4. Exigences techniques (Phase 1)</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Responsive design :</w:t>
      </w:r>
      <w:r w:rsidRPr="00F60137">
        <w:rPr>
          <w:rFonts w:ascii="Times New Roman" w:eastAsia="Times New Roman" w:hAnsi="Times New Roman" w:cs="Times New Roman"/>
          <w:sz w:val="24"/>
          <w:szCs w:val="24"/>
          <w:lang w:val="fr-FR" w:eastAsia="fr-FR"/>
        </w:rPr>
        <w:t xml:space="preserve"> Compatible mobiles/tablettes/PC pour une lecture optimale sur tous les appareils.</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Optimisation SEO :</w:t>
      </w:r>
      <w:r w:rsidRPr="00F60137">
        <w:rPr>
          <w:rFonts w:ascii="Times New Roman" w:eastAsia="Times New Roman" w:hAnsi="Times New Roman" w:cs="Times New Roman"/>
          <w:sz w:val="24"/>
          <w:szCs w:val="24"/>
          <w:lang w:val="fr-FR" w:eastAsia="fr-FR"/>
        </w:rPr>
        <w:t xml:space="preserve"> Base solide pour un bon référencement dans Google (titres de page, méta-descriptions).</w:t>
      </w:r>
    </w:p>
    <w:p w:rsidR="003733BF" w:rsidRDefault="00F60137" w:rsidP="00D72261">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3733BF">
        <w:rPr>
          <w:rFonts w:ascii="Times New Roman" w:eastAsia="Times New Roman" w:hAnsi="Times New Roman" w:cs="Times New Roman"/>
          <w:b/>
          <w:bCs/>
          <w:sz w:val="24"/>
          <w:szCs w:val="24"/>
          <w:lang w:val="fr-FR" w:eastAsia="fr-FR"/>
        </w:rPr>
        <w:t>Accessibilité :</w:t>
      </w:r>
      <w:r w:rsidRPr="00F60137">
        <w:rPr>
          <w:rFonts w:ascii="Times New Roman" w:eastAsia="Times New Roman" w:hAnsi="Times New Roman" w:cs="Times New Roman"/>
          <w:sz w:val="24"/>
          <w:szCs w:val="24"/>
          <w:lang w:val="fr-FR" w:eastAsia="fr-FR"/>
        </w:rPr>
        <w:t xml:space="preserve"> Conforme aux normes d’accessibilité web </w:t>
      </w:r>
    </w:p>
    <w:p w:rsidR="00F60137" w:rsidRPr="00F60137" w:rsidRDefault="00F60137" w:rsidP="00D72261">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3733BF">
        <w:rPr>
          <w:rFonts w:ascii="Times New Roman" w:eastAsia="Times New Roman" w:hAnsi="Times New Roman" w:cs="Times New Roman"/>
          <w:b/>
          <w:bCs/>
          <w:sz w:val="24"/>
          <w:szCs w:val="24"/>
          <w:lang w:val="fr-FR" w:eastAsia="fr-FR"/>
        </w:rPr>
        <w:t>Sécurité :</w:t>
      </w:r>
      <w:r w:rsidRPr="00F60137">
        <w:rPr>
          <w:rFonts w:ascii="Times New Roman" w:eastAsia="Times New Roman" w:hAnsi="Times New Roman" w:cs="Times New Roman"/>
          <w:sz w:val="24"/>
          <w:szCs w:val="24"/>
          <w:lang w:val="fr-FR" w:eastAsia="fr-FR"/>
        </w:rPr>
        <w:t xml:space="preserve"> HTTPS obligatoire, protection de base contre les spams et attaques.</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Performance :</w:t>
      </w:r>
      <w:r w:rsidRPr="00F60137">
        <w:rPr>
          <w:rFonts w:ascii="Times New Roman" w:eastAsia="Times New Roman" w:hAnsi="Times New Roman" w:cs="Times New Roman"/>
          <w:sz w:val="24"/>
          <w:szCs w:val="24"/>
          <w:lang w:val="fr-FR" w:eastAsia="fr-FR"/>
        </w:rPr>
        <w:t xml:space="preserve"> Temps de chargement très rapide (&lt; 2 sec idéalement pour une landing page).</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Statistiques :</w:t>
      </w:r>
      <w:r w:rsidRPr="00F60137">
        <w:rPr>
          <w:rFonts w:ascii="Times New Roman" w:eastAsia="Times New Roman" w:hAnsi="Times New Roman" w:cs="Times New Roman"/>
          <w:sz w:val="24"/>
          <w:szCs w:val="24"/>
          <w:lang w:val="fr-FR" w:eastAsia="fr-FR"/>
        </w:rPr>
        <w:t xml:space="preserve"> Intégration Google Analytics pour suivre les visites.</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Hébergement :</w:t>
      </w:r>
      <w:r w:rsidRPr="00F60137">
        <w:rPr>
          <w:rFonts w:ascii="Times New Roman" w:eastAsia="Times New Roman" w:hAnsi="Times New Roman" w:cs="Times New Roman"/>
          <w:sz w:val="24"/>
          <w:szCs w:val="24"/>
          <w:lang w:val="fr-FR" w:eastAsia="fr-FR"/>
        </w:rPr>
        <w:t xml:space="preserve"> Sur un serveur fiable, avec sauvegardes régulières.</w:t>
      </w:r>
    </w:p>
    <w:p w:rsidR="00F60137" w:rsidRPr="00F60137" w:rsidRDefault="00F60137" w:rsidP="00F6013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Code propre et modulable :</w:t>
      </w:r>
      <w:r w:rsidRPr="00F60137">
        <w:rPr>
          <w:rFonts w:ascii="Times New Roman" w:eastAsia="Times New Roman" w:hAnsi="Times New Roman" w:cs="Times New Roman"/>
          <w:sz w:val="24"/>
          <w:szCs w:val="24"/>
          <w:lang w:val="fr-FR" w:eastAsia="fr-FR"/>
        </w:rPr>
        <w:t xml:space="preserve"> Le code doit être structuré de manière à faciliter l'ajout ultérieur de nouvelles sections et fonctionnalités.</w:t>
      </w:r>
    </w:p>
    <w:p w:rsidR="00F60137" w:rsidRPr="00F60137" w:rsidRDefault="00F60137" w:rsidP="003733BF">
      <w:pPr>
        <w:pStyle w:val="Titre2"/>
        <w:rPr>
          <w:lang w:val="fr-FR" w:eastAsia="fr-FR"/>
        </w:rPr>
      </w:pPr>
      <w:r w:rsidRPr="00F60137">
        <w:rPr>
          <w:lang w:val="fr-FR" w:eastAsia="fr-FR"/>
        </w:rPr>
        <w:t>5. Design graphique et Maquettes (Phase 1)</w:t>
      </w:r>
    </w:p>
    <w:p w:rsidR="00F60137" w:rsidRP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Style :</w:t>
      </w:r>
      <w:r w:rsidRPr="00F60137">
        <w:rPr>
          <w:rFonts w:ascii="Times New Roman" w:eastAsia="Times New Roman" w:hAnsi="Times New Roman" w:cs="Times New Roman"/>
          <w:sz w:val="24"/>
          <w:szCs w:val="24"/>
          <w:lang w:val="fr-FR" w:eastAsia="fr-FR"/>
        </w:rPr>
        <w:t xml:space="preserve"> Moderne, épuré, inspirant et chaleureux, en accord avec la maquette existante (couleurs, ambiance générale).</w:t>
      </w:r>
    </w:p>
    <w:p w:rsidR="00F60137" w:rsidRP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Couleurs :</w:t>
      </w:r>
      <w:r w:rsidRPr="00F60137">
        <w:rPr>
          <w:rFonts w:ascii="Times New Roman" w:eastAsia="Times New Roman" w:hAnsi="Times New Roman" w:cs="Times New Roman"/>
          <w:sz w:val="24"/>
          <w:szCs w:val="24"/>
          <w:lang w:val="fr-FR" w:eastAsia="fr-FR"/>
        </w:rPr>
        <w:t xml:space="preserve"> Utilisation des tons chauds de la maquette.</w:t>
      </w:r>
    </w:p>
    <w:p w:rsidR="00F60137" w:rsidRP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bookmarkStart w:id="0" w:name="_GoBack"/>
      <w:r w:rsidRPr="00F60137">
        <w:rPr>
          <w:rFonts w:ascii="Times New Roman" w:eastAsia="Times New Roman" w:hAnsi="Times New Roman" w:cs="Times New Roman"/>
          <w:b/>
          <w:bCs/>
          <w:sz w:val="24"/>
          <w:szCs w:val="24"/>
          <w:lang w:val="fr-FR" w:eastAsia="fr-FR"/>
        </w:rPr>
        <w:t>Typographie :</w:t>
      </w:r>
      <w:r w:rsidRPr="00F60137">
        <w:rPr>
          <w:rFonts w:ascii="Times New Roman" w:eastAsia="Times New Roman" w:hAnsi="Times New Roman" w:cs="Times New Roman"/>
          <w:sz w:val="24"/>
          <w:szCs w:val="24"/>
          <w:lang w:val="fr-FR" w:eastAsia="fr-FR"/>
        </w:rPr>
        <w:t xml:space="preserve"> Polices lisibles et hiérarchie visuelle claire.</w:t>
      </w:r>
    </w:p>
    <w:bookmarkEnd w:id="0"/>
    <w:p w:rsidR="00F60137" w:rsidRP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Images et Médias :</w:t>
      </w:r>
      <w:r w:rsidRPr="00F60137">
        <w:rPr>
          <w:rFonts w:ascii="Times New Roman" w:eastAsia="Times New Roman" w:hAnsi="Times New Roman" w:cs="Times New Roman"/>
          <w:sz w:val="24"/>
          <w:szCs w:val="24"/>
          <w:lang w:val="fr-FR" w:eastAsia="fr-FR"/>
        </w:rPr>
        <w:t xml:space="preserve"> Utilisation d'images de qualité (HD, formats web) pour les éléments visuels clés (photo d'église, etc.).</w:t>
      </w:r>
    </w:p>
    <w:p w:rsidR="00F60137" w:rsidRP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Icônes :</w:t>
      </w:r>
      <w:r w:rsidRPr="00F60137">
        <w:rPr>
          <w:rFonts w:ascii="Times New Roman" w:eastAsia="Times New Roman" w:hAnsi="Times New Roman" w:cs="Times New Roman"/>
          <w:sz w:val="24"/>
          <w:szCs w:val="24"/>
          <w:lang w:val="fr-FR" w:eastAsia="fr-FR"/>
        </w:rPr>
        <w:t xml:space="preserve"> Reprise ou adaptation des icônes de la maquette pour les sections principales.</w:t>
      </w:r>
    </w:p>
    <w:p w:rsidR="00F60137" w:rsidRDefault="00F60137" w:rsidP="00F6013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Maquette de référence :</w:t>
      </w:r>
      <w:r w:rsidRPr="00F60137">
        <w:rPr>
          <w:rFonts w:ascii="Times New Roman" w:eastAsia="Times New Roman" w:hAnsi="Times New Roman" w:cs="Times New Roman"/>
          <w:sz w:val="24"/>
          <w:szCs w:val="24"/>
          <w:lang w:val="fr-FR" w:eastAsia="fr-FR"/>
        </w:rPr>
        <w:t xml:space="preserve"> La maquette existante servira de base pour le design général de la landing page.</w:t>
      </w:r>
    </w:p>
    <w:p w:rsidR="00EF2C0B" w:rsidRPr="00DD02D1" w:rsidRDefault="00EF2C0B" w:rsidP="00EF2C0B">
      <w:pPr>
        <w:pStyle w:val="Paragraphedeliste"/>
        <w:keepNext/>
        <w:keepLines/>
        <w:numPr>
          <w:ilvl w:val="0"/>
          <w:numId w:val="26"/>
        </w:numPr>
        <w:spacing w:before="200" w:after="0"/>
        <w:contextualSpacing w:val="0"/>
        <w:outlineLvl w:val="1"/>
        <w:rPr>
          <w:rStyle w:val="lev"/>
          <w:rFonts w:asciiTheme="majorHAnsi" w:eastAsiaTheme="majorEastAsia" w:hAnsiTheme="majorHAnsi" w:cstheme="majorBidi"/>
          <w:vanish/>
          <w:color w:val="4F81BD" w:themeColor="accent1"/>
          <w:sz w:val="26"/>
          <w:szCs w:val="26"/>
          <w:lang w:val="fr-FR"/>
        </w:rPr>
      </w:pPr>
    </w:p>
    <w:p w:rsidR="00EF2C0B" w:rsidRPr="00DD02D1" w:rsidRDefault="00EF2C0B" w:rsidP="00EF2C0B">
      <w:pPr>
        <w:pStyle w:val="Paragraphedeliste"/>
        <w:keepNext/>
        <w:keepLines/>
        <w:numPr>
          <w:ilvl w:val="0"/>
          <w:numId w:val="26"/>
        </w:numPr>
        <w:spacing w:before="200" w:after="0"/>
        <w:contextualSpacing w:val="0"/>
        <w:outlineLvl w:val="1"/>
        <w:rPr>
          <w:rStyle w:val="lev"/>
          <w:rFonts w:asciiTheme="majorHAnsi" w:eastAsiaTheme="majorEastAsia" w:hAnsiTheme="majorHAnsi" w:cstheme="majorBidi"/>
          <w:vanish/>
          <w:color w:val="4F81BD" w:themeColor="accent1"/>
          <w:sz w:val="26"/>
          <w:szCs w:val="26"/>
          <w:lang w:val="fr-FR"/>
        </w:rPr>
      </w:pPr>
    </w:p>
    <w:p w:rsidR="00EF2C0B" w:rsidRPr="00DD02D1" w:rsidRDefault="00EF2C0B" w:rsidP="00EF2C0B">
      <w:pPr>
        <w:pStyle w:val="Paragraphedeliste"/>
        <w:keepNext/>
        <w:keepLines/>
        <w:numPr>
          <w:ilvl w:val="0"/>
          <w:numId w:val="26"/>
        </w:numPr>
        <w:spacing w:before="200" w:after="0"/>
        <w:contextualSpacing w:val="0"/>
        <w:outlineLvl w:val="1"/>
        <w:rPr>
          <w:rStyle w:val="lev"/>
          <w:rFonts w:asciiTheme="majorHAnsi" w:eastAsiaTheme="majorEastAsia" w:hAnsiTheme="majorHAnsi" w:cstheme="majorBidi"/>
          <w:vanish/>
          <w:color w:val="4F81BD" w:themeColor="accent1"/>
          <w:sz w:val="26"/>
          <w:szCs w:val="26"/>
          <w:lang w:val="fr-FR"/>
        </w:rPr>
      </w:pPr>
    </w:p>
    <w:p w:rsidR="00EF2C0B" w:rsidRPr="00DD02D1" w:rsidRDefault="00EF2C0B" w:rsidP="00EF2C0B">
      <w:pPr>
        <w:pStyle w:val="Paragraphedeliste"/>
        <w:keepNext/>
        <w:keepLines/>
        <w:numPr>
          <w:ilvl w:val="0"/>
          <w:numId w:val="26"/>
        </w:numPr>
        <w:spacing w:before="200" w:after="0"/>
        <w:contextualSpacing w:val="0"/>
        <w:outlineLvl w:val="1"/>
        <w:rPr>
          <w:rStyle w:val="lev"/>
          <w:rFonts w:asciiTheme="majorHAnsi" w:eastAsiaTheme="majorEastAsia" w:hAnsiTheme="majorHAnsi" w:cstheme="majorBidi"/>
          <w:vanish/>
          <w:color w:val="4F81BD" w:themeColor="accent1"/>
          <w:sz w:val="26"/>
          <w:szCs w:val="26"/>
          <w:lang w:val="fr-FR"/>
        </w:rPr>
      </w:pPr>
    </w:p>
    <w:p w:rsidR="00EF2C0B" w:rsidRPr="00DD02D1" w:rsidRDefault="00EF2C0B" w:rsidP="00EF2C0B">
      <w:pPr>
        <w:pStyle w:val="Paragraphedeliste"/>
        <w:keepNext/>
        <w:keepLines/>
        <w:numPr>
          <w:ilvl w:val="0"/>
          <w:numId w:val="26"/>
        </w:numPr>
        <w:spacing w:before="200" w:after="0"/>
        <w:contextualSpacing w:val="0"/>
        <w:outlineLvl w:val="1"/>
        <w:rPr>
          <w:rStyle w:val="lev"/>
          <w:rFonts w:asciiTheme="majorHAnsi" w:eastAsiaTheme="majorEastAsia" w:hAnsiTheme="majorHAnsi" w:cstheme="majorBidi"/>
          <w:vanish/>
          <w:color w:val="4F81BD" w:themeColor="accent1"/>
          <w:sz w:val="26"/>
          <w:szCs w:val="26"/>
          <w:lang w:val="fr-FR"/>
        </w:rPr>
      </w:pPr>
    </w:p>
    <w:p w:rsidR="00B80053" w:rsidRDefault="00B80053" w:rsidP="00EF2C0B">
      <w:pPr>
        <w:pStyle w:val="Titre2"/>
        <w:numPr>
          <w:ilvl w:val="1"/>
          <w:numId w:val="16"/>
        </w:numPr>
        <w:ind w:left="284" w:hanging="284"/>
      </w:pPr>
      <w:r w:rsidRPr="00DD02D1">
        <w:rPr>
          <w:rStyle w:val="lev"/>
          <w:b/>
          <w:bCs/>
          <w:lang w:val="fr-FR"/>
        </w:rPr>
        <w:t>Contenus</w:t>
      </w:r>
      <w:r>
        <w:rPr>
          <w:rStyle w:val="lev"/>
          <w:b/>
          <w:bCs/>
        </w:rPr>
        <w:t xml:space="preserve"> à </w:t>
      </w:r>
      <w:r w:rsidR="00DD02D1">
        <w:rPr>
          <w:rStyle w:val="lev"/>
          <w:b/>
          <w:bCs/>
        </w:rPr>
        <w:t>Fournier</w:t>
      </w:r>
      <w:r>
        <w:rPr>
          <w:rStyle w:val="lev"/>
          <w:b/>
          <w:bCs/>
        </w:rPr>
        <w:t xml:space="preserve"> par l’Église</w:t>
      </w:r>
    </w:p>
    <w:p w:rsidR="00B80053" w:rsidRDefault="00B80053" w:rsidP="00B80053">
      <w:pPr>
        <w:pStyle w:val="NormalWeb"/>
      </w:pPr>
      <w:r>
        <w:t>Pour permettre la réalisation de la landing page dans de bonnes conditions, l’Église Tabernacle "la Parole Révélée" devra fournir les informations suivantes avant le démarrage du projet :</w:t>
      </w:r>
    </w:p>
    <w:p w:rsidR="00B80053" w:rsidRDefault="00B80053" w:rsidP="00B80053">
      <w:pPr>
        <w:pStyle w:val="NormalWeb"/>
        <w:numPr>
          <w:ilvl w:val="0"/>
          <w:numId w:val="25"/>
        </w:numPr>
      </w:pPr>
      <w:r>
        <w:rPr>
          <w:rStyle w:val="lev"/>
        </w:rPr>
        <w:t>Histoire de l’Église :</w:t>
      </w:r>
    </w:p>
    <w:p w:rsidR="00B80053" w:rsidRDefault="00B80053" w:rsidP="00B80053">
      <w:pPr>
        <w:pStyle w:val="NormalWeb"/>
        <w:numPr>
          <w:ilvl w:val="1"/>
          <w:numId w:val="25"/>
        </w:numPr>
      </w:pPr>
      <w:r>
        <w:t>Une présentation concise retraçant la création de l’église, sa mission, sa vision, et ses valeurs principales.</w:t>
      </w:r>
    </w:p>
    <w:p w:rsidR="00B80053" w:rsidRDefault="00B80053" w:rsidP="00B80053">
      <w:pPr>
        <w:pStyle w:val="NormalWeb"/>
        <w:numPr>
          <w:ilvl w:val="1"/>
          <w:numId w:val="25"/>
        </w:numPr>
      </w:pPr>
      <w:r>
        <w:t>Si disponible : une ou deux photos illustrant l’histoire (par exemple : la première assemblée, l’église actuelle, etc.).</w:t>
      </w:r>
    </w:p>
    <w:p w:rsidR="00B80053" w:rsidRDefault="00B80053" w:rsidP="00B80053">
      <w:pPr>
        <w:pStyle w:val="NormalWeb"/>
        <w:numPr>
          <w:ilvl w:val="0"/>
          <w:numId w:val="25"/>
        </w:numPr>
      </w:pPr>
      <w:r>
        <w:rPr>
          <w:rStyle w:val="lev"/>
        </w:rPr>
        <w:t>Coordonnées bancaires officielles pour les dons :</w:t>
      </w:r>
    </w:p>
    <w:p w:rsidR="00B80053" w:rsidRDefault="00B80053" w:rsidP="00B80053">
      <w:pPr>
        <w:pStyle w:val="NormalWeb"/>
        <w:numPr>
          <w:ilvl w:val="1"/>
          <w:numId w:val="25"/>
        </w:numPr>
      </w:pPr>
      <w:r>
        <w:t>Nom de la banque</w:t>
      </w:r>
    </w:p>
    <w:p w:rsidR="00B80053" w:rsidRDefault="00B80053" w:rsidP="00B80053">
      <w:pPr>
        <w:pStyle w:val="NormalWeb"/>
        <w:numPr>
          <w:ilvl w:val="1"/>
          <w:numId w:val="25"/>
        </w:numPr>
      </w:pPr>
      <w:r>
        <w:t>Titulaire du compte</w:t>
      </w:r>
    </w:p>
    <w:p w:rsidR="00B80053" w:rsidRDefault="00EF2C0B" w:rsidP="00B80053">
      <w:pPr>
        <w:pStyle w:val="NormalWeb"/>
        <w:numPr>
          <w:ilvl w:val="1"/>
          <w:numId w:val="25"/>
        </w:numPr>
      </w:pPr>
      <w:r>
        <w:t xml:space="preserve">Numéro de compte </w:t>
      </w:r>
    </w:p>
    <w:p w:rsidR="00B80053" w:rsidRDefault="00B80053" w:rsidP="00B80053">
      <w:pPr>
        <w:pStyle w:val="NormalWeb"/>
        <w:numPr>
          <w:ilvl w:val="1"/>
          <w:numId w:val="25"/>
        </w:numPr>
      </w:pPr>
      <w:r>
        <w:t>Code SWIFT / BIC (si applicable)</w:t>
      </w:r>
    </w:p>
    <w:p w:rsidR="000A19DB" w:rsidRDefault="00B80053" w:rsidP="00DD02D1">
      <w:pPr>
        <w:pStyle w:val="NormalWeb"/>
        <w:numPr>
          <w:ilvl w:val="1"/>
          <w:numId w:val="25"/>
        </w:numPr>
      </w:pPr>
      <w:r>
        <w:t>Tout autre détail utile (ex. : libellé à indiquer pour les virements).</w:t>
      </w:r>
    </w:p>
    <w:p w:rsidR="00DD02D1" w:rsidRDefault="00DD02D1" w:rsidP="00DD02D1">
      <w:pPr>
        <w:pStyle w:val="NormalWeb"/>
        <w:ind w:left="1440"/>
      </w:pPr>
    </w:p>
    <w:p w:rsidR="00B80053" w:rsidRDefault="00B80053" w:rsidP="00B80053">
      <w:pPr>
        <w:pStyle w:val="NormalWeb"/>
        <w:numPr>
          <w:ilvl w:val="0"/>
          <w:numId w:val="25"/>
        </w:numPr>
      </w:pPr>
      <w:r>
        <w:rPr>
          <w:rStyle w:val="lev"/>
        </w:rPr>
        <w:t>Numéros de téléphone pour les dons et contacts :</w:t>
      </w:r>
    </w:p>
    <w:p w:rsidR="00B80053" w:rsidRDefault="00B80053" w:rsidP="00B80053">
      <w:pPr>
        <w:pStyle w:val="NormalWeb"/>
        <w:numPr>
          <w:ilvl w:val="1"/>
          <w:numId w:val="25"/>
        </w:numPr>
      </w:pPr>
      <w:r>
        <w:t>Numéros Mobile Money (M</w:t>
      </w:r>
      <w:r w:rsidR="00EF2C0B">
        <w:t>ix by Yas</w:t>
      </w:r>
      <w:r>
        <w:t>, Moov Money, etc.).</w:t>
      </w:r>
    </w:p>
    <w:p w:rsidR="00B80053" w:rsidRPr="00EF2C0B" w:rsidRDefault="00B80053" w:rsidP="00B80053">
      <w:pPr>
        <w:pStyle w:val="NormalWeb"/>
        <w:numPr>
          <w:ilvl w:val="1"/>
          <w:numId w:val="25"/>
        </w:numPr>
      </w:pPr>
      <w:r>
        <w:t>Autres numéros spécifiques liés aux opéra</w:t>
      </w:r>
      <w:r w:rsidR="00EF2C0B">
        <w:t xml:space="preserve">tions financières (par exemple, </w:t>
      </w:r>
      <w:r>
        <w:t>trésorier).</w:t>
      </w:r>
    </w:p>
    <w:p w:rsidR="00F60137" w:rsidRPr="00F60137" w:rsidRDefault="00EF2C0B" w:rsidP="003733BF">
      <w:pPr>
        <w:pStyle w:val="Titre2"/>
        <w:rPr>
          <w:lang w:val="fr-FR" w:eastAsia="fr-FR"/>
        </w:rPr>
      </w:pPr>
      <w:r>
        <w:rPr>
          <w:lang w:val="fr-FR" w:eastAsia="fr-FR"/>
        </w:rPr>
        <w:t>7</w:t>
      </w:r>
      <w:r w:rsidR="00F60137" w:rsidRPr="00F60137">
        <w:rPr>
          <w:lang w:val="fr-FR" w:eastAsia="fr-FR"/>
        </w:rPr>
        <w:t>. Planning prévisionnel (Phase 1 : Landing Page Initiale)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4047"/>
        <w:gridCol w:w="1541"/>
      </w:tblGrid>
      <w:tr w:rsidR="00F60137" w:rsidRPr="00F60137" w:rsidTr="003733BF">
        <w:trPr>
          <w:tblCellSpacing w:w="15" w:type="dxa"/>
        </w:trPr>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b/>
                <w:bCs/>
                <w:sz w:val="24"/>
                <w:szCs w:val="24"/>
                <w:lang w:val="fr-FR" w:eastAsia="fr-FR"/>
              </w:rPr>
            </w:pPr>
            <w:r w:rsidRPr="00F60137">
              <w:rPr>
                <w:rFonts w:ascii="Times New Roman" w:eastAsia="Times New Roman" w:hAnsi="Times New Roman" w:cs="Times New Roman"/>
                <w:b/>
                <w:bCs/>
                <w:sz w:val="24"/>
                <w:szCs w:val="24"/>
                <w:lang w:val="fr-FR" w:eastAsia="fr-FR"/>
              </w:rPr>
              <w:t>Phase</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b/>
                <w:bCs/>
                <w:sz w:val="24"/>
                <w:szCs w:val="24"/>
                <w:lang w:val="fr-FR" w:eastAsia="fr-FR"/>
              </w:rPr>
            </w:pPr>
            <w:r w:rsidRPr="00F60137">
              <w:rPr>
                <w:rFonts w:ascii="Times New Roman" w:eastAsia="Times New Roman" w:hAnsi="Times New Roman" w:cs="Times New Roman"/>
                <w:b/>
                <w:bCs/>
                <w:sz w:val="24"/>
                <w:szCs w:val="24"/>
                <w:lang w:val="fr-FR" w:eastAsia="fr-FR"/>
              </w:rPr>
              <w:t>Description</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b/>
                <w:bCs/>
                <w:sz w:val="24"/>
                <w:szCs w:val="24"/>
                <w:lang w:val="fr-FR" w:eastAsia="fr-FR"/>
              </w:rPr>
            </w:pPr>
            <w:r w:rsidRPr="00F60137">
              <w:rPr>
                <w:rFonts w:ascii="Times New Roman" w:eastAsia="Times New Roman" w:hAnsi="Times New Roman" w:cs="Times New Roman"/>
                <w:b/>
                <w:bCs/>
                <w:sz w:val="24"/>
                <w:szCs w:val="24"/>
                <w:lang w:val="fr-FR" w:eastAsia="fr-FR"/>
              </w:rPr>
              <w:t>Durée estimée</w:t>
            </w:r>
          </w:p>
        </w:tc>
      </w:tr>
      <w:tr w:rsidR="00F60137" w:rsidRPr="00F60137" w:rsidTr="003733BF">
        <w:trPr>
          <w:tblCellSpacing w:w="15" w:type="dxa"/>
        </w:trPr>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Phase 1</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Recueil besoins &amp; maquettage de la LP</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1 semaine</w:t>
            </w:r>
          </w:p>
        </w:tc>
      </w:tr>
      <w:tr w:rsidR="00F60137" w:rsidRPr="00F60137" w:rsidTr="003733BF">
        <w:trPr>
          <w:tblCellSpacing w:w="15" w:type="dxa"/>
        </w:trPr>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Phase 2</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Développement de la Landing Page</w:t>
            </w:r>
          </w:p>
        </w:tc>
        <w:tc>
          <w:tcPr>
            <w:tcW w:w="0" w:type="auto"/>
            <w:vAlign w:val="center"/>
            <w:hideMark/>
          </w:tcPr>
          <w:p w:rsidR="00F60137" w:rsidRPr="00F60137" w:rsidRDefault="00B80053" w:rsidP="00F6013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 xml:space="preserve">3 </w:t>
            </w:r>
            <w:r w:rsidR="00F60137" w:rsidRPr="00F60137">
              <w:rPr>
                <w:rFonts w:ascii="Times New Roman" w:eastAsia="Times New Roman" w:hAnsi="Times New Roman" w:cs="Times New Roman"/>
                <w:sz w:val="24"/>
                <w:szCs w:val="24"/>
                <w:lang w:val="fr-FR" w:eastAsia="fr-FR"/>
              </w:rPr>
              <w:t>semaines</w:t>
            </w:r>
          </w:p>
        </w:tc>
      </w:tr>
      <w:tr w:rsidR="00F60137" w:rsidRPr="00F60137" w:rsidTr="003733BF">
        <w:trPr>
          <w:tblCellSpacing w:w="15" w:type="dxa"/>
        </w:trPr>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Phase 3</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Intégration contenu &amp; Tests</w:t>
            </w:r>
          </w:p>
        </w:tc>
        <w:tc>
          <w:tcPr>
            <w:tcW w:w="0" w:type="auto"/>
            <w:vAlign w:val="center"/>
            <w:hideMark/>
          </w:tcPr>
          <w:p w:rsidR="00F60137" w:rsidRPr="00F60137" w:rsidRDefault="00B80053" w:rsidP="00F6013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2</w:t>
            </w:r>
            <w:r w:rsidR="00F60137" w:rsidRPr="00F60137">
              <w:rPr>
                <w:rFonts w:ascii="Times New Roman" w:eastAsia="Times New Roman" w:hAnsi="Times New Roman" w:cs="Times New Roman"/>
                <w:sz w:val="24"/>
                <w:szCs w:val="24"/>
                <w:lang w:val="fr-FR" w:eastAsia="fr-FR"/>
              </w:rPr>
              <w:t xml:space="preserve"> semaine</w:t>
            </w:r>
            <w:r>
              <w:rPr>
                <w:rFonts w:ascii="Times New Roman" w:eastAsia="Times New Roman" w:hAnsi="Times New Roman" w:cs="Times New Roman"/>
                <w:sz w:val="24"/>
                <w:szCs w:val="24"/>
                <w:lang w:val="fr-FR" w:eastAsia="fr-FR"/>
              </w:rPr>
              <w:t>s</w:t>
            </w:r>
          </w:p>
        </w:tc>
      </w:tr>
      <w:tr w:rsidR="00F60137" w:rsidRPr="00F60137" w:rsidTr="003733BF">
        <w:trPr>
          <w:tblCellSpacing w:w="15" w:type="dxa"/>
        </w:trPr>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Total</w:t>
            </w:r>
          </w:p>
        </w:tc>
        <w:tc>
          <w:tcPr>
            <w:tcW w:w="0" w:type="auto"/>
            <w:vAlign w:val="center"/>
            <w:hideMark/>
          </w:tcPr>
          <w:p w:rsidR="00F60137" w:rsidRPr="00F60137" w:rsidRDefault="00F60137" w:rsidP="00F60137">
            <w:pPr>
              <w:spacing w:after="0"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Lancement de la Landing Page Initiale</w:t>
            </w:r>
          </w:p>
        </w:tc>
        <w:tc>
          <w:tcPr>
            <w:tcW w:w="0" w:type="auto"/>
            <w:vAlign w:val="center"/>
            <w:hideMark/>
          </w:tcPr>
          <w:p w:rsidR="00F60137" w:rsidRPr="00F60137" w:rsidRDefault="00B80053" w:rsidP="00F6013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~6</w:t>
            </w:r>
            <w:r w:rsidR="00F60137" w:rsidRPr="00F60137">
              <w:rPr>
                <w:rFonts w:ascii="Times New Roman" w:eastAsia="Times New Roman" w:hAnsi="Times New Roman" w:cs="Times New Roman"/>
                <w:b/>
                <w:bCs/>
                <w:sz w:val="24"/>
                <w:szCs w:val="24"/>
                <w:lang w:val="fr-FR" w:eastAsia="fr-FR"/>
              </w:rPr>
              <w:t xml:space="preserve"> semaines</w:t>
            </w:r>
          </w:p>
        </w:tc>
      </w:tr>
    </w:tbl>
    <w:p w:rsidR="00F60137" w:rsidRPr="00F60137" w:rsidRDefault="003733BF" w:rsidP="00F60137">
      <w:p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i/>
          <w:iCs/>
          <w:sz w:val="24"/>
          <w:szCs w:val="24"/>
          <w:lang w:val="fr-FR" w:eastAsia="fr-FR"/>
        </w:rPr>
        <w:t xml:space="preserve"> </w:t>
      </w:r>
      <w:r w:rsidR="00F60137" w:rsidRPr="00F60137">
        <w:rPr>
          <w:rFonts w:ascii="Times New Roman" w:eastAsia="Times New Roman" w:hAnsi="Times New Roman" w:cs="Times New Roman"/>
          <w:i/>
          <w:iCs/>
          <w:sz w:val="24"/>
          <w:szCs w:val="24"/>
          <w:lang w:val="fr-FR" w:eastAsia="fr-FR"/>
        </w:rPr>
        <w:t>(Le planning pour les phases ultérieures sera défini au fur et à mesure des ajouts).</w:t>
      </w:r>
    </w:p>
    <w:p w:rsidR="00F60137" w:rsidRPr="00F60137" w:rsidRDefault="00EF2C0B" w:rsidP="003733BF">
      <w:pPr>
        <w:pStyle w:val="Titre2"/>
        <w:rPr>
          <w:lang w:val="fr-FR" w:eastAsia="fr-FR"/>
        </w:rPr>
      </w:pPr>
      <w:r>
        <w:rPr>
          <w:lang w:val="fr-FR" w:eastAsia="fr-FR"/>
        </w:rPr>
        <w:t>8</w:t>
      </w:r>
      <w:r w:rsidR="00F60137" w:rsidRPr="00F60137">
        <w:rPr>
          <w:lang w:val="fr-FR" w:eastAsia="fr-FR"/>
        </w:rPr>
        <w:t>. Budget</w:t>
      </w:r>
    </w:p>
    <w:p w:rsidR="00F60137" w:rsidRPr="00F60137" w:rsidRDefault="00F60137" w:rsidP="00F60137">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Hébergement annuel :</w:t>
      </w:r>
      <w:r w:rsidRPr="00F60137">
        <w:rPr>
          <w:rFonts w:ascii="Times New Roman" w:eastAsia="Times New Roman" w:hAnsi="Times New Roman" w:cs="Times New Roman"/>
          <w:sz w:val="24"/>
          <w:szCs w:val="24"/>
          <w:lang w:val="fr-FR" w:eastAsia="fr-FR"/>
        </w:rPr>
        <w:t xml:space="preserve"> 25 000 FCFA.</w:t>
      </w:r>
    </w:p>
    <w:p w:rsidR="00F60137" w:rsidRPr="00F60137" w:rsidRDefault="00F60137" w:rsidP="00F60137">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b/>
          <w:bCs/>
          <w:sz w:val="24"/>
          <w:szCs w:val="24"/>
          <w:lang w:val="fr-FR" w:eastAsia="fr-FR"/>
        </w:rPr>
        <w:t>Nom de domaine annuel :</w:t>
      </w:r>
      <w:r w:rsidRPr="00F60137">
        <w:rPr>
          <w:rFonts w:ascii="Times New Roman" w:eastAsia="Times New Roman" w:hAnsi="Times New Roman" w:cs="Times New Roman"/>
          <w:sz w:val="24"/>
          <w:szCs w:val="24"/>
          <w:lang w:val="fr-FR" w:eastAsia="fr-FR"/>
        </w:rPr>
        <w:t xml:space="preserve"> 12 000 FCFA.</w:t>
      </w:r>
    </w:p>
    <w:p w:rsidR="00F60137" w:rsidRPr="00F60137" w:rsidRDefault="00EF2C0B" w:rsidP="003733BF">
      <w:pPr>
        <w:pStyle w:val="Titre2"/>
        <w:rPr>
          <w:lang w:val="fr-FR" w:eastAsia="fr-FR"/>
        </w:rPr>
      </w:pPr>
      <w:r>
        <w:rPr>
          <w:lang w:val="fr-FR" w:eastAsia="fr-FR"/>
        </w:rPr>
        <w:t>9</w:t>
      </w:r>
      <w:r w:rsidR="00F60137" w:rsidRPr="00F60137">
        <w:rPr>
          <w:lang w:val="fr-FR" w:eastAsia="fr-FR"/>
        </w:rPr>
        <w:t xml:space="preserve">. Maintenance </w:t>
      </w:r>
    </w:p>
    <w:p w:rsidR="00F60137" w:rsidRPr="00F60137" w:rsidRDefault="00F60137" w:rsidP="00F60137">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Mises à jour régulières de sécurité et de contenu de la landing page.</w:t>
      </w:r>
    </w:p>
    <w:p w:rsidR="00F60137" w:rsidRPr="00F60137" w:rsidRDefault="00F60137" w:rsidP="00F60137">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Assistance à la publication de modifications du texte ou des images.</w:t>
      </w:r>
    </w:p>
    <w:p w:rsidR="00F60137" w:rsidRPr="00EF2C0B" w:rsidRDefault="00EF2C0B" w:rsidP="00EF2C0B">
      <w:pPr>
        <w:pStyle w:val="Titre2"/>
        <w:rPr>
          <w:lang w:val="fr-FR" w:eastAsia="fr-FR"/>
        </w:rPr>
      </w:pPr>
      <w:r w:rsidRPr="00EF2C0B">
        <w:rPr>
          <w:lang w:val="fr-FR" w:eastAsia="fr-FR"/>
        </w:rPr>
        <w:t>10</w:t>
      </w:r>
      <w:r w:rsidR="003733BF" w:rsidRPr="00EF2C0B">
        <w:rPr>
          <w:lang w:val="fr-FR" w:eastAsia="fr-FR"/>
        </w:rPr>
        <w:t>.</w:t>
      </w:r>
      <w:r w:rsidRPr="00EF2C0B">
        <w:rPr>
          <w:lang w:val="fr-FR" w:eastAsia="fr-FR"/>
        </w:rPr>
        <w:t xml:space="preserve"> </w:t>
      </w:r>
      <w:r w:rsidR="00F60137" w:rsidRPr="00EF2C0B">
        <w:rPr>
          <w:lang w:val="fr-FR" w:eastAsia="fr-FR"/>
        </w:rPr>
        <w:t>Conclusion</w:t>
      </w:r>
    </w:p>
    <w:p w:rsidR="00F60137" w:rsidRPr="00F60137" w:rsidRDefault="00F60137" w:rsidP="00F60137">
      <w:pPr>
        <w:spacing w:before="100" w:beforeAutospacing="1" w:after="100" w:afterAutospacing="1" w:line="240" w:lineRule="auto"/>
        <w:rPr>
          <w:rFonts w:ascii="Times New Roman" w:eastAsia="Times New Roman" w:hAnsi="Times New Roman" w:cs="Times New Roman"/>
          <w:sz w:val="24"/>
          <w:szCs w:val="24"/>
          <w:lang w:val="fr-FR" w:eastAsia="fr-FR"/>
        </w:rPr>
      </w:pPr>
      <w:r w:rsidRPr="00F60137">
        <w:rPr>
          <w:rFonts w:ascii="Times New Roman" w:eastAsia="Times New Roman" w:hAnsi="Times New Roman" w:cs="Times New Roman"/>
          <w:sz w:val="24"/>
          <w:szCs w:val="24"/>
          <w:lang w:val="fr-FR" w:eastAsia="fr-FR"/>
        </w:rPr>
        <w:t>Cette landing page servira de fondation solide et visible pour la présence numérique de l'Église Tabernacle "la Parole Révélée". Sa conception évolutive permettra une croissance maîtrisée et l'ajout progressif de fonctionnalités pour devenir, à terme, un portail complet au service de la communauté et de l'évangélisation.</w:t>
      </w:r>
    </w:p>
    <w:p w:rsidR="00402A77" w:rsidRPr="00F60137" w:rsidRDefault="00402A77" w:rsidP="00F60137"/>
    <w:sectPr w:rsidR="00402A77" w:rsidRPr="00F601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76FAB4D4"/>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647822"/>
    <w:multiLevelType w:val="multilevel"/>
    <w:tmpl w:val="269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84B91"/>
    <w:multiLevelType w:val="hybridMultilevel"/>
    <w:tmpl w:val="71380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A17B03"/>
    <w:multiLevelType w:val="multilevel"/>
    <w:tmpl w:val="C7D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17FF1"/>
    <w:multiLevelType w:val="multilevel"/>
    <w:tmpl w:val="4E8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C7147"/>
    <w:multiLevelType w:val="multilevel"/>
    <w:tmpl w:val="27A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82568"/>
    <w:multiLevelType w:val="multilevel"/>
    <w:tmpl w:val="699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C2E19"/>
    <w:multiLevelType w:val="hybridMultilevel"/>
    <w:tmpl w:val="81808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E61BBC"/>
    <w:multiLevelType w:val="multilevel"/>
    <w:tmpl w:val="7FB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57A17"/>
    <w:multiLevelType w:val="multilevel"/>
    <w:tmpl w:val="1BD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F565F"/>
    <w:multiLevelType w:val="multilevel"/>
    <w:tmpl w:val="852A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B7513"/>
    <w:multiLevelType w:val="multilevel"/>
    <w:tmpl w:val="307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B0B3B"/>
    <w:multiLevelType w:val="multilevel"/>
    <w:tmpl w:val="E21AA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195446"/>
    <w:multiLevelType w:val="multilevel"/>
    <w:tmpl w:val="A72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A7B69"/>
    <w:multiLevelType w:val="multilevel"/>
    <w:tmpl w:val="A05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63762"/>
    <w:multiLevelType w:val="multilevel"/>
    <w:tmpl w:val="C54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3A9"/>
    <w:multiLevelType w:val="multilevel"/>
    <w:tmpl w:val="901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7303C"/>
    <w:multiLevelType w:val="multilevel"/>
    <w:tmpl w:val="3EF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1527B"/>
    <w:multiLevelType w:val="multilevel"/>
    <w:tmpl w:val="196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52EA9"/>
    <w:multiLevelType w:val="multilevel"/>
    <w:tmpl w:val="A1907C9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D06C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5"/>
  </w:num>
  <w:num w:numId="12">
    <w:abstractNumId w:val="23"/>
  </w:num>
  <w:num w:numId="13">
    <w:abstractNumId w:val="16"/>
  </w:num>
  <w:num w:numId="14">
    <w:abstractNumId w:val="12"/>
  </w:num>
  <w:num w:numId="15">
    <w:abstractNumId w:val="21"/>
  </w:num>
  <w:num w:numId="16">
    <w:abstractNumId w:val="27"/>
  </w:num>
  <w:num w:numId="17">
    <w:abstractNumId w:val="26"/>
  </w:num>
  <w:num w:numId="18">
    <w:abstractNumId w:val="14"/>
  </w:num>
  <w:num w:numId="19">
    <w:abstractNumId w:val="24"/>
  </w:num>
  <w:num w:numId="20">
    <w:abstractNumId w:val="9"/>
  </w:num>
  <w:num w:numId="21">
    <w:abstractNumId w:val="22"/>
  </w:num>
  <w:num w:numId="22">
    <w:abstractNumId w:val="17"/>
  </w:num>
  <w:num w:numId="23">
    <w:abstractNumId w:val="15"/>
  </w:num>
  <w:num w:numId="24">
    <w:abstractNumId w:val="10"/>
  </w:num>
  <w:num w:numId="25">
    <w:abstractNumId w:val="18"/>
  </w:num>
  <w:num w:numId="26">
    <w:abstractNumId w:val="28"/>
  </w:num>
  <w:num w:numId="27">
    <w:abstractNumId w:val="2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13B7"/>
    <w:rsid w:val="000A19DB"/>
    <w:rsid w:val="0015074B"/>
    <w:rsid w:val="0029639D"/>
    <w:rsid w:val="00326F90"/>
    <w:rsid w:val="003733BF"/>
    <w:rsid w:val="00402A77"/>
    <w:rsid w:val="00501C2E"/>
    <w:rsid w:val="00AA1D8D"/>
    <w:rsid w:val="00B47730"/>
    <w:rsid w:val="00B80053"/>
    <w:rsid w:val="00CB0664"/>
    <w:rsid w:val="00DD02D1"/>
    <w:rsid w:val="00EF2C0B"/>
    <w:rsid w:val="00F601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738E0"/>
  <w14:defaultImageDpi w14:val="330"/>
  <w15:docId w15:val="{121CC70F-9228-4E86-88A0-F50B8926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601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xport-sheets-button">
    <w:name w:val="export-sheets-button"/>
    <w:basedOn w:val="Policepardfaut"/>
    <w:rsid w:val="00F6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63757">
      <w:bodyDiv w:val="1"/>
      <w:marLeft w:val="0"/>
      <w:marRight w:val="0"/>
      <w:marTop w:val="0"/>
      <w:marBottom w:val="0"/>
      <w:divBdr>
        <w:top w:val="none" w:sz="0" w:space="0" w:color="auto"/>
        <w:left w:val="none" w:sz="0" w:space="0" w:color="auto"/>
        <w:bottom w:val="none" w:sz="0" w:space="0" w:color="auto"/>
        <w:right w:val="none" w:sz="0" w:space="0" w:color="auto"/>
      </w:divBdr>
      <w:divsChild>
        <w:div w:id="1252005275">
          <w:marLeft w:val="0"/>
          <w:marRight w:val="0"/>
          <w:marTop w:val="0"/>
          <w:marBottom w:val="0"/>
          <w:divBdr>
            <w:top w:val="none" w:sz="0" w:space="0" w:color="auto"/>
            <w:left w:val="none" w:sz="0" w:space="0" w:color="auto"/>
            <w:bottom w:val="none" w:sz="0" w:space="0" w:color="auto"/>
            <w:right w:val="none" w:sz="0" w:space="0" w:color="auto"/>
          </w:divBdr>
          <w:divsChild>
            <w:div w:id="250043907">
              <w:marLeft w:val="0"/>
              <w:marRight w:val="0"/>
              <w:marTop w:val="0"/>
              <w:marBottom w:val="0"/>
              <w:divBdr>
                <w:top w:val="none" w:sz="0" w:space="0" w:color="auto"/>
                <w:left w:val="none" w:sz="0" w:space="0" w:color="auto"/>
                <w:bottom w:val="none" w:sz="0" w:space="0" w:color="auto"/>
                <w:right w:val="none" w:sz="0" w:space="0" w:color="auto"/>
              </w:divBdr>
              <w:divsChild>
                <w:div w:id="1279216502">
                  <w:marLeft w:val="0"/>
                  <w:marRight w:val="0"/>
                  <w:marTop w:val="0"/>
                  <w:marBottom w:val="0"/>
                  <w:divBdr>
                    <w:top w:val="none" w:sz="0" w:space="0" w:color="auto"/>
                    <w:left w:val="none" w:sz="0" w:space="0" w:color="auto"/>
                    <w:bottom w:val="none" w:sz="0" w:space="0" w:color="auto"/>
                    <w:right w:val="none" w:sz="0" w:space="0" w:color="auto"/>
                  </w:divBdr>
                  <w:divsChild>
                    <w:div w:id="400560141">
                      <w:marLeft w:val="0"/>
                      <w:marRight w:val="0"/>
                      <w:marTop w:val="0"/>
                      <w:marBottom w:val="0"/>
                      <w:divBdr>
                        <w:top w:val="none" w:sz="0" w:space="0" w:color="auto"/>
                        <w:left w:val="none" w:sz="0" w:space="0" w:color="auto"/>
                        <w:bottom w:val="none" w:sz="0" w:space="0" w:color="auto"/>
                        <w:right w:val="none" w:sz="0" w:space="0" w:color="auto"/>
                      </w:divBdr>
                    </w:div>
                    <w:div w:id="16408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79346">
      <w:bodyDiv w:val="1"/>
      <w:marLeft w:val="0"/>
      <w:marRight w:val="0"/>
      <w:marTop w:val="0"/>
      <w:marBottom w:val="0"/>
      <w:divBdr>
        <w:top w:val="none" w:sz="0" w:space="0" w:color="auto"/>
        <w:left w:val="none" w:sz="0" w:space="0" w:color="auto"/>
        <w:bottom w:val="none" w:sz="0" w:space="0" w:color="auto"/>
        <w:right w:val="none" w:sz="0" w:space="0" w:color="auto"/>
      </w:divBdr>
    </w:div>
    <w:div w:id="1913735022">
      <w:bodyDiv w:val="1"/>
      <w:marLeft w:val="0"/>
      <w:marRight w:val="0"/>
      <w:marTop w:val="0"/>
      <w:marBottom w:val="0"/>
      <w:divBdr>
        <w:top w:val="none" w:sz="0" w:space="0" w:color="auto"/>
        <w:left w:val="none" w:sz="0" w:space="0" w:color="auto"/>
        <w:bottom w:val="none" w:sz="0" w:space="0" w:color="auto"/>
        <w:right w:val="none" w:sz="0" w:space="0" w:color="auto"/>
      </w:divBdr>
    </w:div>
    <w:div w:id="1920476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6887D-D0E4-4E20-84A4-0B5BCB82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1136</Words>
  <Characters>6251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2</cp:revision>
  <dcterms:created xsi:type="dcterms:W3CDTF">2025-05-31T17:49:00Z</dcterms:created>
  <dcterms:modified xsi:type="dcterms:W3CDTF">2025-05-31T17:49:00Z</dcterms:modified>
  <cp:category/>
</cp:coreProperties>
</file>