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AGENDA</w:t>
      </w:r>
    </w:p>
    <w:p>
      <w:pPr>
        <w:jc w:val="center"/>
      </w:pPr>
      <w:r>
        <w:rPr>
          <w:b/>
          <w:sz w:val="24"/>
        </w:rPr>
        <w:t>Rotary Club of Hassan</w:t>
      </w:r>
    </w:p>
    <w:p>
      <w:pPr>
        <w:jc w:val="center"/>
      </w:pPr>
      <w:r>
        <w:rPr>
          <w:b/>
          <w:sz w:val="22"/>
        </w:rPr>
        <w:t>Regular Weekly Meeting – 1 July 2026</w:t>
      </w:r>
    </w:p>
    <w:p>
      <w:r>
        <w:rPr>
          <w:b/>
        </w:rPr>
        <w:t xml:space="preserve">Date: </w:t>
      </w:r>
      <w:r>
        <w:t>1 July 2026</w:t>
      </w:r>
    </w:p>
    <w:p>
      <w:r>
        <w:rPr>
          <w:b/>
        </w:rPr>
        <w:t xml:space="preserve">Venue: </w:t>
      </w:r>
      <w:r>
        <w:t>Chiranthana Office</w:t>
      </w:r>
    </w:p>
    <w:p>
      <w:r>
        <w:rPr>
          <w:b/>
        </w:rPr>
        <w:t xml:space="preserve">Focus: </w:t>
      </w:r>
      <w:r>
        <w:t>Preparations for Installation Ceremony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Time</w:t>
            </w:r>
          </w:p>
        </w:tc>
        <w:tc>
          <w:tcPr>
            <w:tcW w:type="dxa" w:w="3360"/>
          </w:tcPr>
          <w:p>
            <w:r>
              <w:t>Agenda Item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7:30 – 7:40 PM</w:t>
            </w:r>
          </w:p>
        </w:tc>
        <w:tc>
          <w:tcPr>
            <w:tcW w:type="dxa" w:w="3360"/>
          </w:tcPr>
          <w:p>
            <w:r>
              <w:t>Fellowship and Networking</w:t>
            </w:r>
          </w:p>
        </w:tc>
        <w:tc>
          <w:tcPr>
            <w:tcW w:type="dxa" w:w="3360"/>
          </w:tcPr>
          <w:p>
            <w:r>
              <w:t>Member interaction and fellowship</w:t>
            </w:r>
          </w:p>
        </w:tc>
      </w:tr>
      <w:tr>
        <w:tc>
          <w:tcPr>
            <w:tcW w:type="dxa" w:w="3360"/>
          </w:tcPr>
          <w:p>
            <w:r>
              <w:t>7:40 – 7:42 PM</w:t>
            </w:r>
          </w:p>
        </w:tc>
        <w:tc>
          <w:tcPr>
            <w:tcW w:type="dxa" w:w="3360"/>
          </w:tcPr>
          <w:p>
            <w:r>
              <w:t>Call to Order</w:t>
            </w:r>
          </w:p>
        </w:tc>
        <w:tc>
          <w:tcPr>
            <w:tcW w:type="dxa" w:w="3360"/>
          </w:tcPr>
          <w:p>
            <w:r>
              <w:t>Opening of the meeting by the President</w:t>
            </w:r>
          </w:p>
        </w:tc>
      </w:tr>
      <w:tr>
        <w:tc>
          <w:tcPr>
            <w:tcW w:type="dxa" w:w="3360"/>
          </w:tcPr>
          <w:p>
            <w:r>
              <w:t>7:42 – 7:47 PM</w:t>
            </w:r>
          </w:p>
        </w:tc>
        <w:tc>
          <w:tcPr>
            <w:tcW w:type="dxa" w:w="3360"/>
          </w:tcPr>
          <w:p>
            <w:r>
              <w:t>Welcome and Opening Remarks</w:t>
            </w:r>
          </w:p>
        </w:tc>
        <w:tc>
          <w:tcPr>
            <w:tcW w:type="dxa" w:w="3360"/>
          </w:tcPr>
          <w:p>
            <w:r>
              <w:t>Welcome members and outline meeting objectives</w:t>
            </w:r>
          </w:p>
        </w:tc>
      </w:tr>
      <w:tr>
        <w:tc>
          <w:tcPr>
            <w:tcW w:type="dxa" w:w="3360"/>
          </w:tcPr>
          <w:p>
            <w:r>
              <w:t>7:47 – 8:00 PM</w:t>
            </w:r>
          </w:p>
        </w:tc>
        <w:tc>
          <w:tcPr>
            <w:tcW w:type="dxa" w:w="3360"/>
          </w:tcPr>
          <w:p>
            <w:r>
              <w:t>Review of Installation Ceremony Plans</w:t>
            </w:r>
          </w:p>
        </w:tc>
        <w:tc>
          <w:tcPr>
            <w:tcW w:type="dxa" w:w="3360"/>
          </w:tcPr>
          <w:p>
            <w:r>
              <w:t>Review programme, venue and key arrangements</w:t>
            </w:r>
          </w:p>
        </w:tc>
      </w:tr>
      <w:tr>
        <w:tc>
          <w:tcPr>
            <w:tcW w:type="dxa" w:w="3360"/>
          </w:tcPr>
          <w:p>
            <w:r>
              <w:t>8:00 – 8:15 PM</w:t>
            </w:r>
          </w:p>
        </w:tc>
        <w:tc>
          <w:tcPr>
            <w:tcW w:type="dxa" w:w="3360"/>
          </w:tcPr>
          <w:p>
            <w:r>
              <w:t>Finalisation of Programme and Responsibilities</w:t>
            </w:r>
          </w:p>
        </w:tc>
        <w:tc>
          <w:tcPr>
            <w:tcW w:type="dxa" w:w="3360"/>
          </w:tcPr>
          <w:p>
            <w:r>
              <w:t>Assign duties and finalise programme details</w:t>
            </w:r>
          </w:p>
        </w:tc>
      </w:tr>
      <w:tr>
        <w:tc>
          <w:tcPr>
            <w:tcW w:type="dxa" w:w="3360"/>
          </w:tcPr>
          <w:p>
            <w:r>
              <w:t>8:15 – 8:25 PM</w:t>
            </w:r>
          </w:p>
        </w:tc>
        <w:tc>
          <w:tcPr>
            <w:tcW w:type="dxa" w:w="3360"/>
          </w:tcPr>
          <w:p>
            <w:r>
              <w:t>Venue, Guest Invitations and Logistics</w:t>
            </w:r>
          </w:p>
        </w:tc>
        <w:tc>
          <w:tcPr>
            <w:tcW w:type="dxa" w:w="3360"/>
          </w:tcPr>
          <w:p>
            <w:r>
              <w:t>Review invitations, hospitality and event logistics</w:t>
            </w:r>
          </w:p>
        </w:tc>
      </w:tr>
      <w:tr>
        <w:tc>
          <w:tcPr>
            <w:tcW w:type="dxa" w:w="3360"/>
          </w:tcPr>
          <w:p>
            <w:r>
              <w:t>8:25 – 8:30 PM</w:t>
            </w:r>
          </w:p>
        </w:tc>
        <w:tc>
          <w:tcPr>
            <w:tcW w:type="dxa" w:w="3360"/>
          </w:tcPr>
          <w:p>
            <w:r>
              <w:t>Guidance from Senior Rotarians</w:t>
            </w:r>
          </w:p>
        </w:tc>
        <w:tc>
          <w:tcPr>
            <w:tcW w:type="dxa" w:w="3360"/>
          </w:tcPr>
          <w:p>
            <w:r>
              <w:t>Receive suggestions and guidance</w:t>
            </w:r>
          </w:p>
        </w:tc>
      </w:tr>
      <w:tr>
        <w:tc>
          <w:tcPr>
            <w:tcW w:type="dxa" w:w="3360"/>
          </w:tcPr>
          <w:p>
            <w:r>
              <w:t>8:30 PM</w:t>
            </w:r>
          </w:p>
        </w:tc>
        <w:tc>
          <w:tcPr>
            <w:tcW w:type="dxa" w:w="3360"/>
          </w:tcPr>
          <w:p>
            <w:r>
              <w:t>Vote of Thanks and Conclusion</w:t>
            </w:r>
          </w:p>
        </w:tc>
        <w:tc>
          <w:tcPr>
            <w:tcW w:type="dxa" w:w="3360"/>
          </w:tcPr>
          <w:p>
            <w:r>
              <w:t>Summarise decisions and close the meeting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