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B34E" w14:textId="77777777" w:rsidR="00AC1696" w:rsidRPr="00AC1696" w:rsidRDefault="00AC1696" w:rsidP="00AC1696">
      <w:pPr>
        <w:rPr>
          <w:b/>
          <w:bCs/>
        </w:rPr>
      </w:pPr>
      <w:r w:rsidRPr="00AC1696">
        <w:rPr>
          <w:b/>
          <w:bCs/>
        </w:rPr>
        <w:t xml:space="preserve">KPIs at Inditex </w:t>
      </w:r>
      <w:r w:rsidRPr="00AC1696">
        <w:rPr>
          <w:rFonts w:ascii="Segoe UI Emoji" w:hAnsi="Segoe UI Emoji" w:cs="Segoe UI Emoji"/>
          <w:b/>
          <w:bCs/>
        </w:rPr>
        <w:t>📊</w:t>
      </w:r>
    </w:p>
    <w:p w14:paraId="6CF6827D" w14:textId="311D0131" w:rsidR="00AC1696" w:rsidRPr="00AC1696" w:rsidRDefault="00AC1696" w:rsidP="00AC1696">
      <w:pPr>
        <w:pStyle w:val="ListParagraph"/>
        <w:numPr>
          <w:ilvl w:val="0"/>
          <w:numId w:val="5"/>
        </w:numPr>
        <w:rPr>
          <w:b/>
          <w:bCs/>
        </w:rPr>
      </w:pPr>
      <w:r w:rsidRPr="00AC1696">
        <w:rPr>
          <w:b/>
          <w:bCs/>
        </w:rPr>
        <w:t>Project Description</w:t>
      </w:r>
    </w:p>
    <w:p w14:paraId="47F8D65E" w14:textId="69FE568D" w:rsidR="00AC1696" w:rsidRDefault="00AC1696" w:rsidP="00B730A3">
      <w:pPr>
        <w:jc w:val="both"/>
      </w:pPr>
      <w:r w:rsidRPr="00AC1696">
        <w:t>This project aims to analyze and improve</w:t>
      </w:r>
      <w:r w:rsidR="0086128B">
        <w:t xml:space="preserve"> visualization of</w:t>
      </w:r>
      <w:r w:rsidRPr="00AC1696">
        <w:t xml:space="preserve"> the Key Performance Indicators (KPIs) </w:t>
      </w:r>
      <w:r>
        <w:t xml:space="preserve">presented on </w:t>
      </w:r>
      <w:r w:rsidR="006C2C4A">
        <w:t>yearly</w:t>
      </w:r>
      <w:r>
        <w:t xml:space="preserve"> basis to </w:t>
      </w:r>
      <w:r w:rsidR="00B730A3">
        <w:t xml:space="preserve">a </w:t>
      </w:r>
      <w:r>
        <w:t>MAERSK customer</w:t>
      </w:r>
      <w:r w:rsidR="00B730A3">
        <w:t>,</w:t>
      </w:r>
      <w:r>
        <w:t xml:space="preserve"> </w:t>
      </w:r>
      <w:r w:rsidRPr="00AC1696">
        <w:t>I</w:t>
      </w:r>
      <w:r w:rsidR="00B730A3">
        <w:t>NDITEX (the</w:t>
      </w:r>
      <w:r w:rsidRPr="00AC1696">
        <w:t xml:space="preserve"> leading fashion retailer</w:t>
      </w:r>
      <w:r w:rsidR="00B730A3">
        <w:t>)</w:t>
      </w:r>
      <w:r w:rsidRPr="00AC1696">
        <w:t xml:space="preserve">. The </w:t>
      </w:r>
      <w:r w:rsidR="00B70D9E">
        <w:t xml:space="preserve">main </w:t>
      </w:r>
      <w:r w:rsidRPr="00AC1696">
        <w:t>goal</w:t>
      </w:r>
      <w:r w:rsidR="00B70D9E">
        <w:t>s</w:t>
      </w:r>
      <w:r w:rsidRPr="00AC1696">
        <w:t xml:space="preserve"> </w:t>
      </w:r>
      <w:r w:rsidR="00B70D9E">
        <w:t>are</w:t>
      </w:r>
      <w:r w:rsidRPr="00AC1696">
        <w:t xml:space="preserve"> to enhance operational efficiency, customer satisfaction, and overall business performance through data-driven insights and strategic recommendations.</w:t>
      </w:r>
    </w:p>
    <w:p w14:paraId="5794979F" w14:textId="77777777" w:rsidR="00AC1696" w:rsidRPr="00AC1696" w:rsidRDefault="00AC1696" w:rsidP="00AC1696"/>
    <w:p w14:paraId="3044AFC9" w14:textId="04BEF965" w:rsidR="00AC1696" w:rsidRPr="00AC1696" w:rsidRDefault="00AC1696" w:rsidP="00AC1696">
      <w:pPr>
        <w:pStyle w:val="ListParagraph"/>
        <w:numPr>
          <w:ilvl w:val="0"/>
          <w:numId w:val="5"/>
        </w:numPr>
        <w:rPr>
          <w:b/>
          <w:bCs/>
        </w:rPr>
      </w:pPr>
      <w:r w:rsidRPr="00AC1696">
        <w:rPr>
          <w:b/>
          <w:bCs/>
        </w:rPr>
        <w:t>Project Overview</w:t>
      </w:r>
    </w:p>
    <w:p w14:paraId="2B5EAA9C" w14:textId="61B6FDC2" w:rsidR="00B730A3" w:rsidRDefault="00AC1696" w:rsidP="002A35DE">
      <w:pPr>
        <w:jc w:val="both"/>
      </w:pPr>
      <w:r w:rsidRPr="00AC1696">
        <w:t>T</w:t>
      </w:r>
      <w:r w:rsidR="00840E03">
        <w:t>o</w:t>
      </w:r>
      <w:r w:rsidRPr="00AC1696">
        <w:t xml:space="preserve"> </w:t>
      </w:r>
      <w:r w:rsidR="00B730A3">
        <w:t>provide you with a little bit of context, starting point of this project has</w:t>
      </w:r>
      <w:r w:rsidRPr="00AC1696">
        <w:t xml:space="preserve"> involve</w:t>
      </w:r>
      <w:r w:rsidR="00B730A3">
        <w:t>d</w:t>
      </w:r>
      <w:r w:rsidRPr="00AC1696">
        <w:t xml:space="preserve"> a comprehensive study of </w:t>
      </w:r>
      <w:r>
        <w:t>Maersk RAW DATA already available for year 2024</w:t>
      </w:r>
      <w:r w:rsidR="00B730A3">
        <w:t xml:space="preserve">, on </w:t>
      </w:r>
      <w:r>
        <w:t>EXCEL file</w:t>
      </w:r>
      <w:r w:rsidR="00B730A3">
        <w:t xml:space="preserve"> =</w:t>
      </w:r>
      <w:r>
        <w:t xml:space="preserve"> KPIs2024 RAW DATA. </w:t>
      </w:r>
    </w:p>
    <w:p w14:paraId="1AB02DD2" w14:textId="60BEF292" w:rsidR="00B730A3" w:rsidRDefault="00B730A3" w:rsidP="002A35DE">
      <w:pPr>
        <w:jc w:val="both"/>
      </w:pPr>
      <w:r>
        <w:t xml:space="preserve">This data shows the containers delivered in INDITEX Lelystad distribution </w:t>
      </w:r>
      <w:r w:rsidR="00830C82">
        <w:t>centers (</w:t>
      </w:r>
      <w:r w:rsidR="000F2CC3">
        <w:t xml:space="preserve">in </w:t>
      </w:r>
      <w:r>
        <w:t xml:space="preserve">Netherlands), </w:t>
      </w:r>
      <w:r w:rsidR="000F2CC3">
        <w:t>and other relevant transport data like VESSEL NAME</w:t>
      </w:r>
      <w:r>
        <w:t xml:space="preserve">, </w:t>
      </w:r>
      <w:r w:rsidR="00830C82">
        <w:t>ETA, ATA</w:t>
      </w:r>
      <w:r w:rsidR="00B56AA2">
        <w:t>,</w:t>
      </w:r>
      <w:r w:rsidR="0095586D">
        <w:t xml:space="preserve"> CARRIER, TRANSPORT MODE, EXTRA STOPs and </w:t>
      </w:r>
      <w:r w:rsidR="00B56AA2">
        <w:t>other</w:t>
      </w:r>
      <w:r w:rsidR="00B30196">
        <w:t xml:space="preserve"> important </w:t>
      </w:r>
      <w:r w:rsidR="00B56AA2">
        <w:t>DATES</w:t>
      </w:r>
      <w:r w:rsidR="00B30196">
        <w:t xml:space="preserve"> </w:t>
      </w:r>
      <w:r w:rsidR="005A7EB2">
        <w:t>which are tracked by the company to a</w:t>
      </w:r>
      <w:r w:rsidR="00B30196">
        <w:t>nalyze team</w:t>
      </w:r>
      <w:r w:rsidR="005A7EB2">
        <w:t>s</w:t>
      </w:r>
      <w:r w:rsidR="00B30196">
        <w:t xml:space="preserve"> performance.</w:t>
      </w:r>
    </w:p>
    <w:p w14:paraId="6662F947" w14:textId="55E07BAD" w:rsidR="00B30196" w:rsidRDefault="00B30196" w:rsidP="002A35DE">
      <w:pPr>
        <w:jc w:val="both"/>
      </w:pPr>
      <w:r>
        <w:t xml:space="preserve">Hence, the focus has been put on total numbers of containers delivered under different characteristics </w:t>
      </w:r>
      <w:r w:rsidR="00830C82">
        <w:t>and</w:t>
      </w:r>
      <w:r>
        <w:t xml:space="preserve"> on the lead times for different</w:t>
      </w:r>
      <w:r w:rsidR="007F6E2E">
        <w:t xml:space="preserve"> measurements considered relevant for a fast fashion retailer like INDITEX</w:t>
      </w:r>
      <w:r>
        <w:t>.</w:t>
      </w:r>
    </w:p>
    <w:p w14:paraId="3A794BD2" w14:textId="78834363" w:rsidR="00B30196" w:rsidRDefault="00B30196" w:rsidP="002A35DE">
      <w:pPr>
        <w:jc w:val="both"/>
      </w:pPr>
      <w:r>
        <w:t xml:space="preserve">Firstly, data was transformed into a table. Empty values and possible errors were cleaned. </w:t>
      </w:r>
    </w:p>
    <w:p w14:paraId="3BFE7F51" w14:textId="27462BE3" w:rsidR="00B30196" w:rsidRDefault="00B30196" w:rsidP="002A35DE">
      <w:pPr>
        <w:jc w:val="both"/>
      </w:pPr>
      <w:r>
        <w:t xml:space="preserve">Secondly, a descriptive </w:t>
      </w:r>
      <w:r w:rsidR="00E430C6">
        <w:t>d</w:t>
      </w:r>
      <w:r>
        <w:t xml:space="preserve">ata </w:t>
      </w:r>
      <w:r w:rsidR="00E430C6">
        <w:t>a</w:t>
      </w:r>
      <w:r>
        <w:t>nalysis</w:t>
      </w:r>
      <w:r w:rsidR="00E430C6">
        <w:t xml:space="preserve"> was conducted. At this point, </w:t>
      </w:r>
      <w:r w:rsidR="00684594">
        <w:t xml:space="preserve">TIMING </w:t>
      </w:r>
      <w:r w:rsidR="004D2A08">
        <w:t xml:space="preserve">calculations </w:t>
      </w:r>
      <w:r w:rsidR="00684594">
        <w:t xml:space="preserve">(columns P to AF) </w:t>
      </w:r>
      <w:r w:rsidR="00830C82">
        <w:t>and</w:t>
      </w:r>
      <w:r w:rsidR="00684594">
        <w:t xml:space="preserve"> INVOICING </w:t>
      </w:r>
      <w:r w:rsidR="004D2A08">
        <w:t xml:space="preserve">calculations </w:t>
      </w:r>
      <w:r w:rsidR="00684594">
        <w:t>(columns AG to A</w:t>
      </w:r>
      <w:r w:rsidR="00430E10">
        <w:t>U</w:t>
      </w:r>
      <w:r w:rsidR="00684594">
        <w:t>)</w:t>
      </w:r>
      <w:r w:rsidR="004D2A08">
        <w:t xml:space="preserve"> were </w:t>
      </w:r>
      <w:r w:rsidR="00E8222B">
        <w:t>included</w:t>
      </w:r>
      <w:r w:rsidR="00684594">
        <w:t>.</w:t>
      </w:r>
      <w:r w:rsidR="00430E10">
        <w:t xml:space="preserve"> </w:t>
      </w:r>
      <w:r w:rsidR="00E8222B">
        <w:t>To continue with that,</w:t>
      </w:r>
      <w:r w:rsidR="00D15298">
        <w:t xml:space="preserve"> </w:t>
      </w:r>
      <w:r w:rsidR="00430E10">
        <w:t>the Invoicing TAB was created in</w:t>
      </w:r>
      <w:r w:rsidR="00D15298">
        <w:t xml:space="preserve"> a separate sheet</w:t>
      </w:r>
      <w:r w:rsidR="00430E10">
        <w:t xml:space="preserve"> to be able to sum</w:t>
      </w:r>
      <w:r w:rsidR="00D15298">
        <w:t xml:space="preserve"> up</w:t>
      </w:r>
      <w:r w:rsidR="00430E10">
        <w:t xml:space="preserve"> and apply different formulas, to obtain rates </w:t>
      </w:r>
      <w:r w:rsidR="005F5872">
        <w:t xml:space="preserve">automatically calculated </w:t>
      </w:r>
      <w:r w:rsidR="00430E10">
        <w:t>for different haulers.</w:t>
      </w:r>
    </w:p>
    <w:p w14:paraId="1A467CB9" w14:textId="1F118E78" w:rsidR="00430E10" w:rsidRDefault="00430E10" w:rsidP="002A35DE">
      <w:pPr>
        <w:jc w:val="both"/>
      </w:pPr>
      <w:r>
        <w:t>T</w:t>
      </w:r>
      <w:r w:rsidR="005F5872">
        <w:t xml:space="preserve">hirdly, </w:t>
      </w:r>
      <w:r>
        <w:t xml:space="preserve">the different </w:t>
      </w:r>
      <w:r w:rsidR="00944FE9">
        <w:t xml:space="preserve">pivot </w:t>
      </w:r>
      <w:r>
        <w:t>tables were created</w:t>
      </w:r>
      <w:r w:rsidR="00944FE9">
        <w:t xml:space="preserve"> (in the sheet PIVOTS)</w:t>
      </w:r>
      <w:r>
        <w:t xml:space="preserve">, </w:t>
      </w:r>
      <w:r w:rsidR="00CD003D">
        <w:t xml:space="preserve">thinking about </w:t>
      </w:r>
      <w:r w:rsidR="009830AB">
        <w:t xml:space="preserve">what kind of </w:t>
      </w:r>
      <w:r w:rsidR="00CD003D">
        <w:t>data that was relevant</w:t>
      </w:r>
      <w:r w:rsidR="009830AB">
        <w:t xml:space="preserve"> and useful</w:t>
      </w:r>
      <w:r w:rsidR="00944FE9">
        <w:t>. All tables were named for easy reference and</w:t>
      </w:r>
      <w:r w:rsidR="001D590B">
        <w:t xml:space="preserve"> some </w:t>
      </w:r>
      <w:r w:rsidR="00830C82">
        <w:t>insight</w:t>
      </w:r>
      <w:r w:rsidR="001D590B">
        <w:t xml:space="preserve"> about the KPI objective of good and bad was also </w:t>
      </w:r>
      <w:r w:rsidR="002471F9">
        <w:t>detailed (following a traffic light scheme).</w:t>
      </w:r>
    </w:p>
    <w:p w14:paraId="6B860C51" w14:textId="0CFB10DF" w:rsidR="00A67B41" w:rsidRDefault="00E9461A" w:rsidP="002A35DE">
      <w:pPr>
        <w:jc w:val="both"/>
      </w:pPr>
      <w:r>
        <w:t xml:space="preserve">Finally, </w:t>
      </w:r>
      <w:r w:rsidR="00754CE4">
        <w:t>the DASHBOARD tab, shows the big numbers, graphs and different charts</w:t>
      </w:r>
      <w:r w:rsidR="00A67B41">
        <w:t>. Slicers were also added at this point and all data got interconnected.</w:t>
      </w:r>
      <w:r w:rsidR="00D61FF0">
        <w:t xml:space="preserve"> Visualization </w:t>
      </w:r>
      <w:r w:rsidR="00D018A3">
        <w:t>is</w:t>
      </w:r>
      <w:r w:rsidR="00D61FF0">
        <w:t xml:space="preserve"> clean and easy. Next step would be to present th</w:t>
      </w:r>
      <w:r w:rsidR="00D018A3">
        <w:t>ese findings to the customer INDITEX, to ease strategic decision-making moving forwards for 2025.</w:t>
      </w:r>
      <w:r w:rsidR="006C2C4A">
        <w:t xml:space="preserve"> </w:t>
      </w:r>
    </w:p>
    <w:p w14:paraId="03A5AB7C" w14:textId="77777777" w:rsidR="00A67B41" w:rsidRDefault="00A67B41" w:rsidP="002A35DE">
      <w:pPr>
        <w:jc w:val="both"/>
      </w:pPr>
    </w:p>
    <w:p w14:paraId="0791DEE6" w14:textId="4E807E45" w:rsidR="00AC1696" w:rsidRDefault="00AC1696" w:rsidP="002A35DE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8531A">
        <w:rPr>
          <w:b/>
          <w:bCs/>
        </w:rPr>
        <w:t>Project Structure</w:t>
      </w:r>
    </w:p>
    <w:p w14:paraId="4E180641" w14:textId="5F0EA735" w:rsidR="00154C86" w:rsidRDefault="00324515" w:rsidP="002A35DE">
      <w:pPr>
        <w:ind w:firstLine="360"/>
        <w:jc w:val="both"/>
      </w:pPr>
      <w:r>
        <w:t>An excel file called RAW DATA is the starting point of this project</w:t>
      </w:r>
      <w:r w:rsidR="00553C2E">
        <w:t>. Its name is self-explanatory about its content.</w:t>
      </w:r>
    </w:p>
    <w:p w14:paraId="168351C3" w14:textId="520ED469" w:rsidR="00553C2E" w:rsidRPr="00324515" w:rsidRDefault="00553C2E" w:rsidP="002A35DE">
      <w:pPr>
        <w:ind w:firstLine="360"/>
        <w:jc w:val="both"/>
      </w:pPr>
      <w:r>
        <w:t xml:space="preserve">Another file called </w:t>
      </w:r>
      <w:r w:rsidR="00BF3801">
        <w:t xml:space="preserve">PROJECT 1 – Transport Performance ITX-MAERSK is also </w:t>
      </w:r>
      <w:r w:rsidR="00830C82">
        <w:t>available,</w:t>
      </w:r>
      <w:r w:rsidR="00BF3801">
        <w:t xml:space="preserve"> and this is the main file to check. In this one the following tasks were </w:t>
      </w:r>
      <w:r w:rsidR="00043EAA">
        <w:t>conducted, in this same order:</w:t>
      </w:r>
    </w:p>
    <w:p w14:paraId="32B14746" w14:textId="77777777" w:rsidR="00AC1696" w:rsidRPr="00AC1696" w:rsidRDefault="00AC1696" w:rsidP="002A35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C169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Data Transformation and Cleaning</w:t>
      </w:r>
    </w:p>
    <w:p w14:paraId="560820EB" w14:textId="77777777" w:rsidR="00AC1696" w:rsidRPr="00AC1696" w:rsidRDefault="00AC1696" w:rsidP="002A35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C169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Descriptive Data Analysis</w:t>
      </w:r>
    </w:p>
    <w:p w14:paraId="10E3C512" w14:textId="77777777" w:rsidR="00AC1696" w:rsidRPr="00AC1696" w:rsidRDefault="00AC1696" w:rsidP="002A35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C169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Dashboard</w:t>
      </w:r>
    </w:p>
    <w:p w14:paraId="0D0BF405" w14:textId="24C2B3DC" w:rsidR="00AC1696" w:rsidRDefault="00AC1696" w:rsidP="002A35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AC1696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Explanatory Analysis</w:t>
      </w:r>
    </w:p>
    <w:p w14:paraId="41772422" w14:textId="10CD704C" w:rsidR="00AC1696" w:rsidRDefault="00043EAA" w:rsidP="002A35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So, you can navigate freely on this excel file for the different </w:t>
      </w:r>
      <w:r w:rsidR="002A35DE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parts of your interest.</w:t>
      </w:r>
    </w:p>
    <w:p w14:paraId="71689D7C" w14:textId="77777777" w:rsidR="002A35DE" w:rsidRPr="00AC1696" w:rsidRDefault="002A35DE" w:rsidP="00043E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6325301E" w14:textId="3CB21B47" w:rsidR="00AC1696" w:rsidRPr="00AC1696" w:rsidRDefault="00AC1696" w:rsidP="00AC1696">
      <w:pPr>
        <w:pStyle w:val="ListParagraph"/>
        <w:numPr>
          <w:ilvl w:val="0"/>
          <w:numId w:val="5"/>
        </w:numPr>
        <w:rPr>
          <w:b/>
          <w:bCs/>
        </w:rPr>
      </w:pPr>
      <w:r w:rsidRPr="00AC1696">
        <w:rPr>
          <w:b/>
          <w:bCs/>
        </w:rPr>
        <w:t>Requirements</w:t>
      </w:r>
    </w:p>
    <w:p w14:paraId="24B3DADF" w14:textId="5C858C56" w:rsidR="00AC1696" w:rsidRPr="00AC1696" w:rsidRDefault="00AC1696" w:rsidP="00AC1696">
      <w:pPr>
        <w:numPr>
          <w:ilvl w:val="0"/>
          <w:numId w:val="2"/>
        </w:numPr>
        <w:tabs>
          <w:tab w:val="num" w:pos="720"/>
        </w:tabs>
      </w:pPr>
      <w:r w:rsidRPr="00AC1696">
        <w:t>A</w:t>
      </w:r>
      <w:r w:rsidR="00BE486A">
        <w:t xml:space="preserve"> computer with internet connection to </w:t>
      </w:r>
      <w:r w:rsidR="002C0B27">
        <w:t>be able to visualize a GitHub repository.</w:t>
      </w:r>
    </w:p>
    <w:p w14:paraId="22E06D0A" w14:textId="024DD991" w:rsidR="00AC1696" w:rsidRPr="00AC1696" w:rsidRDefault="00AC1696" w:rsidP="00AC1696">
      <w:pPr>
        <w:numPr>
          <w:ilvl w:val="0"/>
          <w:numId w:val="2"/>
        </w:numPr>
        <w:tabs>
          <w:tab w:val="num" w:pos="720"/>
        </w:tabs>
      </w:pPr>
      <w:r w:rsidRPr="00AC1696">
        <w:t>Tools for data analysis</w:t>
      </w:r>
      <w:r w:rsidR="00BE486A">
        <w:t xml:space="preserve"> and result visualization</w:t>
      </w:r>
      <w:r w:rsidRPr="00AC1696">
        <w:t xml:space="preserve"> (</w:t>
      </w:r>
      <w:r w:rsidR="002C0B27">
        <w:t xml:space="preserve">Microsoft </w:t>
      </w:r>
      <w:r w:rsidRPr="00AC1696">
        <w:t>Excel</w:t>
      </w:r>
      <w:r w:rsidR="00BE486A">
        <w:t>)</w:t>
      </w:r>
      <w:r w:rsidRPr="00AC1696">
        <w:t>.</w:t>
      </w:r>
    </w:p>
    <w:p w14:paraId="3691B413" w14:textId="77777777" w:rsidR="00AC1696" w:rsidRPr="00AC1696" w:rsidRDefault="00AC1696" w:rsidP="00AC1696"/>
    <w:p w14:paraId="5F0AD34B" w14:textId="4D16D370" w:rsidR="00AC1696" w:rsidRPr="002B26E1" w:rsidRDefault="00AC1696" w:rsidP="002B26E1">
      <w:pPr>
        <w:pStyle w:val="ListParagraph"/>
        <w:numPr>
          <w:ilvl w:val="0"/>
          <w:numId w:val="5"/>
        </w:numPr>
        <w:rPr>
          <w:b/>
          <w:bCs/>
        </w:rPr>
      </w:pPr>
      <w:r w:rsidRPr="002B26E1">
        <w:rPr>
          <w:b/>
          <w:bCs/>
        </w:rPr>
        <w:t>Results and Conclusions</w:t>
      </w:r>
    </w:p>
    <w:p w14:paraId="3D58D769" w14:textId="137D9127" w:rsidR="00AC1696" w:rsidRDefault="00E61F9C" w:rsidP="00AC1696">
      <w:r>
        <w:t xml:space="preserve">After conducting an evaluation of different pivot tables, numbers and charts, </w:t>
      </w:r>
      <w:r w:rsidR="00F13BBD">
        <w:t>the following can be concluded:</w:t>
      </w:r>
    </w:p>
    <w:p w14:paraId="6615F659" w14:textId="4E4F59CA" w:rsidR="00F13BBD" w:rsidRDefault="00F13BBD" w:rsidP="00FB7489">
      <w:pPr>
        <w:pStyle w:val="ListParagraph"/>
        <w:numPr>
          <w:ilvl w:val="0"/>
          <w:numId w:val="7"/>
        </w:numPr>
        <w:jc w:val="both"/>
      </w:pPr>
      <w:r>
        <w:t xml:space="preserve">Over 2.500 containers were delivered in Dutch distribution </w:t>
      </w:r>
      <w:r w:rsidR="00857178">
        <w:t>centers (Lelystad)</w:t>
      </w:r>
      <w:r>
        <w:t xml:space="preserve">, </w:t>
      </w:r>
      <w:r w:rsidR="00857178">
        <w:t>all arriving to Rotterdam port via ocean transportation.</w:t>
      </w:r>
    </w:p>
    <w:p w14:paraId="71FFE14F" w14:textId="39AED644" w:rsidR="006669C0" w:rsidRDefault="006669C0" w:rsidP="00FB7489">
      <w:pPr>
        <w:pStyle w:val="ListParagraph"/>
        <w:numPr>
          <w:ilvl w:val="0"/>
          <w:numId w:val="7"/>
        </w:numPr>
        <w:jc w:val="both"/>
      </w:pPr>
      <w:r>
        <w:t>Over 50% of total containers were delivered in the first 48h after vessel arrival</w:t>
      </w:r>
      <w:r w:rsidR="00C3171F">
        <w:t>.</w:t>
      </w:r>
    </w:p>
    <w:p w14:paraId="66266F54" w14:textId="4C42BA42" w:rsidR="00C3171F" w:rsidRDefault="00C3171F" w:rsidP="00FB7489">
      <w:pPr>
        <w:pStyle w:val="ListParagraph"/>
        <w:numPr>
          <w:ilvl w:val="0"/>
          <w:numId w:val="7"/>
        </w:numPr>
        <w:jc w:val="both"/>
      </w:pPr>
      <w:r>
        <w:t xml:space="preserve">Nearly a 30% of inland transportation was done </w:t>
      </w:r>
      <w:r w:rsidR="00104AEA">
        <w:t>by</w:t>
      </w:r>
      <w:r>
        <w:t xml:space="preserve"> BARGE, considered more environmentally friendly than trucking.</w:t>
      </w:r>
    </w:p>
    <w:p w14:paraId="3DB9C503" w14:textId="45F788F1" w:rsidR="00104AEA" w:rsidRDefault="00806286" w:rsidP="00FB7489">
      <w:pPr>
        <w:pStyle w:val="ListParagraph"/>
        <w:numPr>
          <w:ilvl w:val="0"/>
          <w:numId w:val="7"/>
        </w:numPr>
        <w:jc w:val="both"/>
      </w:pPr>
      <w:r>
        <w:t>ETA to availability was</w:t>
      </w:r>
      <w:r w:rsidR="00E7729C">
        <w:t xml:space="preserve"> 32h on average, </w:t>
      </w:r>
      <w:r w:rsidR="0096694D">
        <w:t xml:space="preserve">and this gives us an idea about average </w:t>
      </w:r>
      <w:r w:rsidR="001474F8">
        <w:t xml:space="preserve">berthing times of vessels. This makes even more valuable our previous insight about over 50% of containers </w:t>
      </w:r>
      <w:r w:rsidR="00AB5C2F">
        <w:t>being delivered in the first 48h because it means there was a huge efficiency and timing optimization.</w:t>
      </w:r>
    </w:p>
    <w:p w14:paraId="7C6A8236" w14:textId="40FD7D26" w:rsidR="00133370" w:rsidRDefault="00133370" w:rsidP="00FB7489">
      <w:pPr>
        <w:pStyle w:val="ListParagraph"/>
        <w:numPr>
          <w:ilvl w:val="0"/>
          <w:numId w:val="7"/>
        </w:numPr>
        <w:jc w:val="both"/>
      </w:pPr>
      <w:r>
        <w:t xml:space="preserve">Average data for availability to SLOT is 20h, so warehouses have been able to </w:t>
      </w:r>
      <w:r w:rsidR="00D35B4F">
        <w:t>absorb all container deliveries in less than one day in general.</w:t>
      </w:r>
    </w:p>
    <w:p w14:paraId="1F899E7D" w14:textId="167BDAC0" w:rsidR="00D35B4F" w:rsidRDefault="00AF6544" w:rsidP="00FB7489">
      <w:pPr>
        <w:pStyle w:val="ListParagraph"/>
        <w:numPr>
          <w:ilvl w:val="0"/>
          <w:numId w:val="7"/>
        </w:numPr>
        <w:jc w:val="both"/>
      </w:pPr>
      <w:r>
        <w:t>ATA to unloading for all containers is at 52,5h a</w:t>
      </w:r>
      <w:r w:rsidR="00AD31B2">
        <w:t xml:space="preserve">verage, so despite the other 46% of containers were delivered after </w:t>
      </w:r>
      <w:r w:rsidR="009756CE">
        <w:t xml:space="preserve">first 48h, we see there is no big deviation, so makes us think that not many went over </w:t>
      </w:r>
      <w:r w:rsidR="00E1203A">
        <w:t>96</w:t>
      </w:r>
      <w:r w:rsidR="009756CE">
        <w:t>h.</w:t>
      </w:r>
    </w:p>
    <w:p w14:paraId="06635046" w14:textId="256697D6" w:rsidR="00103D69" w:rsidRDefault="00103D69" w:rsidP="00FB7489">
      <w:pPr>
        <w:pStyle w:val="ListParagraph"/>
        <w:numPr>
          <w:ilvl w:val="0"/>
          <w:numId w:val="7"/>
        </w:numPr>
        <w:jc w:val="both"/>
      </w:pPr>
      <w:r>
        <w:t xml:space="preserve">Peak season happened during September, October and November. These months present more container deliveries than </w:t>
      </w:r>
      <w:r w:rsidR="001861A3">
        <w:t>the rest of the year.</w:t>
      </w:r>
    </w:p>
    <w:p w14:paraId="65F9FADB" w14:textId="1FC45841" w:rsidR="001861A3" w:rsidRDefault="001861A3" w:rsidP="00FB7489">
      <w:pPr>
        <w:pStyle w:val="ListParagraph"/>
        <w:numPr>
          <w:ilvl w:val="0"/>
          <w:numId w:val="7"/>
        </w:numPr>
        <w:jc w:val="both"/>
      </w:pPr>
      <w:r>
        <w:t xml:space="preserve">Average hauler delay was at 20minutes, which is something reasonable for a </w:t>
      </w:r>
      <w:r w:rsidR="00143406">
        <w:t>2h trucking trip and all possible inconveniences that can be encountered.</w:t>
      </w:r>
    </w:p>
    <w:p w14:paraId="4C63BA06" w14:textId="56527163" w:rsidR="009D277C" w:rsidRDefault="006A2D90" w:rsidP="00FB7489">
      <w:pPr>
        <w:pStyle w:val="ListParagraph"/>
        <w:numPr>
          <w:ilvl w:val="0"/>
          <w:numId w:val="7"/>
        </w:numPr>
        <w:jc w:val="both"/>
      </w:pPr>
      <w:r>
        <w:t>All</w:t>
      </w:r>
      <w:r w:rsidR="009D277C">
        <w:t xml:space="preserve"> haulers</w:t>
      </w:r>
      <w:r w:rsidR="00D95558">
        <w:t xml:space="preserve"> have similar rates and average of this transportation flow is around </w:t>
      </w:r>
      <w:r w:rsidR="00943330">
        <w:t>550e.</w:t>
      </w:r>
    </w:p>
    <w:p w14:paraId="5884B1F5" w14:textId="0302E085" w:rsidR="00943330" w:rsidRPr="00AC1696" w:rsidRDefault="00943330" w:rsidP="00FB7489">
      <w:pPr>
        <w:pStyle w:val="ListParagraph"/>
        <w:numPr>
          <w:ilvl w:val="0"/>
          <w:numId w:val="7"/>
        </w:numPr>
        <w:jc w:val="both"/>
      </w:pPr>
      <w:r>
        <w:t xml:space="preserve">Waiting times suffered have been insignificant if we </w:t>
      </w:r>
      <w:r w:rsidR="006A2D90">
        <w:t>consider,</w:t>
      </w:r>
      <w:r>
        <w:t xml:space="preserve"> we are looking at yearly numbers.</w:t>
      </w:r>
    </w:p>
    <w:p w14:paraId="3EF3C5B2" w14:textId="77777777" w:rsidR="002B26E1" w:rsidRDefault="002B26E1" w:rsidP="00AC1696">
      <w:pPr>
        <w:rPr>
          <w:b/>
          <w:bCs/>
        </w:rPr>
      </w:pPr>
    </w:p>
    <w:p w14:paraId="144CB7F4" w14:textId="6448B371" w:rsidR="00AC1696" w:rsidRPr="002B26E1" w:rsidRDefault="00AC1696" w:rsidP="00C0545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B26E1">
        <w:rPr>
          <w:b/>
          <w:bCs/>
        </w:rPr>
        <w:t>Next Steps</w:t>
      </w:r>
    </w:p>
    <w:p w14:paraId="5E39D931" w14:textId="1F541D0F" w:rsidR="00AC1696" w:rsidRPr="00AC1696" w:rsidRDefault="00AC1696" w:rsidP="00C05455">
      <w:pPr>
        <w:numPr>
          <w:ilvl w:val="0"/>
          <w:numId w:val="3"/>
        </w:numPr>
        <w:jc w:val="both"/>
      </w:pPr>
      <w:r w:rsidRPr="00AC1696">
        <w:lastRenderedPageBreak/>
        <w:t xml:space="preserve">Continuous monitoring of KPIs to ensure sustained </w:t>
      </w:r>
      <w:r w:rsidR="002C6A9E">
        <w:t xml:space="preserve">and improved </w:t>
      </w:r>
      <w:r w:rsidRPr="00AC1696">
        <w:t>performance.</w:t>
      </w:r>
      <w:r w:rsidR="002B26E1">
        <w:t xml:space="preserve"> Maybe a monthly version can be created or adapted to increase frequency of review, moving from yearly to quarterly or monthly.</w:t>
      </w:r>
    </w:p>
    <w:p w14:paraId="6C4E0690" w14:textId="6D892A62" w:rsidR="00AC1696" w:rsidRPr="00AC1696" w:rsidRDefault="00AC1696" w:rsidP="00C05455">
      <w:pPr>
        <w:numPr>
          <w:ilvl w:val="0"/>
          <w:numId w:val="3"/>
        </w:numPr>
        <w:jc w:val="both"/>
      </w:pPr>
      <w:r w:rsidRPr="00AC1696">
        <w:t xml:space="preserve">Regular updates and adjustments </w:t>
      </w:r>
      <w:r w:rsidR="002C6A9E">
        <w:t xml:space="preserve">to the Dashboard </w:t>
      </w:r>
      <w:r w:rsidRPr="00AC1696">
        <w:t>based on new data and insights.</w:t>
      </w:r>
    </w:p>
    <w:p w14:paraId="085EB362" w14:textId="77777777" w:rsidR="00AC1696" w:rsidRPr="00AC1696" w:rsidRDefault="00AC1696" w:rsidP="00C05455">
      <w:pPr>
        <w:numPr>
          <w:ilvl w:val="0"/>
          <w:numId w:val="3"/>
        </w:numPr>
        <w:jc w:val="both"/>
      </w:pPr>
      <w:r w:rsidRPr="00AC1696">
        <w:t>Expansion of the KPI improvement plan to other areas of the business.</w:t>
      </w:r>
    </w:p>
    <w:p w14:paraId="7C484F91" w14:textId="77777777" w:rsidR="003E0D2B" w:rsidRDefault="003E0D2B" w:rsidP="00C05455">
      <w:pPr>
        <w:jc w:val="both"/>
        <w:rPr>
          <w:b/>
          <w:bCs/>
        </w:rPr>
      </w:pPr>
    </w:p>
    <w:p w14:paraId="34146DD3" w14:textId="342F7694" w:rsidR="00AC1696" w:rsidRPr="00CC03AB" w:rsidRDefault="00AC1696" w:rsidP="00C0545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C03AB">
        <w:rPr>
          <w:b/>
          <w:bCs/>
        </w:rPr>
        <w:t>Contributions</w:t>
      </w:r>
    </w:p>
    <w:p w14:paraId="030EAA1E" w14:textId="2FB1ADB9" w:rsidR="003E0D2B" w:rsidRDefault="00CC03AB" w:rsidP="00C05455">
      <w:pPr>
        <w:jc w:val="both"/>
      </w:pPr>
      <w:r>
        <w:t xml:space="preserve">Contributions are welcome so please direct message for sharing your feedback on how to improve </w:t>
      </w:r>
      <w:r w:rsidR="00C05455">
        <w:t>this work.</w:t>
      </w:r>
    </w:p>
    <w:p w14:paraId="2F8A6909" w14:textId="77777777" w:rsidR="00C05455" w:rsidRDefault="00C05455" w:rsidP="00AC1696">
      <w:pPr>
        <w:rPr>
          <w:b/>
          <w:bCs/>
        </w:rPr>
      </w:pPr>
    </w:p>
    <w:p w14:paraId="5397057A" w14:textId="63A47AF7" w:rsidR="00AC1696" w:rsidRPr="00C05455" w:rsidRDefault="00AC1696" w:rsidP="00C05455">
      <w:pPr>
        <w:pStyle w:val="ListParagraph"/>
        <w:numPr>
          <w:ilvl w:val="0"/>
          <w:numId w:val="5"/>
        </w:numPr>
        <w:rPr>
          <w:b/>
          <w:bCs/>
        </w:rPr>
      </w:pPr>
      <w:r w:rsidRPr="00C05455">
        <w:rPr>
          <w:b/>
          <w:bCs/>
        </w:rPr>
        <w:t>Author</w:t>
      </w:r>
    </w:p>
    <w:p w14:paraId="63B9EAD7" w14:textId="77777777" w:rsidR="00AC1696" w:rsidRDefault="00AC1696" w:rsidP="00AC1696">
      <w:r w:rsidRPr="00AC1696">
        <w:t>Joan Martinez Codina</w:t>
      </w:r>
    </w:p>
    <w:p w14:paraId="78AE5A04" w14:textId="0FC7CA1C" w:rsidR="00172C09" w:rsidRPr="00AC1696" w:rsidRDefault="008978E9" w:rsidP="00AC1696">
      <w:r>
        <w:t>https</w:t>
      </w:r>
      <w:r w:rsidR="00A33A4B">
        <w:t>://github.com/JOMARCO4/LABORATORIO</w:t>
      </w:r>
    </w:p>
    <w:p w14:paraId="4152C0C0" w14:textId="2354EA0F" w:rsidR="00403EAA" w:rsidRPr="00AC1696" w:rsidRDefault="00403EAA" w:rsidP="00AC1696"/>
    <w:sectPr w:rsidR="00403EAA" w:rsidRPr="00AC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1C61"/>
    <w:multiLevelType w:val="hybridMultilevel"/>
    <w:tmpl w:val="016CF700"/>
    <w:lvl w:ilvl="0" w:tplc="5EE62FF4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60D0"/>
    <w:multiLevelType w:val="multilevel"/>
    <w:tmpl w:val="AC5A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B5C6A"/>
    <w:multiLevelType w:val="multilevel"/>
    <w:tmpl w:val="40F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C7BFA"/>
    <w:multiLevelType w:val="multilevel"/>
    <w:tmpl w:val="0A80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70727"/>
    <w:multiLevelType w:val="multilevel"/>
    <w:tmpl w:val="44E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E18BA"/>
    <w:multiLevelType w:val="hybridMultilevel"/>
    <w:tmpl w:val="0DE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75336"/>
    <w:multiLevelType w:val="multilevel"/>
    <w:tmpl w:val="212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20844">
    <w:abstractNumId w:val="1"/>
  </w:num>
  <w:num w:numId="2" w16cid:durableId="5257180">
    <w:abstractNumId w:val="3"/>
  </w:num>
  <w:num w:numId="3" w16cid:durableId="16933733">
    <w:abstractNumId w:val="2"/>
  </w:num>
  <w:num w:numId="4" w16cid:durableId="1031688942">
    <w:abstractNumId w:val="6"/>
  </w:num>
  <w:num w:numId="5" w16cid:durableId="694580238">
    <w:abstractNumId w:val="5"/>
  </w:num>
  <w:num w:numId="6" w16cid:durableId="1901208978">
    <w:abstractNumId w:val="4"/>
  </w:num>
  <w:num w:numId="7" w16cid:durableId="4903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6"/>
    <w:rsid w:val="00043EAA"/>
    <w:rsid w:val="000F2CC3"/>
    <w:rsid w:val="00103D69"/>
    <w:rsid w:val="00104AEA"/>
    <w:rsid w:val="00133370"/>
    <w:rsid w:val="00143406"/>
    <w:rsid w:val="001474F8"/>
    <w:rsid w:val="00154C86"/>
    <w:rsid w:val="00172C09"/>
    <w:rsid w:val="001861A3"/>
    <w:rsid w:val="001D590B"/>
    <w:rsid w:val="002471F9"/>
    <w:rsid w:val="002A35DE"/>
    <w:rsid w:val="002B26E1"/>
    <w:rsid w:val="002C0B27"/>
    <w:rsid w:val="002C6A9E"/>
    <w:rsid w:val="00324515"/>
    <w:rsid w:val="0038022D"/>
    <w:rsid w:val="003E0D2B"/>
    <w:rsid w:val="00403EAA"/>
    <w:rsid w:val="00403F5A"/>
    <w:rsid w:val="00430E10"/>
    <w:rsid w:val="004D2A08"/>
    <w:rsid w:val="00553C2E"/>
    <w:rsid w:val="005A7EB2"/>
    <w:rsid w:val="005C0721"/>
    <w:rsid w:val="005F5872"/>
    <w:rsid w:val="006359EB"/>
    <w:rsid w:val="006669C0"/>
    <w:rsid w:val="00684594"/>
    <w:rsid w:val="006A2D90"/>
    <w:rsid w:val="006C2C4A"/>
    <w:rsid w:val="00754CE4"/>
    <w:rsid w:val="00781027"/>
    <w:rsid w:val="0078531A"/>
    <w:rsid w:val="007F6E2E"/>
    <w:rsid w:val="00806286"/>
    <w:rsid w:val="00830C82"/>
    <w:rsid w:val="00840E03"/>
    <w:rsid w:val="00857178"/>
    <w:rsid w:val="0086128B"/>
    <w:rsid w:val="008978E9"/>
    <w:rsid w:val="008D462A"/>
    <w:rsid w:val="00943330"/>
    <w:rsid w:val="00944FE9"/>
    <w:rsid w:val="0095586D"/>
    <w:rsid w:val="0096694D"/>
    <w:rsid w:val="009756CE"/>
    <w:rsid w:val="009830AB"/>
    <w:rsid w:val="009B246F"/>
    <w:rsid w:val="009D277C"/>
    <w:rsid w:val="00A065A9"/>
    <w:rsid w:val="00A33A4B"/>
    <w:rsid w:val="00A67B41"/>
    <w:rsid w:val="00AB5C2F"/>
    <w:rsid w:val="00AC1696"/>
    <w:rsid w:val="00AD31B2"/>
    <w:rsid w:val="00AF6544"/>
    <w:rsid w:val="00B30196"/>
    <w:rsid w:val="00B56AA2"/>
    <w:rsid w:val="00B70D9E"/>
    <w:rsid w:val="00B730A3"/>
    <w:rsid w:val="00BE486A"/>
    <w:rsid w:val="00BF2809"/>
    <w:rsid w:val="00BF3801"/>
    <w:rsid w:val="00C05455"/>
    <w:rsid w:val="00C3171F"/>
    <w:rsid w:val="00CC03AB"/>
    <w:rsid w:val="00CD003D"/>
    <w:rsid w:val="00D018A3"/>
    <w:rsid w:val="00D15298"/>
    <w:rsid w:val="00D35B4F"/>
    <w:rsid w:val="00D61FF0"/>
    <w:rsid w:val="00D95558"/>
    <w:rsid w:val="00D95D71"/>
    <w:rsid w:val="00E1203A"/>
    <w:rsid w:val="00E430C6"/>
    <w:rsid w:val="00E61F9C"/>
    <w:rsid w:val="00E7729C"/>
    <w:rsid w:val="00E8222B"/>
    <w:rsid w:val="00E9461A"/>
    <w:rsid w:val="00F13BBD"/>
    <w:rsid w:val="00F40C3E"/>
    <w:rsid w:val="00F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54EE3"/>
  <w15:chartTrackingRefBased/>
  <w15:docId w15:val="{08AA8967-4DEE-4CA3-9315-24A055E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6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1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Martinez Codina</dc:creator>
  <cp:keywords/>
  <dc:description/>
  <cp:lastModifiedBy>Joan Martinez Codina</cp:lastModifiedBy>
  <cp:revision>73</cp:revision>
  <dcterms:created xsi:type="dcterms:W3CDTF">2025-03-25T15:27:00Z</dcterms:created>
  <dcterms:modified xsi:type="dcterms:W3CDTF">2025-03-27T12:39:00Z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2025-03-25T16:45:59Z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bc2bbcd0-6560-4458-8808-f9acf6064eb1</vt:lpwstr>
  </property>
  <property fmtid="{D5CDD505-2E9C-101B-9397-08002B2CF9AE}" pid="8" name="MSIP_Label_455b24b8-e69b-4583-bfd0-d64b5cee0119_ContentBits">
    <vt:lpwstr>0</vt:lpwstr>
  </property>
  <property fmtid="{D5CDD505-2E9C-101B-9397-08002B2CF9AE}" pid="9" name="MSIP_Label_455b24b8-e69b-4583-bfd0-d64b5cee0119_Tag">
    <vt:lpwstr>10, 0, 1, 1</vt:lpwstr>
  </property>
</Properties>
</file>