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B33" w:rsidRDefault="00C70B33" w:rsidP="00C70B33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ACORDEON PARA </w:t>
      </w:r>
      <w:r w:rsidR="00C447C0">
        <w:rPr>
          <w:b/>
          <w:sz w:val="32"/>
          <w:u w:val="single"/>
        </w:rPr>
        <w:t>EL AREA</w:t>
      </w:r>
      <w:r>
        <w:rPr>
          <w:b/>
          <w:sz w:val="32"/>
          <w:u w:val="single"/>
        </w:rPr>
        <w:t xml:space="preserve"> DE </w:t>
      </w:r>
      <w:r w:rsidR="00C447C0">
        <w:rPr>
          <w:b/>
          <w:sz w:val="32"/>
          <w:u w:val="single"/>
        </w:rPr>
        <w:t xml:space="preserve">PRODCUCCION 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>1-.¿Que es la Norma FSC?</w:t>
      </w:r>
      <w:r>
        <w:rPr>
          <w:sz w:val="18"/>
          <w:szCs w:val="18"/>
        </w:rPr>
        <w:br/>
        <w:t>1.1-Es una norma que certifica bosques.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>2-. ¿Por qué no vamos a certificar en FSC?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>2.1-Porque nuestra principal materia prima que consumimos es el papel y este proviene de bosques certificados.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>3-. Existen dos representantes ante FSC.</w:t>
      </w:r>
    </w:p>
    <w:p w:rsidR="00C447C0" w:rsidRDefault="00C447C0" w:rsidP="00C447C0">
      <w:pPr>
        <w:rPr>
          <w:sz w:val="18"/>
          <w:szCs w:val="18"/>
        </w:rPr>
      </w:pPr>
      <w:r>
        <w:rPr>
          <w:sz w:val="18"/>
          <w:szCs w:val="18"/>
        </w:rPr>
        <w:t>3.1-Uno es Betzabet Marín Representante del Sistema FSC.</w:t>
      </w:r>
    </w:p>
    <w:p w:rsidR="00C447C0" w:rsidRDefault="00C447C0" w:rsidP="00C447C0">
      <w:pPr>
        <w:rPr>
          <w:sz w:val="18"/>
          <w:szCs w:val="18"/>
        </w:rPr>
      </w:pPr>
      <w:r>
        <w:rPr>
          <w:sz w:val="18"/>
          <w:szCs w:val="18"/>
        </w:rPr>
        <w:t>3.2-Otro es Araceli Becerril Representante de Higiene y Seguridad.</w:t>
      </w:r>
    </w:p>
    <w:p w:rsidR="00C70B33" w:rsidRDefault="00C70B33" w:rsidP="00C70B33">
      <w:pPr>
        <w:rPr>
          <w:sz w:val="18"/>
          <w:szCs w:val="18"/>
        </w:rPr>
      </w:pPr>
      <w:bookmarkStart w:id="0" w:name="_GoBack"/>
      <w:bookmarkEnd w:id="0"/>
      <w:r>
        <w:rPr>
          <w:sz w:val="18"/>
          <w:szCs w:val="18"/>
        </w:rPr>
        <w:t xml:space="preserve">4-. Debes de conocer la carta de VALORES </w:t>
      </w:r>
      <w:proofErr w:type="gramStart"/>
      <w:r>
        <w:rPr>
          <w:sz w:val="18"/>
          <w:szCs w:val="18"/>
        </w:rPr>
        <w:t>FSC(</w:t>
      </w:r>
      <w:proofErr w:type="gramEnd"/>
      <w:r>
        <w:rPr>
          <w:sz w:val="18"/>
          <w:szCs w:val="18"/>
        </w:rPr>
        <w:t>CONOCIDA TAMBIEN COMO CARTA DE AUTODECLARACION), esta contiene todo lo que NO PODEMOS hacer porque perjudicamos al organismo FSC y nos pueden quitar el certificado.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>5-. Mi área cuenta con un procedimiento o varios que describen las actividades que realizo a diario y las actividades que realizo para FSC. Este procedimiento esta por escrito y se encuentran en mi carpeta blanca controlada.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>6-. Yo debo recibir capación sobre el reforzamiento de los temas de FSC y debo de capacitar a mi gente por lo menos una vez al mes.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>7-. Yo debo conservar los registros y documentos de mi área que se relacionen con FSC por lo menos 5 años, los debo de resguardar por aparte de los demás documentos que no son de FCS.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>8-. Yo debo de sellar (sello de goma color verde) todos los registros FSC que genere mi área.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>9-. Al momento de procesar un proyecto con papel certificado, Yo debo de cuidar no revolver el papel certificado con el no certificado porque se generaría un producto no conforme.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 xml:space="preserve">10-. Yo </w:t>
      </w:r>
      <w:proofErr w:type="spellStart"/>
      <w:r>
        <w:rPr>
          <w:sz w:val="18"/>
          <w:szCs w:val="18"/>
        </w:rPr>
        <w:t>se</w:t>
      </w:r>
      <w:proofErr w:type="spellEnd"/>
      <w:r>
        <w:rPr>
          <w:sz w:val="18"/>
          <w:szCs w:val="18"/>
        </w:rPr>
        <w:t xml:space="preserve"> que existe un procedimiento de QUEJAS, el </w:t>
      </w:r>
      <w:proofErr w:type="spellStart"/>
      <w:r>
        <w:rPr>
          <w:sz w:val="18"/>
          <w:szCs w:val="18"/>
        </w:rPr>
        <w:t>caul</w:t>
      </w:r>
      <w:proofErr w:type="spellEnd"/>
      <w:r>
        <w:rPr>
          <w:sz w:val="18"/>
          <w:szCs w:val="18"/>
        </w:rPr>
        <w:t xml:space="preserve"> aplica cada vez que un cliente o proveedor se queja de mi cuando realizo mal mi trabajo relacionado con FSC.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>11-. Yo conozco las 6 categorías de papel FSC que podemos comprar: FSC 100%, FSC MIXTO, FSC RECICLADO, FCS CREDITO MIXTO, FSC CREDITO RECICLADO, MADERA CONTROLADA FSC.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>12-. El método de control para realizar declaraciones en las facturas es el METODO DE TRANSFERENCIA.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>13</w:t>
      </w:r>
      <w:proofErr w:type="gramStart"/>
      <w:r>
        <w:rPr>
          <w:sz w:val="18"/>
          <w:szCs w:val="18"/>
        </w:rPr>
        <w:t>-.La</w:t>
      </w:r>
      <w:proofErr w:type="gramEnd"/>
      <w:r>
        <w:rPr>
          <w:sz w:val="18"/>
          <w:szCs w:val="18"/>
        </w:rPr>
        <w:t xml:space="preserve"> declaración de los productos que vendemos como certificados siempre se coloca la factura de venta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 xml:space="preserve">14-. Existen 2 tipos de Etiquetas </w:t>
      </w:r>
      <w:proofErr w:type="gramStart"/>
      <w:r>
        <w:rPr>
          <w:sz w:val="18"/>
          <w:szCs w:val="18"/>
        </w:rPr>
        <w:t>FSC(</w:t>
      </w:r>
      <w:proofErr w:type="gramEnd"/>
      <w:r>
        <w:rPr>
          <w:sz w:val="18"/>
          <w:szCs w:val="18"/>
        </w:rPr>
        <w:t>la de producto, que va directo en el producto y la promocional que puede ir en tazas, vasos, uniformes, camionetas, etc.)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>15-. El criterio de elegibilidad bajo en el cual nos vamos a certificar es el de UNICA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>16-. El factor de conversión es del 90% (aprovechamiento de la materia prima) y la merma que es un 10%.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>17-. El periodo de declaración para el proyecto impreso con papel certificado con FSC es por ORDENES DE PRODUCCION.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>18-. La vigencia de la Certificación FSC es de 5 años.</w:t>
      </w:r>
    </w:p>
    <w:p w:rsidR="00C70B33" w:rsidRDefault="00C70B33" w:rsidP="00C70B33">
      <w:pPr>
        <w:rPr>
          <w:sz w:val="18"/>
          <w:szCs w:val="18"/>
        </w:rPr>
      </w:pPr>
      <w:r>
        <w:rPr>
          <w:sz w:val="18"/>
          <w:szCs w:val="18"/>
        </w:rPr>
        <w:t xml:space="preserve">19-. Existe un PROCEDIENTO GENERAL PG-FSC-01 que nos habla de COMO SE APLICA EL SISTEMA FSC EN TODAS LAS AREA DE LA EMPRESA. </w:t>
      </w:r>
    </w:p>
    <w:p w:rsidR="00C70B33" w:rsidRDefault="00C70B33" w:rsidP="00C70B33"/>
    <w:p w:rsidR="00C70B33" w:rsidRDefault="00C70B33" w:rsidP="00C70B33">
      <w:pPr>
        <w:rPr>
          <w:b/>
          <w:sz w:val="32"/>
          <w:u w:val="single"/>
        </w:rPr>
      </w:pPr>
    </w:p>
    <w:p w:rsidR="00C70B33" w:rsidRDefault="00C70B33" w:rsidP="00C70B33">
      <w:pPr>
        <w:ind w:left="360"/>
        <w:rPr>
          <w:sz w:val="32"/>
          <w:u w:val="single"/>
        </w:rPr>
      </w:pPr>
      <w:r>
        <w:rPr>
          <w:sz w:val="32"/>
          <w:u w:val="single"/>
        </w:rPr>
        <w:lastRenderedPageBreak/>
        <w:t xml:space="preserve">Especificas. </w:t>
      </w:r>
    </w:p>
    <w:p w:rsidR="00C70B33" w:rsidRDefault="00C70B33" w:rsidP="00C70B33">
      <w:pPr>
        <w:ind w:left="36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EL OPERADOR Y/O TRIPULACION VERIFICAN</w:t>
      </w:r>
    </w:p>
    <w:p w:rsidR="00C70B33" w:rsidRDefault="00C70B33" w:rsidP="00C70B33">
      <w:pPr>
        <w:pStyle w:val="Prrafodelista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Que el orden </w:t>
      </w:r>
      <w:r w:rsidR="00A43586">
        <w:rPr>
          <w:sz w:val="16"/>
          <w:szCs w:val="16"/>
        </w:rPr>
        <w:t>de la producción</w:t>
      </w:r>
      <w:r>
        <w:rPr>
          <w:sz w:val="16"/>
          <w:szCs w:val="16"/>
        </w:rPr>
        <w:t xml:space="preserve"> contenga el sello verde FSC y que en el apartado de descripción del papel especifique que es papel certificado FSC </w:t>
      </w:r>
    </w:p>
    <w:p w:rsidR="00C70B33" w:rsidRDefault="00C70B33" w:rsidP="00C70B33">
      <w:pPr>
        <w:pStyle w:val="Prrafodelista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Que los plotters autorizados por el cliente y pre prensa, contengan el sello FSC</w:t>
      </w:r>
    </w:p>
    <w:p w:rsidR="00C70B33" w:rsidRDefault="00C70B33" w:rsidP="00C70B33">
      <w:pPr>
        <w:pStyle w:val="Prrafodelista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Que el papel sea el correcto revisando (Que sea el papel especificado FSC, peso, medida, y apariencia </w:t>
      </w:r>
      <w:r w:rsidR="00615F9C">
        <w:rPr>
          <w:sz w:val="16"/>
          <w:szCs w:val="16"/>
        </w:rPr>
        <w:t>física</w:t>
      </w:r>
      <w:r>
        <w:rPr>
          <w:sz w:val="16"/>
          <w:szCs w:val="16"/>
        </w:rPr>
        <w:t>)</w:t>
      </w:r>
    </w:p>
    <w:p w:rsidR="00C70B33" w:rsidRDefault="00C70B33" w:rsidP="00C70B33">
      <w:pPr>
        <w:pStyle w:val="Prrafodelista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Que la máquina de impresión tenga colocado el señalizador FSC</w:t>
      </w:r>
    </w:p>
    <w:p w:rsidR="00C70B33" w:rsidRDefault="00C70B33" w:rsidP="00C70B33">
      <w:pPr>
        <w:pStyle w:val="Prrafodelista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Que el producto certificado FSC en proceso, este debidamente entarimado, </w:t>
      </w:r>
      <w:proofErr w:type="spellStart"/>
      <w:r>
        <w:rPr>
          <w:sz w:val="16"/>
          <w:szCs w:val="16"/>
        </w:rPr>
        <w:t>emplayado</w:t>
      </w:r>
      <w:proofErr w:type="spellEnd"/>
      <w:r>
        <w:rPr>
          <w:sz w:val="16"/>
          <w:szCs w:val="16"/>
        </w:rPr>
        <w:t xml:space="preserve">, identificado con marbete verde, y con etiqueta verde de liberado </w:t>
      </w:r>
    </w:p>
    <w:p w:rsidR="00615F9C" w:rsidRDefault="00615F9C" w:rsidP="00C70B33">
      <w:pPr>
        <w:pStyle w:val="Prrafodelista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Al identificar con el marbete verde se debe marcar con la casilla de FSC</w:t>
      </w:r>
    </w:p>
    <w:p w:rsidR="00615F9C" w:rsidRDefault="00615F9C" w:rsidP="00C70B33">
      <w:pPr>
        <w:pStyle w:val="Prrafodelista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Que el producto en proceso FSC sea colocado en el área especial para producto en proceso FSC</w:t>
      </w:r>
    </w:p>
    <w:p w:rsidR="00615F9C" w:rsidRDefault="00615F9C" w:rsidP="00C70B33">
      <w:pPr>
        <w:pStyle w:val="Prrafodelista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Que toda la merma derivada del proceso de impresión sea colocada en el contenedor de merma de FSC</w:t>
      </w:r>
    </w:p>
    <w:p w:rsidR="00615F9C" w:rsidRDefault="00615F9C" w:rsidP="00C70B33">
      <w:pPr>
        <w:pStyle w:val="Prrafodelista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Que el producto enmarcado con certificado FSC en proceso no se revuelva con otro certificado FSC o con otro producto no certificado </w:t>
      </w:r>
    </w:p>
    <w:p w:rsidR="00615F9C" w:rsidRDefault="00615F9C" w:rsidP="00C70B33">
      <w:pPr>
        <w:pStyle w:val="Prrafodelista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Que el </w:t>
      </w:r>
      <w:r w:rsidR="00A43586">
        <w:rPr>
          <w:sz w:val="16"/>
          <w:szCs w:val="16"/>
        </w:rPr>
        <w:t>reporte</w:t>
      </w:r>
      <w:r>
        <w:rPr>
          <w:sz w:val="16"/>
          <w:szCs w:val="16"/>
        </w:rPr>
        <w:t xml:space="preserve"> de producción de papel y digital mencione que se imprimió el producto con papel certificado FSC</w:t>
      </w:r>
    </w:p>
    <w:p w:rsidR="00615F9C" w:rsidRDefault="00615F9C" w:rsidP="00C70B33">
      <w:pPr>
        <w:pStyle w:val="Prrafodelista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Que el consumo de merma de material impreso con certificación FSC sea el adecuado con forme al 6%</w:t>
      </w:r>
      <w:r w:rsidR="00D35EE3">
        <w:rPr>
          <w:sz w:val="16"/>
          <w:szCs w:val="16"/>
        </w:rPr>
        <w:t xml:space="preserve"> autorizado para respetar el porcentaje de aprovechamiento que es del 90%</w:t>
      </w:r>
    </w:p>
    <w:p w:rsidR="00D35EE3" w:rsidRDefault="00D35EE3" w:rsidP="00C70B33">
      <w:pPr>
        <w:pStyle w:val="Prrafodelista"/>
        <w:numPr>
          <w:ilvl w:val="0"/>
          <w:numId w:val="1"/>
        </w:numPr>
        <w:rPr>
          <w:b/>
          <w:sz w:val="12"/>
          <w:szCs w:val="16"/>
        </w:rPr>
      </w:pPr>
      <w:r>
        <w:rPr>
          <w:sz w:val="16"/>
          <w:szCs w:val="16"/>
        </w:rPr>
        <w:t>En caso de detectar producto no conforme provocado por imprimir un proyecto certificado FSC con papel certificado y papel no certificado, da aviso al superior de la impresión y al supervisor de control de calidad para que el material sea identificado y separado</w:t>
      </w:r>
      <w:r w:rsidR="00A10385">
        <w:rPr>
          <w:sz w:val="16"/>
          <w:szCs w:val="16"/>
        </w:rPr>
        <w:t xml:space="preserve">, evitando su uso no intencionado. Ver </w:t>
      </w:r>
      <w:r w:rsidR="00A10385" w:rsidRPr="00A10385">
        <w:rPr>
          <w:b/>
          <w:sz w:val="12"/>
          <w:szCs w:val="16"/>
        </w:rPr>
        <w:t>”PROCEDIMIENTO DE PRODUCTO NO CONFORME P-FSC-03”</w:t>
      </w:r>
    </w:p>
    <w:p w:rsidR="00A10385" w:rsidRPr="00A10385" w:rsidRDefault="00A10385" w:rsidP="00C70B33">
      <w:pPr>
        <w:pStyle w:val="Prrafodelista"/>
        <w:numPr>
          <w:ilvl w:val="0"/>
          <w:numId w:val="1"/>
        </w:numPr>
        <w:rPr>
          <w:b/>
          <w:sz w:val="14"/>
          <w:szCs w:val="16"/>
        </w:rPr>
      </w:pPr>
      <w:r w:rsidRPr="00A10385">
        <w:rPr>
          <w:sz w:val="16"/>
          <w:szCs w:val="16"/>
        </w:rPr>
        <w:t>Regresa el sobrante del papel al almacén, colocándole en una cara de la bobina el sello verde FSC</w:t>
      </w:r>
      <w:r>
        <w:rPr>
          <w:sz w:val="16"/>
          <w:szCs w:val="16"/>
        </w:rPr>
        <w:t>.</w:t>
      </w:r>
    </w:p>
    <w:p w:rsidR="00A10385" w:rsidRPr="00A10385" w:rsidRDefault="00A10385" w:rsidP="00C70B33">
      <w:pPr>
        <w:pStyle w:val="Prrafodelista"/>
        <w:numPr>
          <w:ilvl w:val="0"/>
          <w:numId w:val="1"/>
        </w:numPr>
        <w:rPr>
          <w:b/>
          <w:sz w:val="14"/>
          <w:szCs w:val="16"/>
        </w:rPr>
      </w:pPr>
      <w:r>
        <w:rPr>
          <w:sz w:val="16"/>
          <w:szCs w:val="16"/>
        </w:rPr>
        <w:t>Tiene cuidado de no mezclar papel certificado con no certificado durante el proceso de impresión.</w:t>
      </w:r>
    </w:p>
    <w:p w:rsidR="00C70B33" w:rsidRDefault="00A10385" w:rsidP="00A10385">
      <w:pPr>
        <w:rPr>
          <w:b/>
          <w:sz w:val="14"/>
          <w:szCs w:val="16"/>
        </w:rPr>
      </w:pPr>
      <w:r>
        <w:rPr>
          <w:b/>
          <w:sz w:val="14"/>
          <w:szCs w:val="16"/>
        </w:rPr>
        <w:t xml:space="preserve">Nota 1: </w:t>
      </w:r>
      <w:proofErr w:type="gramStart"/>
      <w:r>
        <w:rPr>
          <w:b/>
          <w:sz w:val="14"/>
          <w:szCs w:val="16"/>
        </w:rPr>
        <w:t>El  operador</w:t>
      </w:r>
      <w:proofErr w:type="gramEnd"/>
      <w:r>
        <w:rPr>
          <w:b/>
          <w:sz w:val="14"/>
          <w:szCs w:val="16"/>
        </w:rPr>
        <w:t xml:space="preserve"> tiene la obligación de verificar en la impresión que corresponda que aparezca el logotipo de producto FSC autorizada previamente por el cliente en los plotter</w:t>
      </w:r>
    </w:p>
    <w:p w:rsidR="00A10385" w:rsidRDefault="00A10385" w:rsidP="00A10385">
      <w:pPr>
        <w:rPr>
          <w:b/>
          <w:sz w:val="14"/>
          <w:szCs w:val="16"/>
        </w:rPr>
      </w:pPr>
      <w:r>
        <w:rPr>
          <w:b/>
          <w:sz w:val="14"/>
          <w:szCs w:val="16"/>
        </w:rPr>
        <w:t>Nota 2: El representante de FSC verificar que la categoría que indica el logotipo FSC corresponda al tipo de papel que le dio origen</w:t>
      </w:r>
    </w:p>
    <w:p w:rsidR="00A10385" w:rsidRDefault="00A10385" w:rsidP="00A10385">
      <w:pPr>
        <w:rPr>
          <w:sz w:val="18"/>
          <w:szCs w:val="18"/>
          <w:u w:val="single"/>
        </w:rPr>
      </w:pPr>
      <w:r>
        <w:rPr>
          <w:b/>
          <w:sz w:val="14"/>
          <w:szCs w:val="16"/>
        </w:rPr>
        <w:t xml:space="preserve">Nota 3: No se imprimirá un producto con logo FSC si no se ha obtenido la aprobación del organismo certificador </w:t>
      </w:r>
    </w:p>
    <w:p w:rsidR="00C70B33" w:rsidRDefault="00C70B33" w:rsidP="00C70B33">
      <w:pPr>
        <w:pStyle w:val="Prrafodelista"/>
        <w:ind w:left="1080"/>
        <w:rPr>
          <w:sz w:val="16"/>
          <w:szCs w:val="16"/>
        </w:rPr>
      </w:pPr>
    </w:p>
    <w:p w:rsidR="00144BB2" w:rsidRDefault="00144BB2"/>
    <w:sectPr w:rsidR="00144B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75F3A"/>
    <w:multiLevelType w:val="hybridMultilevel"/>
    <w:tmpl w:val="F53475E4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FC5FD3"/>
    <w:multiLevelType w:val="hybridMultilevel"/>
    <w:tmpl w:val="CA2C92C8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F43918"/>
    <w:multiLevelType w:val="hybridMultilevel"/>
    <w:tmpl w:val="0542109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33"/>
    <w:rsid w:val="00144BB2"/>
    <w:rsid w:val="0023180A"/>
    <w:rsid w:val="00615F9C"/>
    <w:rsid w:val="00772893"/>
    <w:rsid w:val="00A10385"/>
    <w:rsid w:val="00A43586"/>
    <w:rsid w:val="00C447C0"/>
    <w:rsid w:val="00C70B33"/>
    <w:rsid w:val="00D35EE3"/>
    <w:rsid w:val="00F1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0FCA"/>
  <w15:chartTrackingRefBased/>
  <w15:docId w15:val="{59F972BC-7DDB-4368-A096-A830C8BD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B3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0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752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CALIDAD</cp:lastModifiedBy>
  <cp:revision>6</cp:revision>
  <dcterms:created xsi:type="dcterms:W3CDTF">2023-09-18T21:45:00Z</dcterms:created>
  <dcterms:modified xsi:type="dcterms:W3CDTF">2024-09-24T19:55:00Z</dcterms:modified>
</cp:coreProperties>
</file>