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0E7" w:rsidRDefault="00E270E7" w:rsidP="00E270E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ACORDEON PARA </w:t>
      </w:r>
      <w:proofErr w:type="gramStart"/>
      <w:r>
        <w:rPr>
          <w:b/>
          <w:sz w:val="32"/>
          <w:u w:val="single"/>
        </w:rPr>
        <w:t>EL  AREA</w:t>
      </w:r>
      <w:proofErr w:type="gramEnd"/>
      <w:r>
        <w:rPr>
          <w:b/>
          <w:sz w:val="32"/>
          <w:u w:val="single"/>
        </w:rPr>
        <w:t xml:space="preserve"> DE SISTEMAS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1-.¿Que es la Norma FSC?</w:t>
      </w:r>
      <w:r>
        <w:rPr>
          <w:sz w:val="18"/>
          <w:szCs w:val="18"/>
        </w:rPr>
        <w:br/>
        <w:t>1.1-Es una norma que certifica bosques.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2-. ¿Por qué no vamos a certificar en FSC?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2.1-Porque nuestra principal materia prima que consumimos es el papel y este proviene de bosques certificados.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3-. Existen dos representantes ante FSC.</w:t>
      </w:r>
    </w:p>
    <w:p w:rsidR="006244A3" w:rsidRDefault="006244A3" w:rsidP="006244A3">
      <w:pPr>
        <w:rPr>
          <w:sz w:val="18"/>
          <w:szCs w:val="18"/>
        </w:rPr>
      </w:pPr>
      <w:r>
        <w:rPr>
          <w:sz w:val="18"/>
          <w:szCs w:val="18"/>
        </w:rPr>
        <w:t>3.1-Uno es Betzabet Marín Representante del Sistema FSC.</w:t>
      </w:r>
    </w:p>
    <w:p w:rsidR="006244A3" w:rsidRDefault="006244A3" w:rsidP="006244A3">
      <w:pPr>
        <w:rPr>
          <w:sz w:val="18"/>
          <w:szCs w:val="18"/>
        </w:rPr>
      </w:pPr>
      <w:r>
        <w:rPr>
          <w:sz w:val="18"/>
          <w:szCs w:val="18"/>
        </w:rPr>
        <w:t>3.2-Otro es Araceli Becerril Representante de Higiene y Seguridad.</w:t>
      </w:r>
    </w:p>
    <w:p w:rsidR="00E270E7" w:rsidRDefault="00E270E7" w:rsidP="00E270E7">
      <w:pPr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 xml:space="preserve">4-. Debes de conocer la carta de VALORES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CONOCIDA TAMBIEN COMO CARTA DE AUTODECLARACION), esta contiene todo lo que NO PODEMOS hacer porque perjudicamos al organismo FSC y nos pueden quitar el certificado.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5-. Mi área cuenta con un procedimiento o varios que describen las actividades que realizo a diario y las actividades que realizo para FSC. Este procedimiento esta por escrito y se encuentran en mi carpeta blanca controlada.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6-. Yo debo recibir capación sobre el reforzamiento de los temas de FSC y debo de capacitar a mi gente por lo menos una vez al mes.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7-. Yo debo conservar los registros y documentos de mi área que se relacionen con FSC por lo menos 5 años, los debo de resguardar por aparte de los demás documentos que no son de FCS.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8-. Yo debo de sellar (sello de goma color verde) todos los registros FSC que genere mi área.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9-. Al momento de procesar un proyecto con papel certificado, Yo debo de cuidar no revolver el papel certificado con el no certificado porque se generaría un producto no conforme.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 xml:space="preserve">10-. Yo </w:t>
      </w:r>
      <w:proofErr w:type="spellStart"/>
      <w:r>
        <w:rPr>
          <w:sz w:val="18"/>
          <w:szCs w:val="18"/>
        </w:rPr>
        <w:t>se</w:t>
      </w:r>
      <w:proofErr w:type="spellEnd"/>
      <w:r>
        <w:rPr>
          <w:sz w:val="18"/>
          <w:szCs w:val="18"/>
        </w:rPr>
        <w:t xml:space="preserve"> que existe un procedimiento de QUEJAS, el </w:t>
      </w:r>
      <w:proofErr w:type="spellStart"/>
      <w:r>
        <w:rPr>
          <w:sz w:val="18"/>
          <w:szCs w:val="18"/>
        </w:rPr>
        <w:t>caul</w:t>
      </w:r>
      <w:proofErr w:type="spellEnd"/>
      <w:r>
        <w:rPr>
          <w:sz w:val="18"/>
          <w:szCs w:val="18"/>
        </w:rPr>
        <w:t xml:space="preserve"> aplica cada vez que un cliente o proveedor se queja de mi cuando realizo mal mi trabajo relacionado con FSC.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11-. Yo conozco las 6 categorías de papel FSC que podemos comprar: FSC 100%, FSC MIXTO, FSC RECICLADO, FCS CREDITO MIXTO, FSC CREDITO RECICLADO, MADERA CONTROLADA FSC.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12-. El método de control para realizar declaraciones en las facturas es el METODO DE TRANSFERENCIA.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13</w:t>
      </w:r>
      <w:proofErr w:type="gramStart"/>
      <w:r>
        <w:rPr>
          <w:sz w:val="18"/>
          <w:szCs w:val="18"/>
        </w:rPr>
        <w:t>-.La</w:t>
      </w:r>
      <w:proofErr w:type="gramEnd"/>
      <w:r>
        <w:rPr>
          <w:sz w:val="18"/>
          <w:szCs w:val="18"/>
        </w:rPr>
        <w:t xml:space="preserve"> declaración de los productos que vendemos como certificados siempre se coloca la factura de venta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 xml:space="preserve">14-. Existen 2 tipos de Etiquetas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la de producto, que va directo en el producto y la promocional que puede ir en tazas, vasos, uniformes, camionetas, etc.)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15-. El criterio de elegibilidad bajo en el cual nos vamos a certificar es el de UNICA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16-. El factor de conversión es del 90% (aprovechamiento de la materia prima) y la merma que es un 10%.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17-. El periodo de declaración para el proyecto impreso con papel certificado con FSC es por ORDENES DE PRODUCCION.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18-. La vigencia de la Certificación FSC es de 5 años.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 xml:space="preserve">19-. Existe un PROCEDIENTO GENERAL PG-FSC-01 que nos habla de COMO SE APLICA EL SISTEMA FSC EN TODAS LAS AREA DE LA EMPRESA. </w:t>
      </w:r>
    </w:p>
    <w:p w:rsidR="00E270E7" w:rsidRDefault="00E270E7" w:rsidP="00E270E7"/>
    <w:p w:rsidR="00E270E7" w:rsidRDefault="00E270E7" w:rsidP="00E270E7">
      <w:pPr>
        <w:rPr>
          <w:b/>
          <w:sz w:val="32"/>
          <w:u w:val="single"/>
        </w:rPr>
      </w:pPr>
    </w:p>
    <w:p w:rsidR="00E270E7" w:rsidRPr="00E270E7" w:rsidRDefault="00E270E7">
      <w:pPr>
        <w:rPr>
          <w:sz w:val="14"/>
        </w:rPr>
      </w:pPr>
      <w:r>
        <w:rPr>
          <w:sz w:val="32"/>
          <w:u w:val="single"/>
        </w:rPr>
        <w:lastRenderedPageBreak/>
        <w:t>ESPECIFICAS</w:t>
      </w:r>
      <w:r>
        <w:rPr>
          <w:sz w:val="32"/>
          <w:u w:val="single"/>
        </w:rPr>
        <w:br/>
      </w:r>
      <w:r>
        <w:rPr>
          <w:sz w:val="18"/>
        </w:rPr>
        <w:t>PROCESO DE COTIZACION</w:t>
      </w:r>
      <w:r>
        <w:rPr>
          <w:sz w:val="18"/>
        </w:rPr>
        <w:br/>
      </w:r>
      <w:r>
        <w:rPr>
          <w:sz w:val="14"/>
        </w:rPr>
        <w:t>Realiza soporte informático, con el propósito de asegurar que en el inventario de papeles se encuentren documentados los diferentes tipos y categorías de papeles certificados FSC</w:t>
      </w:r>
      <w:r>
        <w:rPr>
          <w:sz w:val="18"/>
        </w:rPr>
        <w:br/>
        <w:t>PROCESO DE FACTURACION</w:t>
      </w:r>
      <w:r>
        <w:rPr>
          <w:sz w:val="18"/>
        </w:rPr>
        <w:br/>
      </w:r>
      <w:r>
        <w:rPr>
          <w:sz w:val="14"/>
        </w:rPr>
        <w:t>Realizar soporte informático, con el propósito de asegurar que se tenga un formato exclusivo para facturar producto certificado FSC</w:t>
      </w:r>
      <w:r>
        <w:rPr>
          <w:sz w:val="18"/>
        </w:rPr>
        <w:br/>
        <w:t>PROCESO DE REMISION</w:t>
      </w:r>
      <w:r>
        <w:rPr>
          <w:sz w:val="18"/>
        </w:rPr>
        <w:br/>
      </w:r>
      <w:r>
        <w:rPr>
          <w:sz w:val="14"/>
        </w:rPr>
        <w:t xml:space="preserve">Realizar soporte informático con el propósito de asegurar que se tenga un formato exclusivo para </w:t>
      </w:r>
      <w:proofErr w:type="spellStart"/>
      <w:r>
        <w:rPr>
          <w:sz w:val="14"/>
        </w:rPr>
        <w:t>remisiónar</w:t>
      </w:r>
      <w:proofErr w:type="spellEnd"/>
      <w:r>
        <w:rPr>
          <w:sz w:val="14"/>
        </w:rPr>
        <w:t xml:space="preserve"> producto certificado FSC</w:t>
      </w:r>
      <w:r>
        <w:rPr>
          <w:sz w:val="18"/>
        </w:rPr>
        <w:br/>
        <w:t>PROCESO DE PLANEACION</w:t>
      </w:r>
      <w:r>
        <w:rPr>
          <w:sz w:val="18"/>
        </w:rPr>
        <w:br/>
      </w:r>
      <w:r>
        <w:rPr>
          <w:sz w:val="14"/>
        </w:rPr>
        <w:t>Realizar soporte Informático, con el propósito de asegurar que se tenga la orden de  producción contenga los datos necesarios para que sea considerada para producto certificado FSC</w:t>
      </w:r>
    </w:p>
    <w:p w:rsidR="00E270E7" w:rsidRPr="00E270E7" w:rsidRDefault="00E270E7">
      <w:pPr>
        <w:rPr>
          <w:sz w:val="18"/>
        </w:rPr>
      </w:pPr>
    </w:p>
    <w:p w:rsidR="00E270E7" w:rsidRDefault="00E270E7"/>
    <w:sectPr w:rsidR="00E270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75F3A"/>
    <w:multiLevelType w:val="hybridMultilevel"/>
    <w:tmpl w:val="F53475E4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FC5FD3"/>
    <w:multiLevelType w:val="hybridMultilevel"/>
    <w:tmpl w:val="CA2C92C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F43918"/>
    <w:multiLevelType w:val="hybridMultilevel"/>
    <w:tmpl w:val="0542109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0E7"/>
    <w:rsid w:val="0023180A"/>
    <w:rsid w:val="006244A3"/>
    <w:rsid w:val="00772893"/>
    <w:rsid w:val="008810B8"/>
    <w:rsid w:val="00E270E7"/>
    <w:rsid w:val="00F1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D67E8-7220-4263-BCA0-182AC491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0E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3</cp:revision>
  <dcterms:created xsi:type="dcterms:W3CDTF">2023-09-18T19:43:00Z</dcterms:created>
  <dcterms:modified xsi:type="dcterms:W3CDTF">2024-09-24T19:55:00Z</dcterms:modified>
</cp:coreProperties>
</file>