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B0F97" w14:textId="108CAFB8" w:rsidR="0030094A" w:rsidRPr="0024655D" w:rsidRDefault="00F24A47" w:rsidP="00F60CDA">
      <w:pPr>
        <w:rPr>
          <w:b/>
          <w:sz w:val="32"/>
          <w:szCs w:val="32"/>
          <w:u w:val="single"/>
        </w:rPr>
      </w:pPr>
      <w:r w:rsidRPr="0024655D">
        <w:rPr>
          <w:b/>
          <w:sz w:val="32"/>
          <w:szCs w:val="32"/>
          <w:u w:val="single"/>
        </w:rPr>
        <w:t>PRÁCTICA FINAL DE PRICING</w:t>
      </w:r>
    </w:p>
    <w:p w14:paraId="6AD540E4" w14:textId="5A4540FD" w:rsidR="00F24A47" w:rsidRDefault="00CB7B0C" w:rsidP="0030094A">
      <w:pPr>
        <w:jc w:val="both"/>
      </w:pPr>
      <w:r w:rsidRPr="0024655D">
        <w:rPr>
          <w:b/>
        </w:rPr>
        <w:t>El objetivo de esta práctica</w:t>
      </w:r>
      <w:r>
        <w:t xml:space="preserve"> es calcular el importe de la prima de seguro a pagar. Para ello tendremos que calcular la cobertura de riesgos siguiendo el modelo de costes de siniestros y calcular el número de siniestros para cada una de las observaciones. Los resultados que extraeremos siguiendo el modelo de la GLM nos proporcionarán calcular la prima a pagar para los 5 perfiles de riesgos establecidos y la tarifa resultante de riesgo hasta el 31/05/2019.</w:t>
      </w:r>
    </w:p>
    <w:p w14:paraId="2EF43AB1" w14:textId="65EE3222" w:rsidR="00CB7B0C" w:rsidRDefault="00CB7B0C" w:rsidP="0030094A">
      <w:pPr>
        <w:jc w:val="both"/>
      </w:pPr>
      <w:r>
        <w:t>Los pasos que hemos seguido para calcular el importe de la prima han sido los siguientes:</w:t>
      </w:r>
    </w:p>
    <w:p w14:paraId="7E06257A" w14:textId="738DDA13" w:rsidR="00CB7B0C" w:rsidRDefault="00CB7B0C" w:rsidP="0030094A">
      <w:pPr>
        <w:jc w:val="both"/>
      </w:pPr>
      <w:r>
        <w:t xml:space="preserve">1-) Para realizar el </w:t>
      </w:r>
      <w:r w:rsidRPr="0024655D">
        <w:rPr>
          <w:b/>
        </w:rPr>
        <w:t>cálculo de la cobertura</w:t>
      </w:r>
      <w:r>
        <w:t xml:space="preserve"> sobre los Daños Propios realizaremos el modelo de coste de siniestros</w:t>
      </w:r>
      <w:r w:rsidR="00065A89">
        <w:t>:</w:t>
      </w:r>
    </w:p>
    <w:p w14:paraId="23F3EF75" w14:textId="7F7FEBB9" w:rsidR="00065A89" w:rsidRDefault="00065A89" w:rsidP="0030094A">
      <w:pPr>
        <w:pStyle w:val="Prrafodelista"/>
        <w:numPr>
          <w:ilvl w:val="0"/>
          <w:numId w:val="1"/>
        </w:numPr>
        <w:jc w:val="both"/>
      </w:pPr>
      <w:r>
        <w:t xml:space="preserve">Nos filtramos nuestro </w:t>
      </w:r>
      <w:proofErr w:type="spellStart"/>
      <w:r>
        <w:t>dataset</w:t>
      </w:r>
      <w:proofErr w:type="spellEnd"/>
      <w:r>
        <w:t xml:space="preserve"> sobre ‘Daños Propios’</w:t>
      </w:r>
    </w:p>
    <w:p w14:paraId="698307C6" w14:textId="71D2C468" w:rsidR="00065A89" w:rsidRDefault="00065A89" w:rsidP="0030094A">
      <w:pPr>
        <w:pStyle w:val="Prrafodelista"/>
        <w:numPr>
          <w:ilvl w:val="0"/>
          <w:numId w:val="1"/>
        </w:numPr>
        <w:jc w:val="both"/>
      </w:pPr>
      <w:r>
        <w:t xml:space="preserve">Para cada </w:t>
      </w:r>
      <w:proofErr w:type="spellStart"/>
      <w:r>
        <w:t>ID_Póliza</w:t>
      </w:r>
      <w:proofErr w:type="spellEnd"/>
      <w:r>
        <w:t xml:space="preserve"> agregamos la media de los costes sufridos</w:t>
      </w:r>
      <w:r>
        <w:tab/>
      </w:r>
    </w:p>
    <w:p w14:paraId="3DC5B1EF" w14:textId="5381EA72" w:rsidR="00065A89" w:rsidRDefault="00065A89" w:rsidP="0030094A">
      <w:pPr>
        <w:pStyle w:val="Prrafodelista"/>
        <w:numPr>
          <w:ilvl w:val="0"/>
          <w:numId w:val="1"/>
        </w:numPr>
        <w:jc w:val="both"/>
      </w:pPr>
      <w:r>
        <w:t>Calculamos el número de siniestros para cada uno de los asegurados</w:t>
      </w:r>
    </w:p>
    <w:p w14:paraId="0246EF59" w14:textId="6ECBE6A4" w:rsidR="00065A89" w:rsidRDefault="00065A89" w:rsidP="0030094A">
      <w:pPr>
        <w:pStyle w:val="Prrafodelista"/>
        <w:numPr>
          <w:ilvl w:val="0"/>
          <w:numId w:val="1"/>
        </w:numPr>
        <w:jc w:val="both"/>
      </w:pPr>
      <w:r>
        <w:t xml:space="preserve">Hacemos un </w:t>
      </w:r>
      <w:proofErr w:type="spellStart"/>
      <w:r>
        <w:t>merge</w:t>
      </w:r>
      <w:proofErr w:type="spellEnd"/>
      <w:r>
        <w:t xml:space="preserve"> con la segunda Tabla ‘Pólizas2’ para tener en consideración todas las variables explicativas</w:t>
      </w:r>
    </w:p>
    <w:p w14:paraId="6BC8F257" w14:textId="592ACE9D" w:rsidR="00065A89" w:rsidRDefault="00065A89" w:rsidP="0030094A">
      <w:pPr>
        <w:pStyle w:val="Prrafodelista"/>
        <w:numPr>
          <w:ilvl w:val="0"/>
          <w:numId w:val="1"/>
        </w:numPr>
        <w:jc w:val="both"/>
      </w:pPr>
      <w:r>
        <w:t xml:space="preserve">Nuestra variable significativa es EDAD_FMT. Realizamos nuestro modelo de GLM </w:t>
      </w:r>
    </w:p>
    <w:p w14:paraId="61607A95" w14:textId="3DE60980" w:rsidR="00065A89" w:rsidRDefault="00065A89" w:rsidP="0030094A">
      <w:pPr>
        <w:pStyle w:val="Prrafodelista"/>
        <w:numPr>
          <w:ilvl w:val="0"/>
          <w:numId w:val="1"/>
        </w:numPr>
        <w:jc w:val="both"/>
      </w:pPr>
      <w:r>
        <w:t>Realizamos nuestra predicción sobre los daños propios para cada uno de los asegurados</w:t>
      </w:r>
    </w:p>
    <w:p w14:paraId="3D07591A" w14:textId="4900D0B0" w:rsidR="00065A89" w:rsidRDefault="00065A89" w:rsidP="0030094A">
      <w:pPr>
        <w:jc w:val="both"/>
      </w:pPr>
      <w:r>
        <w:t xml:space="preserve">2-) </w:t>
      </w:r>
      <w:r w:rsidR="008F2825">
        <w:t xml:space="preserve">La segunda parte es </w:t>
      </w:r>
      <w:r w:rsidR="008F2825" w:rsidRPr="0024655D">
        <w:rPr>
          <w:b/>
        </w:rPr>
        <w:t>calcular nuestro modelo de siniestros</w:t>
      </w:r>
      <w:r w:rsidR="008F2825">
        <w:t xml:space="preserve"> a partir de la frecuencia con la que se han producido los siniestros para cada uno de los asegurados:</w:t>
      </w:r>
    </w:p>
    <w:p w14:paraId="3F52CCC6" w14:textId="46BA5615" w:rsidR="008F2825" w:rsidRDefault="008F2825" w:rsidP="0030094A">
      <w:pPr>
        <w:pStyle w:val="Prrafodelista"/>
        <w:numPr>
          <w:ilvl w:val="0"/>
          <w:numId w:val="2"/>
        </w:numPr>
        <w:jc w:val="both"/>
      </w:pPr>
      <w:r>
        <w:t>Nos filtramos para que nos extraiga los números de siniestros acontecidos</w:t>
      </w:r>
    </w:p>
    <w:p w14:paraId="75854EEC" w14:textId="206E3457" w:rsidR="008F2825" w:rsidRDefault="008F2825" w:rsidP="0030094A">
      <w:pPr>
        <w:pStyle w:val="Prrafodelista"/>
        <w:numPr>
          <w:ilvl w:val="0"/>
          <w:numId w:val="2"/>
        </w:numPr>
        <w:jc w:val="both"/>
      </w:pPr>
      <w:r>
        <w:t>Realizamos nuestro modelo de GLM con la variable endógena ‘</w:t>
      </w:r>
      <w:proofErr w:type="spellStart"/>
      <w:r>
        <w:t>Nsini</w:t>
      </w:r>
      <w:proofErr w:type="spellEnd"/>
      <w:r>
        <w:t>’, la cual será la frecuencia existente para cada uno de los eventos</w:t>
      </w:r>
    </w:p>
    <w:p w14:paraId="50D02795" w14:textId="3E11E69E" w:rsidR="008F2825" w:rsidRDefault="008F2825" w:rsidP="0030094A">
      <w:pPr>
        <w:pStyle w:val="Prrafodelista"/>
        <w:numPr>
          <w:ilvl w:val="0"/>
          <w:numId w:val="2"/>
        </w:numPr>
        <w:jc w:val="both"/>
      </w:pPr>
      <w:r>
        <w:t>Realizamos nuestra predicción sobre la frecuencia de los daños propios</w:t>
      </w:r>
    </w:p>
    <w:p w14:paraId="4FC90640" w14:textId="26B0F32A" w:rsidR="008F2825" w:rsidRDefault="008F2825" w:rsidP="0030094A">
      <w:pPr>
        <w:jc w:val="both"/>
      </w:pPr>
      <w:r>
        <w:t xml:space="preserve">3-) La tercera parte de esta práctica es </w:t>
      </w:r>
      <w:r w:rsidRPr="0024655D">
        <w:rPr>
          <w:b/>
        </w:rPr>
        <w:t>calcular el importe de la prima de seguros,</w:t>
      </w:r>
      <w:r>
        <w:t xml:space="preserve"> la cual se calcula como el producto entre la predicción </w:t>
      </w:r>
      <w:r w:rsidR="004119CA">
        <w:t>de costes y la predicción efectuada sobre la frecuencia.</w:t>
      </w:r>
    </w:p>
    <w:p w14:paraId="22CF37BF" w14:textId="381A5B9B" w:rsidR="00A54873" w:rsidRDefault="0084644F" w:rsidP="0030094A">
      <w:pPr>
        <w:jc w:val="both"/>
      </w:pPr>
      <w:r>
        <w:t xml:space="preserve">La tabla resultante para calcular el importe de la prima final para los </w:t>
      </w:r>
      <w:r w:rsidRPr="0024655D">
        <w:rPr>
          <w:b/>
        </w:rPr>
        <w:t>5 perfiles de riesgo</w:t>
      </w:r>
      <w:r>
        <w:t xml:space="preserve"> son los siguientes</w:t>
      </w:r>
    </w:p>
    <w:p w14:paraId="3F909F6D" w14:textId="28E83FCA" w:rsidR="009E48CF" w:rsidRDefault="00A2444F" w:rsidP="0030094A">
      <w:pPr>
        <w:jc w:val="both"/>
      </w:pPr>
      <w:r>
        <w:rPr>
          <w:noProof/>
        </w:rPr>
        <w:drawing>
          <wp:inline distT="0" distB="0" distL="0" distR="0" wp14:anchorId="36354B72" wp14:editId="0D743281">
            <wp:extent cx="5400040" cy="12661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48CF">
        <w:t xml:space="preserve">Para calcular el importe final de la tarifa tendremos que multiplicar cada uno de los coeficientes por el valor </w:t>
      </w:r>
      <w:r w:rsidR="00683D2C">
        <w:t>de cada uno de los parámetros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590"/>
      </w:tblGrid>
      <w:tr w:rsidR="007365EA" w:rsidRPr="007365EA" w14:paraId="212FD4A4" w14:textId="77777777" w:rsidTr="007365EA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543AF46" w14:textId="77777777" w:rsidR="007365EA" w:rsidRPr="007365EA" w:rsidRDefault="007365EA" w:rsidP="0073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365EA">
              <w:rPr>
                <w:rFonts w:ascii="Calibri" w:eastAsia="Times New Roman" w:hAnsi="Calibri" w:cs="Calibri"/>
                <w:color w:val="000000"/>
                <w:lang w:eastAsia="es-ES"/>
              </w:rPr>
              <w:t>Perfiles</w:t>
            </w:r>
          </w:p>
        </w:tc>
        <w:tc>
          <w:tcPr>
            <w:tcW w:w="1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0A7D1FE" w14:textId="77777777" w:rsidR="007365EA" w:rsidRPr="007365EA" w:rsidRDefault="007365EA" w:rsidP="0073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365EA">
              <w:rPr>
                <w:rFonts w:ascii="Calibri" w:eastAsia="Times New Roman" w:hAnsi="Calibri" w:cs="Calibri"/>
                <w:color w:val="000000"/>
                <w:lang w:eastAsia="es-ES"/>
              </w:rPr>
              <w:t>Importe Tarifa</w:t>
            </w:r>
          </w:p>
        </w:tc>
      </w:tr>
      <w:tr w:rsidR="007365EA" w:rsidRPr="007365EA" w14:paraId="183BC07A" w14:textId="77777777" w:rsidTr="007365E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D697A" w14:textId="77777777" w:rsidR="007365EA" w:rsidRPr="007365EA" w:rsidRDefault="007365EA" w:rsidP="0073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365EA">
              <w:rPr>
                <w:rFonts w:ascii="Calibri" w:eastAsia="Times New Roman" w:hAnsi="Calibri" w:cs="Calibri"/>
                <w:color w:val="000000"/>
                <w:lang w:eastAsia="es-ES"/>
              </w:rPr>
              <w:t>1º perfil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43541" w14:textId="5D87A376" w:rsidR="007365EA" w:rsidRPr="007365EA" w:rsidRDefault="007365EA" w:rsidP="0073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365E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4</w:t>
            </w:r>
            <w:r w:rsidR="001703C4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  <w:r w:rsidRPr="007365E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031 € </w:t>
            </w:r>
          </w:p>
        </w:tc>
      </w:tr>
      <w:tr w:rsidR="007365EA" w:rsidRPr="007365EA" w14:paraId="48AAD4FB" w14:textId="77777777" w:rsidTr="007365E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3D532" w14:textId="77777777" w:rsidR="007365EA" w:rsidRPr="007365EA" w:rsidRDefault="007365EA" w:rsidP="0073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365EA">
              <w:rPr>
                <w:rFonts w:ascii="Calibri" w:eastAsia="Times New Roman" w:hAnsi="Calibri" w:cs="Calibri"/>
                <w:color w:val="000000"/>
                <w:lang w:eastAsia="es-ES"/>
              </w:rPr>
              <w:t>2º perfil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6C6F0" w14:textId="0673BF52" w:rsidR="007365EA" w:rsidRPr="007365EA" w:rsidRDefault="007365EA" w:rsidP="0073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365E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4</w:t>
            </w:r>
            <w:r w:rsidR="001703C4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  <w:r w:rsidRPr="007365EA">
              <w:rPr>
                <w:rFonts w:ascii="Calibri" w:eastAsia="Times New Roman" w:hAnsi="Calibri" w:cs="Calibri"/>
                <w:color w:val="000000"/>
                <w:lang w:eastAsia="es-ES"/>
              </w:rPr>
              <w:t>036</w:t>
            </w:r>
            <w:r w:rsidR="001703C4">
              <w:rPr>
                <w:rFonts w:ascii="Calibri" w:eastAsia="Times New Roman" w:hAnsi="Calibri" w:cs="Calibri"/>
                <w:color w:val="000000"/>
                <w:lang w:eastAsia="es-ES"/>
              </w:rPr>
              <w:t>,</w:t>
            </w:r>
            <w:r w:rsidRPr="007365E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64 € </w:t>
            </w:r>
          </w:p>
        </w:tc>
      </w:tr>
      <w:tr w:rsidR="007365EA" w:rsidRPr="007365EA" w14:paraId="33DD3A26" w14:textId="77777777" w:rsidTr="007365E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97B52" w14:textId="77777777" w:rsidR="007365EA" w:rsidRPr="007365EA" w:rsidRDefault="007365EA" w:rsidP="0073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365EA">
              <w:rPr>
                <w:rFonts w:ascii="Calibri" w:eastAsia="Times New Roman" w:hAnsi="Calibri" w:cs="Calibri"/>
                <w:color w:val="000000"/>
                <w:lang w:eastAsia="es-ES"/>
              </w:rPr>
              <w:t>3º perfil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CE655" w14:textId="54F1AA41" w:rsidR="007365EA" w:rsidRPr="007365EA" w:rsidRDefault="007365EA" w:rsidP="0073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365E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4</w:t>
            </w:r>
            <w:r w:rsidR="001703C4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  <w:r w:rsidRPr="007365EA">
              <w:rPr>
                <w:rFonts w:ascii="Calibri" w:eastAsia="Times New Roman" w:hAnsi="Calibri" w:cs="Calibri"/>
                <w:color w:val="000000"/>
                <w:lang w:eastAsia="es-ES"/>
              </w:rPr>
              <w:t>494</w:t>
            </w:r>
            <w:r w:rsidR="001703C4">
              <w:rPr>
                <w:rFonts w:ascii="Calibri" w:eastAsia="Times New Roman" w:hAnsi="Calibri" w:cs="Calibri"/>
                <w:color w:val="000000"/>
                <w:lang w:eastAsia="es-ES"/>
              </w:rPr>
              <w:t>,</w:t>
            </w:r>
            <w:r w:rsidRPr="007365E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14 € </w:t>
            </w:r>
          </w:p>
        </w:tc>
      </w:tr>
      <w:tr w:rsidR="007365EA" w:rsidRPr="007365EA" w14:paraId="31184D30" w14:textId="77777777" w:rsidTr="007365E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C9387" w14:textId="77777777" w:rsidR="007365EA" w:rsidRPr="007365EA" w:rsidRDefault="007365EA" w:rsidP="0073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365EA">
              <w:rPr>
                <w:rFonts w:ascii="Calibri" w:eastAsia="Times New Roman" w:hAnsi="Calibri" w:cs="Calibri"/>
                <w:color w:val="000000"/>
                <w:lang w:eastAsia="es-ES"/>
              </w:rPr>
              <w:t>4º perfil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48614" w14:textId="4A9F8D22" w:rsidR="007365EA" w:rsidRPr="007365EA" w:rsidRDefault="007365EA" w:rsidP="0073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365E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3</w:t>
            </w:r>
            <w:r w:rsidR="001703C4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  <w:r w:rsidRPr="007365EA">
              <w:rPr>
                <w:rFonts w:ascii="Calibri" w:eastAsia="Times New Roman" w:hAnsi="Calibri" w:cs="Calibri"/>
                <w:color w:val="000000"/>
                <w:lang w:eastAsia="es-ES"/>
              </w:rPr>
              <w:t>944</w:t>
            </w:r>
            <w:r w:rsidR="001703C4">
              <w:rPr>
                <w:rFonts w:ascii="Calibri" w:eastAsia="Times New Roman" w:hAnsi="Calibri" w:cs="Calibri"/>
                <w:color w:val="000000"/>
                <w:lang w:eastAsia="es-ES"/>
              </w:rPr>
              <w:t>,</w:t>
            </w:r>
            <w:r w:rsidRPr="007365E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07 € </w:t>
            </w:r>
          </w:p>
        </w:tc>
        <w:bookmarkStart w:id="0" w:name="_GoBack"/>
        <w:bookmarkEnd w:id="0"/>
      </w:tr>
      <w:tr w:rsidR="007365EA" w:rsidRPr="007365EA" w14:paraId="227A42B0" w14:textId="77777777" w:rsidTr="007365E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5EC75" w14:textId="77777777" w:rsidR="007365EA" w:rsidRPr="007365EA" w:rsidRDefault="007365EA" w:rsidP="0073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365EA">
              <w:rPr>
                <w:rFonts w:ascii="Calibri" w:eastAsia="Times New Roman" w:hAnsi="Calibri" w:cs="Calibri"/>
                <w:color w:val="000000"/>
                <w:lang w:eastAsia="es-ES"/>
              </w:rPr>
              <w:t>5º perfil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CE998" w14:textId="5798C821" w:rsidR="007365EA" w:rsidRPr="007365EA" w:rsidRDefault="007365EA" w:rsidP="0073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365E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3</w:t>
            </w:r>
            <w:r w:rsidR="001703C4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  <w:r w:rsidRPr="007365EA">
              <w:rPr>
                <w:rFonts w:ascii="Calibri" w:eastAsia="Times New Roman" w:hAnsi="Calibri" w:cs="Calibri"/>
                <w:color w:val="000000"/>
                <w:lang w:eastAsia="es-ES"/>
              </w:rPr>
              <w:t>928</w:t>
            </w:r>
            <w:r w:rsidR="001703C4">
              <w:rPr>
                <w:rFonts w:ascii="Calibri" w:eastAsia="Times New Roman" w:hAnsi="Calibri" w:cs="Calibri"/>
                <w:color w:val="000000"/>
                <w:lang w:eastAsia="es-ES"/>
              </w:rPr>
              <w:t>,</w:t>
            </w:r>
            <w:r w:rsidRPr="007365E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81 € </w:t>
            </w:r>
          </w:p>
        </w:tc>
      </w:tr>
    </w:tbl>
    <w:p w14:paraId="7EA9E751" w14:textId="77777777" w:rsidR="000B6B13" w:rsidRDefault="000B6B13" w:rsidP="0030094A">
      <w:pPr>
        <w:jc w:val="both"/>
      </w:pPr>
    </w:p>
    <w:p w14:paraId="1AD4EB04" w14:textId="77777777" w:rsidR="009E48CF" w:rsidRDefault="009E48CF" w:rsidP="0030094A">
      <w:pPr>
        <w:jc w:val="both"/>
      </w:pPr>
    </w:p>
    <w:p w14:paraId="4F177DF2" w14:textId="2A410120" w:rsidR="00CB7B0C" w:rsidRDefault="00561D6F" w:rsidP="0030094A">
      <w:pPr>
        <w:jc w:val="both"/>
      </w:pPr>
      <w:r>
        <w:t xml:space="preserve">Las </w:t>
      </w:r>
      <w:r w:rsidRPr="0024655D">
        <w:rPr>
          <w:b/>
        </w:rPr>
        <w:t xml:space="preserve">conclusiones </w:t>
      </w:r>
      <w:r>
        <w:t>a las que llegamos sobre las GLM son las siguientes:</w:t>
      </w:r>
    </w:p>
    <w:p w14:paraId="12022233" w14:textId="79B54473" w:rsidR="00561D6F" w:rsidRDefault="00F65B66" w:rsidP="0030094A">
      <w:pPr>
        <w:pStyle w:val="Prrafodelista"/>
        <w:numPr>
          <w:ilvl w:val="0"/>
          <w:numId w:val="4"/>
        </w:numPr>
        <w:jc w:val="both"/>
      </w:pPr>
      <w:r>
        <w:t>Son muy flexibles y engloban una cantidad de modelos estadísticos, entre ellos el modelo clásico de regresión</w:t>
      </w:r>
    </w:p>
    <w:p w14:paraId="2DADF11A" w14:textId="296D7AFA" w:rsidR="00F65B66" w:rsidRDefault="00F65B66" w:rsidP="0030094A">
      <w:pPr>
        <w:pStyle w:val="Prrafodelista"/>
        <w:numPr>
          <w:ilvl w:val="0"/>
          <w:numId w:val="4"/>
        </w:numPr>
        <w:jc w:val="both"/>
      </w:pPr>
      <w:r>
        <w:t>Son una herramienta muy útil para la tarificación</w:t>
      </w:r>
    </w:p>
    <w:p w14:paraId="5059D39C" w14:textId="581070DA" w:rsidR="0030094A" w:rsidRDefault="0050335D" w:rsidP="0030094A">
      <w:pPr>
        <w:pStyle w:val="Prrafodelista"/>
        <w:numPr>
          <w:ilvl w:val="0"/>
          <w:numId w:val="4"/>
        </w:numPr>
        <w:jc w:val="both"/>
      </w:pPr>
      <w:r>
        <w:t>Asocian una tarifa a cada clase, incluso a las clases con pocos datos</w:t>
      </w:r>
    </w:p>
    <w:sectPr w:rsidR="0030094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8E6611" w14:textId="77777777" w:rsidR="00A66C8E" w:rsidRDefault="00A66C8E" w:rsidP="00A66C8E">
      <w:pPr>
        <w:spacing w:after="0" w:line="240" w:lineRule="auto"/>
      </w:pPr>
      <w:r>
        <w:separator/>
      </w:r>
    </w:p>
  </w:endnote>
  <w:endnote w:type="continuationSeparator" w:id="0">
    <w:p w14:paraId="28862466" w14:textId="77777777" w:rsidR="00A66C8E" w:rsidRDefault="00A66C8E" w:rsidP="00A66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A70D19" w14:textId="77777777" w:rsidR="00A66C8E" w:rsidRDefault="00A66C8E" w:rsidP="00A66C8E">
      <w:pPr>
        <w:spacing w:after="0" w:line="240" w:lineRule="auto"/>
      </w:pPr>
      <w:r>
        <w:separator/>
      </w:r>
    </w:p>
  </w:footnote>
  <w:footnote w:type="continuationSeparator" w:id="0">
    <w:p w14:paraId="0FC677C2" w14:textId="77777777" w:rsidR="00A66C8E" w:rsidRDefault="00A66C8E" w:rsidP="00A66C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123C7D" w14:textId="141684AB" w:rsidR="00A66C8E" w:rsidRDefault="00A66C8E" w:rsidP="00A66C8E">
    <w:pPr>
      <w:pStyle w:val="Encabezado"/>
      <w:tabs>
        <w:tab w:val="left" w:pos="2664"/>
      </w:tabs>
      <w:jc w:val="both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7D8F45F" wp14:editId="5B36B600">
          <wp:simplePos x="0" y="0"/>
          <wp:positionH relativeFrom="column">
            <wp:posOffset>5732145</wp:posOffset>
          </wp:positionH>
          <wp:positionV relativeFrom="paragraph">
            <wp:posOffset>-205740</wp:posOffset>
          </wp:positionV>
          <wp:extent cx="487680" cy="487680"/>
          <wp:effectExtent l="0" t="0" r="7620" b="7620"/>
          <wp:wrapTight wrapText="bothSides">
            <wp:wrapPolygon edited="0">
              <wp:start x="0" y="0"/>
              <wp:lineTo x="0" y="21094"/>
              <wp:lineTo x="21094" y="21094"/>
              <wp:lineTo x="21094" y="0"/>
              <wp:lineTo x="0" y="0"/>
            </wp:wrapPolygon>
          </wp:wrapTight>
          <wp:docPr id="12" name="Imagen 12" descr="Resultado de imagen de cune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de cune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  <w:t>JORGE CASAN VÁZQUEZ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46C9E"/>
    <w:multiLevelType w:val="hybridMultilevel"/>
    <w:tmpl w:val="9376B3F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774CB"/>
    <w:multiLevelType w:val="hybridMultilevel"/>
    <w:tmpl w:val="B5B8C78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B7E27"/>
    <w:multiLevelType w:val="hybridMultilevel"/>
    <w:tmpl w:val="E2706EA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E50E10"/>
    <w:multiLevelType w:val="hybridMultilevel"/>
    <w:tmpl w:val="54ACB10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A47"/>
    <w:rsid w:val="00065A89"/>
    <w:rsid w:val="000B6B13"/>
    <w:rsid w:val="001703C4"/>
    <w:rsid w:val="0024655D"/>
    <w:rsid w:val="0030094A"/>
    <w:rsid w:val="00334AEE"/>
    <w:rsid w:val="004119CA"/>
    <w:rsid w:val="0050335D"/>
    <w:rsid w:val="00561D6F"/>
    <w:rsid w:val="00683D2C"/>
    <w:rsid w:val="007365EA"/>
    <w:rsid w:val="0077085C"/>
    <w:rsid w:val="007C5DD8"/>
    <w:rsid w:val="0084644F"/>
    <w:rsid w:val="008F2825"/>
    <w:rsid w:val="008F6E59"/>
    <w:rsid w:val="009056F2"/>
    <w:rsid w:val="00990313"/>
    <w:rsid w:val="009E48CF"/>
    <w:rsid w:val="00A2444F"/>
    <w:rsid w:val="00A54873"/>
    <w:rsid w:val="00A66C8E"/>
    <w:rsid w:val="00BC1559"/>
    <w:rsid w:val="00CB7B0C"/>
    <w:rsid w:val="00D643F4"/>
    <w:rsid w:val="00D7009B"/>
    <w:rsid w:val="00D91EC5"/>
    <w:rsid w:val="00F24A47"/>
    <w:rsid w:val="00F60CDA"/>
    <w:rsid w:val="00F6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339DE91C"/>
  <w15:chartTrackingRefBased/>
  <w15:docId w15:val="{886AD2D7-9F9F-4D22-8342-523156FA5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5A8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66C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6C8E"/>
  </w:style>
  <w:style w:type="paragraph" w:styleId="Piedepgina">
    <w:name w:val="footer"/>
    <w:basedOn w:val="Normal"/>
    <w:link w:val="PiedepginaCar"/>
    <w:uiPriority w:val="99"/>
    <w:unhideWhenUsed/>
    <w:rsid w:val="00A66C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387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jcasanvazquez@hotmail.com</dc:creator>
  <cp:keywords/>
  <dc:description/>
  <cp:lastModifiedBy>jcasanvazquez@hotmail.com</cp:lastModifiedBy>
  <cp:revision>26</cp:revision>
  <dcterms:created xsi:type="dcterms:W3CDTF">2019-05-26T13:47:00Z</dcterms:created>
  <dcterms:modified xsi:type="dcterms:W3CDTF">2019-05-27T10:41:00Z</dcterms:modified>
</cp:coreProperties>
</file>