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F1961" w14:textId="77777777" w:rsidR="000B13E9" w:rsidRDefault="000B13E9" w:rsidP="000B13E9">
      <w:pPr>
        <w:jc w:val="center"/>
        <w:rPr>
          <w:b/>
        </w:rPr>
      </w:pPr>
      <w:r>
        <w:rPr>
          <w:b/>
        </w:rPr>
        <w:t>PREGUNTAS AUTOEVALUACIÓN TEMA 3</w:t>
      </w:r>
    </w:p>
    <w:p w14:paraId="4C1D65B8" w14:textId="77777777" w:rsidR="000B13E9" w:rsidRDefault="000B13E9" w:rsidP="000B13E9">
      <w:pPr>
        <w:jc w:val="center"/>
        <w:rPr>
          <w:b/>
        </w:rPr>
      </w:pPr>
    </w:p>
    <w:p w14:paraId="1ED428A0" w14:textId="77777777" w:rsidR="000B13E9" w:rsidRDefault="000B13E9" w:rsidP="000B13E9">
      <w:pPr>
        <w:jc w:val="both"/>
        <w:rPr>
          <w:b/>
        </w:rPr>
      </w:pPr>
      <w:r>
        <w:rPr>
          <w:b/>
        </w:rPr>
        <w:t xml:space="preserve">1.- </w:t>
      </w:r>
      <w:r w:rsidR="0078391A">
        <w:rPr>
          <w:b/>
        </w:rPr>
        <w:t>Señale la respuesta correcta:</w:t>
      </w:r>
    </w:p>
    <w:p w14:paraId="4C27415D" w14:textId="77777777" w:rsidR="0078391A" w:rsidRPr="0078391A" w:rsidRDefault="0078391A" w:rsidP="000B13E9">
      <w:pPr>
        <w:jc w:val="both"/>
      </w:pPr>
      <w:r w:rsidRPr="0078391A">
        <w:t>a) Frente a la infracción de las normas de protección de datos el RGPD sólo contempla la imposición de multas administrativas</w:t>
      </w:r>
      <w:r w:rsidR="00CD3ACF">
        <w:t>.</w:t>
      </w:r>
    </w:p>
    <w:p w14:paraId="19037251" w14:textId="77777777" w:rsidR="0078391A" w:rsidRPr="002C26F7" w:rsidRDefault="0078391A" w:rsidP="000B13E9">
      <w:pPr>
        <w:jc w:val="both"/>
      </w:pPr>
      <w:r w:rsidRPr="0091798F">
        <w:rPr>
          <w:highlight w:val="yellow"/>
        </w:rPr>
        <w:t>b) De conformidad con el RGPD, cualquier infracción de este debe ser castigada con sanciones, incluidas multas administrativas, con carácter adicional a medidas adecuadas impuestas por la autoridad de control en virtud del presente Reglamento, o en sustitución de estas</w:t>
      </w:r>
      <w:r w:rsidR="00CD3ACF" w:rsidRPr="0091798F">
        <w:rPr>
          <w:highlight w:val="yellow"/>
        </w:rPr>
        <w:t>.</w:t>
      </w:r>
    </w:p>
    <w:p w14:paraId="3445459F" w14:textId="77777777" w:rsidR="0078391A" w:rsidRDefault="0078391A" w:rsidP="000B13E9">
      <w:pPr>
        <w:jc w:val="both"/>
      </w:pPr>
      <w:r w:rsidRPr="0078391A">
        <w:t xml:space="preserve">c) </w:t>
      </w:r>
      <w:r>
        <w:t>Sólo se impondrán sanciones a las personas jurídicas, pero no a las físicas</w:t>
      </w:r>
      <w:r w:rsidR="00CD3ACF">
        <w:t>.</w:t>
      </w:r>
    </w:p>
    <w:p w14:paraId="608CC771" w14:textId="77777777" w:rsidR="0078391A" w:rsidRDefault="0078391A" w:rsidP="000B13E9">
      <w:pPr>
        <w:jc w:val="both"/>
      </w:pPr>
    </w:p>
    <w:p w14:paraId="13CC1C5C" w14:textId="77777777" w:rsidR="006122EB" w:rsidRDefault="0078391A" w:rsidP="000B13E9">
      <w:pPr>
        <w:jc w:val="both"/>
        <w:rPr>
          <w:b/>
        </w:rPr>
      </w:pPr>
      <w:r w:rsidRPr="0078391A">
        <w:rPr>
          <w:b/>
        </w:rPr>
        <w:t xml:space="preserve">2.- </w:t>
      </w:r>
      <w:r w:rsidR="006122EB" w:rsidRPr="006122EB">
        <w:rPr>
          <w:b/>
        </w:rPr>
        <w:t xml:space="preserve">Las infracciones contenidas en el art. 83.4 </w:t>
      </w:r>
      <w:r w:rsidR="00CD3ACF">
        <w:rPr>
          <w:b/>
        </w:rPr>
        <w:t xml:space="preserve">del </w:t>
      </w:r>
      <w:r w:rsidR="006122EB" w:rsidRPr="006122EB">
        <w:rPr>
          <w:b/>
        </w:rPr>
        <w:t>RGPD serán sancionadas con multas administrativas</w:t>
      </w:r>
      <w:r w:rsidR="006122EB">
        <w:rPr>
          <w:b/>
        </w:rPr>
        <w:t>:</w:t>
      </w:r>
    </w:p>
    <w:p w14:paraId="1868B4E4" w14:textId="77777777" w:rsidR="006122EB" w:rsidRPr="002C26F7" w:rsidRDefault="006122EB" w:rsidP="000B13E9">
      <w:pPr>
        <w:jc w:val="both"/>
      </w:pPr>
      <w:r w:rsidRPr="0091798F">
        <w:rPr>
          <w:highlight w:val="yellow"/>
        </w:rPr>
        <w:t>a) de 10.000.000 EUR como máximo</w:t>
      </w:r>
      <w:r w:rsidR="00CD3ACF" w:rsidRPr="0091798F">
        <w:rPr>
          <w:highlight w:val="yellow"/>
        </w:rPr>
        <w:t>.</w:t>
      </w:r>
      <w:r w:rsidRPr="002C26F7">
        <w:t xml:space="preserve"> </w:t>
      </w:r>
    </w:p>
    <w:p w14:paraId="03F03C8A" w14:textId="77777777" w:rsidR="006122EB" w:rsidRPr="006122EB" w:rsidRDefault="006122EB" w:rsidP="000B13E9">
      <w:pPr>
        <w:jc w:val="both"/>
      </w:pPr>
      <w:r w:rsidRPr="006122EB">
        <w:t>b) tratándose de una persona física, de una cuantía equivalente al 2 % como máximo del volumen de negocio total anual global del ejercicio financiero anterior</w:t>
      </w:r>
      <w:r w:rsidR="00CD3ACF">
        <w:t>.</w:t>
      </w:r>
    </w:p>
    <w:p w14:paraId="324F25F8" w14:textId="77777777" w:rsidR="006122EB" w:rsidRPr="006122EB" w:rsidRDefault="006122EB" w:rsidP="000B13E9">
      <w:pPr>
        <w:jc w:val="both"/>
      </w:pPr>
      <w:r w:rsidRPr="006122EB">
        <w:t>c) todas las respuestas son correctas</w:t>
      </w:r>
      <w:r w:rsidR="00CD3ACF">
        <w:t>.</w:t>
      </w:r>
    </w:p>
    <w:p w14:paraId="2170588A" w14:textId="77777777" w:rsidR="006122EB" w:rsidRDefault="006122EB" w:rsidP="000B13E9">
      <w:pPr>
        <w:jc w:val="both"/>
        <w:rPr>
          <w:b/>
        </w:rPr>
      </w:pPr>
    </w:p>
    <w:p w14:paraId="6E015782" w14:textId="77777777" w:rsidR="006122EB" w:rsidRDefault="006122EB" w:rsidP="000B13E9">
      <w:pPr>
        <w:jc w:val="both"/>
        <w:rPr>
          <w:b/>
        </w:rPr>
      </w:pPr>
      <w:r>
        <w:rPr>
          <w:b/>
        </w:rPr>
        <w:t xml:space="preserve">3.- </w:t>
      </w:r>
      <w:r w:rsidRPr="006122EB">
        <w:rPr>
          <w:b/>
        </w:rPr>
        <w:t xml:space="preserve">Las infracciones contenidas en los artículos 83.5 y 83.6 </w:t>
      </w:r>
      <w:r w:rsidR="00CD3ACF">
        <w:rPr>
          <w:b/>
        </w:rPr>
        <w:t xml:space="preserve">del </w:t>
      </w:r>
      <w:r w:rsidRPr="006122EB">
        <w:rPr>
          <w:b/>
        </w:rPr>
        <w:t>RGPD se sancionarán con multas administrativas</w:t>
      </w:r>
      <w:r>
        <w:rPr>
          <w:b/>
        </w:rPr>
        <w:t>:</w:t>
      </w:r>
    </w:p>
    <w:p w14:paraId="44870AF7" w14:textId="77777777" w:rsidR="006122EB" w:rsidRPr="006122EB" w:rsidRDefault="006122EB" w:rsidP="000B13E9">
      <w:pPr>
        <w:jc w:val="both"/>
      </w:pPr>
      <w:r w:rsidRPr="006122EB">
        <w:t>a) de 20.000.000 EUR como máximo</w:t>
      </w:r>
      <w:r w:rsidR="00CD3ACF">
        <w:t>.</w:t>
      </w:r>
      <w:r w:rsidRPr="006122EB">
        <w:t xml:space="preserve"> </w:t>
      </w:r>
    </w:p>
    <w:p w14:paraId="0BBC7F93" w14:textId="77777777" w:rsidR="006122EB" w:rsidRPr="006122EB" w:rsidRDefault="006122EB" w:rsidP="000B13E9">
      <w:pPr>
        <w:jc w:val="both"/>
      </w:pPr>
      <w:r w:rsidRPr="006122EB">
        <w:t>b) tratándose de una empresa, de una cuantía equivalente al 4 % como máximo del volumen de negocio total anual global del ejercicio financiero anterior</w:t>
      </w:r>
      <w:r w:rsidR="00CD3ACF">
        <w:t>.</w:t>
      </w:r>
    </w:p>
    <w:p w14:paraId="5976D5B6" w14:textId="77777777" w:rsidR="006122EB" w:rsidRPr="002C26F7" w:rsidRDefault="006122EB" w:rsidP="000B13E9">
      <w:pPr>
        <w:jc w:val="both"/>
      </w:pPr>
      <w:r w:rsidRPr="0091798F">
        <w:rPr>
          <w:highlight w:val="yellow"/>
        </w:rPr>
        <w:t>c) todas las respuestas son correctas</w:t>
      </w:r>
      <w:r w:rsidR="00CD3ACF" w:rsidRPr="0091798F">
        <w:rPr>
          <w:highlight w:val="yellow"/>
        </w:rPr>
        <w:t>.</w:t>
      </w:r>
    </w:p>
    <w:p w14:paraId="3EF18082" w14:textId="77777777" w:rsidR="006122EB" w:rsidRDefault="006122EB" w:rsidP="000B13E9">
      <w:pPr>
        <w:jc w:val="both"/>
        <w:rPr>
          <w:b/>
        </w:rPr>
      </w:pPr>
    </w:p>
    <w:p w14:paraId="51DBC973" w14:textId="77777777" w:rsidR="006122EB" w:rsidRDefault="006122EB" w:rsidP="000B13E9">
      <w:pPr>
        <w:jc w:val="both"/>
        <w:rPr>
          <w:b/>
        </w:rPr>
      </w:pPr>
      <w:r>
        <w:rPr>
          <w:b/>
        </w:rPr>
        <w:t xml:space="preserve">4.- En los casos en </w:t>
      </w:r>
      <w:r w:rsidR="00CD3ACF">
        <w:rPr>
          <w:b/>
        </w:rPr>
        <w:t xml:space="preserve">los </w:t>
      </w:r>
      <w:r>
        <w:rPr>
          <w:b/>
        </w:rPr>
        <w:t>que una infracción pueda ser sancionada con una multa administrativa consistente en una cantidad fija o en una cuantía equivalente a un porcentaje de su volumen de negocio total anual, se optará:</w:t>
      </w:r>
    </w:p>
    <w:p w14:paraId="77CC32E4" w14:textId="77777777" w:rsidR="006122EB" w:rsidRPr="002C26F7" w:rsidRDefault="006122EB" w:rsidP="000B13E9">
      <w:pPr>
        <w:jc w:val="both"/>
      </w:pPr>
      <w:r w:rsidRPr="0091798F">
        <w:rPr>
          <w:highlight w:val="yellow"/>
        </w:rPr>
        <w:t>a) por la de mayor importe</w:t>
      </w:r>
      <w:r w:rsidR="00CD3ACF" w:rsidRPr="0091798F">
        <w:rPr>
          <w:highlight w:val="yellow"/>
        </w:rPr>
        <w:t>, en todo caso</w:t>
      </w:r>
      <w:r w:rsidR="00CD3ACF" w:rsidRPr="002C26F7">
        <w:t>.</w:t>
      </w:r>
    </w:p>
    <w:p w14:paraId="6FC9472B" w14:textId="77777777" w:rsidR="006122EB" w:rsidRDefault="006122EB" w:rsidP="000B13E9">
      <w:pPr>
        <w:jc w:val="both"/>
      </w:pPr>
      <w:r w:rsidRPr="006122EB">
        <w:t>b) por la de menor importe</w:t>
      </w:r>
      <w:r w:rsidR="00CD3ACF">
        <w:t>, en todo caso.</w:t>
      </w:r>
      <w:r w:rsidRPr="006122EB">
        <w:t xml:space="preserve"> </w:t>
      </w:r>
    </w:p>
    <w:p w14:paraId="17BC1DA8" w14:textId="77777777" w:rsidR="006122EB" w:rsidRDefault="006122EB" w:rsidP="000B13E9">
      <w:pPr>
        <w:jc w:val="both"/>
      </w:pPr>
      <w:r>
        <w:t xml:space="preserve">c) </w:t>
      </w:r>
      <w:r w:rsidR="00CD3ACF">
        <w:t>por la que estime oportuna la autoridad competente.</w:t>
      </w:r>
    </w:p>
    <w:p w14:paraId="26CA7233" w14:textId="77777777" w:rsidR="006122EB" w:rsidRDefault="006122EB" w:rsidP="000B13E9">
      <w:pPr>
        <w:jc w:val="both"/>
        <w:rPr>
          <w:b/>
        </w:rPr>
      </w:pPr>
      <w:r>
        <w:rPr>
          <w:b/>
        </w:rPr>
        <w:t xml:space="preserve">5.- </w:t>
      </w:r>
      <w:r w:rsidRPr="006122EB">
        <w:rPr>
          <w:b/>
        </w:rPr>
        <w:t>El artículo 83 del RGPD exige que cada autoridad de control garantice que la imposición de las multas administrativas por las infracciones contenidas en el art. 83.4, 5 y 6</w:t>
      </w:r>
      <w:r>
        <w:rPr>
          <w:b/>
        </w:rPr>
        <w:t xml:space="preserve"> </w:t>
      </w:r>
      <w:r w:rsidR="00274300">
        <w:rPr>
          <w:b/>
        </w:rPr>
        <w:t xml:space="preserve">del </w:t>
      </w:r>
      <w:r>
        <w:rPr>
          <w:b/>
        </w:rPr>
        <w:t>RGPD</w:t>
      </w:r>
      <w:r w:rsidRPr="006122EB">
        <w:rPr>
          <w:b/>
        </w:rPr>
        <w:t xml:space="preserve"> sean</w:t>
      </w:r>
      <w:r>
        <w:rPr>
          <w:b/>
        </w:rPr>
        <w:t>:</w:t>
      </w:r>
    </w:p>
    <w:p w14:paraId="3F8BE2E6" w14:textId="77777777" w:rsidR="006122EB" w:rsidRPr="006122EB" w:rsidRDefault="006122EB" w:rsidP="000B13E9">
      <w:pPr>
        <w:jc w:val="both"/>
      </w:pPr>
      <w:r w:rsidRPr="006122EB">
        <w:t xml:space="preserve">a) valoradas </w:t>
      </w:r>
      <w:r w:rsidR="00274300">
        <w:t>en</w:t>
      </w:r>
      <w:r w:rsidRPr="006122EB">
        <w:t xml:space="preserve"> cada caso individual</w:t>
      </w:r>
      <w:r w:rsidR="00274300">
        <w:t>.</w:t>
      </w:r>
      <w:r w:rsidRPr="006122EB">
        <w:t xml:space="preserve"> </w:t>
      </w:r>
    </w:p>
    <w:p w14:paraId="748C5942" w14:textId="77777777" w:rsidR="006122EB" w:rsidRPr="006122EB" w:rsidRDefault="006122EB" w:rsidP="000B13E9">
      <w:pPr>
        <w:jc w:val="both"/>
      </w:pPr>
      <w:r w:rsidRPr="006122EB">
        <w:t>b) efectivas, proporcionadas y disuasorias</w:t>
      </w:r>
      <w:r w:rsidR="00274300">
        <w:t>.</w:t>
      </w:r>
    </w:p>
    <w:p w14:paraId="474932A9" w14:textId="77777777" w:rsidR="006122EB" w:rsidRPr="002C26F7" w:rsidRDefault="006122EB" w:rsidP="000B13E9">
      <w:pPr>
        <w:jc w:val="both"/>
      </w:pPr>
      <w:r w:rsidRPr="0091798F">
        <w:rPr>
          <w:highlight w:val="yellow"/>
        </w:rPr>
        <w:t>c) todas las respuestas son correctas</w:t>
      </w:r>
      <w:r w:rsidR="00274300" w:rsidRPr="002C26F7">
        <w:t>.</w:t>
      </w:r>
    </w:p>
    <w:p w14:paraId="5E2956A2" w14:textId="77777777" w:rsidR="006122EB" w:rsidRDefault="006122EB" w:rsidP="000B13E9">
      <w:pPr>
        <w:jc w:val="both"/>
        <w:rPr>
          <w:b/>
        </w:rPr>
      </w:pPr>
    </w:p>
    <w:p w14:paraId="72ED6B80" w14:textId="77777777" w:rsidR="006122EB" w:rsidRDefault="006122EB" w:rsidP="000B13E9">
      <w:pPr>
        <w:jc w:val="both"/>
        <w:rPr>
          <w:b/>
        </w:rPr>
      </w:pPr>
      <w:r>
        <w:rPr>
          <w:b/>
        </w:rPr>
        <w:t xml:space="preserve">6.- </w:t>
      </w:r>
      <w:r w:rsidR="009C5D56" w:rsidRPr="009C5D56">
        <w:rPr>
          <w:b/>
        </w:rPr>
        <w:t>El RGPD permite</w:t>
      </w:r>
      <w:r w:rsidR="00D92B00">
        <w:rPr>
          <w:b/>
        </w:rPr>
        <w:t xml:space="preserve"> </w:t>
      </w:r>
      <w:r w:rsidR="009C5D56" w:rsidRPr="009C5D56">
        <w:rPr>
          <w:b/>
        </w:rPr>
        <w:t>la imposición</w:t>
      </w:r>
      <w:r w:rsidR="00D92B00">
        <w:rPr>
          <w:b/>
        </w:rPr>
        <w:t>,</w:t>
      </w:r>
      <w:r w:rsidR="009C5D56" w:rsidRPr="009C5D56">
        <w:rPr>
          <w:b/>
        </w:rPr>
        <w:t xml:space="preserve"> a título adicional o sustitutivo</w:t>
      </w:r>
      <w:r w:rsidR="00D92B00">
        <w:rPr>
          <w:b/>
        </w:rPr>
        <w:t>,</w:t>
      </w:r>
      <w:r w:rsidR="009C5D56" w:rsidRPr="009C5D56">
        <w:rPr>
          <w:b/>
        </w:rPr>
        <w:t xml:space="preserve"> de </w:t>
      </w:r>
      <w:r w:rsidR="00D92B00">
        <w:rPr>
          <w:b/>
        </w:rPr>
        <w:t xml:space="preserve">las siguientes </w:t>
      </w:r>
      <w:r w:rsidR="009C5D56" w:rsidRPr="009C5D56">
        <w:rPr>
          <w:b/>
        </w:rPr>
        <w:t>sanciones distintas a las multas administrativas</w:t>
      </w:r>
      <w:r w:rsidR="00D92B00">
        <w:rPr>
          <w:b/>
        </w:rPr>
        <w:t>:</w:t>
      </w:r>
    </w:p>
    <w:p w14:paraId="194207DC" w14:textId="77777777" w:rsidR="00D92B00" w:rsidRPr="00D92B00" w:rsidRDefault="00D92B00" w:rsidP="00D92B00">
      <w:pPr>
        <w:jc w:val="both"/>
      </w:pPr>
      <w:r w:rsidRPr="00D92B00">
        <w:t>a) una advertencia</w:t>
      </w:r>
      <w:r w:rsidR="00293598">
        <w:t>,</w:t>
      </w:r>
      <w:r w:rsidRPr="00D92B00">
        <w:t xml:space="preserve"> cuando las operaciones de tratamiento previstas puedan infringir lo dispuesto en el RGPD</w:t>
      </w:r>
      <w:r w:rsidR="00293598">
        <w:t>.</w:t>
      </w:r>
      <w:r w:rsidRPr="00D92B00">
        <w:t xml:space="preserve"> </w:t>
      </w:r>
    </w:p>
    <w:p w14:paraId="15344E3A" w14:textId="77777777" w:rsidR="00D92B00" w:rsidRPr="00D92B00" w:rsidRDefault="00D92B00" w:rsidP="00D92B00">
      <w:pPr>
        <w:jc w:val="both"/>
      </w:pPr>
      <w:r w:rsidRPr="00D92B00">
        <w:t>b) un apercibimiento</w:t>
      </w:r>
      <w:r w:rsidR="00293598">
        <w:t>,</w:t>
      </w:r>
      <w:r w:rsidRPr="00D92B00">
        <w:t xml:space="preserve"> cuando las operaciones de tratamiento hayan infringido lo dispuesto en el RGPD</w:t>
      </w:r>
      <w:r w:rsidR="00293598">
        <w:t>.</w:t>
      </w:r>
    </w:p>
    <w:p w14:paraId="12A9CF9B" w14:textId="77777777" w:rsidR="00D92B00" w:rsidRPr="002C26F7" w:rsidRDefault="00D92B00" w:rsidP="00D92B00">
      <w:pPr>
        <w:jc w:val="both"/>
      </w:pPr>
      <w:r w:rsidRPr="0091798F">
        <w:rPr>
          <w:highlight w:val="yellow"/>
        </w:rPr>
        <w:t>c) todas las respuestas son correctas</w:t>
      </w:r>
      <w:r w:rsidR="00293598" w:rsidRPr="002C26F7">
        <w:t>.</w:t>
      </w:r>
      <w:r w:rsidRPr="002C26F7">
        <w:t xml:space="preserve"> </w:t>
      </w:r>
    </w:p>
    <w:p w14:paraId="178E1A32" w14:textId="77777777" w:rsidR="00D92B00" w:rsidRDefault="00D92B00" w:rsidP="00D92B00">
      <w:pPr>
        <w:jc w:val="both"/>
        <w:rPr>
          <w:b/>
        </w:rPr>
      </w:pPr>
    </w:p>
    <w:p w14:paraId="418F9C13" w14:textId="77777777" w:rsidR="00D92B00" w:rsidRDefault="00D92B00" w:rsidP="00D92B00">
      <w:pPr>
        <w:jc w:val="both"/>
        <w:rPr>
          <w:b/>
        </w:rPr>
      </w:pPr>
      <w:r>
        <w:rPr>
          <w:b/>
        </w:rPr>
        <w:t>7.- Cuando las circunstancias del caso lo justifiquen, podrán imponerse las siguientes sanciones:</w:t>
      </w:r>
    </w:p>
    <w:p w14:paraId="3D634950" w14:textId="77777777" w:rsidR="00D92B00" w:rsidRPr="00D92B00" w:rsidRDefault="00D92B00" w:rsidP="00D92B00">
      <w:pPr>
        <w:jc w:val="both"/>
      </w:pPr>
      <w:r w:rsidRPr="00D92B00">
        <w:t>a) la retirada de una certificación</w:t>
      </w:r>
      <w:r w:rsidR="00293598">
        <w:t>.</w:t>
      </w:r>
      <w:r w:rsidRPr="00D92B00">
        <w:t xml:space="preserve"> </w:t>
      </w:r>
    </w:p>
    <w:p w14:paraId="250055AF" w14:textId="77777777" w:rsidR="00D92B00" w:rsidRPr="00D92B00" w:rsidRDefault="00D92B00" w:rsidP="00D92B00">
      <w:pPr>
        <w:jc w:val="both"/>
      </w:pPr>
      <w:r w:rsidRPr="00D92B00">
        <w:t>b) la orden de suspensión de los flujos de datos hacia un destinatario situado en un tercer país o hacia una organización internacional</w:t>
      </w:r>
      <w:r w:rsidR="00293598">
        <w:t>.</w:t>
      </w:r>
    </w:p>
    <w:p w14:paraId="18E3E954" w14:textId="77777777" w:rsidR="00D92B00" w:rsidRPr="002C26F7" w:rsidRDefault="00D92B00" w:rsidP="00D92B00">
      <w:pPr>
        <w:jc w:val="both"/>
      </w:pPr>
      <w:r w:rsidRPr="0091798F">
        <w:rPr>
          <w:highlight w:val="yellow"/>
        </w:rPr>
        <w:t>c) todas las respuestas son correctas</w:t>
      </w:r>
      <w:r w:rsidR="00293598" w:rsidRPr="0091798F">
        <w:rPr>
          <w:highlight w:val="yellow"/>
        </w:rPr>
        <w:t>.</w:t>
      </w:r>
    </w:p>
    <w:p w14:paraId="7A7AEB51" w14:textId="77777777" w:rsidR="00D92B00" w:rsidRDefault="00D92B00" w:rsidP="00D92B00">
      <w:pPr>
        <w:jc w:val="both"/>
        <w:rPr>
          <w:b/>
        </w:rPr>
      </w:pPr>
    </w:p>
    <w:p w14:paraId="58A27E48" w14:textId="77777777" w:rsidR="00D92B00" w:rsidRDefault="00D92B00" w:rsidP="00D92B00">
      <w:pPr>
        <w:jc w:val="both"/>
        <w:rPr>
          <w:b/>
        </w:rPr>
      </w:pPr>
      <w:r>
        <w:rPr>
          <w:b/>
        </w:rPr>
        <w:t>8.- Para la determinación de la cuantía de las multas administrativas se tendrán en cuenta:</w:t>
      </w:r>
    </w:p>
    <w:p w14:paraId="6CD373BC" w14:textId="77777777" w:rsidR="00D92B00" w:rsidRPr="002C26F7" w:rsidRDefault="00D92B00" w:rsidP="00D92B00">
      <w:pPr>
        <w:jc w:val="both"/>
      </w:pPr>
      <w:r w:rsidRPr="0091798F">
        <w:rPr>
          <w:highlight w:val="yellow"/>
        </w:rPr>
        <w:t>a) la naturaleza, gravedad y duración de la infracción</w:t>
      </w:r>
      <w:r w:rsidR="0013340F" w:rsidRPr="0091798F">
        <w:rPr>
          <w:highlight w:val="yellow"/>
        </w:rPr>
        <w:t>.</w:t>
      </w:r>
    </w:p>
    <w:p w14:paraId="070BDC80" w14:textId="77777777" w:rsidR="00D92B00" w:rsidRPr="00D92B00" w:rsidRDefault="00D92B00" w:rsidP="00D92B00">
      <w:pPr>
        <w:jc w:val="both"/>
      </w:pPr>
      <w:r w:rsidRPr="00D92B00">
        <w:t xml:space="preserve">b) el </w:t>
      </w:r>
      <w:r w:rsidR="0013340F">
        <w:t>territorio</w:t>
      </w:r>
      <w:r w:rsidRPr="00D92B00">
        <w:t xml:space="preserve"> en el que </w:t>
      </w:r>
      <w:r w:rsidR="0013340F">
        <w:t xml:space="preserve">se </w:t>
      </w:r>
      <w:r w:rsidRPr="00D92B00">
        <w:t>haya cometido la infracción</w:t>
      </w:r>
      <w:r w:rsidR="0013340F">
        <w:t>.</w:t>
      </w:r>
    </w:p>
    <w:p w14:paraId="6D16CEDF" w14:textId="77777777" w:rsidR="00D92B00" w:rsidRPr="00D92B00" w:rsidRDefault="00D92B00" w:rsidP="00D92B00">
      <w:pPr>
        <w:jc w:val="both"/>
      </w:pPr>
      <w:r w:rsidRPr="00D92B00">
        <w:t>c) todas las respuestas son correctas</w:t>
      </w:r>
      <w:r w:rsidR="0013340F">
        <w:t>.</w:t>
      </w:r>
    </w:p>
    <w:p w14:paraId="1F0B3FF1" w14:textId="77777777" w:rsidR="00D92B00" w:rsidRDefault="00D92B00" w:rsidP="00D92B00">
      <w:pPr>
        <w:jc w:val="both"/>
        <w:rPr>
          <w:b/>
        </w:rPr>
      </w:pPr>
    </w:p>
    <w:p w14:paraId="0DA0CF01" w14:textId="77777777" w:rsidR="00A8518B" w:rsidRDefault="00D92B00" w:rsidP="00D92B00">
      <w:pPr>
        <w:jc w:val="both"/>
        <w:rPr>
          <w:b/>
        </w:rPr>
      </w:pPr>
      <w:r>
        <w:rPr>
          <w:b/>
        </w:rPr>
        <w:t xml:space="preserve">9.- </w:t>
      </w:r>
      <w:r w:rsidR="00A8518B">
        <w:rPr>
          <w:b/>
        </w:rPr>
        <w:t>Son criterios atenuantes para la determinación de la cuantía de una multa administrativa:</w:t>
      </w:r>
    </w:p>
    <w:p w14:paraId="6D3213A8" w14:textId="77777777" w:rsidR="00D92B00" w:rsidRPr="00A8518B" w:rsidRDefault="00A8518B" w:rsidP="00D92B00">
      <w:pPr>
        <w:jc w:val="both"/>
      </w:pPr>
      <w:r w:rsidRPr="00A8518B">
        <w:t>a) cualquier medida tomada por el responsable o encargado del tratamiento para paliar los daños y perjuicios sufridos por los interesados</w:t>
      </w:r>
      <w:r w:rsidR="0013340F">
        <w:t>.</w:t>
      </w:r>
      <w:r w:rsidRPr="00A8518B">
        <w:t xml:space="preserve"> </w:t>
      </w:r>
    </w:p>
    <w:p w14:paraId="3528FA02" w14:textId="77777777" w:rsidR="00A8518B" w:rsidRPr="00A8518B" w:rsidRDefault="00A8518B" w:rsidP="00D92B00">
      <w:pPr>
        <w:jc w:val="both"/>
      </w:pPr>
      <w:r w:rsidRPr="00A8518B">
        <w:t xml:space="preserve">b) el grado de cooperación con la autoridad de control con el fin de poner remedio a la infracción y mitigar los posibles efectos adversos de la </w:t>
      </w:r>
      <w:r w:rsidR="0013340F">
        <w:t>misma.</w:t>
      </w:r>
    </w:p>
    <w:p w14:paraId="000C00D0" w14:textId="77777777" w:rsidR="00A8518B" w:rsidRPr="002C26F7" w:rsidRDefault="00A8518B" w:rsidP="00D92B00">
      <w:pPr>
        <w:jc w:val="both"/>
      </w:pPr>
      <w:r w:rsidRPr="0091798F">
        <w:rPr>
          <w:highlight w:val="yellow"/>
        </w:rPr>
        <w:t>c) todas las respuestas son correctas</w:t>
      </w:r>
      <w:r w:rsidR="0013340F" w:rsidRPr="0091798F">
        <w:rPr>
          <w:highlight w:val="yellow"/>
        </w:rPr>
        <w:t>.</w:t>
      </w:r>
    </w:p>
    <w:p w14:paraId="6787D61F" w14:textId="77777777" w:rsidR="00A8518B" w:rsidRDefault="00A8518B" w:rsidP="00D92B00">
      <w:pPr>
        <w:jc w:val="both"/>
        <w:rPr>
          <w:b/>
        </w:rPr>
      </w:pPr>
    </w:p>
    <w:p w14:paraId="612E43B2" w14:textId="77777777" w:rsidR="00A8518B" w:rsidRDefault="00A8518B" w:rsidP="00D92B00">
      <w:pPr>
        <w:jc w:val="both"/>
        <w:rPr>
          <w:b/>
        </w:rPr>
      </w:pPr>
      <w:r>
        <w:rPr>
          <w:b/>
        </w:rPr>
        <w:t xml:space="preserve">10.- Son circunstancias agravantes para la determinación de la cuantía de una </w:t>
      </w:r>
      <w:r w:rsidR="00720722">
        <w:rPr>
          <w:b/>
        </w:rPr>
        <w:t xml:space="preserve">multa administrativa: </w:t>
      </w:r>
    </w:p>
    <w:p w14:paraId="46E7E260" w14:textId="77777777" w:rsidR="00720722" w:rsidRPr="002C26F7" w:rsidRDefault="00720722" w:rsidP="00D92B00">
      <w:pPr>
        <w:jc w:val="both"/>
      </w:pPr>
      <w:r w:rsidRPr="002C26F7">
        <w:t>a) toda infracción anterior cometida por el responsable o el encargado del tratamiento</w:t>
      </w:r>
      <w:r w:rsidR="0013340F" w:rsidRPr="002C26F7">
        <w:t>.</w:t>
      </w:r>
    </w:p>
    <w:p w14:paraId="48E44721" w14:textId="77777777" w:rsidR="00720722" w:rsidRPr="00720722" w:rsidRDefault="00720722" w:rsidP="00D92B00">
      <w:pPr>
        <w:jc w:val="both"/>
      </w:pPr>
      <w:r w:rsidRPr="00720722">
        <w:t>b) la adhesión a códigos de conducta o a mecanismos de certificación aprobados con arreglo al RGPD</w:t>
      </w:r>
      <w:r w:rsidR="0013340F">
        <w:t>.</w:t>
      </w:r>
    </w:p>
    <w:p w14:paraId="7889970D" w14:textId="77777777" w:rsidR="00720722" w:rsidRPr="00720722" w:rsidRDefault="00720722" w:rsidP="00D92B00">
      <w:pPr>
        <w:jc w:val="both"/>
      </w:pPr>
      <w:r w:rsidRPr="0091798F">
        <w:rPr>
          <w:highlight w:val="yellow"/>
        </w:rPr>
        <w:t>c) todas las respuestas son correctas</w:t>
      </w:r>
      <w:r w:rsidR="0013340F" w:rsidRPr="0091798F">
        <w:rPr>
          <w:highlight w:val="yellow"/>
        </w:rPr>
        <w:t>.</w:t>
      </w:r>
    </w:p>
    <w:p w14:paraId="5174B44C" w14:textId="77777777" w:rsidR="00720722" w:rsidRDefault="00720722" w:rsidP="00D92B00">
      <w:pPr>
        <w:jc w:val="both"/>
        <w:rPr>
          <w:b/>
        </w:rPr>
      </w:pPr>
    </w:p>
    <w:p w14:paraId="0535BB14" w14:textId="77777777" w:rsidR="00720722" w:rsidRPr="00423D98" w:rsidRDefault="00720722" w:rsidP="00D92B00">
      <w:pPr>
        <w:jc w:val="both"/>
        <w:rPr>
          <w:b/>
        </w:rPr>
      </w:pPr>
      <w:r w:rsidRPr="00423D98">
        <w:rPr>
          <w:b/>
        </w:rPr>
        <w:t xml:space="preserve">11.- El art. 83.3 </w:t>
      </w:r>
      <w:r w:rsidR="00223968" w:rsidRPr="00423D98">
        <w:rPr>
          <w:b/>
        </w:rPr>
        <w:t xml:space="preserve">del </w:t>
      </w:r>
      <w:r w:rsidRPr="00423D98">
        <w:rPr>
          <w:b/>
        </w:rPr>
        <w:t xml:space="preserve">RGPD determina que, en los casos en que un responsable o un encargado del tratamiento incumpliera de forma intencionada o negligente, para las mismas operaciones de tratamiento u operaciones vinculadas, diversas disposiciones del </w:t>
      </w:r>
      <w:r w:rsidR="00223968" w:rsidRPr="00423D98">
        <w:rPr>
          <w:b/>
        </w:rPr>
        <w:t>RGPD</w:t>
      </w:r>
      <w:r w:rsidRPr="00423D98">
        <w:rPr>
          <w:b/>
        </w:rPr>
        <w:t>:</w:t>
      </w:r>
    </w:p>
    <w:p w14:paraId="79569E37" w14:textId="77777777" w:rsidR="00720722" w:rsidRPr="00423D98" w:rsidRDefault="00720722" w:rsidP="00D92B00">
      <w:pPr>
        <w:jc w:val="both"/>
      </w:pPr>
      <w:r w:rsidRPr="00423D98">
        <w:t xml:space="preserve">a) la cuantía total </w:t>
      </w:r>
      <w:r w:rsidR="00223968" w:rsidRPr="00423D98">
        <w:t xml:space="preserve">de la multa administrativa </w:t>
      </w:r>
      <w:r w:rsidRPr="00423D98">
        <w:t xml:space="preserve">se obtendrá sumando el importe correspondiente a cada </w:t>
      </w:r>
      <w:r w:rsidR="00423D98">
        <w:t xml:space="preserve">tipo de </w:t>
      </w:r>
      <w:r w:rsidRPr="00423D98">
        <w:t>infracción</w:t>
      </w:r>
      <w:r w:rsidR="00223968" w:rsidRPr="00423D98">
        <w:t>.</w:t>
      </w:r>
    </w:p>
    <w:p w14:paraId="0B00ADC7" w14:textId="77777777" w:rsidR="00720722" w:rsidRPr="002C26F7" w:rsidRDefault="00720722" w:rsidP="00D92B00">
      <w:pPr>
        <w:jc w:val="both"/>
      </w:pPr>
      <w:r w:rsidRPr="0091798F">
        <w:rPr>
          <w:highlight w:val="yellow"/>
        </w:rPr>
        <w:t xml:space="preserve">b)  la cuantía total de la multa administrativa no </w:t>
      </w:r>
      <w:r w:rsidR="00223968" w:rsidRPr="0091798F">
        <w:rPr>
          <w:highlight w:val="yellow"/>
        </w:rPr>
        <w:t xml:space="preserve">pude ser </w:t>
      </w:r>
      <w:r w:rsidRPr="0091798F">
        <w:rPr>
          <w:highlight w:val="yellow"/>
        </w:rPr>
        <w:t xml:space="preserve">superior a la cuantía </w:t>
      </w:r>
      <w:r w:rsidR="00223968" w:rsidRPr="0091798F">
        <w:rPr>
          <w:highlight w:val="yellow"/>
        </w:rPr>
        <w:t xml:space="preserve">máxima </w:t>
      </w:r>
      <w:r w:rsidRPr="0091798F">
        <w:rPr>
          <w:highlight w:val="yellow"/>
        </w:rPr>
        <w:t>prevista para las infracciones más graves</w:t>
      </w:r>
      <w:r w:rsidR="00223968" w:rsidRPr="0091798F">
        <w:rPr>
          <w:highlight w:val="yellow"/>
        </w:rPr>
        <w:t>.</w:t>
      </w:r>
    </w:p>
    <w:p w14:paraId="34176045" w14:textId="77777777" w:rsidR="00720722" w:rsidRPr="00423D98" w:rsidRDefault="00720722" w:rsidP="00D92B00">
      <w:pPr>
        <w:jc w:val="both"/>
      </w:pPr>
      <w:r w:rsidRPr="00423D98">
        <w:t>c) todas las respuestas son correctas</w:t>
      </w:r>
      <w:r w:rsidR="00223968" w:rsidRPr="00423D98">
        <w:t>.</w:t>
      </w:r>
    </w:p>
    <w:p w14:paraId="7FD4FAA6" w14:textId="77777777" w:rsidR="00720722" w:rsidRDefault="00720722" w:rsidP="00D92B00">
      <w:pPr>
        <w:jc w:val="both"/>
        <w:rPr>
          <w:b/>
        </w:rPr>
      </w:pPr>
    </w:p>
    <w:p w14:paraId="28A0AC5D" w14:textId="77777777" w:rsidR="00720722" w:rsidRDefault="00720722" w:rsidP="00D92B00">
      <w:pPr>
        <w:jc w:val="both"/>
        <w:rPr>
          <w:b/>
        </w:rPr>
      </w:pPr>
      <w:r>
        <w:rPr>
          <w:b/>
        </w:rPr>
        <w:t>12.- El RGPD permite a los Estados miembros:</w:t>
      </w:r>
    </w:p>
    <w:p w14:paraId="37014194" w14:textId="77777777" w:rsidR="00720722" w:rsidRPr="00FD2A58" w:rsidRDefault="00720722" w:rsidP="00D92B00">
      <w:pPr>
        <w:jc w:val="both"/>
      </w:pPr>
      <w:r w:rsidRPr="00FD2A58">
        <w:t xml:space="preserve">a) establecer normas sobre si se puede, y en qué medida, imponer multas administrativas a </w:t>
      </w:r>
      <w:r w:rsidR="00223968">
        <w:t xml:space="preserve">las </w:t>
      </w:r>
      <w:r w:rsidRPr="00FD2A58">
        <w:t xml:space="preserve">autoridades y organismos públicos </w:t>
      </w:r>
      <w:r w:rsidR="00223968">
        <w:t xml:space="preserve">de </w:t>
      </w:r>
      <w:r w:rsidRPr="00FD2A58">
        <w:t>dicho Estado miembro</w:t>
      </w:r>
      <w:r w:rsidR="00223968">
        <w:t>.</w:t>
      </w:r>
    </w:p>
    <w:p w14:paraId="463DA3C8" w14:textId="77777777" w:rsidR="00720722" w:rsidRPr="00FD2A58" w:rsidRDefault="00FD2A58" w:rsidP="00D92B00">
      <w:pPr>
        <w:jc w:val="both"/>
      </w:pPr>
      <w:r w:rsidRPr="00FD2A58">
        <w:t xml:space="preserve">b) </w:t>
      </w:r>
      <w:r w:rsidR="00720722" w:rsidRPr="00FD2A58">
        <w:t>establece</w:t>
      </w:r>
      <w:r w:rsidRPr="00FD2A58">
        <w:t>r</w:t>
      </w:r>
      <w:r w:rsidR="00720722" w:rsidRPr="00FD2A58">
        <w:t xml:space="preserve"> las normas en materia de otras sanciones aplicables a las infracciones del RGPD, en particular</w:t>
      </w:r>
      <w:r w:rsidR="00223968">
        <w:t>, para</w:t>
      </w:r>
      <w:r w:rsidR="00720722" w:rsidRPr="00FD2A58">
        <w:t xml:space="preserve"> las infracciones que no se sancionen con multas administrativas</w:t>
      </w:r>
      <w:r w:rsidR="00223968">
        <w:t>.</w:t>
      </w:r>
    </w:p>
    <w:p w14:paraId="45C10167" w14:textId="77777777" w:rsidR="00FD2A58" w:rsidRPr="002C26F7" w:rsidRDefault="00FD2A58" w:rsidP="00D92B00">
      <w:pPr>
        <w:jc w:val="both"/>
      </w:pPr>
      <w:r w:rsidRPr="0091798F">
        <w:rPr>
          <w:highlight w:val="yellow"/>
        </w:rPr>
        <w:t>c) todas las respuestas son correctas</w:t>
      </w:r>
      <w:r w:rsidR="00223968" w:rsidRPr="0091798F">
        <w:rPr>
          <w:highlight w:val="yellow"/>
        </w:rPr>
        <w:t>.</w:t>
      </w:r>
    </w:p>
    <w:p w14:paraId="185FACC7" w14:textId="77777777" w:rsidR="00FD2A58" w:rsidRDefault="00FD2A58" w:rsidP="00D92B00">
      <w:pPr>
        <w:jc w:val="both"/>
        <w:rPr>
          <w:b/>
        </w:rPr>
      </w:pPr>
    </w:p>
    <w:p w14:paraId="29741866" w14:textId="77777777" w:rsidR="00FD2A58" w:rsidRPr="00423D98" w:rsidRDefault="00FD2A58" w:rsidP="00D92B00">
      <w:pPr>
        <w:jc w:val="both"/>
        <w:rPr>
          <w:b/>
        </w:rPr>
      </w:pPr>
      <w:r w:rsidRPr="00423D98">
        <w:rPr>
          <w:b/>
        </w:rPr>
        <w:t xml:space="preserve">13.- Los Estados miembros notificarán a la Comisión </w:t>
      </w:r>
      <w:r w:rsidR="00423D98" w:rsidRPr="00423D98">
        <w:rPr>
          <w:b/>
        </w:rPr>
        <w:t>las modificaciones</w:t>
      </w:r>
      <w:r w:rsidRPr="00423D98">
        <w:rPr>
          <w:b/>
        </w:rPr>
        <w:t xml:space="preserve"> legislativas que adopten</w:t>
      </w:r>
      <w:r w:rsidR="009F0863" w:rsidRPr="00423D98">
        <w:rPr>
          <w:b/>
        </w:rPr>
        <w:t xml:space="preserve"> en relación con el régimen sancionador previsto en el RGPD</w:t>
      </w:r>
      <w:r w:rsidRPr="00423D98">
        <w:rPr>
          <w:b/>
        </w:rPr>
        <w:t>:</w:t>
      </w:r>
    </w:p>
    <w:p w14:paraId="65D8CD2E" w14:textId="77777777" w:rsidR="00FD2A58" w:rsidRPr="00423D98" w:rsidRDefault="00FD2A58" w:rsidP="00D92B00">
      <w:pPr>
        <w:jc w:val="both"/>
      </w:pPr>
      <w:r w:rsidRPr="00423D98">
        <w:t xml:space="preserve">a) </w:t>
      </w:r>
      <w:r w:rsidR="00423D98">
        <w:t>antes de la aprobación de las mismas.</w:t>
      </w:r>
    </w:p>
    <w:p w14:paraId="49444C88" w14:textId="77777777" w:rsidR="00FD2A58" w:rsidRPr="002C26F7" w:rsidRDefault="00423D98" w:rsidP="00D92B00">
      <w:pPr>
        <w:jc w:val="both"/>
      </w:pPr>
      <w:r w:rsidRPr="0091798F">
        <w:rPr>
          <w:highlight w:val="yellow"/>
        </w:rPr>
        <w:t>b) sin dilación</w:t>
      </w:r>
      <w:r w:rsidR="009F0863" w:rsidRPr="0091798F">
        <w:rPr>
          <w:highlight w:val="yellow"/>
        </w:rPr>
        <w:t>.</w:t>
      </w:r>
    </w:p>
    <w:p w14:paraId="5C38C9AF" w14:textId="77777777" w:rsidR="00FD2A58" w:rsidRPr="00423D98" w:rsidRDefault="00FD2A58" w:rsidP="00D92B00">
      <w:pPr>
        <w:jc w:val="both"/>
      </w:pPr>
      <w:r w:rsidRPr="00423D98">
        <w:t xml:space="preserve">c) </w:t>
      </w:r>
      <w:r w:rsidR="00423D98">
        <w:t>dentro de los tres meses siguientes a su entrada en vigor</w:t>
      </w:r>
      <w:r w:rsidR="009F0863" w:rsidRPr="00423D98">
        <w:t>.</w:t>
      </w:r>
    </w:p>
    <w:p w14:paraId="099E14F8" w14:textId="77777777" w:rsidR="005077F6" w:rsidRDefault="005077F6" w:rsidP="00D92B00">
      <w:pPr>
        <w:jc w:val="both"/>
      </w:pPr>
    </w:p>
    <w:p w14:paraId="10973222" w14:textId="77777777" w:rsidR="005077F6" w:rsidRDefault="005077F6" w:rsidP="00D92B00">
      <w:pPr>
        <w:jc w:val="both"/>
        <w:rPr>
          <w:b/>
        </w:rPr>
      </w:pPr>
      <w:r>
        <w:rPr>
          <w:b/>
        </w:rPr>
        <w:t xml:space="preserve">14.- </w:t>
      </w:r>
      <w:r w:rsidRPr="005077F6">
        <w:rPr>
          <w:b/>
        </w:rPr>
        <w:t xml:space="preserve">El artículo 76 LOPD dispone que las sanciones (multas administrativas) previstas en el artículo 83.3, 4 y 5 </w:t>
      </w:r>
      <w:r w:rsidR="009F0863">
        <w:rPr>
          <w:b/>
        </w:rPr>
        <w:t xml:space="preserve">del </w:t>
      </w:r>
      <w:r w:rsidRPr="005077F6">
        <w:rPr>
          <w:b/>
        </w:rPr>
        <w:t>RGPD se aplicarán teniendo en cuenta los criterios de graduación establecidos en el 83.2 de dicho cuerpo legal</w:t>
      </w:r>
      <w:r>
        <w:rPr>
          <w:b/>
        </w:rPr>
        <w:t xml:space="preserve"> y añade otros criterios como:</w:t>
      </w:r>
    </w:p>
    <w:p w14:paraId="136AF322" w14:textId="77777777" w:rsidR="005077F6" w:rsidRPr="005077F6" w:rsidRDefault="005077F6" w:rsidP="005077F6">
      <w:pPr>
        <w:jc w:val="both"/>
      </w:pPr>
      <w:r w:rsidRPr="005077F6">
        <w:t>a) el carácter continuado de la infracción</w:t>
      </w:r>
      <w:r w:rsidR="009F0863">
        <w:t>.</w:t>
      </w:r>
    </w:p>
    <w:p w14:paraId="08FE1C59" w14:textId="77777777" w:rsidR="005077F6" w:rsidRPr="005077F6" w:rsidRDefault="005077F6" w:rsidP="005077F6">
      <w:pPr>
        <w:jc w:val="both"/>
      </w:pPr>
      <w:r w:rsidRPr="005077F6">
        <w:t>b) la vinculación de la actividad del infractor con la realización de tratamientos de datos de carácter personal</w:t>
      </w:r>
      <w:r w:rsidR="009F0863">
        <w:t>.</w:t>
      </w:r>
    </w:p>
    <w:p w14:paraId="17923044" w14:textId="77777777" w:rsidR="005077F6" w:rsidRPr="002C26F7" w:rsidRDefault="005077F6" w:rsidP="005077F6">
      <w:pPr>
        <w:jc w:val="both"/>
      </w:pPr>
      <w:r w:rsidRPr="0091798F">
        <w:rPr>
          <w:highlight w:val="yellow"/>
        </w:rPr>
        <w:t>c) todas las respuestas son correctas</w:t>
      </w:r>
      <w:r w:rsidR="009F0863" w:rsidRPr="0091798F">
        <w:rPr>
          <w:highlight w:val="yellow"/>
        </w:rPr>
        <w:t>.</w:t>
      </w:r>
    </w:p>
    <w:p w14:paraId="5E526171" w14:textId="77777777" w:rsidR="005077F6" w:rsidRDefault="005077F6" w:rsidP="005077F6">
      <w:pPr>
        <w:jc w:val="both"/>
        <w:rPr>
          <w:b/>
        </w:rPr>
      </w:pPr>
      <w:r>
        <w:rPr>
          <w:b/>
        </w:rPr>
        <w:t xml:space="preserve">15.- </w:t>
      </w:r>
      <w:r w:rsidR="00C0546A">
        <w:rPr>
          <w:b/>
        </w:rPr>
        <w:t>E</w:t>
      </w:r>
      <w:r w:rsidR="00C0546A" w:rsidRPr="00C0546A">
        <w:rPr>
          <w:b/>
        </w:rPr>
        <w:t>l art. 76.4 LOPD exige que se publique en el Boletín Oficial del Estado</w:t>
      </w:r>
      <w:r w:rsidR="00C0546A">
        <w:rPr>
          <w:b/>
        </w:rPr>
        <w:t xml:space="preserve"> la sanción impuesta por la</w:t>
      </w:r>
      <w:r w:rsidR="00C0546A" w:rsidRPr="00C0546A">
        <w:rPr>
          <w:b/>
        </w:rPr>
        <w:t xml:space="preserve"> Agencia Española de Protección de Datos</w:t>
      </w:r>
      <w:r w:rsidR="00C0546A">
        <w:rPr>
          <w:b/>
        </w:rPr>
        <w:t xml:space="preserve"> cuando:</w:t>
      </w:r>
    </w:p>
    <w:p w14:paraId="1971037F" w14:textId="77777777" w:rsidR="00C0546A" w:rsidRPr="00C0546A" w:rsidRDefault="00C0546A" w:rsidP="005077F6">
      <w:pPr>
        <w:jc w:val="both"/>
      </w:pPr>
      <w:r w:rsidRPr="00C0546A">
        <w:t>a) la sanción sea superior a un millón de euros</w:t>
      </w:r>
      <w:r w:rsidR="009F0863">
        <w:t>.</w:t>
      </w:r>
    </w:p>
    <w:p w14:paraId="1F9FD1A4" w14:textId="77777777" w:rsidR="00C0546A" w:rsidRPr="00C0546A" w:rsidRDefault="00C0546A" w:rsidP="005077F6">
      <w:pPr>
        <w:jc w:val="both"/>
      </w:pPr>
      <w:r w:rsidRPr="00C0546A">
        <w:t>b) el infractor sea una persona jurídica</w:t>
      </w:r>
      <w:r w:rsidR="009F0863">
        <w:t>.</w:t>
      </w:r>
    </w:p>
    <w:p w14:paraId="513A4463" w14:textId="77777777" w:rsidR="00C0546A" w:rsidRPr="002C26F7" w:rsidRDefault="00C0546A" w:rsidP="005077F6">
      <w:pPr>
        <w:jc w:val="both"/>
      </w:pPr>
      <w:r w:rsidRPr="0091798F">
        <w:rPr>
          <w:highlight w:val="yellow"/>
        </w:rPr>
        <w:t>c) todas las respuestas son correctas</w:t>
      </w:r>
      <w:r w:rsidR="009F0863" w:rsidRPr="0091798F">
        <w:rPr>
          <w:highlight w:val="yellow"/>
        </w:rPr>
        <w:t>.</w:t>
      </w:r>
    </w:p>
    <w:p w14:paraId="435E7291" w14:textId="77777777" w:rsidR="00C0546A" w:rsidRDefault="00C0546A" w:rsidP="005077F6">
      <w:pPr>
        <w:jc w:val="both"/>
        <w:rPr>
          <w:b/>
        </w:rPr>
      </w:pPr>
    </w:p>
    <w:p w14:paraId="195DEE09" w14:textId="77777777" w:rsidR="00C0546A" w:rsidRDefault="00C0546A" w:rsidP="005077F6">
      <w:pPr>
        <w:jc w:val="both"/>
        <w:rPr>
          <w:b/>
        </w:rPr>
      </w:pPr>
      <w:r>
        <w:rPr>
          <w:b/>
        </w:rPr>
        <w:t xml:space="preserve">16.- La publicación en el BOE de la sanción impuesta por la </w:t>
      </w:r>
      <w:r w:rsidR="009F0863" w:rsidRPr="00C0546A">
        <w:rPr>
          <w:b/>
        </w:rPr>
        <w:t>Agencia Española de Protección de Datos</w:t>
      </w:r>
      <w:r>
        <w:rPr>
          <w:b/>
        </w:rPr>
        <w:t xml:space="preserve"> ha de identificar:</w:t>
      </w:r>
    </w:p>
    <w:p w14:paraId="43817C14" w14:textId="77777777" w:rsidR="00C0546A" w:rsidRPr="00C0546A" w:rsidRDefault="00C0546A" w:rsidP="00C0546A">
      <w:pPr>
        <w:jc w:val="both"/>
      </w:pPr>
      <w:r w:rsidRPr="00C0546A">
        <w:t>a) al infractor</w:t>
      </w:r>
      <w:r w:rsidR="00DE432F">
        <w:t>.</w:t>
      </w:r>
    </w:p>
    <w:p w14:paraId="5981D691" w14:textId="77777777" w:rsidR="00C0546A" w:rsidRPr="00C0546A" w:rsidRDefault="00C0546A" w:rsidP="00C0546A">
      <w:pPr>
        <w:jc w:val="both"/>
      </w:pPr>
      <w:r w:rsidRPr="00C0546A">
        <w:t>b) la infracción cometida y el importe de la sanción impuesta</w:t>
      </w:r>
      <w:r w:rsidR="00DE432F">
        <w:t>.</w:t>
      </w:r>
    </w:p>
    <w:p w14:paraId="65116791" w14:textId="77777777" w:rsidR="00C0546A" w:rsidRPr="002C26F7" w:rsidRDefault="00C0546A" w:rsidP="00C0546A">
      <w:pPr>
        <w:jc w:val="both"/>
      </w:pPr>
      <w:r w:rsidRPr="0091798F">
        <w:rPr>
          <w:highlight w:val="yellow"/>
        </w:rPr>
        <w:t>c) todas las respuestas son correctas</w:t>
      </w:r>
      <w:r w:rsidR="00DE432F" w:rsidRPr="0091798F">
        <w:rPr>
          <w:highlight w:val="yellow"/>
        </w:rPr>
        <w:t>.</w:t>
      </w:r>
    </w:p>
    <w:p w14:paraId="67BF1F48" w14:textId="77777777" w:rsidR="00C0546A" w:rsidRDefault="00C0546A" w:rsidP="00C0546A">
      <w:pPr>
        <w:jc w:val="both"/>
        <w:rPr>
          <w:b/>
        </w:rPr>
      </w:pPr>
    </w:p>
    <w:p w14:paraId="2A2005CB" w14:textId="77777777" w:rsidR="00C0546A" w:rsidRDefault="00C0546A" w:rsidP="00C0546A">
      <w:pPr>
        <w:jc w:val="both"/>
        <w:rPr>
          <w:b/>
        </w:rPr>
      </w:pPr>
      <w:r>
        <w:rPr>
          <w:b/>
        </w:rPr>
        <w:t xml:space="preserve">17.- </w:t>
      </w:r>
      <w:r w:rsidRPr="00C0546A">
        <w:rPr>
          <w:b/>
        </w:rPr>
        <w:t xml:space="preserve">Cuando los responsables o encargados indicados </w:t>
      </w:r>
      <w:r>
        <w:rPr>
          <w:b/>
        </w:rPr>
        <w:t>en el art</w:t>
      </w:r>
      <w:r w:rsidR="00DE432F">
        <w:rPr>
          <w:b/>
        </w:rPr>
        <w:t>.</w:t>
      </w:r>
      <w:r>
        <w:rPr>
          <w:b/>
        </w:rPr>
        <w:t xml:space="preserve"> 77 LOPD </w:t>
      </w:r>
      <w:r w:rsidRPr="00C0546A">
        <w:rPr>
          <w:b/>
        </w:rPr>
        <w:t xml:space="preserve">cometiesen alguna de las infracciones </w:t>
      </w:r>
      <w:r>
        <w:rPr>
          <w:b/>
        </w:rPr>
        <w:t>en materia de protección de datos</w:t>
      </w:r>
      <w:r w:rsidRPr="00C0546A">
        <w:rPr>
          <w:b/>
        </w:rPr>
        <w:t>, la autoridad de protección de datos que resulte competente dictará resolución</w:t>
      </w:r>
      <w:r>
        <w:rPr>
          <w:b/>
        </w:rPr>
        <w:t>:</w:t>
      </w:r>
    </w:p>
    <w:p w14:paraId="298B0128" w14:textId="77777777" w:rsidR="00C0546A" w:rsidRPr="00C0546A" w:rsidRDefault="00C0546A" w:rsidP="00C0546A">
      <w:pPr>
        <w:jc w:val="both"/>
      </w:pPr>
      <w:r w:rsidRPr="00C0546A">
        <w:t>a) imponiéndoles cualesquiera de las sanciones previstas en l</w:t>
      </w:r>
      <w:r w:rsidR="002C26F7">
        <w:t>a</w:t>
      </w:r>
      <w:r w:rsidRPr="00C0546A">
        <w:t xml:space="preserve"> LOPD</w:t>
      </w:r>
      <w:r w:rsidR="00DE432F">
        <w:t>.</w:t>
      </w:r>
    </w:p>
    <w:p w14:paraId="54B82F26" w14:textId="77777777" w:rsidR="00C0546A" w:rsidRPr="002C26F7" w:rsidRDefault="00C0546A" w:rsidP="00C0546A">
      <w:pPr>
        <w:jc w:val="both"/>
      </w:pPr>
      <w:r w:rsidRPr="0091798F">
        <w:rPr>
          <w:highlight w:val="yellow"/>
        </w:rPr>
        <w:t xml:space="preserve">b) </w:t>
      </w:r>
      <w:r w:rsidR="00DE432F" w:rsidRPr="0091798F">
        <w:rPr>
          <w:highlight w:val="yellow"/>
        </w:rPr>
        <w:t>dirigiéndoles un</w:t>
      </w:r>
      <w:r w:rsidRPr="0091798F">
        <w:rPr>
          <w:highlight w:val="yellow"/>
        </w:rPr>
        <w:t xml:space="preserve"> apercibimiento</w:t>
      </w:r>
      <w:r w:rsidR="00DE432F" w:rsidRPr="0091798F">
        <w:rPr>
          <w:highlight w:val="yellow"/>
        </w:rPr>
        <w:t>.</w:t>
      </w:r>
    </w:p>
    <w:p w14:paraId="38F5B9EB" w14:textId="77777777" w:rsidR="00C0546A" w:rsidRDefault="00C0546A" w:rsidP="00C0546A">
      <w:pPr>
        <w:jc w:val="both"/>
      </w:pPr>
      <w:r w:rsidRPr="00C0546A">
        <w:t>c) imponiéndoles la multa administrativa que</w:t>
      </w:r>
      <w:r w:rsidR="00DE432F">
        <w:t>,</w:t>
      </w:r>
      <w:r w:rsidRPr="00C0546A">
        <w:t xml:space="preserve"> en su caso, corresponda</w:t>
      </w:r>
      <w:r w:rsidR="00DE432F">
        <w:t>.</w:t>
      </w:r>
    </w:p>
    <w:p w14:paraId="45EA428A" w14:textId="77777777" w:rsidR="00C0546A" w:rsidRDefault="00C0546A" w:rsidP="00C0546A">
      <w:pPr>
        <w:jc w:val="both"/>
      </w:pPr>
    </w:p>
    <w:p w14:paraId="47077DA0" w14:textId="77777777" w:rsidR="00C0546A" w:rsidRPr="00C0546A" w:rsidRDefault="00C0546A" w:rsidP="00C0546A">
      <w:pPr>
        <w:jc w:val="both"/>
        <w:rPr>
          <w:b/>
        </w:rPr>
      </w:pPr>
      <w:r w:rsidRPr="00C0546A">
        <w:rPr>
          <w:b/>
        </w:rPr>
        <w:t xml:space="preserve">18.- </w:t>
      </w:r>
      <w:r>
        <w:rPr>
          <w:b/>
        </w:rPr>
        <w:t>L</w:t>
      </w:r>
      <w:r w:rsidRPr="00C0546A">
        <w:rPr>
          <w:b/>
        </w:rPr>
        <w:t xml:space="preserve">as resoluciones que recaigan en relación con las infracciones cometidas por los sujetos </w:t>
      </w:r>
      <w:r>
        <w:rPr>
          <w:b/>
        </w:rPr>
        <w:t>mencionados en el art. 77 LOPD:</w:t>
      </w:r>
    </w:p>
    <w:p w14:paraId="056B46A2" w14:textId="77777777" w:rsidR="00C0546A" w:rsidRPr="00C0546A" w:rsidRDefault="00C0546A" w:rsidP="00C0546A">
      <w:pPr>
        <w:jc w:val="both"/>
      </w:pPr>
      <w:r w:rsidRPr="00C0546A">
        <w:t>a) se deberán comunicar a la autoridad de protección de datos</w:t>
      </w:r>
      <w:r w:rsidR="00DE432F">
        <w:t>.</w:t>
      </w:r>
      <w:r w:rsidRPr="00C0546A">
        <w:t xml:space="preserve"> </w:t>
      </w:r>
    </w:p>
    <w:p w14:paraId="7F8170B7" w14:textId="77777777" w:rsidR="00DE432F" w:rsidRDefault="00C0546A" w:rsidP="00C0546A">
      <w:pPr>
        <w:jc w:val="both"/>
      </w:pPr>
      <w:r w:rsidRPr="00C0546A">
        <w:t>b) se comunicarán al Defensor del Pueblo o, en su caso, a las instituciones análogas de las comunidades autónomas</w:t>
      </w:r>
      <w:r w:rsidR="00DE432F">
        <w:t>.</w:t>
      </w:r>
    </w:p>
    <w:p w14:paraId="23CE21B4" w14:textId="77777777" w:rsidR="00C0546A" w:rsidRPr="002C26F7" w:rsidRDefault="00C0546A" w:rsidP="00C0546A">
      <w:pPr>
        <w:jc w:val="both"/>
      </w:pPr>
      <w:r w:rsidRPr="009622E0">
        <w:rPr>
          <w:highlight w:val="yellow"/>
        </w:rPr>
        <w:t>c) todas las respuestas son correctas</w:t>
      </w:r>
      <w:r w:rsidR="00DE432F" w:rsidRPr="009622E0">
        <w:rPr>
          <w:highlight w:val="yellow"/>
        </w:rPr>
        <w:t>.</w:t>
      </w:r>
    </w:p>
    <w:p w14:paraId="35EFCEBB" w14:textId="77777777" w:rsidR="00C0546A" w:rsidRDefault="00C0546A" w:rsidP="00C0546A">
      <w:pPr>
        <w:jc w:val="both"/>
        <w:rPr>
          <w:b/>
        </w:rPr>
      </w:pPr>
    </w:p>
    <w:p w14:paraId="4BDABBB1" w14:textId="77777777" w:rsidR="00C0546A" w:rsidRDefault="00C0546A" w:rsidP="00C0546A">
      <w:pPr>
        <w:jc w:val="both"/>
        <w:rPr>
          <w:b/>
        </w:rPr>
      </w:pPr>
      <w:r>
        <w:rPr>
          <w:b/>
        </w:rPr>
        <w:t>19.- El art. 78 LOPD establece que</w:t>
      </w:r>
      <w:r w:rsidR="001C50A3">
        <w:rPr>
          <w:b/>
        </w:rPr>
        <w:t>:</w:t>
      </w:r>
    </w:p>
    <w:p w14:paraId="215F5463" w14:textId="77777777" w:rsidR="00C0546A" w:rsidRPr="001C50A3" w:rsidRDefault="001C50A3" w:rsidP="00C0546A">
      <w:pPr>
        <w:jc w:val="both"/>
      </w:pPr>
      <w:r w:rsidRPr="001C50A3">
        <w:t>a) l</w:t>
      </w:r>
      <w:r w:rsidR="00C0546A" w:rsidRPr="001C50A3">
        <w:t xml:space="preserve">as sanciones por importe inferior a 40.000 euros, prescriben en el plazo de </w:t>
      </w:r>
      <w:r w:rsidRPr="001C50A3">
        <w:t>seis meses</w:t>
      </w:r>
      <w:r w:rsidR="0085255B">
        <w:t>.</w:t>
      </w:r>
    </w:p>
    <w:p w14:paraId="613520B2" w14:textId="77777777" w:rsidR="00C0546A" w:rsidRPr="002C26F7" w:rsidRDefault="001C50A3" w:rsidP="00C0546A">
      <w:pPr>
        <w:jc w:val="both"/>
      </w:pPr>
      <w:r w:rsidRPr="009622E0">
        <w:rPr>
          <w:highlight w:val="yellow"/>
        </w:rPr>
        <w:t>b) l</w:t>
      </w:r>
      <w:r w:rsidR="00C0546A" w:rsidRPr="009622E0">
        <w:rPr>
          <w:highlight w:val="yellow"/>
        </w:rPr>
        <w:t>as sanciones por importe comprendido entre 40.001 y 300.000 euros prescriben a los dos años</w:t>
      </w:r>
      <w:r w:rsidR="0085255B" w:rsidRPr="009622E0">
        <w:rPr>
          <w:highlight w:val="yellow"/>
        </w:rPr>
        <w:t>.</w:t>
      </w:r>
    </w:p>
    <w:p w14:paraId="4E34387C" w14:textId="77777777" w:rsidR="00C0546A" w:rsidRDefault="001C50A3" w:rsidP="00C0546A">
      <w:pPr>
        <w:jc w:val="both"/>
      </w:pPr>
      <w:r w:rsidRPr="001C50A3">
        <w:t>c) l</w:t>
      </w:r>
      <w:r w:rsidR="00C0546A" w:rsidRPr="001C50A3">
        <w:t xml:space="preserve">as sanciones por un importe superior a 300.000 euros prescriben a los </w:t>
      </w:r>
      <w:r w:rsidRPr="001C50A3">
        <w:t>cinco</w:t>
      </w:r>
      <w:r w:rsidR="00C0546A" w:rsidRPr="001C50A3">
        <w:t xml:space="preserve"> años</w:t>
      </w:r>
      <w:r w:rsidR="0085255B">
        <w:t>.</w:t>
      </w:r>
    </w:p>
    <w:p w14:paraId="4467D57F" w14:textId="77777777" w:rsidR="001C50A3" w:rsidRDefault="001C50A3" w:rsidP="00C0546A">
      <w:pPr>
        <w:jc w:val="both"/>
      </w:pPr>
    </w:p>
    <w:p w14:paraId="5E764AEB" w14:textId="77777777" w:rsidR="001C50A3" w:rsidRDefault="001C50A3" w:rsidP="00C0546A">
      <w:pPr>
        <w:jc w:val="both"/>
        <w:rPr>
          <w:b/>
        </w:rPr>
      </w:pPr>
      <w:r>
        <w:rPr>
          <w:b/>
        </w:rPr>
        <w:t>20.-</w:t>
      </w:r>
      <w:r w:rsidR="0085255B">
        <w:rPr>
          <w:b/>
        </w:rPr>
        <w:t xml:space="preserve"> </w:t>
      </w:r>
      <w:r>
        <w:rPr>
          <w:b/>
        </w:rPr>
        <w:t>De acuerdo con el art. 78 LOPD, e</w:t>
      </w:r>
      <w:r w:rsidRPr="001C50A3">
        <w:rPr>
          <w:b/>
        </w:rPr>
        <w:t>l plazo de prescripción de las sanciones comenzará a contarse</w:t>
      </w:r>
      <w:r>
        <w:rPr>
          <w:b/>
        </w:rPr>
        <w:t>:</w:t>
      </w:r>
    </w:p>
    <w:p w14:paraId="7B24F4C8" w14:textId="77777777" w:rsidR="001C50A3" w:rsidRPr="001C50A3" w:rsidRDefault="001C50A3" w:rsidP="00C0546A">
      <w:pPr>
        <w:jc w:val="both"/>
      </w:pPr>
      <w:r w:rsidRPr="001C50A3">
        <w:t>a)  desde el día siguiente a aquel en que sea ejecutable la resolución por la que se impone la sanción</w:t>
      </w:r>
      <w:r w:rsidR="0085255B">
        <w:t>.</w:t>
      </w:r>
    </w:p>
    <w:p w14:paraId="53CF8D93" w14:textId="77777777" w:rsidR="001C50A3" w:rsidRPr="001C50A3" w:rsidRDefault="001C50A3" w:rsidP="00C0546A">
      <w:pPr>
        <w:jc w:val="both"/>
      </w:pPr>
      <w:r w:rsidRPr="001C50A3">
        <w:t xml:space="preserve">b) desde el día siguiente a aquel en </w:t>
      </w:r>
      <w:r>
        <w:t xml:space="preserve">que </w:t>
      </w:r>
      <w:r w:rsidRPr="001C50A3">
        <w:t>haya transcurrido el plazo para recurrirla</w:t>
      </w:r>
      <w:r w:rsidR="0085255B">
        <w:t>.</w:t>
      </w:r>
    </w:p>
    <w:p w14:paraId="5C77100D" w14:textId="77777777" w:rsidR="001C50A3" w:rsidRPr="002C26F7" w:rsidRDefault="001C50A3" w:rsidP="00C0546A">
      <w:pPr>
        <w:jc w:val="both"/>
      </w:pPr>
      <w:bookmarkStart w:id="0" w:name="_GoBack"/>
      <w:bookmarkEnd w:id="0"/>
      <w:r w:rsidRPr="009622E0">
        <w:rPr>
          <w:highlight w:val="yellow"/>
        </w:rPr>
        <w:t>c) todas las respuestas son correctas</w:t>
      </w:r>
      <w:r w:rsidR="0085255B" w:rsidRPr="009622E0">
        <w:rPr>
          <w:highlight w:val="yellow"/>
        </w:rPr>
        <w:t>.</w:t>
      </w:r>
    </w:p>
    <w:p w14:paraId="5EAF9FC8" w14:textId="77777777" w:rsidR="00C0546A" w:rsidRPr="00C0546A" w:rsidRDefault="00C0546A" w:rsidP="00C0546A">
      <w:pPr>
        <w:jc w:val="both"/>
        <w:rPr>
          <w:b/>
        </w:rPr>
      </w:pPr>
    </w:p>
    <w:sectPr w:rsidR="00C0546A" w:rsidRPr="00C05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3E9"/>
    <w:rsid w:val="000B13E9"/>
    <w:rsid w:val="0013340F"/>
    <w:rsid w:val="001C50A3"/>
    <w:rsid w:val="00223968"/>
    <w:rsid w:val="00274300"/>
    <w:rsid w:val="00293598"/>
    <w:rsid w:val="002C26F7"/>
    <w:rsid w:val="00423D98"/>
    <w:rsid w:val="005077F6"/>
    <w:rsid w:val="006122EB"/>
    <w:rsid w:val="00720722"/>
    <w:rsid w:val="0078391A"/>
    <w:rsid w:val="0085255B"/>
    <w:rsid w:val="0091798F"/>
    <w:rsid w:val="009622E0"/>
    <w:rsid w:val="009C5D56"/>
    <w:rsid w:val="009F0863"/>
    <w:rsid w:val="00A8518B"/>
    <w:rsid w:val="00C0546A"/>
    <w:rsid w:val="00CD3ACF"/>
    <w:rsid w:val="00D92B00"/>
    <w:rsid w:val="00DE432F"/>
    <w:rsid w:val="00F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D396"/>
  <w15:chartTrackingRefBased/>
  <w15:docId w15:val="{EE734155-C427-4AA1-BFD8-1E026291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jcasanvazquez@hotmail.com</cp:lastModifiedBy>
  <cp:revision>3</cp:revision>
  <dcterms:created xsi:type="dcterms:W3CDTF">2019-05-10T10:30:00Z</dcterms:created>
  <dcterms:modified xsi:type="dcterms:W3CDTF">2019-05-21T18:04:00Z</dcterms:modified>
</cp:coreProperties>
</file>