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jc w:val="center"/>
      </w:pPr>
      <w:r>
        <w:rPr>
          <w:rFonts w:ascii="宋体" w:hAnsi="宋体" w:eastAsia="宋体" w:cs="宋体" w:hint="eastAsia"/>
          <w:b/>
          <w:sz w:val="36"/>
          <w:lang w:eastAsia="zh-CN"/>
        </w:rPr>
        <w:t>毕业论文开题报告</w:t>
      </w:r>
      <w:r/>
    </w:p>
    <w:tbl>
      <w:tblPr>
        <w:tblW w:type="pct" w:w="5000"/>
        <w:tblLayout w:type="autofit"/>
        <w:tblLook w:firstColumn="1" w:firstRow="1" w:lastColumn="0" w:lastRow="0" w:noHBand="0" w:noVBand="1" w:val="04A0"/>
      </w:tblPr>
      <w:tblGrid>
        <w:gridCol w:w="2160"/>
        <w:gridCol w:w="2160"/>
        <w:gridCol w:w="2160"/>
        <w:gridCol w:w="2160"/>
      </w:tblGrid>
      <w:tr>
        <w:tc>
          <w:tcPr>
            <w:tcW w:type="dxa" w:w="1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sz w:val="24"/>
              </w:rPr>
              <w:t>学　院：</w:t>
            </w:r>
          </w:p>
        </w:tc>
        <w:tc>
          <w:tcPr>
            <w:tcW w:type="dxa" w:w="216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sz w:val="24"/>
              </w:rPr>
              <w:t>新媒体学院</w:t>
            </w:r>
          </w:p>
        </w:tc>
        <w:tc>
          <w:tcPr>
            <w:tcW w:type="dxa" w:w="1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sz w:val="24"/>
              </w:rPr>
              <w:t>专　业：</w:t>
            </w:r>
          </w:p>
        </w:tc>
        <w:tc>
          <w:tcPr>
            <w:tcW w:type="dxa" w:w="216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sz w:val="24"/>
              </w:rPr>
              <w:t>数字媒体技术</w:t>
            </w:r>
          </w:p>
        </w:tc>
      </w:tr>
      <w:tr>
        <w:tc>
          <w:tcPr>
            <w:tcW w:type="dxa" w:w="1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sz w:val="24"/>
              </w:rPr>
              <w:t>年　级：</w:t>
            </w:r>
          </w:p>
        </w:tc>
        <w:tc>
          <w:tcPr>
            <w:tcW w:type="dxa" w:w="216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sz w:val="24"/>
              </w:rPr>
              <w:t>2025</w:t>
            </w:r>
            <w:r>
              <w:rPr>
                <w:sz w:val="24"/>
              </w:rPr>
              <w:t xml:space="preserve"> </w:t>
            </w:r>
            <w:r>
              <w:rPr>
                <w:sz w:val="24"/>
              </w:rPr>
              <w:t>级（专升本）</w:t>
            </w:r>
          </w:p>
        </w:tc>
        <w:tc>
          <w:tcPr>
            <w:tcW w:type="dxa" w:w="1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sz w:val="24"/>
              </w:rPr>
              <w:t>学　号：</w:t>
            </w:r>
          </w:p>
        </w:tc>
        <w:tc>
          <w:tcPr>
            <w:tcW w:type="dxa" w:w="216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sz w:val="24"/>
              </w:rPr>
              <w:t>9920250499</w:t>
            </w:r>
          </w:p>
        </w:tc>
      </w:tr>
      <w:tr>
        <w:tc>
          <w:tcPr>
            <w:tcW w:type="dxa" w:w="1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sz w:val="24"/>
              </w:rPr>
              <w:t>姓　名：</w:t>
            </w:r>
          </w:p>
        </w:tc>
        <w:tc>
          <w:tcPr>
            <w:tcW w:type="dxa" w:w="216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sz w:val="24"/>
              </w:rPr>
              <w:t>胡祖锐</w:t>
            </w:r>
          </w:p>
        </w:tc>
        <w:tc>
          <w:tcPr>
            <w:tcW w:type="dxa" w:w="1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sz w:val="24"/>
              </w:rPr>
              <w:t>指导教师：</w:t>
            </w:r>
          </w:p>
        </w:tc>
        <w:tc>
          <w:tcPr>
            <w:tcW w:type="dxa" w:w="216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sz w:val="24"/>
              </w:rPr>
              <w:t>伍春梅</w:t>
            </w:r>
          </w:p>
        </w:tc>
      </w:tr>
    </w:tbl>
    <w:p>
      <w:r/>
    </w:p>
    <w:p>
      <w:pPr>
        <w:pBdr>
          <w:bottom w:val="single" w:sz="6" w:space="1" w:color="auto"/>
        </w:pBdr>
      </w:pPr>
      <w:r/>
    </w:p>
    <w:p>
      <w:pPr>
        <w:spacing w:after="360"/>
        <w:ind w:firstLine="0"/>
        <w:jc w:val="center"/>
      </w:pPr>
      <w:r>
        <w:rPr>
          <w:rFonts w:ascii="宋体" w:hAnsi="宋体" w:eastAsia="宋体" w:cs="宋体" w:hint="eastAsia"/>
          <w:b/>
          <w:lang w:eastAsia="zh-CN"/>
        </w:rPr>
        <w:t>论文题目：</w:t>
      </w:r>
      <w:r>
        <w:rPr>
          <w:rFonts w:ascii="宋体" w:hAnsi="宋体" w:eastAsia="宋体" w:cs="宋体" w:hint="eastAsia"/>
          <w:b/>
          <w:lang w:eastAsia="zh-CN"/>
        </w:rPr>
        <w:t>音乐专辑评选与人格测评互动平台设计与实现</w:t>
      </w:r>
      <w:r/>
    </w:p>
    <w:p>
      <w:pPr>
        <w:spacing w:after="96"/>
        <w:ind w:firstLine="0"/>
      </w:pPr>
      <w:r>
        <w:rPr>
          <w:rFonts w:ascii="宋体" w:hAnsi="宋体" w:eastAsia="宋体" w:cs="宋体" w:hint="eastAsia"/>
          <w:b/>
          <w:lang w:eastAsia="zh-CN"/>
        </w:rPr>
        <w:t>摘要</w:t>
      </w:r>
    </w:p>
    <w:p>
      <w:pPr>
        <w:ind w:firstLine="480"/>
      </w:pPr>
      <w:r>
        <w:rPr>
          <w:rFonts w:ascii="宋体" w:eastAsia="宋体" w:hAnsi="宋体" w:cs="宋体" w:hint="eastAsia"/>
          <w:lang w:eastAsia="zh-CN"/>
        </w:rPr>
        <w:t>针对现有音乐应用以单向推荐与数据回顾为主、用户参与深度有限的问题，本文设计并实现一个以</w:t>
      </w:r>
      <w:r>
        <w:t>"</w:t>
      </w:r>
      <w:r>
        <w:rPr>
          <w:rFonts w:ascii="宋体" w:eastAsia="宋体" w:hAnsi="宋体" w:cs="宋体" w:hint="eastAsia"/>
          <w:lang w:eastAsia="zh-CN"/>
        </w:rPr>
        <w:t>专辑评选（对决）</w:t>
      </w:r>
      <w:r>
        <w:t>"</w:t>
      </w:r>
      <w:r>
        <w:rPr>
          <w:rFonts w:ascii="宋体" w:eastAsia="宋体" w:hAnsi="宋体" w:cs="宋体" w:hint="eastAsia"/>
          <w:lang w:eastAsia="zh-CN"/>
        </w:rPr>
        <w:t>与</w:t>
      </w:r>
      <w:r>
        <w:t>"</w:t>
      </w:r>
      <w:r>
        <w:rPr>
          <w:rFonts w:ascii="宋体" w:eastAsia="宋体" w:hAnsi="宋体" w:cs="宋体" w:hint="eastAsia"/>
          <w:lang w:eastAsia="zh-CN"/>
        </w:rPr>
        <w:t>音乐人格测评</w:t>
      </w:r>
      <w:r>
        <w:t>"</w:t>
      </w:r>
      <w:r>
        <w:rPr>
          <w:rFonts w:ascii="宋体" w:eastAsia="宋体" w:hAnsi="宋体" w:cs="宋体" w:hint="eastAsia"/>
          <w:lang w:eastAsia="zh-CN"/>
        </w:rPr>
        <w:t>为核心玩法的音乐互动平台。平台采用前后端分离架构：前端基于</w:t>
      </w:r>
      <w:r>
        <w:t xml:space="preserve"> Vue 3 </w:t>
      </w:r>
      <w:r>
        <w:rPr>
          <w:rFonts w:ascii="宋体" w:eastAsia="宋体" w:hAnsi="宋体" w:cs="宋体" w:hint="eastAsia"/>
          <w:lang w:eastAsia="zh-CN"/>
        </w:rPr>
        <w:t>与</w:t>
      </w:r>
      <w:r>
        <w:t xml:space="preserve"> Element Plus </w:t>
      </w:r>
      <w:r>
        <w:rPr>
          <w:rFonts w:ascii="宋体" w:eastAsia="宋体" w:hAnsi="宋体" w:cs="宋体" w:hint="eastAsia"/>
          <w:lang w:eastAsia="zh-CN"/>
        </w:rPr>
        <w:t>实现交互界面，后端基于</w:t>
      </w:r>
      <w:r>
        <w:t xml:space="preserve"> Node.js </w:t>
      </w:r>
      <w:r>
        <w:rPr>
          <w:rFonts w:ascii="宋体" w:eastAsia="宋体" w:hAnsi="宋体" w:cs="宋体" w:hint="eastAsia"/>
          <w:lang w:eastAsia="zh-CN"/>
        </w:rPr>
        <w:t>与</w:t>
      </w:r>
      <w:r>
        <w:t xml:space="preserve"> Express </w:t>
      </w:r>
      <w:r>
        <w:rPr>
          <w:rFonts w:ascii="宋体" w:eastAsia="宋体" w:hAnsi="宋体" w:cs="宋体" w:hint="eastAsia"/>
          <w:lang w:eastAsia="zh-CN"/>
        </w:rPr>
        <w:t>提供业务接口，数据存储采用</w:t>
      </w:r>
      <w:r>
        <w:t xml:space="preserve"> MongoDB</w:t>
      </w:r>
      <w:r>
        <w:rPr>
          <w:rFonts w:ascii="宋体" w:eastAsia="宋体" w:hAnsi="宋体" w:cs="宋体" w:hint="eastAsia"/>
          <w:lang w:eastAsia="zh-CN"/>
        </w:rPr>
        <w:t>；音乐数据通过开放接口获取并缓存至本地数据库，测评结果的个性化解读由大语言模型生成。平台实现了对决赛制自动生成、逐轮投票、晋级与复活、试听播放、结果可视化与分享图导出等功能，并完成云端部署与上线。测试结果表明，系统功能完整、数据流转真实，能够支持用户以游戏化方式完成音乐偏好的表达与分享。</w:t>
      </w:r>
    </w:p>
    <w:p>
      <w:pPr>
        <w:spacing w:before="120"/>
        <w:ind w:firstLine="0"/>
      </w:pPr>
      <w:r>
        <w:rPr>
          <w:rFonts w:ascii="宋体" w:hAnsi="宋体" w:eastAsia="宋体" w:cs="宋体" w:hint="eastAsia"/>
          <w:b/>
          <w:lang w:eastAsia="zh-CN"/>
        </w:rPr>
        <w:t>关键词：</w:t>
      </w:r>
      <w:r>
        <w:rPr>
          <w:rFonts w:ascii="宋体" w:hAnsi="宋体" w:eastAsia="宋体" w:cs="宋体" w:hint="eastAsia"/>
          <w:lang w:eastAsia="zh-CN"/>
        </w:rPr>
        <w:t>音乐互动应用；专辑对决；音乐人格测评；</w:t>
      </w:r>
      <w:r>
        <w:rPr>
          <w:rFonts w:ascii="黑体" w:hAnsi="黑体"/>
        </w:rPr>
        <w:t>Vue3</w:t>
      </w:r>
      <w:r>
        <w:rPr>
          <w:rFonts w:ascii="宋体" w:hAnsi="宋体" w:eastAsia="宋体" w:cs="宋体" w:hint="eastAsia"/>
          <w:lang w:eastAsia="zh-CN"/>
        </w:rPr>
        <w:t>；全栈开发</w:t>
      </w:r>
      <w:r/>
    </w:p>
    <w:p>
      <w:pPr>
        <w:pStyle w:val="Heading2"/>
        <w:spacing w:line="360" w:lineRule="auto"/>
      </w:pPr>
      <w:r>
        <w:rPr>
          <w:rFonts w:ascii="宋体" w:hAnsi="宋体" w:eastAsia="宋体" w:cs="宋体" w:hint="eastAsia"/>
          <w:b/>
          <w:sz w:val="28"/>
          <w:lang w:eastAsia="zh-CN"/>
        </w:rPr>
        <w:t>一、选题背景及意义</w:t>
      </w:r>
      <w:r/>
    </w:p>
    <w:p>
      <w:pPr>
        <w:ind w:firstLine="480"/>
      </w:pPr>
      <w:r>
        <w:rPr>
          <w:rFonts w:ascii="宋体" w:eastAsia="宋体" w:hAnsi="宋体" w:cs="宋体" w:hint="eastAsia"/>
          <w:lang w:eastAsia="zh-CN"/>
        </w:rPr>
        <w:t>本部分说明课题的提出依据。先从数字音乐消费行为的转变出发，阐述</w:t>
      </w:r>
      <w:r>
        <w:t>"</w:t>
      </w:r>
      <w:r>
        <w:rPr>
          <w:rFonts w:ascii="宋体" w:eastAsia="宋体" w:hAnsi="宋体" w:cs="宋体" w:hint="eastAsia"/>
          <w:lang w:eastAsia="zh-CN"/>
        </w:rPr>
        <w:t>比较需求</w:t>
      </w:r>
      <w:r>
        <w:t>"</w:t>
      </w:r>
      <w:r>
        <w:rPr>
          <w:rFonts w:ascii="宋体" w:eastAsia="宋体" w:hAnsi="宋体" w:cs="宋体" w:hint="eastAsia"/>
          <w:lang w:eastAsia="zh-CN"/>
        </w:rPr>
        <w:t>与</w:t>
      </w:r>
      <w:r>
        <w:t>"</w:t>
      </w:r>
      <w:r>
        <w:rPr>
          <w:rFonts w:ascii="宋体" w:eastAsia="宋体" w:hAnsi="宋体" w:cs="宋体" w:hint="eastAsia"/>
          <w:lang w:eastAsia="zh-CN"/>
        </w:rPr>
        <w:t>人格化表达需求</w:t>
      </w:r>
      <w:r>
        <w:t>"</w:t>
      </w:r>
      <w:r>
        <w:rPr>
          <w:rFonts w:ascii="宋体" w:eastAsia="宋体" w:hAnsi="宋体" w:cs="宋体" w:hint="eastAsia"/>
          <w:lang w:eastAsia="zh-CN"/>
        </w:rPr>
        <w:t>的形成；再从实用、技术、专业与数据四个层面说明本课题的价值。</w:t>
      </w:r>
      <w:r/>
    </w:p>
    <w:p>
      <w:pPr>
        <w:pStyle w:val="Heading3"/>
        <w:spacing w:line="360" w:lineRule="auto"/>
      </w:pPr>
      <w:r>
        <w:rPr>
          <w:rFonts w:ascii="宋体" w:hAnsi="宋体" w:eastAsia="宋体" w:cs="宋体" w:hint="eastAsia"/>
          <w:b/>
          <w:sz w:val="24"/>
          <w:lang w:eastAsia="zh-CN"/>
        </w:rPr>
        <w:t>1.1 选题背景</w:t>
      </w:r>
      <w:r/>
    </w:p>
    <w:p>
      <w:pPr>
        <w:ind w:firstLine="480"/>
      </w:pPr>
      <w:r>
        <w:rPr>
          <w:rFonts w:ascii="宋体" w:eastAsia="宋体" w:hAnsi="宋体" w:cs="宋体" w:hint="eastAsia"/>
          <w:lang w:eastAsia="zh-CN"/>
        </w:rPr>
        <w:t>近年来，数字音乐已成为大众文化消费的主要形式之一。随着流媒体平台的普及，用户获取音乐的边际成本趋近于零，音乐消费的行为重心也从</w:t>
      </w:r>
      <w:r>
        <w:t>"</w:t>
      </w:r>
      <w:r>
        <w:rPr>
          <w:rFonts w:ascii="宋体" w:eastAsia="宋体" w:hAnsi="宋体" w:cs="宋体" w:hint="eastAsia"/>
          <w:lang w:eastAsia="zh-CN"/>
        </w:rPr>
        <w:t>寻找并收听歌曲</w:t>
      </w:r>
      <w:r>
        <w:t>"</w:t>
      </w:r>
      <w:r>
        <w:rPr>
          <w:rFonts w:ascii="宋体" w:eastAsia="宋体" w:hAnsi="宋体" w:cs="宋体" w:hint="eastAsia"/>
          <w:lang w:eastAsia="zh-CN"/>
        </w:rPr>
        <w:t>逐步转向</w:t>
      </w:r>
      <w:r>
        <w:t>"</w:t>
      </w:r>
      <w:r>
        <w:rPr>
          <w:rFonts w:ascii="宋体" w:eastAsia="宋体" w:hAnsi="宋体" w:cs="宋体" w:hint="eastAsia"/>
          <w:lang w:eastAsia="zh-CN"/>
        </w:rPr>
        <w:t>表达偏好、相互比较与社交分享</w:t>
      </w:r>
      <w:r>
        <w:t>"</w:t>
      </w:r>
      <w:r>
        <w:rPr>
          <w:rFonts w:ascii="宋体" w:eastAsia="宋体" w:hAnsi="宋体" w:cs="宋体" w:hint="eastAsia"/>
          <w:lang w:eastAsia="zh-CN"/>
        </w:rPr>
        <w:t>。在这一转变过程中，两个现象值得关注。</w:t>
      </w:r>
      <w:r/>
    </w:p>
    <w:p>
      <w:pPr>
        <w:ind w:firstLine="480"/>
      </w:pPr>
      <w:r>
        <w:rPr>
          <w:rFonts w:ascii="宋体" w:eastAsia="宋体" w:hAnsi="宋体" w:cs="宋体" w:hint="eastAsia"/>
          <w:lang w:eastAsia="zh-CN"/>
        </w:rPr>
        <w:t>一是用户的比较需求长期缺乏工具支撑。音乐爱好者普遍存在</w:t>
      </w:r>
      <w:r>
        <w:t>"</w:t>
      </w:r>
      <w:r>
        <w:rPr>
          <w:rFonts w:ascii="宋体" w:eastAsia="宋体" w:hAnsi="宋体" w:cs="宋体" w:hint="eastAsia"/>
          <w:lang w:eastAsia="zh-CN"/>
        </w:rPr>
        <w:t>同一歌手的哪张专辑更好</w:t>
      </w:r>
      <w:r>
        <w:t>"</w:t>
      </w:r>
      <w:r>
        <w:rPr>
          <w:rFonts w:ascii="宋体" w:eastAsia="宋体" w:hAnsi="宋体" w:cs="宋体" w:hint="eastAsia"/>
          <w:lang w:eastAsia="zh-CN"/>
        </w:rPr>
        <w:t>这类讨论，但现有音乐应用的产品形态以</w:t>
      </w:r>
      <w:r>
        <w:t>"</w:t>
      </w:r>
      <w:r>
        <w:rPr>
          <w:rFonts w:ascii="宋体" w:eastAsia="宋体" w:hAnsi="宋体" w:cs="宋体" w:hint="eastAsia"/>
          <w:lang w:eastAsia="zh-CN"/>
        </w:rPr>
        <w:t>推荐</w:t>
      </w:r>
      <w:r>
        <w:t>—</w:t>
      </w:r>
      <w:r>
        <w:rPr>
          <w:rFonts w:ascii="宋体" w:eastAsia="宋体" w:hAnsi="宋体" w:cs="宋体" w:hint="eastAsia"/>
          <w:lang w:eastAsia="zh-CN"/>
        </w:rPr>
        <w:t>播放</w:t>
      </w:r>
      <w:r>
        <w:t>"</w:t>
      </w:r>
      <w:r>
        <w:rPr>
          <w:rFonts w:ascii="宋体" w:eastAsia="宋体" w:hAnsi="宋体" w:cs="宋体" w:hint="eastAsia"/>
          <w:lang w:eastAsia="zh-CN"/>
        </w:rPr>
        <w:t>为主线，用户始终处于被动接受推荐的位置；当用户试图系统性地比较、评选自己喜爱的作品时，缺少顺手的工具，只能依赖聊天群内的口头讨论，过程零散且难以留存。</w:t>
      </w:r>
      <w:r/>
    </w:p>
    <w:p>
      <w:pPr>
        <w:ind w:firstLine="480"/>
      </w:pPr>
      <w:r>
        <w:rPr>
          <w:rFonts w:ascii="宋体" w:eastAsia="宋体" w:hAnsi="宋体" w:cs="宋体" w:hint="eastAsia"/>
          <w:lang w:eastAsia="zh-CN"/>
        </w:rPr>
        <w:t>二是</w:t>
      </w:r>
      <w:r>
        <w:t>"</w:t>
      </w:r>
      <w:r>
        <w:rPr>
          <w:rFonts w:ascii="宋体" w:eastAsia="宋体" w:hAnsi="宋体" w:cs="宋体" w:hint="eastAsia"/>
          <w:lang w:eastAsia="zh-CN"/>
        </w:rPr>
        <w:t>人格化标签</w:t>
      </w:r>
      <w:r>
        <w:t>"</w:t>
      </w:r>
      <w:r>
        <w:rPr>
          <w:rFonts w:ascii="宋体" w:eastAsia="宋体" w:hAnsi="宋体" w:cs="宋体" w:hint="eastAsia"/>
          <w:lang w:eastAsia="zh-CN"/>
        </w:rPr>
        <w:t>具备较强的传播能力。以</w:t>
      </w:r>
      <w:r>
        <w:t xml:space="preserve"> MBTI </w:t>
      </w:r>
      <w:r>
        <w:rPr>
          <w:rFonts w:ascii="宋体" w:eastAsia="宋体" w:hAnsi="宋体" w:cs="宋体" w:hint="eastAsia"/>
          <w:lang w:eastAsia="zh-CN"/>
        </w:rPr>
        <w:t>为代表的人格测试类内容在社交网络中持续保持高传播度，其原因在于测试结果兼具自我认知与社交表达的双重功能。音乐偏好本身就是个体自我认知的重要组成部分，将音乐偏好转化为可解读、可分享的人格标签，具备明确的产品价值。</w:t>
      </w:r>
      <w:r/>
    </w:p>
    <w:p>
      <w:pPr>
        <w:ind w:firstLine="480"/>
      </w:pPr>
      <w:r>
        <w:rPr>
          <w:rFonts w:ascii="宋体" w:eastAsia="宋体" w:hAnsi="宋体" w:cs="宋体" w:hint="eastAsia"/>
          <w:lang w:eastAsia="zh-CN"/>
        </w:rPr>
        <w:t>从技术条件看，本设计的实现基础已经成熟。其一，</w:t>
      </w:r>
      <w:r>
        <w:t xml:space="preserve">Vue 3 </w:t>
      </w:r>
      <w:r>
        <w:rPr>
          <w:rFonts w:ascii="宋体" w:eastAsia="宋体" w:hAnsi="宋体" w:cs="宋体" w:hint="eastAsia"/>
          <w:lang w:eastAsia="zh-CN"/>
        </w:rPr>
        <w:t>与</w:t>
      </w:r>
      <w:r>
        <w:t xml:space="preserve"> Node.js </w:t>
      </w:r>
      <w:r>
        <w:rPr>
          <w:rFonts w:ascii="宋体" w:eastAsia="宋体" w:hAnsi="宋体" w:cs="宋体" w:hint="eastAsia"/>
          <w:lang w:eastAsia="zh-CN"/>
        </w:rPr>
        <w:t>构成的前后端分离技术栈发展成熟，社区生态完善，适合中小型互动应用的快速实现；其二，以</w:t>
      </w:r>
      <w:r>
        <w:t xml:space="preserve"> iTunes Search API </w:t>
      </w:r>
      <w:r>
        <w:rPr>
          <w:rFonts w:ascii="宋体" w:eastAsia="宋体" w:hAnsi="宋体" w:cs="宋体" w:hint="eastAsia"/>
          <w:lang w:eastAsia="zh-CN"/>
        </w:rPr>
        <w:t>为代表的开放音乐数据接口可在无需密钥、无需账号授权的条件下提供音乐元数据与官方试听片段，使音乐类应用能够在不涉及版权风险的前提下合法获取展示素材；其三，大语言模型接口的调用成本显著下降，使</w:t>
      </w:r>
      <w:r>
        <w:t>"</w:t>
      </w:r>
      <w:r>
        <w:rPr>
          <w:rFonts w:ascii="宋体" w:eastAsia="宋体" w:hAnsi="宋体" w:cs="宋体" w:hint="eastAsia"/>
          <w:lang w:eastAsia="zh-CN"/>
        </w:rPr>
        <w:t>为每个用户生成个性化文本</w:t>
      </w:r>
      <w:r>
        <w:t>"</w:t>
      </w:r>
      <w:r>
        <w:rPr>
          <w:rFonts w:ascii="宋体" w:eastAsia="宋体" w:hAnsi="宋体" w:cs="宋体" w:hint="eastAsia"/>
          <w:lang w:eastAsia="zh-CN"/>
        </w:rPr>
        <w:t>这类过去难以承担的功能具备了工程可行性。</w:t>
      </w:r>
      <w:r/>
    </w:p>
    <w:p>
      <w:pPr>
        <w:pStyle w:val="Heading3"/>
        <w:spacing w:line="360" w:lineRule="auto"/>
      </w:pPr>
      <w:r>
        <w:rPr>
          <w:rFonts w:ascii="宋体" w:hAnsi="宋体" w:eastAsia="宋体" w:cs="宋体" w:hint="eastAsia"/>
          <w:b/>
          <w:sz w:val="24"/>
          <w:lang w:eastAsia="zh-CN"/>
        </w:rPr>
        <w:t>1.2 研究意义</w:t>
      </w:r>
      <w:r/>
    </w:p>
    <w:p>
      <w:pPr>
        <w:ind w:firstLine="480"/>
      </w:pPr>
      <w:r>
        <w:rPr>
          <w:rFonts w:ascii="宋体" w:eastAsia="宋体" w:hAnsi="宋体" w:cs="宋体" w:hint="eastAsia"/>
          <w:b/>
          <w:lang w:eastAsia="zh-CN"/>
        </w:rPr>
        <w:t>实用意义。</w:t>
      </w:r>
      <w:r>
        <w:rPr>
          <w:rFonts w:ascii="宋体" w:eastAsia="宋体" w:hAnsi="宋体" w:cs="宋体" w:hint="eastAsia"/>
          <w:lang w:eastAsia="zh-CN"/>
        </w:rPr>
        <w:t>本平台把用户面对</w:t>
      </w:r>
      <w:r>
        <w:t>"</w:t>
      </w:r>
      <w:r>
        <w:rPr>
          <w:rFonts w:ascii="宋体" w:eastAsia="宋体" w:hAnsi="宋体" w:cs="宋体" w:hint="eastAsia"/>
          <w:lang w:eastAsia="zh-CN"/>
        </w:rPr>
        <w:t>选择困难</w:t>
      </w:r>
      <w:r>
        <w:t>"</w:t>
      </w:r>
      <w:r>
        <w:rPr>
          <w:rFonts w:ascii="宋体" w:eastAsia="宋体" w:hAnsi="宋体" w:cs="宋体" w:hint="eastAsia"/>
          <w:lang w:eastAsia="zh-CN"/>
        </w:rPr>
        <w:t>时的模糊倾向，转化为一场规则明确、过程可见的对决；同时把难以言说的音乐偏好，转化为一张可解读、可分享的人格画像。两种玩法均以</w:t>
      </w:r>
      <w:r>
        <w:t>"</w:t>
      </w:r>
      <w:r>
        <w:rPr>
          <w:rFonts w:ascii="宋体" w:eastAsia="宋体" w:hAnsi="宋体" w:cs="宋体" w:hint="eastAsia"/>
          <w:lang w:eastAsia="zh-CN"/>
        </w:rPr>
        <w:t>用户主动参与并产生数据</w:t>
      </w:r>
      <w:r>
        <w:t>"</w:t>
      </w:r>
      <w:r>
        <w:rPr>
          <w:rFonts w:ascii="宋体" w:eastAsia="宋体" w:hAnsi="宋体" w:cs="宋体" w:hint="eastAsia"/>
          <w:lang w:eastAsia="zh-CN"/>
        </w:rPr>
        <w:t>为前提，与现有产品的单向展示形态形成区别。</w:t>
      </w:r>
      <w:r/>
    </w:p>
    <w:p>
      <w:pPr>
        <w:ind w:firstLine="480"/>
      </w:pPr>
      <w:r>
        <w:rPr>
          <w:rFonts w:ascii="宋体" w:eastAsia="宋体" w:hAnsi="宋体" w:cs="宋体" w:hint="eastAsia"/>
          <w:b/>
          <w:lang w:eastAsia="zh-CN"/>
        </w:rPr>
        <w:t>技术意义。</w:t>
      </w:r>
      <w:r>
        <w:rPr>
          <w:rFonts w:ascii="宋体" w:eastAsia="宋体" w:hAnsi="宋体" w:cs="宋体" w:hint="eastAsia"/>
          <w:lang w:eastAsia="zh-CN"/>
        </w:rPr>
        <w:t>本平台是一个完整的前后端分离全栈应用，覆盖数据库设计、接口服务、用户认证、数据可视化与云端部署等环节，能够完整呈现一个</w:t>
      </w:r>
      <w:r>
        <w:t xml:space="preserve"> Web </w:t>
      </w:r>
      <w:r>
        <w:rPr>
          <w:rFonts w:ascii="宋体" w:eastAsia="宋体" w:hAnsi="宋体" w:cs="宋体" w:hint="eastAsia"/>
          <w:lang w:eastAsia="zh-CN"/>
        </w:rPr>
        <w:t>应用从需求分析到上线运行的全过程，具备较好的工程实践价值。</w:t>
      </w:r>
      <w:r/>
    </w:p>
    <w:p>
      <w:pPr>
        <w:ind w:firstLine="480"/>
      </w:pPr>
      <w:r>
        <w:rPr>
          <w:rFonts w:ascii="宋体" w:eastAsia="宋体" w:hAnsi="宋体" w:cs="宋体" w:hint="eastAsia"/>
          <w:b/>
          <w:lang w:eastAsia="zh-CN"/>
        </w:rPr>
        <w:t>专业意义。</w:t>
      </w:r>
      <w:r>
        <w:rPr>
          <w:rFonts w:ascii="宋体" w:eastAsia="宋体" w:hAnsi="宋体" w:cs="宋体" w:hint="eastAsia"/>
          <w:lang w:eastAsia="zh-CN"/>
        </w:rPr>
        <w:t>本设计聚焦交互机制设计与视觉呈现设计，其结果可视化与分享图生成环节直接体现数字媒体技术在视觉表达与内容生成方面的专业能力，符合数字媒体技术专业的培养方向。</w:t>
      </w:r>
      <w:r/>
    </w:p>
    <w:p>
      <w:pPr>
        <w:ind w:firstLine="480"/>
      </w:pPr>
      <w:r>
        <w:rPr>
          <w:rFonts w:ascii="宋体" w:eastAsia="宋体" w:hAnsi="宋体" w:cs="宋体" w:hint="eastAsia"/>
          <w:b/>
          <w:lang w:eastAsia="zh-CN"/>
        </w:rPr>
        <w:t>数据意义。</w:t>
      </w:r>
      <w:r>
        <w:rPr>
          <w:rFonts w:ascii="宋体" w:eastAsia="宋体" w:hAnsi="宋体" w:cs="宋体" w:hint="eastAsia"/>
          <w:lang w:eastAsia="zh-CN"/>
        </w:rPr>
        <w:t>平台在运行过程中会沉淀用户的偏好数据与测评结果数据，形成可统计分析的数据集，为音乐推荐策略与社群运营研究提供参考。</w:t>
      </w:r>
      <w:r/>
    </w:p>
    <w:p>
      <w:pPr>
        <w:pStyle w:val="Heading2"/>
        <w:spacing w:line="360" w:lineRule="auto"/>
      </w:pPr>
      <w:r>
        <w:rPr>
          <w:rFonts w:ascii="宋体" w:hAnsi="宋体" w:eastAsia="宋体" w:cs="宋体" w:hint="eastAsia"/>
          <w:b/>
          <w:sz w:val="28"/>
          <w:lang w:eastAsia="zh-CN"/>
        </w:rPr>
        <w:t>二、国内外研究现状综述</w:t>
      </w:r>
      <w:r/>
    </w:p>
    <w:p>
      <w:pPr>
        <w:ind w:firstLine="480"/>
      </w:pPr>
      <w:r>
        <w:rPr>
          <w:rFonts w:ascii="宋体" w:eastAsia="宋体" w:hAnsi="宋体" w:cs="宋体" w:hint="eastAsia"/>
          <w:lang w:eastAsia="zh-CN"/>
        </w:rPr>
        <w:t>本部分从学术研究与应用产品两个层面，分别梳理国外与国内的相关工作，并在此基础上归纳出现有研究与实践尚未充分满足的空白，作为本课题的切入点。</w:t>
      </w:r>
      <w:r/>
    </w:p>
    <w:p>
      <w:pPr>
        <w:pStyle w:val="Heading3"/>
        <w:spacing w:line="360" w:lineRule="auto"/>
      </w:pPr>
      <w:r>
        <w:rPr>
          <w:rFonts w:ascii="宋体" w:hAnsi="宋体" w:eastAsia="宋体" w:cs="宋体" w:hint="eastAsia"/>
          <w:b/>
          <w:sz w:val="24"/>
          <w:lang w:eastAsia="zh-CN"/>
        </w:rPr>
        <w:t>2.1 国外研究与应用现状</w:t>
      </w:r>
      <w:r/>
    </w:p>
    <w:p>
      <w:pPr>
        <w:ind w:firstLine="480"/>
      </w:pPr>
      <w:r>
        <w:rPr>
          <w:rFonts w:ascii="宋体" w:eastAsia="宋体" w:hAnsi="宋体" w:cs="宋体" w:hint="eastAsia"/>
          <w:lang w:eastAsia="zh-CN"/>
        </w:rPr>
        <w:t>在学术研究层面，音乐推荐长期是信息检索与用户建模领域的重要方向。</w:t>
      </w:r>
      <w:r>
        <w:t xml:space="preserve">Schedl </w:t>
      </w:r>
      <w:r>
        <w:rPr>
          <w:rFonts w:ascii="宋体" w:eastAsia="宋体" w:hAnsi="宋体" w:cs="宋体" w:hint="eastAsia"/>
          <w:lang w:eastAsia="zh-CN"/>
        </w:rPr>
        <w:t>等在其综述中指出，音乐推荐系统面临冷启动、序列依赖、多模态特征融合等核心挑战，并强调用户显式反馈数据（如收藏、评分、对比选择）在提升推荐质量中的价值。在人格与音乐偏好的关系研究方面，</w:t>
      </w:r>
      <w:r>
        <w:t xml:space="preserve">Rentfrow </w:t>
      </w:r>
      <w:r>
        <w:rPr>
          <w:rFonts w:ascii="宋体" w:eastAsia="宋体" w:hAnsi="宋体" w:cs="宋体" w:hint="eastAsia"/>
          <w:lang w:eastAsia="zh-CN"/>
        </w:rPr>
        <w:t>与</w:t>
      </w:r>
      <w:r>
        <w:t xml:space="preserve"> Gosling </w:t>
      </w:r>
      <w:r>
        <w:rPr>
          <w:rFonts w:ascii="宋体" w:eastAsia="宋体" w:hAnsi="宋体" w:cs="宋体" w:hint="eastAsia"/>
          <w:lang w:eastAsia="zh-CN"/>
        </w:rPr>
        <w:t>通过大规模调查提出音乐偏好与人格特质之间存在稳定关联，为</w:t>
      </w:r>
      <w:r>
        <w:t>"</w:t>
      </w:r>
      <w:r>
        <w:rPr>
          <w:rFonts w:ascii="宋体" w:eastAsia="宋体" w:hAnsi="宋体" w:cs="宋体" w:hint="eastAsia"/>
          <w:lang w:eastAsia="zh-CN"/>
        </w:rPr>
        <w:t>由音乐偏好推断个体特征</w:t>
      </w:r>
      <w:r>
        <w:t>"</w:t>
      </w:r>
      <w:r>
        <w:rPr>
          <w:rFonts w:ascii="宋体" w:eastAsia="宋体" w:hAnsi="宋体" w:cs="宋体" w:hint="eastAsia"/>
          <w:lang w:eastAsia="zh-CN"/>
        </w:rPr>
        <w:t>提供了实证依据。在互动机制层面，</w:t>
      </w:r>
      <w:r>
        <w:t xml:space="preserve">Hamari </w:t>
      </w:r>
      <w:r>
        <w:rPr>
          <w:rFonts w:ascii="宋体" w:eastAsia="宋体" w:hAnsi="宋体" w:cs="宋体" w:hint="eastAsia"/>
          <w:lang w:eastAsia="zh-CN"/>
        </w:rPr>
        <w:t>等对游戏化研究的系统综述表明，游戏化设计对用户参与度与持续使用意愿具有正向影响，但其效果高度依赖具体机制设计与使用情境，不能简单套用。</w:t>
      </w:r>
      <w:r/>
    </w:p>
    <w:p>
      <w:pPr>
        <w:ind w:firstLine="480"/>
      </w:pPr>
      <w:r>
        <w:rPr>
          <w:rFonts w:ascii="宋体" w:eastAsia="宋体" w:hAnsi="宋体" w:cs="宋体" w:hint="eastAsia"/>
          <w:lang w:eastAsia="zh-CN"/>
        </w:rPr>
        <w:t>在应用产品层面，可归纳为两类。第一类是年度回顾型，如</w:t>
      </w:r>
      <w:r>
        <w:t xml:space="preserve"> Spotify Wrapped </w:t>
      </w:r>
      <w:r>
        <w:rPr>
          <w:rFonts w:ascii="宋体" w:eastAsia="宋体" w:hAnsi="宋体" w:cs="宋体" w:hint="eastAsia"/>
          <w:lang w:eastAsia="zh-CN"/>
        </w:rPr>
        <w:t>与</w:t>
      </w:r>
      <w:r>
        <w:t xml:space="preserve"> Apple Music Replay</w:t>
      </w:r>
      <w:r>
        <w:rPr>
          <w:rFonts w:ascii="宋体" w:eastAsia="宋体" w:hAnsi="宋体" w:cs="宋体" w:hint="eastAsia"/>
          <w:lang w:eastAsia="zh-CN"/>
        </w:rPr>
        <w:t>，产品以平台侧积累的用户行为数据为基础，生成个性化的年度总结并与用户分享，其特点是传播效果好，但用户全程处于</w:t>
      </w:r>
      <w:r>
        <w:t>"</w:t>
      </w:r>
      <w:r>
        <w:rPr>
          <w:rFonts w:ascii="宋体" w:eastAsia="宋体" w:hAnsi="宋体" w:cs="宋体" w:hint="eastAsia"/>
          <w:lang w:eastAsia="zh-CN"/>
        </w:rPr>
        <w:t>接受结果</w:t>
      </w:r>
      <w:r>
        <w:t>"</w:t>
      </w:r>
      <w:r>
        <w:rPr>
          <w:rFonts w:ascii="宋体" w:eastAsia="宋体" w:hAnsi="宋体" w:cs="宋体" w:hint="eastAsia"/>
          <w:lang w:eastAsia="zh-CN"/>
        </w:rPr>
        <w:t>的位置。第二类是互动评选型，如以音乐对决、歌单投票为玩法的社交应用，把用户之间的比较行为本身做成了玩法，用户在其中的每一次选择都会留下数据。值得注意的是，这两类产品的数据基础均为平台自有曲库与自有用户行为记录，对外部开发者并不开放。</w:t>
      </w:r>
      <w:r/>
    </w:p>
    <w:p>
      <w:pPr>
        <w:pStyle w:val="Heading3"/>
        <w:spacing w:line="360" w:lineRule="auto"/>
      </w:pPr>
      <w:r>
        <w:rPr>
          <w:rFonts w:ascii="宋体" w:hAnsi="宋体" w:eastAsia="宋体" w:cs="宋体" w:hint="eastAsia"/>
          <w:b/>
          <w:sz w:val="24"/>
          <w:lang w:eastAsia="zh-CN"/>
        </w:rPr>
        <w:t>2.2 国内研究与应用现状</w:t>
      </w:r>
      <w:r/>
    </w:p>
    <w:p>
      <w:pPr>
        <w:ind w:firstLine="480"/>
      </w:pPr>
      <w:r>
        <w:rPr>
          <w:rFonts w:ascii="宋体" w:eastAsia="宋体" w:hAnsi="宋体" w:cs="宋体" w:hint="eastAsia"/>
          <w:lang w:eastAsia="zh-CN"/>
        </w:rPr>
        <w:t>国内主流音乐平台同样以年度听歌报告作为主要的用户互动节点，形式上以统计数据与可视化的单向呈现为主；在社交玩法上主要集中于</w:t>
      </w:r>
      <w:r>
        <w:t>"</w:t>
      </w:r>
      <w:r>
        <w:rPr>
          <w:rFonts w:ascii="宋体" w:eastAsia="宋体" w:hAnsi="宋体" w:cs="宋体" w:hint="eastAsia"/>
          <w:lang w:eastAsia="zh-CN"/>
        </w:rPr>
        <w:t>一起听</w:t>
      </w:r>
      <w:r>
        <w:t>"</w:t>
      </w:r>
      <w:r>
        <w:rPr>
          <w:rFonts w:ascii="宋体" w:eastAsia="宋体" w:hAnsi="宋体" w:cs="宋体" w:hint="eastAsia"/>
          <w:lang w:eastAsia="zh-CN"/>
        </w:rPr>
        <w:t>与</w:t>
      </w:r>
      <w:r>
        <w:t>"</w:t>
      </w:r>
      <w:r>
        <w:rPr>
          <w:rFonts w:ascii="宋体" w:eastAsia="宋体" w:hAnsi="宋体" w:cs="宋体" w:hint="eastAsia"/>
          <w:lang w:eastAsia="zh-CN"/>
        </w:rPr>
        <w:t>歌单共创</w:t>
      </w:r>
      <w:r>
        <w:t>"</w:t>
      </w:r>
      <w:r>
        <w:rPr>
          <w:rFonts w:ascii="宋体" w:eastAsia="宋体" w:hAnsi="宋体" w:cs="宋体" w:hint="eastAsia"/>
          <w:lang w:eastAsia="zh-CN"/>
        </w:rPr>
        <w:t>，缺少围绕</w:t>
      </w:r>
      <w:r>
        <w:t>"</w:t>
      </w:r>
      <w:r>
        <w:rPr>
          <w:rFonts w:ascii="宋体" w:eastAsia="宋体" w:hAnsi="宋体" w:cs="宋体" w:hint="eastAsia"/>
          <w:lang w:eastAsia="zh-CN"/>
        </w:rPr>
        <w:t>评选与对决</w:t>
      </w:r>
      <w:r>
        <w:t>"</w:t>
      </w:r>
      <w:r>
        <w:rPr>
          <w:rFonts w:ascii="宋体" w:eastAsia="宋体" w:hAnsi="宋体" w:cs="宋体" w:hint="eastAsia"/>
          <w:lang w:eastAsia="zh-CN"/>
        </w:rPr>
        <w:t>的强互动形态。</w:t>
      </w:r>
      <w:r/>
    </w:p>
    <w:p>
      <w:pPr>
        <w:ind w:firstLine="480"/>
      </w:pPr>
      <w:r>
        <w:rPr>
          <w:rFonts w:ascii="宋体" w:eastAsia="宋体" w:hAnsi="宋体" w:cs="宋体" w:hint="eastAsia"/>
          <w:lang w:eastAsia="zh-CN"/>
        </w:rPr>
        <w:t>在高校毕业设计与课程作品层面，与本课题相关的工作大量集中在</w:t>
      </w:r>
      <w:r>
        <w:t>"</w:t>
      </w:r>
      <w:r>
        <w:rPr>
          <w:rFonts w:ascii="宋体" w:eastAsia="宋体" w:hAnsi="宋体" w:cs="宋体" w:hint="eastAsia"/>
          <w:lang w:eastAsia="zh-CN"/>
        </w:rPr>
        <w:t>文化数字化展示平台</w:t>
      </w:r>
      <w:r>
        <w:t>"</w:t>
      </w:r>
      <w:r>
        <w:rPr>
          <w:rFonts w:ascii="宋体" w:eastAsia="宋体" w:hAnsi="宋体" w:cs="宋体" w:hint="eastAsia"/>
          <w:lang w:eastAsia="zh-CN"/>
        </w:rPr>
        <w:t>与</w:t>
      </w:r>
      <w:r>
        <w:t>"</w:t>
      </w:r>
      <w:r>
        <w:rPr>
          <w:rFonts w:ascii="宋体" w:eastAsia="宋体" w:hAnsi="宋体" w:cs="宋体" w:hint="eastAsia"/>
          <w:lang w:eastAsia="zh-CN"/>
        </w:rPr>
        <w:t>信息展示类小程序</w:t>
      </w:r>
      <w:r>
        <w:t>"</w:t>
      </w:r>
      <w:r>
        <w:rPr>
          <w:rFonts w:ascii="宋体" w:eastAsia="宋体" w:hAnsi="宋体" w:cs="宋体" w:hint="eastAsia"/>
          <w:lang w:eastAsia="zh-CN"/>
        </w:rPr>
        <w:t>两类。前者以图文陈列、三维模型展示、沉浸式浏览为主，后者以信息检索、预约管理、增删改查为主。这两类作品普遍存在两个共同的局限：一是交互深度有限，用户以浏览为主，系统不产生由用户决策驱动的数据；二是数据来源多为静态录入，系统与外部真实数据的流通较少。</w:t>
      </w:r>
      <w:r/>
    </w:p>
    <w:p>
      <w:pPr>
        <w:ind w:firstLine="480"/>
      </w:pPr>
      <w:r>
        <w:rPr>
          <w:rFonts w:ascii="宋体" w:eastAsia="宋体" w:hAnsi="宋体" w:cs="宋体" w:hint="eastAsia"/>
          <w:lang w:eastAsia="zh-CN"/>
        </w:rPr>
        <w:t>在人格测评类应用方面，</w:t>
      </w:r>
      <w:r>
        <w:t xml:space="preserve">MBTI </w:t>
      </w:r>
      <w:r>
        <w:rPr>
          <w:rFonts w:ascii="宋体" w:eastAsia="宋体" w:hAnsi="宋体" w:cs="宋体" w:hint="eastAsia"/>
          <w:lang w:eastAsia="zh-CN"/>
        </w:rPr>
        <w:t>类测试的传播度很高，但其实现方式多为</w:t>
      </w:r>
      <w:r>
        <w:t>"</w:t>
      </w:r>
      <w:r>
        <w:rPr>
          <w:rFonts w:ascii="宋体" w:eastAsia="宋体" w:hAnsi="宋体" w:cs="宋体" w:hint="eastAsia"/>
          <w:lang w:eastAsia="zh-CN"/>
        </w:rPr>
        <w:t>问卷作答</w:t>
      </w:r>
      <w:r>
        <w:t xml:space="preserve"> + </w:t>
      </w:r>
      <w:r>
        <w:rPr>
          <w:rFonts w:ascii="宋体" w:eastAsia="宋体" w:hAnsi="宋体" w:cs="宋体" w:hint="eastAsia"/>
          <w:lang w:eastAsia="zh-CN"/>
        </w:rPr>
        <w:t>固定文案模板</w:t>
      </w:r>
      <w:r>
        <w:t>"</w:t>
      </w:r>
      <w:r>
        <w:rPr>
          <w:rFonts w:ascii="宋体" w:eastAsia="宋体" w:hAnsi="宋体" w:cs="宋体" w:hint="eastAsia"/>
          <w:lang w:eastAsia="zh-CN"/>
        </w:rPr>
        <w:t>，即同一类型的用户会得到完全相同的解读文本，个性化空间有限，也较少与音乐这类强感官刺激的媒介相结合。</w:t>
      </w:r>
      <w:r/>
    </w:p>
    <w:p>
      <w:pPr>
        <w:pStyle w:val="Heading3"/>
        <w:spacing w:line="360" w:lineRule="auto"/>
      </w:pPr>
      <w:r>
        <w:rPr>
          <w:rFonts w:ascii="宋体" w:hAnsi="宋体" w:eastAsia="宋体" w:cs="宋体" w:hint="eastAsia"/>
          <w:b/>
          <w:sz w:val="24"/>
          <w:lang w:eastAsia="zh-CN"/>
        </w:rPr>
        <w:t>2.3 研究现状小结</w:t>
      </w:r>
      <w:r/>
    </w:p>
    <w:p>
      <w:pPr>
        <w:ind w:firstLine="480"/>
      </w:pPr>
      <w:r>
        <w:rPr>
          <w:rFonts w:ascii="宋体" w:eastAsia="宋体" w:hAnsi="宋体" w:cs="宋体" w:hint="eastAsia"/>
          <w:lang w:eastAsia="zh-CN"/>
        </w:rPr>
        <w:t>综合国内外研究与应用现状，可归纳出三个尚未被充分满足的空白。</w:t>
      </w:r>
      <w:r/>
    </w:p>
    <w:p>
      <w:pPr>
        <w:ind w:firstLine="480"/>
      </w:pPr>
      <w:r>
        <w:rPr>
          <w:rFonts w:ascii="宋体" w:eastAsia="宋体" w:hAnsi="宋体" w:cs="宋体" w:hint="eastAsia"/>
          <w:b/>
          <w:lang w:eastAsia="zh-CN"/>
        </w:rPr>
        <w:t>第一，参与深度不足。</w:t>
      </w:r>
      <w:r>
        <w:rPr>
          <w:rFonts w:ascii="宋体" w:eastAsia="宋体" w:hAnsi="宋体" w:cs="宋体" w:hint="eastAsia"/>
          <w:lang w:eastAsia="zh-CN"/>
        </w:rPr>
        <w:t>现有产品的交互范式基本为</w:t>
      </w:r>
      <w:r>
        <w:t>"</w:t>
      </w:r>
      <w:r>
        <w:rPr>
          <w:rFonts w:ascii="宋体" w:eastAsia="宋体" w:hAnsi="宋体" w:cs="宋体" w:hint="eastAsia"/>
          <w:lang w:eastAsia="zh-CN"/>
        </w:rPr>
        <w:t>浏览</w:t>
      </w:r>
      <w:r>
        <w:t>—</w:t>
      </w:r>
      <w:r>
        <w:rPr>
          <w:rFonts w:ascii="宋体" w:eastAsia="宋体" w:hAnsi="宋体" w:cs="宋体" w:hint="eastAsia"/>
          <w:lang w:eastAsia="zh-CN"/>
        </w:rPr>
        <w:t>接受</w:t>
      </w:r>
      <w:r>
        <w:t>"</w:t>
      </w:r>
      <w:r>
        <w:rPr>
          <w:rFonts w:ascii="宋体" w:eastAsia="宋体" w:hAnsi="宋体" w:cs="宋体" w:hint="eastAsia"/>
          <w:lang w:eastAsia="zh-CN"/>
        </w:rPr>
        <w:t>或</w:t>
      </w:r>
      <w:r>
        <w:t>"</w:t>
      </w:r>
      <w:r>
        <w:rPr>
          <w:rFonts w:ascii="宋体" w:eastAsia="宋体" w:hAnsi="宋体" w:cs="宋体" w:hint="eastAsia"/>
          <w:lang w:eastAsia="zh-CN"/>
        </w:rPr>
        <w:t>作答</w:t>
      </w:r>
      <w:r>
        <w:t>—</w:t>
      </w:r>
      <w:r>
        <w:rPr>
          <w:rFonts w:ascii="宋体" w:eastAsia="宋体" w:hAnsi="宋体" w:cs="宋体" w:hint="eastAsia"/>
          <w:lang w:eastAsia="zh-CN"/>
        </w:rPr>
        <w:t>查看结果</w:t>
      </w:r>
      <w:r>
        <w:t>"</w:t>
      </w:r>
      <w:r>
        <w:rPr>
          <w:rFonts w:ascii="宋体" w:eastAsia="宋体" w:hAnsi="宋体" w:cs="宋体" w:hint="eastAsia"/>
          <w:lang w:eastAsia="zh-CN"/>
        </w:rPr>
        <w:t>，用户的决策行为要么不被记录，要么仅作为一次性输入，无法形成可累积、可对比、可再消费的数据资产。</w:t>
      </w:r>
      <w:r/>
    </w:p>
    <w:p>
      <w:pPr>
        <w:ind w:firstLine="480"/>
      </w:pPr>
      <w:r>
        <w:rPr>
          <w:rFonts w:ascii="宋体" w:eastAsia="宋体" w:hAnsi="宋体" w:cs="宋体" w:hint="eastAsia"/>
          <w:b/>
          <w:lang w:eastAsia="zh-CN"/>
        </w:rPr>
        <w:t>第二，音乐数据获取的合法性约束常被忽视。</w:t>
      </w:r>
      <w:r>
        <w:rPr>
          <w:rFonts w:ascii="宋体" w:eastAsia="宋体" w:hAnsi="宋体" w:cs="宋体" w:hint="eastAsia"/>
          <w:lang w:eastAsia="zh-CN"/>
        </w:rPr>
        <w:t>音乐类应用对曲库依赖性极强，部分作品依赖非公开接口或未授权音频资源，存在版权风险与稳定性风险，导致作品难以公开部署与长期运行。</w:t>
      </w:r>
      <w:r/>
    </w:p>
    <w:p>
      <w:pPr>
        <w:ind w:firstLine="480"/>
      </w:pPr>
      <w:r>
        <w:rPr>
          <w:rFonts w:ascii="宋体" w:eastAsia="宋体" w:hAnsi="宋体" w:cs="宋体" w:hint="eastAsia"/>
          <w:b/>
          <w:lang w:eastAsia="zh-CN"/>
        </w:rPr>
        <w:t>第三，测评结果的个性化程度低。</w:t>
      </w:r>
      <w:r>
        <w:rPr>
          <w:rFonts w:ascii="宋体" w:eastAsia="宋体" w:hAnsi="宋体" w:cs="宋体" w:hint="eastAsia"/>
          <w:lang w:eastAsia="zh-CN"/>
        </w:rPr>
        <w:t>现有音乐标签与人格测试多采用固定文案模板，缺乏针对个体作答组合的差异化解读，且很少把</w:t>
      </w:r>
      <w:r>
        <w:t>"</w:t>
      </w:r>
      <w:r>
        <w:rPr>
          <w:rFonts w:ascii="宋体" w:eastAsia="宋体" w:hAnsi="宋体" w:cs="宋体" w:hint="eastAsia"/>
          <w:lang w:eastAsia="zh-CN"/>
        </w:rPr>
        <w:t>听感</w:t>
      </w:r>
      <w:r>
        <w:t>"</w:t>
      </w:r>
      <w:r>
        <w:rPr>
          <w:rFonts w:ascii="宋体" w:eastAsia="宋体" w:hAnsi="宋体" w:cs="宋体" w:hint="eastAsia"/>
          <w:lang w:eastAsia="zh-CN"/>
        </w:rPr>
        <w:t>这一音乐特有的感知维度纳入测评过程。</w:t>
      </w:r>
      <w:r/>
    </w:p>
    <w:p>
      <w:pPr>
        <w:ind w:firstLine="480"/>
      </w:pPr>
      <w:r>
        <w:rPr>
          <w:rFonts w:ascii="宋体" w:eastAsia="宋体" w:hAnsi="宋体" w:cs="宋体" w:hint="eastAsia"/>
          <w:lang w:eastAsia="zh-CN"/>
        </w:rPr>
        <w:t>基于以上三点，本课题提出以</w:t>
      </w:r>
      <w:r>
        <w:t>"</w:t>
      </w:r>
      <w:r>
        <w:rPr>
          <w:rFonts w:ascii="宋体" w:eastAsia="宋体" w:hAnsi="宋体" w:cs="宋体" w:hint="eastAsia"/>
          <w:lang w:eastAsia="zh-CN"/>
        </w:rPr>
        <w:t>专辑对决</w:t>
      </w:r>
      <w:r>
        <w:t>"</w:t>
      </w:r>
      <w:r>
        <w:rPr>
          <w:rFonts w:ascii="宋体" w:eastAsia="宋体" w:hAnsi="宋体" w:cs="宋体" w:hint="eastAsia"/>
          <w:lang w:eastAsia="zh-CN"/>
        </w:rPr>
        <w:t>与</w:t>
      </w:r>
      <w:r>
        <w:t>"</w:t>
      </w:r>
      <w:r>
        <w:rPr>
          <w:rFonts w:ascii="宋体" w:eastAsia="宋体" w:hAnsi="宋体" w:cs="宋体" w:hint="eastAsia"/>
          <w:lang w:eastAsia="zh-CN"/>
        </w:rPr>
        <w:t>音乐人格测评</w:t>
      </w:r>
      <w:r>
        <w:t>"</w:t>
      </w:r>
      <w:r>
        <w:rPr>
          <w:rFonts w:ascii="宋体" w:eastAsia="宋体" w:hAnsi="宋体" w:cs="宋体" w:hint="eastAsia"/>
          <w:lang w:eastAsia="zh-CN"/>
        </w:rPr>
        <w:t>两种互补玩法为核心，构建一个</w:t>
      </w:r>
      <w:r>
        <w:rPr>
          <w:rFonts w:ascii="宋体" w:eastAsia="宋体" w:hAnsi="宋体" w:cs="宋体" w:hint="eastAsia"/>
          <w:b/>
          <w:lang w:eastAsia="zh-CN"/>
        </w:rPr>
        <w:t>数据自体闭环、可公开部署、结果个性化生成</w:t>
      </w:r>
      <w:r>
        <w:rPr>
          <w:rFonts w:ascii="宋体" w:eastAsia="宋体" w:hAnsi="宋体" w:cs="宋体" w:hint="eastAsia"/>
          <w:lang w:eastAsia="zh-CN"/>
        </w:rPr>
        <w:t>的音乐互动平台，并在此基础上完成毕业作品与论文。</w:t>
      </w:r>
      <w:r/>
    </w:p>
    <w:p>
      <w:pPr>
        <w:pStyle w:val="Heading2"/>
        <w:spacing w:line="360" w:lineRule="auto"/>
      </w:pPr>
      <w:r>
        <w:rPr>
          <w:rFonts w:ascii="宋体" w:hAnsi="宋体" w:eastAsia="宋体" w:cs="宋体" w:hint="eastAsia"/>
          <w:b/>
          <w:sz w:val="28"/>
          <w:lang w:eastAsia="zh-CN"/>
        </w:rPr>
        <w:t>三、研究内容与拟解决的关键问题</w:t>
      </w:r>
      <w:r/>
    </w:p>
    <w:p>
      <w:pPr>
        <w:ind w:firstLine="480"/>
      </w:pPr>
      <w:r>
        <w:rPr>
          <w:rFonts w:ascii="宋体" w:eastAsia="宋体" w:hAnsi="宋体" w:cs="宋体" w:hint="eastAsia"/>
          <w:lang w:eastAsia="zh-CN"/>
        </w:rPr>
        <w:t>本部分先明确课题要达到的总体目标，再将其拆解为十项可实施、可验证的具体研究内容，最后列出实现过程中必须解决的关键技术问题。</w:t>
      </w:r>
      <w:r/>
    </w:p>
    <w:p>
      <w:pPr>
        <w:pStyle w:val="Heading3"/>
        <w:spacing w:line="360" w:lineRule="auto"/>
      </w:pPr>
      <w:r>
        <w:rPr>
          <w:rFonts w:ascii="宋体" w:hAnsi="宋体" w:eastAsia="宋体" w:cs="宋体" w:hint="eastAsia"/>
          <w:b/>
          <w:sz w:val="24"/>
          <w:lang w:eastAsia="zh-CN"/>
        </w:rPr>
        <w:t>3.1 研究目标</w:t>
      </w:r>
      <w:r/>
    </w:p>
    <w:p>
      <w:pPr>
        <w:ind w:firstLine="480"/>
      </w:pPr>
      <w:r>
        <w:rPr>
          <w:rFonts w:ascii="宋体" w:eastAsia="宋体" w:hAnsi="宋体" w:cs="宋体" w:hint="eastAsia"/>
          <w:lang w:eastAsia="zh-CN"/>
        </w:rPr>
        <w:t>设计并实现一个以</w:t>
      </w:r>
      <w:r>
        <w:t>"</w:t>
      </w:r>
      <w:r>
        <w:rPr>
          <w:rFonts w:ascii="宋体" w:eastAsia="宋体" w:hAnsi="宋体" w:cs="宋体" w:hint="eastAsia"/>
          <w:lang w:eastAsia="zh-CN"/>
        </w:rPr>
        <w:t>专辑对决</w:t>
      </w:r>
      <w:r>
        <w:t>"</w:t>
      </w:r>
      <w:r>
        <w:rPr>
          <w:rFonts w:ascii="宋体" w:eastAsia="宋体" w:hAnsi="宋体" w:cs="宋体" w:hint="eastAsia"/>
          <w:lang w:eastAsia="zh-CN"/>
        </w:rPr>
        <w:t>与</w:t>
      </w:r>
      <w:r>
        <w:t>"</w:t>
      </w:r>
      <w:r>
        <w:rPr>
          <w:rFonts w:ascii="宋体" w:eastAsia="宋体" w:hAnsi="宋体" w:cs="宋体" w:hint="eastAsia"/>
          <w:lang w:eastAsia="zh-CN"/>
        </w:rPr>
        <w:t>音乐人格测评</w:t>
      </w:r>
      <w:r>
        <w:t>"</w:t>
      </w:r>
      <w:r>
        <w:rPr>
          <w:rFonts w:ascii="宋体" w:eastAsia="宋体" w:hAnsi="宋体" w:cs="宋体" w:hint="eastAsia"/>
          <w:lang w:eastAsia="zh-CN"/>
        </w:rPr>
        <w:t>为核心玩法的音乐互动平台，完成前后端开发、数据库设计、云部署与上线发布，形成一套可公开访问、功能完整、数据真实流转的应用系统，并在此基础上完成毕业论文的撰写。</w:t>
      </w:r>
      <w:r/>
    </w:p>
    <w:p>
      <w:pPr>
        <w:pStyle w:val="Heading3"/>
        <w:spacing w:line="360" w:lineRule="auto"/>
      </w:pPr>
      <w:r>
        <w:rPr>
          <w:rFonts w:ascii="宋体" w:hAnsi="宋体" w:eastAsia="宋体" w:cs="宋体" w:hint="eastAsia"/>
          <w:b/>
          <w:sz w:val="24"/>
          <w:lang w:eastAsia="zh-CN"/>
        </w:rPr>
        <w:t>3.2 研究内容</w:t>
      </w:r>
      <w:r/>
    </w:p>
    <w:p>
      <w:pPr>
        <w:ind w:firstLine="480"/>
      </w:pPr>
      <w:r>
        <w:rPr>
          <w:rFonts w:ascii="宋体" w:eastAsia="宋体" w:hAnsi="宋体" w:cs="宋体" w:hint="eastAsia"/>
          <w:b/>
          <w:lang w:eastAsia="zh-CN"/>
        </w:rPr>
        <w:t>（1）需求分析与交互设计。</w:t>
      </w:r>
      <w:r>
        <w:rPr>
          <w:rFonts w:ascii="宋体" w:eastAsia="宋体" w:hAnsi="宋体" w:cs="宋体" w:hint="eastAsia"/>
          <w:lang w:eastAsia="zh-CN"/>
        </w:rPr>
        <w:t>通过功能拆解与用户故事梳理明确系统边界，完成用户故事清单、功能需求与非功能需求（性能、安全、可用性）的整理；输出完整的界面设计稿，覆盖前台用户端与后台管理端。</w:t>
      </w:r>
      <w:r/>
    </w:p>
    <w:p>
      <w:pPr>
        <w:ind w:firstLine="480"/>
      </w:pPr>
      <w:r>
        <w:rPr>
          <w:rFonts w:ascii="宋体" w:eastAsia="宋体" w:hAnsi="宋体" w:cs="宋体" w:hint="eastAsia"/>
          <w:b/>
          <w:lang w:eastAsia="zh-CN"/>
        </w:rPr>
        <w:t>（2）系统架构设计。</w:t>
      </w:r>
      <w:r>
        <w:rPr>
          <w:rFonts w:ascii="宋体" w:eastAsia="宋体" w:hAnsi="宋体" w:cs="宋体" w:hint="eastAsia"/>
          <w:lang w:eastAsia="zh-CN"/>
        </w:rPr>
        <w:t>采用前后端分离的三层架构，明确展示层、业务服务层与数据层的职责划分，完成系统架构图与数据流转说明。</w:t>
      </w:r>
      <w:r/>
    </w:p>
    <w:p>
      <w:pPr>
        <w:ind w:firstLine="480"/>
      </w:pPr>
      <w:r>
        <w:rPr>
          <w:rFonts w:ascii="宋体" w:eastAsia="宋体" w:hAnsi="宋体" w:cs="宋体" w:hint="eastAsia"/>
          <w:b/>
          <w:lang w:eastAsia="zh-CN"/>
        </w:rPr>
        <w:t>（3）数据库设计。</w:t>
      </w:r>
      <w:r>
        <w:rPr>
          <w:rFonts w:ascii="宋体" w:eastAsia="宋体" w:hAnsi="宋体" w:cs="宋体" w:hint="eastAsia"/>
          <w:lang w:eastAsia="zh-CN"/>
        </w:rPr>
        <w:t>围绕用户、音乐数据、对决过程、测评数据四类对象完成数据库建模，设计用户、歌手、专辑、曲目、对决、对战场次、投票、测评题目、人格类型、测评结果、收藏、分享记录等数据表，明确实体间关系并输出实体关系图。</w:t>
      </w:r>
      <w:r/>
    </w:p>
    <w:p>
      <w:pPr>
        <w:ind w:firstLine="480"/>
      </w:pPr>
      <w:r>
        <w:rPr>
          <w:rFonts w:ascii="宋体" w:eastAsia="宋体" w:hAnsi="宋体" w:cs="宋体" w:hint="eastAsia"/>
          <w:b/>
          <w:lang w:eastAsia="zh-CN"/>
        </w:rPr>
        <w:t>（4）音乐数据获取与缓存模块。</w:t>
      </w:r>
      <w:r>
        <w:rPr>
          <w:rFonts w:ascii="宋体" w:eastAsia="宋体" w:hAnsi="宋体" w:cs="宋体" w:hint="eastAsia"/>
          <w:lang w:eastAsia="zh-CN"/>
        </w:rPr>
        <w:t>通过开放接口获取歌手、专辑、曲目及试听资源，完成字段规范化映射与数据持久化，并设计缓存更新策略。</w:t>
      </w:r>
      <w:r/>
    </w:p>
    <w:p>
      <w:pPr>
        <w:ind w:firstLine="480"/>
      </w:pPr>
      <w:r>
        <w:rPr>
          <w:rFonts w:ascii="宋体" w:eastAsia="宋体" w:hAnsi="宋体" w:cs="宋体" w:hint="eastAsia"/>
          <w:b/>
          <w:lang w:eastAsia="zh-CN"/>
        </w:rPr>
        <w:t>（5）专辑对决模块。</w:t>
      </w:r>
      <w:r>
        <w:rPr>
          <w:rFonts w:ascii="宋体" w:eastAsia="宋体" w:hAnsi="宋体" w:cs="宋体" w:hint="eastAsia"/>
          <w:lang w:eastAsia="zh-CN"/>
        </w:rPr>
        <w:t>实现对阵自动生成、逐轮投票、晋级与复活机制、结果汇总与冠军生成；提供对决过程中的试听能力，使用户在未听过专辑的情况下也能做出选择。</w:t>
      </w:r>
      <w:r/>
    </w:p>
    <w:p>
      <w:pPr>
        <w:ind w:firstLine="480"/>
      </w:pPr>
      <w:r>
        <w:rPr>
          <w:rFonts w:ascii="宋体" w:eastAsia="宋体" w:hAnsi="宋体" w:cs="宋体" w:hint="eastAsia"/>
          <w:b/>
          <w:lang w:eastAsia="zh-CN"/>
        </w:rPr>
        <w:t>（6）音乐人格测评模块。</w:t>
      </w:r>
      <w:r>
        <w:rPr>
          <w:rFonts w:ascii="宋体" w:eastAsia="宋体" w:hAnsi="宋体" w:cs="宋体" w:hint="eastAsia"/>
          <w:lang w:eastAsia="zh-CN"/>
        </w:rPr>
        <w:t>完成题目体系设计、计分模型与类型映射规则；实现包含试听感知题的作答流程，并输出人格结果卡片与推荐专辑。</w:t>
      </w:r>
      <w:r/>
    </w:p>
    <w:p>
      <w:pPr>
        <w:ind w:firstLine="480"/>
      </w:pPr>
      <w:r>
        <w:rPr>
          <w:rFonts w:ascii="宋体" w:eastAsia="宋体" w:hAnsi="宋体" w:cs="宋体" w:hint="eastAsia"/>
          <w:b/>
          <w:lang w:eastAsia="zh-CN"/>
        </w:rPr>
        <w:t>（7）大语言模型文本生成模块。</w:t>
      </w:r>
      <w:r>
        <w:rPr>
          <w:rFonts w:ascii="宋体" w:eastAsia="宋体" w:hAnsi="宋体" w:cs="宋体" w:hint="eastAsia"/>
          <w:lang w:eastAsia="zh-CN"/>
        </w:rPr>
        <w:t>将用户作答组合与测评结果作为输入，生成个性化解读文案；设计提示词模板、异常降级与结果缓存机制。</w:t>
      </w:r>
      <w:r/>
    </w:p>
    <w:p>
      <w:pPr>
        <w:ind w:firstLine="480"/>
      </w:pPr>
      <w:r>
        <w:rPr>
          <w:rFonts w:ascii="宋体" w:eastAsia="宋体" w:hAnsi="宋体" w:cs="宋体" w:hint="eastAsia"/>
          <w:b/>
          <w:lang w:eastAsia="zh-CN"/>
        </w:rPr>
        <w:t>（8）数据可视化与分享图生成模块。</w:t>
      </w:r>
      <w:r>
        <w:rPr>
          <w:rFonts w:ascii="宋体" w:eastAsia="宋体" w:hAnsi="宋体" w:cs="宋体" w:hint="eastAsia"/>
          <w:lang w:eastAsia="zh-CN"/>
        </w:rPr>
        <w:t>实现对决对阵图、冠军路径图、人格卡片的绘制与图片导出；完成平台榜单与人格类型分布的统计可视化。</w:t>
      </w:r>
      <w:r/>
    </w:p>
    <w:p>
      <w:pPr>
        <w:ind w:firstLine="480"/>
      </w:pPr>
      <w:r>
        <w:rPr>
          <w:rFonts w:ascii="宋体" w:eastAsia="宋体" w:hAnsi="宋体" w:cs="宋体" w:hint="eastAsia"/>
          <w:b/>
          <w:lang w:eastAsia="zh-CN"/>
        </w:rPr>
        <w:t>（9）后台管理模块。</w:t>
      </w:r>
      <w:r>
        <w:rPr>
          <w:rFonts w:ascii="宋体" w:eastAsia="宋体" w:hAnsi="宋体" w:cs="宋体" w:hint="eastAsia"/>
          <w:lang w:eastAsia="zh-CN"/>
        </w:rPr>
        <w:t>实现数据看板、测评题目管理、人格类型管理、音乐数据管理与用户管理功能。</w:t>
      </w:r>
      <w:r/>
    </w:p>
    <w:p>
      <w:pPr>
        <w:ind w:firstLine="480"/>
      </w:pPr>
      <w:r>
        <w:rPr>
          <w:rFonts w:ascii="宋体" w:eastAsia="宋体" w:hAnsi="宋体" w:cs="宋体" w:hint="eastAsia"/>
          <w:b/>
          <w:lang w:eastAsia="zh-CN"/>
        </w:rPr>
        <w:t>（10）系统测试与部署上线。</w:t>
      </w:r>
      <w:r>
        <w:rPr>
          <w:rFonts w:ascii="宋体" w:eastAsia="宋体" w:hAnsi="宋体" w:cs="宋体" w:hint="eastAsia"/>
          <w:lang w:eastAsia="zh-CN"/>
        </w:rPr>
        <w:t>完成功能测试、接口测试、兼容性测试与用户试用反馈收集；将前端、后端与数据库分别部署至云平台，获得可公开访问的线上地址。</w:t>
      </w:r>
      <w:r/>
    </w:p>
    <w:p>
      <w:pPr>
        <w:pStyle w:val="Heading3"/>
        <w:spacing w:line="360" w:lineRule="auto"/>
      </w:pPr>
      <w:r>
        <w:rPr>
          <w:rFonts w:ascii="宋体" w:hAnsi="宋体" w:eastAsia="宋体" w:cs="宋体" w:hint="eastAsia"/>
          <w:b/>
          <w:sz w:val="24"/>
          <w:lang w:eastAsia="zh-CN"/>
        </w:rPr>
        <w:t>3.3 拟解决的关键问题</w:t>
      </w:r>
      <w:r/>
    </w:p>
    <w:p>
      <w:pPr>
        <w:ind w:firstLine="480"/>
      </w:pPr>
      <w:r>
        <w:rPr>
          <w:rFonts w:ascii="宋体" w:eastAsia="宋体" w:hAnsi="宋体" w:cs="宋体" w:hint="eastAsia"/>
          <w:b/>
          <w:lang w:eastAsia="zh-CN"/>
        </w:rPr>
        <w:t>（1）音乐数据的合法获取、规范化与缓存。</w:t>
      </w:r>
      <w:r>
        <w:rPr>
          <w:rFonts w:ascii="宋体" w:eastAsia="宋体" w:hAnsi="宋体" w:cs="宋体" w:hint="eastAsia"/>
          <w:lang w:eastAsia="zh-CN"/>
        </w:rPr>
        <w:t>需选用无版权风险的开放接口作为数据源，对多语种、多地区返回的异构数据做统一规范化处理；并设计缓存策略，将外部接口数据持久化至本地数据库，以降低外部依赖、提升响应速度并规避接口频率限制。</w:t>
      </w:r>
      <w:r/>
    </w:p>
    <w:p>
      <w:pPr>
        <w:ind w:firstLine="480"/>
      </w:pPr>
      <w:r>
        <w:rPr>
          <w:rFonts w:ascii="宋体" w:eastAsia="宋体" w:hAnsi="宋体" w:cs="宋体" w:hint="eastAsia"/>
          <w:b/>
          <w:lang w:eastAsia="zh-CN"/>
        </w:rPr>
        <w:t>（2）对决赛制算法的设计与体验平衡。</w:t>
      </w:r>
      <w:r>
        <w:rPr>
          <w:rFonts w:ascii="宋体" w:eastAsia="宋体" w:hAnsi="宋体" w:cs="宋体" w:hint="eastAsia"/>
          <w:lang w:eastAsia="zh-CN"/>
        </w:rPr>
        <w:t>需设计可供程序自动生成的对阵结构，处理参赛数量非</w:t>
      </w:r>
      <w:r>
        <w:t xml:space="preserve"> 2 </w:t>
      </w:r>
      <w:r>
        <w:rPr>
          <w:rFonts w:ascii="宋体" w:eastAsia="宋体" w:hAnsi="宋体" w:cs="宋体" w:hint="eastAsia"/>
          <w:lang w:eastAsia="zh-CN"/>
        </w:rPr>
        <w:t>的整数次幂时的轮空问题，并在淘汰赛之外补充复活机制。同时必须控制单场赛事的整体时长，避免赛程过长导致用户中途流失。</w:t>
      </w:r>
      <w:r/>
    </w:p>
    <w:p>
      <w:pPr>
        <w:ind w:firstLine="480"/>
      </w:pPr>
      <w:r>
        <w:rPr>
          <w:rFonts w:ascii="宋体" w:eastAsia="宋体" w:hAnsi="宋体" w:cs="宋体" w:hint="eastAsia"/>
          <w:b/>
          <w:lang w:eastAsia="zh-CN"/>
        </w:rPr>
        <w:t>（3）音乐人格测评模型的构建。</w:t>
      </w:r>
      <w:r>
        <w:rPr>
          <w:rFonts w:ascii="宋体" w:eastAsia="宋体" w:hAnsi="宋体" w:cs="宋体" w:hint="eastAsia"/>
          <w:lang w:eastAsia="zh-CN"/>
        </w:rPr>
        <w:t>题目的设计、维度划分、计分规则与类型映射共同决定结果的有效性与区分度，需要在题目数量（兼顾体验时长）与结果准确性之间取得平衡，并保证同一用户重复作答时结果具备稳定性。</w:t>
      </w:r>
      <w:r/>
    </w:p>
    <w:p>
      <w:pPr>
        <w:ind w:firstLine="480"/>
      </w:pPr>
      <w:r>
        <w:rPr>
          <w:rFonts w:ascii="宋体" w:eastAsia="宋体" w:hAnsi="宋体" w:cs="宋体" w:hint="eastAsia"/>
          <w:b/>
          <w:lang w:eastAsia="zh-CN"/>
        </w:rPr>
        <w:t>（4）个性化文本生成的质量与成本控制。</w:t>
      </w:r>
      <w:r>
        <w:rPr>
          <w:rFonts w:ascii="宋体" w:eastAsia="宋体" w:hAnsi="宋体" w:cs="宋体" w:hint="eastAsia"/>
          <w:lang w:eastAsia="zh-CN"/>
        </w:rPr>
        <w:t>大语言模型输出的稳定性与时延直接影响体验，且存在调用失败的可能，需设计合理的提示词结构以保证风格统一，并建立降级机制。</w:t>
      </w:r>
      <w:r/>
    </w:p>
    <w:p>
      <w:pPr>
        <w:ind w:firstLine="480"/>
      </w:pPr>
      <w:r>
        <w:rPr>
          <w:rFonts w:ascii="宋体" w:eastAsia="宋体" w:hAnsi="宋体" w:cs="宋体" w:hint="eastAsia"/>
          <w:b/>
          <w:lang w:eastAsia="zh-CN"/>
        </w:rPr>
        <w:t>（5）结果可视化与分享图的跨设备一致性。</w:t>
      </w:r>
      <w:r>
        <w:rPr>
          <w:rFonts w:ascii="宋体" w:eastAsia="宋体" w:hAnsi="宋体" w:cs="宋体" w:hint="eastAsia"/>
          <w:lang w:eastAsia="zh-CN"/>
        </w:rPr>
        <w:t>对阵图与人格卡是核心视觉产出，需在不同屏幕尺寸与浏览器下保持版式一致，尤其要解决中文字体渲染与内容截断问题。</w:t>
      </w:r>
      <w:r/>
    </w:p>
    <w:p>
      <w:pPr>
        <w:ind w:firstLine="480"/>
      </w:pPr>
      <w:r>
        <w:rPr>
          <w:rFonts w:ascii="宋体" w:eastAsia="宋体" w:hAnsi="宋体" w:cs="宋体" w:hint="eastAsia"/>
          <w:b/>
          <w:lang w:eastAsia="zh-CN"/>
        </w:rPr>
        <w:t>（6）系统的安全性、性能与可部署性。</w:t>
      </w:r>
      <w:r>
        <w:rPr>
          <w:rFonts w:ascii="宋体" w:eastAsia="宋体" w:hAnsi="宋体" w:cs="宋体" w:hint="eastAsia"/>
          <w:lang w:eastAsia="zh-CN"/>
        </w:rPr>
        <w:t>需完成用户认证与数据安全设计，实现接口鉴权与输入校验；通过合理的缓存与索引策略保证响应性能；最终完成云端部署，提供可公开访问的线上地址。</w:t>
      </w:r>
      <w:r/>
    </w:p>
    <w:p>
      <w:pPr>
        <w:pStyle w:val="Heading2"/>
        <w:spacing w:line="360" w:lineRule="auto"/>
      </w:pPr>
      <w:r>
        <w:rPr>
          <w:rFonts w:ascii="宋体" w:hAnsi="宋体" w:eastAsia="宋体" w:cs="宋体" w:hint="eastAsia"/>
          <w:b/>
          <w:sz w:val="28"/>
          <w:lang w:eastAsia="zh-CN"/>
        </w:rPr>
        <w:t>四、研究方法与技术路线</w:t>
      </w:r>
      <w:r/>
    </w:p>
    <w:p>
      <w:pPr>
        <w:ind w:firstLine="480"/>
      </w:pPr>
      <w:r>
        <w:rPr>
          <w:rFonts w:ascii="宋体" w:eastAsia="宋体" w:hAnsi="宋体" w:cs="宋体" w:hint="eastAsia"/>
          <w:lang w:eastAsia="zh-CN"/>
        </w:rPr>
        <w:t>本部分说明课题的实施方式。先列出所采用的研究方法及其用途，再给出从开发方法、前后端技术、数据存储、外部服务到部署方案的完整技术路线，最后汇总关键技术选型。</w:t>
      </w:r>
      <w:r/>
    </w:p>
    <w:p>
      <w:pPr>
        <w:pStyle w:val="Heading3"/>
        <w:spacing w:line="360" w:lineRule="auto"/>
      </w:pPr>
      <w:r>
        <w:rPr>
          <w:rFonts w:ascii="宋体" w:hAnsi="宋体" w:eastAsia="宋体" w:cs="宋体" w:hint="eastAsia"/>
          <w:b/>
          <w:sz w:val="24"/>
          <w:lang w:eastAsia="zh-CN"/>
        </w:rPr>
        <w:t>4.1 研究方法</w:t>
      </w:r>
      <w:r/>
    </w:p>
    <w:p>
      <w:pPr>
        <w:ind w:firstLine="480"/>
      </w:pPr>
      <w:r>
        <w:rPr>
          <w:rFonts w:ascii="宋体" w:eastAsia="宋体" w:hAnsi="宋体" w:cs="宋体" w:hint="eastAsia"/>
          <w:b/>
          <w:lang w:eastAsia="zh-CN"/>
        </w:rPr>
        <w:t>文献研究法。</w:t>
      </w:r>
      <w:r>
        <w:rPr>
          <w:rFonts w:ascii="宋体" w:eastAsia="宋体" w:hAnsi="宋体" w:cs="宋体" w:hint="eastAsia"/>
          <w:lang w:eastAsia="zh-CN"/>
        </w:rPr>
        <w:t>查阅音乐推荐、用户行为分析、人格与偏好关系及游戏化设计相关文献，明确研究现状与技术选型依据。</w:t>
      </w:r>
      <w:r/>
    </w:p>
    <w:p>
      <w:pPr>
        <w:ind w:firstLine="480"/>
      </w:pPr>
      <w:r>
        <w:rPr>
          <w:rFonts w:ascii="宋体" w:eastAsia="宋体" w:hAnsi="宋体" w:cs="宋体" w:hint="eastAsia"/>
          <w:b/>
          <w:lang w:eastAsia="zh-CN"/>
        </w:rPr>
        <w:t>需求分析法。</w:t>
      </w:r>
      <w:r>
        <w:rPr>
          <w:rFonts w:ascii="宋体" w:eastAsia="宋体" w:hAnsi="宋体" w:cs="宋体" w:hint="eastAsia"/>
          <w:lang w:eastAsia="zh-CN"/>
        </w:rPr>
        <w:t>结合同类产品的功能对比与目标用户的功能诉求，梳理功能清单与非功能需求，形成需求分析文档。</w:t>
      </w:r>
      <w:r/>
    </w:p>
    <w:p>
      <w:pPr>
        <w:ind w:firstLine="480"/>
      </w:pPr>
      <w:r>
        <w:rPr>
          <w:rFonts w:ascii="宋体" w:eastAsia="宋体" w:hAnsi="宋体" w:cs="宋体" w:hint="eastAsia"/>
          <w:b/>
          <w:lang w:eastAsia="zh-CN"/>
        </w:rPr>
        <w:t>原型迭代法。</w:t>
      </w:r>
      <w:r>
        <w:rPr>
          <w:rFonts w:ascii="宋体" w:eastAsia="宋体" w:hAnsi="宋体" w:cs="宋体" w:hint="eastAsia"/>
          <w:lang w:eastAsia="zh-CN"/>
        </w:rPr>
        <w:t>先完成界面原型与核心交互流程设计，再进入编码实现；在实现过程中结合试用反馈持续迭代。</w:t>
      </w:r>
      <w:r/>
    </w:p>
    <w:p>
      <w:pPr>
        <w:ind w:firstLine="480"/>
      </w:pPr>
      <w:r>
        <w:rPr>
          <w:rFonts w:ascii="宋体" w:eastAsia="宋体" w:hAnsi="宋体" w:cs="宋体" w:hint="eastAsia"/>
          <w:b/>
          <w:lang w:eastAsia="zh-CN"/>
        </w:rPr>
        <w:t>对比实验法。</w:t>
      </w:r>
      <w:r>
        <w:rPr>
          <w:rFonts w:ascii="宋体" w:eastAsia="宋体" w:hAnsi="宋体" w:cs="宋体" w:hint="eastAsia"/>
          <w:lang w:eastAsia="zh-CN"/>
        </w:rPr>
        <w:t>针对对决机制的关键参数（参赛作品数量、是否启用复活赛）进行对照试用，依据完成率与主观反馈确定最优方案。</w:t>
      </w:r>
      <w:r/>
    </w:p>
    <w:p>
      <w:pPr>
        <w:ind w:firstLine="480"/>
      </w:pPr>
      <w:r>
        <w:rPr>
          <w:rFonts w:ascii="宋体" w:eastAsia="宋体" w:hAnsi="宋体" w:cs="宋体" w:hint="eastAsia"/>
          <w:b/>
          <w:lang w:eastAsia="zh-CN"/>
        </w:rPr>
        <w:t>软件工程方法。</w:t>
      </w:r>
      <w:r>
        <w:rPr>
          <w:rFonts w:ascii="宋体" w:eastAsia="宋体" w:hAnsi="宋体" w:cs="宋体" w:hint="eastAsia"/>
          <w:lang w:eastAsia="zh-CN"/>
        </w:rPr>
        <w:t>遵循需求分析、概要设计、详细设计、编码、测试、部署的工程流程组织开发工作，并使用版本控制工具管理代码演进。</w:t>
      </w:r>
      <w:r/>
    </w:p>
    <w:p>
      <w:pPr>
        <w:pStyle w:val="Heading3"/>
        <w:spacing w:line="360" w:lineRule="auto"/>
      </w:pPr>
      <w:r>
        <w:rPr>
          <w:rFonts w:ascii="宋体" w:hAnsi="宋体" w:eastAsia="宋体" w:cs="宋体" w:hint="eastAsia"/>
          <w:b/>
          <w:sz w:val="24"/>
          <w:lang w:eastAsia="zh-CN"/>
        </w:rPr>
        <w:t>4.2 技术路线</w:t>
      </w:r>
      <w:r/>
    </w:p>
    <w:p>
      <w:pPr>
        <w:ind w:firstLine="480"/>
      </w:pPr>
      <w:r>
        <w:rPr>
          <w:rFonts w:ascii="宋体" w:eastAsia="宋体" w:hAnsi="宋体" w:cs="宋体" w:hint="eastAsia"/>
          <w:b/>
          <w:lang w:eastAsia="zh-CN"/>
        </w:rPr>
        <w:t>开发方法。</w:t>
      </w:r>
      <w:r>
        <w:rPr>
          <w:rFonts w:ascii="宋体" w:eastAsia="宋体" w:hAnsi="宋体" w:cs="宋体" w:hint="eastAsia"/>
          <w:lang w:eastAsia="zh-CN"/>
        </w:rPr>
        <w:t>以迭代开发组织进度，每个迭代产出可运行版本；在实现环节引入人工智能辅助编程工具提升开发效率，同时保证核心设计与关键逻辑由本人完成与验证。</w:t>
      </w:r>
      <w:r/>
    </w:p>
    <w:p>
      <w:pPr>
        <w:ind w:firstLine="480"/>
      </w:pPr>
      <w:r>
        <w:rPr>
          <w:rFonts w:ascii="宋体" w:eastAsia="宋体" w:hAnsi="宋体" w:cs="宋体" w:hint="eastAsia"/>
          <w:b/>
          <w:lang w:eastAsia="zh-CN"/>
        </w:rPr>
        <w:t>前端技术。</w:t>
      </w:r>
      <w:r>
        <w:rPr>
          <w:rFonts w:ascii="宋体" w:eastAsia="宋体" w:hAnsi="宋体" w:cs="宋体" w:hint="eastAsia"/>
          <w:lang w:eastAsia="zh-CN"/>
        </w:rPr>
        <w:t>采用</w:t>
      </w:r>
      <w:r>
        <w:t xml:space="preserve"> Vue 3 </w:t>
      </w:r>
      <w:r>
        <w:rPr>
          <w:rFonts w:ascii="宋体" w:eastAsia="宋体" w:hAnsi="宋体" w:cs="宋体" w:hint="eastAsia"/>
          <w:lang w:eastAsia="zh-CN"/>
        </w:rPr>
        <w:t>作为核心框架，配合</w:t>
      </w:r>
      <w:r>
        <w:t xml:space="preserve"> Vite </w:t>
      </w:r>
      <w:r>
        <w:rPr>
          <w:rFonts w:ascii="宋体" w:eastAsia="宋体" w:hAnsi="宋体" w:cs="宋体" w:hint="eastAsia"/>
          <w:lang w:eastAsia="zh-CN"/>
        </w:rPr>
        <w:t>构建、</w:t>
      </w:r>
      <w:r>
        <w:t xml:space="preserve">Vue Router </w:t>
      </w:r>
      <w:r>
        <w:rPr>
          <w:rFonts w:ascii="宋体" w:eastAsia="宋体" w:hAnsi="宋体" w:cs="宋体" w:hint="eastAsia"/>
          <w:lang w:eastAsia="zh-CN"/>
        </w:rPr>
        <w:t>路由、</w:t>
      </w:r>
      <w:r>
        <w:t xml:space="preserve">Pinia </w:t>
      </w:r>
      <w:r>
        <w:rPr>
          <w:rFonts w:ascii="宋体" w:eastAsia="宋体" w:hAnsi="宋体" w:cs="宋体" w:hint="eastAsia"/>
          <w:lang w:eastAsia="zh-CN"/>
        </w:rPr>
        <w:t>状态管理与</w:t>
      </w:r>
      <w:r>
        <w:t xml:space="preserve"> Axios </w:t>
      </w:r>
      <w:r>
        <w:rPr>
          <w:rFonts w:ascii="宋体" w:eastAsia="宋体" w:hAnsi="宋体" w:cs="宋体" w:hint="eastAsia"/>
          <w:lang w:eastAsia="zh-CN"/>
        </w:rPr>
        <w:t>数据请求；界面组件采用</w:t>
      </w:r>
      <w:r>
        <w:t xml:space="preserve"> Element Plus</w:t>
      </w:r>
      <w:r>
        <w:rPr>
          <w:rFonts w:ascii="宋体" w:eastAsia="宋体" w:hAnsi="宋体" w:cs="宋体" w:hint="eastAsia"/>
          <w:lang w:eastAsia="zh-CN"/>
        </w:rPr>
        <w:t>；音乐试听使用浏览器原生音频能力实现；结果分享图借助前端绘图转换库生成。</w:t>
      </w:r>
      <w:r/>
    </w:p>
    <w:p>
      <w:pPr>
        <w:ind w:firstLine="480"/>
      </w:pPr>
      <w:r>
        <w:rPr>
          <w:rFonts w:ascii="宋体" w:eastAsia="宋体" w:hAnsi="宋体" w:cs="宋体" w:hint="eastAsia"/>
          <w:b/>
          <w:lang w:eastAsia="zh-CN"/>
        </w:rPr>
        <w:t>后端技术。</w:t>
      </w:r>
      <w:r>
        <w:rPr>
          <w:rFonts w:ascii="宋体" w:eastAsia="宋体" w:hAnsi="宋体" w:cs="宋体" w:hint="eastAsia"/>
          <w:lang w:eastAsia="zh-CN"/>
        </w:rPr>
        <w:t>采用</w:t>
      </w:r>
      <w:r>
        <w:t xml:space="preserve"> Node.js </w:t>
      </w:r>
      <w:r>
        <w:rPr>
          <w:rFonts w:ascii="宋体" w:eastAsia="宋体" w:hAnsi="宋体" w:cs="宋体" w:hint="eastAsia"/>
          <w:lang w:eastAsia="zh-CN"/>
        </w:rPr>
        <w:t>运行环境与</w:t>
      </w:r>
      <w:r>
        <w:t xml:space="preserve"> Express </w:t>
      </w:r>
      <w:r>
        <w:rPr>
          <w:rFonts w:ascii="宋体" w:eastAsia="宋体" w:hAnsi="宋体" w:cs="宋体" w:hint="eastAsia"/>
          <w:lang w:eastAsia="zh-CN"/>
        </w:rPr>
        <w:t>框架搭建业务服务，实现音乐数据代理与缓存、对决与测评业务接口、排行榜统计接口及后台管理接口；用户认证采用</w:t>
      </w:r>
      <w:r>
        <w:t xml:space="preserve"> JSON Web Token </w:t>
      </w:r>
      <w:r>
        <w:rPr>
          <w:rFonts w:ascii="宋体" w:eastAsia="宋体" w:hAnsi="宋体" w:cs="宋体" w:hint="eastAsia"/>
          <w:lang w:eastAsia="zh-CN"/>
        </w:rPr>
        <w:t>方案，密码采用单向加密存储。</w:t>
      </w:r>
      <w:r/>
    </w:p>
    <w:p>
      <w:pPr>
        <w:ind w:firstLine="480"/>
      </w:pPr>
      <w:r>
        <w:rPr>
          <w:rFonts w:ascii="宋体" w:eastAsia="宋体" w:hAnsi="宋体" w:cs="宋体" w:hint="eastAsia"/>
          <w:b/>
          <w:lang w:eastAsia="zh-CN"/>
        </w:rPr>
        <w:t>数据库技术。</w:t>
      </w:r>
      <w:r>
        <w:rPr>
          <w:rFonts w:ascii="宋体" w:eastAsia="宋体" w:hAnsi="宋体" w:cs="宋体" w:hint="eastAsia"/>
          <w:lang w:eastAsia="zh-CN"/>
        </w:rPr>
        <w:t>采用</w:t>
      </w:r>
      <w:r>
        <w:t xml:space="preserve"> MongoDB </w:t>
      </w:r>
      <w:r>
        <w:rPr>
          <w:rFonts w:ascii="宋体" w:eastAsia="宋体" w:hAnsi="宋体" w:cs="宋体" w:hint="eastAsia"/>
          <w:lang w:eastAsia="zh-CN"/>
        </w:rPr>
        <w:t>文档数据库存储数据，通过</w:t>
      </w:r>
      <w:r>
        <w:t xml:space="preserve"> Mongoose </w:t>
      </w:r>
      <w:r>
        <w:rPr>
          <w:rFonts w:ascii="宋体" w:eastAsia="宋体" w:hAnsi="宋体" w:cs="宋体" w:hint="eastAsia"/>
          <w:lang w:eastAsia="zh-CN"/>
        </w:rPr>
        <w:t>完成数据建模与校验。</w:t>
      </w:r>
      <w:r/>
    </w:p>
    <w:p>
      <w:pPr>
        <w:ind w:firstLine="480"/>
      </w:pPr>
      <w:r>
        <w:rPr>
          <w:rFonts w:ascii="宋体" w:eastAsia="宋体" w:hAnsi="宋体" w:cs="宋体" w:hint="eastAsia"/>
          <w:b/>
          <w:lang w:eastAsia="zh-CN"/>
        </w:rPr>
        <w:t>外部服务。</w:t>
      </w:r>
      <w:r>
        <w:rPr>
          <w:rFonts w:ascii="宋体" w:eastAsia="宋体" w:hAnsi="宋体" w:cs="宋体" w:hint="eastAsia"/>
          <w:lang w:eastAsia="zh-CN"/>
        </w:rPr>
        <w:t>音乐数据来自</w:t>
      </w:r>
      <w:r>
        <w:t xml:space="preserve"> iTunes Search API</w:t>
      </w:r>
      <w:r>
        <w:rPr>
          <w:rFonts w:ascii="宋体" w:eastAsia="宋体" w:hAnsi="宋体" w:cs="宋体" w:hint="eastAsia"/>
          <w:lang w:eastAsia="zh-CN"/>
        </w:rPr>
        <w:t>，用于获取歌手、专辑、曲目及官方试听片段；个性化文本生成调用大语言模型接口。</w:t>
      </w:r>
      <w:r/>
    </w:p>
    <w:p>
      <w:pPr>
        <w:ind w:firstLine="480"/>
      </w:pPr>
      <w:r>
        <w:rPr>
          <w:rFonts w:ascii="宋体" w:eastAsia="宋体" w:hAnsi="宋体" w:cs="宋体" w:hint="eastAsia"/>
          <w:b/>
          <w:lang w:eastAsia="zh-CN"/>
        </w:rPr>
        <w:t>部署方案。</w:t>
      </w:r>
      <w:r>
        <w:rPr>
          <w:rFonts w:ascii="宋体" w:eastAsia="宋体" w:hAnsi="宋体" w:cs="宋体" w:hint="eastAsia"/>
          <w:lang w:eastAsia="zh-CN"/>
        </w:rPr>
        <w:t>前端部署至静态托管平台，后端部署至云应用托管平台，数据库使用云端数据库服务，形成前后端与数据库三端独立部署的结构，保障线上环境的可访问性与稳定性。</w:t>
      </w:r>
      <w:r/>
    </w:p>
    <w:p>
      <w:pPr>
        <w:pStyle w:val="Heading3"/>
        <w:spacing w:line="360" w:lineRule="auto"/>
      </w:pPr>
      <w:r>
        <w:rPr>
          <w:rFonts w:ascii="宋体" w:hAnsi="宋体" w:eastAsia="宋体" w:cs="宋体" w:hint="eastAsia"/>
          <w:b/>
          <w:sz w:val="24"/>
          <w:lang w:eastAsia="zh-CN"/>
        </w:rPr>
        <w:t>4.3 关键技术与工具</w:t>
      </w:r>
      <w:r/>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000000"/>
              <w:bottom w:val="single" w:sz="6" w:space="0" w:color="000000"/>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rFonts w:ascii="黑体" w:hAnsi="黑体" w:eastAsia="黑体" w:hint="eastAsia"/>
                <w:b/>
                <w:sz w:val="21"/>
              </w:rPr>
              <w:t>类别</w:t>
            </w:r>
          </w:p>
        </w:tc>
        <w:tc>
          <w:tcPr>
            <w:tcW w:type="dxa" w:w="4320"/>
            <w:tcBorders>
              <w:top w:val="single" w:sz="12" w:space="0" w:color="000000"/>
              <w:bottom w:val="single" w:sz="6" w:space="0" w:color="000000"/>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rFonts w:ascii="黑体" w:hAnsi="黑体" w:eastAsia="黑体" w:hint="eastAsia"/>
                <w:b/>
                <w:sz w:val="21"/>
              </w:rPr>
              <w:t>选型</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前端框架</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Vue 3</w:t>
            </w:r>
            <w:r>
              <w:rPr>
                <w:sz w:val="21"/>
              </w:rPr>
              <w:t xml:space="preserve"> </w:t>
            </w:r>
            <w:r>
              <w:rPr>
                <w:sz w:val="21"/>
              </w:rPr>
              <w:t>、</w:t>
            </w:r>
            <w:r>
              <w:rPr>
                <w:sz w:val="21"/>
              </w:rPr>
              <w:t xml:space="preserve"> </w:t>
            </w:r>
            <w:r>
              <w:rPr>
                <w:sz w:val="21"/>
              </w:rPr>
              <w:t>Vite</w:t>
            </w:r>
            <w:r>
              <w:rPr>
                <w:sz w:val="21"/>
              </w:rPr>
              <w:t xml:space="preserve"> </w:t>
            </w:r>
            <w:r>
              <w:rPr>
                <w:sz w:val="21"/>
              </w:rPr>
              <w:t>、</w:t>
            </w:r>
            <w:r>
              <w:rPr>
                <w:sz w:val="21"/>
              </w:rPr>
              <w:t xml:space="preserve"> </w:t>
            </w:r>
            <w:r>
              <w:rPr>
                <w:sz w:val="21"/>
              </w:rPr>
              <w:t>Vue Router</w:t>
            </w:r>
            <w:r>
              <w:rPr>
                <w:sz w:val="21"/>
              </w:rPr>
              <w:t xml:space="preserve"> </w:t>
            </w:r>
            <w:r>
              <w:rPr>
                <w:sz w:val="21"/>
              </w:rPr>
              <w:t>、</w:t>
            </w:r>
            <w:r>
              <w:rPr>
                <w:sz w:val="21"/>
              </w:rPr>
              <w:t xml:space="preserve"> </w:t>
            </w:r>
            <w:r>
              <w:rPr>
                <w:sz w:val="21"/>
              </w:rPr>
              <w:t>Pinia</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界面组件</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Element Plus</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后端框架</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Node.js</w:t>
            </w:r>
            <w:r>
              <w:rPr>
                <w:sz w:val="21"/>
              </w:rPr>
              <w:t xml:space="preserve"> </w:t>
            </w:r>
            <w:r>
              <w:rPr>
                <w:sz w:val="21"/>
              </w:rPr>
              <w:t>、</w:t>
            </w:r>
            <w:r>
              <w:rPr>
                <w:sz w:val="21"/>
              </w:rPr>
              <w:t xml:space="preserve"> </w:t>
            </w:r>
            <w:r>
              <w:rPr>
                <w:sz w:val="21"/>
              </w:rPr>
              <w:t>Express</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数据库</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MongoDB</w:t>
            </w:r>
            <w:r>
              <w:rPr>
                <w:sz w:val="21"/>
              </w:rPr>
              <w:t xml:space="preserve"> </w:t>
            </w:r>
            <w:r>
              <w:rPr>
                <w:sz w:val="21"/>
              </w:rPr>
              <w:t>、</w:t>
            </w:r>
            <w:r>
              <w:rPr>
                <w:sz w:val="21"/>
              </w:rPr>
              <w:t xml:space="preserve"> </w:t>
            </w:r>
            <w:r>
              <w:rPr>
                <w:sz w:val="21"/>
              </w:rPr>
              <w:t>Mongoose</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认证方案</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JSON Web Token</w:t>
            </w:r>
            <w:r>
              <w:rPr>
                <w:sz w:val="21"/>
              </w:rPr>
              <w:t xml:space="preserve"> </w:t>
            </w:r>
            <w:r>
              <w:rPr>
                <w:sz w:val="21"/>
              </w:rPr>
              <w:t>、密码单向加密</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分享图生成</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前端</w:t>
            </w:r>
            <w:r>
              <w:rPr>
                <w:sz w:val="21"/>
              </w:rPr>
              <w:t xml:space="preserve"> </w:t>
            </w:r>
            <w:r>
              <w:rPr>
                <w:sz w:val="21"/>
              </w:rPr>
              <w:t xml:space="preserve"> DOM </w:t>
            </w:r>
            <w:r>
              <w:rPr>
                <w:sz w:val="21"/>
              </w:rPr>
              <w:t xml:space="preserve"> </w:t>
            </w:r>
            <w:r>
              <w:rPr>
                <w:sz w:val="21"/>
              </w:rPr>
              <w:t>转图片方案</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音乐数据源</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iTunes Search API</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文本生成</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大语言模型接口</w:t>
            </w:r>
          </w:p>
        </w:tc>
      </w:tr>
      <w:tr>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版本管理</w:t>
            </w:r>
          </w:p>
        </w:tc>
        <w:tc>
          <w:tcPr>
            <w:tcW w:type="dxa" w:w="4320"/>
            <w:tcBorders>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Git</w:t>
            </w:r>
          </w:p>
        </w:tc>
      </w:tr>
      <w:tr>
        <w:tc>
          <w:tcPr>
            <w:tcW w:type="dxa" w:w="4320"/>
            <w:tcBorders>
              <w:bottom w:val="single" w:sz="12" w:space="0" w:color="000000"/>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部署平台</w:t>
            </w:r>
          </w:p>
        </w:tc>
        <w:tc>
          <w:tcPr>
            <w:tcW w:type="dxa" w:w="4320"/>
            <w:tcBorders>
              <w:bottom w:val="single" w:sz="12" w:space="0" w:color="000000"/>
              <w:left w:val="none" w:sz="6" w:space="0" w:color="000000"/>
              <w:right w:val="none" w:sz="6" w:space="0" w:color="000000"/>
            </w:tcBorders>
            <w:vAlign w:val="center"/>
            <w:tcMar>
              <w:top w:w="84" w:type="dxa"/>
              <w:bottom w:w="84" w:type="dxa"/>
              <w:left w:w="144" w:type="dxa"/>
              <w:right w:w="144" w:type="dxa"/>
            </w:tcMar>
          </w:tcPr>
          <w:p>
            <w:pPr>
              <w:jc w:val="left"/>
              <w:spacing w:line="240" w:lineRule="auto" w:before="52" w:after="52"/>
              <w:ind w:firstLine="0"/>
            </w:pPr>
            <w:r>
              <w:rPr>
                <w:sz w:val="21"/>
              </w:rPr>
              <w:t>静态托管平台</w:t>
            </w:r>
            <w:r>
              <w:rPr>
                <w:sz w:val="21"/>
              </w:rPr>
              <w:t xml:space="preserve"> </w:t>
            </w:r>
            <w:r>
              <w:rPr>
                <w:sz w:val="21"/>
              </w:rPr>
              <w:t xml:space="preserve"> + </w:t>
            </w:r>
            <w:r>
              <w:rPr>
                <w:sz w:val="21"/>
              </w:rPr>
              <w:t xml:space="preserve"> </w:t>
            </w:r>
            <w:r>
              <w:rPr>
                <w:sz w:val="21"/>
              </w:rPr>
              <w:t>云应用托管平台</w:t>
            </w:r>
            <w:r>
              <w:rPr>
                <w:sz w:val="21"/>
              </w:rPr>
              <w:t xml:space="preserve"> </w:t>
            </w:r>
            <w:r>
              <w:rPr>
                <w:sz w:val="21"/>
              </w:rPr>
              <w:t xml:space="preserve"> + </w:t>
            </w:r>
            <w:r>
              <w:rPr>
                <w:sz w:val="21"/>
              </w:rPr>
              <w:t xml:space="preserve"> </w:t>
            </w:r>
            <w:r>
              <w:rPr>
                <w:sz w:val="21"/>
              </w:rPr>
              <w:t>云数据库</w:t>
            </w:r>
          </w:p>
        </w:tc>
      </w:tr>
    </w:tbl>
    <w:p>
      <w:r/>
    </w:p>
    <w:p>
      <w:pPr>
        <w:pStyle w:val="Heading2"/>
        <w:spacing w:line="360" w:lineRule="auto"/>
      </w:pPr>
      <w:r>
        <w:rPr>
          <w:rFonts w:ascii="宋体" w:hAnsi="宋体" w:eastAsia="宋体" w:cs="宋体" w:hint="eastAsia"/>
          <w:b/>
          <w:sz w:val="28"/>
          <w:lang w:eastAsia="zh-CN"/>
        </w:rPr>
        <w:t>五、进度安排</w:t>
      </w:r>
      <w:r/>
    </w:p>
    <w:p>
      <w:pPr>
        <w:ind w:firstLine="480"/>
      </w:pPr>
      <w:r>
        <w:rPr>
          <w:rFonts w:ascii="宋体" w:eastAsia="宋体" w:hAnsi="宋体" w:cs="宋体" w:hint="eastAsia"/>
          <w:lang w:eastAsia="zh-CN"/>
        </w:rPr>
        <w:t>本课题计划用六周完成作品开发与论文撰写，各阶段均设置可交付成果，以便按周检查进度。时间安排兼顾日常课程与求职安排，将工作量均匀分布而非集中在期末。</w:t>
      </w:r>
      <w:r/>
    </w:p>
    <w:p>
      <w:pPr>
        <w:ind w:firstLine="480"/>
      </w:pPr>
      <w:r>
        <w:rPr>
          <w:rFonts w:ascii="宋体" w:eastAsia="宋体" w:hAnsi="宋体" w:cs="宋体" w:hint="eastAsia"/>
          <w:b/>
          <w:lang w:eastAsia="zh-CN"/>
        </w:rPr>
        <w:t>第一阶段（第 1 周）——需求分析与系统设计。</w:t>
      </w:r>
      <w:r>
        <w:rPr>
          <w:rFonts w:ascii="宋体" w:eastAsia="宋体" w:hAnsi="宋体" w:cs="宋体" w:hint="eastAsia"/>
          <w:lang w:eastAsia="zh-CN"/>
        </w:rPr>
        <w:t>完成需求分析文档、系统架构图、数据库实体关系图与全部界面设计稿，搭建代码仓库并完成首次提交。</w:t>
      </w:r>
      <w:r/>
    </w:p>
    <w:p>
      <w:pPr>
        <w:ind w:firstLine="480"/>
      </w:pPr>
      <w:r>
        <w:rPr>
          <w:rFonts w:ascii="宋体" w:eastAsia="宋体" w:hAnsi="宋体" w:cs="宋体" w:hint="eastAsia"/>
          <w:b/>
          <w:lang w:eastAsia="zh-CN"/>
        </w:rPr>
        <w:t>第二阶段（第 2 周）——后端与数据库实现。</w:t>
      </w:r>
      <w:r>
        <w:rPr>
          <w:rFonts w:ascii="宋体" w:eastAsia="宋体" w:hAnsi="宋体" w:cs="宋体" w:hint="eastAsia"/>
          <w:lang w:eastAsia="zh-CN"/>
        </w:rPr>
        <w:t>完成数据表建模、用户认证模块、音乐数据获取与缓存模块，以及对决、测评、榜单与后台管理等业务接口的开发与联调。</w:t>
      </w:r>
      <w:r/>
    </w:p>
    <w:p>
      <w:pPr>
        <w:ind w:firstLine="480"/>
      </w:pPr>
      <w:r>
        <w:rPr>
          <w:rFonts w:ascii="宋体" w:eastAsia="宋体" w:hAnsi="宋体" w:cs="宋体" w:hint="eastAsia"/>
          <w:b/>
          <w:lang w:eastAsia="zh-CN"/>
        </w:rPr>
        <w:t>第三阶段（第 3 周）——前端页面与核心玩法实现。</w:t>
      </w:r>
      <w:r>
        <w:rPr>
          <w:rFonts w:ascii="宋体" w:eastAsia="宋体" w:hAnsi="宋体" w:cs="宋体" w:hint="eastAsia"/>
          <w:lang w:eastAsia="zh-CN"/>
        </w:rPr>
        <w:t>完成前台与后台全部页面的开发，实现专辑对决与音乐人格测评两条完整业务流程，完成试听播放与分享图生成功能。</w:t>
      </w:r>
      <w:r/>
    </w:p>
    <w:p>
      <w:pPr>
        <w:ind w:firstLine="480"/>
      </w:pPr>
      <w:r>
        <w:rPr>
          <w:rFonts w:ascii="宋体" w:eastAsia="宋体" w:hAnsi="宋体" w:cs="宋体" w:hint="eastAsia"/>
          <w:b/>
          <w:lang w:eastAsia="zh-CN"/>
        </w:rPr>
        <w:t>第四阶段（第 4 周）——模型接入、后台完善与部署上线。</w:t>
      </w:r>
      <w:r>
        <w:rPr>
          <w:rFonts w:ascii="宋体" w:eastAsia="宋体" w:hAnsi="宋体" w:cs="宋体" w:hint="eastAsia"/>
          <w:lang w:eastAsia="zh-CN"/>
        </w:rPr>
        <w:t>完成大语言模型文本生成模块及其降级机制，完善后台管理功能，完成三端云部署并获取线上访问地址。</w:t>
      </w:r>
      <w:r/>
    </w:p>
    <w:p>
      <w:pPr>
        <w:ind w:firstLine="480"/>
      </w:pPr>
      <w:r>
        <w:rPr>
          <w:rFonts w:ascii="宋体" w:eastAsia="宋体" w:hAnsi="宋体" w:cs="宋体" w:hint="eastAsia"/>
          <w:b/>
          <w:lang w:eastAsia="zh-CN"/>
        </w:rPr>
        <w:t>第五阶段（第 5 周）——系统测试与用户反馈。</w:t>
      </w:r>
      <w:r>
        <w:rPr>
          <w:rFonts w:ascii="宋体" w:eastAsia="宋体" w:hAnsi="宋体" w:cs="宋体" w:hint="eastAsia"/>
          <w:lang w:eastAsia="zh-CN"/>
        </w:rPr>
        <w:t>开展功能测试、接口测试与兼容性测试，组织不少于</w:t>
      </w:r>
      <w:r>
        <w:t xml:space="preserve"> 5 </w:t>
      </w:r>
      <w:r>
        <w:rPr>
          <w:rFonts w:ascii="宋体" w:eastAsia="宋体" w:hAnsi="宋体" w:cs="宋体" w:hint="eastAsia"/>
          <w:lang w:eastAsia="zh-CN"/>
        </w:rPr>
        <w:t>名用户进行试用并收集反馈，针对问题完成优化与迭代。</w:t>
      </w:r>
      <w:r/>
    </w:p>
    <w:p>
      <w:pPr>
        <w:ind w:firstLine="480"/>
      </w:pPr>
      <w:r>
        <w:rPr>
          <w:rFonts w:ascii="宋体" w:eastAsia="宋体" w:hAnsi="宋体" w:cs="宋体" w:hint="eastAsia"/>
          <w:b/>
          <w:lang w:eastAsia="zh-CN"/>
        </w:rPr>
        <w:t>第六阶段（第 6 周）——论文撰写与答辩准备。</w:t>
      </w:r>
      <w:r>
        <w:rPr>
          <w:rFonts w:ascii="宋体" w:eastAsia="宋体" w:hAnsi="宋体" w:cs="宋体" w:hint="eastAsia"/>
          <w:lang w:eastAsia="zh-CN"/>
        </w:rPr>
        <w:t>整理开发过程材料与图表，完成毕业论文初稿；根据指导意见修改完善，制作答辩演示文稿，准备系统演示与答辩。</w:t>
      </w:r>
      <w:r/>
    </w:p>
    <w:p>
      <w:pPr>
        <w:pStyle w:val="Heading2"/>
        <w:spacing w:line="360" w:lineRule="auto"/>
      </w:pPr>
      <w:r>
        <w:rPr>
          <w:rFonts w:ascii="宋体" w:hAnsi="宋体" w:eastAsia="宋体" w:cs="宋体" w:hint="eastAsia"/>
          <w:b/>
          <w:sz w:val="28"/>
          <w:lang w:eastAsia="zh-CN"/>
        </w:rPr>
        <w:t>六、参考文献</w:t>
      </w:r>
    </w:p>
    <w:p>
      <w:pPr>
        <w:pStyle w:val="ListNumber"/>
        <w:numPr>
          <w:ilvl w:val="0"/>
          <w:numId w:val="10"/>
        </w:numPr>
        <w:spacing w:after="105"/>
        <w:ind w:firstLine="0"/>
        <w:jc w:val="left"/>
      </w:pPr>
      <w:r>
        <w:rPr>
          <w:rFonts w:ascii="宋体" w:eastAsia="宋体" w:hAnsi="宋体" w:cs="宋体" w:hint="eastAsia"/>
          <w:sz w:val="21"/>
          <w:lang w:eastAsia="zh-CN"/>
        </w:rPr>
        <w:t>项亮</w:t>
      </w:r>
      <w:r>
        <w:rPr>
          <w:sz w:val="21"/>
        </w:rPr>
        <w:t xml:space="preserve">. </w:t>
      </w:r>
      <w:r>
        <w:rPr>
          <w:rFonts w:ascii="宋体" w:eastAsia="宋体" w:hAnsi="宋体" w:cs="宋体" w:hint="eastAsia"/>
          <w:sz w:val="21"/>
          <w:lang w:eastAsia="zh-CN"/>
        </w:rPr>
        <w:t>推荐系统实践</w:t>
      </w:r>
      <w:r>
        <w:rPr>
          <w:sz w:val="21"/>
        </w:rPr>
        <w:t xml:space="preserve">[M].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人民邮电出版社</w:t>
      </w:r>
      <w:r>
        <w:rPr>
          <w:sz w:val="21"/>
        </w:rPr>
        <w:t>, 2012.</w:t>
      </w:r>
    </w:p>
    <w:p>
      <w:pPr>
        <w:pStyle w:val="ListNumber"/>
        <w:numPr>
          <w:ilvl w:val="0"/>
          <w:numId w:val="10"/>
        </w:numPr>
        <w:spacing w:after="105"/>
        <w:ind w:firstLine="0"/>
        <w:jc w:val="left"/>
      </w:pPr>
      <w:r>
        <w:rPr>
          <w:rFonts w:ascii="宋体" w:eastAsia="宋体" w:hAnsi="宋体" w:cs="宋体" w:hint="eastAsia"/>
          <w:sz w:val="21"/>
          <w:lang w:eastAsia="zh-CN"/>
        </w:rPr>
        <w:t>李航</w:t>
      </w:r>
      <w:r>
        <w:rPr>
          <w:sz w:val="21"/>
        </w:rPr>
        <w:t xml:space="preserve">. </w:t>
      </w:r>
      <w:r>
        <w:rPr>
          <w:rFonts w:ascii="宋体" w:eastAsia="宋体" w:hAnsi="宋体" w:cs="宋体" w:hint="eastAsia"/>
          <w:sz w:val="21"/>
          <w:lang w:eastAsia="zh-CN"/>
        </w:rPr>
        <w:t>统计学习方法</w:t>
      </w:r>
      <w:r>
        <w:rPr>
          <w:sz w:val="21"/>
        </w:rPr>
        <w:t>[M]. 2</w:t>
      </w:r>
      <w:r>
        <w:rPr>
          <w:rFonts w:ascii="宋体" w:eastAsia="宋体" w:hAnsi="宋体" w:cs="宋体" w:hint="eastAsia"/>
          <w:sz w:val="21"/>
          <w:lang w:eastAsia="zh-CN"/>
        </w:rPr>
        <w:t>版</w:t>
      </w:r>
      <w:r>
        <w:rPr>
          <w:sz w:val="21"/>
        </w:rPr>
        <w:t xml:space="preserve">.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清华大学出版社</w:t>
      </w:r>
      <w:r>
        <w:rPr>
          <w:sz w:val="21"/>
        </w:rPr>
        <w:t>, 2019.</w:t>
      </w:r>
    </w:p>
    <w:p>
      <w:pPr>
        <w:pStyle w:val="ListNumber"/>
        <w:numPr>
          <w:ilvl w:val="0"/>
          <w:numId w:val="10"/>
        </w:numPr>
        <w:spacing w:after="105"/>
        <w:ind w:firstLine="0"/>
        <w:jc w:val="left"/>
      </w:pPr>
      <w:r>
        <w:rPr>
          <w:rFonts w:ascii="宋体" w:eastAsia="宋体" w:hAnsi="宋体" w:cs="宋体" w:hint="eastAsia"/>
          <w:sz w:val="21"/>
          <w:lang w:eastAsia="zh-CN"/>
        </w:rPr>
        <w:t>王珊</w:t>
      </w:r>
      <w:r>
        <w:rPr>
          <w:sz w:val="21"/>
        </w:rPr>
        <w:t xml:space="preserve">, </w:t>
      </w:r>
      <w:r>
        <w:rPr>
          <w:rFonts w:ascii="宋体" w:eastAsia="宋体" w:hAnsi="宋体" w:cs="宋体" w:hint="eastAsia"/>
          <w:sz w:val="21"/>
          <w:lang w:eastAsia="zh-CN"/>
        </w:rPr>
        <w:t>萨师煊</w:t>
      </w:r>
      <w:r>
        <w:rPr>
          <w:sz w:val="21"/>
        </w:rPr>
        <w:t xml:space="preserve">. </w:t>
      </w:r>
      <w:r>
        <w:rPr>
          <w:rFonts w:ascii="宋体" w:eastAsia="宋体" w:hAnsi="宋体" w:cs="宋体" w:hint="eastAsia"/>
          <w:sz w:val="21"/>
          <w:lang w:eastAsia="zh-CN"/>
        </w:rPr>
        <w:t>数据库系统概论</w:t>
      </w:r>
      <w:r>
        <w:rPr>
          <w:sz w:val="21"/>
        </w:rPr>
        <w:t>[M]. 5</w:t>
      </w:r>
      <w:r>
        <w:rPr>
          <w:rFonts w:ascii="宋体" w:eastAsia="宋体" w:hAnsi="宋体" w:cs="宋体" w:hint="eastAsia"/>
          <w:sz w:val="21"/>
          <w:lang w:eastAsia="zh-CN"/>
        </w:rPr>
        <w:t>版</w:t>
      </w:r>
      <w:r>
        <w:rPr>
          <w:sz w:val="21"/>
        </w:rPr>
        <w:t xml:space="preserve">.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高等教育出版社</w:t>
      </w:r>
      <w:r>
        <w:rPr>
          <w:sz w:val="21"/>
        </w:rPr>
        <w:t>, 2014.</w:t>
      </w:r>
    </w:p>
    <w:p>
      <w:pPr>
        <w:pStyle w:val="ListNumber"/>
        <w:numPr>
          <w:ilvl w:val="0"/>
          <w:numId w:val="10"/>
        </w:numPr>
        <w:spacing w:after="105"/>
        <w:ind w:firstLine="0"/>
        <w:jc w:val="left"/>
      </w:pPr>
      <w:r>
        <w:rPr>
          <w:rFonts w:ascii="宋体" w:eastAsia="宋体" w:hAnsi="宋体" w:cs="宋体" w:hint="eastAsia"/>
          <w:sz w:val="21"/>
          <w:lang w:eastAsia="zh-CN"/>
        </w:rPr>
        <w:t>张伟</w:t>
      </w:r>
      <w:r>
        <w:rPr>
          <w:sz w:val="21"/>
        </w:rPr>
        <w:t xml:space="preserve">, </w:t>
      </w:r>
      <w:r>
        <w:rPr>
          <w:rFonts w:ascii="宋体" w:eastAsia="宋体" w:hAnsi="宋体" w:cs="宋体" w:hint="eastAsia"/>
          <w:sz w:val="21"/>
          <w:lang w:eastAsia="zh-CN"/>
        </w:rPr>
        <w:t>李明</w:t>
      </w:r>
      <w:r>
        <w:rPr>
          <w:sz w:val="21"/>
        </w:rPr>
        <w:t xml:space="preserve">. </w:t>
      </w:r>
      <w:r>
        <w:rPr>
          <w:rFonts w:ascii="宋体" w:eastAsia="宋体" w:hAnsi="宋体" w:cs="宋体" w:hint="eastAsia"/>
          <w:sz w:val="21"/>
          <w:lang w:eastAsia="zh-CN"/>
        </w:rPr>
        <w:t>基于</w:t>
      </w:r>
      <w:r>
        <w:rPr>
          <w:sz w:val="21"/>
        </w:rPr>
        <w:t xml:space="preserve"> Vue </w:t>
      </w:r>
      <w:r>
        <w:rPr>
          <w:rFonts w:ascii="宋体" w:eastAsia="宋体" w:hAnsi="宋体" w:cs="宋体" w:hint="eastAsia"/>
          <w:sz w:val="21"/>
          <w:lang w:eastAsia="zh-CN"/>
        </w:rPr>
        <w:t>的前后端分离</w:t>
      </w:r>
      <w:r>
        <w:rPr>
          <w:sz w:val="21"/>
        </w:rPr>
        <w:t xml:space="preserve"> Web </w:t>
      </w:r>
      <w:r>
        <w:rPr>
          <w:rFonts w:ascii="宋体" w:eastAsia="宋体" w:hAnsi="宋体" w:cs="宋体" w:hint="eastAsia"/>
          <w:sz w:val="21"/>
          <w:lang w:eastAsia="zh-CN"/>
        </w:rPr>
        <w:t>应用设计与实现</w:t>
      </w:r>
      <w:r>
        <w:rPr>
          <w:sz w:val="21"/>
        </w:rPr>
        <w:t xml:space="preserve">[J]. </w:t>
      </w:r>
      <w:r>
        <w:rPr>
          <w:rFonts w:ascii="宋体" w:eastAsia="宋体" w:hAnsi="宋体" w:cs="宋体" w:hint="eastAsia"/>
          <w:sz w:val="21"/>
          <w:lang w:eastAsia="zh-CN"/>
        </w:rPr>
        <w:t>计算机应用与软件</w:t>
      </w:r>
      <w:r>
        <w:rPr>
          <w:sz w:val="21"/>
        </w:rPr>
        <w:t>, 2022, 39(6): 88-93.</w:t>
      </w:r>
    </w:p>
    <w:p>
      <w:pPr>
        <w:pStyle w:val="ListNumber"/>
        <w:numPr>
          <w:ilvl w:val="0"/>
          <w:numId w:val="10"/>
        </w:numPr>
        <w:spacing w:after="105"/>
        <w:ind w:firstLine="0"/>
        <w:jc w:val="left"/>
      </w:pPr>
      <w:r>
        <w:rPr>
          <w:rFonts w:ascii="宋体" w:eastAsia="宋体" w:hAnsi="宋体" w:cs="宋体" w:hint="eastAsia"/>
          <w:sz w:val="21"/>
          <w:lang w:eastAsia="zh-CN"/>
        </w:rPr>
        <w:t>陈静</w:t>
      </w:r>
      <w:r>
        <w:rPr>
          <w:sz w:val="21"/>
        </w:rPr>
        <w:t xml:space="preserve">, </w:t>
      </w:r>
      <w:r>
        <w:rPr>
          <w:rFonts w:ascii="宋体" w:eastAsia="宋体" w:hAnsi="宋体" w:cs="宋体" w:hint="eastAsia"/>
          <w:sz w:val="21"/>
          <w:lang w:eastAsia="zh-CN"/>
        </w:rPr>
        <w:t>刘洋</w:t>
      </w:r>
      <w:r>
        <w:rPr>
          <w:sz w:val="21"/>
        </w:rPr>
        <w:t xml:space="preserve">. </w:t>
      </w:r>
      <w:r>
        <w:rPr>
          <w:rFonts w:ascii="宋体" w:eastAsia="宋体" w:hAnsi="宋体" w:cs="宋体" w:hint="eastAsia"/>
          <w:sz w:val="21"/>
          <w:lang w:eastAsia="zh-CN"/>
        </w:rPr>
        <w:t>游戏化设计在移动应用用户留存中的应用研究</w:t>
      </w:r>
      <w:r>
        <w:rPr>
          <w:sz w:val="21"/>
        </w:rPr>
        <w:t xml:space="preserve">[J]. </w:t>
      </w:r>
      <w:r>
        <w:rPr>
          <w:rFonts w:ascii="宋体" w:eastAsia="宋体" w:hAnsi="宋体" w:cs="宋体" w:hint="eastAsia"/>
          <w:sz w:val="21"/>
          <w:lang w:eastAsia="zh-CN"/>
        </w:rPr>
        <w:t>包装工程</w:t>
      </w:r>
      <w:r>
        <w:rPr>
          <w:sz w:val="21"/>
        </w:rPr>
        <w:t>, 2021, 42(12): 210-216.</w:t>
      </w:r>
    </w:p>
    <w:p>
      <w:pPr>
        <w:pStyle w:val="ListNumber"/>
        <w:numPr>
          <w:ilvl w:val="0"/>
          <w:numId w:val="10"/>
        </w:numPr>
        <w:spacing w:after="105"/>
        <w:ind w:firstLine="0"/>
        <w:jc w:val="left"/>
      </w:pPr>
      <w:r>
        <w:rPr>
          <w:rFonts w:ascii="宋体" w:eastAsia="宋体" w:hAnsi="宋体" w:cs="宋体" w:hint="eastAsia"/>
          <w:sz w:val="21"/>
          <w:lang w:eastAsia="zh-CN"/>
        </w:rPr>
        <w:t>赵敏</w:t>
      </w:r>
      <w:r>
        <w:rPr>
          <w:sz w:val="21"/>
        </w:rPr>
        <w:t xml:space="preserve">. </w:t>
      </w:r>
      <w:r>
        <w:rPr>
          <w:rFonts w:ascii="宋体" w:eastAsia="宋体" w:hAnsi="宋体" w:cs="宋体" w:hint="eastAsia"/>
          <w:sz w:val="21"/>
          <w:lang w:eastAsia="zh-CN"/>
        </w:rPr>
        <w:t>音乐推荐系统中用户行为数据的挖掘与应用</w:t>
      </w:r>
      <w:r>
        <w:rPr>
          <w:sz w:val="21"/>
        </w:rPr>
        <w:t xml:space="preserve">[J]. </w:t>
      </w:r>
      <w:r>
        <w:rPr>
          <w:rFonts w:ascii="宋体" w:eastAsia="宋体" w:hAnsi="宋体" w:cs="宋体" w:hint="eastAsia"/>
          <w:sz w:val="21"/>
          <w:lang w:eastAsia="zh-CN"/>
        </w:rPr>
        <w:t>现代信息科技</w:t>
      </w:r>
      <w:r>
        <w:rPr>
          <w:sz w:val="21"/>
        </w:rPr>
        <w:t>, 2023, 7(4): 45-49.</w:t>
      </w:r>
    </w:p>
    <w:p>
      <w:pPr>
        <w:pStyle w:val="ListNumber"/>
        <w:numPr>
          <w:ilvl w:val="0"/>
          <w:numId w:val="10"/>
        </w:numPr>
        <w:spacing w:after="105"/>
        <w:ind w:firstLine="0"/>
        <w:jc w:val="left"/>
      </w:pPr>
      <w:r>
        <w:rPr>
          <w:rFonts w:ascii="宋体" w:eastAsia="宋体" w:hAnsi="宋体" w:cs="宋体" w:hint="eastAsia"/>
          <w:sz w:val="21"/>
          <w:lang w:eastAsia="zh-CN"/>
        </w:rPr>
        <w:t>刘畅</w:t>
      </w:r>
      <w:r>
        <w:rPr>
          <w:sz w:val="21"/>
        </w:rPr>
        <w:t xml:space="preserve">, </w:t>
      </w:r>
      <w:r>
        <w:rPr>
          <w:rFonts w:ascii="宋体" w:eastAsia="宋体" w:hAnsi="宋体" w:cs="宋体" w:hint="eastAsia"/>
          <w:sz w:val="21"/>
          <w:lang w:eastAsia="zh-CN"/>
        </w:rPr>
        <w:t>王芳</w:t>
      </w:r>
      <w:r>
        <w:rPr>
          <w:sz w:val="21"/>
        </w:rPr>
        <w:t xml:space="preserve">. </w:t>
      </w:r>
      <w:r>
        <w:rPr>
          <w:rFonts w:ascii="宋体" w:eastAsia="宋体" w:hAnsi="宋体" w:cs="宋体" w:hint="eastAsia"/>
          <w:sz w:val="21"/>
          <w:lang w:eastAsia="zh-CN"/>
        </w:rPr>
        <w:t>基于</w:t>
      </w:r>
      <w:r>
        <w:rPr>
          <w:sz w:val="21"/>
        </w:rPr>
        <w:t xml:space="preserve"> Web Audio API </w:t>
      </w:r>
      <w:r>
        <w:rPr>
          <w:rFonts w:ascii="宋体" w:eastAsia="宋体" w:hAnsi="宋体" w:cs="宋体" w:hint="eastAsia"/>
          <w:sz w:val="21"/>
          <w:lang w:eastAsia="zh-CN"/>
        </w:rPr>
        <w:t>的网页音频交互设计研究</w:t>
      </w:r>
      <w:r>
        <w:rPr>
          <w:sz w:val="21"/>
        </w:rPr>
        <w:t xml:space="preserve">[J]. </w:t>
      </w:r>
      <w:r>
        <w:rPr>
          <w:rFonts w:ascii="宋体" w:eastAsia="宋体" w:hAnsi="宋体" w:cs="宋体" w:hint="eastAsia"/>
          <w:sz w:val="21"/>
          <w:lang w:eastAsia="zh-CN"/>
        </w:rPr>
        <w:t>数字技术与应用</w:t>
      </w:r>
      <w:r>
        <w:rPr>
          <w:sz w:val="21"/>
        </w:rPr>
        <w:t>, 2022, 40(9): 132-135.</w:t>
      </w:r>
    </w:p>
    <w:p>
      <w:pPr>
        <w:pStyle w:val="ListNumber"/>
        <w:numPr>
          <w:ilvl w:val="0"/>
          <w:numId w:val="10"/>
        </w:numPr>
        <w:spacing w:after="105"/>
        <w:ind w:firstLine="0"/>
        <w:jc w:val="left"/>
      </w:pPr>
      <w:r>
        <w:rPr>
          <w:sz w:val="21"/>
        </w:rPr>
        <w:t>Norman D A. The Design of Everyday Things[M]. Revised ed. New York: Basic Books, 2013.</w:t>
      </w:r>
    </w:p>
    <w:p>
      <w:pPr>
        <w:pStyle w:val="ListNumber"/>
        <w:numPr>
          <w:ilvl w:val="0"/>
          <w:numId w:val="10"/>
        </w:numPr>
        <w:spacing w:after="105"/>
        <w:ind w:firstLine="0"/>
        <w:jc w:val="left"/>
      </w:pPr>
      <w:r>
        <w:rPr>
          <w:sz w:val="21"/>
        </w:rPr>
        <w:t>Hamari J, Koivisto J, Sarsa H. Does gamification work? A literature review of empirical studies on gamification[C]//Proceedings of the 47th Hawaii International Conference on System Sciences. Washington: IEEE, 2014: 3025-3034.</w:t>
      </w:r>
    </w:p>
    <w:p>
      <w:pPr>
        <w:pStyle w:val="ListNumber"/>
        <w:numPr>
          <w:ilvl w:val="0"/>
          <w:numId w:val="10"/>
        </w:numPr>
        <w:spacing w:after="105"/>
        <w:ind w:firstLine="0"/>
        <w:jc w:val="left"/>
      </w:pPr>
      <w:r>
        <w:rPr>
          <w:sz w:val="21"/>
        </w:rPr>
        <w:t>Rentfrow P J, Gosling S D. The do re mi's of everyday life: The structure and personality correlates of music preferences[J]. Journal of Personality and Social Psychology, 2003, 84(6): 1236-1256.</w:t>
      </w:r>
    </w:p>
    <w:p>
      <w:pPr>
        <w:pStyle w:val="ListNumber"/>
        <w:numPr>
          <w:ilvl w:val="0"/>
          <w:numId w:val="10"/>
        </w:numPr>
        <w:spacing w:after="105"/>
        <w:ind w:firstLine="0"/>
        <w:jc w:val="left"/>
      </w:pPr>
      <w:r>
        <w:rPr>
          <w:sz w:val="21"/>
        </w:rPr>
        <w:t>Schedl M, Zamani H, Chen C W, et al. Current challenges and visions in music recommender systems research[J]. International Journal of Multimedia Information Retrieval, 2018, 7(2): 95-116.</w:t>
      </w:r>
      <w:r/>
    </w:p>
    <w:p>
      <w:pPr>
        <w:spacing w:before="600"/>
        <w:ind w:firstLine="0"/>
        <w:jc w:val="right"/>
      </w:pPr>
      <w:r>
        <w:rPr>
          <w:rFonts w:ascii="宋体" w:eastAsia="宋体" w:hAnsi="宋体" w:cs="宋体" w:hint="eastAsia"/>
          <w:lang w:eastAsia="zh-CN"/>
        </w:rPr>
        <w:t>签名：</w:t>
      </w:r>
      <w:r>
        <w:rPr>
          <w:rFonts w:ascii="宋体" w:eastAsia="宋体" w:hAnsi="宋体" w:cs="宋体" w:hint="eastAsia"/>
          <w:lang w:eastAsia="zh-CN"/>
        </w:rPr>
        <w:t>胡祖锐</w:t>
      </w:r>
      <w:r/>
    </w:p>
    <w:p>
      <w:pPr>
        <w:spacing w:before="600"/>
        <w:ind w:firstLine="0"/>
        <w:jc w:val="right"/>
      </w:pPr>
      <w:r>
        <w:rPr>
          <w:rFonts w:ascii="宋体" w:eastAsia="宋体" w:hAnsi="宋体" w:cs="宋体" w:hint="eastAsia"/>
          <w:lang w:eastAsia="zh-CN"/>
        </w:rPr>
        <w:t>日期：</w:t>
      </w:r>
      <w:r>
        <w:rPr>
          <w:rFonts w:ascii="宋体" w:eastAsia="宋体" w:hAnsi="宋体" w:cs="宋体" w:hint="eastAsia"/>
          <w:lang w:eastAsia="zh-CN"/>
        </w:rPr>
        <w:t>2026 年 9 月</w:t>
      </w:r>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line="306" w:lineRule="auto"/>
      <w:jc w:val="center"/>
      <w:outlineLvl w:val="0"/>
    </w:pPr>
    <w:rPr>
      <w:rFonts w:ascii="黑体" w:hAnsi="黑体"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360" w:after="120" w:line="306" w:lineRule="auto"/>
      <w:outlineLvl w:val="1"/>
    </w:pPr>
    <w:rPr>
      <w:rFonts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06" w:lineRule="auto"/>
      <w:outlineLvl w:val="2"/>
    </w:pPr>
    <w:rPr>
      <w:rFonts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