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1D698">
      <w:pPr>
        <w:rPr>
          <w:rFonts w:hint="eastAsia"/>
        </w:rPr>
      </w:pPr>
      <w:r>
        <w:rPr>
          <w:rFonts w:hint="eastAsia"/>
        </w:rPr>
        <w:t>第3章 作业</w:t>
      </w:r>
    </w:p>
    <w:p w14:paraId="43A36BF0">
      <w:pPr>
        <w:rPr>
          <w:rFonts w:hint="eastAsia"/>
          <w:vertAlign w:val="baseline"/>
        </w:rPr>
      </w:pPr>
      <w:r>
        <w:rPr>
          <w:rFonts w:hint="eastAsia"/>
        </w:rPr>
        <w:t>(1)试述SQL的特点。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BF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1CA4EE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综合功能强大</w:t>
            </w:r>
          </w:p>
          <w:p w14:paraId="50126151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高度非过程化</w:t>
            </w:r>
          </w:p>
          <w:p w14:paraId="4218418F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面向集合的操作方式</w:t>
            </w:r>
          </w:p>
          <w:p w14:paraId="3BEBB8B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同一种语法结构提供多种使用方式</w:t>
            </w:r>
          </w:p>
          <w:p w14:paraId="69CC7E76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语言简洁，易学易用</w:t>
            </w:r>
          </w:p>
        </w:tc>
      </w:tr>
    </w:tbl>
    <w:p w14:paraId="26D1A869">
      <w:pPr>
        <w:rPr>
          <w:rFonts w:hint="eastAsia"/>
        </w:rPr>
      </w:pPr>
    </w:p>
    <w:p w14:paraId="4761B08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试述S</w:t>
      </w:r>
      <w:r>
        <w:rPr>
          <w:rFonts w:hint="eastAsia"/>
          <w:lang w:val="en-US" w:eastAsia="zh-CN"/>
        </w:rPr>
        <w:t>Q</w:t>
      </w:r>
      <w:r>
        <w:rPr>
          <w:rFonts w:hint="eastAsia"/>
        </w:rPr>
        <w:t>L的定义功能。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AA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66E52E">
            <w:pPr>
              <w:numPr>
                <w:ilvl w:val="0"/>
                <w:numId w:val="0"/>
              </w:numP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创建数据库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CREATE DATABASE mydb;</w:t>
            </w:r>
          </w:p>
        </w:tc>
      </w:tr>
      <w:tr w14:paraId="3EA5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DAA6E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创建表</w:t>
            </w:r>
          </w:p>
          <w:p w14:paraId="0A02744B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CREATE TABLE students ( </w:t>
            </w:r>
          </w:p>
          <w:p w14:paraId="62BFB280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student_id INT PRIMARY KEY AUTO_INCREMENT, </w:t>
            </w:r>
          </w:p>
          <w:p w14:paraId="4E102987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student_name VARCHAR(50), </w:t>
            </w:r>
          </w:p>
          <w:p w14:paraId="013D8C2C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student_age INT, </w:t>
            </w:r>
          </w:p>
          <w:p w14:paraId="73027E80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student_gender ENUM('Male', 'Female') </w:t>
            </w:r>
          </w:p>
          <w:p w14:paraId="114631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);</w:t>
            </w:r>
          </w:p>
        </w:tc>
      </w:tr>
      <w:tr w14:paraId="269D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435E65">
            <w:pPr>
              <w:numPr>
                <w:ilvl w:val="0"/>
                <w:numId w:val="0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创建视图</w:t>
            </w:r>
          </w:p>
          <w:p w14:paraId="70EE038D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CREATE VIEW older_students AS </w:t>
            </w:r>
          </w:p>
          <w:p w14:paraId="3DF72B98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SELECT student_name, student_age </w:t>
            </w:r>
          </w:p>
          <w:p w14:paraId="1A97AEAA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FROM students </w:t>
            </w:r>
          </w:p>
          <w:p w14:paraId="64F246A4">
            <w:pPr>
              <w:numPr>
                <w:ilvl w:val="0"/>
                <w:numId w:val="0"/>
              </w:numP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WHERE student_age &gt; 20;</w:t>
            </w:r>
          </w:p>
        </w:tc>
      </w:tr>
      <w:tr w14:paraId="66F4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1A9CDB">
            <w:pPr>
              <w:numPr>
                <w:ilvl w:val="0"/>
                <w:numId w:val="0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创建索引</w:t>
            </w:r>
          </w:p>
          <w:p w14:paraId="2E04C7A1">
            <w:pPr>
              <w:numPr>
                <w:ilvl w:val="0"/>
                <w:numId w:val="0"/>
              </w:numP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CREATE INDEX idx_student_name ON students (student_name);</w:t>
            </w:r>
          </w:p>
        </w:tc>
      </w:tr>
      <w:tr w14:paraId="010B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0D34FD">
            <w:pPr>
              <w:numPr>
                <w:ilvl w:val="0"/>
                <w:numId w:val="0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修改数据库对象</w:t>
            </w:r>
          </w:p>
          <w:p w14:paraId="6B067978">
            <w:pPr>
              <w:numPr>
                <w:ilvl w:val="0"/>
                <w:numId w:val="0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ALTER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&lt;属性名&gt;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[操作对象]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[操作]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[完整性约束]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;</w:t>
            </w:r>
          </w:p>
        </w:tc>
      </w:tr>
      <w:tr w14:paraId="4D65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2F4D38B0">
            <w:pPr>
              <w:numPr>
                <w:ilvl w:val="0"/>
                <w:numId w:val="0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修改数据库对象</w:t>
            </w:r>
          </w:p>
          <w:p w14:paraId="0024C2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kern w:val="2"/>
                <w:sz w:val="27"/>
                <w:szCs w:val="27"/>
                <w:shd w:val="clear" w:fill="FFFFFF"/>
                <w:lang w:val="en-US" w:eastAsia="zh-CN" w:bidi="ar-SA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DROP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&lt;属性名&gt;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[操作对象]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[操作]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  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  <w:lang w:val="en-US" w:eastAsia="zh-CN"/>
              </w:rPr>
              <w:t>[完整性约束]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;</w:t>
            </w:r>
          </w:p>
        </w:tc>
      </w:tr>
    </w:tbl>
    <w:p w14:paraId="52068C7A">
      <w:pPr>
        <w:numPr>
          <w:ilvl w:val="0"/>
          <w:numId w:val="0"/>
        </w:numPr>
        <w:rPr>
          <w:rFonts w:hint="eastAsia"/>
        </w:rPr>
      </w:pPr>
    </w:p>
    <w:p w14:paraId="23F86031">
      <w:pPr>
        <w:rPr>
          <w:rFonts w:hint="eastAsia"/>
          <w:vertAlign w:val="baseline"/>
        </w:rPr>
      </w:pPr>
      <w:r>
        <w:rPr>
          <w:rFonts w:hint="eastAsia"/>
        </w:rPr>
        <w:t>(3)试述什么是基本表?什么是视图?两者的区别和联系是什么?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E2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5C0710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基本表是数据库中独立存在的表，它是实际存储数据的逻辑结构。</w:t>
            </w:r>
          </w:p>
          <w:p w14:paraId="703F51E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视图是从一个或多个基本表（或其他视图）导出的虚拟表。它本身不存储实际的数据，数据来源于定义视图时所引用的基本表。</w:t>
            </w:r>
          </w:p>
          <w:p w14:paraId="2A93697F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两者的区别</w:t>
            </w:r>
          </w:p>
          <w:p w14:paraId="26FCAD27">
            <w:pPr>
              <w:numPr>
                <w:ilvl w:val="2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数据存储方面</w:t>
            </w:r>
          </w:p>
          <w:p w14:paraId="64B11C2C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基本表是实际存储数据的地方，数据被物理地存储在数据库的存储介质中。例如，学生的基本信息（姓名、年龄等）会按照基本表的结构存储在磁盘等存储设备上。</w:t>
            </w:r>
          </w:p>
          <w:p w14:paraId="1D0049C6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不存储数据，它只是一个定义（类似于一个查询模板），在查询视图时，数据库管理系统会根据视图的定义从相关的基本表中获取数据。所以视图的数据是动态生成的，每次查询视图时，系统都会重新执行定义视图的查询语句。</w:t>
            </w:r>
          </w:p>
          <w:p w14:paraId="64023310">
            <w:pPr>
              <w:numPr>
                <w:ilvl w:val="0"/>
                <w:numId w:val="0"/>
              </w:numPr>
              <w:ind w:left="402" w:leftChars="0"/>
              <w:rPr>
                <w:rFonts w:hint="eastAsia"/>
                <w:vertAlign w:val="baseline"/>
                <w:lang w:val="en-US" w:eastAsia="zh-CN"/>
              </w:rPr>
            </w:pPr>
          </w:p>
          <w:p w14:paraId="04C4996A">
            <w:pPr>
              <w:numPr>
                <w:ilvl w:val="2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数据更新方面</w:t>
            </w:r>
          </w:p>
          <w:p w14:paraId="21CAEAAF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视图的更新操作有一定的限制。不是所有的视图都可以更新，这取决于视图的定义和数据库管理系统的支持。</w:t>
            </w:r>
          </w:p>
          <w:p w14:paraId="410422CB">
            <w:pPr>
              <w:numPr>
                <w:ilvl w:val="2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结构稳定性方面</w:t>
            </w:r>
          </w:p>
          <w:p w14:paraId="5E9E027A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基本表的结构一旦确定（通过CREATE TABLE语句定义），虽然可以通过ALTER TABLE语句进行修改（如添加列、修改列的数据类型等），但相对比较稳定。修改基本表的结构可能会对基于该表的其他对象（如视图、存储过程等）产生影响。</w:t>
            </w:r>
          </w:p>
          <w:p w14:paraId="25C1CA05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视图的结构是由定义它的查询语句决定的，比较灵活。可以通过修改视图的定义（在允许修改的数据库管理系统中）来改变视图的结构，如添加或删除列、改变筛选条件等，而不会直接影响到基本表的结构。</w:t>
            </w:r>
          </w:p>
          <w:p w14:paraId="092914F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BE8E0EB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两者的联系</w:t>
            </w:r>
          </w:p>
          <w:p w14:paraId="3A8F8A1A">
            <w:pPr>
              <w:numPr>
                <w:ilvl w:val="2"/>
                <w:numId w:val="4"/>
              </w:numPr>
              <w:ind w:left="0" w:leftChars="0" w:firstLine="402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数据来源</w:t>
            </w:r>
          </w:p>
          <w:p w14:paraId="1C1EF75F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视图的数据来源于基本表，它是基本表数据的一种呈现方式。视图通过定义查询语句从基本表中选取和处理数据，所以基本表是视图的基础。</w:t>
            </w:r>
          </w:p>
          <w:p w14:paraId="4518374B">
            <w:pPr>
              <w:numPr>
                <w:ilvl w:val="2"/>
                <w:numId w:val="4"/>
              </w:numPr>
              <w:ind w:left="0" w:leftChars="0" w:firstLine="402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操作关联性</w:t>
            </w:r>
          </w:p>
          <w:p w14:paraId="155B5F6B">
            <w:pPr>
              <w:numPr>
                <w:ilvl w:val="3"/>
                <w:numId w:val="4"/>
              </w:numPr>
              <w:ind w:left="0" w:leftChars="0" w:firstLine="402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基本表的修改可能会影响视图的查询结果。如果对基本表进行插入、更新或删除操作，当查询视图时，根据视图的定义，查询结果可能会发生变化。同时，在某些情况下，通过视图也可以间接对基本表进行操作，前提是视图是可更新的。</w:t>
            </w:r>
          </w:p>
          <w:p w14:paraId="1EAA69B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</w:p>
          <w:p w14:paraId="67126891">
            <w:pPr>
              <w:numPr>
                <w:ilvl w:val="0"/>
                <w:numId w:val="0"/>
              </w:numPr>
              <w:ind w:left="402" w:leftChars="0"/>
              <w:rPr>
                <w:rFonts w:hint="eastAsia"/>
                <w:vertAlign w:val="baseline"/>
                <w:lang w:val="en-US" w:eastAsia="zh-CN"/>
              </w:rPr>
            </w:pPr>
          </w:p>
          <w:p w14:paraId="7BC009FC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</w:p>
        </w:tc>
      </w:tr>
    </w:tbl>
    <w:p w14:paraId="19D44ED3">
      <w:pPr>
        <w:rPr>
          <w:rFonts w:hint="eastAsia"/>
        </w:rPr>
      </w:pPr>
    </w:p>
    <w:p w14:paraId="37C259EF">
      <w:pPr>
        <w:rPr>
          <w:rFonts w:hint="eastAsia"/>
          <w:vertAlign w:val="baseline"/>
        </w:rPr>
      </w:pPr>
      <w:r>
        <w:rPr>
          <w:rFonts w:hint="eastAsia"/>
        </w:rPr>
        <w:t>(4)试述视图的优点。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5F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6B25AE">
            <w:pP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简化数据操作和查询</w:t>
            </w:r>
          </w:p>
          <w:p w14:paraId="5BB747CE">
            <w:pP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增强数据安全性</w:t>
            </w:r>
          </w:p>
          <w:p w14:paraId="736BBA1A">
            <w:pP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数据访问权限控制的灵活性</w:t>
            </w:r>
          </w:p>
          <w:p w14:paraId="79DD591F">
            <w:pP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数据独立性和逻辑独立性的提升</w:t>
            </w:r>
          </w:p>
          <w:p w14:paraId="60C58A87">
            <w:pPr>
              <w:rPr>
                <w:rStyle w:val="6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</w:p>
        </w:tc>
      </w:tr>
    </w:tbl>
    <w:p w14:paraId="55A90017">
      <w:pPr>
        <w:rPr>
          <w:rFonts w:hint="eastAsia"/>
        </w:rPr>
      </w:pPr>
    </w:p>
    <w:p w14:paraId="55F1B4E3">
      <w:pPr>
        <w:rPr>
          <w:rFonts w:hint="eastAsia"/>
          <w:vertAlign w:val="baseline"/>
        </w:rPr>
      </w:pPr>
      <w:r>
        <w:rPr>
          <w:rFonts w:hint="eastAsia"/>
        </w:rPr>
        <w:t>(5)所有视图是否都可以更新，为什么?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0D0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6659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不是</w:t>
            </w:r>
          </w:p>
          <w:p w14:paraId="5D8470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涉及多表连接的视图更新操作会变得复杂并可能产生歧义</w:t>
            </w:r>
          </w:p>
          <w:p w14:paraId="1B9E59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当视图中包含聚合函数（如 SUM、AVG、COUNT 等）时，更新操作通常是不可行的。</w:t>
            </w:r>
          </w:p>
          <w:p w14:paraId="1BB226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对于包含分组（GROUP BY）和排序（ORDER BY）操作的视图，更新操作也可能受到限制。</w:t>
            </w:r>
          </w:p>
          <w:p w14:paraId="5B6A799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当视图包含子查询时，更新操作可能会因为子查询的复杂性而变得不可行。</w:t>
            </w:r>
          </w:p>
        </w:tc>
      </w:tr>
    </w:tbl>
    <w:p w14:paraId="56FD8401">
      <w:pPr>
        <w:rPr>
          <w:rFonts w:hint="eastAsia"/>
        </w:rPr>
      </w:pPr>
    </w:p>
    <w:p w14:paraId="4511A3D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哪类视图可以更新?哪类视图不可以更新?各举一例说明。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5A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E9954A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简单视图（基于单表，且不包含复杂函数）</w:t>
            </w:r>
          </w:p>
          <w:p w14:paraId="725D889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有一个名为 “employees” 的基本表，包含 “employee_id”（员工编号）、“employee_name”（员工姓名）和 “department_id”（部门编号）列。</w:t>
            </w:r>
          </w:p>
          <w:p w14:paraId="3D064C5C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CREATE VIEW simple_employee_view AS </w:t>
            </w:r>
          </w:p>
          <w:p w14:paraId="520517DD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SELECT employee_name, department_id </w:t>
            </w:r>
          </w:p>
          <w:p w14:paraId="59D7705B">
            <w:pPr>
              <w:numPr>
                <w:ilvl w:val="0"/>
                <w:numId w:val="0"/>
              </w:numP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FROM employees;</w:t>
            </w:r>
          </w:p>
        </w:tc>
      </w:tr>
      <w:tr w14:paraId="0FB4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263C30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基于多表连接的视图</w:t>
            </w:r>
          </w:p>
          <w:p w14:paraId="26F19D5D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有 “employees” 表（包含 “employee_id”、“employee_name” 和 “department_id”）和 “departments” 表（包含 “department_id” 和 “department_name”）。</w:t>
            </w:r>
          </w:p>
          <w:p w14:paraId="64EDBE69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CREATE VIEW joined_view AS </w:t>
            </w:r>
          </w:p>
          <w:p w14:paraId="508B4FCF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SELECT e.employee_name, d.department_name </w:t>
            </w:r>
          </w:p>
          <w:p w14:paraId="430BCE0A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FROM employees e </w:t>
            </w:r>
          </w:p>
          <w:p w14:paraId="1E9F0790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JOIN departments d </w:t>
            </w:r>
          </w:p>
          <w:p w14:paraId="444EECDA">
            <w:pPr>
              <w:numPr>
                <w:ilvl w:val="0"/>
                <w:numId w:val="0"/>
              </w:numP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ON e.department_id = d.department_id;</w:t>
            </w:r>
          </w:p>
        </w:tc>
      </w:tr>
    </w:tbl>
    <w:p w14:paraId="0F20522B">
      <w:pPr>
        <w:numPr>
          <w:ilvl w:val="0"/>
          <w:numId w:val="0"/>
        </w:numPr>
        <w:rPr>
          <w:rFonts w:hint="eastAsia"/>
        </w:rPr>
      </w:pPr>
    </w:p>
    <w:p w14:paraId="0720A0F0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试述某个你熟悉的实际系统中对视图更新的规定。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34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78611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930650" cy="1301750"/>
                  <wp:effectExtent l="0" t="0" r="635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130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53F6D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435350" cy="73025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350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5605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更新视图</w:t>
            </w:r>
          </w:p>
          <w:p w14:paraId="5144314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714750" cy="730250"/>
                  <wp:effectExtent l="0" t="0" r="635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AD5A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此操作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会更新 “customers” 表中 “customer_name” 为 “John” 的记录的 “customer_email” 列</w:t>
            </w:r>
          </w:p>
        </w:tc>
      </w:tr>
    </w:tbl>
    <w:p w14:paraId="16381771">
      <w:pPr>
        <w:numPr>
          <w:ilvl w:val="0"/>
          <w:numId w:val="0"/>
        </w:numPr>
        <w:ind w:leftChars="0"/>
        <w:rPr>
          <w:rFonts w:hint="eastAsia"/>
        </w:rPr>
      </w:pPr>
    </w:p>
    <w:p w14:paraId="3019A78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(8)根据第2章习题3中的表，为三建工程项目建立一个供应情况的视图，包括供应商代码(SNO)、零件代码(PNO)、”供应数量(QTY)。针对该视图完成下列查询:</w:t>
      </w:r>
    </w:p>
    <w:p w14:paraId="51F79EA1">
      <w:pPr>
        <w:rPr>
          <w:rFonts w:hint="eastAsia"/>
        </w:rPr>
      </w:pPr>
      <w:r>
        <w:rPr>
          <w:rFonts w:hint="eastAsia"/>
        </w:rPr>
        <w:t>(1)找出三建工程项目使用的各种零件代码及其数量,</w:t>
      </w:r>
    </w:p>
    <w:p w14:paraId="2B0F0B79">
      <w:pPr>
        <w:rPr>
          <w:rFonts w:hint="eastAsia"/>
        </w:rPr>
      </w:pPr>
      <w:r>
        <w:rPr>
          <w:rFonts w:hint="eastAsia"/>
        </w:rPr>
        <w:t>(2)找出供应商s1的供应情况。</w:t>
      </w:r>
    </w:p>
    <w:p w14:paraId="765A6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创建表</w:t>
      </w:r>
    </w:p>
    <w:p w14:paraId="48DBC99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20670" cy="3042920"/>
            <wp:effectExtent l="0" t="0" r="1143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4790" cy="1918335"/>
            <wp:effectExtent l="0" t="0" r="381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0980" cy="3665855"/>
            <wp:effectExtent l="0" t="0" r="762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6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添加索引</w:t>
      </w:r>
    </w:p>
    <w:p w14:paraId="26911A90">
      <w:r>
        <w:drawing>
          <wp:inline distT="0" distB="0" distL="114300" distR="114300">
            <wp:extent cx="2400300" cy="67310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8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建立外键约束</w:t>
      </w:r>
    </w:p>
    <w:p w14:paraId="56F86FDA">
      <w:r>
        <w:drawing>
          <wp:inline distT="0" distB="0" distL="114300" distR="114300">
            <wp:extent cx="2058035" cy="873760"/>
            <wp:effectExtent l="0" t="0" r="12065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E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最终建立的表如下图所示</w:t>
      </w:r>
    </w:p>
    <w:p w14:paraId="4406D99E">
      <w:r>
        <w:drawing>
          <wp:inline distT="0" distB="0" distL="114300" distR="114300">
            <wp:extent cx="3574415" cy="2321560"/>
            <wp:effectExtent l="0" t="0" r="6985" b="25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6A0C"/>
    <w:p w14:paraId="53AA5D3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找出三建工程项目使用的各种零件代码及其数量,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EFB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1CC824B">
            <w:pPr>
              <w:pStyle w:val="2"/>
              <w:keepNext w:val="0"/>
              <w:keepLines w:val="0"/>
              <w:widowControl/>
              <w:suppressLineNumbers w:val="0"/>
              <w:shd w:val="clear" w:fill="2B2B2B"/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SELECT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p.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 xml:space="preserve">PNO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AS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零件代号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i/>
                <w:iCs/>
                <w:color w:val="FFC66D"/>
                <w:sz w:val="19"/>
                <w:szCs w:val="19"/>
                <w:shd w:val="clear" w:fill="2B2B2B"/>
              </w:rPr>
              <w:t>SUM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(spj.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>QTY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AS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数量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FROM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P p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JOIN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SPJ spj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ON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p.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 xml:space="preserve">PNO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= spj.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>PNO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JOIN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J 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ON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spj.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 xml:space="preserve">JNO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= 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>JNO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WHERE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 xml:space="preserve">JNAME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三建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GROUP BY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p.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>PNO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;</w:t>
            </w:r>
          </w:p>
          <w:p w14:paraId="0F90C9E5">
            <w:pPr>
              <w:numPr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4B9CFF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544824B6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616200" cy="177800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29BD"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找出供应商s1的供应情况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EE3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16F9E43">
            <w:pPr>
              <w:pStyle w:val="2"/>
              <w:keepNext w:val="0"/>
              <w:keepLines w:val="0"/>
              <w:widowControl/>
              <w:suppressLineNumbers w:val="0"/>
              <w:shd w:val="clear" w:fill="2B2B2B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select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spj.*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from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spj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where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spj.</w:t>
            </w:r>
            <w:r>
              <w:rPr>
                <w:rFonts w:hint="default" w:ascii="monospace" w:hAnsi="monospace" w:eastAsia="monospace" w:cs="monospace"/>
                <w:color w:val="9876AA"/>
                <w:sz w:val="19"/>
                <w:szCs w:val="19"/>
                <w:shd w:val="clear" w:fill="2B2B2B"/>
              </w:rPr>
              <w:t xml:space="preserve">sno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'S1'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;</w:t>
            </w:r>
          </w:p>
        </w:tc>
      </w:tr>
    </w:tbl>
    <w:p w14:paraId="5E88CA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02100" cy="1835150"/>
            <wp:effectExtent l="0" t="0" r="0" b="635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56ACC"/>
    <w:multiLevelType w:val="singleLevel"/>
    <w:tmpl w:val="85756A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E47B9E"/>
    <w:multiLevelType w:val="singleLevel"/>
    <w:tmpl w:val="A1E47B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87089E"/>
    <w:multiLevelType w:val="singleLevel"/>
    <w:tmpl w:val="B587089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C90C1CDB"/>
    <w:multiLevelType w:val="multilevel"/>
    <w:tmpl w:val="C90C1CDB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4">
    <w:nsid w:val="E3A96B2F"/>
    <w:multiLevelType w:val="singleLevel"/>
    <w:tmpl w:val="E3A96B2F"/>
    <w:lvl w:ilvl="0" w:tentative="0">
      <w:start w:val="6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07136A6B"/>
    <w:multiLevelType w:val="singleLevel"/>
    <w:tmpl w:val="07136A6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1BB84AAA"/>
    <w:rsid w:val="7AF6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1415</Words>
  <Characters>2087</Characters>
  <Lines>0</Lines>
  <Paragraphs>0</Paragraphs>
  <TotalTime>45</TotalTime>
  <ScaleCrop>false</ScaleCrop>
  <LinksUpToDate>false</LinksUpToDate>
  <CharactersWithSpaces>2185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2024-10-21T07:30:00Z</dcterms:created>
  <dc:creator>11834</dc:creator>
  <cp:lastModifiedBy>施乔</cp:lastModifiedBy>
  <dcterms:modified xsi:type="dcterms:W3CDTF">2024-10-22T08:24:32Z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867D7590AB5947049D22BD8A5714AE63_12</vt:lpwstr>
  </property>
</Properties>
</file>