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lang w:val="zh-CN"/>
        </w:rPr>
      </w:pPr>
    </w:p>
    <w:p>
      <w:pPr>
        <w:jc w:val="center"/>
      </w:pPr>
      <w:r>
        <w:rPr>
          <w:rFonts w:hint="eastAsia"/>
          <w:b/>
          <w:bCs/>
          <w:sz w:val="72"/>
          <w:szCs w:val="72"/>
          <w:lang w:val="en-US" w:eastAsia="zh-CN"/>
        </w:rPr>
        <w:t>软件项目查询系统</w:t>
      </w:r>
    </w:p>
    <w:p>
      <w:pPr>
        <w:spacing w:line="272" w:lineRule="auto"/>
      </w:pPr>
    </w:p>
    <w:p>
      <w:pPr>
        <w:spacing w:before="5" w:line="360" w:lineRule="auto"/>
        <w:ind w:right="1358" w:firstLine="2640" w:firstLineChars="600"/>
        <w:jc w:val="both"/>
        <w:rPr>
          <w:rFonts w:hint="eastAsia" w:ascii="黑体" w:hAnsi="黑体" w:eastAsia="黑体" w:cs="黑体"/>
          <w:sz w:val="31"/>
          <w:szCs w:val="31"/>
          <w:u w:val="single"/>
          <w:lang w:eastAsia="zh-CN"/>
        </w:rPr>
      </w:pPr>
      <w:r>
        <w:rPr>
          <w:rFonts w:hint="eastAsia" w:ascii="黑体" w:hAnsi="黑体" w:eastAsia="黑体" w:cs="黑体"/>
          <w:sz w:val="44"/>
          <w:szCs w:val="44"/>
          <w:u w:val="none"/>
          <w:lang w:val="en-US" w:eastAsia="zh-CN"/>
        </w:rPr>
        <w:t>详细设计报告</w: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r>
        <w:rPr>
          <w:sz w:val="31"/>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385445</wp:posOffset>
                </wp:positionV>
                <wp:extent cx="2202180" cy="1607185"/>
                <wp:effectExtent l="4445" t="5080" r="18415" b="18415"/>
                <wp:wrapSquare wrapText="bothSides"/>
                <wp:docPr id="3" name="文本框 3"/>
                <wp:cNvGraphicFramePr/>
                <a:graphic xmlns:a="http://schemas.openxmlformats.org/drawingml/2006/main">
                  <a:graphicData uri="http://schemas.microsoft.com/office/word/2010/wordprocessingShape">
                    <wps:wsp>
                      <wps:cNvSpPr txBox="1"/>
                      <wps:spPr>
                        <a:xfrm>
                          <a:off x="0" y="0"/>
                          <a:ext cx="2202180" cy="1607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小组成员：陈鸿彬、杨延恒、张剑东、郑周行、梁容瑞、杨凯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30.35pt;height:126.55pt;width:173.4pt;mso-wrap-distance-bottom:0pt;mso-wrap-distance-left:9pt;mso-wrap-distance-right:9pt;mso-wrap-distance-top:0pt;z-index:251660288;mso-width-relative:page;mso-height-relative:page;" fillcolor="#FFFFFF [3201]" filled="t" stroked="t" coordsize="21600,21600" o:gfxdata="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8c7m31AAAAAcB&#10;AAAPAAAAAAAAAAEAIAAAACIAAABkcnMvZG93bnJldi54bWxQSwECFAAUAAAACACHTuJAc8Fof1gC&#10;AAC4BAAADgAAAAAAAAABACAAAAAjAQAAZHJzL2Uyb0RvYy54bWxQSwUGAAAAAAYABgBZAQAA7QUA&#10;AAAA&#10;">
                <v:fill on="t" focussize="0,0"/>
                <v:stroke weight="0.5pt" color="#000000 [3204]" joinstyle="round"/>
                <v:imagedata o:title=""/>
                <o:lock v:ext="edit" aspectratio="f"/>
                <v:textbox>
                  <w:txbxContent>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小组成员：陈鸿彬、杨延恒、张剑东、郑周行、梁容瑞、杨凯</w:t>
                      </w:r>
                    </w:p>
                  </w:txbxContent>
                </v:textbox>
                <w10:wrap type="square"/>
              </v:shape>
            </w:pict>
          </mc:Fallback>
        </mc:AlternateConten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right="1358"/>
        <w:rPr>
          <w:rFonts w:hint="eastAsia" w:ascii="黑体" w:hAnsi="黑体" w:eastAsia="黑体" w:cs="黑体"/>
          <w:sz w:val="31"/>
          <w:szCs w:val="31"/>
          <w:u w:val="single"/>
          <w:lang w:eastAsia="zh-CN"/>
        </w:rPr>
      </w:pPr>
    </w:p>
    <w:p>
      <w:pPr>
        <w:spacing w:line="263" w:lineRule="auto"/>
      </w:pPr>
    </w:p>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footerReference r:id="rId3" w:type="default"/>
          <w:pgSz w:w="11906" w:h="16838"/>
          <w:pgMar w:top="1440" w:right="1800" w:bottom="1440" w:left="1800" w:header="851" w:footer="992" w:gutter="0"/>
          <w:pgNumType w:fmt="decimal"/>
          <w:cols w:space="0" w:num="1"/>
          <w:rtlGutter w:val="0"/>
          <w:docGrid w:type="lines" w:linePitch="387" w:charSpace="0"/>
        </w:sectPr>
      </w:pPr>
      <w:r>
        <w:rPr>
          <w:rFonts w:ascii="Times New Roman" w:hAnsi="Times New Roman" w:eastAsia="Times New Roman" w:cs="Times New Roman"/>
          <w:spacing w:val="8"/>
          <w:sz w:val="31"/>
          <w:szCs w:val="31"/>
        </w:rPr>
        <w:t>20</w:t>
      </w:r>
      <w:r>
        <w:rPr>
          <w:rFonts w:hint="eastAsia" w:ascii="Times New Roman" w:hAnsi="Times New Roman" w:eastAsia="宋体" w:cs="Times New Roman"/>
          <w:spacing w:val="6"/>
          <w:sz w:val="31"/>
          <w:szCs w:val="31"/>
          <w:lang w:val="en-US" w:eastAsia="zh-CN"/>
        </w:rPr>
        <w:t>23</w:t>
      </w:r>
      <w:r>
        <w:rPr>
          <w:rFonts w:ascii="Times New Roman" w:hAnsi="Times New Roman" w:eastAsia="Times New Roman" w:cs="Times New Roman"/>
          <w:spacing w:val="4"/>
          <w:sz w:val="31"/>
          <w:szCs w:val="31"/>
        </w:rPr>
        <w:t xml:space="preserve"> </w:t>
      </w:r>
      <w:r>
        <w:rPr>
          <w:rFonts w:ascii="黑体" w:hAnsi="黑体" w:eastAsia="黑体" w:cs="黑体"/>
          <w:spacing w:val="4"/>
          <w:sz w:val="31"/>
          <w:szCs w:val="31"/>
        </w:rPr>
        <w:t xml:space="preserve">年 </w:t>
      </w:r>
      <w:r>
        <w:rPr>
          <w:rFonts w:hint="eastAsia" w:ascii="黑体" w:hAnsi="黑体" w:eastAsia="黑体" w:cs="黑体"/>
          <w:spacing w:val="4"/>
          <w:sz w:val="31"/>
          <w:szCs w:val="31"/>
          <w:lang w:val="en-US" w:eastAsia="zh-CN"/>
        </w:rPr>
        <w:t>12</w:t>
      </w:r>
      <w:r>
        <w:rPr>
          <w:rFonts w:ascii="黑体" w:hAnsi="黑体" w:eastAsia="黑体" w:cs="黑体"/>
          <w:spacing w:val="4"/>
          <w:sz w:val="31"/>
          <w:szCs w:val="31"/>
        </w:rPr>
        <w:t xml:space="preserve"> 月</w:t>
      </w:r>
    </w:p>
    <w:p>
      <w:pPr>
        <w:jc w:val="center"/>
        <w:rPr>
          <w:rFonts w:ascii="Times New Roman" w:hAnsi="Times New Roman" w:cs="Times New Roman"/>
          <w:lang w:val="zh-CN"/>
        </w:rPr>
      </w:pPr>
    </w:p>
    <w:p>
      <w:pPr>
        <w:jc w:val="center"/>
      </w:pPr>
      <w:bookmarkStart w:id="113" w:name="_GoBack"/>
      <w:bookmarkEnd w:id="113"/>
      <w:r>
        <w:rPr>
          <w:rFonts w:ascii="宋体" w:hAnsi="宋体" w:eastAsia="宋体"/>
        </w:rPr>
        <w:t>目录</w:t>
      </w:r>
    </w:p>
    <w:p>
      <w:pPr>
        <w:pStyle w:val="24"/>
        <w:tabs>
          <w:tab w:val="right" w:leader="dot" w:pos="9628"/>
        </w:tabs>
        <w:rPr>
          <w:sz w:val="22"/>
          <w:szCs w:val="24"/>
          <w14:ligatures w14:val="standardContextual"/>
        </w:rPr>
      </w:pPr>
      <w:r>
        <w:fldChar w:fldCharType="begin"/>
      </w:r>
      <w:r>
        <w:instrText xml:space="preserve">TOC \o "1-9" \t "目录" \h \u </w:instrText>
      </w:r>
      <w:r>
        <w:fldChar w:fldCharType="separate"/>
      </w:r>
      <w:r>
        <w:fldChar w:fldCharType="begin"/>
      </w:r>
      <w:r>
        <w:instrText xml:space="preserve"> HYPERLINK \l "_Toc154951022" </w:instrText>
      </w:r>
      <w:r>
        <w:fldChar w:fldCharType="separate"/>
      </w:r>
      <w:r>
        <w:rPr>
          <w:rStyle w:val="32"/>
        </w:rPr>
        <w:t>1.文档介绍</w:t>
      </w:r>
      <w:r>
        <w:tab/>
      </w:r>
      <w:r>
        <w:fldChar w:fldCharType="begin"/>
      </w:r>
      <w:r>
        <w:instrText xml:space="preserve"> PAGEREF _Toc154951022 \h </w:instrText>
      </w:r>
      <w:r>
        <w:fldChar w:fldCharType="separate"/>
      </w:r>
      <w:r>
        <w:t>4</w:t>
      </w:r>
      <w:r>
        <w:fldChar w:fldCharType="end"/>
      </w:r>
      <w:r>
        <w:fldChar w:fldCharType="end"/>
      </w:r>
    </w:p>
    <w:p>
      <w:pPr>
        <w:pStyle w:val="14"/>
        <w:tabs>
          <w:tab w:val="right" w:leader="dot" w:pos="9628"/>
        </w:tabs>
        <w:rPr>
          <w:sz w:val="22"/>
          <w:szCs w:val="24"/>
          <w14:ligatures w14:val="standardContextual"/>
        </w:rPr>
      </w:pPr>
      <w:r>
        <w:fldChar w:fldCharType="begin"/>
      </w:r>
      <w:r>
        <w:instrText xml:space="preserve"> HYPERLINK \l "_Toc154951023" </w:instrText>
      </w:r>
      <w:r>
        <w:fldChar w:fldCharType="separate"/>
      </w:r>
      <w:r>
        <w:rPr>
          <w:rStyle w:val="32"/>
        </w:rPr>
        <w:t>1.1编写目的</w:t>
      </w:r>
      <w:r>
        <w:tab/>
      </w:r>
      <w:r>
        <w:fldChar w:fldCharType="begin"/>
      </w:r>
      <w:r>
        <w:instrText xml:space="preserve"> PAGEREF _Toc154951023 \h </w:instrText>
      </w:r>
      <w:r>
        <w:fldChar w:fldCharType="separate"/>
      </w:r>
      <w:r>
        <w:t>4</w:t>
      </w:r>
      <w:r>
        <w:fldChar w:fldCharType="end"/>
      </w:r>
      <w:r>
        <w:fldChar w:fldCharType="end"/>
      </w:r>
    </w:p>
    <w:p>
      <w:pPr>
        <w:pStyle w:val="14"/>
        <w:tabs>
          <w:tab w:val="right" w:leader="dot" w:pos="9628"/>
        </w:tabs>
        <w:rPr>
          <w:sz w:val="22"/>
          <w:szCs w:val="24"/>
          <w14:ligatures w14:val="standardContextual"/>
        </w:rPr>
      </w:pPr>
      <w:r>
        <w:fldChar w:fldCharType="begin"/>
      </w:r>
      <w:r>
        <w:instrText xml:space="preserve"> HYPERLINK \l "_Toc154951024" </w:instrText>
      </w:r>
      <w:r>
        <w:fldChar w:fldCharType="separate"/>
      </w:r>
      <w:r>
        <w:rPr>
          <w:rStyle w:val="32"/>
        </w:rPr>
        <w:t>1.2读者对象</w:t>
      </w:r>
      <w:r>
        <w:tab/>
      </w:r>
      <w:r>
        <w:fldChar w:fldCharType="begin"/>
      </w:r>
      <w:r>
        <w:instrText xml:space="preserve"> PAGEREF _Toc154951024 \h </w:instrText>
      </w:r>
      <w:r>
        <w:fldChar w:fldCharType="separate"/>
      </w:r>
      <w:r>
        <w:t>4</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"_Toc154951025" </w:instrText>
      </w:r>
      <w:r>
        <w:fldChar w:fldCharType="separate"/>
      </w:r>
      <w:r>
        <w:rPr>
          <w:rStyle w:val="32"/>
        </w:rPr>
        <w:t>2.软件架构</w:t>
      </w:r>
      <w:r>
        <w:tab/>
      </w:r>
      <w:r>
        <w:fldChar w:fldCharType="begin"/>
      </w:r>
      <w:r>
        <w:instrText xml:space="preserve"> PAGEREF _Toc154951025 \h </w:instrText>
      </w:r>
      <w:r>
        <w:fldChar w:fldCharType="separate"/>
      </w:r>
      <w:r>
        <w:t>4</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"_Toc154951026" </w:instrText>
      </w:r>
      <w:r>
        <w:fldChar w:fldCharType="separate"/>
      </w:r>
      <w:r>
        <w:rPr>
          <w:rStyle w:val="32"/>
        </w:rPr>
        <w:t>3.详细模块设计</w:t>
      </w:r>
      <w:r>
        <w:tab/>
      </w:r>
      <w:r>
        <w:fldChar w:fldCharType="begin"/>
      </w:r>
      <w:r>
        <w:instrText xml:space="preserve"> PAGEREF _Toc154951026 \h </w:instrText>
      </w:r>
      <w:r>
        <w:fldChar w:fldCharType="separate"/>
      </w:r>
      <w:r>
        <w:t>5</w:t>
      </w:r>
      <w:r>
        <w:fldChar w:fldCharType="end"/>
      </w:r>
      <w:r>
        <w:fldChar w:fldCharType="end"/>
      </w:r>
    </w:p>
    <w:p>
      <w:pPr>
        <w:pStyle w:val="14"/>
        <w:tabs>
          <w:tab w:val="right" w:leader="dot" w:pos="9628"/>
        </w:tabs>
        <w:rPr>
          <w:sz w:val="22"/>
          <w:szCs w:val="24"/>
          <w14:ligatures w14:val="standardContextual"/>
        </w:rPr>
      </w:pPr>
      <w:r>
        <w:fldChar w:fldCharType="begin"/>
      </w:r>
      <w:r>
        <w:instrText xml:space="preserve"> HYPERLINK \l "_Toc154951027" </w:instrText>
      </w:r>
      <w:r>
        <w:fldChar w:fldCharType="separate"/>
      </w:r>
      <w:r>
        <w:rPr>
          <w:rStyle w:val="32"/>
        </w:rPr>
        <w:t>3.1前端模块</w:t>
      </w:r>
      <w:r>
        <w:tab/>
      </w:r>
      <w:r>
        <w:fldChar w:fldCharType="begin"/>
      </w:r>
      <w:r>
        <w:instrText xml:space="preserve"> PAGEREF _Toc154951027 \h </w:instrText>
      </w:r>
      <w:r>
        <w:fldChar w:fldCharType="separate"/>
      </w:r>
      <w:r>
        <w:t>5</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"_Toc154951028" </w:instrText>
      </w:r>
      <w:r>
        <w:fldChar w:fldCharType="separate"/>
      </w:r>
      <w:r>
        <w:rPr>
          <w:rStyle w:val="32"/>
        </w:rPr>
        <w:t>3.1.1首页界面</w:t>
      </w:r>
      <w:r>
        <w:tab/>
      </w:r>
      <w:r>
        <w:fldChar w:fldCharType="begin"/>
      </w:r>
      <w:r>
        <w:instrText xml:space="preserve"> PAGEREF _Toc154951028 \h </w:instrText>
      </w:r>
      <w:r>
        <w:fldChar w:fldCharType="separate"/>
      </w:r>
      <w:r>
        <w:t>5</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"_Toc154951029" </w:instrText>
      </w:r>
      <w:r>
        <w:fldChar w:fldCharType="separate"/>
      </w:r>
      <w:r>
        <w:rPr>
          <w:rStyle w:val="32"/>
        </w:rPr>
        <w:t>3.1.2用户登录</w:t>
      </w:r>
      <w:r>
        <w:tab/>
      </w:r>
      <w:r>
        <w:fldChar w:fldCharType="begin"/>
      </w:r>
      <w:r>
        <w:instrText xml:space="preserve"> PAGEREF _Toc154951029 \h </w:instrText>
      </w:r>
      <w:r>
        <w:fldChar w:fldCharType="separate"/>
      </w:r>
      <w:r>
        <w:t>5</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"_Toc154951030" </w:instrText>
      </w:r>
      <w:r>
        <w:fldChar w:fldCharType="separate"/>
      </w:r>
      <w:r>
        <w:rPr>
          <w:rStyle w:val="32"/>
        </w:rPr>
        <w:t>3.1.3项目查询</w:t>
      </w:r>
      <w:r>
        <w:tab/>
      </w:r>
      <w:r>
        <w:fldChar w:fldCharType="begin"/>
      </w:r>
      <w:r>
        <w:instrText xml:space="preserve"> PAGEREF _Toc154951030 \h </w:instrText>
      </w:r>
      <w:r>
        <w:fldChar w:fldCharType="separate"/>
      </w:r>
      <w:r>
        <w:t>6</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"_Toc154951031" </w:instrText>
      </w:r>
      <w:r>
        <w:fldChar w:fldCharType="separate"/>
      </w:r>
      <w:r>
        <w:rPr>
          <w:rStyle w:val="32"/>
        </w:rPr>
        <w:t>3.1.4注册界面</w:t>
      </w:r>
      <w:r>
        <w:tab/>
      </w:r>
      <w:r>
        <w:fldChar w:fldCharType="begin"/>
      </w:r>
      <w:r>
        <w:instrText xml:space="preserve"> PAGEREF _Toc154951031 \h </w:instrText>
      </w:r>
      <w:r>
        <w:fldChar w:fldCharType="separate"/>
      </w:r>
      <w:r>
        <w:t>6</w:t>
      </w:r>
      <w:r>
        <w:fldChar w:fldCharType="end"/>
      </w:r>
      <w:r>
        <w:fldChar w:fldCharType="end"/>
      </w:r>
    </w:p>
    <w:p>
      <w:pPr>
        <w:pStyle w:val="14"/>
        <w:tabs>
          <w:tab w:val="right" w:leader="dot" w:pos="9628"/>
        </w:tabs>
        <w:rPr>
          <w:sz w:val="22"/>
          <w:szCs w:val="24"/>
          <w14:ligatures w14:val="standardContextual"/>
        </w:rPr>
      </w:pPr>
      <w:r>
        <w:fldChar w:fldCharType="begin"/>
      </w:r>
      <w:r>
        <w:instrText xml:space="preserve"> HYPERLINK \l "_Toc154951032" </w:instrText>
      </w:r>
      <w:r>
        <w:fldChar w:fldCharType="separate"/>
      </w:r>
      <w:r>
        <w:rPr>
          <w:rStyle w:val="32"/>
        </w:rPr>
        <w:t>3.2后端模块</w:t>
      </w:r>
      <w:r>
        <w:tab/>
      </w:r>
      <w:r>
        <w:fldChar w:fldCharType="begin"/>
      </w:r>
      <w:r>
        <w:instrText xml:space="preserve"> PAGEREF _Toc154951032 \h </w:instrText>
      </w:r>
      <w:r>
        <w:fldChar w:fldCharType="separate"/>
      </w:r>
      <w:r>
        <w:t>7</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"_Toc154951033" </w:instrText>
      </w:r>
      <w:r>
        <w:fldChar w:fldCharType="separate"/>
      </w:r>
      <w:r>
        <w:rPr>
          <w:rStyle w:val="32"/>
        </w:rPr>
        <w:t>3.2.1成员信息录入</w:t>
      </w:r>
      <w:r>
        <w:tab/>
      </w:r>
      <w:r>
        <w:fldChar w:fldCharType="begin"/>
      </w:r>
      <w:r>
        <w:instrText xml:space="preserve"> PAGEREF _Toc154951033 \h </w:instrText>
      </w:r>
      <w:r>
        <w:fldChar w:fldCharType="separate"/>
      </w:r>
      <w:r>
        <w:t>7</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"_Toc154951034" </w:instrText>
      </w:r>
      <w:r>
        <w:fldChar w:fldCharType="separate"/>
      </w:r>
      <w:r>
        <w:rPr>
          <w:rStyle w:val="32"/>
        </w:rPr>
        <w:t>3.2.2成员功能管理</w:t>
      </w:r>
      <w:r>
        <w:tab/>
      </w:r>
      <w:r>
        <w:fldChar w:fldCharType="begin"/>
      </w:r>
      <w:r>
        <w:instrText xml:space="preserve"> PAGEREF _Toc154951034 \h </w:instrText>
      </w:r>
      <w:r>
        <w:fldChar w:fldCharType="separate"/>
      </w:r>
      <w:r>
        <w:t>8</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"_Toc154951035" </w:instrText>
      </w:r>
      <w:r>
        <w:fldChar w:fldCharType="separate"/>
      </w:r>
      <w:r>
        <w:rPr>
          <w:rStyle w:val="32"/>
        </w:rPr>
        <w:t>3.2.3查询成员功能</w:t>
      </w:r>
      <w:r>
        <w:tab/>
      </w:r>
      <w:r>
        <w:fldChar w:fldCharType="begin"/>
      </w:r>
      <w:r>
        <w:instrText xml:space="preserve"> PAGEREF _Toc154951035 \h </w:instrText>
      </w:r>
      <w:r>
        <w:fldChar w:fldCharType="separate"/>
      </w:r>
      <w:r>
        <w:t>9</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"_Toc154951036" </w:instrText>
      </w:r>
      <w:r>
        <w:fldChar w:fldCharType="separate"/>
      </w:r>
      <w:r>
        <w:rPr>
          <w:rStyle w:val="32"/>
        </w:rPr>
        <w:t>3.2.4项目信息录入</w:t>
      </w:r>
      <w:r>
        <w:tab/>
      </w:r>
      <w:r>
        <w:fldChar w:fldCharType="begin"/>
      </w:r>
      <w:r>
        <w:instrText xml:space="preserve"> PAGEREF _Toc154951036 \h </w:instrText>
      </w:r>
      <w:r>
        <w:fldChar w:fldCharType="separate"/>
      </w:r>
      <w:r>
        <w:t>10</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"_Toc154951037" </w:instrText>
      </w:r>
      <w:r>
        <w:fldChar w:fldCharType="separate"/>
      </w:r>
      <w:r>
        <w:rPr>
          <w:rStyle w:val="32"/>
        </w:rPr>
        <w:t>3.2.5项目信息管理</w:t>
      </w:r>
      <w:r>
        <w:tab/>
      </w:r>
      <w:r>
        <w:fldChar w:fldCharType="begin"/>
      </w:r>
      <w:r>
        <w:instrText xml:space="preserve"> PAGEREF _Toc154951037 \h </w:instrText>
      </w:r>
      <w:r>
        <w:fldChar w:fldCharType="separate"/>
      </w:r>
      <w:r>
        <w:t>10</w:t>
      </w:r>
      <w:r>
        <w:fldChar w:fldCharType="end"/>
      </w:r>
      <w:r>
        <w:fldChar w:fldCharType="end"/>
      </w:r>
    </w:p>
    <w:p>
      <w:pPr>
        <w:pStyle w:val="11"/>
        <w:tabs>
          <w:tab w:val="right" w:leader="dot" w:pos="9628"/>
        </w:tabs>
        <w:rPr>
          <w:sz w:val="22"/>
          <w:szCs w:val="24"/>
          <w14:ligatures w14:val="standardContextual"/>
        </w:rPr>
      </w:pPr>
      <w:r>
        <w:fldChar w:fldCharType="begin"/>
      </w:r>
      <w:r>
        <w:instrText xml:space="preserve"> HYPERLINK \l "_Toc154951038" </w:instrText>
      </w:r>
      <w:r>
        <w:fldChar w:fldCharType="separate"/>
      </w:r>
      <w:r>
        <w:rPr>
          <w:rStyle w:val="32"/>
        </w:rPr>
        <w:t>3.2.6项目进度查看</w:t>
      </w:r>
      <w:r>
        <w:tab/>
      </w:r>
      <w:r>
        <w:fldChar w:fldCharType="begin"/>
      </w:r>
      <w:r>
        <w:instrText xml:space="preserve"> PAGEREF _Toc154951038 \h </w:instrText>
      </w:r>
      <w:r>
        <w:fldChar w:fldCharType="separate"/>
      </w:r>
      <w:r>
        <w:t>11</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"_Toc154951039" </w:instrText>
      </w:r>
      <w:r>
        <w:fldChar w:fldCharType="separate"/>
      </w:r>
      <w:r>
        <w:rPr>
          <w:rStyle w:val="32"/>
        </w:rPr>
        <w:t>4.数据库设计</w:t>
      </w:r>
      <w:r>
        <w:tab/>
      </w:r>
      <w:r>
        <w:fldChar w:fldCharType="begin"/>
      </w:r>
      <w:r>
        <w:instrText xml:space="preserve"> PAGEREF _Toc154951039 \h </w:instrText>
      </w:r>
      <w:r>
        <w:fldChar w:fldCharType="separate"/>
      </w:r>
      <w:r>
        <w:t>11</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"_Toc154951040" </w:instrText>
      </w:r>
      <w:r>
        <w:fldChar w:fldCharType="separate"/>
      </w:r>
      <w:r>
        <w:rPr>
          <w:rStyle w:val="32"/>
        </w:rPr>
        <w:t>4.1数据库表的设计</w:t>
      </w:r>
      <w:r>
        <w:tab/>
      </w:r>
      <w:r>
        <w:fldChar w:fldCharType="begin"/>
      </w:r>
      <w:r>
        <w:instrText xml:space="preserve"> PAGEREF _Toc154951040 \h </w:instrText>
      </w:r>
      <w:r>
        <w:fldChar w:fldCharType="separate"/>
      </w:r>
      <w:r>
        <w:t>11</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"_Toc154951041" </w:instrText>
      </w:r>
      <w:r>
        <w:fldChar w:fldCharType="separate"/>
      </w:r>
      <w:r>
        <w:rPr>
          <w:rStyle w:val="32"/>
        </w:rPr>
        <w:t>4.1.1项目表（Projects）：</w:t>
      </w:r>
      <w:r>
        <w:tab/>
      </w:r>
      <w:r>
        <w:fldChar w:fldCharType="begin"/>
      </w:r>
      <w:r>
        <w:instrText xml:space="preserve"> PAGEREF _Toc154951041 \h </w:instrText>
      </w:r>
      <w:r>
        <w:fldChar w:fldCharType="separate"/>
      </w:r>
      <w:r>
        <w:t>11</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"_Toc154951042" </w:instrText>
      </w:r>
      <w:r>
        <w:fldChar w:fldCharType="separate"/>
      </w:r>
      <w:r>
        <w:rPr>
          <w:rStyle w:val="32"/>
        </w:rPr>
        <w:t>4.1.2员工表（Employees）：</w:t>
      </w:r>
      <w:r>
        <w:tab/>
      </w:r>
      <w:r>
        <w:fldChar w:fldCharType="begin"/>
      </w:r>
      <w:r>
        <w:instrText xml:space="preserve"> PAGEREF _Toc154951042 \h </w:instrText>
      </w:r>
      <w:r>
        <w:fldChar w:fldCharType="separate"/>
      </w:r>
      <w:r>
        <w:t>12</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"_Toc154951043" </w:instrText>
      </w:r>
      <w:r>
        <w:fldChar w:fldCharType="separate"/>
      </w:r>
      <w:r>
        <w:rPr>
          <w:rStyle w:val="32"/>
        </w:rPr>
        <w:t>4.1.3客户表（Customers）：</w:t>
      </w:r>
      <w:r>
        <w:tab/>
      </w:r>
      <w:r>
        <w:fldChar w:fldCharType="begin"/>
      </w:r>
      <w:r>
        <w:instrText xml:space="preserve"> PAGEREF _Toc154951043 \h </w:instrText>
      </w:r>
      <w:r>
        <w:fldChar w:fldCharType="separate"/>
      </w:r>
      <w:r>
        <w:t>12</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"_Toc154951044" </w:instrText>
      </w:r>
      <w:r>
        <w:fldChar w:fldCharType="separate"/>
      </w:r>
      <w:r>
        <w:rPr>
          <w:rStyle w:val="32"/>
        </w:rPr>
        <w:t>4.1.4文档表（Documents）：</w:t>
      </w:r>
      <w:r>
        <w:tab/>
      </w:r>
      <w:r>
        <w:fldChar w:fldCharType="begin"/>
      </w:r>
      <w:r>
        <w:instrText xml:space="preserve"> PAGEREF _Toc154951044 \h </w:instrText>
      </w:r>
      <w:r>
        <w:fldChar w:fldCharType="separate"/>
      </w:r>
      <w:r>
        <w:t>13</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"_Toc154951045" </w:instrText>
      </w:r>
      <w:r>
        <w:fldChar w:fldCharType="separate"/>
      </w:r>
      <w:r>
        <w:rPr>
          <w:rStyle w:val="32"/>
        </w:rPr>
        <w:t>4.1.5项目阶段表（ProjectStages）：</w:t>
      </w:r>
      <w:r>
        <w:tab/>
      </w:r>
      <w:r>
        <w:fldChar w:fldCharType="begin"/>
      </w:r>
      <w:r>
        <w:instrText xml:space="preserve"> PAGEREF _Toc154951045 \h </w:instrText>
      </w:r>
      <w:r>
        <w:fldChar w:fldCharType="separate"/>
      </w:r>
      <w:r>
        <w:t>13</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"_Toc154951046" </w:instrText>
      </w:r>
      <w:r>
        <w:fldChar w:fldCharType="separate"/>
      </w:r>
      <w:r>
        <w:rPr>
          <w:rStyle w:val="32"/>
        </w:rPr>
        <w:t>4.1.6项目员工关联表（ProjectEmployees）：</w:t>
      </w:r>
      <w:r>
        <w:tab/>
      </w:r>
      <w:r>
        <w:fldChar w:fldCharType="begin"/>
      </w:r>
      <w:r>
        <w:instrText xml:space="preserve"> PAGEREF _Toc154951046 \h </w:instrText>
      </w:r>
      <w:r>
        <w:fldChar w:fldCharType="separate"/>
      </w:r>
      <w:r>
        <w:t>14</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"_Toc154951047" </w:instrText>
      </w:r>
      <w:r>
        <w:fldChar w:fldCharType="separate"/>
      </w:r>
      <w:r>
        <w:rPr>
          <w:rStyle w:val="32"/>
        </w:rPr>
        <w:t>4.2索引和关系</w:t>
      </w:r>
      <w:r>
        <w:tab/>
      </w:r>
      <w:r>
        <w:fldChar w:fldCharType="begin"/>
      </w:r>
      <w:r>
        <w:instrText xml:space="preserve"> PAGEREF _Toc154951047 \h </w:instrText>
      </w:r>
      <w:r>
        <w:fldChar w:fldCharType="separate"/>
      </w:r>
      <w:r>
        <w:t>14</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"_Toc154951048" </w:instrText>
      </w:r>
      <w:r>
        <w:fldChar w:fldCharType="separate"/>
      </w:r>
      <w:r>
        <w:rPr>
          <w:rStyle w:val="32"/>
        </w:rPr>
        <w:t>4.2.1索引</w:t>
      </w:r>
      <w:r>
        <w:tab/>
      </w:r>
      <w:r>
        <w:fldChar w:fldCharType="begin"/>
      </w:r>
      <w:r>
        <w:instrText xml:space="preserve"> PAGEREF _Toc154951048 \h </w:instrText>
      </w:r>
      <w:r>
        <w:fldChar w:fldCharType="separate"/>
      </w:r>
      <w:r>
        <w:t>14</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"_Toc154951049" </w:instrText>
      </w:r>
      <w:r>
        <w:fldChar w:fldCharType="separate"/>
      </w:r>
      <w:r>
        <w:rPr>
          <w:rStyle w:val="32"/>
        </w:rPr>
        <w:t>4.2.2关系：</w:t>
      </w:r>
      <w:r>
        <w:tab/>
      </w:r>
      <w:r>
        <w:fldChar w:fldCharType="begin"/>
      </w:r>
      <w:r>
        <w:instrText xml:space="preserve"> PAGEREF _Toc154951049 \h </w:instrText>
      </w:r>
      <w:r>
        <w:fldChar w:fldCharType="separate"/>
      </w:r>
      <w:r>
        <w:t>14</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"_Toc154951050" </w:instrText>
      </w:r>
      <w:r>
        <w:fldChar w:fldCharType="separate"/>
      </w:r>
      <w:r>
        <w:rPr>
          <w:rStyle w:val="32"/>
        </w:rPr>
        <w:t>5.性能设计</w:t>
      </w:r>
      <w:r>
        <w:tab/>
      </w:r>
      <w:r>
        <w:fldChar w:fldCharType="begin"/>
      </w:r>
      <w:r>
        <w:instrText xml:space="preserve"> PAGEREF _Toc154951050 \h </w:instrText>
      </w:r>
      <w:r>
        <w:fldChar w:fldCharType="separate"/>
      </w:r>
      <w:r>
        <w:t>15</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"_Toc154951051" </w:instrText>
      </w:r>
      <w:r>
        <w:fldChar w:fldCharType="separate"/>
      </w:r>
      <w:r>
        <w:rPr>
          <w:rStyle w:val="32"/>
        </w:rPr>
        <w:t>5.1数据库性能优化</w:t>
      </w:r>
      <w:r>
        <w:tab/>
      </w:r>
      <w:r>
        <w:fldChar w:fldCharType="begin"/>
      </w:r>
      <w:r>
        <w:instrText xml:space="preserve"> PAGEREF _Toc154951051 \h </w:instrText>
      </w:r>
      <w:r>
        <w:fldChar w:fldCharType="separate"/>
      </w:r>
      <w:r>
        <w:t>15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"_Toc154951052" </w:instrText>
      </w:r>
      <w:r>
        <w:fldChar w:fldCharType="separate"/>
      </w:r>
      <w:r>
        <w:rPr>
          <w:rStyle w:val="32"/>
        </w:rPr>
        <w:t>5.1.1索引优化：</w:t>
      </w:r>
      <w:r>
        <w:tab/>
      </w:r>
      <w:r>
        <w:fldChar w:fldCharType="begin"/>
      </w:r>
      <w:r>
        <w:instrText xml:space="preserve"> PAGEREF _Toc154951052 \h </w:instrText>
      </w:r>
      <w:r>
        <w:fldChar w:fldCharType="separate"/>
      </w:r>
      <w:r>
        <w:t>15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"_Toc154951053" </w:instrText>
      </w:r>
      <w:r>
        <w:fldChar w:fldCharType="separate"/>
      </w:r>
      <w:r>
        <w:rPr>
          <w:rStyle w:val="32"/>
        </w:rPr>
        <w:t>5.1.2查询优化：</w:t>
      </w:r>
      <w:r>
        <w:tab/>
      </w:r>
      <w:r>
        <w:fldChar w:fldCharType="begin"/>
      </w:r>
      <w:r>
        <w:instrText xml:space="preserve"> PAGEREF _Toc154951053 \h </w:instrText>
      </w:r>
      <w:r>
        <w:fldChar w:fldCharType="separate"/>
      </w:r>
      <w:r>
        <w:t>16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"_Toc154951054" </w:instrText>
      </w:r>
      <w:r>
        <w:fldChar w:fldCharType="separate"/>
      </w:r>
      <w:r>
        <w:rPr>
          <w:rStyle w:val="32"/>
        </w:rPr>
        <w:t>5.1.3缓存机制：</w:t>
      </w:r>
      <w:r>
        <w:tab/>
      </w:r>
      <w:r>
        <w:fldChar w:fldCharType="begin"/>
      </w:r>
      <w:r>
        <w:instrText xml:space="preserve"> PAGEREF _Toc154951054 \h </w:instrText>
      </w:r>
      <w:r>
        <w:fldChar w:fldCharType="separate"/>
      </w:r>
      <w:r>
        <w:t>16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"_Toc154951055" </w:instrText>
      </w:r>
      <w:r>
        <w:fldChar w:fldCharType="separate"/>
      </w:r>
      <w:r>
        <w:rPr>
          <w:rStyle w:val="32"/>
        </w:rPr>
        <w:t>5.1.4硬件和配置优化：</w:t>
      </w:r>
      <w:r>
        <w:tab/>
      </w:r>
      <w:r>
        <w:fldChar w:fldCharType="begin"/>
      </w:r>
      <w:r>
        <w:instrText xml:space="preserve"> PAGEREF _Toc154951055 \h </w:instrText>
      </w:r>
      <w:r>
        <w:fldChar w:fldCharType="separate"/>
      </w:r>
      <w:r>
        <w:t>16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"_Toc154951056" </w:instrText>
      </w:r>
      <w:r>
        <w:fldChar w:fldCharType="separate"/>
      </w:r>
      <w:r>
        <w:rPr>
          <w:rStyle w:val="32"/>
        </w:rPr>
        <w:t>5.1.5性能监控和调优：</w:t>
      </w:r>
      <w:r>
        <w:tab/>
      </w:r>
      <w:r>
        <w:fldChar w:fldCharType="begin"/>
      </w:r>
      <w:r>
        <w:instrText xml:space="preserve"> PAGEREF _Toc154951056 \h </w:instrText>
      </w:r>
      <w:r>
        <w:fldChar w:fldCharType="separate"/>
      </w:r>
      <w:r>
        <w:t>16</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"_Toc154951057" </w:instrText>
      </w:r>
      <w:r>
        <w:fldChar w:fldCharType="separate"/>
      </w:r>
      <w:r>
        <w:rPr>
          <w:rStyle w:val="32"/>
        </w:rPr>
        <w:t>5.2缓存机制</w:t>
      </w:r>
      <w:r>
        <w:tab/>
      </w:r>
      <w:r>
        <w:fldChar w:fldCharType="begin"/>
      </w:r>
      <w:r>
        <w:instrText xml:space="preserve"> PAGEREF _Toc154951057 \h </w:instrText>
      </w:r>
      <w:r>
        <w:fldChar w:fldCharType="separate"/>
      </w:r>
      <w:r>
        <w:t>16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"_Toc154951058" </w:instrText>
      </w:r>
      <w:r>
        <w:fldChar w:fldCharType="separate"/>
      </w:r>
      <w:r>
        <w:rPr>
          <w:rStyle w:val="32"/>
        </w:rPr>
        <w:t>5.2.1查询结果缓存：</w:t>
      </w:r>
      <w:r>
        <w:tab/>
      </w:r>
      <w:r>
        <w:fldChar w:fldCharType="begin"/>
      </w:r>
      <w:r>
        <w:instrText xml:space="preserve"> PAGEREF _Toc154951058 \h </w:instrText>
      </w:r>
      <w:r>
        <w:fldChar w:fldCharType="separate"/>
      </w:r>
      <w:r>
        <w:t>16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"_Toc154951059" </w:instrText>
      </w:r>
      <w:r>
        <w:fldChar w:fldCharType="separate"/>
      </w:r>
      <w:r>
        <w:rPr>
          <w:rStyle w:val="32"/>
        </w:rPr>
        <w:t>5.2.2数据库查询缓存：</w:t>
      </w:r>
      <w:r>
        <w:tab/>
      </w:r>
      <w:r>
        <w:fldChar w:fldCharType="begin"/>
      </w:r>
      <w:r>
        <w:instrText xml:space="preserve"> PAGEREF _Toc154951059 \h </w:instrText>
      </w:r>
      <w:r>
        <w:fldChar w:fldCharType="separate"/>
      </w:r>
      <w:r>
        <w:t>17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"_Toc154951060" </w:instrText>
      </w:r>
      <w:r>
        <w:fldChar w:fldCharType="separate"/>
      </w:r>
      <w:r>
        <w:rPr>
          <w:rStyle w:val="32"/>
        </w:rPr>
        <w:t>5.2.3缓存使用策略：</w:t>
      </w:r>
      <w:r>
        <w:tab/>
      </w:r>
      <w:r>
        <w:fldChar w:fldCharType="begin"/>
      </w:r>
      <w:r>
        <w:instrText xml:space="preserve"> PAGEREF _Toc154951060 \h </w:instrText>
      </w:r>
      <w:r>
        <w:fldChar w:fldCharType="separate"/>
      </w:r>
      <w:r>
        <w:t>17</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"_Toc154951061" </w:instrText>
      </w:r>
      <w:r>
        <w:fldChar w:fldCharType="separate"/>
      </w:r>
      <w:r>
        <w:rPr>
          <w:rStyle w:val="32"/>
        </w:rPr>
        <w:t>5.3并发处理</w:t>
      </w:r>
      <w:r>
        <w:tab/>
      </w:r>
      <w:r>
        <w:fldChar w:fldCharType="begin"/>
      </w:r>
      <w:r>
        <w:instrText xml:space="preserve"> PAGEREF _Toc154951061 \h </w:instrText>
      </w:r>
      <w:r>
        <w:fldChar w:fldCharType="separate"/>
      </w:r>
      <w:r>
        <w:t>18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"_Toc154951062" </w:instrText>
      </w:r>
      <w:r>
        <w:fldChar w:fldCharType="separate"/>
      </w:r>
      <w:r>
        <w:rPr>
          <w:rStyle w:val="32"/>
        </w:rPr>
        <w:t>5.3.1数据库并发处理：</w:t>
      </w:r>
      <w:r>
        <w:tab/>
      </w:r>
      <w:r>
        <w:fldChar w:fldCharType="begin"/>
      </w:r>
      <w:r>
        <w:instrText xml:space="preserve"> PAGEREF _Toc154951062 \h </w:instrText>
      </w:r>
      <w:r>
        <w:fldChar w:fldCharType="separate"/>
      </w:r>
      <w:r>
        <w:t>18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"_Toc154951063" </w:instrText>
      </w:r>
      <w:r>
        <w:fldChar w:fldCharType="separate"/>
      </w:r>
      <w:r>
        <w:rPr>
          <w:rStyle w:val="32"/>
        </w:rPr>
        <w:t>5.3.2应用层并发处理：</w:t>
      </w:r>
      <w:r>
        <w:tab/>
      </w:r>
      <w:r>
        <w:fldChar w:fldCharType="begin"/>
      </w:r>
      <w:r>
        <w:instrText xml:space="preserve"> PAGEREF _Toc154951063 \h </w:instrText>
      </w:r>
      <w:r>
        <w:fldChar w:fldCharType="separate"/>
      </w:r>
      <w:r>
        <w:t>18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"_Toc154951064" </w:instrText>
      </w:r>
      <w:r>
        <w:fldChar w:fldCharType="separate"/>
      </w:r>
      <w:r>
        <w:rPr>
          <w:rStyle w:val="32"/>
        </w:rPr>
        <w:t>5.3.3缓存和分布式系统：</w:t>
      </w:r>
      <w:r>
        <w:tab/>
      </w:r>
      <w:r>
        <w:fldChar w:fldCharType="begin"/>
      </w:r>
      <w:r>
        <w:instrText xml:space="preserve"> PAGEREF _Toc154951064 \h </w:instrText>
      </w:r>
      <w:r>
        <w:fldChar w:fldCharType="separate"/>
      </w:r>
      <w:r>
        <w:t>18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"_Toc154951065" </w:instrText>
      </w:r>
      <w:r>
        <w:fldChar w:fldCharType="separate"/>
      </w:r>
      <w:r>
        <w:rPr>
          <w:rStyle w:val="32"/>
        </w:rPr>
        <w:t>5.3.4性能监控和调优：</w:t>
      </w:r>
      <w:r>
        <w:tab/>
      </w:r>
      <w:r>
        <w:fldChar w:fldCharType="begin"/>
      </w:r>
      <w:r>
        <w:instrText xml:space="preserve"> PAGEREF _Toc154951065 \h </w:instrText>
      </w:r>
      <w:r>
        <w:fldChar w:fldCharType="separate"/>
      </w:r>
      <w:r>
        <w:t>18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"_Toc154951066" </w:instrText>
      </w:r>
      <w:r>
        <w:fldChar w:fldCharType="separate"/>
      </w:r>
      <w:r>
        <w:rPr>
          <w:rStyle w:val="32"/>
        </w:rPr>
        <w:t>5.4前端性能优化</w:t>
      </w:r>
      <w:r>
        <w:tab/>
      </w:r>
      <w:r>
        <w:fldChar w:fldCharType="begin"/>
      </w:r>
      <w:r>
        <w:instrText xml:space="preserve"> PAGEREF _Toc154951066 \h </w:instrText>
      </w:r>
      <w:r>
        <w:fldChar w:fldCharType="separate"/>
      </w:r>
      <w:r>
        <w:t>19</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"_Toc154951067" </w:instrText>
      </w:r>
      <w:r>
        <w:fldChar w:fldCharType="separate"/>
      </w:r>
      <w:r>
        <w:rPr>
          <w:rStyle w:val="32"/>
        </w:rPr>
        <w:t>5.4.1页面加载性能：</w:t>
      </w:r>
      <w:r>
        <w:tab/>
      </w:r>
      <w:r>
        <w:fldChar w:fldCharType="begin"/>
      </w:r>
      <w:r>
        <w:instrText xml:space="preserve"> PAGEREF _Toc154951067 \h </w:instrText>
      </w:r>
      <w:r>
        <w:fldChar w:fldCharType="separate"/>
      </w:r>
      <w:r>
        <w:t>19</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"_Toc154951068" </w:instrText>
      </w:r>
      <w:r>
        <w:fldChar w:fldCharType="separate"/>
      </w:r>
      <w:r>
        <w:rPr>
          <w:rStyle w:val="32"/>
        </w:rPr>
        <w:t>5.4.2页面渲染性能：</w:t>
      </w:r>
      <w:r>
        <w:tab/>
      </w:r>
      <w:r>
        <w:fldChar w:fldCharType="begin"/>
      </w:r>
      <w:r>
        <w:instrText xml:space="preserve"> PAGEREF _Toc154951068 \h </w:instrText>
      </w:r>
      <w:r>
        <w:fldChar w:fldCharType="separate"/>
      </w:r>
      <w:r>
        <w:t>19</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"_Toc154951069" </w:instrText>
      </w:r>
      <w:r>
        <w:fldChar w:fldCharType="separate"/>
      </w:r>
      <w:r>
        <w:rPr>
          <w:rStyle w:val="32"/>
        </w:rPr>
        <w:t>5.4.3用户交互性能：</w:t>
      </w:r>
      <w:r>
        <w:tab/>
      </w:r>
      <w:r>
        <w:fldChar w:fldCharType="begin"/>
      </w:r>
      <w:r>
        <w:instrText xml:space="preserve"> PAGEREF _Toc154951069 \h </w:instrText>
      </w:r>
      <w:r>
        <w:fldChar w:fldCharType="separate"/>
      </w:r>
      <w:r>
        <w:t>19</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"_Toc154951070" </w:instrText>
      </w:r>
      <w:r>
        <w:fldChar w:fldCharType="separate"/>
      </w:r>
      <w:r>
        <w:rPr>
          <w:rStyle w:val="32"/>
        </w:rPr>
        <w:t>5.4.4性能监控和调优：</w:t>
      </w:r>
      <w:r>
        <w:tab/>
      </w:r>
      <w:r>
        <w:fldChar w:fldCharType="begin"/>
      </w:r>
      <w:r>
        <w:instrText xml:space="preserve"> PAGEREF _Toc154951070 \h </w:instrText>
      </w:r>
      <w:r>
        <w:fldChar w:fldCharType="separate"/>
      </w:r>
      <w:r>
        <w:t>19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"_Toc154951071" </w:instrText>
      </w:r>
      <w:r>
        <w:fldChar w:fldCharType="separate"/>
      </w:r>
      <w:r>
        <w:rPr>
          <w:rStyle w:val="32"/>
        </w:rPr>
        <w:t>5.5系统监控和调优</w:t>
      </w:r>
      <w:r>
        <w:tab/>
      </w:r>
      <w:r>
        <w:fldChar w:fldCharType="begin"/>
      </w:r>
      <w:r>
        <w:instrText xml:space="preserve"> PAGEREF _Toc154951071 \h </w:instrText>
      </w:r>
      <w:r>
        <w:fldChar w:fldCharType="separate"/>
      </w:r>
      <w:r>
        <w:t>20</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"_Toc154951072" </w:instrText>
      </w:r>
      <w:r>
        <w:fldChar w:fldCharType="separate"/>
      </w:r>
      <w:r>
        <w:rPr>
          <w:rStyle w:val="32"/>
        </w:rPr>
        <w:t>5.5.1系统监控</w:t>
      </w:r>
      <w:r>
        <w:tab/>
      </w:r>
      <w:r>
        <w:fldChar w:fldCharType="begin"/>
      </w:r>
      <w:r>
        <w:instrText xml:space="preserve"> PAGEREF _Toc154951072 \h </w:instrText>
      </w:r>
      <w:r>
        <w:fldChar w:fldCharType="separate"/>
      </w:r>
      <w:r>
        <w:t>20</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"_Toc154951073" </w:instrText>
      </w:r>
      <w:r>
        <w:fldChar w:fldCharType="separate"/>
      </w:r>
      <w:r>
        <w:rPr>
          <w:rStyle w:val="32"/>
        </w:rPr>
        <w:t>5.5.2系统调优：</w:t>
      </w:r>
      <w:r>
        <w:tab/>
      </w:r>
      <w:r>
        <w:fldChar w:fldCharType="begin"/>
      </w:r>
      <w:r>
        <w:instrText xml:space="preserve"> PAGEREF _Toc154951073 \h </w:instrText>
      </w:r>
      <w:r>
        <w:fldChar w:fldCharType="separate"/>
      </w:r>
      <w:r>
        <w:t>20</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"_Toc154951074" </w:instrText>
      </w:r>
      <w:r>
        <w:fldChar w:fldCharType="separate"/>
      </w:r>
      <w:r>
        <w:rPr>
          <w:rStyle w:val="32"/>
        </w:rPr>
        <w:t>6.安全设计</w:t>
      </w:r>
      <w:r>
        <w:tab/>
      </w:r>
      <w:r>
        <w:fldChar w:fldCharType="begin"/>
      </w:r>
      <w:r>
        <w:instrText xml:space="preserve"> PAGEREF _Toc154951074 \h </w:instrText>
      </w:r>
      <w:r>
        <w:fldChar w:fldCharType="separate"/>
      </w:r>
      <w:r>
        <w:t>21</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"_Toc154951075" </w:instrText>
      </w:r>
      <w:r>
        <w:fldChar w:fldCharType="separate"/>
      </w:r>
      <w:r>
        <w:rPr>
          <w:rStyle w:val="32"/>
        </w:rPr>
        <w:t>6.1身份验证和访问控制</w:t>
      </w:r>
      <w:r>
        <w:tab/>
      </w:r>
      <w:r>
        <w:fldChar w:fldCharType="begin"/>
      </w:r>
      <w:r>
        <w:instrText xml:space="preserve"> PAGEREF _Toc154951075 \h </w:instrText>
      </w:r>
      <w:r>
        <w:fldChar w:fldCharType="separate"/>
      </w:r>
      <w:r>
        <w:t>21</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"_Toc154951076" </w:instrText>
      </w:r>
      <w:r>
        <w:fldChar w:fldCharType="separate"/>
      </w:r>
      <w:r>
        <w:rPr>
          <w:rStyle w:val="32"/>
        </w:rPr>
        <w:t>6.1.1身份验证设计：</w:t>
      </w:r>
      <w:r>
        <w:tab/>
      </w:r>
      <w:r>
        <w:fldChar w:fldCharType="begin"/>
      </w:r>
      <w:r>
        <w:instrText xml:space="preserve"> PAGEREF _Toc154951076 \h </w:instrText>
      </w:r>
      <w:r>
        <w:fldChar w:fldCharType="separate"/>
      </w:r>
      <w:r>
        <w:t>21</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"_Toc154951077" </w:instrText>
      </w:r>
      <w:r>
        <w:fldChar w:fldCharType="separate"/>
      </w:r>
      <w:r>
        <w:rPr>
          <w:rStyle w:val="32"/>
        </w:rPr>
        <w:t>6.1.2访问控制设计：</w:t>
      </w:r>
      <w:r>
        <w:tab/>
      </w:r>
      <w:r>
        <w:fldChar w:fldCharType="begin"/>
      </w:r>
      <w:r>
        <w:instrText xml:space="preserve"> PAGEREF _Toc154951077 \h </w:instrText>
      </w:r>
      <w:r>
        <w:fldChar w:fldCharType="separate"/>
      </w:r>
      <w:r>
        <w:t>21</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"_Toc154951078" </w:instrText>
      </w:r>
      <w:r>
        <w:fldChar w:fldCharType="separate"/>
      </w:r>
      <w:r>
        <w:rPr>
          <w:rStyle w:val="32"/>
        </w:rPr>
        <w:t>6.2数据加密与隐私保护</w:t>
      </w:r>
      <w:r>
        <w:tab/>
      </w:r>
      <w:r>
        <w:fldChar w:fldCharType="begin"/>
      </w:r>
      <w:r>
        <w:instrText xml:space="preserve"> PAGEREF _Toc154951078 \h </w:instrText>
      </w:r>
      <w:r>
        <w:fldChar w:fldCharType="separate"/>
      </w:r>
      <w:r>
        <w:t>22</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"_Toc154951079" </w:instrText>
      </w:r>
      <w:r>
        <w:fldChar w:fldCharType="separate"/>
      </w:r>
      <w:r>
        <w:rPr>
          <w:rStyle w:val="32"/>
        </w:rPr>
        <w:t>6.2.1数据加密设计：</w:t>
      </w:r>
      <w:r>
        <w:tab/>
      </w:r>
      <w:r>
        <w:fldChar w:fldCharType="begin"/>
      </w:r>
      <w:r>
        <w:instrText xml:space="preserve"> PAGEREF _Toc154951079 \h </w:instrText>
      </w:r>
      <w:r>
        <w:fldChar w:fldCharType="separate"/>
      </w:r>
      <w:r>
        <w:t>22</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"_Toc154951080" </w:instrText>
      </w:r>
      <w:r>
        <w:fldChar w:fldCharType="separate"/>
      </w:r>
      <w:r>
        <w:rPr>
          <w:rStyle w:val="32"/>
        </w:rPr>
        <w:t>6.2.2隐私保护设计：</w:t>
      </w:r>
      <w:r>
        <w:tab/>
      </w:r>
      <w:r>
        <w:fldChar w:fldCharType="begin"/>
      </w:r>
      <w:r>
        <w:instrText xml:space="preserve"> PAGEREF _Toc154951080 \h </w:instrText>
      </w:r>
      <w:r>
        <w:fldChar w:fldCharType="separate"/>
      </w:r>
      <w:r>
        <w:t>22</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"_Toc154951081" </w:instrText>
      </w:r>
      <w:r>
        <w:fldChar w:fldCharType="separate"/>
      </w:r>
      <w:r>
        <w:rPr>
          <w:rStyle w:val="32"/>
        </w:rPr>
        <w:t>6.3防火墙与安全策略</w:t>
      </w:r>
      <w:r>
        <w:tab/>
      </w:r>
      <w:r>
        <w:fldChar w:fldCharType="begin"/>
      </w:r>
      <w:r>
        <w:instrText xml:space="preserve"> PAGEREF _Toc154951081 \h </w:instrText>
      </w:r>
      <w:r>
        <w:fldChar w:fldCharType="separate"/>
      </w:r>
      <w:r>
        <w:t>23</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"_Toc154951082" </w:instrText>
      </w:r>
      <w:r>
        <w:fldChar w:fldCharType="separate"/>
      </w:r>
      <w:r>
        <w:rPr>
          <w:rStyle w:val="32"/>
        </w:rPr>
        <w:t>6.4定期备份和意外应对方案</w:t>
      </w:r>
      <w:r>
        <w:tab/>
      </w:r>
      <w:r>
        <w:fldChar w:fldCharType="begin"/>
      </w:r>
      <w:r>
        <w:instrText xml:space="preserve"> PAGEREF _Toc154951082 \h </w:instrText>
      </w:r>
      <w:r>
        <w:fldChar w:fldCharType="separate"/>
      </w:r>
      <w:r>
        <w:t>23</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"_Toc154951083" </w:instrText>
      </w:r>
      <w:r>
        <w:fldChar w:fldCharType="separate"/>
      </w:r>
      <w:r>
        <w:rPr>
          <w:rStyle w:val="32"/>
        </w:rPr>
        <w:t>6.4.1定期备份设计：</w:t>
      </w:r>
      <w:r>
        <w:tab/>
      </w:r>
      <w:r>
        <w:fldChar w:fldCharType="begin"/>
      </w:r>
      <w:r>
        <w:instrText xml:space="preserve"> PAGEREF _Toc154951083 \h </w:instrText>
      </w:r>
      <w:r>
        <w:fldChar w:fldCharType="separate"/>
      </w:r>
      <w:r>
        <w:t>23</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"_Toc154951084" </w:instrText>
      </w:r>
      <w:r>
        <w:fldChar w:fldCharType="separate"/>
      </w:r>
      <w:r>
        <w:rPr>
          <w:rStyle w:val="32"/>
        </w:rPr>
        <w:t>6.4.2意外应对方案设计：</w:t>
      </w:r>
      <w:r>
        <w:tab/>
      </w:r>
      <w:r>
        <w:fldChar w:fldCharType="begin"/>
      </w:r>
      <w:r>
        <w:instrText xml:space="preserve"> PAGEREF _Toc154951084 \h </w:instrText>
      </w:r>
      <w:r>
        <w:fldChar w:fldCharType="separate"/>
      </w:r>
      <w:r>
        <w:t>24</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"_Toc154951085" </w:instrText>
      </w:r>
      <w:r>
        <w:fldChar w:fldCharType="separate"/>
      </w:r>
      <w:r>
        <w:rPr>
          <w:rStyle w:val="32"/>
        </w:rPr>
        <w:t>6.5安全意识培训和漏洞修复</w:t>
      </w:r>
      <w:r>
        <w:tab/>
      </w:r>
      <w:r>
        <w:fldChar w:fldCharType="begin"/>
      </w:r>
      <w:r>
        <w:instrText xml:space="preserve"> PAGEREF _Toc154951085 \h </w:instrText>
      </w:r>
      <w:r>
        <w:fldChar w:fldCharType="separate"/>
      </w:r>
      <w:r>
        <w:t>24</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"_Toc154951086" </w:instrText>
      </w:r>
      <w:r>
        <w:fldChar w:fldCharType="separate"/>
      </w:r>
      <w:r>
        <w:rPr>
          <w:rStyle w:val="32"/>
        </w:rPr>
        <w:t>6.5.1安全意识培训设计：</w:t>
      </w:r>
      <w:r>
        <w:tab/>
      </w:r>
      <w:r>
        <w:fldChar w:fldCharType="begin"/>
      </w:r>
      <w:r>
        <w:instrText xml:space="preserve"> PAGEREF _Toc154951086 \h </w:instrText>
      </w:r>
      <w:r>
        <w:fldChar w:fldCharType="separate"/>
      </w:r>
      <w:r>
        <w:t>24</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"_Toc154951087" </w:instrText>
      </w:r>
      <w:r>
        <w:fldChar w:fldCharType="separate"/>
      </w:r>
      <w:r>
        <w:rPr>
          <w:rStyle w:val="32"/>
        </w:rPr>
        <w:t>6.5.2漏洞修复设计：</w:t>
      </w:r>
      <w:r>
        <w:tab/>
      </w:r>
      <w:r>
        <w:fldChar w:fldCharType="begin"/>
      </w:r>
      <w:r>
        <w:instrText xml:space="preserve"> PAGEREF _Toc154951087 \h </w:instrText>
      </w:r>
      <w:r>
        <w:fldChar w:fldCharType="separate"/>
      </w:r>
      <w:r>
        <w:t>25</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"_Toc154951088" </w:instrText>
      </w:r>
      <w:r>
        <w:fldChar w:fldCharType="separate"/>
      </w:r>
      <w:r>
        <w:rPr>
          <w:rStyle w:val="32"/>
        </w:rPr>
        <w:t>7.测试计划</w:t>
      </w:r>
      <w:r>
        <w:tab/>
      </w:r>
      <w:r>
        <w:fldChar w:fldCharType="begin"/>
      </w:r>
      <w:r>
        <w:instrText xml:space="preserve"> PAGEREF _Toc154951088 \h </w:instrText>
      </w:r>
      <w:r>
        <w:fldChar w:fldCharType="separate"/>
      </w:r>
      <w:r>
        <w:t>25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"_Toc154951089" </w:instrText>
      </w:r>
      <w:r>
        <w:fldChar w:fldCharType="separate"/>
      </w:r>
      <w:r>
        <w:rPr>
          <w:rStyle w:val="32"/>
        </w:rPr>
        <w:t>7.1 测试目标</w:t>
      </w:r>
      <w:r>
        <w:tab/>
      </w:r>
      <w:r>
        <w:fldChar w:fldCharType="begin"/>
      </w:r>
      <w:r>
        <w:instrText xml:space="preserve"> PAGEREF _Toc154951089 \h </w:instrText>
      </w:r>
      <w:r>
        <w:fldChar w:fldCharType="separate"/>
      </w:r>
      <w:r>
        <w:t>25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"_Toc154951090" </w:instrText>
      </w:r>
      <w:r>
        <w:fldChar w:fldCharType="separate"/>
      </w:r>
      <w:r>
        <w:rPr>
          <w:rStyle w:val="32"/>
        </w:rPr>
        <w:t>7.2 测试范围</w:t>
      </w:r>
      <w:r>
        <w:tab/>
      </w:r>
      <w:r>
        <w:fldChar w:fldCharType="begin"/>
      </w:r>
      <w:r>
        <w:instrText xml:space="preserve"> PAGEREF _Toc154951090 \h </w:instrText>
      </w:r>
      <w:r>
        <w:fldChar w:fldCharType="separate"/>
      </w:r>
      <w:r>
        <w:t>25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"_Toc154951091" </w:instrText>
      </w:r>
      <w:r>
        <w:fldChar w:fldCharType="separate"/>
      </w:r>
      <w:r>
        <w:rPr>
          <w:rStyle w:val="32"/>
        </w:rPr>
        <w:t>7.3 测试类型</w:t>
      </w:r>
      <w:r>
        <w:tab/>
      </w:r>
      <w:r>
        <w:fldChar w:fldCharType="begin"/>
      </w:r>
      <w:r>
        <w:instrText xml:space="preserve"> PAGEREF _Toc154951091 \h </w:instrText>
      </w:r>
      <w:r>
        <w:fldChar w:fldCharType="separate"/>
      </w:r>
      <w:r>
        <w:t>25</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"_Toc154951092" </w:instrText>
      </w:r>
      <w:r>
        <w:fldChar w:fldCharType="separate"/>
      </w:r>
      <w:r>
        <w:rPr>
          <w:rStyle w:val="32"/>
        </w:rPr>
        <w:t>7.4 测试策略</w:t>
      </w:r>
      <w:r>
        <w:tab/>
      </w:r>
      <w:r>
        <w:fldChar w:fldCharType="begin"/>
      </w:r>
      <w:r>
        <w:instrText xml:space="preserve"> PAGEREF _Toc154951092 \h </w:instrText>
      </w:r>
      <w:r>
        <w:fldChar w:fldCharType="separate"/>
      </w:r>
      <w:r>
        <w:t>26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"_Toc154951093" </w:instrText>
      </w:r>
      <w:r>
        <w:fldChar w:fldCharType="separate"/>
      </w:r>
      <w:r>
        <w:rPr>
          <w:rStyle w:val="32"/>
        </w:rPr>
        <w:t>7.5 测试环境</w:t>
      </w:r>
      <w:r>
        <w:tab/>
      </w:r>
      <w:r>
        <w:fldChar w:fldCharType="begin"/>
      </w:r>
      <w:r>
        <w:instrText xml:space="preserve"> PAGEREF _Toc154951093 \h </w:instrText>
      </w:r>
      <w:r>
        <w:fldChar w:fldCharType="separate"/>
      </w:r>
      <w:r>
        <w:t>26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"_Toc154951094" </w:instrText>
      </w:r>
      <w:r>
        <w:fldChar w:fldCharType="separate"/>
      </w:r>
      <w:r>
        <w:rPr>
          <w:rStyle w:val="32"/>
        </w:rPr>
        <w:t>7.6 测试用例</w:t>
      </w:r>
      <w:r>
        <w:tab/>
      </w:r>
      <w:r>
        <w:fldChar w:fldCharType="begin"/>
      </w:r>
      <w:r>
        <w:instrText xml:space="preserve"> PAGEREF _Toc154951094 \h </w:instrText>
      </w:r>
      <w:r>
        <w:fldChar w:fldCharType="separate"/>
      </w:r>
      <w:r>
        <w:t>26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"_Toc154951095" </w:instrText>
      </w:r>
      <w:r>
        <w:fldChar w:fldCharType="separate"/>
      </w:r>
      <w:r>
        <w:rPr>
          <w:rStyle w:val="32"/>
        </w:rPr>
        <w:t>7.7 预期结果</w:t>
      </w:r>
      <w:r>
        <w:tab/>
      </w:r>
      <w:r>
        <w:fldChar w:fldCharType="begin"/>
      </w:r>
      <w:r>
        <w:instrText xml:space="preserve"> PAGEREF _Toc154951095 \h </w:instrText>
      </w:r>
      <w:r>
        <w:fldChar w:fldCharType="separate"/>
      </w:r>
      <w:r>
        <w:t>26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"_Toc154951096" </w:instrText>
      </w:r>
      <w:r>
        <w:fldChar w:fldCharType="separate"/>
      </w:r>
      <w:r>
        <w:rPr>
          <w:rStyle w:val="32"/>
        </w:rPr>
        <w:t>7.8 缺陷管理</w:t>
      </w:r>
      <w:r>
        <w:tab/>
      </w:r>
      <w:r>
        <w:fldChar w:fldCharType="begin"/>
      </w:r>
      <w:r>
        <w:instrText xml:space="preserve"> PAGEREF _Toc154951096 \h </w:instrText>
      </w:r>
      <w:r>
        <w:fldChar w:fldCharType="separate"/>
      </w:r>
      <w:r>
        <w:t>26</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"_Toc154951097" </w:instrText>
      </w:r>
      <w:r>
        <w:fldChar w:fldCharType="separate"/>
      </w:r>
      <w:r>
        <w:rPr>
          <w:rStyle w:val="32"/>
        </w:rPr>
        <w:t>7.9 团队协作</w:t>
      </w:r>
      <w:r>
        <w:tab/>
      </w:r>
      <w:r>
        <w:fldChar w:fldCharType="begin"/>
      </w:r>
      <w:r>
        <w:instrText xml:space="preserve"> PAGEREF _Toc154951097 \h </w:instrText>
      </w:r>
      <w:r>
        <w:fldChar w:fldCharType="separate"/>
      </w:r>
      <w:r>
        <w:t>27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"_Toc154951098" </w:instrText>
      </w:r>
      <w:r>
        <w:fldChar w:fldCharType="separate"/>
      </w:r>
      <w:r>
        <w:rPr>
          <w:rStyle w:val="32"/>
        </w:rPr>
        <w:t>7.10 测试报告</w:t>
      </w:r>
      <w:r>
        <w:tab/>
      </w:r>
      <w:r>
        <w:fldChar w:fldCharType="begin"/>
      </w:r>
      <w:r>
        <w:instrText xml:space="preserve"> PAGEREF _Toc154951098 \h </w:instrText>
      </w:r>
      <w:r>
        <w:fldChar w:fldCharType="separate"/>
      </w:r>
      <w:r>
        <w:t>27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"_Toc154951099" </w:instrText>
      </w:r>
      <w:r>
        <w:fldChar w:fldCharType="separate"/>
      </w:r>
      <w:r>
        <w:rPr>
          <w:rStyle w:val="32"/>
        </w:rPr>
        <w:t>7.11 重新测试和确认</w:t>
      </w:r>
      <w:r>
        <w:tab/>
      </w:r>
      <w:r>
        <w:fldChar w:fldCharType="begin"/>
      </w:r>
      <w:r>
        <w:instrText xml:space="preserve"> PAGEREF _Toc154951099 \h </w:instrText>
      </w:r>
      <w:r>
        <w:fldChar w:fldCharType="separate"/>
      </w:r>
      <w:r>
        <w:t>27</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"_Toc154951100" </w:instrText>
      </w:r>
      <w:r>
        <w:fldChar w:fldCharType="separate"/>
      </w:r>
      <w:r>
        <w:rPr>
          <w:rStyle w:val="32"/>
        </w:rPr>
        <w:t>8.部署计划</w:t>
      </w:r>
      <w:r>
        <w:tab/>
      </w:r>
      <w:r>
        <w:fldChar w:fldCharType="begin"/>
      </w:r>
      <w:r>
        <w:instrText xml:space="preserve"> PAGEREF _Toc154951100 \h </w:instrText>
      </w:r>
      <w:r>
        <w:fldChar w:fldCharType="separate"/>
      </w:r>
      <w:r>
        <w:t>27</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"_Toc154951101" </w:instrText>
      </w:r>
      <w:r>
        <w:fldChar w:fldCharType="separate"/>
      </w:r>
      <w:r>
        <w:rPr>
          <w:rStyle w:val="32"/>
        </w:rPr>
        <w:t>8.1. 硬件和软件要求</w:t>
      </w:r>
      <w:r>
        <w:tab/>
      </w:r>
      <w:r>
        <w:fldChar w:fldCharType="begin"/>
      </w:r>
      <w:r>
        <w:instrText xml:space="preserve"> PAGEREF _Toc154951101 \h </w:instrText>
      </w:r>
      <w:r>
        <w:fldChar w:fldCharType="separate"/>
      </w:r>
      <w:r>
        <w:t>27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"_Toc154951102" </w:instrText>
      </w:r>
      <w:r>
        <w:fldChar w:fldCharType="separate"/>
      </w:r>
      <w:r>
        <w:rPr>
          <w:rStyle w:val="32"/>
        </w:rPr>
        <w:t>8.1.1 硬件要求</w:t>
      </w:r>
      <w:r>
        <w:tab/>
      </w:r>
      <w:r>
        <w:fldChar w:fldCharType="begin"/>
      </w:r>
      <w:r>
        <w:instrText xml:space="preserve"> PAGEREF _Toc154951102 \h </w:instrText>
      </w:r>
      <w:r>
        <w:fldChar w:fldCharType="separate"/>
      </w:r>
      <w:r>
        <w:t>27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"_Toc154951103" </w:instrText>
      </w:r>
      <w:r>
        <w:fldChar w:fldCharType="separate"/>
      </w:r>
      <w:r>
        <w:rPr>
          <w:rStyle w:val="32"/>
        </w:rPr>
        <w:t>8.1.2 软件要求</w:t>
      </w:r>
      <w:r>
        <w:tab/>
      </w:r>
      <w:r>
        <w:fldChar w:fldCharType="begin"/>
      </w:r>
      <w:r>
        <w:instrText xml:space="preserve"> PAGEREF _Toc154951103 \h </w:instrText>
      </w:r>
      <w:r>
        <w:fldChar w:fldCharType="separate"/>
      </w:r>
      <w:r>
        <w:t>27</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"_Toc154951104" </w:instrText>
      </w:r>
      <w:r>
        <w:fldChar w:fldCharType="separate"/>
      </w:r>
      <w:r>
        <w:rPr>
          <w:rStyle w:val="32"/>
        </w:rPr>
        <w:t>8.2. 数据库初始化</w:t>
      </w:r>
      <w:r>
        <w:tab/>
      </w:r>
      <w:r>
        <w:fldChar w:fldCharType="begin"/>
      </w:r>
      <w:r>
        <w:instrText xml:space="preserve"> PAGEREF _Toc154951104 \h </w:instrText>
      </w:r>
      <w:r>
        <w:fldChar w:fldCharType="separate"/>
      </w:r>
      <w:r>
        <w:t>27</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"_Toc154951105" </w:instrText>
      </w:r>
      <w:r>
        <w:fldChar w:fldCharType="separate"/>
      </w:r>
      <w:r>
        <w:rPr>
          <w:rStyle w:val="32"/>
        </w:rPr>
        <w:t>8.2.1 数据库脚本</w:t>
      </w:r>
      <w:r>
        <w:tab/>
      </w:r>
      <w:r>
        <w:fldChar w:fldCharType="begin"/>
      </w:r>
      <w:r>
        <w:instrText xml:space="preserve"> PAGEREF _Toc154951105 \h </w:instrText>
      </w:r>
      <w:r>
        <w:fldChar w:fldCharType="separate"/>
      </w:r>
      <w:r>
        <w:t>27</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"_Toc154951106" </w:instrText>
      </w:r>
      <w:r>
        <w:fldChar w:fldCharType="separate"/>
      </w:r>
      <w:r>
        <w:rPr>
          <w:rStyle w:val="32"/>
        </w:rPr>
        <w:t>8.3. 代码部署</w:t>
      </w:r>
      <w:r>
        <w:tab/>
      </w:r>
      <w:r>
        <w:fldChar w:fldCharType="begin"/>
      </w:r>
      <w:r>
        <w:instrText xml:space="preserve"> PAGEREF _Toc154951106 \h </w:instrText>
      </w:r>
      <w:r>
        <w:fldChar w:fldCharType="separate"/>
      </w:r>
      <w:r>
        <w:t>28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"_Toc154951107" </w:instrText>
      </w:r>
      <w:r>
        <w:fldChar w:fldCharType="separate"/>
      </w:r>
      <w:r>
        <w:rPr>
          <w:rStyle w:val="32"/>
        </w:rPr>
        <w:t>8.3.1 后端代码</w:t>
      </w:r>
      <w:r>
        <w:tab/>
      </w:r>
      <w:r>
        <w:fldChar w:fldCharType="begin"/>
      </w:r>
      <w:r>
        <w:instrText xml:space="preserve"> PAGEREF _Toc154951107 \h </w:instrText>
      </w:r>
      <w:r>
        <w:fldChar w:fldCharType="separate"/>
      </w:r>
      <w:r>
        <w:t>28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"_Toc154951108" </w:instrText>
      </w:r>
      <w:r>
        <w:fldChar w:fldCharType="separate"/>
      </w:r>
      <w:r>
        <w:rPr>
          <w:rStyle w:val="32"/>
        </w:rPr>
        <w:t>8.3.2 前端代码</w:t>
      </w:r>
      <w:r>
        <w:tab/>
      </w:r>
      <w:r>
        <w:fldChar w:fldCharType="begin"/>
      </w:r>
      <w:r>
        <w:instrText xml:space="preserve"> PAGEREF _Toc154951108 \h </w:instrText>
      </w:r>
      <w:r>
        <w:fldChar w:fldCharType="separate"/>
      </w:r>
      <w:r>
        <w:t>28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"_Toc154951109" </w:instrText>
      </w:r>
      <w:r>
        <w:fldChar w:fldCharType="separate"/>
      </w:r>
      <w:r>
        <w:rPr>
          <w:rStyle w:val="32"/>
        </w:rPr>
        <w:t>8.4. 配置文件更新</w:t>
      </w:r>
      <w:r>
        <w:tab/>
      </w:r>
      <w:r>
        <w:fldChar w:fldCharType="begin"/>
      </w:r>
      <w:r>
        <w:instrText xml:space="preserve"> PAGEREF _Toc154951109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"_Toc154951110" </w:instrText>
      </w:r>
      <w:r>
        <w:fldChar w:fldCharType="separate"/>
      </w:r>
      <w:r>
        <w:rPr>
          <w:rStyle w:val="32"/>
        </w:rPr>
        <w:t>8.5. 测试</w:t>
      </w:r>
      <w:r>
        <w:tab/>
      </w:r>
      <w:r>
        <w:fldChar w:fldCharType="begin"/>
      </w:r>
      <w:r>
        <w:instrText xml:space="preserve"> PAGEREF _Toc154951110 \h </w:instrText>
      </w:r>
      <w:r>
        <w:fldChar w:fldCharType="separate"/>
      </w:r>
      <w:r>
        <w:t>28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"_Toc154951111" </w:instrText>
      </w:r>
      <w:r>
        <w:fldChar w:fldCharType="separate"/>
      </w:r>
      <w:r>
        <w:rPr>
          <w:rStyle w:val="32"/>
        </w:rPr>
        <w:t>8.5.1 单元测试</w:t>
      </w:r>
      <w:r>
        <w:tab/>
      </w:r>
      <w:r>
        <w:fldChar w:fldCharType="begin"/>
      </w:r>
      <w:r>
        <w:instrText xml:space="preserve"> PAGEREF _Toc154951111 \h </w:instrText>
      </w:r>
      <w:r>
        <w:fldChar w:fldCharType="separate"/>
      </w:r>
      <w:r>
        <w:t>28</w:t>
      </w:r>
      <w:r>
        <w:fldChar w:fldCharType="end"/>
      </w:r>
      <w:r>
        <w:fldChar w:fldCharType="end"/>
      </w:r>
    </w:p>
    <w:p>
      <w:pPr>
        <w:pStyle w:val="23"/>
        <w:tabs>
          <w:tab w:val="right" w:leader="dot" w:pos="9628"/>
        </w:tabs>
        <w:rPr>
          <w:sz w:val="22"/>
          <w:szCs w:val="24"/>
          <w14:ligatures w14:val="standardContextual"/>
        </w:rPr>
      </w:pPr>
      <w:r>
        <w:fldChar w:fldCharType="begin"/>
      </w:r>
      <w:r>
        <w:instrText xml:space="preserve"> HYPERLINK \l "_Toc154951112" </w:instrText>
      </w:r>
      <w:r>
        <w:fldChar w:fldCharType="separate"/>
      </w:r>
      <w:r>
        <w:rPr>
          <w:rStyle w:val="32"/>
        </w:rPr>
        <w:t>8.5.2 集成测试</w:t>
      </w:r>
      <w:r>
        <w:tab/>
      </w:r>
      <w:r>
        <w:fldChar w:fldCharType="begin"/>
      </w:r>
      <w:r>
        <w:instrText xml:space="preserve"> PAGEREF _Toc154951112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"_Toc154951113" </w:instrText>
      </w:r>
      <w:r>
        <w:fldChar w:fldCharType="separate"/>
      </w:r>
      <w:r>
        <w:rPr>
          <w:rStyle w:val="32"/>
        </w:rPr>
        <w:t>8.6. 安全性检查</w:t>
      </w:r>
      <w:r>
        <w:tab/>
      </w:r>
      <w:r>
        <w:fldChar w:fldCharType="begin"/>
      </w:r>
      <w:r>
        <w:instrText xml:space="preserve"> PAGEREF _Toc154951113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"_Toc154951114" </w:instrText>
      </w:r>
      <w:r>
        <w:fldChar w:fldCharType="separate"/>
      </w:r>
      <w:r>
        <w:rPr>
          <w:rStyle w:val="32"/>
        </w:rPr>
        <w:t>8.7. 域名和SSL配置</w:t>
      </w:r>
      <w:r>
        <w:tab/>
      </w:r>
      <w:r>
        <w:fldChar w:fldCharType="begin"/>
      </w:r>
      <w:r>
        <w:instrText xml:space="preserve"> PAGEREF _Toc154951114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"_Toc154951115" </w:instrText>
      </w:r>
      <w:r>
        <w:fldChar w:fldCharType="separate"/>
      </w:r>
      <w:r>
        <w:rPr>
          <w:rStyle w:val="32"/>
        </w:rPr>
        <w:t>8.8. 监控和日志设置</w:t>
      </w:r>
      <w:r>
        <w:tab/>
      </w:r>
      <w:r>
        <w:fldChar w:fldCharType="begin"/>
      </w:r>
      <w:r>
        <w:instrText xml:space="preserve"> PAGEREF _Toc154951115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"_Toc154951116" </w:instrText>
      </w:r>
      <w:r>
        <w:fldChar w:fldCharType="separate"/>
      </w:r>
      <w:r>
        <w:rPr>
          <w:rStyle w:val="32"/>
        </w:rPr>
        <w:t>8.9. 培训和文档</w:t>
      </w:r>
      <w:r>
        <w:tab/>
      </w:r>
      <w:r>
        <w:fldChar w:fldCharType="begin"/>
      </w:r>
      <w:r>
        <w:instrText xml:space="preserve"> PAGEREF _Toc154951116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"_Toc154951117" </w:instrText>
      </w:r>
      <w:r>
        <w:fldChar w:fldCharType="separate"/>
      </w:r>
      <w:r>
        <w:rPr>
          <w:rStyle w:val="32"/>
        </w:rPr>
        <w:t>8.10. 上线</w:t>
      </w:r>
      <w:r>
        <w:tab/>
      </w:r>
      <w:r>
        <w:fldChar w:fldCharType="begin"/>
      </w:r>
      <w:r>
        <w:instrText xml:space="preserve"> PAGEREF _Toc154951117 \h </w:instrText>
      </w:r>
      <w:r>
        <w:fldChar w:fldCharType="separate"/>
      </w:r>
      <w:r>
        <w:t>28</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"_Toc154951118" </w:instrText>
      </w:r>
      <w:r>
        <w:fldChar w:fldCharType="separate"/>
      </w:r>
      <w:r>
        <w:rPr>
          <w:rStyle w:val="32"/>
        </w:rPr>
        <w:t>8.11. 回滚计划</w:t>
      </w:r>
      <w:r>
        <w:tab/>
      </w:r>
      <w:r>
        <w:fldChar w:fldCharType="begin"/>
      </w:r>
      <w:r>
        <w:instrText xml:space="preserve"> PAGEREF _Toc154951118 \h </w:instrText>
      </w:r>
      <w:r>
        <w:fldChar w:fldCharType="separate"/>
      </w:r>
      <w:r>
        <w:t>29</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"_Toc154951119" </w:instrText>
      </w:r>
      <w:r>
        <w:fldChar w:fldCharType="separate"/>
      </w:r>
      <w:r>
        <w:rPr>
          <w:rStyle w:val="32"/>
        </w:rPr>
        <w:t>9.维护和支持</w:t>
      </w:r>
      <w:r>
        <w:tab/>
      </w:r>
      <w:r>
        <w:fldChar w:fldCharType="begin"/>
      </w:r>
      <w:r>
        <w:instrText xml:space="preserve"> PAGEREF _Toc154951119 \h </w:instrText>
      </w:r>
      <w:r>
        <w:fldChar w:fldCharType="separate"/>
      </w:r>
      <w:r>
        <w:t>29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"_Toc154951120" </w:instrText>
      </w:r>
      <w:r>
        <w:fldChar w:fldCharType="separate"/>
      </w:r>
      <w:r>
        <w:rPr>
          <w:rStyle w:val="32"/>
        </w:rPr>
        <w:t>9.1. 系统监控和性能优化</w:t>
      </w:r>
      <w:r>
        <w:tab/>
      </w:r>
      <w:r>
        <w:fldChar w:fldCharType="begin"/>
      </w:r>
      <w:r>
        <w:instrText xml:space="preserve"> PAGEREF _Toc154951120 \h </w:instrText>
      </w:r>
      <w:r>
        <w:fldChar w:fldCharType="separate"/>
      </w:r>
      <w:r>
        <w:t>29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"_Toc154951121" </w:instrText>
      </w:r>
      <w:r>
        <w:fldChar w:fldCharType="separate"/>
      </w:r>
      <w:r>
        <w:rPr>
          <w:rStyle w:val="32"/>
        </w:rPr>
        <w:t>9.2. 定期更新和维护</w:t>
      </w:r>
      <w:r>
        <w:tab/>
      </w:r>
      <w:r>
        <w:fldChar w:fldCharType="begin"/>
      </w:r>
      <w:r>
        <w:instrText xml:space="preserve"> PAGEREF _Toc154951121 \h </w:instrText>
      </w:r>
      <w:r>
        <w:fldChar w:fldCharType="separate"/>
      </w:r>
      <w:r>
        <w:t>29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"_Toc154951122" </w:instrText>
      </w:r>
      <w:r>
        <w:fldChar w:fldCharType="separate"/>
      </w:r>
      <w:r>
        <w:rPr>
          <w:rStyle w:val="32"/>
        </w:rPr>
        <w:t>9.3. 用户支持和培训</w:t>
      </w:r>
      <w:r>
        <w:tab/>
      </w:r>
      <w:r>
        <w:fldChar w:fldCharType="begin"/>
      </w:r>
      <w:r>
        <w:instrText xml:space="preserve"> PAGEREF _Toc154951122 \h </w:instrText>
      </w:r>
      <w:r>
        <w:fldChar w:fldCharType="separate"/>
      </w:r>
      <w:r>
        <w:t>29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"_Toc154951123" </w:instrText>
      </w:r>
      <w:r>
        <w:fldChar w:fldCharType="separate"/>
      </w:r>
      <w:r>
        <w:rPr>
          <w:rStyle w:val="32"/>
        </w:rPr>
        <w:t>9.4. 数据备份和恢复</w:t>
      </w:r>
      <w:r>
        <w:tab/>
      </w:r>
      <w:r>
        <w:fldChar w:fldCharType="begin"/>
      </w:r>
      <w:r>
        <w:instrText xml:space="preserve"> PAGEREF _Toc154951123 \h </w:instrText>
      </w:r>
      <w:r>
        <w:fldChar w:fldCharType="separate"/>
      </w:r>
      <w:r>
        <w:t>29</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"_Toc154951124" </w:instrText>
      </w:r>
      <w:r>
        <w:fldChar w:fldCharType="separate"/>
      </w:r>
      <w:r>
        <w:rPr>
          <w:rStyle w:val="32"/>
        </w:rPr>
        <w:t>9.5. 日志管理和审计</w:t>
      </w:r>
      <w:r>
        <w:tab/>
      </w:r>
      <w:r>
        <w:fldChar w:fldCharType="begin"/>
      </w:r>
      <w:r>
        <w:instrText xml:space="preserve"> PAGEREF _Toc154951124 \h </w:instrText>
      </w:r>
      <w:r>
        <w:fldChar w:fldCharType="separate"/>
      </w:r>
      <w:r>
        <w:t>30</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"_Toc154951125" </w:instrText>
      </w:r>
      <w:r>
        <w:fldChar w:fldCharType="separate"/>
      </w:r>
      <w:r>
        <w:rPr>
          <w:rStyle w:val="32"/>
        </w:rPr>
        <w:t>9.6. 版本控制和发布管理</w:t>
      </w:r>
      <w:r>
        <w:tab/>
      </w:r>
      <w:r>
        <w:fldChar w:fldCharType="begin"/>
      </w:r>
      <w:r>
        <w:instrText xml:space="preserve"> PAGEREF _Toc154951125 \h </w:instrText>
      </w:r>
      <w:r>
        <w:fldChar w:fldCharType="separate"/>
      </w:r>
      <w:r>
        <w:t>30</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"_Toc154951126" </w:instrText>
      </w:r>
      <w:r>
        <w:fldChar w:fldCharType="separate"/>
      </w:r>
      <w:r>
        <w:rPr>
          <w:rStyle w:val="32"/>
        </w:rPr>
        <w:t>9.7. 维护文档和知识库</w:t>
      </w:r>
      <w:r>
        <w:tab/>
      </w:r>
      <w:r>
        <w:fldChar w:fldCharType="begin"/>
      </w:r>
      <w:r>
        <w:instrText xml:space="preserve"> PAGEREF _Toc154951126 \h </w:instrText>
      </w:r>
      <w:r>
        <w:fldChar w:fldCharType="separate"/>
      </w:r>
      <w:r>
        <w:t>30</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"_Toc154951127" </w:instrText>
      </w:r>
      <w:r>
        <w:fldChar w:fldCharType="separate"/>
      </w:r>
      <w:r>
        <w:rPr>
          <w:rStyle w:val="32"/>
        </w:rPr>
        <w:t>9.8. 反馈和改进</w:t>
      </w:r>
      <w:r>
        <w:tab/>
      </w:r>
      <w:r>
        <w:fldChar w:fldCharType="begin"/>
      </w:r>
      <w:r>
        <w:instrText xml:space="preserve"> PAGEREF _Toc154951127 \h </w:instrText>
      </w:r>
      <w:r>
        <w:fldChar w:fldCharType="separate"/>
      </w:r>
      <w:r>
        <w:t>30</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"_Toc154951128" </w:instrText>
      </w:r>
      <w:r>
        <w:fldChar w:fldCharType="separate"/>
      </w:r>
      <w:r>
        <w:rPr>
          <w:rStyle w:val="32"/>
        </w:rPr>
        <w:t>9.9. 安全培训和漏洞修复</w:t>
      </w:r>
      <w:r>
        <w:tab/>
      </w:r>
      <w:r>
        <w:fldChar w:fldCharType="begin"/>
      </w:r>
      <w:r>
        <w:instrText xml:space="preserve"> PAGEREF _Toc154951128 \h </w:instrText>
      </w:r>
      <w:r>
        <w:fldChar w:fldCharType="separate"/>
      </w:r>
      <w:r>
        <w:t>30</w:t>
      </w:r>
      <w:r>
        <w:fldChar w:fldCharType="end"/>
      </w:r>
      <w:r>
        <w:fldChar w:fldCharType="end"/>
      </w:r>
    </w:p>
    <w:p>
      <w:pPr>
        <w:pStyle w:val="21"/>
        <w:tabs>
          <w:tab w:val="right" w:leader="dot" w:pos="9628"/>
        </w:tabs>
        <w:rPr>
          <w:sz w:val="22"/>
          <w:szCs w:val="24"/>
          <w14:ligatures w14:val="standardContextual"/>
        </w:rPr>
      </w:pPr>
      <w:r>
        <w:fldChar w:fldCharType="begin"/>
      </w:r>
      <w:r>
        <w:instrText xml:space="preserve"> HYPERLINK \l "_Toc154951129" </w:instrText>
      </w:r>
      <w:r>
        <w:fldChar w:fldCharType="separate"/>
      </w:r>
      <w:r>
        <w:rPr>
          <w:rStyle w:val="32"/>
        </w:rPr>
        <w:t>9.10. 技术支持和服务水平协议（SLA）</w:t>
      </w:r>
      <w:r>
        <w:tab/>
      </w:r>
      <w:r>
        <w:fldChar w:fldCharType="begin"/>
      </w:r>
      <w:r>
        <w:instrText xml:space="preserve"> PAGEREF _Toc154951129 \h </w:instrText>
      </w:r>
      <w:r>
        <w:fldChar w:fldCharType="separate"/>
      </w:r>
      <w:r>
        <w:t>31</w:t>
      </w:r>
      <w:r>
        <w:fldChar w:fldCharType="end"/>
      </w:r>
      <w:r>
        <w:fldChar w:fldCharType="end"/>
      </w:r>
    </w:p>
    <w:p>
      <w:pPr>
        <w:pStyle w:val="24"/>
        <w:tabs>
          <w:tab w:val="right" w:leader="dot" w:pos="9628"/>
        </w:tabs>
        <w:rPr>
          <w:sz w:val="22"/>
          <w:szCs w:val="24"/>
          <w14:ligatures w14:val="standardContextual"/>
        </w:rPr>
      </w:pPr>
      <w:r>
        <w:fldChar w:fldCharType="begin"/>
      </w:r>
      <w:r>
        <w:instrText xml:space="preserve"> HYPERLINK \l "_Toc154951130" </w:instrText>
      </w:r>
      <w:r>
        <w:fldChar w:fldCharType="separate"/>
      </w:r>
      <w:r>
        <w:rPr>
          <w:rStyle w:val="32"/>
        </w:rPr>
        <w:t>10.代码的部分实现</w:t>
      </w:r>
      <w:r>
        <w:tab/>
      </w:r>
      <w:r>
        <w:fldChar w:fldCharType="begin"/>
      </w:r>
      <w:r>
        <w:instrText xml:space="preserve"> PAGEREF _Toc154951130 \h </w:instrText>
      </w:r>
      <w:r>
        <w:fldChar w:fldCharType="separate"/>
      </w:r>
      <w:r>
        <w:t>31</w:t>
      </w:r>
      <w:r>
        <w:fldChar w:fldCharType="end"/>
      </w:r>
      <w:r>
        <w:fldChar w:fldCharType="end"/>
      </w:r>
    </w:p>
    <w:p>
      <w:pPr>
        <w:rPr>
          <w:rFonts w:ascii="Times New Roman" w:hAnsi="Times New Roman" w:cs="Times New Roman"/>
        </w:rPr>
        <w:sectPr>
          <w:headerReference r:id="rId4" w:type="default"/>
          <w:footerReference r:id="rId5" w:type="default"/>
          <w:pgSz w:w="11906" w:h="16838"/>
          <w:pgMar w:top="1134" w:right="1134" w:bottom="1134" w:left="1134" w:header="454" w:footer="567" w:gutter="0"/>
          <w:cols w:space="425" w:num="1"/>
          <w:docGrid w:type="lines" w:linePitch="312" w:charSpace="0"/>
        </w:sectPr>
      </w:pPr>
      <w:r>
        <w:fldChar w:fldCharType="end"/>
      </w:r>
    </w:p>
    <w:p>
      <w:pPr>
        <w:pStyle w:val="3"/>
        <w:rPr>
          <w:color w:val="auto"/>
        </w:rPr>
      </w:pPr>
      <w:bookmarkStart w:id="0" w:name="_Toc154951022"/>
      <w:r>
        <w:rPr>
          <w:rFonts w:hint="eastAsia"/>
          <w:color w:val="auto"/>
        </w:rPr>
        <w:t>1</w:t>
      </w:r>
      <w:r>
        <w:rPr>
          <w:color w:val="auto"/>
        </w:rPr>
        <w:t>.</w:t>
      </w:r>
      <w:r>
        <w:rPr>
          <w:rFonts w:hint="eastAsia"/>
          <w:color w:val="auto"/>
        </w:rPr>
        <w:t>文档介绍</w:t>
      </w:r>
      <w:bookmarkEnd w:id="0"/>
    </w:p>
    <w:p>
      <w:pPr>
        <w:pStyle w:val="6"/>
        <w:rPr>
          <w:color w:val="auto"/>
        </w:rPr>
      </w:pPr>
      <w:bookmarkStart w:id="1" w:name="_Toc154951023"/>
      <w:r>
        <w:rPr>
          <w:rFonts w:hint="eastAsia"/>
          <w:color w:val="auto"/>
        </w:rPr>
        <w:t>1</w:t>
      </w:r>
      <w:r>
        <w:rPr>
          <w:color w:val="auto"/>
        </w:rPr>
        <w:t>.1</w:t>
      </w:r>
      <w:r>
        <w:rPr>
          <w:rFonts w:hint="eastAsia"/>
          <w:color w:val="auto"/>
        </w:rPr>
        <w:t>编写目的</w:t>
      </w:r>
      <w:bookmarkEnd w:id="1"/>
    </w:p>
    <w:p>
      <w:r>
        <w:t>编写软件查询系统详细设计文档的目的在于为开发团队提供系统的整体架构、模块设计和实现方案，以确保系统的一致性、可维护性和可扩展性。该文档旨在支持开发人员的任务分工，促进团队协作，为代码审查和质量保证提供依据，方便系统测试，提高后续维护和修改的效率，同时作为项目管理的工具，支持项目进度追踪和系统演进。</w:t>
      </w:r>
    </w:p>
    <w:p>
      <w:pPr>
        <w:pStyle w:val="6"/>
        <w:rPr>
          <w:color w:val="auto"/>
        </w:rPr>
      </w:pPr>
      <w:bookmarkStart w:id="2" w:name="_Toc154951024"/>
      <w:r>
        <w:rPr>
          <w:rFonts w:hint="eastAsia"/>
          <w:color w:val="auto"/>
        </w:rPr>
        <w:t>1</w:t>
      </w:r>
      <w:r>
        <w:rPr>
          <w:color w:val="auto"/>
        </w:rPr>
        <w:t>.2</w:t>
      </w:r>
      <w:r>
        <w:rPr>
          <w:rFonts w:hint="eastAsia"/>
          <w:color w:val="auto"/>
        </w:rPr>
        <w:t>读者对象</w:t>
      </w:r>
      <w:bookmarkEnd w:id="2"/>
    </w:p>
    <w:p>
      <w:r>
        <w:t>该详细设计文档的读者对象包括开发人员、测试人员、系统架构师和其他相关技术人员，他们需要了解系统的实现细节、技术规范和各模块之间的交互，以便进行系统开发、测试和部署。</w:t>
      </w:r>
    </w:p>
    <w:p/>
    <w:p>
      <w:pPr>
        <w:pStyle w:val="3"/>
        <w:rPr>
          <w:color w:val="auto"/>
        </w:rPr>
      </w:pPr>
      <w:bookmarkStart w:id="3" w:name="_Toc154951025"/>
      <w:r>
        <w:rPr>
          <w:rFonts w:hint="eastAsia"/>
          <w:color w:val="auto"/>
        </w:rPr>
        <w:t>2</w:t>
      </w:r>
      <w:r>
        <w:rPr>
          <w:color w:val="auto"/>
        </w:rPr>
        <w:t>.</w:t>
      </w:r>
      <w:r>
        <w:rPr>
          <w:rFonts w:hint="eastAsia"/>
          <w:color w:val="auto"/>
        </w:rPr>
        <w:t>软件架构</w:t>
      </w:r>
      <w:bookmarkEnd w:id="3"/>
      <w:r>
        <w:rPr>
          <w:color w:val="auto"/>
        </w:rPr>
        <w:t xml:space="preserve"> </w:t>
      </w:r>
    </w:p>
    <w:p>
      <w:r>
        <w:t>软件查询系统的整体架构采用一种典型的三层架构，包括以下三个主要层：</w:t>
      </w:r>
    </w:p>
    <w:p>
      <w:pPr>
        <w:numPr>
          <w:ilvl w:val="0"/>
          <w:numId w:val="1"/>
        </w:numPr>
      </w:pPr>
      <w:r>
        <w:t>表现层（Presentation Layer）：该层是系统与用户进行交互的界面，负责接收用户的请求并将结果展示给用户。通常采用Web界面或移动应用程序作为用户界面，通过前端技术实现用户与系统的交互。</w:t>
      </w:r>
    </w:p>
    <w:p>
      <w:pPr>
        <w:numPr>
          <w:ilvl w:val="0"/>
          <w:numId w:val="1"/>
        </w:numPr>
      </w:pPr>
      <w:r>
        <w:t>业务逻辑层（Business Logic Layer）：该层处理系统的业务逻辑和功能，负责接收来自表现层的请求、处理请求并调用相应的服务和数据访问层来完成业务操作。这一层主要包含系统的核心业务逻辑和算法，确保系统的功能正确实现。</w:t>
      </w:r>
    </w:p>
    <w:p>
      <w:pPr>
        <w:numPr>
          <w:ilvl w:val="0"/>
          <w:numId w:val="1"/>
        </w:numPr>
      </w:pPr>
      <w:r>
        <w:t>数据访问层（Data Access Layer）：该层负责与数据存储进行交互，包括数据库或其他数据存储系统。它提供了对数据的读取、写入和修改等操作，以满足业务逻辑层的需求。常见的实现方式包括数据库访问技术和ORM（对象关系映射）框架。</w:t>
      </w:r>
    </w:p>
    <w:p>
      <w:r>
        <w:t>这种三层架构模式将系统的不同职责分离，提高了系统的可维护性、可扩展性和可重用性。表现层负责用户交互和界面呈现，业务逻辑层处理核心业务逻辑，数据访问层处理数据的读写操作。这种分层结构使得系统的各个模块相对独立，易于管理和维护，同时也方便进行功能扩展和技术升级。</w:t>
      </w:r>
    </w:p>
    <w:p/>
    <w:p>
      <w:pPr>
        <w:pStyle w:val="3"/>
        <w:rPr>
          <w:color w:val="auto"/>
        </w:rPr>
      </w:pPr>
      <w:bookmarkStart w:id="4" w:name="_Toc154951026"/>
      <w:r>
        <w:rPr>
          <w:rFonts w:hint="eastAsia"/>
          <w:color w:val="auto"/>
        </w:rPr>
        <w:t>3</w:t>
      </w:r>
      <w:r>
        <w:rPr>
          <w:color w:val="auto"/>
        </w:rPr>
        <w:t>.</w:t>
      </w:r>
      <w:r>
        <w:rPr>
          <w:rFonts w:hint="eastAsia"/>
          <w:color w:val="auto"/>
        </w:rPr>
        <w:t>详细模块设计</w:t>
      </w:r>
      <w:bookmarkEnd w:id="4"/>
    </w:p>
    <w:p>
      <w:pPr>
        <w:pStyle w:val="6"/>
        <w:rPr>
          <w:color w:val="auto"/>
        </w:rPr>
      </w:pPr>
      <w:bookmarkStart w:id="5" w:name="_Toc154951027"/>
      <w:r>
        <w:rPr>
          <w:rFonts w:hint="eastAsia"/>
          <w:color w:val="auto"/>
        </w:rPr>
        <w:t>3</w:t>
      </w:r>
      <w:r>
        <w:rPr>
          <w:color w:val="auto"/>
        </w:rPr>
        <w:t>.1</w:t>
      </w:r>
      <w:r>
        <w:rPr>
          <w:rFonts w:hint="eastAsia"/>
          <w:color w:val="auto"/>
        </w:rPr>
        <w:t>前端模块</w:t>
      </w:r>
      <w:bookmarkEnd w:id="5"/>
    </w:p>
    <w:p>
      <w:pPr>
        <w:pStyle w:val="8"/>
        <w:rPr>
          <w:color w:val="auto"/>
        </w:rPr>
      </w:pPr>
      <w:bookmarkStart w:id="6" w:name="_Toc154951028"/>
      <w:r>
        <w:rPr>
          <w:rFonts w:hint="eastAsia"/>
          <w:color w:val="auto"/>
        </w:rPr>
        <w:t>3</w:t>
      </w:r>
      <w:r>
        <w:rPr>
          <w:color w:val="auto"/>
        </w:rPr>
        <w:t>.1.1</w:t>
      </w:r>
      <w:r>
        <w:rPr>
          <w:rFonts w:hint="eastAsia"/>
          <w:color w:val="auto"/>
        </w:rPr>
        <w:t>首页界面</w:t>
      </w:r>
      <w:bookmarkEnd w:id="6"/>
    </w:p>
    <w:p>
      <w:r>
        <w:drawing>
          <wp:inline distT="0" distB="0" distL="0" distR="0">
            <wp:extent cx="5274310" cy="3771265"/>
            <wp:effectExtent l="0" t="0" r="2540" b="635"/>
            <wp:docPr id="235198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8278"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771265"/>
                    </a:xfrm>
                    <a:prstGeom prst="rect">
                      <a:avLst/>
                    </a:prstGeom>
                    <a:noFill/>
                    <a:ln>
                      <a:noFill/>
                    </a:ln>
                  </pic:spPr>
                </pic:pic>
              </a:graphicData>
            </a:graphic>
          </wp:inline>
        </w:drawing>
      </w:r>
    </w:p>
    <w:p>
      <w:pPr>
        <w:pStyle w:val="8"/>
        <w:rPr>
          <w:color w:val="auto"/>
        </w:rPr>
      </w:pPr>
      <w:bookmarkStart w:id="7" w:name="_Toc154951029"/>
      <w:r>
        <w:rPr>
          <w:rFonts w:hint="eastAsia"/>
          <w:color w:val="auto"/>
        </w:rPr>
        <w:t>3</w:t>
      </w:r>
      <w:r>
        <w:rPr>
          <w:color w:val="auto"/>
        </w:rPr>
        <w:t>.1.2</w:t>
      </w:r>
      <w:r>
        <w:rPr>
          <w:rFonts w:hint="eastAsia"/>
          <w:color w:val="auto"/>
        </w:rPr>
        <w:t>用户登录</w:t>
      </w:r>
      <w:bookmarkEnd w:id="7"/>
    </w:p>
    <w:p>
      <w:r>
        <w:drawing>
          <wp:inline distT="0" distB="0" distL="0" distR="0">
            <wp:extent cx="5274310" cy="3542665"/>
            <wp:effectExtent l="0" t="0" r="2540" b="635"/>
            <wp:docPr id="246389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9915"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542665"/>
                    </a:xfrm>
                    <a:prstGeom prst="rect">
                      <a:avLst/>
                    </a:prstGeom>
                    <a:noFill/>
                    <a:ln>
                      <a:noFill/>
                    </a:ln>
                  </pic:spPr>
                </pic:pic>
              </a:graphicData>
            </a:graphic>
          </wp:inline>
        </w:drawing>
      </w:r>
    </w:p>
    <w:p/>
    <w:p>
      <w:pPr>
        <w:pStyle w:val="8"/>
        <w:rPr>
          <w:color w:val="auto"/>
        </w:rPr>
      </w:pPr>
      <w:bookmarkStart w:id="8" w:name="_Toc154951030"/>
      <w:r>
        <w:rPr>
          <w:rFonts w:hint="eastAsia"/>
          <w:color w:val="auto"/>
        </w:rPr>
        <w:t>3</w:t>
      </w:r>
      <w:r>
        <w:rPr>
          <w:color w:val="auto"/>
        </w:rPr>
        <w:t>.1.3</w:t>
      </w:r>
      <w:r>
        <w:rPr>
          <w:rFonts w:hint="eastAsia"/>
          <w:color w:val="auto"/>
        </w:rPr>
        <w:t>项目查询</w:t>
      </w:r>
      <w:bookmarkEnd w:id="8"/>
    </w:p>
    <w:p>
      <w:r>
        <w:drawing>
          <wp:inline distT="0" distB="0" distL="0" distR="0">
            <wp:extent cx="5274310" cy="3806825"/>
            <wp:effectExtent l="0" t="0" r="2540" b="3175"/>
            <wp:docPr id="1393121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158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806825"/>
                    </a:xfrm>
                    <a:prstGeom prst="rect">
                      <a:avLst/>
                    </a:prstGeom>
                    <a:noFill/>
                    <a:ln>
                      <a:noFill/>
                    </a:ln>
                  </pic:spPr>
                </pic:pic>
              </a:graphicData>
            </a:graphic>
          </wp:inline>
        </w:drawing>
      </w:r>
    </w:p>
    <w:p/>
    <w:p>
      <w:pPr>
        <w:pStyle w:val="8"/>
        <w:rPr>
          <w:color w:val="auto"/>
        </w:rPr>
      </w:pPr>
      <w:bookmarkStart w:id="9" w:name="_Toc154951031"/>
      <w:r>
        <w:rPr>
          <w:rFonts w:hint="eastAsia"/>
          <w:color w:val="auto"/>
        </w:rPr>
        <w:t>3</w:t>
      </w:r>
      <w:r>
        <w:rPr>
          <w:color w:val="auto"/>
        </w:rPr>
        <w:t>.1.4</w:t>
      </w:r>
      <w:r>
        <w:rPr>
          <w:rFonts w:hint="eastAsia"/>
          <w:color w:val="auto"/>
        </w:rPr>
        <w:t>注册界面</w:t>
      </w:r>
      <w:bookmarkEnd w:id="9"/>
    </w:p>
    <w:p>
      <w:r>
        <w:drawing>
          <wp:inline distT="0" distB="0" distL="0" distR="0">
            <wp:extent cx="5274310" cy="3548380"/>
            <wp:effectExtent l="0" t="0" r="2540" b="0"/>
            <wp:docPr id="5589192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9260"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548380"/>
                    </a:xfrm>
                    <a:prstGeom prst="rect">
                      <a:avLst/>
                    </a:prstGeom>
                    <a:noFill/>
                    <a:ln>
                      <a:noFill/>
                    </a:ln>
                  </pic:spPr>
                </pic:pic>
              </a:graphicData>
            </a:graphic>
          </wp:inline>
        </w:drawing>
      </w:r>
    </w:p>
    <w:p>
      <w:pPr>
        <w:pStyle w:val="6"/>
        <w:rPr>
          <w:color w:val="auto"/>
        </w:rPr>
      </w:pPr>
      <w:bookmarkStart w:id="10" w:name="_Toc154951032"/>
      <w:r>
        <w:rPr>
          <w:rFonts w:hint="eastAsia"/>
          <w:color w:val="auto"/>
        </w:rPr>
        <w:t>3</w:t>
      </w:r>
      <w:r>
        <w:rPr>
          <w:color w:val="auto"/>
        </w:rPr>
        <w:t>.2</w:t>
      </w:r>
      <w:r>
        <w:rPr>
          <w:rFonts w:hint="eastAsia"/>
          <w:color w:val="auto"/>
        </w:rPr>
        <w:t>后端模块</w:t>
      </w:r>
      <w:bookmarkEnd w:id="10"/>
    </w:p>
    <w:p>
      <w:pPr>
        <w:pStyle w:val="8"/>
        <w:rPr>
          <w:color w:val="auto"/>
        </w:rPr>
      </w:pPr>
      <w:bookmarkStart w:id="11" w:name="_Toc154951033"/>
      <w:r>
        <w:rPr>
          <w:rFonts w:hint="eastAsia"/>
          <w:color w:val="auto"/>
        </w:rPr>
        <w:t>3</w:t>
      </w:r>
      <w:r>
        <w:rPr>
          <w:color w:val="auto"/>
        </w:rPr>
        <w:t>.2.1</w:t>
      </w:r>
      <w:r>
        <w:rPr>
          <w:rFonts w:hint="eastAsia"/>
          <w:color w:val="auto"/>
        </w:rPr>
        <w:t>成员信息录入</w:t>
      </w:r>
      <w:bookmarkEnd w:id="11"/>
    </w:p>
    <w:p>
      <w:r>
        <w:drawing>
          <wp:inline distT="0" distB="0" distL="0" distR="0">
            <wp:extent cx="5274310" cy="4654550"/>
            <wp:effectExtent l="0" t="0" r="2540" b="0"/>
            <wp:docPr id="5095780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78091"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4654550"/>
                    </a:xfrm>
                    <a:prstGeom prst="rect">
                      <a:avLst/>
                    </a:prstGeom>
                    <a:noFill/>
                    <a:ln>
                      <a:noFill/>
                    </a:ln>
                  </pic:spPr>
                </pic:pic>
              </a:graphicData>
            </a:graphic>
          </wp:inline>
        </w:drawing>
      </w:r>
    </w:p>
    <w:p/>
    <w:p>
      <w:pPr>
        <w:pStyle w:val="8"/>
        <w:rPr>
          <w:color w:val="auto"/>
        </w:rPr>
      </w:pPr>
      <w:bookmarkStart w:id="12" w:name="_Toc154951034"/>
      <w:r>
        <w:rPr>
          <w:rFonts w:hint="eastAsia"/>
          <w:color w:val="auto"/>
        </w:rPr>
        <w:t>3</w:t>
      </w:r>
      <w:r>
        <w:rPr>
          <w:color w:val="auto"/>
        </w:rPr>
        <w:t>.2.2</w:t>
      </w:r>
      <w:r>
        <w:rPr>
          <w:rFonts w:hint="eastAsia"/>
          <w:color w:val="auto"/>
        </w:rPr>
        <w:t>成员功能管理</w:t>
      </w:r>
      <w:bookmarkEnd w:id="12"/>
    </w:p>
    <w:p>
      <w:r>
        <w:drawing>
          <wp:inline distT="0" distB="0" distL="0" distR="0">
            <wp:extent cx="5274310" cy="4616450"/>
            <wp:effectExtent l="0" t="0" r="2540" b="0"/>
            <wp:docPr id="824077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7923"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616450"/>
                    </a:xfrm>
                    <a:prstGeom prst="rect">
                      <a:avLst/>
                    </a:prstGeom>
                    <a:noFill/>
                    <a:ln>
                      <a:noFill/>
                    </a:ln>
                  </pic:spPr>
                </pic:pic>
              </a:graphicData>
            </a:graphic>
          </wp:inline>
        </w:drawing>
      </w:r>
    </w:p>
    <w:p/>
    <w:p>
      <w:pPr>
        <w:pStyle w:val="8"/>
        <w:rPr>
          <w:color w:val="auto"/>
        </w:rPr>
      </w:pPr>
      <w:bookmarkStart w:id="13" w:name="_Toc154951035"/>
      <w:r>
        <w:rPr>
          <w:rFonts w:hint="eastAsia"/>
          <w:color w:val="auto"/>
        </w:rPr>
        <w:t>3</w:t>
      </w:r>
      <w:r>
        <w:rPr>
          <w:color w:val="auto"/>
        </w:rPr>
        <w:t>.2.3</w:t>
      </w:r>
      <w:r>
        <w:rPr>
          <w:rFonts w:hint="eastAsia"/>
          <w:color w:val="auto"/>
        </w:rPr>
        <w:t>查询成员功能</w:t>
      </w:r>
      <w:bookmarkEnd w:id="13"/>
    </w:p>
    <w:p>
      <w:r>
        <w:drawing>
          <wp:inline distT="0" distB="0" distL="0" distR="0">
            <wp:extent cx="5274310" cy="5255260"/>
            <wp:effectExtent l="0" t="0" r="2540" b="2540"/>
            <wp:docPr id="7667746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74689"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5255260"/>
                    </a:xfrm>
                    <a:prstGeom prst="rect">
                      <a:avLst/>
                    </a:prstGeom>
                    <a:noFill/>
                    <a:ln>
                      <a:noFill/>
                    </a:ln>
                  </pic:spPr>
                </pic:pic>
              </a:graphicData>
            </a:graphic>
          </wp:inline>
        </w:drawing>
      </w:r>
    </w:p>
    <w:p>
      <w:pPr>
        <w:pStyle w:val="8"/>
        <w:rPr>
          <w:color w:val="auto"/>
        </w:rPr>
      </w:pPr>
      <w:bookmarkStart w:id="14" w:name="_Toc154951036"/>
      <w:r>
        <w:rPr>
          <w:rFonts w:hint="eastAsia"/>
          <w:color w:val="auto"/>
        </w:rPr>
        <w:t>3</w:t>
      </w:r>
      <w:r>
        <w:rPr>
          <w:color w:val="auto"/>
        </w:rPr>
        <w:t>.2.4</w:t>
      </w:r>
      <w:r>
        <w:rPr>
          <w:rFonts w:hint="eastAsia"/>
          <w:color w:val="auto"/>
        </w:rPr>
        <w:t>项目信息录入</w:t>
      </w:r>
      <w:bookmarkEnd w:id="14"/>
    </w:p>
    <w:p>
      <w:r>
        <w:drawing>
          <wp:inline distT="0" distB="0" distL="0" distR="0">
            <wp:extent cx="5274310" cy="4258945"/>
            <wp:effectExtent l="0" t="0" r="2540" b="8255"/>
            <wp:docPr id="21352332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3253"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4258945"/>
                    </a:xfrm>
                    <a:prstGeom prst="rect">
                      <a:avLst/>
                    </a:prstGeom>
                    <a:noFill/>
                    <a:ln>
                      <a:noFill/>
                    </a:ln>
                  </pic:spPr>
                </pic:pic>
              </a:graphicData>
            </a:graphic>
          </wp:inline>
        </w:drawing>
      </w:r>
    </w:p>
    <w:p>
      <w:pPr>
        <w:pStyle w:val="8"/>
        <w:rPr>
          <w:color w:val="auto"/>
        </w:rPr>
      </w:pPr>
      <w:bookmarkStart w:id="15" w:name="_Toc154951037"/>
      <w:r>
        <w:rPr>
          <w:rFonts w:hint="eastAsia"/>
          <w:color w:val="auto"/>
        </w:rPr>
        <w:t>3</w:t>
      </w:r>
      <w:r>
        <w:rPr>
          <w:color w:val="auto"/>
        </w:rPr>
        <w:t>.2.5</w:t>
      </w:r>
      <w:r>
        <w:rPr>
          <w:rFonts w:hint="eastAsia"/>
          <w:color w:val="auto"/>
        </w:rPr>
        <w:t>项目信息管理</w:t>
      </w:r>
      <w:bookmarkEnd w:id="15"/>
    </w:p>
    <w:p>
      <w:r>
        <w:drawing>
          <wp:inline distT="0" distB="0" distL="0" distR="0">
            <wp:extent cx="5274310" cy="3810635"/>
            <wp:effectExtent l="0" t="0" r="2540" b="0"/>
            <wp:docPr id="10231545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54574"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810635"/>
                    </a:xfrm>
                    <a:prstGeom prst="rect">
                      <a:avLst/>
                    </a:prstGeom>
                    <a:noFill/>
                    <a:ln>
                      <a:noFill/>
                    </a:ln>
                  </pic:spPr>
                </pic:pic>
              </a:graphicData>
            </a:graphic>
          </wp:inline>
        </w:drawing>
      </w:r>
    </w:p>
    <w:p>
      <w:pPr>
        <w:pStyle w:val="8"/>
        <w:rPr>
          <w:color w:val="auto"/>
        </w:rPr>
      </w:pPr>
      <w:bookmarkStart w:id="16" w:name="_Toc154951038"/>
      <w:r>
        <w:rPr>
          <w:rFonts w:hint="eastAsia"/>
          <w:color w:val="auto"/>
        </w:rPr>
        <w:t>3</w:t>
      </w:r>
      <w:r>
        <w:rPr>
          <w:color w:val="auto"/>
        </w:rPr>
        <w:t>.2.6</w:t>
      </w:r>
      <w:r>
        <w:rPr>
          <w:rFonts w:hint="eastAsia"/>
          <w:color w:val="auto"/>
        </w:rPr>
        <w:t>项目进度查看</w:t>
      </w:r>
      <w:bookmarkEnd w:id="16"/>
    </w:p>
    <w:p>
      <w:r>
        <w:drawing>
          <wp:inline distT="0" distB="0" distL="0" distR="0">
            <wp:extent cx="5274310" cy="3854450"/>
            <wp:effectExtent l="0" t="0" r="2540" b="0"/>
            <wp:docPr id="3672524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2468"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854450"/>
                    </a:xfrm>
                    <a:prstGeom prst="rect">
                      <a:avLst/>
                    </a:prstGeom>
                    <a:noFill/>
                    <a:ln>
                      <a:noFill/>
                    </a:ln>
                  </pic:spPr>
                </pic:pic>
              </a:graphicData>
            </a:graphic>
          </wp:inline>
        </w:drawing>
      </w:r>
    </w:p>
    <w:p>
      <w:pPr>
        <w:pStyle w:val="3"/>
        <w:rPr>
          <w:color w:val="auto"/>
        </w:rPr>
      </w:pPr>
      <w:bookmarkStart w:id="17" w:name="_Toc154951039"/>
      <w:r>
        <w:rPr>
          <w:rFonts w:hint="eastAsia"/>
          <w:color w:val="auto"/>
        </w:rPr>
        <w:t>4</w:t>
      </w:r>
      <w:r>
        <w:rPr>
          <w:color w:val="auto"/>
        </w:rPr>
        <w:t>.</w:t>
      </w:r>
      <w:r>
        <w:rPr>
          <w:rFonts w:hint="eastAsia"/>
          <w:color w:val="auto"/>
        </w:rPr>
        <w:t>数据库设计</w:t>
      </w:r>
      <w:bookmarkEnd w:id="17"/>
    </w:p>
    <w:p>
      <w:pPr>
        <w:pStyle w:val="5"/>
        <w:rPr>
          <w:color w:val="auto"/>
        </w:rPr>
      </w:pPr>
      <w:bookmarkStart w:id="18" w:name="_Toc154951040"/>
      <w:r>
        <w:rPr>
          <w:rFonts w:hint="eastAsia"/>
          <w:color w:val="auto"/>
        </w:rPr>
        <w:t>4</w:t>
      </w:r>
      <w:r>
        <w:rPr>
          <w:color w:val="auto"/>
        </w:rPr>
        <w:t>.1</w:t>
      </w:r>
      <w:r>
        <w:rPr>
          <w:rFonts w:hint="eastAsia"/>
          <w:color w:val="auto"/>
        </w:rPr>
        <w:t>数据库表的设计</w:t>
      </w:r>
      <w:bookmarkEnd w:id="18"/>
    </w:p>
    <w:p>
      <w:pPr>
        <w:pStyle w:val="7"/>
        <w:rPr>
          <w:color w:val="auto"/>
        </w:rPr>
      </w:pPr>
      <w:bookmarkStart w:id="19" w:name="_Toc154951041"/>
      <w:r>
        <w:rPr>
          <w:rFonts w:hint="eastAsia"/>
          <w:color w:val="auto"/>
        </w:rPr>
        <w:t>4</w:t>
      </w:r>
      <w:r>
        <w:rPr>
          <w:color w:val="auto"/>
        </w:rPr>
        <w:t>.1.1</w:t>
      </w:r>
      <w:bookmarkStart w:id="20" w:name="_Hlk154937821"/>
      <w:r>
        <w:rPr>
          <w:color w:val="auto"/>
        </w:rPr>
        <w:t>项目表（Projects）：</w:t>
      </w:r>
      <w:bookmarkEnd w:id="19"/>
    </w:p>
    <w:p>
      <w:pPr>
        <w:numPr>
          <w:ilvl w:val="0"/>
          <w:numId w:val="2"/>
        </w:numPr>
      </w:pPr>
      <w:bookmarkStart w:id="21" w:name="_Hlk154937863"/>
      <w:r>
        <w:t>项目ID</w:t>
      </w:r>
      <w:bookmarkEnd w:id="21"/>
      <w:r>
        <w:t xml:space="preserve"> (ProjectID):</w:t>
      </w:r>
    </w:p>
    <w:p>
      <w:pPr>
        <w:numPr>
          <w:ilvl w:val="1"/>
          <w:numId w:val="2"/>
        </w:numPr>
      </w:pPr>
      <w:r>
        <w:t>数据类型：整数</w:t>
      </w:r>
    </w:p>
    <w:p>
      <w:pPr>
        <w:numPr>
          <w:ilvl w:val="1"/>
          <w:numId w:val="2"/>
        </w:numPr>
      </w:pPr>
      <w:r>
        <w:t>约束：主键，自增</w:t>
      </w:r>
    </w:p>
    <w:p>
      <w:pPr>
        <w:numPr>
          <w:ilvl w:val="0"/>
          <w:numId w:val="2"/>
        </w:numPr>
      </w:pPr>
      <w:bookmarkStart w:id="22" w:name="_Hlk154937872"/>
      <w:r>
        <w:t>项目名称</w:t>
      </w:r>
      <w:bookmarkEnd w:id="22"/>
      <w:r>
        <w:t xml:space="preserve"> (ProjectName):</w:t>
      </w:r>
    </w:p>
    <w:p>
      <w:pPr>
        <w:numPr>
          <w:ilvl w:val="1"/>
          <w:numId w:val="2"/>
        </w:numPr>
      </w:pPr>
      <w:r>
        <w:t>数据类型：字符串</w:t>
      </w:r>
    </w:p>
    <w:p>
      <w:pPr>
        <w:numPr>
          <w:ilvl w:val="1"/>
          <w:numId w:val="2"/>
        </w:numPr>
      </w:pPr>
      <w:r>
        <w:t>约束：非空</w:t>
      </w:r>
    </w:p>
    <w:p>
      <w:pPr>
        <w:numPr>
          <w:ilvl w:val="0"/>
          <w:numId w:val="2"/>
        </w:numPr>
      </w:pPr>
      <w:bookmarkStart w:id="23" w:name="_Hlk154937884"/>
      <w:r>
        <w:t>开始时间</w:t>
      </w:r>
      <w:bookmarkEnd w:id="23"/>
      <w:r>
        <w:t xml:space="preserve"> (StartDate):</w:t>
      </w:r>
    </w:p>
    <w:p>
      <w:pPr>
        <w:numPr>
          <w:ilvl w:val="1"/>
          <w:numId w:val="2"/>
        </w:numPr>
      </w:pPr>
      <w:r>
        <w:t>数据类型：日期时间</w:t>
      </w:r>
    </w:p>
    <w:p>
      <w:pPr>
        <w:numPr>
          <w:ilvl w:val="1"/>
          <w:numId w:val="2"/>
        </w:numPr>
      </w:pPr>
      <w:r>
        <w:t>约束：非空</w:t>
      </w:r>
    </w:p>
    <w:p>
      <w:pPr>
        <w:numPr>
          <w:ilvl w:val="0"/>
          <w:numId w:val="2"/>
        </w:numPr>
      </w:pPr>
      <w:r>
        <w:t>完成时间 (EndDate):</w:t>
      </w:r>
    </w:p>
    <w:p>
      <w:pPr>
        <w:numPr>
          <w:ilvl w:val="1"/>
          <w:numId w:val="2"/>
        </w:numPr>
      </w:pPr>
      <w:r>
        <w:t>数据类型：日期时间</w:t>
      </w:r>
    </w:p>
    <w:p>
      <w:pPr>
        <w:numPr>
          <w:ilvl w:val="1"/>
          <w:numId w:val="2"/>
        </w:numPr>
      </w:pPr>
      <w:r>
        <w:t>约束：可以为空，表示项目未完成</w:t>
      </w:r>
    </w:p>
    <w:p>
      <w:pPr>
        <w:numPr>
          <w:ilvl w:val="0"/>
          <w:numId w:val="2"/>
        </w:numPr>
      </w:pPr>
      <w:r>
        <w:t>是否完成 (IsCompleted):</w:t>
      </w:r>
    </w:p>
    <w:p>
      <w:pPr>
        <w:numPr>
          <w:ilvl w:val="1"/>
          <w:numId w:val="2"/>
        </w:numPr>
      </w:pPr>
      <w:r>
        <w:t>数据类型：布尔值</w:t>
      </w:r>
    </w:p>
    <w:p>
      <w:pPr>
        <w:numPr>
          <w:ilvl w:val="1"/>
          <w:numId w:val="2"/>
        </w:numPr>
      </w:pPr>
      <w:r>
        <w:t>约束：非空，默认为 false</w:t>
      </w:r>
    </w:p>
    <w:p>
      <w:pPr>
        <w:numPr>
          <w:ilvl w:val="0"/>
          <w:numId w:val="2"/>
        </w:numPr>
      </w:pPr>
      <w:r>
        <w:t>当前进度 (CurrentProgress):</w:t>
      </w:r>
    </w:p>
    <w:p>
      <w:pPr>
        <w:numPr>
          <w:ilvl w:val="1"/>
          <w:numId w:val="2"/>
        </w:numPr>
      </w:pPr>
      <w:r>
        <w:t>数据类型：整数</w:t>
      </w:r>
    </w:p>
    <w:p>
      <w:pPr>
        <w:numPr>
          <w:ilvl w:val="1"/>
          <w:numId w:val="2"/>
        </w:numPr>
      </w:pPr>
      <w:r>
        <w:t>约束：范围在 0 到 100 之间，表示百分比</w:t>
      </w:r>
    </w:p>
    <w:p>
      <w:pPr>
        <w:numPr>
          <w:ilvl w:val="0"/>
          <w:numId w:val="2"/>
        </w:numPr>
      </w:pPr>
      <w:r>
        <w:t>软件生命周期 (Lifecycle):</w:t>
      </w:r>
    </w:p>
    <w:p>
      <w:pPr>
        <w:numPr>
          <w:ilvl w:val="1"/>
          <w:numId w:val="2"/>
        </w:numPr>
      </w:pPr>
      <w:r>
        <w:t>数据类型：字符串</w:t>
      </w:r>
    </w:p>
    <w:p>
      <w:pPr>
        <w:numPr>
          <w:ilvl w:val="1"/>
          <w:numId w:val="2"/>
        </w:numPr>
      </w:pPr>
      <w:r>
        <w:t>约束：非空，例如：需求分析、设计、开发、测试、部署、维护等</w:t>
      </w:r>
    </w:p>
    <w:p>
      <w:pPr>
        <w:numPr>
          <w:ilvl w:val="0"/>
          <w:numId w:val="2"/>
        </w:numPr>
      </w:pPr>
      <w:r>
        <w:t>开发模式 (DevelopmentMode):</w:t>
      </w:r>
    </w:p>
    <w:p>
      <w:pPr>
        <w:numPr>
          <w:ilvl w:val="1"/>
          <w:numId w:val="2"/>
        </w:numPr>
      </w:pPr>
      <w:r>
        <w:t>数据类型：字符串</w:t>
      </w:r>
    </w:p>
    <w:p>
      <w:pPr>
        <w:numPr>
          <w:ilvl w:val="1"/>
          <w:numId w:val="2"/>
        </w:numPr>
      </w:pPr>
      <w:r>
        <w:t>约束：非空，例如：敏捷开发、瀑布模型、迭代开发等</w:t>
      </w:r>
    </w:p>
    <w:p>
      <w:pPr>
        <w:numPr>
          <w:ilvl w:val="0"/>
          <w:numId w:val="2"/>
        </w:numPr>
      </w:pPr>
      <w:r>
        <w:t>客户ID (ClientID):</w:t>
      </w:r>
    </w:p>
    <w:p>
      <w:pPr>
        <w:numPr>
          <w:ilvl w:val="1"/>
          <w:numId w:val="2"/>
        </w:numPr>
      </w:pPr>
      <w:r>
        <w:t>数据类型：整数</w:t>
      </w:r>
    </w:p>
    <w:p>
      <w:pPr>
        <w:numPr>
          <w:ilvl w:val="1"/>
          <w:numId w:val="2"/>
        </w:numPr>
      </w:pPr>
      <w:r>
        <w:t>约束：外键，关联客户表的客户ID</w:t>
      </w:r>
    </w:p>
    <w:p>
      <w:pPr>
        <w:numPr>
          <w:ilvl w:val="0"/>
          <w:numId w:val="2"/>
        </w:numPr>
      </w:pPr>
      <w:r>
        <w:t>合同金额 (ContractAmount):</w:t>
      </w:r>
    </w:p>
    <w:p>
      <w:pPr>
        <w:numPr>
          <w:ilvl w:val="1"/>
          <w:numId w:val="2"/>
        </w:numPr>
      </w:pPr>
      <w:r>
        <w:t>数据类型：浮点数</w:t>
      </w:r>
    </w:p>
    <w:p>
      <w:pPr>
        <w:numPr>
          <w:ilvl w:val="1"/>
          <w:numId w:val="2"/>
        </w:numPr>
      </w:pPr>
      <w:r>
        <w:t>约束：非空，表示与客户签订的合同金额</w:t>
      </w:r>
    </w:p>
    <w:bookmarkEnd w:id="20"/>
    <w:p/>
    <w:p>
      <w:pPr>
        <w:pStyle w:val="7"/>
        <w:rPr>
          <w:color w:val="auto"/>
        </w:rPr>
      </w:pPr>
      <w:bookmarkStart w:id="24" w:name="_Toc154951042"/>
      <w:r>
        <w:rPr>
          <w:rFonts w:hint="eastAsia"/>
          <w:color w:val="auto"/>
        </w:rPr>
        <w:t>4</w:t>
      </w:r>
      <w:r>
        <w:rPr>
          <w:color w:val="auto"/>
        </w:rPr>
        <w:t>.1.2员工表（Employees）：</w:t>
      </w:r>
      <w:bookmarkEnd w:id="24"/>
    </w:p>
    <w:p>
      <w:pPr>
        <w:numPr>
          <w:ilvl w:val="0"/>
          <w:numId w:val="3"/>
        </w:numPr>
      </w:pPr>
      <w:r>
        <w:t>员工ID (EmployeeID):</w:t>
      </w:r>
    </w:p>
    <w:p>
      <w:pPr>
        <w:numPr>
          <w:ilvl w:val="1"/>
          <w:numId w:val="3"/>
        </w:numPr>
      </w:pPr>
      <w:r>
        <w:t>数据类型：整数</w:t>
      </w:r>
    </w:p>
    <w:p>
      <w:pPr>
        <w:numPr>
          <w:ilvl w:val="1"/>
          <w:numId w:val="3"/>
        </w:numPr>
      </w:pPr>
      <w:r>
        <w:t>约束：主键，自增</w:t>
      </w:r>
    </w:p>
    <w:p>
      <w:pPr>
        <w:numPr>
          <w:ilvl w:val="0"/>
          <w:numId w:val="3"/>
        </w:numPr>
      </w:pPr>
      <w:r>
        <w:t>姓名 (Name):</w:t>
      </w:r>
    </w:p>
    <w:p>
      <w:pPr>
        <w:numPr>
          <w:ilvl w:val="1"/>
          <w:numId w:val="3"/>
        </w:numPr>
      </w:pPr>
      <w:r>
        <w:t>数据类型：字符串</w:t>
      </w:r>
    </w:p>
    <w:p>
      <w:pPr>
        <w:numPr>
          <w:ilvl w:val="1"/>
          <w:numId w:val="3"/>
        </w:numPr>
      </w:pPr>
      <w:r>
        <w:t>约束：非空</w:t>
      </w:r>
    </w:p>
    <w:p>
      <w:pPr>
        <w:numPr>
          <w:ilvl w:val="0"/>
          <w:numId w:val="3"/>
        </w:numPr>
      </w:pPr>
      <w:r>
        <w:t>职位 (Position):</w:t>
      </w:r>
    </w:p>
    <w:p>
      <w:pPr>
        <w:numPr>
          <w:ilvl w:val="1"/>
          <w:numId w:val="3"/>
        </w:numPr>
      </w:pPr>
      <w:r>
        <w:t>数据类型：字符串</w:t>
      </w:r>
    </w:p>
    <w:p>
      <w:pPr>
        <w:numPr>
          <w:ilvl w:val="1"/>
          <w:numId w:val="3"/>
        </w:numPr>
      </w:pPr>
      <w:r>
        <w:t>约束：非空</w:t>
      </w:r>
    </w:p>
    <w:p>
      <w:pPr>
        <w:numPr>
          <w:ilvl w:val="0"/>
          <w:numId w:val="3"/>
        </w:numPr>
      </w:pPr>
      <w:r>
        <w:t>邮箱 (Email):</w:t>
      </w:r>
    </w:p>
    <w:p>
      <w:pPr>
        <w:numPr>
          <w:ilvl w:val="1"/>
          <w:numId w:val="3"/>
        </w:numPr>
      </w:pPr>
      <w:r>
        <w:t>数据类型：字符串（可以使用合适的邮箱格式验证）</w:t>
      </w:r>
    </w:p>
    <w:p>
      <w:pPr>
        <w:numPr>
          <w:ilvl w:val="1"/>
          <w:numId w:val="3"/>
        </w:numPr>
      </w:pPr>
      <w:r>
        <w:t>约束：非空</w:t>
      </w:r>
    </w:p>
    <w:p>
      <w:pPr>
        <w:numPr>
          <w:ilvl w:val="0"/>
          <w:numId w:val="3"/>
        </w:numPr>
      </w:pPr>
      <w:r>
        <w:t>手机号码 (PhoneNumber):</w:t>
      </w:r>
    </w:p>
    <w:p>
      <w:pPr>
        <w:numPr>
          <w:ilvl w:val="1"/>
          <w:numId w:val="3"/>
        </w:numPr>
      </w:pPr>
      <w:r>
        <w:t>数据类型：字符串（可以使用合适的电话号码格式验证）</w:t>
      </w:r>
    </w:p>
    <w:p>
      <w:pPr>
        <w:numPr>
          <w:ilvl w:val="1"/>
          <w:numId w:val="3"/>
        </w:numPr>
      </w:pPr>
      <w:r>
        <w:t>约束：非空</w:t>
      </w:r>
    </w:p>
    <w:p/>
    <w:p>
      <w:pPr>
        <w:pStyle w:val="7"/>
        <w:rPr>
          <w:color w:val="auto"/>
        </w:rPr>
      </w:pPr>
      <w:bookmarkStart w:id="25" w:name="_Toc154951043"/>
      <w:r>
        <w:rPr>
          <w:color w:val="auto"/>
        </w:rPr>
        <w:t>4.1.3客户表（Customers）：</w:t>
      </w:r>
      <w:bookmarkEnd w:id="25"/>
    </w:p>
    <w:p>
      <w:pPr>
        <w:numPr>
          <w:ilvl w:val="0"/>
          <w:numId w:val="4"/>
        </w:numPr>
      </w:pPr>
      <w:r>
        <w:t>客户ID (ClientID):</w:t>
      </w:r>
    </w:p>
    <w:p>
      <w:pPr>
        <w:numPr>
          <w:ilvl w:val="1"/>
          <w:numId w:val="4"/>
        </w:numPr>
      </w:pPr>
      <w:r>
        <w:t>数据类型：整数</w:t>
      </w:r>
    </w:p>
    <w:p>
      <w:pPr>
        <w:numPr>
          <w:ilvl w:val="1"/>
          <w:numId w:val="4"/>
        </w:numPr>
      </w:pPr>
      <w:r>
        <w:t>约束：主键，自增</w:t>
      </w:r>
    </w:p>
    <w:p>
      <w:pPr>
        <w:numPr>
          <w:ilvl w:val="0"/>
          <w:numId w:val="4"/>
        </w:numPr>
      </w:pPr>
      <w:r>
        <w:t>公司名称 (CompanyName):</w:t>
      </w:r>
    </w:p>
    <w:p>
      <w:pPr>
        <w:numPr>
          <w:ilvl w:val="1"/>
          <w:numId w:val="4"/>
        </w:numPr>
      </w:pPr>
      <w:r>
        <w:t>数据类型：字符串</w:t>
      </w:r>
    </w:p>
    <w:p>
      <w:pPr>
        <w:numPr>
          <w:ilvl w:val="1"/>
          <w:numId w:val="4"/>
        </w:numPr>
      </w:pPr>
      <w:r>
        <w:t>约束：非空</w:t>
      </w:r>
    </w:p>
    <w:p>
      <w:pPr>
        <w:numPr>
          <w:ilvl w:val="0"/>
          <w:numId w:val="4"/>
        </w:numPr>
      </w:pPr>
      <w:r>
        <w:t>联系人姓名 (ContactPerson):</w:t>
      </w:r>
    </w:p>
    <w:p>
      <w:pPr>
        <w:numPr>
          <w:ilvl w:val="1"/>
          <w:numId w:val="4"/>
        </w:numPr>
      </w:pPr>
      <w:r>
        <w:t>数据类型：字符串</w:t>
      </w:r>
    </w:p>
    <w:p>
      <w:pPr>
        <w:numPr>
          <w:ilvl w:val="1"/>
          <w:numId w:val="4"/>
        </w:numPr>
      </w:pPr>
      <w:r>
        <w:t>约束：非空</w:t>
      </w:r>
    </w:p>
    <w:p>
      <w:pPr>
        <w:numPr>
          <w:ilvl w:val="0"/>
          <w:numId w:val="4"/>
        </w:numPr>
      </w:pPr>
      <w:r>
        <w:t>联系人邮箱 (ContactEmail):</w:t>
      </w:r>
    </w:p>
    <w:p>
      <w:pPr>
        <w:numPr>
          <w:ilvl w:val="1"/>
          <w:numId w:val="4"/>
        </w:numPr>
      </w:pPr>
      <w:r>
        <w:t>数据类型：字符串（可以使用合适的邮箱格式验证）</w:t>
      </w:r>
    </w:p>
    <w:p>
      <w:pPr>
        <w:numPr>
          <w:ilvl w:val="1"/>
          <w:numId w:val="4"/>
        </w:numPr>
      </w:pPr>
      <w:r>
        <w:t>约束：非空</w:t>
      </w:r>
    </w:p>
    <w:p>
      <w:pPr>
        <w:numPr>
          <w:ilvl w:val="0"/>
          <w:numId w:val="4"/>
        </w:numPr>
      </w:pPr>
      <w:r>
        <w:t>联系人电话 (ContactPhone):</w:t>
      </w:r>
    </w:p>
    <w:p>
      <w:pPr>
        <w:numPr>
          <w:ilvl w:val="1"/>
          <w:numId w:val="4"/>
        </w:numPr>
      </w:pPr>
      <w:r>
        <w:t>数据类型：字符串（可以使用合适的电话号码格式验证）</w:t>
      </w:r>
    </w:p>
    <w:p>
      <w:pPr>
        <w:numPr>
          <w:ilvl w:val="1"/>
          <w:numId w:val="4"/>
        </w:numPr>
      </w:pPr>
      <w:r>
        <w:t>约束：非空</w:t>
      </w:r>
    </w:p>
    <w:p/>
    <w:p>
      <w:pPr>
        <w:pStyle w:val="7"/>
        <w:rPr>
          <w:color w:val="auto"/>
        </w:rPr>
      </w:pPr>
      <w:bookmarkStart w:id="26" w:name="_Toc154951044"/>
      <w:r>
        <w:rPr>
          <w:rFonts w:hint="eastAsia"/>
          <w:color w:val="auto"/>
        </w:rPr>
        <w:t>4</w:t>
      </w:r>
      <w:r>
        <w:rPr>
          <w:color w:val="auto"/>
        </w:rPr>
        <w:t>.1.4文档表（Documents）：</w:t>
      </w:r>
      <w:bookmarkEnd w:id="26"/>
    </w:p>
    <w:p>
      <w:pPr>
        <w:numPr>
          <w:ilvl w:val="0"/>
          <w:numId w:val="5"/>
        </w:numPr>
      </w:pPr>
      <w:r>
        <w:t>文档ID (DocumentID):</w:t>
      </w:r>
    </w:p>
    <w:p>
      <w:pPr>
        <w:numPr>
          <w:ilvl w:val="1"/>
          <w:numId w:val="5"/>
        </w:numPr>
      </w:pPr>
      <w:r>
        <w:t>数据类型：整数</w:t>
      </w:r>
    </w:p>
    <w:p>
      <w:pPr>
        <w:numPr>
          <w:ilvl w:val="1"/>
          <w:numId w:val="5"/>
        </w:numPr>
      </w:pPr>
      <w:r>
        <w:t>约束：主键，自增</w:t>
      </w:r>
    </w:p>
    <w:p>
      <w:pPr>
        <w:numPr>
          <w:ilvl w:val="0"/>
          <w:numId w:val="5"/>
        </w:numPr>
      </w:pPr>
      <w:r>
        <w:t>文档名称 (DocumentName):</w:t>
      </w:r>
    </w:p>
    <w:p>
      <w:pPr>
        <w:numPr>
          <w:ilvl w:val="1"/>
          <w:numId w:val="5"/>
        </w:numPr>
      </w:pPr>
      <w:r>
        <w:t>数据类型：字符串</w:t>
      </w:r>
    </w:p>
    <w:p>
      <w:pPr>
        <w:numPr>
          <w:ilvl w:val="1"/>
          <w:numId w:val="5"/>
        </w:numPr>
      </w:pPr>
      <w:r>
        <w:t>约束：非空</w:t>
      </w:r>
    </w:p>
    <w:p>
      <w:pPr>
        <w:numPr>
          <w:ilvl w:val="0"/>
          <w:numId w:val="5"/>
        </w:numPr>
      </w:pPr>
      <w:r>
        <w:t>项目ID (ProjectID):</w:t>
      </w:r>
    </w:p>
    <w:p>
      <w:pPr>
        <w:numPr>
          <w:ilvl w:val="1"/>
          <w:numId w:val="5"/>
        </w:numPr>
      </w:pPr>
      <w:r>
        <w:t>数据类型：整数</w:t>
      </w:r>
    </w:p>
    <w:p>
      <w:pPr>
        <w:numPr>
          <w:ilvl w:val="1"/>
          <w:numId w:val="5"/>
        </w:numPr>
      </w:pPr>
      <w:r>
        <w:t>约束：外键，关联项目表的项目ID</w:t>
      </w:r>
    </w:p>
    <w:p>
      <w:pPr>
        <w:numPr>
          <w:ilvl w:val="0"/>
          <w:numId w:val="5"/>
        </w:numPr>
      </w:pPr>
      <w:r>
        <w:t>阶段ID (PhaseID):</w:t>
      </w:r>
    </w:p>
    <w:p>
      <w:pPr>
        <w:numPr>
          <w:ilvl w:val="1"/>
          <w:numId w:val="5"/>
        </w:numPr>
      </w:pPr>
      <w:r>
        <w:t>数据类型：整数</w:t>
      </w:r>
    </w:p>
    <w:p>
      <w:pPr>
        <w:numPr>
          <w:ilvl w:val="1"/>
          <w:numId w:val="5"/>
        </w:numPr>
      </w:pPr>
      <w:r>
        <w:t>约束：外键，关联项目阶段表的阶段ID</w:t>
      </w:r>
    </w:p>
    <w:p>
      <w:pPr>
        <w:numPr>
          <w:ilvl w:val="0"/>
          <w:numId w:val="5"/>
        </w:numPr>
      </w:pPr>
      <w:r>
        <w:t>创建时间 (CreationDate):</w:t>
      </w:r>
    </w:p>
    <w:p>
      <w:pPr>
        <w:numPr>
          <w:ilvl w:val="1"/>
          <w:numId w:val="5"/>
        </w:numPr>
      </w:pPr>
      <w:r>
        <w:t>数据类型：日期时间</w:t>
      </w:r>
    </w:p>
    <w:p>
      <w:pPr>
        <w:numPr>
          <w:ilvl w:val="1"/>
          <w:numId w:val="5"/>
        </w:numPr>
      </w:pPr>
      <w:r>
        <w:t>约束：非空</w:t>
      </w:r>
    </w:p>
    <w:p>
      <w:pPr>
        <w:numPr>
          <w:ilvl w:val="0"/>
          <w:numId w:val="5"/>
        </w:numPr>
      </w:pPr>
      <w:r>
        <w:t>文档路径 (DocumentPath):</w:t>
      </w:r>
    </w:p>
    <w:p>
      <w:pPr>
        <w:numPr>
          <w:ilvl w:val="1"/>
          <w:numId w:val="5"/>
        </w:numPr>
      </w:pPr>
      <w:r>
        <w:t>数据类型：字符串</w:t>
      </w:r>
    </w:p>
    <w:p>
      <w:pPr>
        <w:numPr>
          <w:ilvl w:val="1"/>
          <w:numId w:val="5"/>
        </w:numPr>
      </w:pPr>
      <w:r>
        <w:t>约束：非空，存储文档的路径或文件名</w:t>
      </w:r>
    </w:p>
    <w:p/>
    <w:p>
      <w:pPr>
        <w:pStyle w:val="7"/>
        <w:rPr>
          <w:color w:val="auto"/>
        </w:rPr>
      </w:pPr>
      <w:bookmarkStart w:id="27" w:name="_Toc154951045"/>
      <w:r>
        <w:rPr>
          <w:rFonts w:hint="eastAsia"/>
          <w:color w:val="auto"/>
        </w:rPr>
        <w:t>4</w:t>
      </w:r>
      <w:r>
        <w:rPr>
          <w:color w:val="auto"/>
        </w:rPr>
        <w:t>.1.5项目阶段表（ProjectStages）：</w:t>
      </w:r>
      <w:bookmarkEnd w:id="27"/>
    </w:p>
    <w:p>
      <w:pPr>
        <w:numPr>
          <w:ilvl w:val="0"/>
          <w:numId w:val="6"/>
        </w:numPr>
      </w:pPr>
      <w:r>
        <w:t>阶段ID (PhaseID):</w:t>
      </w:r>
    </w:p>
    <w:p>
      <w:pPr>
        <w:numPr>
          <w:ilvl w:val="1"/>
          <w:numId w:val="6"/>
        </w:numPr>
      </w:pPr>
      <w:r>
        <w:t>数据类型：整数</w:t>
      </w:r>
    </w:p>
    <w:p>
      <w:pPr>
        <w:numPr>
          <w:ilvl w:val="1"/>
          <w:numId w:val="6"/>
        </w:numPr>
      </w:pPr>
      <w:r>
        <w:t>约束：主键，自增</w:t>
      </w:r>
    </w:p>
    <w:p>
      <w:pPr>
        <w:numPr>
          <w:ilvl w:val="0"/>
          <w:numId w:val="6"/>
        </w:numPr>
      </w:pPr>
      <w:r>
        <w:t>项目ID (ProjectID):</w:t>
      </w:r>
    </w:p>
    <w:p>
      <w:pPr>
        <w:numPr>
          <w:ilvl w:val="1"/>
          <w:numId w:val="6"/>
        </w:numPr>
      </w:pPr>
      <w:r>
        <w:t>数据类型：整数</w:t>
      </w:r>
    </w:p>
    <w:p>
      <w:pPr>
        <w:numPr>
          <w:ilvl w:val="1"/>
          <w:numId w:val="6"/>
        </w:numPr>
      </w:pPr>
      <w:r>
        <w:t>约束：外键，关联项目表的项目ID</w:t>
      </w:r>
    </w:p>
    <w:p>
      <w:pPr>
        <w:numPr>
          <w:ilvl w:val="0"/>
          <w:numId w:val="6"/>
        </w:numPr>
      </w:pPr>
      <w:r>
        <w:t>阶段名称 (PhaseName):</w:t>
      </w:r>
    </w:p>
    <w:p>
      <w:pPr>
        <w:numPr>
          <w:ilvl w:val="1"/>
          <w:numId w:val="6"/>
        </w:numPr>
      </w:pPr>
      <w:r>
        <w:t>数据类型：字符串</w:t>
      </w:r>
    </w:p>
    <w:p>
      <w:pPr>
        <w:numPr>
          <w:ilvl w:val="1"/>
          <w:numId w:val="6"/>
        </w:numPr>
      </w:pPr>
      <w:r>
        <w:t>约束：非空</w:t>
      </w:r>
    </w:p>
    <w:p>
      <w:pPr>
        <w:numPr>
          <w:ilvl w:val="0"/>
          <w:numId w:val="6"/>
        </w:numPr>
      </w:pPr>
      <w:r>
        <w:t>开始时间 (StartDate):</w:t>
      </w:r>
    </w:p>
    <w:p>
      <w:pPr>
        <w:numPr>
          <w:ilvl w:val="1"/>
          <w:numId w:val="6"/>
        </w:numPr>
      </w:pPr>
      <w:r>
        <w:t>数据类型：日期时间</w:t>
      </w:r>
    </w:p>
    <w:p>
      <w:pPr>
        <w:numPr>
          <w:ilvl w:val="1"/>
          <w:numId w:val="6"/>
        </w:numPr>
      </w:pPr>
      <w:r>
        <w:t>约束：非空</w:t>
      </w:r>
    </w:p>
    <w:p>
      <w:pPr>
        <w:numPr>
          <w:ilvl w:val="0"/>
          <w:numId w:val="6"/>
        </w:numPr>
      </w:pPr>
      <w:r>
        <w:t>预计结束时间 (EstimatedEndDate):</w:t>
      </w:r>
    </w:p>
    <w:p>
      <w:pPr>
        <w:numPr>
          <w:ilvl w:val="1"/>
          <w:numId w:val="6"/>
        </w:numPr>
      </w:pPr>
      <w:r>
        <w:t>数据类型：日期时间</w:t>
      </w:r>
    </w:p>
    <w:p>
      <w:pPr>
        <w:numPr>
          <w:ilvl w:val="1"/>
          <w:numId w:val="6"/>
        </w:numPr>
      </w:pPr>
      <w:r>
        <w:t>约束：非空</w:t>
      </w:r>
    </w:p>
    <w:p>
      <w:pPr>
        <w:numPr>
          <w:ilvl w:val="0"/>
          <w:numId w:val="6"/>
        </w:numPr>
      </w:pPr>
      <w:r>
        <w:t>实际结束时间 (ActualEndDate):</w:t>
      </w:r>
    </w:p>
    <w:p>
      <w:pPr>
        <w:numPr>
          <w:ilvl w:val="1"/>
          <w:numId w:val="6"/>
        </w:numPr>
      </w:pPr>
      <w:r>
        <w:t>数据类型：日期时间</w:t>
      </w:r>
    </w:p>
    <w:p>
      <w:pPr>
        <w:numPr>
          <w:ilvl w:val="1"/>
          <w:numId w:val="6"/>
        </w:numPr>
      </w:pPr>
      <w:r>
        <w:t>约束：可以为空，表示阶段未完成</w:t>
      </w:r>
    </w:p>
    <w:p>
      <w:pPr>
        <w:numPr>
          <w:ilvl w:val="0"/>
          <w:numId w:val="6"/>
        </w:numPr>
      </w:pPr>
      <w:r>
        <w:t>负责员工ID (ResponsibleEmployeeID):</w:t>
      </w:r>
    </w:p>
    <w:p>
      <w:pPr>
        <w:numPr>
          <w:ilvl w:val="1"/>
          <w:numId w:val="6"/>
        </w:numPr>
      </w:pPr>
      <w:r>
        <w:t>数据类型：整数</w:t>
      </w:r>
    </w:p>
    <w:p>
      <w:pPr>
        <w:numPr>
          <w:ilvl w:val="1"/>
          <w:numId w:val="6"/>
        </w:numPr>
      </w:pPr>
      <w:r>
        <w:t>约束：外键，关联员工表的员工ID</w:t>
      </w:r>
    </w:p>
    <w:p/>
    <w:p>
      <w:pPr>
        <w:pStyle w:val="7"/>
        <w:rPr>
          <w:color w:val="auto"/>
        </w:rPr>
      </w:pPr>
      <w:bookmarkStart w:id="28" w:name="_Toc154951046"/>
      <w:r>
        <w:rPr>
          <w:rFonts w:hint="eastAsia"/>
          <w:color w:val="auto"/>
        </w:rPr>
        <w:t>4</w:t>
      </w:r>
      <w:r>
        <w:rPr>
          <w:color w:val="auto"/>
        </w:rPr>
        <w:t>.1.6项目员工关联表（ProjectEmployees）：</w:t>
      </w:r>
      <w:bookmarkEnd w:id="28"/>
    </w:p>
    <w:p>
      <w:pPr>
        <w:numPr>
          <w:ilvl w:val="0"/>
          <w:numId w:val="7"/>
        </w:numPr>
      </w:pPr>
      <w:r>
        <w:t>项目ID (ProjectID):</w:t>
      </w:r>
    </w:p>
    <w:p>
      <w:pPr>
        <w:numPr>
          <w:ilvl w:val="1"/>
          <w:numId w:val="7"/>
        </w:numPr>
      </w:pPr>
      <w:r>
        <w:t>数据类型：整数</w:t>
      </w:r>
    </w:p>
    <w:p>
      <w:pPr>
        <w:numPr>
          <w:ilvl w:val="1"/>
          <w:numId w:val="7"/>
        </w:numPr>
      </w:pPr>
      <w:r>
        <w:t>约束：外键，关联项目表的项目ID</w:t>
      </w:r>
    </w:p>
    <w:p>
      <w:pPr>
        <w:numPr>
          <w:ilvl w:val="0"/>
          <w:numId w:val="7"/>
        </w:numPr>
      </w:pPr>
      <w:r>
        <w:t>员工ID (EmployeeID):</w:t>
      </w:r>
    </w:p>
    <w:p>
      <w:pPr>
        <w:numPr>
          <w:ilvl w:val="1"/>
          <w:numId w:val="7"/>
        </w:numPr>
      </w:pPr>
      <w:r>
        <w:t>数据类型：整数</w:t>
      </w:r>
    </w:p>
    <w:p>
      <w:pPr>
        <w:numPr>
          <w:ilvl w:val="1"/>
          <w:numId w:val="7"/>
        </w:numPr>
      </w:pPr>
      <w:r>
        <w:t>约束：外键，关联员工表的员工ID</w:t>
      </w:r>
    </w:p>
    <w:p>
      <w:pPr>
        <w:numPr>
          <w:ilvl w:val="0"/>
          <w:numId w:val="7"/>
        </w:numPr>
      </w:pPr>
      <w:r>
        <w:t>阶段ID (PhaseID):</w:t>
      </w:r>
    </w:p>
    <w:p>
      <w:pPr>
        <w:numPr>
          <w:ilvl w:val="1"/>
          <w:numId w:val="7"/>
        </w:numPr>
      </w:pPr>
      <w:r>
        <w:t>数据类型：整数</w:t>
      </w:r>
    </w:p>
    <w:p>
      <w:pPr>
        <w:numPr>
          <w:ilvl w:val="1"/>
          <w:numId w:val="7"/>
        </w:numPr>
      </w:pPr>
      <w:r>
        <w:t>约束：外键，关联项目阶段表的阶段ID</w:t>
      </w:r>
    </w:p>
    <w:p>
      <w:pPr>
        <w:numPr>
          <w:ilvl w:val="0"/>
          <w:numId w:val="7"/>
        </w:numPr>
      </w:pPr>
      <w:r>
        <w:t>负责任务 (AssignedTasks):</w:t>
      </w:r>
    </w:p>
    <w:p>
      <w:pPr>
        <w:numPr>
          <w:ilvl w:val="1"/>
          <w:numId w:val="7"/>
        </w:numPr>
      </w:pPr>
      <w:r>
        <w:t>数据类型：字符串</w:t>
      </w:r>
    </w:p>
    <w:p>
      <w:pPr>
        <w:numPr>
          <w:ilvl w:val="1"/>
          <w:numId w:val="7"/>
        </w:numPr>
      </w:pPr>
      <w:r>
        <w:t>约束：可以为空，描述员工在该阶段负责的具体任务</w:t>
      </w:r>
    </w:p>
    <w:p/>
    <w:p>
      <w:pPr>
        <w:pStyle w:val="5"/>
        <w:rPr>
          <w:color w:val="auto"/>
        </w:rPr>
      </w:pPr>
      <w:bookmarkStart w:id="29" w:name="_Toc154951047"/>
      <w:r>
        <w:rPr>
          <w:rFonts w:hint="eastAsia"/>
          <w:color w:val="auto"/>
        </w:rPr>
        <w:t>4</w:t>
      </w:r>
      <w:r>
        <w:rPr>
          <w:color w:val="auto"/>
        </w:rPr>
        <w:t>.2</w:t>
      </w:r>
      <w:r>
        <w:rPr>
          <w:rFonts w:hint="eastAsia"/>
          <w:color w:val="auto"/>
        </w:rPr>
        <w:t>索引和关系</w:t>
      </w:r>
      <w:bookmarkEnd w:id="29"/>
    </w:p>
    <w:p>
      <w:r>
        <w:t>在软件查询系统的数据库设计中，索引和关系是两个关键的概念，它们在提高查询性能和确保数据一致性方面起着重要作用。</w:t>
      </w:r>
    </w:p>
    <w:p>
      <w:bookmarkStart w:id="30" w:name="_Toc154951048"/>
      <w:r>
        <w:rPr>
          <w:rStyle w:val="38"/>
          <w:rFonts w:hint="eastAsia"/>
          <w:color w:val="auto"/>
        </w:rPr>
        <w:t>4</w:t>
      </w:r>
      <w:r>
        <w:rPr>
          <w:rStyle w:val="38"/>
          <w:color w:val="auto"/>
        </w:rPr>
        <w:t>.2.1索引</w:t>
      </w:r>
      <w:bookmarkEnd w:id="30"/>
      <w:r>
        <w:t>：</w:t>
      </w:r>
    </w:p>
    <w:p>
      <w:pPr>
        <w:numPr>
          <w:ilvl w:val="0"/>
          <w:numId w:val="8"/>
        </w:numPr>
      </w:pPr>
      <w:r>
        <w:t>项目表（Project）：</w:t>
      </w:r>
    </w:p>
    <w:p>
      <w:pPr>
        <w:numPr>
          <w:ilvl w:val="1"/>
          <w:numId w:val="8"/>
        </w:numPr>
      </w:pPr>
      <w:r>
        <w:t>主键索引：项目ID (ProjectID)</w:t>
      </w:r>
    </w:p>
    <w:p>
      <w:pPr>
        <w:numPr>
          <w:ilvl w:val="1"/>
          <w:numId w:val="8"/>
        </w:numPr>
      </w:pPr>
      <w:r>
        <w:t>外键索引：客户ID (ClientID)</w:t>
      </w:r>
    </w:p>
    <w:p>
      <w:pPr>
        <w:numPr>
          <w:ilvl w:val="0"/>
          <w:numId w:val="8"/>
        </w:numPr>
      </w:pPr>
      <w:r>
        <w:t>项目阶段表（ProjectPhase）：</w:t>
      </w:r>
    </w:p>
    <w:p>
      <w:pPr>
        <w:numPr>
          <w:ilvl w:val="1"/>
          <w:numId w:val="8"/>
        </w:numPr>
      </w:pPr>
      <w:r>
        <w:t>主键索引：阶段ID (PhaseID)</w:t>
      </w:r>
    </w:p>
    <w:p>
      <w:pPr>
        <w:numPr>
          <w:ilvl w:val="1"/>
          <w:numId w:val="8"/>
        </w:numPr>
      </w:pPr>
      <w:r>
        <w:t>外键索引：项目ID (ProjectID)</w:t>
      </w:r>
    </w:p>
    <w:p>
      <w:pPr>
        <w:numPr>
          <w:ilvl w:val="1"/>
          <w:numId w:val="8"/>
        </w:numPr>
      </w:pPr>
      <w:r>
        <w:t>外键索引：负责员工ID (ResponsibleEmployeeID)</w:t>
      </w:r>
    </w:p>
    <w:p>
      <w:pPr>
        <w:numPr>
          <w:ilvl w:val="0"/>
          <w:numId w:val="8"/>
        </w:numPr>
      </w:pPr>
      <w:r>
        <w:t>员工表（Employee）：</w:t>
      </w:r>
    </w:p>
    <w:p>
      <w:pPr>
        <w:numPr>
          <w:ilvl w:val="1"/>
          <w:numId w:val="8"/>
        </w:numPr>
      </w:pPr>
      <w:r>
        <w:t>主键索引：员工ID (EmployeeID)</w:t>
      </w:r>
    </w:p>
    <w:p>
      <w:pPr>
        <w:numPr>
          <w:ilvl w:val="0"/>
          <w:numId w:val="8"/>
        </w:numPr>
      </w:pPr>
      <w:r>
        <w:t>客户表（Client）：</w:t>
      </w:r>
    </w:p>
    <w:p>
      <w:pPr>
        <w:numPr>
          <w:ilvl w:val="1"/>
          <w:numId w:val="8"/>
        </w:numPr>
      </w:pPr>
      <w:r>
        <w:t>主键索引：客户ID (ClientID)</w:t>
      </w:r>
    </w:p>
    <w:p>
      <w:pPr>
        <w:numPr>
          <w:ilvl w:val="0"/>
          <w:numId w:val="8"/>
        </w:numPr>
      </w:pPr>
      <w:r>
        <w:t>文档表（Document）：</w:t>
      </w:r>
    </w:p>
    <w:p>
      <w:pPr>
        <w:numPr>
          <w:ilvl w:val="1"/>
          <w:numId w:val="8"/>
        </w:numPr>
      </w:pPr>
      <w:r>
        <w:t>主键索引：文档ID (DocumentID)</w:t>
      </w:r>
    </w:p>
    <w:p>
      <w:pPr>
        <w:numPr>
          <w:ilvl w:val="1"/>
          <w:numId w:val="8"/>
        </w:numPr>
      </w:pPr>
      <w:r>
        <w:t>外键索引：项目ID (ProjectID)</w:t>
      </w:r>
    </w:p>
    <w:p>
      <w:pPr>
        <w:numPr>
          <w:ilvl w:val="1"/>
          <w:numId w:val="8"/>
        </w:numPr>
      </w:pPr>
      <w:r>
        <w:t>外键索引：阶段ID (PhaseID)</w:t>
      </w:r>
    </w:p>
    <w:p>
      <w:pPr>
        <w:numPr>
          <w:ilvl w:val="0"/>
          <w:numId w:val="8"/>
        </w:numPr>
      </w:pPr>
      <w:r>
        <w:t>项目员工关联表（ProjectEmployeeRelation）：</w:t>
      </w:r>
    </w:p>
    <w:p>
      <w:pPr>
        <w:numPr>
          <w:ilvl w:val="1"/>
          <w:numId w:val="8"/>
        </w:numPr>
      </w:pPr>
      <w:r>
        <w:t>外键索引：项目ID (ProjectID)</w:t>
      </w:r>
    </w:p>
    <w:p>
      <w:pPr>
        <w:numPr>
          <w:ilvl w:val="1"/>
          <w:numId w:val="8"/>
        </w:numPr>
      </w:pPr>
      <w:r>
        <w:t>外键索引：员工ID (EmployeeID)</w:t>
      </w:r>
    </w:p>
    <w:p>
      <w:pPr>
        <w:numPr>
          <w:ilvl w:val="1"/>
          <w:numId w:val="8"/>
        </w:numPr>
      </w:pPr>
      <w:r>
        <w:t>外键索引：阶段ID (PhaseID)</w:t>
      </w:r>
    </w:p>
    <w:p/>
    <w:p>
      <w:pPr>
        <w:pStyle w:val="7"/>
        <w:rPr>
          <w:color w:val="auto"/>
        </w:rPr>
      </w:pPr>
      <w:bookmarkStart w:id="31" w:name="_Toc154951049"/>
      <w:r>
        <w:rPr>
          <w:rFonts w:hint="eastAsia"/>
          <w:color w:val="auto"/>
        </w:rPr>
        <w:t>4</w:t>
      </w:r>
      <w:r>
        <w:rPr>
          <w:color w:val="auto"/>
        </w:rPr>
        <w:t>.2.2关系：</w:t>
      </w:r>
      <w:bookmarkEnd w:id="31"/>
    </w:p>
    <w:p>
      <w:pPr>
        <w:numPr>
          <w:ilvl w:val="0"/>
          <w:numId w:val="9"/>
        </w:numPr>
      </w:pPr>
      <w:r>
        <w:t>项目表（Project）与项目阶段表（ProjectPhase）的关系：</w:t>
      </w:r>
    </w:p>
    <w:p>
      <w:pPr>
        <w:numPr>
          <w:ilvl w:val="1"/>
          <w:numId w:val="9"/>
        </w:numPr>
      </w:pPr>
      <w:r>
        <w:t>外键关系：项目表中的项目ID (ProjectID) 是项目阶段表中的外键，建立了一对多关系。</w:t>
      </w:r>
    </w:p>
    <w:p>
      <w:pPr>
        <w:numPr>
          <w:ilvl w:val="1"/>
          <w:numId w:val="9"/>
        </w:numPr>
      </w:pPr>
      <w:r>
        <w:t>关联条件：项目表的项目ID关联到项目阶段表的项目ID。</w:t>
      </w:r>
    </w:p>
    <w:p>
      <w:pPr>
        <w:numPr>
          <w:ilvl w:val="0"/>
          <w:numId w:val="9"/>
        </w:numPr>
      </w:pPr>
      <w:r>
        <w:t>项目阶段表（ProjectPhase）与员工表（Employee）的关系：</w:t>
      </w:r>
    </w:p>
    <w:p>
      <w:pPr>
        <w:numPr>
          <w:ilvl w:val="1"/>
          <w:numId w:val="9"/>
        </w:numPr>
      </w:pPr>
      <w:r>
        <w:t>外键关系：项目阶段表中的负责员工ID (ResponsibleEmployeeID) 是员工表中的外键，建立了多对一关系。</w:t>
      </w:r>
    </w:p>
    <w:p>
      <w:pPr>
        <w:numPr>
          <w:ilvl w:val="1"/>
          <w:numId w:val="9"/>
        </w:numPr>
      </w:pPr>
      <w:r>
        <w:t>关联条件：项目阶段表的负责员工ID关联到员工表的员工ID。</w:t>
      </w:r>
    </w:p>
    <w:p>
      <w:pPr>
        <w:numPr>
          <w:ilvl w:val="0"/>
          <w:numId w:val="9"/>
        </w:numPr>
      </w:pPr>
      <w:r>
        <w:t>项目表（Project）与文档表（Document）的关系：</w:t>
      </w:r>
    </w:p>
    <w:p>
      <w:pPr>
        <w:numPr>
          <w:ilvl w:val="1"/>
          <w:numId w:val="9"/>
        </w:numPr>
      </w:pPr>
      <w:r>
        <w:t>外键关系：文档表中的项目ID (ProjectID) 是项目表中的外键，建立了一对多关系。</w:t>
      </w:r>
    </w:p>
    <w:p>
      <w:pPr>
        <w:numPr>
          <w:ilvl w:val="1"/>
          <w:numId w:val="9"/>
        </w:numPr>
      </w:pPr>
      <w:r>
        <w:t>关联条件：文档表的项目ID关联到项目表的项目ID。</w:t>
      </w:r>
    </w:p>
    <w:p>
      <w:pPr>
        <w:numPr>
          <w:ilvl w:val="0"/>
          <w:numId w:val="9"/>
        </w:numPr>
      </w:pPr>
      <w:r>
        <w:t>项目员工关联表（ProjectEmployeeRelation）与项目表（Project）的关系：</w:t>
      </w:r>
    </w:p>
    <w:p>
      <w:pPr>
        <w:numPr>
          <w:ilvl w:val="1"/>
          <w:numId w:val="9"/>
        </w:numPr>
      </w:pPr>
      <w:r>
        <w:t>外键关系：项目员工关联表中的项目ID (ProjectID) 是项目表中的外键，建立了多对一关系。</w:t>
      </w:r>
    </w:p>
    <w:p>
      <w:pPr>
        <w:numPr>
          <w:ilvl w:val="1"/>
          <w:numId w:val="9"/>
        </w:numPr>
      </w:pPr>
      <w:r>
        <w:t>关联条件：项目员工关联表的项目ID关联到项目表的项目ID。</w:t>
      </w:r>
    </w:p>
    <w:p>
      <w:pPr>
        <w:numPr>
          <w:ilvl w:val="0"/>
          <w:numId w:val="9"/>
        </w:numPr>
      </w:pPr>
      <w:r>
        <w:t>项目员工关联表（ProjectEmployeeRelation）与员工表（Employee）的关系：</w:t>
      </w:r>
    </w:p>
    <w:p>
      <w:pPr>
        <w:numPr>
          <w:ilvl w:val="1"/>
          <w:numId w:val="9"/>
        </w:numPr>
      </w:pPr>
      <w:r>
        <w:t>外键关系：项目员工关联表中的员工ID (EmployeeID) 是员工表中的外键，建立了多对一关系。</w:t>
      </w:r>
    </w:p>
    <w:p>
      <w:pPr>
        <w:numPr>
          <w:ilvl w:val="1"/>
          <w:numId w:val="9"/>
        </w:numPr>
      </w:pPr>
      <w:r>
        <w:t>关联条件：项目员工关联表的员工ID关联到员工表的员工ID。</w:t>
      </w:r>
    </w:p>
    <w:p>
      <w:pPr>
        <w:numPr>
          <w:ilvl w:val="0"/>
          <w:numId w:val="9"/>
        </w:numPr>
      </w:pPr>
      <w:r>
        <w:t>项目员工关联表（ProjectEmployeeRelation）与项目阶段表（ProjectPhase）的关系：</w:t>
      </w:r>
    </w:p>
    <w:p>
      <w:pPr>
        <w:numPr>
          <w:ilvl w:val="1"/>
          <w:numId w:val="9"/>
        </w:numPr>
      </w:pPr>
      <w:r>
        <w:t>外键关系：项目员工关联表中的阶段ID (PhaseID) 是项目阶段表中的外键，建立了多对一关系。</w:t>
      </w:r>
    </w:p>
    <w:p>
      <w:pPr>
        <w:numPr>
          <w:ilvl w:val="1"/>
          <w:numId w:val="9"/>
        </w:numPr>
      </w:pPr>
      <w:r>
        <w:t>关联条件：项目员工关联表的阶段ID关联到项目阶段表的阶段ID。</w:t>
      </w:r>
    </w:p>
    <w:p>
      <w:pPr>
        <w:numPr>
          <w:ilvl w:val="1"/>
          <w:numId w:val="9"/>
        </w:numPr>
      </w:pPr>
    </w:p>
    <w:p>
      <w:r>
        <w:t>这些索引和关系的建立有助于提高查询性能，确保数据的完整性和一致性。例如，通过在外键字段上创建索引，可以加速关联查询操作。此外，外键关系确保了相关表之间的数据一致性，防止了不一致或错误的数据关联。</w:t>
      </w:r>
    </w:p>
    <w:p/>
    <w:p>
      <w:pPr>
        <w:pStyle w:val="3"/>
        <w:rPr>
          <w:color w:val="auto"/>
        </w:rPr>
      </w:pPr>
      <w:bookmarkStart w:id="32" w:name="_Toc154951050"/>
      <w:r>
        <w:rPr>
          <w:rFonts w:hint="eastAsia"/>
          <w:color w:val="auto"/>
        </w:rPr>
        <w:t>5</w:t>
      </w:r>
      <w:r>
        <w:rPr>
          <w:color w:val="auto"/>
        </w:rPr>
        <w:t>.</w:t>
      </w:r>
      <w:r>
        <w:rPr>
          <w:rFonts w:hint="eastAsia"/>
          <w:color w:val="auto"/>
        </w:rPr>
        <w:t>性能设计</w:t>
      </w:r>
      <w:bookmarkEnd w:id="32"/>
    </w:p>
    <w:p>
      <w:pPr>
        <w:pStyle w:val="5"/>
        <w:rPr>
          <w:color w:val="auto"/>
        </w:rPr>
      </w:pPr>
      <w:bookmarkStart w:id="33" w:name="_Toc154951051"/>
      <w:r>
        <w:rPr>
          <w:rFonts w:hint="eastAsia"/>
          <w:color w:val="auto"/>
        </w:rPr>
        <w:t>5</w:t>
      </w:r>
      <w:r>
        <w:rPr>
          <w:color w:val="auto"/>
        </w:rPr>
        <w:t>.1</w:t>
      </w:r>
      <w:r>
        <w:rPr>
          <w:rFonts w:hint="eastAsia"/>
          <w:color w:val="auto"/>
        </w:rPr>
        <w:t>数据库性能优化</w:t>
      </w:r>
      <w:bookmarkEnd w:id="33"/>
    </w:p>
    <w:p>
      <w:pPr>
        <w:pStyle w:val="7"/>
        <w:rPr>
          <w:color w:val="auto"/>
        </w:rPr>
      </w:pPr>
      <w:bookmarkStart w:id="34" w:name="_Toc154951052"/>
      <w:r>
        <w:rPr>
          <w:rFonts w:hint="eastAsia"/>
          <w:color w:val="auto"/>
        </w:rPr>
        <w:t>5</w:t>
      </w:r>
      <w:r>
        <w:rPr>
          <w:color w:val="auto"/>
        </w:rPr>
        <w:t>.1.1索引优化：</w:t>
      </w:r>
      <w:bookmarkEnd w:id="34"/>
    </w:p>
    <w:p>
      <w:pPr>
        <w:numPr>
          <w:ilvl w:val="0"/>
          <w:numId w:val="10"/>
        </w:numPr>
      </w:pPr>
      <w:r>
        <w:t>合适的索引：</w:t>
      </w:r>
    </w:p>
    <w:p>
      <w:pPr>
        <w:numPr>
          <w:ilvl w:val="1"/>
          <w:numId w:val="10"/>
        </w:numPr>
      </w:pPr>
      <w:r>
        <w:t>对于经常被查询的字段，创建适当的索引，以提高查询性能。</w:t>
      </w:r>
    </w:p>
    <w:p>
      <w:pPr>
        <w:numPr>
          <w:ilvl w:val="1"/>
          <w:numId w:val="10"/>
        </w:numPr>
      </w:pPr>
      <w:r>
        <w:t>使用复合索引来覆盖多个查询条件。</w:t>
      </w:r>
    </w:p>
    <w:p>
      <w:pPr>
        <w:numPr>
          <w:ilvl w:val="0"/>
          <w:numId w:val="10"/>
        </w:numPr>
      </w:pPr>
      <w:r>
        <w:t>避免过多索引：</w:t>
      </w:r>
    </w:p>
    <w:p>
      <w:pPr>
        <w:numPr>
          <w:ilvl w:val="1"/>
          <w:numId w:val="10"/>
        </w:numPr>
      </w:pPr>
      <w:r>
        <w:t>避免创建过多的索引，因为过多的索引可能导致写入性能下降。</w:t>
      </w:r>
    </w:p>
    <w:p>
      <w:pPr>
        <w:numPr>
          <w:ilvl w:val="1"/>
          <w:numId w:val="10"/>
        </w:numPr>
      </w:pPr>
      <w:r>
        <w:t>定期审查索引，确保其仍然对查询有益。</w:t>
      </w:r>
    </w:p>
    <w:p>
      <w:pPr>
        <w:numPr>
          <w:ilvl w:val="0"/>
          <w:numId w:val="10"/>
        </w:numPr>
      </w:pPr>
      <w:r>
        <w:t>定期重建索引：</w:t>
      </w:r>
    </w:p>
    <w:p>
      <w:pPr>
        <w:numPr>
          <w:ilvl w:val="1"/>
          <w:numId w:val="10"/>
        </w:numPr>
      </w:pPr>
      <w:r>
        <w:t>定期对索引进行重建和优化，以确保它们的统计信息是最新的。</w:t>
      </w:r>
    </w:p>
    <w:p>
      <w:pPr>
        <w:numPr>
          <w:ilvl w:val="1"/>
          <w:numId w:val="10"/>
        </w:numPr>
      </w:pPr>
      <w:r>
        <w:t>使用数据库管理工具或脚本执行索引维护操作。</w:t>
      </w:r>
    </w:p>
    <w:p>
      <w:pPr>
        <w:pStyle w:val="7"/>
        <w:rPr>
          <w:color w:val="auto"/>
        </w:rPr>
      </w:pPr>
      <w:bookmarkStart w:id="35" w:name="_Toc154951053"/>
      <w:r>
        <w:rPr>
          <w:rFonts w:hint="eastAsia"/>
          <w:color w:val="auto"/>
        </w:rPr>
        <w:t>5</w:t>
      </w:r>
      <w:r>
        <w:rPr>
          <w:color w:val="auto"/>
        </w:rPr>
        <w:t>.1.2查询优化：</w:t>
      </w:r>
      <w:bookmarkEnd w:id="35"/>
    </w:p>
    <w:p>
      <w:pPr>
        <w:numPr>
          <w:ilvl w:val="0"/>
          <w:numId w:val="11"/>
        </w:numPr>
      </w:pPr>
      <w:r>
        <w:t>优化查询语句：</w:t>
      </w:r>
    </w:p>
    <w:p>
      <w:pPr>
        <w:numPr>
          <w:ilvl w:val="1"/>
          <w:numId w:val="11"/>
        </w:numPr>
      </w:pPr>
      <w:r>
        <w:t>使用数据库查询分析工具来检测慢查询，然后对查询语句进行优化。</w:t>
      </w:r>
    </w:p>
    <w:p>
      <w:pPr>
        <w:numPr>
          <w:ilvl w:val="1"/>
          <w:numId w:val="11"/>
        </w:numPr>
      </w:pPr>
      <w:r>
        <w:t>避免使用 SELECT *，只选择实际需要的列。</w:t>
      </w:r>
    </w:p>
    <w:p>
      <w:pPr>
        <w:numPr>
          <w:ilvl w:val="0"/>
          <w:numId w:val="11"/>
        </w:numPr>
      </w:pPr>
      <w:r>
        <w:t>使用合适的连接：</w:t>
      </w:r>
    </w:p>
    <w:p>
      <w:pPr>
        <w:numPr>
          <w:ilvl w:val="1"/>
          <w:numId w:val="11"/>
        </w:numPr>
      </w:pPr>
      <w:r>
        <w:t>选择适当的连接类型，如 INNER JOIN、LEFT JOIN，以减少不必要的数据检索。</w:t>
      </w:r>
    </w:p>
    <w:p>
      <w:pPr>
        <w:numPr>
          <w:ilvl w:val="1"/>
          <w:numId w:val="11"/>
        </w:numPr>
      </w:pPr>
      <w:r>
        <w:t>使用 EXISTS 或 IN 替代 NOT EXISTS 或 NOT IN，因为前者通常性能更好。</w:t>
      </w:r>
    </w:p>
    <w:p>
      <w:pPr>
        <w:numPr>
          <w:ilvl w:val="0"/>
          <w:numId w:val="11"/>
        </w:numPr>
      </w:pPr>
      <w:r>
        <w:t>分页查询优化：</w:t>
      </w:r>
    </w:p>
    <w:p>
      <w:pPr>
        <w:numPr>
          <w:ilvl w:val="1"/>
          <w:numId w:val="11"/>
        </w:numPr>
      </w:pPr>
      <w:r>
        <w:t>使用合适的分页机制，避免一次性获取大量数据。</w:t>
      </w:r>
    </w:p>
    <w:p>
      <w:pPr>
        <w:numPr>
          <w:ilvl w:val="1"/>
          <w:numId w:val="11"/>
        </w:numPr>
      </w:pPr>
      <w:r>
        <w:t>考虑使用数据库特有的分页机制，如 LIMIT 和 OFFSET。</w:t>
      </w:r>
    </w:p>
    <w:p>
      <w:pPr>
        <w:pStyle w:val="7"/>
        <w:rPr>
          <w:color w:val="auto"/>
        </w:rPr>
      </w:pPr>
      <w:bookmarkStart w:id="36" w:name="_Toc154951054"/>
      <w:r>
        <w:rPr>
          <w:rFonts w:hint="eastAsia"/>
          <w:color w:val="auto"/>
        </w:rPr>
        <w:t>5</w:t>
      </w:r>
      <w:r>
        <w:rPr>
          <w:color w:val="auto"/>
        </w:rPr>
        <w:t>.1.3缓存机制：</w:t>
      </w:r>
      <w:bookmarkEnd w:id="36"/>
    </w:p>
    <w:p>
      <w:pPr>
        <w:numPr>
          <w:ilvl w:val="0"/>
          <w:numId w:val="12"/>
        </w:numPr>
      </w:pPr>
      <w:r>
        <w:t>查询结果缓存：</w:t>
      </w:r>
    </w:p>
    <w:p>
      <w:pPr>
        <w:numPr>
          <w:ilvl w:val="1"/>
          <w:numId w:val="12"/>
        </w:numPr>
      </w:pPr>
      <w:r>
        <w:t>对于频繁查询但不经常变化的数据，考虑使用查询结果缓存。</w:t>
      </w:r>
    </w:p>
    <w:p>
      <w:pPr>
        <w:numPr>
          <w:ilvl w:val="1"/>
          <w:numId w:val="12"/>
        </w:numPr>
      </w:pPr>
      <w:r>
        <w:t>使用合适的缓存存储，如内存数据库或分布式缓存。</w:t>
      </w:r>
    </w:p>
    <w:p>
      <w:pPr>
        <w:numPr>
          <w:ilvl w:val="0"/>
          <w:numId w:val="12"/>
        </w:numPr>
      </w:pPr>
      <w:r>
        <w:t>数据库缓存：</w:t>
      </w:r>
    </w:p>
    <w:p>
      <w:pPr>
        <w:numPr>
          <w:ilvl w:val="1"/>
          <w:numId w:val="12"/>
        </w:numPr>
      </w:pPr>
      <w:r>
        <w:t>使用数据库自身的缓存机制，如数据库内置的查询缓存。</w:t>
      </w:r>
    </w:p>
    <w:p>
      <w:pPr>
        <w:numPr>
          <w:ilvl w:val="1"/>
          <w:numId w:val="12"/>
        </w:numPr>
      </w:pPr>
      <w:r>
        <w:t>注意缓存的过期策略，以确保数据的及时更新。</w:t>
      </w:r>
    </w:p>
    <w:p>
      <w:pPr>
        <w:pStyle w:val="7"/>
        <w:rPr>
          <w:color w:val="auto"/>
        </w:rPr>
      </w:pPr>
      <w:bookmarkStart w:id="37" w:name="_Toc154951055"/>
      <w:r>
        <w:rPr>
          <w:rFonts w:hint="eastAsia"/>
          <w:color w:val="auto"/>
        </w:rPr>
        <w:t>5</w:t>
      </w:r>
      <w:r>
        <w:rPr>
          <w:color w:val="auto"/>
        </w:rPr>
        <w:t>.1.4硬件和配置优化：</w:t>
      </w:r>
      <w:bookmarkEnd w:id="37"/>
    </w:p>
    <w:p>
      <w:pPr>
        <w:numPr>
          <w:ilvl w:val="0"/>
          <w:numId w:val="13"/>
        </w:numPr>
      </w:pPr>
      <w:r>
        <w:t>硬件升级：</w:t>
      </w:r>
    </w:p>
    <w:p>
      <w:pPr>
        <w:numPr>
          <w:ilvl w:val="1"/>
          <w:numId w:val="13"/>
        </w:numPr>
      </w:pPr>
      <w:r>
        <w:t>考虑升级数据库服务器硬件，包括 CPU、内存和磁盘。</w:t>
      </w:r>
    </w:p>
    <w:p>
      <w:pPr>
        <w:numPr>
          <w:ilvl w:val="1"/>
          <w:numId w:val="13"/>
        </w:numPr>
      </w:pPr>
      <w:r>
        <w:t>使用高性能的存储设备，如 SSD，以提高数据读写速度。</w:t>
      </w:r>
    </w:p>
    <w:p>
      <w:pPr>
        <w:numPr>
          <w:ilvl w:val="0"/>
          <w:numId w:val="13"/>
        </w:numPr>
      </w:pPr>
      <w:r>
        <w:t>数据库参数调整：</w:t>
      </w:r>
    </w:p>
    <w:p>
      <w:pPr>
        <w:numPr>
          <w:ilvl w:val="1"/>
          <w:numId w:val="13"/>
        </w:numPr>
      </w:pPr>
      <w:r>
        <w:t>调整数据库参数，如连接池大小、缓冲池大小，以适应系统的实际负载。</w:t>
      </w:r>
    </w:p>
    <w:p>
      <w:pPr>
        <w:numPr>
          <w:ilvl w:val="1"/>
          <w:numId w:val="13"/>
        </w:numPr>
      </w:pPr>
      <w:r>
        <w:t>根据数据库引擎的特性进行相关参数的调整。</w:t>
      </w:r>
    </w:p>
    <w:p>
      <w:pPr>
        <w:numPr>
          <w:ilvl w:val="0"/>
          <w:numId w:val="13"/>
        </w:numPr>
      </w:pPr>
      <w:r>
        <w:t>分区表：</w:t>
      </w:r>
    </w:p>
    <w:p>
      <w:pPr>
        <w:numPr>
          <w:ilvl w:val="1"/>
          <w:numId w:val="13"/>
        </w:numPr>
      </w:pPr>
      <w:r>
        <w:t>对大型表进行分区，以减小单一表的数据量，提高查询性能。</w:t>
      </w:r>
    </w:p>
    <w:p>
      <w:pPr>
        <w:numPr>
          <w:ilvl w:val="1"/>
          <w:numId w:val="13"/>
        </w:numPr>
      </w:pPr>
      <w:r>
        <w:t>根据业务需求选择合适的分区策略。</w:t>
      </w:r>
    </w:p>
    <w:p>
      <w:pPr>
        <w:pStyle w:val="7"/>
        <w:rPr>
          <w:color w:val="auto"/>
        </w:rPr>
      </w:pPr>
      <w:bookmarkStart w:id="38" w:name="_Toc154951056"/>
      <w:r>
        <w:rPr>
          <w:rFonts w:hint="eastAsia"/>
          <w:color w:val="auto"/>
        </w:rPr>
        <w:t>5</w:t>
      </w:r>
      <w:r>
        <w:rPr>
          <w:color w:val="auto"/>
        </w:rPr>
        <w:t>.1.5性能监控和调优：</w:t>
      </w:r>
      <w:bookmarkEnd w:id="38"/>
    </w:p>
    <w:p>
      <w:pPr>
        <w:numPr>
          <w:ilvl w:val="0"/>
          <w:numId w:val="14"/>
        </w:numPr>
      </w:pPr>
      <w:r>
        <w:t>监控工具使用：</w:t>
      </w:r>
    </w:p>
    <w:p>
      <w:pPr>
        <w:numPr>
          <w:ilvl w:val="1"/>
          <w:numId w:val="14"/>
        </w:numPr>
      </w:pPr>
      <w:r>
        <w:t>使用性能监控工具实时监控数据库性能，识别潜在问题。</w:t>
      </w:r>
    </w:p>
    <w:p>
      <w:pPr>
        <w:numPr>
          <w:ilvl w:val="1"/>
          <w:numId w:val="14"/>
        </w:numPr>
      </w:pPr>
      <w:r>
        <w:t>设置警报机制，及时响应性能异常。</w:t>
      </w:r>
    </w:p>
    <w:p>
      <w:pPr>
        <w:numPr>
          <w:ilvl w:val="0"/>
          <w:numId w:val="14"/>
        </w:numPr>
      </w:pPr>
      <w:r>
        <w:t>定期性能调优：</w:t>
      </w:r>
    </w:p>
    <w:p>
      <w:pPr>
        <w:numPr>
          <w:ilvl w:val="1"/>
          <w:numId w:val="14"/>
        </w:numPr>
      </w:pPr>
      <w:r>
        <w:t>定期进行数据库性能调优，包括索引重建、查询优化等。</w:t>
      </w:r>
    </w:p>
    <w:p>
      <w:pPr>
        <w:numPr>
          <w:ilvl w:val="1"/>
          <w:numId w:val="14"/>
        </w:numPr>
      </w:pPr>
      <w:r>
        <w:t>使用数据库性能分析工具来查找慢查询和性能瓶颈。</w:t>
      </w:r>
    </w:p>
    <w:p>
      <w:r>
        <w:t>通过综合考虑这些数据库性能优化策略，可以提高软件查询系统的数据库性能，确保系统在处理大量数据和频繁查询时能够保持高效和稳定。</w:t>
      </w:r>
    </w:p>
    <w:p/>
    <w:p/>
    <w:p>
      <w:pPr>
        <w:pStyle w:val="5"/>
        <w:rPr>
          <w:color w:val="auto"/>
        </w:rPr>
      </w:pPr>
      <w:bookmarkStart w:id="39" w:name="_Toc154951057"/>
      <w:r>
        <w:rPr>
          <w:rFonts w:hint="eastAsia"/>
          <w:color w:val="auto"/>
        </w:rPr>
        <w:t>5</w:t>
      </w:r>
      <w:r>
        <w:rPr>
          <w:color w:val="auto"/>
        </w:rPr>
        <w:t>.2</w:t>
      </w:r>
      <w:r>
        <w:rPr>
          <w:rFonts w:hint="eastAsia"/>
          <w:color w:val="auto"/>
        </w:rPr>
        <w:t>缓存机制</w:t>
      </w:r>
      <w:bookmarkEnd w:id="39"/>
    </w:p>
    <w:p>
      <w:pPr>
        <w:pStyle w:val="7"/>
        <w:rPr>
          <w:color w:val="auto"/>
        </w:rPr>
      </w:pPr>
      <w:bookmarkStart w:id="40" w:name="_Toc154951058"/>
      <w:r>
        <w:rPr>
          <w:rFonts w:hint="eastAsia"/>
          <w:color w:val="auto"/>
        </w:rPr>
        <w:t>5</w:t>
      </w:r>
      <w:r>
        <w:rPr>
          <w:color w:val="auto"/>
        </w:rPr>
        <w:t>.2.1查询结果缓存：</w:t>
      </w:r>
      <w:bookmarkEnd w:id="40"/>
    </w:p>
    <w:p>
      <w:pPr>
        <w:numPr>
          <w:ilvl w:val="0"/>
          <w:numId w:val="15"/>
        </w:numPr>
      </w:pPr>
      <w:r>
        <w:t>缓存框架选择：</w:t>
      </w:r>
    </w:p>
    <w:p>
      <w:pPr>
        <w:numPr>
          <w:ilvl w:val="1"/>
          <w:numId w:val="15"/>
        </w:numPr>
      </w:pPr>
      <w:r>
        <w:t>选择合适的缓存框架，如Redis或Memcached，以支持高性能、分布式的缓存服务。</w:t>
      </w:r>
    </w:p>
    <w:p>
      <w:pPr>
        <w:numPr>
          <w:ilvl w:val="1"/>
          <w:numId w:val="15"/>
        </w:numPr>
      </w:pPr>
      <w:r>
        <w:t>根据系统要求和现有架构选择最适合的缓存解决方案。</w:t>
      </w:r>
    </w:p>
    <w:p>
      <w:pPr>
        <w:numPr>
          <w:ilvl w:val="0"/>
          <w:numId w:val="15"/>
        </w:numPr>
      </w:pPr>
      <w:r>
        <w:t>缓存键设计：</w:t>
      </w:r>
    </w:p>
    <w:p>
      <w:pPr>
        <w:numPr>
          <w:ilvl w:val="1"/>
          <w:numId w:val="15"/>
        </w:numPr>
      </w:pPr>
      <w:r>
        <w:t>设计良好的缓存键，确保唯一性和易于管理。</w:t>
      </w:r>
    </w:p>
    <w:p>
      <w:pPr>
        <w:numPr>
          <w:ilvl w:val="1"/>
          <w:numId w:val="15"/>
        </w:numPr>
      </w:pPr>
      <w:r>
        <w:t>考虑使用命名空间和版本信息，以支持缓存的灵活管理。</w:t>
      </w:r>
    </w:p>
    <w:p>
      <w:pPr>
        <w:numPr>
          <w:ilvl w:val="0"/>
          <w:numId w:val="15"/>
        </w:numPr>
      </w:pPr>
      <w:r>
        <w:t>缓存过期策略：</w:t>
      </w:r>
    </w:p>
    <w:p>
      <w:pPr>
        <w:numPr>
          <w:ilvl w:val="1"/>
          <w:numId w:val="15"/>
        </w:numPr>
      </w:pPr>
      <w:r>
        <w:t>根据业务需求设置合适的缓存过期时间，确保缓存数据及时更新。</w:t>
      </w:r>
    </w:p>
    <w:p>
      <w:pPr>
        <w:numPr>
          <w:ilvl w:val="1"/>
          <w:numId w:val="15"/>
        </w:numPr>
      </w:pPr>
      <w:r>
        <w:t>对于不经常变化的数据，可以设置较长的过期时间。</w:t>
      </w:r>
    </w:p>
    <w:p>
      <w:pPr>
        <w:numPr>
          <w:ilvl w:val="0"/>
          <w:numId w:val="15"/>
        </w:numPr>
      </w:pPr>
      <w:r>
        <w:t>数据序列化：</w:t>
      </w:r>
    </w:p>
    <w:p>
      <w:pPr>
        <w:numPr>
          <w:ilvl w:val="1"/>
          <w:numId w:val="15"/>
        </w:numPr>
      </w:pPr>
      <w:r>
        <w:t>在将数据存入缓存之前，进行有效的数据序列化，以提高缓存的存储效率。</w:t>
      </w:r>
    </w:p>
    <w:p>
      <w:pPr>
        <w:numPr>
          <w:ilvl w:val="1"/>
          <w:numId w:val="15"/>
        </w:numPr>
      </w:pPr>
      <w:r>
        <w:t>考虑使用二进制序列化或JSON格式，根据实际需求选择合适的序列化方式。</w:t>
      </w:r>
    </w:p>
    <w:p>
      <w:pPr>
        <w:pStyle w:val="7"/>
        <w:rPr>
          <w:color w:val="auto"/>
        </w:rPr>
      </w:pPr>
      <w:bookmarkStart w:id="41" w:name="_Toc154951059"/>
      <w:r>
        <w:rPr>
          <w:rFonts w:hint="eastAsia"/>
          <w:color w:val="auto"/>
        </w:rPr>
        <w:t>5</w:t>
      </w:r>
      <w:r>
        <w:rPr>
          <w:color w:val="auto"/>
        </w:rPr>
        <w:t>.2.2数据库查询缓存：</w:t>
      </w:r>
      <w:bookmarkEnd w:id="41"/>
    </w:p>
    <w:p>
      <w:pPr>
        <w:numPr>
          <w:ilvl w:val="0"/>
          <w:numId w:val="16"/>
        </w:numPr>
      </w:pPr>
      <w:r>
        <w:t>查询结果缓存范围：</w:t>
      </w:r>
    </w:p>
    <w:p>
      <w:pPr>
        <w:numPr>
          <w:ilvl w:val="1"/>
          <w:numId w:val="16"/>
        </w:numPr>
      </w:pPr>
      <w:r>
        <w:t>考虑对常见的、不频繁变化的数据库查询结果进行缓存。</w:t>
      </w:r>
    </w:p>
    <w:p>
      <w:pPr>
        <w:numPr>
          <w:ilvl w:val="1"/>
          <w:numId w:val="16"/>
        </w:numPr>
      </w:pPr>
      <w:r>
        <w:t>根据查询的特性，选择缓存整个查询结果集或仅缓存部分数据。</w:t>
      </w:r>
    </w:p>
    <w:p>
      <w:pPr>
        <w:numPr>
          <w:ilvl w:val="0"/>
          <w:numId w:val="16"/>
        </w:numPr>
      </w:pPr>
      <w:r>
        <w:t>缓存更新策略：</w:t>
      </w:r>
    </w:p>
    <w:p>
      <w:pPr>
        <w:numPr>
          <w:ilvl w:val="1"/>
          <w:numId w:val="16"/>
        </w:numPr>
      </w:pPr>
      <w:r>
        <w:t>当数据库数据发生变化时，及时更新相应的缓存，以保持缓存数据的一致性。</w:t>
      </w:r>
    </w:p>
    <w:p>
      <w:pPr>
        <w:numPr>
          <w:ilvl w:val="1"/>
          <w:numId w:val="16"/>
        </w:numPr>
      </w:pPr>
      <w:r>
        <w:t>可以通过数据库触发器、发布-订阅模式或手动更新等方式实现。</w:t>
      </w:r>
    </w:p>
    <w:p>
      <w:pPr>
        <w:numPr>
          <w:ilvl w:val="0"/>
          <w:numId w:val="16"/>
        </w:numPr>
      </w:pPr>
      <w:r>
        <w:t>缓存穿透防护：</w:t>
      </w:r>
    </w:p>
    <w:p>
      <w:pPr>
        <w:numPr>
          <w:ilvl w:val="1"/>
          <w:numId w:val="16"/>
        </w:numPr>
      </w:pPr>
      <w:r>
        <w:t>使用布隆过滤器等机制防止缓存穿透，即对于不存在的数据不频繁地触发数据库查询。</w:t>
      </w:r>
    </w:p>
    <w:p>
      <w:pPr>
        <w:numPr>
          <w:ilvl w:val="1"/>
          <w:numId w:val="16"/>
        </w:numPr>
      </w:pPr>
      <w:r>
        <w:t>设置空结果的缓存，防止频繁的无效查询。</w:t>
      </w:r>
    </w:p>
    <w:p>
      <w:pPr>
        <w:numPr>
          <w:ilvl w:val="0"/>
          <w:numId w:val="16"/>
        </w:numPr>
      </w:pPr>
      <w:r>
        <w:t>查询缓存失效：</w:t>
      </w:r>
    </w:p>
    <w:p>
      <w:pPr>
        <w:numPr>
          <w:ilvl w:val="1"/>
          <w:numId w:val="16"/>
        </w:numPr>
      </w:pPr>
      <w:r>
        <w:t>在缓存失效时，采用退避策略，防止大量请求同时击穿数据库。</w:t>
      </w:r>
    </w:p>
    <w:p>
      <w:pPr>
        <w:numPr>
          <w:ilvl w:val="1"/>
          <w:numId w:val="16"/>
        </w:numPr>
      </w:pPr>
      <w:r>
        <w:t>考虑实现自动的缓存预热机制，提前加载热门数据到缓存中。</w:t>
      </w:r>
    </w:p>
    <w:p>
      <w:pPr>
        <w:pStyle w:val="7"/>
        <w:rPr>
          <w:color w:val="auto"/>
        </w:rPr>
      </w:pPr>
      <w:bookmarkStart w:id="42" w:name="_Toc154951060"/>
      <w:r>
        <w:rPr>
          <w:rFonts w:hint="eastAsia"/>
          <w:color w:val="auto"/>
        </w:rPr>
        <w:t>5</w:t>
      </w:r>
      <w:r>
        <w:rPr>
          <w:color w:val="auto"/>
        </w:rPr>
        <w:t>.2.3缓存使用策略：</w:t>
      </w:r>
      <w:bookmarkEnd w:id="42"/>
    </w:p>
    <w:p>
      <w:pPr>
        <w:numPr>
          <w:ilvl w:val="0"/>
          <w:numId w:val="17"/>
        </w:numPr>
      </w:pPr>
      <w:r>
        <w:t>热数据缓存：</w:t>
      </w:r>
    </w:p>
    <w:p>
      <w:pPr>
        <w:numPr>
          <w:ilvl w:val="1"/>
          <w:numId w:val="17"/>
        </w:numPr>
      </w:pPr>
      <w:r>
        <w:t>识别系统中的热数据，采用缓存机制加速对这些数据的访问。</w:t>
      </w:r>
    </w:p>
    <w:p>
      <w:pPr>
        <w:numPr>
          <w:ilvl w:val="1"/>
          <w:numId w:val="17"/>
        </w:numPr>
      </w:pPr>
      <w:r>
        <w:t>使用LRU（最近最少使用）或LFU（最不经常使用）等算法来管理缓存中的数据。</w:t>
      </w:r>
    </w:p>
    <w:p>
      <w:pPr>
        <w:numPr>
          <w:ilvl w:val="0"/>
          <w:numId w:val="17"/>
        </w:numPr>
      </w:pPr>
      <w:r>
        <w:t>分布式缓存：</w:t>
      </w:r>
    </w:p>
    <w:p>
      <w:pPr>
        <w:numPr>
          <w:ilvl w:val="1"/>
          <w:numId w:val="17"/>
        </w:numPr>
      </w:pPr>
      <w:r>
        <w:t>对于分布式系统，考虑使用分布式缓存，确保各个节点都能共享相同的缓存数据。</w:t>
      </w:r>
    </w:p>
    <w:p>
      <w:pPr>
        <w:numPr>
          <w:ilvl w:val="1"/>
          <w:numId w:val="17"/>
        </w:numPr>
      </w:pPr>
      <w:r>
        <w:t>使用一致性哈希等算法来保证缓存的分布均匀。</w:t>
      </w:r>
    </w:p>
    <w:p>
      <w:pPr>
        <w:numPr>
          <w:ilvl w:val="0"/>
          <w:numId w:val="17"/>
        </w:numPr>
      </w:pPr>
      <w:r>
        <w:t>缓存监控和调优：</w:t>
      </w:r>
    </w:p>
    <w:p>
      <w:pPr>
        <w:numPr>
          <w:ilvl w:val="1"/>
          <w:numId w:val="17"/>
        </w:numPr>
      </w:pPr>
      <w:r>
        <w:t>部署监控工具，实时监控缓存的使用情况和性能指标。</w:t>
      </w:r>
    </w:p>
    <w:p>
      <w:pPr>
        <w:numPr>
          <w:ilvl w:val="1"/>
          <w:numId w:val="17"/>
        </w:numPr>
      </w:pPr>
      <w:r>
        <w:t>定期进行缓存调优，优化缓存的大小、过期策略等参数。</w:t>
      </w:r>
    </w:p>
    <w:p>
      <w:pPr>
        <w:numPr>
          <w:ilvl w:val="0"/>
          <w:numId w:val="17"/>
        </w:numPr>
      </w:pPr>
      <w:r>
        <w:t>故障恢复机制：</w:t>
      </w:r>
    </w:p>
    <w:p>
      <w:pPr>
        <w:numPr>
          <w:ilvl w:val="1"/>
          <w:numId w:val="17"/>
        </w:numPr>
      </w:pPr>
      <w:r>
        <w:t>实施故障恢复机制，当缓存服务不可用时，系统能够优雅地降级，而不是导致系统崩溃。</w:t>
      </w:r>
    </w:p>
    <w:p>
      <w:r>
        <w:t>通过合理设计和实施缓存机制，软件查询系统可以显著提高对常见查询的响应速度，降低数据库负载，提高整体系统性能。</w:t>
      </w:r>
    </w:p>
    <w:p/>
    <w:p>
      <w:pPr>
        <w:pStyle w:val="5"/>
        <w:rPr>
          <w:color w:val="auto"/>
        </w:rPr>
      </w:pPr>
      <w:bookmarkStart w:id="43" w:name="_Toc154951061"/>
      <w:r>
        <w:rPr>
          <w:rFonts w:hint="eastAsia"/>
          <w:color w:val="auto"/>
        </w:rPr>
        <w:t>5</w:t>
      </w:r>
      <w:r>
        <w:rPr>
          <w:color w:val="auto"/>
        </w:rPr>
        <w:t>.3</w:t>
      </w:r>
      <w:r>
        <w:rPr>
          <w:rFonts w:hint="eastAsia"/>
          <w:color w:val="auto"/>
        </w:rPr>
        <w:t>并发处理</w:t>
      </w:r>
      <w:bookmarkEnd w:id="43"/>
    </w:p>
    <w:p>
      <w:pPr>
        <w:pStyle w:val="7"/>
        <w:rPr>
          <w:color w:val="auto"/>
        </w:rPr>
      </w:pPr>
      <w:bookmarkStart w:id="44" w:name="_Toc154951062"/>
      <w:r>
        <w:rPr>
          <w:rFonts w:hint="eastAsia"/>
          <w:color w:val="auto"/>
        </w:rPr>
        <w:t>5</w:t>
      </w:r>
      <w:r>
        <w:rPr>
          <w:color w:val="auto"/>
        </w:rPr>
        <w:t>.3.1数据库并发处理：</w:t>
      </w:r>
      <w:bookmarkEnd w:id="44"/>
    </w:p>
    <w:p>
      <w:pPr>
        <w:numPr>
          <w:ilvl w:val="0"/>
          <w:numId w:val="18"/>
        </w:numPr>
      </w:pPr>
      <w:r>
        <w:t>事务管理：</w:t>
      </w:r>
    </w:p>
    <w:p>
      <w:pPr>
        <w:numPr>
          <w:ilvl w:val="1"/>
          <w:numId w:val="18"/>
        </w:numPr>
      </w:pPr>
      <w:r>
        <w:t>使用合适的事务隔离级别，根据业务需求平衡一致性和性能。</w:t>
      </w:r>
    </w:p>
    <w:p>
      <w:pPr>
        <w:numPr>
          <w:ilvl w:val="1"/>
          <w:numId w:val="18"/>
        </w:numPr>
      </w:pPr>
      <w:r>
        <w:t>避免长时间持有数据库事务，以减小锁的竞争。</w:t>
      </w:r>
    </w:p>
    <w:p>
      <w:pPr>
        <w:numPr>
          <w:ilvl w:val="0"/>
          <w:numId w:val="18"/>
        </w:numPr>
      </w:pPr>
      <w:r>
        <w:t>数据库连接池：</w:t>
      </w:r>
    </w:p>
    <w:p>
      <w:pPr>
        <w:numPr>
          <w:ilvl w:val="1"/>
          <w:numId w:val="18"/>
        </w:numPr>
      </w:pPr>
      <w:r>
        <w:t>使用连接池来管理数据库连接，减少连接的创建和销毁开销。</w:t>
      </w:r>
    </w:p>
    <w:p>
      <w:pPr>
        <w:numPr>
          <w:ilvl w:val="1"/>
          <w:numId w:val="18"/>
        </w:numPr>
      </w:pPr>
      <w:r>
        <w:t>调整连接池的大小，确保能够满足系统的并发需求。</w:t>
      </w:r>
    </w:p>
    <w:p>
      <w:pPr>
        <w:numPr>
          <w:ilvl w:val="0"/>
          <w:numId w:val="18"/>
        </w:numPr>
      </w:pPr>
      <w:r>
        <w:t>乐观锁和悲观锁：</w:t>
      </w:r>
    </w:p>
    <w:p>
      <w:pPr>
        <w:numPr>
          <w:ilvl w:val="1"/>
          <w:numId w:val="18"/>
        </w:numPr>
      </w:pPr>
      <w:r>
        <w:t>根据业务场景选择合适的锁策略，如乐观锁或悲观锁。</w:t>
      </w:r>
    </w:p>
    <w:p>
      <w:pPr>
        <w:numPr>
          <w:ilvl w:val="1"/>
          <w:numId w:val="18"/>
        </w:numPr>
      </w:pPr>
      <w:r>
        <w:t>对于高并发读取场景，乐观锁可能是更好的选择。</w:t>
      </w:r>
    </w:p>
    <w:p>
      <w:pPr>
        <w:numPr>
          <w:ilvl w:val="0"/>
          <w:numId w:val="18"/>
        </w:numPr>
      </w:pPr>
      <w:r>
        <w:t>数据库分片：</w:t>
      </w:r>
    </w:p>
    <w:p>
      <w:pPr>
        <w:numPr>
          <w:ilvl w:val="1"/>
          <w:numId w:val="18"/>
        </w:numPr>
      </w:pPr>
      <w:r>
        <w:t>考虑使用数据库分片来分散数据存储，减少单一数据库的并发瓶颈。</w:t>
      </w:r>
    </w:p>
    <w:p>
      <w:pPr>
        <w:numPr>
          <w:ilvl w:val="1"/>
          <w:numId w:val="18"/>
        </w:numPr>
      </w:pPr>
      <w:r>
        <w:t>选择合适的分片策略，确保数据分布均匀。</w:t>
      </w:r>
    </w:p>
    <w:p>
      <w:pPr>
        <w:pStyle w:val="7"/>
        <w:rPr>
          <w:color w:val="auto"/>
        </w:rPr>
      </w:pPr>
      <w:bookmarkStart w:id="45" w:name="_Toc154951063"/>
      <w:r>
        <w:rPr>
          <w:rFonts w:hint="eastAsia"/>
          <w:color w:val="auto"/>
        </w:rPr>
        <w:t>5</w:t>
      </w:r>
      <w:r>
        <w:rPr>
          <w:color w:val="auto"/>
        </w:rPr>
        <w:t>.3.2应用层并发处理：</w:t>
      </w:r>
      <w:bookmarkEnd w:id="45"/>
    </w:p>
    <w:p>
      <w:pPr>
        <w:numPr>
          <w:ilvl w:val="0"/>
          <w:numId w:val="19"/>
        </w:numPr>
      </w:pPr>
      <w:r>
        <w:t>线程池和异步处理：</w:t>
      </w:r>
    </w:p>
    <w:p>
      <w:pPr>
        <w:numPr>
          <w:ilvl w:val="1"/>
          <w:numId w:val="19"/>
        </w:numPr>
      </w:pPr>
      <w:r>
        <w:t>使用线程池来管理并发请求，控制线程数量，避免资源耗尽。</w:t>
      </w:r>
    </w:p>
    <w:p>
      <w:pPr>
        <w:numPr>
          <w:ilvl w:val="1"/>
          <w:numId w:val="19"/>
        </w:numPr>
      </w:pPr>
      <w:r>
        <w:t>对于可能导致阻塞的操作，考虑使用异步处理来释放主线程，提高并发性能。</w:t>
      </w:r>
    </w:p>
    <w:p>
      <w:pPr>
        <w:numPr>
          <w:ilvl w:val="0"/>
          <w:numId w:val="19"/>
        </w:numPr>
      </w:pPr>
      <w:r>
        <w:t>分布式锁：</w:t>
      </w:r>
    </w:p>
    <w:p>
      <w:pPr>
        <w:numPr>
          <w:ilvl w:val="1"/>
          <w:numId w:val="19"/>
        </w:numPr>
      </w:pPr>
      <w:r>
        <w:t>在分布式系统中，考虑使用分布式锁来保证共享资源的原子性操作。</w:t>
      </w:r>
    </w:p>
    <w:p>
      <w:pPr>
        <w:numPr>
          <w:ilvl w:val="1"/>
          <w:numId w:val="19"/>
        </w:numPr>
      </w:pPr>
      <w:r>
        <w:t>使用分布式锁服务，如ZooKeeper或Redis的分布式锁。</w:t>
      </w:r>
    </w:p>
    <w:p>
      <w:pPr>
        <w:numPr>
          <w:ilvl w:val="0"/>
          <w:numId w:val="19"/>
        </w:numPr>
      </w:pPr>
      <w:r>
        <w:t>队列和消息中间件：</w:t>
      </w:r>
    </w:p>
    <w:p>
      <w:pPr>
        <w:numPr>
          <w:ilvl w:val="1"/>
          <w:numId w:val="19"/>
        </w:numPr>
      </w:pPr>
      <w:r>
        <w:t>使用消息队列来处理异步任务，削峰填谷，减少瞬时高峰的并发压力。</w:t>
      </w:r>
    </w:p>
    <w:p>
      <w:pPr>
        <w:numPr>
          <w:ilvl w:val="1"/>
          <w:numId w:val="19"/>
        </w:numPr>
      </w:pPr>
      <w:r>
        <w:t>将一些非实时的任务放入消息队列进行后台处理。</w:t>
      </w:r>
    </w:p>
    <w:p>
      <w:pPr>
        <w:numPr>
          <w:ilvl w:val="0"/>
          <w:numId w:val="19"/>
        </w:numPr>
      </w:pPr>
      <w:r>
        <w:t>并发控制和资源池：</w:t>
      </w:r>
    </w:p>
    <w:p>
      <w:pPr>
        <w:numPr>
          <w:ilvl w:val="1"/>
          <w:numId w:val="19"/>
        </w:numPr>
      </w:pPr>
      <w:r>
        <w:t>实施合适的并发控制机制，如信号量、计数器等，确保共享资源的有序访问。</w:t>
      </w:r>
    </w:p>
    <w:p>
      <w:pPr>
        <w:numPr>
          <w:ilvl w:val="1"/>
          <w:numId w:val="19"/>
        </w:numPr>
      </w:pPr>
      <w:r>
        <w:t>使用资源池来重用一些昂贵的资源，如数据库连接、网络连接等。</w:t>
      </w:r>
    </w:p>
    <w:p>
      <w:pPr>
        <w:pStyle w:val="7"/>
        <w:rPr>
          <w:color w:val="auto"/>
        </w:rPr>
      </w:pPr>
      <w:bookmarkStart w:id="46" w:name="_Toc154951064"/>
      <w:r>
        <w:rPr>
          <w:rFonts w:hint="eastAsia"/>
          <w:color w:val="auto"/>
        </w:rPr>
        <w:t>5</w:t>
      </w:r>
      <w:r>
        <w:rPr>
          <w:color w:val="auto"/>
        </w:rPr>
        <w:t>.3.3缓存和分布式系统：</w:t>
      </w:r>
      <w:bookmarkEnd w:id="46"/>
    </w:p>
    <w:p>
      <w:pPr>
        <w:numPr>
          <w:ilvl w:val="0"/>
          <w:numId w:val="20"/>
        </w:numPr>
      </w:pPr>
      <w:r>
        <w:t>缓存并发控制：</w:t>
      </w:r>
    </w:p>
    <w:p>
      <w:pPr>
        <w:numPr>
          <w:ilvl w:val="1"/>
          <w:numId w:val="20"/>
        </w:numPr>
      </w:pPr>
      <w:r>
        <w:t>在缓存层实施合适的并发控制，确保多个请求对缓存的读写是安全的。</w:t>
      </w:r>
    </w:p>
    <w:p>
      <w:pPr>
        <w:numPr>
          <w:ilvl w:val="1"/>
          <w:numId w:val="20"/>
        </w:numPr>
      </w:pPr>
      <w:r>
        <w:t>考虑使用分布式缓存，确保各个节点共享相同的缓存数据。</w:t>
      </w:r>
    </w:p>
    <w:p>
      <w:pPr>
        <w:numPr>
          <w:ilvl w:val="0"/>
          <w:numId w:val="20"/>
        </w:numPr>
      </w:pPr>
      <w:r>
        <w:t>分布式系统设计：</w:t>
      </w:r>
    </w:p>
    <w:p>
      <w:pPr>
        <w:numPr>
          <w:ilvl w:val="1"/>
          <w:numId w:val="20"/>
        </w:numPr>
      </w:pPr>
      <w:r>
        <w:t>在设计分布式系统时，考虑使用微服务架构，减小单个服务的并发压力。</w:t>
      </w:r>
    </w:p>
    <w:p>
      <w:pPr>
        <w:numPr>
          <w:ilvl w:val="1"/>
          <w:numId w:val="20"/>
        </w:numPr>
      </w:pPr>
      <w:r>
        <w:t>使用分布式锁和分布式事务来保证全局一致性。</w:t>
      </w:r>
    </w:p>
    <w:p>
      <w:pPr>
        <w:pStyle w:val="7"/>
        <w:rPr>
          <w:color w:val="auto"/>
        </w:rPr>
      </w:pPr>
      <w:bookmarkStart w:id="47" w:name="_Toc154951065"/>
      <w:r>
        <w:rPr>
          <w:rFonts w:hint="eastAsia"/>
          <w:color w:val="auto"/>
        </w:rPr>
        <w:t>5</w:t>
      </w:r>
      <w:r>
        <w:rPr>
          <w:color w:val="auto"/>
        </w:rPr>
        <w:t>.3.4性能监控和调优：</w:t>
      </w:r>
      <w:bookmarkEnd w:id="47"/>
    </w:p>
    <w:p>
      <w:pPr>
        <w:numPr>
          <w:ilvl w:val="0"/>
          <w:numId w:val="21"/>
        </w:numPr>
      </w:pPr>
      <w:r>
        <w:t>性能监控工具：</w:t>
      </w:r>
    </w:p>
    <w:p>
      <w:pPr>
        <w:numPr>
          <w:ilvl w:val="1"/>
          <w:numId w:val="21"/>
        </w:numPr>
      </w:pPr>
      <w:r>
        <w:t>部署性能监控工具，实时监控系统的并发情况、资源使用率等。</w:t>
      </w:r>
    </w:p>
    <w:p>
      <w:pPr>
        <w:numPr>
          <w:ilvl w:val="1"/>
          <w:numId w:val="21"/>
        </w:numPr>
      </w:pPr>
      <w:r>
        <w:t>设置警报机制，及时响应性能异常。</w:t>
      </w:r>
    </w:p>
    <w:p>
      <w:pPr>
        <w:numPr>
          <w:ilvl w:val="0"/>
          <w:numId w:val="21"/>
        </w:numPr>
      </w:pPr>
      <w:r>
        <w:t>定期性能调优：</w:t>
      </w:r>
    </w:p>
    <w:p>
      <w:pPr>
        <w:numPr>
          <w:ilvl w:val="1"/>
          <w:numId w:val="21"/>
        </w:numPr>
      </w:pPr>
      <w:r>
        <w:t>定期进行性能调优，通过分析监控数据来识别和解决性能瓶颈。</w:t>
      </w:r>
    </w:p>
    <w:p>
      <w:pPr>
        <w:numPr>
          <w:ilvl w:val="1"/>
          <w:numId w:val="21"/>
        </w:numPr>
      </w:pPr>
      <w:r>
        <w:t>根据系统的发展和负载情况，调整并发处理策略。</w:t>
      </w:r>
    </w:p>
    <w:p>
      <w:r>
        <w:t>通过综合考虑这些并发处理策略，软件查询系统可以在高并发的环境下保持高效和稳定的性能。</w:t>
      </w:r>
    </w:p>
    <w:p/>
    <w:p>
      <w:pPr>
        <w:pStyle w:val="5"/>
        <w:rPr>
          <w:color w:val="auto"/>
        </w:rPr>
      </w:pPr>
      <w:bookmarkStart w:id="48" w:name="_Toc154951066"/>
      <w:r>
        <w:rPr>
          <w:rFonts w:hint="eastAsia"/>
          <w:color w:val="auto"/>
        </w:rPr>
        <w:t>5</w:t>
      </w:r>
      <w:r>
        <w:rPr>
          <w:color w:val="auto"/>
        </w:rPr>
        <w:t>.4</w:t>
      </w:r>
      <w:r>
        <w:rPr>
          <w:rFonts w:hint="eastAsia"/>
          <w:color w:val="auto"/>
        </w:rPr>
        <w:t>前端性能优化</w:t>
      </w:r>
      <w:bookmarkEnd w:id="48"/>
    </w:p>
    <w:p>
      <w:pPr>
        <w:pStyle w:val="7"/>
        <w:rPr>
          <w:color w:val="auto"/>
        </w:rPr>
      </w:pPr>
      <w:bookmarkStart w:id="49" w:name="_Toc154951067"/>
      <w:r>
        <w:rPr>
          <w:rFonts w:hint="eastAsia"/>
          <w:color w:val="auto"/>
        </w:rPr>
        <w:t>5</w:t>
      </w:r>
      <w:r>
        <w:rPr>
          <w:color w:val="auto"/>
        </w:rPr>
        <w:t>.4.1页面加载性能：</w:t>
      </w:r>
      <w:bookmarkEnd w:id="49"/>
    </w:p>
    <w:p>
      <w:pPr>
        <w:numPr>
          <w:ilvl w:val="0"/>
          <w:numId w:val="22"/>
        </w:numPr>
      </w:pPr>
      <w:r>
        <w:t>压缩和合并资源：</w:t>
      </w:r>
    </w:p>
    <w:p>
      <w:pPr>
        <w:numPr>
          <w:ilvl w:val="1"/>
          <w:numId w:val="22"/>
        </w:numPr>
      </w:pPr>
      <w:r>
        <w:t>压缩 CSS、JavaScript 和图片等前端资源，减小文件体积。</w:t>
      </w:r>
    </w:p>
    <w:p>
      <w:pPr>
        <w:numPr>
          <w:ilvl w:val="1"/>
          <w:numId w:val="22"/>
        </w:numPr>
      </w:pPr>
      <w:r>
        <w:t>合并多个小文件为一个大文件，减少请求次数。</w:t>
      </w:r>
    </w:p>
    <w:p>
      <w:pPr>
        <w:numPr>
          <w:ilvl w:val="0"/>
          <w:numId w:val="22"/>
        </w:numPr>
      </w:pPr>
      <w:r>
        <w:t>懒加载和预加载：</w:t>
      </w:r>
    </w:p>
    <w:p>
      <w:pPr>
        <w:numPr>
          <w:ilvl w:val="1"/>
          <w:numId w:val="22"/>
        </w:numPr>
      </w:pPr>
      <w:r>
        <w:t>使用懒加载技术，延迟加载页面中的非关键资源，提高首屏加载速度。</w:t>
      </w:r>
    </w:p>
    <w:p>
      <w:pPr>
        <w:numPr>
          <w:ilvl w:val="1"/>
          <w:numId w:val="22"/>
        </w:numPr>
      </w:pPr>
      <w:r>
        <w:t>对于下一步可能访问的页面，使用预加载技术，提前加载相关资源。</w:t>
      </w:r>
    </w:p>
    <w:p>
      <w:pPr>
        <w:numPr>
          <w:ilvl w:val="0"/>
          <w:numId w:val="22"/>
        </w:numPr>
      </w:pPr>
      <w:r>
        <w:t>CDN 使用：</w:t>
      </w:r>
    </w:p>
    <w:p>
      <w:pPr>
        <w:numPr>
          <w:ilvl w:val="1"/>
          <w:numId w:val="22"/>
        </w:numPr>
      </w:pPr>
      <w:r>
        <w:t>利用内容分发网络（CDN）分发静态资源，加速资源加载。</w:t>
      </w:r>
    </w:p>
    <w:p>
      <w:pPr>
        <w:numPr>
          <w:ilvl w:val="1"/>
          <w:numId w:val="22"/>
        </w:numPr>
      </w:pPr>
      <w:r>
        <w:t>选择离用户地理位置近的 CDN 节点，减少网络延迟。</w:t>
      </w:r>
    </w:p>
    <w:p>
      <w:pPr>
        <w:numPr>
          <w:ilvl w:val="0"/>
          <w:numId w:val="22"/>
        </w:numPr>
      </w:pPr>
      <w:r>
        <w:t>浏览器缓存：</w:t>
      </w:r>
    </w:p>
    <w:p>
      <w:pPr>
        <w:numPr>
          <w:ilvl w:val="1"/>
          <w:numId w:val="22"/>
        </w:numPr>
      </w:pPr>
      <w:r>
        <w:t>配置合适的缓存策略，利用浏览器缓存，减少重复加载资源的次数。</w:t>
      </w:r>
    </w:p>
    <w:p>
      <w:pPr>
        <w:numPr>
          <w:ilvl w:val="1"/>
          <w:numId w:val="22"/>
        </w:numPr>
      </w:pPr>
      <w:r>
        <w:t>对于静态资源，设置较长的缓存过期时间。</w:t>
      </w:r>
    </w:p>
    <w:p>
      <w:pPr>
        <w:pStyle w:val="7"/>
        <w:rPr>
          <w:color w:val="auto"/>
        </w:rPr>
      </w:pPr>
      <w:bookmarkStart w:id="50" w:name="_Toc154951068"/>
      <w:r>
        <w:rPr>
          <w:rFonts w:hint="eastAsia"/>
          <w:color w:val="auto"/>
        </w:rPr>
        <w:t>5</w:t>
      </w:r>
      <w:r>
        <w:rPr>
          <w:color w:val="auto"/>
        </w:rPr>
        <w:t>.4.2页面渲染性能：</w:t>
      </w:r>
      <w:bookmarkEnd w:id="50"/>
    </w:p>
    <w:p>
      <w:pPr>
        <w:numPr>
          <w:ilvl w:val="0"/>
          <w:numId w:val="23"/>
        </w:numPr>
      </w:pPr>
      <w:r>
        <w:t>异步加载和执行：</w:t>
      </w:r>
    </w:p>
    <w:p>
      <w:pPr>
        <w:numPr>
          <w:ilvl w:val="1"/>
          <w:numId w:val="23"/>
        </w:numPr>
      </w:pPr>
      <w:r>
        <w:t>使用 async 或 defer 属性异步加载 JavaScript 文件，不阻塞页面渲染。</w:t>
      </w:r>
    </w:p>
    <w:p>
      <w:pPr>
        <w:numPr>
          <w:ilvl w:val="1"/>
          <w:numId w:val="23"/>
        </w:numPr>
      </w:pPr>
      <w:r>
        <w:t>将 JavaScript 文件放在页面底部，确保其他内容优先加载。</w:t>
      </w:r>
    </w:p>
    <w:p>
      <w:pPr>
        <w:numPr>
          <w:ilvl w:val="0"/>
          <w:numId w:val="23"/>
        </w:numPr>
      </w:pPr>
      <w:r>
        <w:t>CSS 优化：</w:t>
      </w:r>
    </w:p>
    <w:p>
      <w:pPr>
        <w:numPr>
          <w:ilvl w:val="1"/>
          <w:numId w:val="23"/>
        </w:numPr>
      </w:pPr>
      <w:r>
        <w:t>避免使用过多的样式规则和选择器，以减小样式表大小。</w:t>
      </w:r>
    </w:p>
    <w:p>
      <w:pPr>
        <w:numPr>
          <w:ilvl w:val="1"/>
          <w:numId w:val="23"/>
        </w:numPr>
      </w:pPr>
      <w:r>
        <w:t>使用缩写和压缩 CSS，减小文件大小。</w:t>
      </w:r>
    </w:p>
    <w:p>
      <w:pPr>
        <w:numPr>
          <w:ilvl w:val="0"/>
          <w:numId w:val="23"/>
        </w:numPr>
      </w:pPr>
      <w:r>
        <w:t>图片优化：</w:t>
      </w:r>
    </w:p>
    <w:p>
      <w:pPr>
        <w:numPr>
          <w:ilvl w:val="1"/>
          <w:numId w:val="23"/>
        </w:numPr>
      </w:pPr>
      <w:r>
        <w:t>使用适当的图片格式，如 WebP，以提高图片加载速度。</w:t>
      </w:r>
    </w:p>
    <w:p>
      <w:pPr>
        <w:numPr>
          <w:ilvl w:val="1"/>
          <w:numId w:val="23"/>
        </w:numPr>
      </w:pPr>
      <w:r>
        <w:t>根据实际需求裁剪和压缩图片，减小文件大小。</w:t>
      </w:r>
    </w:p>
    <w:p>
      <w:pPr>
        <w:pStyle w:val="7"/>
        <w:rPr>
          <w:color w:val="auto"/>
        </w:rPr>
      </w:pPr>
      <w:bookmarkStart w:id="51" w:name="_Toc154951069"/>
      <w:r>
        <w:rPr>
          <w:rFonts w:hint="eastAsia"/>
          <w:color w:val="auto"/>
        </w:rPr>
        <w:t>5</w:t>
      </w:r>
      <w:r>
        <w:rPr>
          <w:color w:val="auto"/>
        </w:rPr>
        <w:t>.4.3用户交互性能：</w:t>
      </w:r>
      <w:bookmarkEnd w:id="51"/>
    </w:p>
    <w:p>
      <w:pPr>
        <w:numPr>
          <w:ilvl w:val="0"/>
          <w:numId w:val="24"/>
        </w:numPr>
      </w:pPr>
      <w:r>
        <w:t>减少重绘和回流：</w:t>
      </w:r>
    </w:p>
    <w:p>
      <w:pPr>
        <w:numPr>
          <w:ilvl w:val="1"/>
          <w:numId w:val="24"/>
        </w:numPr>
      </w:pPr>
      <w:r>
        <w:t>避免频繁的 DOM 操作，以减少页面的重绘和回流。</w:t>
      </w:r>
    </w:p>
    <w:p>
      <w:pPr>
        <w:numPr>
          <w:ilvl w:val="1"/>
          <w:numId w:val="24"/>
        </w:numPr>
      </w:pPr>
      <w:r>
        <w:t>使用 CSS 动画，而非 JavaScript 操作样式，以提高性能。</w:t>
      </w:r>
    </w:p>
    <w:p>
      <w:pPr>
        <w:numPr>
          <w:ilvl w:val="0"/>
          <w:numId w:val="24"/>
        </w:numPr>
      </w:pPr>
      <w:r>
        <w:t>懒加载可视区域内容：</w:t>
      </w:r>
    </w:p>
    <w:p>
      <w:pPr>
        <w:numPr>
          <w:ilvl w:val="1"/>
          <w:numId w:val="24"/>
        </w:numPr>
      </w:pPr>
      <w:r>
        <w:t>对于长页面，采用懒加载技术，仅加载可视区域内的内容。</w:t>
      </w:r>
    </w:p>
    <w:p>
      <w:pPr>
        <w:numPr>
          <w:ilvl w:val="1"/>
          <w:numId w:val="24"/>
        </w:numPr>
      </w:pPr>
      <w:r>
        <w:t>避免一次性加载过多的内容，提高用户感知的加载速度。</w:t>
      </w:r>
    </w:p>
    <w:p>
      <w:pPr>
        <w:numPr>
          <w:ilvl w:val="0"/>
          <w:numId w:val="24"/>
        </w:numPr>
      </w:pPr>
      <w:r>
        <w:t>响应式设计：</w:t>
      </w:r>
    </w:p>
    <w:p>
      <w:pPr>
        <w:numPr>
          <w:ilvl w:val="1"/>
          <w:numId w:val="24"/>
        </w:numPr>
      </w:pPr>
      <w:r>
        <w:t>采用响应式设计，确保页面在不同设备上都能够提供良好的用户体验。</w:t>
      </w:r>
    </w:p>
    <w:p>
      <w:pPr>
        <w:numPr>
          <w:ilvl w:val="1"/>
          <w:numId w:val="24"/>
        </w:numPr>
      </w:pPr>
      <w:r>
        <w:t>使用媒体查询等技术，根据设备特性加载不同的样式和资源。</w:t>
      </w:r>
    </w:p>
    <w:p>
      <w:pPr>
        <w:pStyle w:val="7"/>
        <w:rPr>
          <w:color w:val="auto"/>
        </w:rPr>
      </w:pPr>
      <w:bookmarkStart w:id="52" w:name="_Toc154951070"/>
      <w:r>
        <w:rPr>
          <w:rFonts w:hint="eastAsia"/>
          <w:color w:val="auto"/>
        </w:rPr>
        <w:t>5</w:t>
      </w:r>
      <w:r>
        <w:rPr>
          <w:color w:val="auto"/>
        </w:rPr>
        <w:t>.4.4性能监控和调优：</w:t>
      </w:r>
      <w:bookmarkEnd w:id="52"/>
    </w:p>
    <w:p>
      <w:pPr>
        <w:numPr>
          <w:ilvl w:val="0"/>
          <w:numId w:val="25"/>
        </w:numPr>
      </w:pPr>
      <w:r>
        <w:t>前端性能监控：</w:t>
      </w:r>
    </w:p>
    <w:p>
      <w:pPr>
        <w:numPr>
          <w:ilvl w:val="1"/>
          <w:numId w:val="25"/>
        </w:numPr>
      </w:pPr>
      <w:r>
        <w:t>集成前端性能监控工具，实时监控页面加载性能、资源加载时间等指标。</w:t>
      </w:r>
    </w:p>
    <w:p>
      <w:pPr>
        <w:numPr>
          <w:ilvl w:val="1"/>
          <w:numId w:val="25"/>
        </w:numPr>
      </w:pPr>
      <w:r>
        <w:t>分析监控数据，识别潜在的性能问题，及时进行调优。</w:t>
      </w:r>
    </w:p>
    <w:p>
      <w:pPr>
        <w:numPr>
          <w:ilvl w:val="0"/>
          <w:numId w:val="25"/>
        </w:numPr>
      </w:pPr>
      <w:r>
        <w:t>用户行为分析：</w:t>
      </w:r>
    </w:p>
    <w:p>
      <w:pPr>
        <w:numPr>
          <w:ilvl w:val="1"/>
          <w:numId w:val="25"/>
        </w:numPr>
      </w:pPr>
      <w:r>
        <w:t>使用用户行为分析工具，了解用户在页面上的交互和行为。</w:t>
      </w:r>
    </w:p>
    <w:p>
      <w:pPr>
        <w:numPr>
          <w:ilvl w:val="1"/>
          <w:numId w:val="25"/>
        </w:numPr>
      </w:pPr>
      <w:r>
        <w:t>根据分析结果进行页面的优化和改进。</w:t>
      </w:r>
    </w:p>
    <w:p>
      <w:pPr>
        <w:numPr>
          <w:ilvl w:val="0"/>
          <w:numId w:val="25"/>
        </w:numPr>
      </w:pPr>
      <w:r>
        <w:t>定期性能调优：</w:t>
      </w:r>
    </w:p>
    <w:p>
      <w:pPr>
        <w:numPr>
          <w:ilvl w:val="1"/>
          <w:numId w:val="25"/>
        </w:numPr>
      </w:pPr>
      <w:r>
        <w:t>定期进行前端性能调优，根据用户反馈和监控数据，优化页面加载和交互性能。</w:t>
      </w:r>
    </w:p>
    <w:p>
      <w:pPr>
        <w:numPr>
          <w:ilvl w:val="1"/>
          <w:numId w:val="25"/>
        </w:numPr>
      </w:pPr>
      <w:r>
        <w:t>关注新的前端技术和工具，应用到系统中以提高性能。</w:t>
      </w:r>
    </w:p>
    <w:p>
      <w:r>
        <w:t>通过综合考虑这些前端性能优化策略，软件查询系统可以提供更快、更流畅的用户体验，同时减轻服务器负载。</w:t>
      </w:r>
    </w:p>
    <w:p/>
    <w:p/>
    <w:p>
      <w:pPr>
        <w:pStyle w:val="5"/>
        <w:rPr>
          <w:color w:val="auto"/>
        </w:rPr>
      </w:pPr>
      <w:bookmarkStart w:id="53" w:name="_Toc154951071"/>
      <w:r>
        <w:rPr>
          <w:rFonts w:hint="eastAsia"/>
          <w:color w:val="auto"/>
        </w:rPr>
        <w:t>5</w:t>
      </w:r>
      <w:r>
        <w:rPr>
          <w:color w:val="auto"/>
        </w:rPr>
        <w:t>.5</w:t>
      </w:r>
      <w:r>
        <w:rPr>
          <w:rFonts w:hint="eastAsia"/>
          <w:color w:val="auto"/>
        </w:rPr>
        <w:t>系统监控和调优</w:t>
      </w:r>
      <w:bookmarkEnd w:id="53"/>
    </w:p>
    <w:p>
      <w:bookmarkStart w:id="54" w:name="_Toc154951072"/>
      <w:r>
        <w:rPr>
          <w:rStyle w:val="38"/>
          <w:rFonts w:hint="eastAsia"/>
          <w:color w:val="auto"/>
        </w:rPr>
        <w:t>5</w:t>
      </w:r>
      <w:r>
        <w:rPr>
          <w:rStyle w:val="38"/>
          <w:color w:val="auto"/>
        </w:rPr>
        <w:t>.5.1系统监控</w:t>
      </w:r>
      <w:bookmarkEnd w:id="54"/>
      <w:r>
        <w:t>：</w:t>
      </w:r>
    </w:p>
    <w:p>
      <w:pPr>
        <w:numPr>
          <w:ilvl w:val="0"/>
          <w:numId w:val="26"/>
        </w:numPr>
      </w:pPr>
      <w:r>
        <w:t>性能监控工具：</w:t>
      </w:r>
    </w:p>
    <w:p>
      <w:pPr>
        <w:numPr>
          <w:ilvl w:val="1"/>
          <w:numId w:val="26"/>
        </w:numPr>
      </w:pPr>
      <w:r>
        <w:t>部署性能监控工具，实时监控系统的关键性能指标，包括 CPU 使用率、内存使用率、磁盘 I/O、网络流量等。</w:t>
      </w:r>
    </w:p>
    <w:p>
      <w:pPr>
        <w:numPr>
          <w:ilvl w:val="1"/>
          <w:numId w:val="26"/>
        </w:numPr>
      </w:pPr>
      <w:r>
        <w:t>使用工具如Prometheus、Grafana等，建立仪表板展示系统状态。</w:t>
      </w:r>
    </w:p>
    <w:p>
      <w:pPr>
        <w:numPr>
          <w:ilvl w:val="0"/>
          <w:numId w:val="26"/>
        </w:numPr>
      </w:pPr>
      <w:r>
        <w:t>日志监控：</w:t>
      </w:r>
    </w:p>
    <w:p>
      <w:pPr>
        <w:numPr>
          <w:ilvl w:val="1"/>
          <w:numId w:val="26"/>
        </w:numPr>
      </w:pPr>
      <w:r>
        <w:t>记录系统运行日志，包括错误日志、访问日志等。</w:t>
      </w:r>
    </w:p>
    <w:p>
      <w:pPr>
        <w:numPr>
          <w:ilvl w:val="1"/>
          <w:numId w:val="26"/>
        </w:numPr>
      </w:pPr>
      <w:r>
        <w:t>使用集中式日志管理工具，如ELK（Elasticsearch, Logstash, Kibana），对日志进行集中存储和分析。</w:t>
      </w:r>
    </w:p>
    <w:p>
      <w:pPr>
        <w:numPr>
          <w:ilvl w:val="0"/>
          <w:numId w:val="26"/>
        </w:numPr>
      </w:pPr>
      <w:r>
        <w:t>异常监控：</w:t>
      </w:r>
    </w:p>
    <w:p>
      <w:pPr>
        <w:numPr>
          <w:ilvl w:val="1"/>
          <w:numId w:val="26"/>
        </w:numPr>
      </w:pPr>
      <w:r>
        <w:t>集成异常监控工具，捕获系统中的异常情况。</w:t>
      </w:r>
    </w:p>
    <w:p>
      <w:pPr>
        <w:numPr>
          <w:ilvl w:val="1"/>
          <w:numId w:val="26"/>
        </w:numPr>
      </w:pPr>
      <w:r>
        <w:t>使用工具如Sentry、Raygun等，及时报警并记录异常信息。</w:t>
      </w:r>
    </w:p>
    <w:p>
      <w:pPr>
        <w:numPr>
          <w:ilvl w:val="0"/>
          <w:numId w:val="26"/>
        </w:numPr>
      </w:pPr>
      <w:r>
        <w:t>用户行为监控：</w:t>
      </w:r>
    </w:p>
    <w:p>
      <w:pPr>
        <w:numPr>
          <w:ilvl w:val="1"/>
          <w:numId w:val="26"/>
        </w:numPr>
      </w:pPr>
      <w:r>
        <w:t>使用分析工具追踪用户行为，了解用户使用模式和瓶颈。</w:t>
      </w:r>
    </w:p>
    <w:p>
      <w:pPr>
        <w:numPr>
          <w:ilvl w:val="1"/>
          <w:numId w:val="26"/>
        </w:numPr>
      </w:pPr>
      <w:r>
        <w:t>收集用户反馈，结合监控数据，发现和解决潜在的性能问题。</w:t>
      </w:r>
    </w:p>
    <w:p>
      <w:pPr>
        <w:pStyle w:val="7"/>
        <w:rPr>
          <w:color w:val="auto"/>
        </w:rPr>
      </w:pPr>
      <w:bookmarkStart w:id="55" w:name="_Toc154951073"/>
      <w:r>
        <w:rPr>
          <w:rFonts w:hint="eastAsia"/>
          <w:color w:val="auto"/>
        </w:rPr>
        <w:t>5</w:t>
      </w:r>
      <w:r>
        <w:rPr>
          <w:color w:val="auto"/>
        </w:rPr>
        <w:t>.5.2系统调优：</w:t>
      </w:r>
      <w:bookmarkEnd w:id="55"/>
    </w:p>
    <w:p>
      <w:pPr>
        <w:numPr>
          <w:ilvl w:val="0"/>
          <w:numId w:val="27"/>
        </w:numPr>
      </w:pPr>
      <w:r>
        <w:t>性能调优策略：</w:t>
      </w:r>
    </w:p>
    <w:p>
      <w:pPr>
        <w:numPr>
          <w:ilvl w:val="1"/>
          <w:numId w:val="27"/>
        </w:numPr>
      </w:pPr>
      <w:r>
        <w:t>根据性能监控数据，制定性能调优策略。</w:t>
      </w:r>
    </w:p>
    <w:p>
      <w:pPr>
        <w:numPr>
          <w:ilvl w:val="1"/>
          <w:numId w:val="27"/>
        </w:numPr>
      </w:pPr>
      <w:r>
        <w:t>优化数据库查询、提高代码执行效率等，以提高系统整体性能。</w:t>
      </w:r>
    </w:p>
    <w:p>
      <w:pPr>
        <w:numPr>
          <w:ilvl w:val="0"/>
          <w:numId w:val="27"/>
        </w:numPr>
      </w:pPr>
      <w:r>
        <w:t>负载均衡：</w:t>
      </w:r>
    </w:p>
    <w:p>
      <w:pPr>
        <w:numPr>
          <w:ilvl w:val="1"/>
          <w:numId w:val="27"/>
        </w:numPr>
      </w:pPr>
      <w:r>
        <w:t>使用负载均衡器分发流量，确保各个服务器负载均衡。</w:t>
      </w:r>
    </w:p>
    <w:p>
      <w:pPr>
        <w:numPr>
          <w:ilvl w:val="1"/>
          <w:numId w:val="27"/>
        </w:numPr>
      </w:pPr>
      <w:r>
        <w:t>配置合适的负载均衡算法，根据服务器性能和负载情况进行动态调整。</w:t>
      </w:r>
    </w:p>
    <w:p>
      <w:pPr>
        <w:numPr>
          <w:ilvl w:val="0"/>
          <w:numId w:val="27"/>
        </w:numPr>
      </w:pPr>
      <w:r>
        <w:t>系统容量规划：</w:t>
      </w:r>
    </w:p>
    <w:p>
      <w:pPr>
        <w:numPr>
          <w:ilvl w:val="1"/>
          <w:numId w:val="27"/>
        </w:numPr>
      </w:pPr>
      <w:r>
        <w:t>定期进行系统容量规划，预测系统未来的负载情况。</w:t>
      </w:r>
    </w:p>
    <w:p>
      <w:pPr>
        <w:numPr>
          <w:ilvl w:val="1"/>
          <w:numId w:val="27"/>
        </w:numPr>
      </w:pPr>
      <w:r>
        <w:t>根据规划结果进行硬件升级或扩容，确保系统足够的容量应对未来需求。</w:t>
      </w:r>
    </w:p>
    <w:p>
      <w:pPr>
        <w:numPr>
          <w:ilvl w:val="0"/>
          <w:numId w:val="27"/>
        </w:numPr>
      </w:pPr>
      <w:r>
        <w:t>数据库索引和查询优化：</w:t>
      </w:r>
    </w:p>
    <w:p>
      <w:pPr>
        <w:numPr>
          <w:ilvl w:val="1"/>
          <w:numId w:val="27"/>
        </w:numPr>
      </w:pPr>
      <w:r>
        <w:t>定期审查数据库索引，确保其仍然对查询有益。</w:t>
      </w:r>
    </w:p>
    <w:p>
      <w:pPr>
        <w:numPr>
          <w:ilvl w:val="1"/>
          <w:numId w:val="27"/>
        </w:numPr>
      </w:pPr>
      <w:r>
        <w:t>对频繁查询的语句进行优化，保证查询效率。</w:t>
      </w:r>
    </w:p>
    <w:p>
      <w:pPr>
        <w:numPr>
          <w:ilvl w:val="0"/>
          <w:numId w:val="27"/>
        </w:numPr>
      </w:pPr>
      <w:r>
        <w:t>缓存优化：</w:t>
      </w:r>
    </w:p>
    <w:p>
      <w:pPr>
        <w:numPr>
          <w:ilvl w:val="1"/>
          <w:numId w:val="27"/>
        </w:numPr>
      </w:pPr>
      <w:r>
        <w:t>监控缓存使用情况，优化缓存策略，确保缓存有效且命中率高。</w:t>
      </w:r>
    </w:p>
    <w:p>
      <w:pPr>
        <w:numPr>
          <w:ilvl w:val="1"/>
          <w:numId w:val="27"/>
        </w:numPr>
      </w:pPr>
      <w:r>
        <w:t>对缓存过期和失效进行及时处理，避免脏数据影响性能。</w:t>
      </w:r>
    </w:p>
    <w:p>
      <w:pPr>
        <w:numPr>
          <w:ilvl w:val="0"/>
          <w:numId w:val="27"/>
        </w:numPr>
      </w:pPr>
      <w:r>
        <w:t>代码优化：</w:t>
      </w:r>
    </w:p>
    <w:p>
      <w:pPr>
        <w:numPr>
          <w:ilvl w:val="1"/>
          <w:numId w:val="27"/>
        </w:numPr>
      </w:pPr>
      <w:r>
        <w:t>定期进行代码审查和性能分析，发现潜在的性能瓶颈。</w:t>
      </w:r>
    </w:p>
    <w:p>
      <w:pPr>
        <w:numPr>
          <w:ilvl w:val="1"/>
          <w:numId w:val="27"/>
        </w:numPr>
      </w:pPr>
      <w:r>
        <w:t>使用性能分析工具，找出代码中的慢查询和资源占用较大的部分。</w:t>
      </w:r>
    </w:p>
    <w:p>
      <w:pPr>
        <w:numPr>
          <w:ilvl w:val="0"/>
          <w:numId w:val="27"/>
        </w:numPr>
      </w:pPr>
      <w:r>
        <w:t>网络优化：</w:t>
      </w:r>
    </w:p>
    <w:p>
      <w:pPr>
        <w:numPr>
          <w:ilvl w:val="1"/>
          <w:numId w:val="27"/>
        </w:numPr>
      </w:pPr>
      <w:r>
        <w:t>优化网络请求，减少不必要的请求次数。</w:t>
      </w:r>
    </w:p>
    <w:p>
      <w:pPr>
        <w:numPr>
          <w:ilvl w:val="1"/>
          <w:numId w:val="27"/>
        </w:numPr>
      </w:pPr>
      <w:r>
        <w:t>使用合适的网络协议和压缩算法，减小数据传输量。</w:t>
      </w:r>
    </w:p>
    <w:p>
      <w:pPr>
        <w:numPr>
          <w:ilvl w:val="0"/>
          <w:numId w:val="27"/>
        </w:numPr>
      </w:pPr>
      <w:r>
        <w:t>定期备份和清理：</w:t>
      </w:r>
    </w:p>
    <w:p>
      <w:pPr>
        <w:numPr>
          <w:ilvl w:val="1"/>
          <w:numId w:val="27"/>
        </w:numPr>
      </w:pPr>
      <w:r>
        <w:t>定期进行系统备份，确保在发生故障时能够迅速恢复。</w:t>
      </w:r>
    </w:p>
    <w:p>
      <w:pPr>
        <w:numPr>
          <w:ilvl w:val="1"/>
          <w:numId w:val="27"/>
        </w:numPr>
      </w:pPr>
      <w:r>
        <w:t>清理无用数据和日志，减小系统存储负担。</w:t>
      </w:r>
    </w:p>
    <w:p>
      <w:r>
        <w:t>通过不断监控系统性能，并采取相应的调优策略，可以确保软件查询系统在高效运行的同时，能够适应不断增长的业务需求。</w:t>
      </w:r>
    </w:p>
    <w:p>
      <w:r>
        <w:rPr>
          <w:rFonts w:hint="eastAsia"/>
          <w:vanish/>
        </w:rPr>
        <w:t>窗体顶端</w:t>
      </w:r>
    </w:p>
    <w:p/>
    <w:p>
      <w:pPr>
        <w:pStyle w:val="3"/>
        <w:rPr>
          <w:color w:val="auto"/>
        </w:rPr>
      </w:pPr>
      <w:bookmarkStart w:id="56" w:name="_Toc154951074"/>
      <w:r>
        <w:rPr>
          <w:rFonts w:hint="eastAsia"/>
          <w:color w:val="auto"/>
        </w:rPr>
        <w:t>6</w:t>
      </w:r>
      <w:r>
        <w:rPr>
          <w:color w:val="auto"/>
        </w:rPr>
        <w:t>.</w:t>
      </w:r>
      <w:r>
        <w:rPr>
          <w:rFonts w:hint="eastAsia"/>
          <w:color w:val="auto"/>
        </w:rPr>
        <w:t>安全设计</w:t>
      </w:r>
      <w:bookmarkEnd w:id="56"/>
    </w:p>
    <w:p>
      <w:pPr>
        <w:pStyle w:val="5"/>
        <w:rPr>
          <w:color w:val="auto"/>
        </w:rPr>
      </w:pPr>
      <w:bookmarkStart w:id="57" w:name="_Toc154951075"/>
      <w:r>
        <w:rPr>
          <w:rFonts w:hint="eastAsia"/>
          <w:color w:val="auto"/>
        </w:rPr>
        <w:t>6</w:t>
      </w:r>
      <w:r>
        <w:rPr>
          <w:color w:val="auto"/>
        </w:rPr>
        <w:t>.1身份验证和访问控制</w:t>
      </w:r>
      <w:bookmarkEnd w:id="57"/>
    </w:p>
    <w:p>
      <w:pPr>
        <w:pStyle w:val="7"/>
        <w:rPr>
          <w:color w:val="auto"/>
        </w:rPr>
      </w:pPr>
      <w:bookmarkStart w:id="58" w:name="_Toc154951076"/>
      <w:r>
        <w:rPr>
          <w:color w:val="auto"/>
        </w:rPr>
        <w:t>6.1.1身份验证设计：</w:t>
      </w:r>
      <w:bookmarkEnd w:id="58"/>
    </w:p>
    <w:p>
      <w:r>
        <w:t>身份验证是确保系统只允许合法用户访问的关键组成部分。以下是关于身份验证的详细设计：</w:t>
      </w:r>
    </w:p>
    <w:p>
      <w:pPr>
        <w:numPr>
          <w:ilvl w:val="0"/>
          <w:numId w:val="28"/>
        </w:numPr>
      </w:pPr>
      <w:r>
        <w:t>用户表设计（User Table）：</w:t>
      </w:r>
    </w:p>
    <w:p>
      <w:pPr>
        <w:numPr>
          <w:ilvl w:val="1"/>
          <w:numId w:val="28"/>
        </w:numPr>
      </w:pPr>
      <w:r>
        <w:t>添加用户表用于存储用户的身份信息。</w:t>
      </w:r>
    </w:p>
    <w:p>
      <w:pPr>
        <w:numPr>
          <w:ilvl w:val="1"/>
          <w:numId w:val="28"/>
        </w:numPr>
      </w:pPr>
      <w:r>
        <w:t>包括字段：用户ID (UserID)，用户名 (Username)，密码 (Password)（需要加密存储），角色ID (RoleID)。</w:t>
      </w:r>
    </w:p>
    <w:p>
      <w:pPr>
        <w:numPr>
          <w:ilvl w:val="0"/>
          <w:numId w:val="28"/>
        </w:numPr>
      </w:pPr>
      <w:r>
        <w:t>角色表设计（Role Table）：</w:t>
      </w:r>
    </w:p>
    <w:p>
      <w:pPr>
        <w:numPr>
          <w:ilvl w:val="1"/>
          <w:numId w:val="28"/>
        </w:numPr>
      </w:pPr>
      <w:r>
        <w:t>添加角色表，用于定义不同用户角色的权限。</w:t>
      </w:r>
    </w:p>
    <w:p>
      <w:pPr>
        <w:numPr>
          <w:ilvl w:val="1"/>
          <w:numId w:val="28"/>
        </w:numPr>
      </w:pPr>
      <w:r>
        <w:t>包括字段：角色ID (RoleID)，角色名称 (RoleName)，权限列表等。</w:t>
      </w:r>
    </w:p>
    <w:p>
      <w:pPr>
        <w:numPr>
          <w:ilvl w:val="0"/>
          <w:numId w:val="28"/>
        </w:numPr>
      </w:pPr>
      <w:r>
        <w:t>身份验证流程：</w:t>
      </w:r>
    </w:p>
    <w:p>
      <w:pPr>
        <w:numPr>
          <w:ilvl w:val="1"/>
          <w:numId w:val="28"/>
        </w:numPr>
      </w:pPr>
      <w:r>
        <w:t>用户提供用户名和密码。</w:t>
      </w:r>
    </w:p>
    <w:p>
      <w:pPr>
        <w:numPr>
          <w:ilvl w:val="1"/>
          <w:numId w:val="28"/>
        </w:numPr>
      </w:pPr>
      <w:r>
        <w:t>系统验证用户名和密码是否匹配用户表中的记录。</w:t>
      </w:r>
    </w:p>
    <w:p>
      <w:pPr>
        <w:numPr>
          <w:ilvl w:val="1"/>
          <w:numId w:val="28"/>
        </w:numPr>
      </w:pPr>
      <w:r>
        <w:t>如果验证通过，系统颁发一个访问令牌（Token）给用户。</w:t>
      </w:r>
    </w:p>
    <w:p>
      <w:pPr>
        <w:numPr>
          <w:ilvl w:val="0"/>
          <w:numId w:val="28"/>
        </w:numPr>
      </w:pPr>
      <w:r>
        <w:t>访问令牌设计：</w:t>
      </w:r>
    </w:p>
    <w:p>
      <w:pPr>
        <w:numPr>
          <w:ilvl w:val="1"/>
          <w:numId w:val="28"/>
        </w:numPr>
      </w:pPr>
      <w:r>
        <w:t>使用JWT (JSON Web Token)等安全的令牌机制。</w:t>
      </w:r>
    </w:p>
    <w:p>
      <w:pPr>
        <w:numPr>
          <w:ilvl w:val="1"/>
          <w:numId w:val="28"/>
        </w:numPr>
      </w:pPr>
      <w:r>
        <w:t>包含用户ID、角色信息和有效期等。</w:t>
      </w:r>
    </w:p>
    <w:p>
      <w:pPr>
        <w:pStyle w:val="7"/>
        <w:rPr>
          <w:color w:val="auto"/>
        </w:rPr>
      </w:pPr>
      <w:bookmarkStart w:id="59" w:name="_Toc154951077"/>
      <w:r>
        <w:rPr>
          <w:rFonts w:hint="eastAsia"/>
          <w:color w:val="auto"/>
        </w:rPr>
        <w:t>6</w:t>
      </w:r>
      <w:r>
        <w:rPr>
          <w:color w:val="auto"/>
        </w:rPr>
        <w:t>.1.2访问控制设计：</w:t>
      </w:r>
      <w:bookmarkEnd w:id="59"/>
    </w:p>
    <w:p>
      <w:r>
        <w:t>访问控制确保系统内的资源只能被授权用户访问。以下是关于访问控制的详细设计：</w:t>
      </w:r>
    </w:p>
    <w:p>
      <w:pPr>
        <w:numPr>
          <w:ilvl w:val="0"/>
          <w:numId w:val="29"/>
        </w:numPr>
      </w:pPr>
      <w:r>
        <w:t>角色与权限关联：</w:t>
      </w:r>
    </w:p>
    <w:p>
      <w:pPr>
        <w:numPr>
          <w:ilvl w:val="1"/>
          <w:numId w:val="29"/>
        </w:numPr>
      </w:pPr>
      <w:r>
        <w:t>角色表中定义不同角色的权限。</w:t>
      </w:r>
    </w:p>
    <w:p>
      <w:pPr>
        <w:numPr>
          <w:ilvl w:val="1"/>
          <w:numId w:val="29"/>
        </w:numPr>
      </w:pPr>
      <w:r>
        <w:t>在用户表中，用户的角色ID与角色表中的角色ID关联。</w:t>
      </w:r>
    </w:p>
    <w:p>
      <w:pPr>
        <w:numPr>
          <w:ilvl w:val="0"/>
          <w:numId w:val="29"/>
        </w:numPr>
      </w:pPr>
      <w:r>
        <w:t>资源表设计（Resource Table）：</w:t>
      </w:r>
    </w:p>
    <w:p>
      <w:pPr>
        <w:numPr>
          <w:ilvl w:val="1"/>
          <w:numId w:val="29"/>
        </w:numPr>
      </w:pPr>
      <w:r>
        <w:t>添加资源表，记录系统中的所有资源，如页面、API等。</w:t>
      </w:r>
    </w:p>
    <w:p>
      <w:pPr>
        <w:numPr>
          <w:ilvl w:val="1"/>
          <w:numId w:val="29"/>
        </w:numPr>
      </w:pPr>
      <w:r>
        <w:t>包括字段：资源ID (ResourceID)，资源名称 (ResourceName)，资源类型 (ResourceType)，访问路径 (AccessPath)等。</w:t>
      </w:r>
    </w:p>
    <w:p>
      <w:pPr>
        <w:numPr>
          <w:ilvl w:val="0"/>
          <w:numId w:val="29"/>
        </w:numPr>
      </w:pPr>
      <w:r>
        <w:t>角色权限表设计（RolePermission Table）：</w:t>
      </w:r>
    </w:p>
    <w:p>
      <w:pPr>
        <w:numPr>
          <w:ilvl w:val="1"/>
          <w:numId w:val="29"/>
        </w:numPr>
      </w:pPr>
      <w:r>
        <w:t>添加角色权限表，记录角色与资源之间的关系。</w:t>
      </w:r>
    </w:p>
    <w:p>
      <w:pPr>
        <w:numPr>
          <w:ilvl w:val="1"/>
          <w:numId w:val="29"/>
        </w:numPr>
      </w:pPr>
      <w:r>
        <w:t>包括字段：角色ID (RoleID)，资源ID (ResourceID)，权限信息等。</w:t>
      </w:r>
    </w:p>
    <w:p>
      <w:pPr>
        <w:numPr>
          <w:ilvl w:val="0"/>
          <w:numId w:val="29"/>
        </w:numPr>
      </w:pPr>
      <w:r>
        <w:t>访问控制逻辑：</w:t>
      </w:r>
    </w:p>
    <w:p>
      <w:pPr>
        <w:numPr>
          <w:ilvl w:val="1"/>
          <w:numId w:val="29"/>
        </w:numPr>
      </w:pPr>
      <w:r>
        <w:t>用户在访问系统资源时，系统验证用户的访问令牌。</w:t>
      </w:r>
    </w:p>
    <w:p>
      <w:pPr>
        <w:numPr>
          <w:ilvl w:val="1"/>
          <w:numId w:val="29"/>
        </w:numPr>
      </w:pPr>
      <w:r>
        <w:t>系统根据用户的角色ID查找角色权限表，确定用户对资源的访问权限。</w:t>
      </w:r>
    </w:p>
    <w:p>
      <w:pPr>
        <w:numPr>
          <w:ilvl w:val="0"/>
          <w:numId w:val="29"/>
        </w:numPr>
      </w:pPr>
      <w:r>
        <w:t>动态访问控制：</w:t>
      </w:r>
    </w:p>
    <w:p>
      <w:pPr>
        <w:numPr>
          <w:ilvl w:val="1"/>
          <w:numId w:val="29"/>
        </w:numPr>
      </w:pPr>
      <w:r>
        <w:t>在系统中实现动态访问控制，即根据用户的角色动态调整其访问权限。</w:t>
      </w:r>
    </w:p>
    <w:p>
      <w:pPr>
        <w:numPr>
          <w:ilvl w:val="1"/>
          <w:numId w:val="29"/>
        </w:numPr>
      </w:pPr>
      <w:r>
        <w:t>管理员可以在运行时调整角色权限，而无需重新部署系统。</w:t>
      </w:r>
    </w:p>
    <w:p>
      <w:r>
        <w:t>通过以上设计，确保了用户身份的安全验证，并通过访问控制机制限制了用户对系统资源的访问，实现了对系统的安全保护。</w:t>
      </w:r>
    </w:p>
    <w:p/>
    <w:p/>
    <w:p>
      <w:pPr>
        <w:pStyle w:val="5"/>
        <w:rPr>
          <w:color w:val="auto"/>
        </w:rPr>
      </w:pPr>
      <w:bookmarkStart w:id="60" w:name="_Toc154951078"/>
      <w:r>
        <w:rPr>
          <w:rFonts w:hint="eastAsia"/>
          <w:color w:val="auto"/>
        </w:rPr>
        <w:t>6</w:t>
      </w:r>
      <w:r>
        <w:rPr>
          <w:color w:val="auto"/>
        </w:rPr>
        <w:t>.2</w:t>
      </w:r>
      <w:r>
        <w:rPr>
          <w:rFonts w:hint="eastAsia"/>
          <w:color w:val="auto"/>
        </w:rPr>
        <w:t>数据加密与隐私保护</w:t>
      </w:r>
      <w:bookmarkEnd w:id="60"/>
    </w:p>
    <w:p>
      <w:pPr>
        <w:pStyle w:val="7"/>
        <w:rPr>
          <w:color w:val="auto"/>
        </w:rPr>
      </w:pPr>
      <w:bookmarkStart w:id="61" w:name="_Toc154951079"/>
      <w:r>
        <w:rPr>
          <w:rFonts w:hint="eastAsia"/>
          <w:color w:val="auto"/>
        </w:rPr>
        <w:t>6</w:t>
      </w:r>
      <w:r>
        <w:rPr>
          <w:color w:val="auto"/>
        </w:rPr>
        <w:t>.2.1数据加密设计：</w:t>
      </w:r>
      <w:bookmarkEnd w:id="61"/>
    </w:p>
    <w:p>
      <w:r>
        <w:t>数据加密是保护敏感信息不被未授权访问的重要手段。以下是关于数据加密的详细设计：</w:t>
      </w:r>
    </w:p>
    <w:p>
      <w:pPr>
        <w:numPr>
          <w:ilvl w:val="0"/>
          <w:numId w:val="30"/>
        </w:numPr>
      </w:pPr>
      <w:r>
        <w:t>敏感数据识别：</w:t>
      </w:r>
    </w:p>
    <w:p>
      <w:pPr>
        <w:numPr>
          <w:ilvl w:val="1"/>
          <w:numId w:val="30"/>
        </w:numPr>
      </w:pPr>
      <w:r>
        <w:t>确定哪些数据被认为是敏感的，例如用户密码、客户信息等。</w:t>
      </w:r>
    </w:p>
    <w:p>
      <w:pPr>
        <w:numPr>
          <w:ilvl w:val="0"/>
          <w:numId w:val="30"/>
        </w:numPr>
      </w:pPr>
      <w:r>
        <w:t>数据加密算法选择：</w:t>
      </w:r>
    </w:p>
    <w:p>
      <w:pPr>
        <w:numPr>
          <w:ilvl w:val="1"/>
          <w:numId w:val="30"/>
        </w:numPr>
      </w:pPr>
      <w:r>
        <w:t>选择强安全性的加密算法，如AES（Advanced Encryption Standard）等。</w:t>
      </w:r>
    </w:p>
    <w:p>
      <w:pPr>
        <w:numPr>
          <w:ilvl w:val="0"/>
          <w:numId w:val="30"/>
        </w:numPr>
      </w:pPr>
      <w:r>
        <w:t>字段级加密：</w:t>
      </w:r>
    </w:p>
    <w:p>
      <w:pPr>
        <w:numPr>
          <w:ilvl w:val="1"/>
          <w:numId w:val="30"/>
        </w:numPr>
      </w:pPr>
      <w:r>
        <w:t>对数据库表中的敏感字段进行加密，例如用户密码字段、客户的个人信息等。</w:t>
      </w:r>
    </w:p>
    <w:p>
      <w:pPr>
        <w:numPr>
          <w:ilvl w:val="0"/>
          <w:numId w:val="30"/>
        </w:numPr>
      </w:pPr>
      <w:r>
        <w:t>通信加密：</w:t>
      </w:r>
    </w:p>
    <w:p>
      <w:pPr>
        <w:numPr>
          <w:ilvl w:val="1"/>
          <w:numId w:val="30"/>
        </w:numPr>
      </w:pPr>
      <w:r>
        <w:t>使用HTTPS协议来加密客户端与服务器之间的通信，确保数据在传输过程中的安全性。</w:t>
      </w:r>
    </w:p>
    <w:p>
      <w:pPr>
        <w:numPr>
          <w:ilvl w:val="0"/>
          <w:numId w:val="30"/>
        </w:numPr>
      </w:pPr>
      <w:r>
        <w:t>密钥管理：</w:t>
      </w:r>
    </w:p>
    <w:p>
      <w:pPr>
        <w:numPr>
          <w:ilvl w:val="1"/>
          <w:numId w:val="30"/>
        </w:numPr>
      </w:pPr>
      <w:r>
        <w:t>定期更换加密密钥，采用密钥管理方案，确保密钥的安全性。</w:t>
      </w:r>
    </w:p>
    <w:p>
      <w:pPr>
        <w:pStyle w:val="7"/>
        <w:rPr>
          <w:color w:val="auto"/>
        </w:rPr>
      </w:pPr>
      <w:bookmarkStart w:id="62" w:name="_Toc154951080"/>
      <w:r>
        <w:rPr>
          <w:rFonts w:hint="eastAsia"/>
          <w:color w:val="auto"/>
        </w:rPr>
        <w:t>6</w:t>
      </w:r>
      <w:r>
        <w:rPr>
          <w:color w:val="auto"/>
        </w:rPr>
        <w:t>.2.2隐私保护设计：</w:t>
      </w:r>
      <w:bookmarkEnd w:id="62"/>
    </w:p>
    <w:p>
      <w:r>
        <w:t>隐私保护是保障用户个人信息不被滥用的重要考虑。以下是关于隐私保护的详细设计：</w:t>
      </w:r>
    </w:p>
    <w:p>
      <w:pPr>
        <w:numPr>
          <w:ilvl w:val="0"/>
          <w:numId w:val="31"/>
        </w:numPr>
      </w:pPr>
      <w:r>
        <w:t>用户隐私信息分类：</w:t>
      </w:r>
    </w:p>
    <w:p>
      <w:pPr>
        <w:numPr>
          <w:ilvl w:val="1"/>
          <w:numId w:val="31"/>
        </w:numPr>
      </w:pPr>
      <w:r>
        <w:t>区分用户隐私信息的敏感程度，例如个人身份证号、银行账户等。</w:t>
      </w:r>
    </w:p>
    <w:p>
      <w:pPr>
        <w:numPr>
          <w:ilvl w:val="0"/>
          <w:numId w:val="31"/>
        </w:numPr>
      </w:pPr>
      <w:r>
        <w:t>明确数据处理目的：</w:t>
      </w:r>
    </w:p>
    <w:p>
      <w:pPr>
        <w:numPr>
          <w:ilvl w:val="1"/>
          <w:numId w:val="31"/>
        </w:numPr>
      </w:pPr>
      <w:r>
        <w:t>明确收集用户隐私信息的目的，并严格限制数据的使用范围。</w:t>
      </w:r>
    </w:p>
    <w:p>
      <w:pPr>
        <w:numPr>
          <w:ilvl w:val="0"/>
          <w:numId w:val="31"/>
        </w:numPr>
      </w:pPr>
      <w:r>
        <w:t>数据最小化原则：</w:t>
      </w:r>
    </w:p>
    <w:p>
      <w:pPr>
        <w:numPr>
          <w:ilvl w:val="1"/>
          <w:numId w:val="31"/>
        </w:numPr>
      </w:pPr>
      <w:r>
        <w:t>仅收集和存储系统正常运行所需的最小化信息，避免过度收集。</w:t>
      </w:r>
    </w:p>
    <w:p>
      <w:pPr>
        <w:numPr>
          <w:ilvl w:val="0"/>
          <w:numId w:val="31"/>
        </w:numPr>
      </w:pPr>
      <w:r>
        <w:t>脱敏处理：</w:t>
      </w:r>
    </w:p>
    <w:p>
      <w:pPr>
        <w:numPr>
          <w:ilvl w:val="1"/>
          <w:numId w:val="31"/>
        </w:numPr>
      </w:pPr>
      <w:r>
        <w:t>对于不必要的隐私信息，采用脱敏（Data Masking）处理，以保护用户的真实身份。</w:t>
      </w:r>
    </w:p>
    <w:p>
      <w:pPr>
        <w:numPr>
          <w:ilvl w:val="0"/>
          <w:numId w:val="31"/>
        </w:numPr>
      </w:pPr>
      <w:r>
        <w:t>访问日志审计：</w:t>
      </w:r>
    </w:p>
    <w:p>
      <w:pPr>
        <w:numPr>
          <w:ilvl w:val="1"/>
          <w:numId w:val="31"/>
        </w:numPr>
      </w:pPr>
      <w:r>
        <w:t>记录用户访问日志，进行审计，以确保仅有授权人员能够访问敏感信息。</w:t>
      </w:r>
    </w:p>
    <w:p>
      <w:pPr>
        <w:numPr>
          <w:ilvl w:val="0"/>
          <w:numId w:val="31"/>
        </w:numPr>
      </w:pPr>
      <w:r>
        <w:t>隐私政策和用户协议：</w:t>
      </w:r>
    </w:p>
    <w:p>
      <w:pPr>
        <w:numPr>
          <w:ilvl w:val="1"/>
          <w:numId w:val="31"/>
        </w:numPr>
      </w:pPr>
      <w:r>
        <w:t>提供明确的隐私政策和用户协议，告知用户个人信息的处理方式和目的。</w:t>
      </w:r>
    </w:p>
    <w:p>
      <w:r>
        <w:t>通过以上设计，系统可以有效地保护敏感数据的安全性，同时遵循隐私保护原则，确保用户个人信息的合法使用。</w:t>
      </w:r>
    </w:p>
    <w:p/>
    <w:p/>
    <w:p>
      <w:pPr>
        <w:pStyle w:val="5"/>
        <w:rPr>
          <w:color w:val="auto"/>
        </w:rPr>
      </w:pPr>
      <w:bookmarkStart w:id="63" w:name="_Toc154951081"/>
      <w:r>
        <w:rPr>
          <w:rFonts w:hint="eastAsia"/>
          <w:color w:val="auto"/>
        </w:rPr>
        <w:t>6</w:t>
      </w:r>
      <w:r>
        <w:rPr>
          <w:color w:val="auto"/>
        </w:rPr>
        <w:t>.3</w:t>
      </w:r>
      <w:r>
        <w:rPr>
          <w:rFonts w:hint="eastAsia"/>
          <w:color w:val="auto"/>
        </w:rPr>
        <w:t>防火墙与安全策略</w:t>
      </w:r>
      <w:bookmarkEnd w:id="63"/>
    </w:p>
    <w:p>
      <w:r>
        <w:t>防火墙和安全策略是网络安全的基础，用于阻止未经授权的访问和保护系统免受各种网络攻击。以下是关于防火墙与安全策略的详细设计：</w:t>
      </w:r>
    </w:p>
    <w:p>
      <w:pPr>
        <w:numPr>
          <w:ilvl w:val="0"/>
          <w:numId w:val="32"/>
        </w:numPr>
      </w:pPr>
      <w:r>
        <w:t>网络拓扑设计：</w:t>
      </w:r>
    </w:p>
    <w:p>
      <w:pPr>
        <w:numPr>
          <w:ilvl w:val="1"/>
          <w:numId w:val="32"/>
        </w:numPr>
      </w:pPr>
      <w:r>
        <w:t>定义系统的网络拓扑结构，明确边界和内部网络。</w:t>
      </w:r>
    </w:p>
    <w:p>
      <w:pPr>
        <w:numPr>
          <w:ilvl w:val="0"/>
          <w:numId w:val="32"/>
        </w:numPr>
      </w:pPr>
      <w:r>
        <w:t>防火墙设备部署：</w:t>
      </w:r>
    </w:p>
    <w:p>
      <w:pPr>
        <w:numPr>
          <w:ilvl w:val="1"/>
          <w:numId w:val="32"/>
        </w:numPr>
      </w:pPr>
      <w:r>
        <w:t>在系统边界处部署防火墙设备，形成网络边界，例如使用硬件防火墙或云服务提供商的防火墙。</w:t>
      </w:r>
    </w:p>
    <w:p>
      <w:pPr>
        <w:numPr>
          <w:ilvl w:val="0"/>
          <w:numId w:val="32"/>
        </w:numPr>
      </w:pPr>
      <w:r>
        <w:t>访问控制列表（ACL）配置：</w:t>
      </w:r>
    </w:p>
    <w:p>
      <w:pPr>
        <w:numPr>
          <w:ilvl w:val="1"/>
          <w:numId w:val="32"/>
        </w:numPr>
      </w:pPr>
      <w:r>
        <w:t>在防火墙上配置严格的访问控制列表，限制对系统的入口和出口流量，只允许必要的流量通过。</w:t>
      </w:r>
    </w:p>
    <w:p>
      <w:pPr>
        <w:numPr>
          <w:ilvl w:val="0"/>
          <w:numId w:val="32"/>
        </w:numPr>
      </w:pPr>
      <w:r>
        <w:t>安全组配置（对于云环境）：</w:t>
      </w:r>
    </w:p>
    <w:p>
      <w:pPr>
        <w:numPr>
          <w:ilvl w:val="1"/>
          <w:numId w:val="32"/>
        </w:numPr>
      </w:pPr>
      <w:r>
        <w:t>在云服务环境中，配置安全组规则，限制虚拟机实例的网络流量。</w:t>
      </w:r>
    </w:p>
    <w:p>
      <w:pPr>
        <w:numPr>
          <w:ilvl w:val="0"/>
          <w:numId w:val="32"/>
        </w:numPr>
      </w:pPr>
      <w:r>
        <w:t>反病毒和恶意软件检测：</w:t>
      </w:r>
    </w:p>
    <w:p>
      <w:pPr>
        <w:numPr>
          <w:ilvl w:val="1"/>
          <w:numId w:val="32"/>
        </w:numPr>
      </w:pPr>
      <w:r>
        <w:t>集成反病毒和恶意软件检测机制，确保传入系统的文件和数据不包含恶意代码。</w:t>
      </w:r>
    </w:p>
    <w:p>
      <w:pPr>
        <w:numPr>
          <w:ilvl w:val="0"/>
          <w:numId w:val="32"/>
        </w:numPr>
      </w:pPr>
      <w:r>
        <w:t>入侵检测与入侵防御系统（IDS/IPS）：</w:t>
      </w:r>
    </w:p>
    <w:p>
      <w:pPr>
        <w:numPr>
          <w:ilvl w:val="1"/>
          <w:numId w:val="32"/>
        </w:numPr>
      </w:pPr>
      <w:r>
        <w:t>部署入侵检测与入侵防御系统，实时监测系统网络流量，阻止恶意活动。</w:t>
      </w:r>
    </w:p>
    <w:p>
      <w:pPr>
        <w:numPr>
          <w:ilvl w:val="0"/>
          <w:numId w:val="32"/>
        </w:numPr>
      </w:pPr>
      <w:r>
        <w:t>VPN（虚拟专用网络）使用：</w:t>
      </w:r>
    </w:p>
    <w:p>
      <w:pPr>
        <w:numPr>
          <w:ilvl w:val="1"/>
          <w:numId w:val="32"/>
        </w:numPr>
      </w:pPr>
      <w:r>
        <w:t>如果有远程访问需求，使用VPN技术建立加密通道，确保远程访问的安全性。</w:t>
      </w:r>
    </w:p>
    <w:p>
      <w:pPr>
        <w:numPr>
          <w:ilvl w:val="0"/>
          <w:numId w:val="32"/>
        </w:numPr>
      </w:pPr>
      <w:r>
        <w:t>日志和审计：</w:t>
      </w:r>
    </w:p>
    <w:p>
      <w:pPr>
        <w:numPr>
          <w:ilvl w:val="1"/>
          <w:numId w:val="32"/>
        </w:numPr>
      </w:pPr>
      <w:r>
        <w:t>启用系统和网络设备的日志功能，进行定期的审计，检查潜在的安全问题。</w:t>
      </w:r>
    </w:p>
    <w:p>
      <w:pPr>
        <w:numPr>
          <w:ilvl w:val="0"/>
          <w:numId w:val="32"/>
        </w:numPr>
      </w:pPr>
      <w:r>
        <w:t>定期漏洞扫描：</w:t>
      </w:r>
    </w:p>
    <w:p>
      <w:pPr>
        <w:numPr>
          <w:ilvl w:val="1"/>
          <w:numId w:val="32"/>
        </w:numPr>
      </w:pPr>
      <w:r>
        <w:t>进行定期的漏洞扫描，及时修补系统中发现的安全漏洞。</w:t>
      </w:r>
    </w:p>
    <w:p>
      <w:pPr>
        <w:numPr>
          <w:ilvl w:val="0"/>
          <w:numId w:val="32"/>
        </w:numPr>
      </w:pPr>
      <w:r>
        <w:t>安全培训和意识提升：</w:t>
      </w:r>
    </w:p>
    <w:p>
      <w:pPr>
        <w:numPr>
          <w:ilvl w:val="1"/>
          <w:numId w:val="32"/>
        </w:numPr>
      </w:pPr>
      <w:r>
        <w:t>为员工提供安全培训，提高其对网络安全的认识，防范社会工程学攻击。</w:t>
      </w:r>
    </w:p>
    <w:p>
      <w:pPr>
        <w:numPr>
          <w:ilvl w:val="0"/>
          <w:numId w:val="32"/>
        </w:numPr>
      </w:pPr>
      <w:r>
        <w:t>应急响应计划：</w:t>
      </w:r>
    </w:p>
    <w:p>
      <w:pPr>
        <w:numPr>
          <w:ilvl w:val="1"/>
          <w:numId w:val="32"/>
        </w:numPr>
      </w:pPr>
      <w:r>
        <w:t>制定应急响应计划，定义在发生安全事件时的响应步骤，以及如何恢复系统。</w:t>
      </w:r>
    </w:p>
    <w:p>
      <w:pPr>
        <w:numPr>
          <w:ilvl w:val="0"/>
          <w:numId w:val="32"/>
        </w:numPr>
      </w:pPr>
      <w:r>
        <w:t>定期安全审计：</w:t>
      </w:r>
    </w:p>
    <w:p>
      <w:pPr>
        <w:numPr>
          <w:ilvl w:val="1"/>
          <w:numId w:val="32"/>
        </w:numPr>
      </w:pPr>
      <w:r>
        <w:t>进行定期的安全审计，评估安全策略的有效性，并根据需要进行调整。</w:t>
      </w:r>
    </w:p>
    <w:p>
      <w:r>
        <w:t>通过以上设计，系统能够建立多层次的安全防护机制，防范潜在的网络威胁，保护系统和数据的安全。</w:t>
      </w:r>
    </w:p>
    <w:p/>
    <w:p/>
    <w:p>
      <w:pPr>
        <w:pStyle w:val="5"/>
        <w:rPr>
          <w:color w:val="auto"/>
        </w:rPr>
      </w:pPr>
      <w:bookmarkStart w:id="64" w:name="_Toc154951082"/>
      <w:r>
        <w:rPr>
          <w:rFonts w:hint="eastAsia"/>
          <w:color w:val="auto"/>
        </w:rPr>
        <w:t>6</w:t>
      </w:r>
      <w:r>
        <w:rPr>
          <w:color w:val="auto"/>
        </w:rPr>
        <w:t>.4定期备份和意外应对方案</w:t>
      </w:r>
      <w:bookmarkEnd w:id="64"/>
    </w:p>
    <w:p>
      <w:pPr>
        <w:pStyle w:val="7"/>
        <w:rPr>
          <w:color w:val="auto"/>
        </w:rPr>
      </w:pPr>
      <w:bookmarkStart w:id="65" w:name="_Toc154951083"/>
      <w:r>
        <w:rPr>
          <w:rFonts w:hint="eastAsia"/>
          <w:color w:val="auto"/>
        </w:rPr>
        <w:t>6</w:t>
      </w:r>
      <w:r>
        <w:rPr>
          <w:color w:val="auto"/>
        </w:rPr>
        <w:t>.4.1定期备份设计：</w:t>
      </w:r>
      <w:bookmarkEnd w:id="65"/>
    </w:p>
    <w:p>
      <w:pPr>
        <w:numPr>
          <w:ilvl w:val="0"/>
          <w:numId w:val="33"/>
        </w:numPr>
      </w:pPr>
      <w:r>
        <w:t>数据备份策略：</w:t>
      </w:r>
    </w:p>
    <w:p>
      <w:pPr>
        <w:numPr>
          <w:ilvl w:val="1"/>
          <w:numId w:val="33"/>
        </w:numPr>
      </w:pPr>
      <w:r>
        <w:t>制定定期的数据备份策略，包括完整备份和增量备份，确保系统数据的完整性。</w:t>
      </w:r>
    </w:p>
    <w:p>
      <w:pPr>
        <w:numPr>
          <w:ilvl w:val="0"/>
          <w:numId w:val="33"/>
        </w:numPr>
      </w:pPr>
      <w:r>
        <w:t>备份存储：</w:t>
      </w:r>
    </w:p>
    <w:p>
      <w:pPr>
        <w:numPr>
          <w:ilvl w:val="1"/>
          <w:numId w:val="33"/>
        </w:numPr>
      </w:pPr>
      <w:r>
        <w:t>将备份数据存储在安全可靠的位置，例如离线介质、云存储或备份服务器，以防止数据丢失。</w:t>
      </w:r>
    </w:p>
    <w:p>
      <w:pPr>
        <w:numPr>
          <w:ilvl w:val="0"/>
          <w:numId w:val="33"/>
        </w:numPr>
      </w:pPr>
      <w:r>
        <w:t>自动化备份任务：</w:t>
      </w:r>
    </w:p>
    <w:p>
      <w:pPr>
        <w:numPr>
          <w:ilvl w:val="1"/>
          <w:numId w:val="33"/>
        </w:numPr>
      </w:pPr>
      <w:r>
        <w:t>配置自动化备份任务，确保定期执行备份操作，减少人为错误。</w:t>
      </w:r>
    </w:p>
    <w:p>
      <w:pPr>
        <w:numPr>
          <w:ilvl w:val="0"/>
          <w:numId w:val="33"/>
        </w:numPr>
      </w:pPr>
      <w:r>
        <w:t>备份验证：</w:t>
      </w:r>
    </w:p>
    <w:p>
      <w:pPr>
        <w:numPr>
          <w:ilvl w:val="1"/>
          <w:numId w:val="33"/>
        </w:numPr>
      </w:pPr>
      <w:r>
        <w:t>定期验证备份的完整性和可恢复性，确保备份文件没有损坏并且可以顺利还原。</w:t>
      </w:r>
    </w:p>
    <w:p>
      <w:pPr>
        <w:numPr>
          <w:ilvl w:val="0"/>
          <w:numId w:val="33"/>
        </w:numPr>
      </w:pPr>
      <w:r>
        <w:t>备份日志记录：</w:t>
      </w:r>
    </w:p>
    <w:p>
      <w:pPr>
        <w:numPr>
          <w:ilvl w:val="1"/>
          <w:numId w:val="33"/>
        </w:numPr>
      </w:pPr>
      <w:r>
        <w:t>记录备份操作的日志，包括备份时间、备份类型、备份状态等信息，以便后续审计。</w:t>
      </w:r>
    </w:p>
    <w:p>
      <w:pPr>
        <w:numPr>
          <w:ilvl w:val="0"/>
          <w:numId w:val="33"/>
        </w:numPr>
      </w:pPr>
      <w:r>
        <w:t>冷备份计划：</w:t>
      </w:r>
    </w:p>
    <w:p>
      <w:pPr>
        <w:numPr>
          <w:ilvl w:val="1"/>
          <w:numId w:val="33"/>
        </w:numPr>
      </w:pPr>
      <w:r>
        <w:t>制定冷备份计划，将关键数据和系统配置信息进行定期离线备份，以应对极端情况。</w:t>
      </w:r>
    </w:p>
    <w:p>
      <w:pPr>
        <w:pStyle w:val="7"/>
        <w:rPr>
          <w:color w:val="auto"/>
        </w:rPr>
      </w:pPr>
      <w:bookmarkStart w:id="66" w:name="_Toc154951084"/>
      <w:r>
        <w:rPr>
          <w:rFonts w:hint="eastAsia"/>
          <w:color w:val="auto"/>
        </w:rPr>
        <w:t>6</w:t>
      </w:r>
      <w:r>
        <w:rPr>
          <w:color w:val="auto"/>
        </w:rPr>
        <w:t>.4.2意外应对方案设计：</w:t>
      </w:r>
      <w:bookmarkEnd w:id="66"/>
    </w:p>
    <w:p>
      <w:pPr>
        <w:numPr>
          <w:ilvl w:val="0"/>
          <w:numId w:val="34"/>
        </w:numPr>
      </w:pPr>
      <w:r>
        <w:t>灾难恢复计划：</w:t>
      </w:r>
    </w:p>
    <w:p>
      <w:pPr>
        <w:numPr>
          <w:ilvl w:val="1"/>
          <w:numId w:val="34"/>
        </w:numPr>
      </w:pPr>
      <w:r>
        <w:t>制定灾难恢复计划，包括紧急情况下的数据恢复和系统重建步骤。</w:t>
      </w:r>
    </w:p>
    <w:p>
      <w:pPr>
        <w:numPr>
          <w:ilvl w:val="0"/>
          <w:numId w:val="34"/>
        </w:numPr>
      </w:pPr>
      <w:r>
        <w:t>备份恢复测试：</w:t>
      </w:r>
    </w:p>
    <w:p>
      <w:pPr>
        <w:numPr>
          <w:ilvl w:val="1"/>
          <w:numId w:val="34"/>
        </w:numPr>
      </w:pPr>
      <w:r>
        <w:t>定期进行备份恢复测试，确保在紧急情况下可以快速有效地还原数据。</w:t>
      </w:r>
    </w:p>
    <w:p>
      <w:pPr>
        <w:numPr>
          <w:ilvl w:val="0"/>
          <w:numId w:val="34"/>
        </w:numPr>
      </w:pPr>
      <w:r>
        <w:t>紧急联系人清单：</w:t>
      </w:r>
    </w:p>
    <w:p>
      <w:pPr>
        <w:numPr>
          <w:ilvl w:val="1"/>
          <w:numId w:val="34"/>
        </w:numPr>
      </w:pPr>
      <w:r>
        <w:t>制定紧急联系人清单，包括供应商、技术支持、关键员工等，以便在紧急情况下能够及时获得帮助。</w:t>
      </w:r>
    </w:p>
    <w:p>
      <w:pPr>
        <w:numPr>
          <w:ilvl w:val="0"/>
          <w:numId w:val="34"/>
        </w:numPr>
      </w:pPr>
      <w:r>
        <w:t>数据加密与存储安全：</w:t>
      </w:r>
    </w:p>
    <w:p>
      <w:pPr>
        <w:numPr>
          <w:ilvl w:val="1"/>
          <w:numId w:val="34"/>
        </w:numPr>
      </w:pPr>
      <w:r>
        <w:t>确保备份数据的加密性，以及备份存储的物理和逻辑安全。</w:t>
      </w:r>
    </w:p>
    <w:p>
      <w:pPr>
        <w:numPr>
          <w:ilvl w:val="0"/>
          <w:numId w:val="34"/>
        </w:numPr>
      </w:pPr>
      <w:r>
        <w:t>系统状态监控：</w:t>
      </w:r>
    </w:p>
    <w:p>
      <w:pPr>
        <w:numPr>
          <w:ilvl w:val="1"/>
          <w:numId w:val="34"/>
        </w:numPr>
      </w:pPr>
      <w:r>
        <w:t>部署系统状态监控工具，实时监测系统运行状态，及时发现并应对异常情况。</w:t>
      </w:r>
    </w:p>
    <w:p>
      <w:pPr>
        <w:numPr>
          <w:ilvl w:val="0"/>
          <w:numId w:val="34"/>
        </w:numPr>
      </w:pPr>
      <w:r>
        <w:t>业务连续性计划（BCP）：</w:t>
      </w:r>
    </w:p>
    <w:p>
      <w:pPr>
        <w:numPr>
          <w:ilvl w:val="1"/>
          <w:numId w:val="34"/>
        </w:numPr>
      </w:pPr>
      <w:r>
        <w:t>制定业务连续性计划，确保在灾难发生时，业务能够迅速恢复运行。</w:t>
      </w:r>
    </w:p>
    <w:p>
      <w:pPr>
        <w:numPr>
          <w:ilvl w:val="0"/>
          <w:numId w:val="34"/>
        </w:numPr>
      </w:pPr>
      <w:r>
        <w:t>云服务备份：</w:t>
      </w:r>
    </w:p>
    <w:p>
      <w:pPr>
        <w:numPr>
          <w:ilvl w:val="1"/>
          <w:numId w:val="34"/>
        </w:numPr>
      </w:pPr>
      <w:r>
        <w:t>如果系统运行在云环境中，考虑使用云服务商提供的备份和容灾服务。</w:t>
      </w:r>
    </w:p>
    <w:p>
      <w:r>
        <w:t>通过以上设计，系统可以在意外情况下迅速恢复，并且定期备份保证了系统数据的可靠性和安全性。同时，备份的自动化和验证提高了备份过程的可靠性和效率。</w:t>
      </w:r>
    </w:p>
    <w:p/>
    <w:p/>
    <w:p>
      <w:pPr>
        <w:pStyle w:val="5"/>
        <w:rPr>
          <w:color w:val="auto"/>
        </w:rPr>
      </w:pPr>
      <w:bookmarkStart w:id="67" w:name="_Toc154951085"/>
      <w:r>
        <w:rPr>
          <w:rFonts w:hint="eastAsia"/>
          <w:color w:val="auto"/>
        </w:rPr>
        <w:t>6</w:t>
      </w:r>
      <w:r>
        <w:rPr>
          <w:color w:val="auto"/>
        </w:rPr>
        <w:t>.5</w:t>
      </w:r>
      <w:r>
        <w:rPr>
          <w:rFonts w:hint="eastAsia"/>
          <w:color w:val="auto"/>
        </w:rPr>
        <w:t>安全意识培训和漏洞修复</w:t>
      </w:r>
      <w:bookmarkEnd w:id="67"/>
    </w:p>
    <w:p>
      <w:pPr>
        <w:pStyle w:val="7"/>
        <w:rPr>
          <w:color w:val="auto"/>
        </w:rPr>
      </w:pPr>
      <w:bookmarkStart w:id="68" w:name="_Toc154951086"/>
      <w:r>
        <w:rPr>
          <w:rFonts w:hint="eastAsia"/>
          <w:color w:val="auto"/>
        </w:rPr>
        <w:t>6</w:t>
      </w:r>
      <w:r>
        <w:rPr>
          <w:color w:val="auto"/>
        </w:rPr>
        <w:t>.5.1安全意识培训设计：</w:t>
      </w:r>
      <w:bookmarkEnd w:id="68"/>
    </w:p>
    <w:p>
      <w:pPr>
        <w:numPr>
          <w:ilvl w:val="0"/>
          <w:numId w:val="35"/>
        </w:numPr>
      </w:pPr>
      <w:r>
        <w:t>员工培训计划：</w:t>
      </w:r>
    </w:p>
    <w:p>
      <w:pPr>
        <w:numPr>
          <w:ilvl w:val="1"/>
          <w:numId w:val="35"/>
        </w:numPr>
      </w:pPr>
      <w:r>
        <w:t>制定全员安全培训计划，包括新员工入职培训和定期的安全意识培训。</w:t>
      </w:r>
    </w:p>
    <w:p>
      <w:pPr>
        <w:numPr>
          <w:ilvl w:val="0"/>
          <w:numId w:val="35"/>
        </w:numPr>
      </w:pPr>
      <w:r>
        <w:t>培训内容：</w:t>
      </w:r>
    </w:p>
    <w:p>
      <w:pPr>
        <w:numPr>
          <w:ilvl w:val="1"/>
          <w:numId w:val="35"/>
        </w:numPr>
      </w:pPr>
      <w:r>
        <w:t>涵盖基本的网络安全知识、社会工程学攻击防范、密码安全、数据保护等方面。</w:t>
      </w:r>
    </w:p>
    <w:p>
      <w:pPr>
        <w:numPr>
          <w:ilvl w:val="0"/>
          <w:numId w:val="35"/>
        </w:numPr>
      </w:pPr>
      <w:r>
        <w:t>模拟演练：</w:t>
      </w:r>
    </w:p>
    <w:p>
      <w:pPr>
        <w:numPr>
          <w:ilvl w:val="1"/>
          <w:numId w:val="35"/>
        </w:numPr>
      </w:pPr>
      <w:r>
        <w:t>定期进行模拟演练，模拟各种安全事件场景，提高员工应对安全威胁的能力。</w:t>
      </w:r>
    </w:p>
    <w:p>
      <w:pPr>
        <w:numPr>
          <w:ilvl w:val="0"/>
          <w:numId w:val="35"/>
        </w:numPr>
      </w:pPr>
      <w:r>
        <w:t>实际案例分享：</w:t>
      </w:r>
    </w:p>
    <w:p>
      <w:pPr>
        <w:numPr>
          <w:ilvl w:val="1"/>
          <w:numId w:val="35"/>
        </w:numPr>
      </w:pPr>
      <w:r>
        <w:t>分享实际的安全事件案例，帮助员工更好地理解潜在威胁和应对策略。</w:t>
      </w:r>
    </w:p>
    <w:p>
      <w:pPr>
        <w:numPr>
          <w:ilvl w:val="0"/>
          <w:numId w:val="35"/>
        </w:numPr>
      </w:pPr>
      <w:r>
        <w:t>定期更新培训内容：</w:t>
      </w:r>
    </w:p>
    <w:p>
      <w:pPr>
        <w:numPr>
          <w:ilvl w:val="1"/>
          <w:numId w:val="35"/>
        </w:numPr>
      </w:pPr>
      <w:r>
        <w:t>随着安全威胁的演变，定期更新培训内容，确保员工了解最新的安全知识。</w:t>
      </w:r>
    </w:p>
    <w:p>
      <w:pPr>
        <w:numPr>
          <w:ilvl w:val="0"/>
          <w:numId w:val="35"/>
        </w:numPr>
      </w:pPr>
      <w:r>
        <w:t>奖励和认可机制：</w:t>
      </w:r>
    </w:p>
    <w:p>
      <w:pPr>
        <w:numPr>
          <w:ilvl w:val="1"/>
          <w:numId w:val="35"/>
        </w:numPr>
      </w:pPr>
      <w:r>
        <w:t>设立奖励和认可机制，鼓励员工积极参与安全培训和提高安全意识。</w:t>
      </w:r>
    </w:p>
    <w:p>
      <w:pPr>
        <w:pStyle w:val="7"/>
        <w:rPr>
          <w:color w:val="auto"/>
        </w:rPr>
      </w:pPr>
      <w:bookmarkStart w:id="69" w:name="_Toc154951087"/>
      <w:r>
        <w:rPr>
          <w:rFonts w:hint="eastAsia"/>
          <w:color w:val="auto"/>
        </w:rPr>
        <w:t>6</w:t>
      </w:r>
      <w:r>
        <w:rPr>
          <w:color w:val="auto"/>
        </w:rPr>
        <w:t>.5.2漏洞修复设计：</w:t>
      </w:r>
      <w:bookmarkEnd w:id="69"/>
    </w:p>
    <w:p>
      <w:pPr>
        <w:numPr>
          <w:ilvl w:val="0"/>
          <w:numId w:val="36"/>
        </w:numPr>
      </w:pPr>
      <w:r>
        <w:t>漏洞扫描工具：</w:t>
      </w:r>
    </w:p>
    <w:p>
      <w:pPr>
        <w:numPr>
          <w:ilvl w:val="1"/>
          <w:numId w:val="36"/>
        </w:numPr>
      </w:pPr>
      <w:r>
        <w:t>部署漏洞扫描工具，定期扫描系统和应用程序，识别潜在的安全漏洞。</w:t>
      </w:r>
    </w:p>
    <w:p>
      <w:pPr>
        <w:numPr>
          <w:ilvl w:val="0"/>
          <w:numId w:val="36"/>
        </w:numPr>
      </w:pPr>
      <w:r>
        <w:t>漏洞报告和评级：</w:t>
      </w:r>
    </w:p>
    <w:p>
      <w:pPr>
        <w:numPr>
          <w:ilvl w:val="1"/>
          <w:numId w:val="36"/>
        </w:numPr>
      </w:pPr>
      <w:r>
        <w:t>建立漏洞报告和评级流程，对扫描结果进行评估，确定漏洞的优先级和风险。</w:t>
      </w:r>
    </w:p>
    <w:p>
      <w:pPr>
        <w:numPr>
          <w:ilvl w:val="0"/>
          <w:numId w:val="36"/>
        </w:numPr>
      </w:pPr>
      <w:r>
        <w:t>漏洞修复流程：</w:t>
      </w:r>
    </w:p>
    <w:p>
      <w:pPr>
        <w:numPr>
          <w:ilvl w:val="1"/>
          <w:numId w:val="36"/>
        </w:numPr>
      </w:pPr>
      <w:r>
        <w:t>制定漏洞修复流程，包括漏洞验证、制定修复计划、测试修复和部署修复等步骤。</w:t>
      </w:r>
    </w:p>
    <w:p>
      <w:pPr>
        <w:numPr>
          <w:ilvl w:val="0"/>
          <w:numId w:val="36"/>
        </w:numPr>
      </w:pPr>
      <w:r>
        <w:t>紧急修复机制：</w:t>
      </w:r>
    </w:p>
    <w:p>
      <w:pPr>
        <w:numPr>
          <w:ilvl w:val="1"/>
          <w:numId w:val="36"/>
        </w:numPr>
      </w:pPr>
      <w:r>
        <w:t>对于高风险漏洞，建立紧急修复机制，确保及时修复关键漏洞。</w:t>
      </w:r>
    </w:p>
    <w:p>
      <w:pPr>
        <w:numPr>
          <w:ilvl w:val="0"/>
          <w:numId w:val="36"/>
        </w:numPr>
      </w:pPr>
      <w:r>
        <w:t>定期漏洞管理会议：</w:t>
      </w:r>
    </w:p>
    <w:p>
      <w:pPr>
        <w:numPr>
          <w:ilvl w:val="1"/>
          <w:numId w:val="36"/>
        </w:numPr>
      </w:pPr>
      <w:r>
        <w:t>定期召开漏洞管理会议，汇报漏洞修复进度、讨论新发现的漏洞和改进漏洞修复流程。</w:t>
      </w:r>
    </w:p>
    <w:p>
      <w:pPr>
        <w:numPr>
          <w:ilvl w:val="0"/>
          <w:numId w:val="36"/>
        </w:numPr>
      </w:pPr>
      <w:r>
        <w:t>漏洞修复记录和跟踪：</w:t>
      </w:r>
    </w:p>
    <w:p>
      <w:pPr>
        <w:numPr>
          <w:ilvl w:val="1"/>
          <w:numId w:val="36"/>
        </w:numPr>
      </w:pPr>
      <w:r>
        <w:t>记录每个漏洞的修复过程，包括修复人员、修复时间、验证结果等，用于审计和跟踪。</w:t>
      </w:r>
    </w:p>
    <w:p>
      <w:r>
        <w:t>通过以上设计，系统能够建立健全的安全意识培训机制，提高员工的安全意识。同时，漏洞修复设计确保了系统及时应对潜在的安全漏洞，降低了系统被攻击的风险。</w:t>
      </w:r>
    </w:p>
    <w:p/>
    <w:p>
      <w:pPr>
        <w:pStyle w:val="3"/>
        <w:rPr>
          <w:color w:val="auto"/>
        </w:rPr>
      </w:pPr>
      <w:bookmarkStart w:id="70" w:name="_Toc154951088"/>
      <w:r>
        <w:rPr>
          <w:rFonts w:hint="eastAsia"/>
          <w:color w:val="auto"/>
        </w:rPr>
        <w:t>7</w:t>
      </w:r>
      <w:r>
        <w:rPr>
          <w:color w:val="auto"/>
        </w:rPr>
        <w:t>.</w:t>
      </w:r>
      <w:r>
        <w:rPr>
          <w:rFonts w:hint="eastAsia"/>
          <w:color w:val="auto"/>
        </w:rPr>
        <w:t>测试计划</w:t>
      </w:r>
      <w:bookmarkEnd w:id="70"/>
    </w:p>
    <w:p>
      <w:pPr>
        <w:pStyle w:val="7"/>
        <w:rPr>
          <w:color w:val="auto"/>
        </w:rPr>
      </w:pPr>
      <w:bookmarkStart w:id="71" w:name="_Toc154951089"/>
      <w:r>
        <w:rPr>
          <w:color w:val="auto"/>
        </w:rPr>
        <w:t>7.1 测试目标</w:t>
      </w:r>
      <w:bookmarkEnd w:id="71"/>
    </w:p>
    <w:p>
      <w:r>
        <w:t>确保软件项目查询系统的功能和性能符合设计要求，保证系统的稳定性、安全性和可用性。</w:t>
      </w:r>
    </w:p>
    <w:p>
      <w:pPr>
        <w:pStyle w:val="7"/>
        <w:rPr>
          <w:color w:val="auto"/>
        </w:rPr>
      </w:pPr>
      <w:bookmarkStart w:id="72" w:name="_Toc154951090"/>
      <w:r>
        <w:rPr>
          <w:color w:val="auto"/>
        </w:rPr>
        <w:t>7.2 测试范围</w:t>
      </w:r>
      <w:bookmarkEnd w:id="72"/>
    </w:p>
    <w:p>
      <w:r>
        <w:t>测试软件项目查询系统的主要功能模块，包括项目记录、查询、生命周期、开发模式、员工分配、客户信息、合同金额、文档管理以及统计功能。</w:t>
      </w:r>
    </w:p>
    <w:p>
      <w:pPr>
        <w:pStyle w:val="7"/>
        <w:rPr>
          <w:color w:val="auto"/>
        </w:rPr>
      </w:pPr>
      <w:bookmarkStart w:id="73" w:name="_Toc154951091"/>
      <w:r>
        <w:rPr>
          <w:color w:val="auto"/>
        </w:rPr>
        <w:t>7.3 测试类型</w:t>
      </w:r>
      <w:bookmarkEnd w:id="73"/>
    </w:p>
    <w:p>
      <w:pPr>
        <w:numPr>
          <w:ilvl w:val="0"/>
          <w:numId w:val="37"/>
        </w:numPr>
      </w:pPr>
      <w:r>
        <w:t>功能测试：</w:t>
      </w:r>
    </w:p>
    <w:p>
      <w:pPr>
        <w:numPr>
          <w:ilvl w:val="1"/>
          <w:numId w:val="37"/>
        </w:numPr>
      </w:pPr>
      <w:r>
        <w:t>确保所有功能按照需求规格书的要求正常运行，包括项目记录、查询、生命周期管理等。</w:t>
      </w:r>
    </w:p>
    <w:p>
      <w:pPr>
        <w:numPr>
          <w:ilvl w:val="0"/>
          <w:numId w:val="37"/>
        </w:numPr>
      </w:pPr>
      <w:r>
        <w:t>性能测试：</w:t>
      </w:r>
    </w:p>
    <w:p>
      <w:pPr>
        <w:numPr>
          <w:ilvl w:val="1"/>
          <w:numId w:val="37"/>
        </w:numPr>
      </w:pPr>
      <w:r>
        <w:t>测试系统的响应时间、吞吐量和并发性能，确保在负载情况下系统性能仍然稳定。</w:t>
      </w:r>
    </w:p>
    <w:p>
      <w:pPr>
        <w:numPr>
          <w:ilvl w:val="0"/>
          <w:numId w:val="37"/>
        </w:numPr>
      </w:pPr>
      <w:r>
        <w:t>安全性测试：</w:t>
      </w:r>
    </w:p>
    <w:p>
      <w:pPr>
        <w:numPr>
          <w:ilvl w:val="1"/>
          <w:numId w:val="37"/>
        </w:numPr>
      </w:pPr>
      <w:r>
        <w:t>检查系统对身份验证、访问控制和数据加密的实现，确保用户数据的隐私和安全。</w:t>
      </w:r>
    </w:p>
    <w:p>
      <w:pPr>
        <w:numPr>
          <w:ilvl w:val="0"/>
          <w:numId w:val="37"/>
        </w:numPr>
      </w:pPr>
      <w:r>
        <w:t>兼容性测试：</w:t>
      </w:r>
    </w:p>
    <w:p>
      <w:pPr>
        <w:numPr>
          <w:ilvl w:val="1"/>
          <w:numId w:val="37"/>
        </w:numPr>
      </w:pPr>
      <w:r>
        <w:t>确保系统在不同操作系统和浏览器上的兼容性，包括常用的主流浏览器和移动设备。</w:t>
      </w:r>
    </w:p>
    <w:p>
      <w:pPr>
        <w:pStyle w:val="7"/>
        <w:rPr>
          <w:color w:val="auto"/>
        </w:rPr>
      </w:pPr>
      <w:bookmarkStart w:id="74" w:name="_Toc154951092"/>
      <w:r>
        <w:rPr>
          <w:color w:val="auto"/>
        </w:rPr>
        <w:t>7.4 测试策略</w:t>
      </w:r>
      <w:bookmarkEnd w:id="74"/>
    </w:p>
    <w:p>
      <w:pPr>
        <w:numPr>
          <w:ilvl w:val="0"/>
          <w:numId w:val="38"/>
        </w:numPr>
      </w:pPr>
      <w:r>
        <w:t>单元测试：</w:t>
      </w:r>
    </w:p>
    <w:p>
      <w:pPr>
        <w:numPr>
          <w:ilvl w:val="1"/>
          <w:numId w:val="38"/>
        </w:numPr>
      </w:pPr>
      <w:r>
        <w:t>针对各个模块进行单元测试，确保每个模块的功能独立正确。</w:t>
      </w:r>
    </w:p>
    <w:p>
      <w:pPr>
        <w:numPr>
          <w:ilvl w:val="0"/>
          <w:numId w:val="38"/>
        </w:numPr>
      </w:pPr>
      <w:r>
        <w:t>集成测试：</w:t>
      </w:r>
    </w:p>
    <w:p>
      <w:pPr>
        <w:numPr>
          <w:ilvl w:val="1"/>
          <w:numId w:val="38"/>
        </w:numPr>
      </w:pPr>
      <w:r>
        <w:t>测试模块之间的集成，确保模块协同工作正常。</w:t>
      </w:r>
    </w:p>
    <w:p>
      <w:pPr>
        <w:numPr>
          <w:ilvl w:val="0"/>
          <w:numId w:val="38"/>
        </w:numPr>
      </w:pPr>
      <w:r>
        <w:t>系统测试：</w:t>
      </w:r>
    </w:p>
    <w:p>
      <w:pPr>
        <w:numPr>
          <w:ilvl w:val="1"/>
          <w:numId w:val="38"/>
        </w:numPr>
      </w:pPr>
      <w:r>
        <w:t>对整个系统进行综合测试，确保系统的所有功能能够正确协同工作。</w:t>
      </w:r>
    </w:p>
    <w:p>
      <w:pPr>
        <w:numPr>
          <w:ilvl w:val="0"/>
          <w:numId w:val="38"/>
        </w:numPr>
      </w:pPr>
      <w:r>
        <w:t>性能测试：</w:t>
      </w:r>
    </w:p>
    <w:p>
      <w:pPr>
        <w:numPr>
          <w:ilvl w:val="1"/>
          <w:numId w:val="38"/>
        </w:numPr>
      </w:pPr>
      <w:r>
        <w:t>使用性能测试工具模拟并发用户，测试系统的性能和吞吐量。</w:t>
      </w:r>
    </w:p>
    <w:p>
      <w:pPr>
        <w:numPr>
          <w:ilvl w:val="0"/>
          <w:numId w:val="38"/>
        </w:numPr>
      </w:pPr>
      <w:r>
        <w:t>安全性测试：</w:t>
      </w:r>
    </w:p>
    <w:p>
      <w:pPr>
        <w:numPr>
          <w:ilvl w:val="1"/>
          <w:numId w:val="38"/>
        </w:numPr>
      </w:pPr>
      <w:r>
        <w:t>进行渗透测试，验证系统的安全性，确保防范潜在的安全风险。</w:t>
      </w:r>
    </w:p>
    <w:p>
      <w:pPr>
        <w:pStyle w:val="7"/>
        <w:rPr>
          <w:color w:val="auto"/>
        </w:rPr>
      </w:pPr>
      <w:bookmarkStart w:id="75" w:name="_Toc154951093"/>
      <w:r>
        <w:rPr>
          <w:color w:val="auto"/>
        </w:rPr>
        <w:t>7.5 测试环境</w:t>
      </w:r>
      <w:bookmarkEnd w:id="75"/>
    </w:p>
    <w:p>
      <w:pPr>
        <w:numPr>
          <w:ilvl w:val="0"/>
          <w:numId w:val="39"/>
        </w:numPr>
      </w:pPr>
      <w:r>
        <w:t>开发环境：</w:t>
      </w:r>
    </w:p>
    <w:p>
      <w:pPr>
        <w:numPr>
          <w:ilvl w:val="1"/>
          <w:numId w:val="39"/>
        </w:numPr>
      </w:pPr>
      <w:r>
        <w:t>使用开发者工作站，连接到开发数据库。</w:t>
      </w:r>
    </w:p>
    <w:p>
      <w:pPr>
        <w:numPr>
          <w:ilvl w:val="0"/>
          <w:numId w:val="39"/>
        </w:numPr>
      </w:pPr>
      <w:r>
        <w:t>测试环境：</w:t>
      </w:r>
    </w:p>
    <w:p>
      <w:pPr>
        <w:numPr>
          <w:ilvl w:val="1"/>
          <w:numId w:val="39"/>
        </w:numPr>
      </w:pPr>
      <w:r>
        <w:t>使用测试服务器和测试数据库，模拟真实用户环境。</w:t>
      </w:r>
    </w:p>
    <w:p>
      <w:pPr>
        <w:pStyle w:val="7"/>
        <w:rPr>
          <w:color w:val="auto"/>
        </w:rPr>
      </w:pPr>
      <w:bookmarkStart w:id="76" w:name="_Toc154951094"/>
      <w:r>
        <w:rPr>
          <w:color w:val="auto"/>
        </w:rPr>
        <w:t>7.6 测试用例</w:t>
      </w:r>
      <w:bookmarkEnd w:id="76"/>
    </w:p>
    <w:p>
      <w:pPr>
        <w:numPr>
          <w:ilvl w:val="0"/>
          <w:numId w:val="40"/>
        </w:numPr>
      </w:pPr>
      <w:r>
        <w:t>项目记录和查询：</w:t>
      </w:r>
    </w:p>
    <w:p>
      <w:pPr>
        <w:numPr>
          <w:ilvl w:val="1"/>
          <w:numId w:val="40"/>
        </w:numPr>
      </w:pPr>
      <w:r>
        <w:t>验证项目记录和查询功能的准确性和完整性。</w:t>
      </w:r>
    </w:p>
    <w:p>
      <w:pPr>
        <w:numPr>
          <w:ilvl w:val="0"/>
          <w:numId w:val="40"/>
        </w:numPr>
      </w:pPr>
      <w:r>
        <w:t>生命周期和开发模式：</w:t>
      </w:r>
    </w:p>
    <w:p>
      <w:pPr>
        <w:numPr>
          <w:ilvl w:val="1"/>
          <w:numId w:val="40"/>
        </w:numPr>
      </w:pPr>
      <w:r>
        <w:t>测试系统按照软件生命周期和开发模式对项目进行管理。</w:t>
      </w:r>
    </w:p>
    <w:p>
      <w:pPr>
        <w:numPr>
          <w:ilvl w:val="0"/>
          <w:numId w:val="40"/>
        </w:numPr>
      </w:pPr>
      <w:r>
        <w:t>员工分配：</w:t>
      </w:r>
    </w:p>
    <w:p>
      <w:pPr>
        <w:numPr>
          <w:ilvl w:val="1"/>
          <w:numId w:val="40"/>
        </w:numPr>
      </w:pPr>
      <w:r>
        <w:t>确保员工分配功能正确，每个阶段的员工负责人正确。</w:t>
      </w:r>
    </w:p>
    <w:p>
      <w:pPr>
        <w:numPr>
          <w:ilvl w:val="0"/>
          <w:numId w:val="40"/>
        </w:numPr>
      </w:pPr>
      <w:r>
        <w:t>客户信息和合同金额：</w:t>
      </w:r>
    </w:p>
    <w:p>
      <w:pPr>
        <w:numPr>
          <w:ilvl w:val="1"/>
          <w:numId w:val="40"/>
        </w:numPr>
      </w:pPr>
      <w:r>
        <w:t>验证客户信息和合同金额的准确性和一致性。</w:t>
      </w:r>
    </w:p>
    <w:p>
      <w:pPr>
        <w:numPr>
          <w:ilvl w:val="0"/>
          <w:numId w:val="40"/>
        </w:numPr>
      </w:pPr>
      <w:r>
        <w:t>文档管理：</w:t>
      </w:r>
    </w:p>
    <w:p>
      <w:pPr>
        <w:numPr>
          <w:ilvl w:val="1"/>
          <w:numId w:val="40"/>
        </w:numPr>
      </w:pPr>
      <w:r>
        <w:t>测试文档上传、下载、查看等功能。</w:t>
      </w:r>
    </w:p>
    <w:p>
      <w:pPr>
        <w:numPr>
          <w:ilvl w:val="0"/>
          <w:numId w:val="40"/>
        </w:numPr>
      </w:pPr>
      <w:r>
        <w:t>统计功能：</w:t>
      </w:r>
    </w:p>
    <w:p>
      <w:pPr>
        <w:numPr>
          <w:ilvl w:val="1"/>
          <w:numId w:val="40"/>
        </w:numPr>
      </w:pPr>
      <w:r>
        <w:t>验证在某个时间段内完成项目的总金额是否正确。</w:t>
      </w:r>
    </w:p>
    <w:p>
      <w:pPr>
        <w:pStyle w:val="7"/>
        <w:rPr>
          <w:color w:val="auto"/>
        </w:rPr>
      </w:pPr>
      <w:bookmarkStart w:id="77" w:name="_Toc154951095"/>
      <w:r>
        <w:rPr>
          <w:color w:val="auto"/>
        </w:rPr>
        <w:t>7.7 预期结果</w:t>
      </w:r>
      <w:bookmarkEnd w:id="77"/>
    </w:p>
    <w:p>
      <w:pPr>
        <w:numPr>
          <w:ilvl w:val="0"/>
          <w:numId w:val="41"/>
        </w:numPr>
      </w:pPr>
      <w:r>
        <w:t>功能测试：</w:t>
      </w:r>
    </w:p>
    <w:p>
      <w:pPr>
        <w:numPr>
          <w:ilvl w:val="1"/>
          <w:numId w:val="41"/>
        </w:numPr>
      </w:pPr>
      <w:r>
        <w:t>所有功能符合需求，没有明显的功能性问题。</w:t>
      </w:r>
    </w:p>
    <w:p>
      <w:pPr>
        <w:numPr>
          <w:ilvl w:val="0"/>
          <w:numId w:val="41"/>
        </w:numPr>
      </w:pPr>
      <w:r>
        <w:t>性能测试：</w:t>
      </w:r>
    </w:p>
    <w:p>
      <w:pPr>
        <w:numPr>
          <w:ilvl w:val="1"/>
          <w:numId w:val="41"/>
        </w:numPr>
      </w:pPr>
      <w:r>
        <w:t>系统在正常和峰值负载下的性能满足用户需求。</w:t>
      </w:r>
    </w:p>
    <w:p>
      <w:pPr>
        <w:numPr>
          <w:ilvl w:val="0"/>
          <w:numId w:val="41"/>
        </w:numPr>
      </w:pPr>
      <w:r>
        <w:t>安全性测试：</w:t>
      </w:r>
    </w:p>
    <w:p>
      <w:pPr>
        <w:numPr>
          <w:ilvl w:val="1"/>
          <w:numId w:val="41"/>
        </w:numPr>
      </w:pPr>
      <w:r>
        <w:t>用户数据得到保护，系统对非授权访问有适当的防护。</w:t>
      </w:r>
    </w:p>
    <w:p>
      <w:pPr>
        <w:pStyle w:val="7"/>
        <w:rPr>
          <w:color w:val="auto"/>
        </w:rPr>
      </w:pPr>
      <w:bookmarkStart w:id="78" w:name="_Toc154951096"/>
      <w:r>
        <w:rPr>
          <w:color w:val="auto"/>
        </w:rPr>
        <w:t>7.8 缺陷管理</w:t>
      </w:r>
      <w:bookmarkEnd w:id="78"/>
    </w:p>
    <w:p>
      <w:pPr>
        <w:numPr>
          <w:ilvl w:val="0"/>
          <w:numId w:val="42"/>
        </w:numPr>
      </w:pPr>
      <w:r>
        <w:t>缺陷分类：</w:t>
      </w:r>
    </w:p>
    <w:p>
      <w:pPr>
        <w:numPr>
          <w:ilvl w:val="1"/>
          <w:numId w:val="42"/>
        </w:numPr>
      </w:pPr>
      <w:r>
        <w:t>缺陷按照严重性、优先级和模块进行分类。</w:t>
      </w:r>
    </w:p>
    <w:p>
      <w:pPr>
        <w:numPr>
          <w:ilvl w:val="0"/>
          <w:numId w:val="42"/>
        </w:numPr>
      </w:pPr>
      <w:r>
        <w:t>缺陷报告：</w:t>
      </w:r>
    </w:p>
    <w:p>
      <w:pPr>
        <w:numPr>
          <w:ilvl w:val="1"/>
          <w:numId w:val="42"/>
        </w:numPr>
      </w:pPr>
      <w:r>
        <w:t>编写详细的缺陷报告，包括重现步骤、期望结果和实际结果。</w:t>
      </w:r>
    </w:p>
    <w:p>
      <w:pPr>
        <w:numPr>
          <w:ilvl w:val="0"/>
          <w:numId w:val="42"/>
        </w:numPr>
      </w:pPr>
      <w:r>
        <w:t>缺陷跟踪：</w:t>
      </w:r>
    </w:p>
    <w:p>
      <w:pPr>
        <w:numPr>
          <w:ilvl w:val="1"/>
          <w:numId w:val="42"/>
        </w:numPr>
      </w:pPr>
      <w:r>
        <w:t>确保及时跟踪和解决已发现的缺陷。</w:t>
      </w:r>
    </w:p>
    <w:p>
      <w:pPr>
        <w:pStyle w:val="7"/>
        <w:rPr>
          <w:color w:val="auto"/>
        </w:rPr>
      </w:pPr>
      <w:bookmarkStart w:id="79" w:name="_Toc154951097"/>
      <w:r>
        <w:rPr>
          <w:color w:val="auto"/>
        </w:rPr>
        <w:t>7.9 团队协作</w:t>
      </w:r>
      <w:bookmarkEnd w:id="79"/>
    </w:p>
    <w:p>
      <w:pPr>
        <w:numPr>
          <w:ilvl w:val="0"/>
          <w:numId w:val="43"/>
        </w:numPr>
      </w:pPr>
      <w:r>
        <w:t>沟通与反馈：</w:t>
      </w:r>
    </w:p>
    <w:p>
      <w:pPr>
        <w:numPr>
          <w:ilvl w:val="1"/>
          <w:numId w:val="43"/>
        </w:numPr>
      </w:pPr>
      <w:r>
        <w:t>在每次测试后与开发团队进行沟通，及时反馈测试结果。</w:t>
      </w:r>
    </w:p>
    <w:p>
      <w:pPr>
        <w:numPr>
          <w:ilvl w:val="0"/>
          <w:numId w:val="43"/>
        </w:numPr>
      </w:pPr>
      <w:r>
        <w:t>版本管理：</w:t>
      </w:r>
    </w:p>
    <w:p>
      <w:pPr>
        <w:numPr>
          <w:ilvl w:val="1"/>
          <w:numId w:val="43"/>
        </w:numPr>
      </w:pPr>
      <w:r>
        <w:t>确保测试使用的是正确的软件版本，与开发团队保持一致。</w:t>
      </w:r>
    </w:p>
    <w:p>
      <w:pPr>
        <w:pStyle w:val="7"/>
        <w:rPr>
          <w:color w:val="auto"/>
        </w:rPr>
      </w:pPr>
      <w:bookmarkStart w:id="80" w:name="_Toc154951098"/>
      <w:r>
        <w:rPr>
          <w:color w:val="auto"/>
        </w:rPr>
        <w:t>7.10 测试报告</w:t>
      </w:r>
      <w:bookmarkEnd w:id="80"/>
    </w:p>
    <w:p>
      <w:pPr>
        <w:numPr>
          <w:ilvl w:val="0"/>
          <w:numId w:val="44"/>
        </w:numPr>
      </w:pPr>
      <w:r>
        <w:t>测试总结：</w:t>
      </w:r>
    </w:p>
    <w:p>
      <w:pPr>
        <w:numPr>
          <w:ilvl w:val="1"/>
          <w:numId w:val="44"/>
        </w:numPr>
      </w:pPr>
      <w:r>
        <w:t>提供对整体测试过程的总结，包括测试结果和建议。</w:t>
      </w:r>
    </w:p>
    <w:p>
      <w:pPr>
        <w:numPr>
          <w:ilvl w:val="0"/>
          <w:numId w:val="44"/>
        </w:numPr>
      </w:pPr>
      <w:r>
        <w:t>问题和建议：</w:t>
      </w:r>
    </w:p>
    <w:p>
      <w:pPr>
        <w:numPr>
          <w:ilvl w:val="1"/>
          <w:numId w:val="44"/>
        </w:numPr>
      </w:pPr>
      <w:r>
        <w:t>列出测试过程中发现的问题和提出改进建议。</w:t>
      </w:r>
    </w:p>
    <w:p>
      <w:pPr>
        <w:numPr>
          <w:ilvl w:val="0"/>
          <w:numId w:val="44"/>
        </w:numPr>
      </w:pPr>
      <w:r>
        <w:t>通过与未通过的测试用例：</w:t>
      </w:r>
    </w:p>
    <w:p>
      <w:pPr>
        <w:numPr>
          <w:ilvl w:val="1"/>
          <w:numId w:val="44"/>
        </w:numPr>
      </w:pPr>
      <w:r>
        <w:t>列出测试通过和未通过的测试用例。</w:t>
      </w:r>
    </w:p>
    <w:p>
      <w:pPr>
        <w:numPr>
          <w:ilvl w:val="0"/>
          <w:numId w:val="44"/>
        </w:numPr>
      </w:pPr>
      <w:r>
        <w:t>缺陷总结：</w:t>
      </w:r>
    </w:p>
    <w:p>
      <w:pPr>
        <w:numPr>
          <w:ilvl w:val="1"/>
          <w:numId w:val="44"/>
        </w:numPr>
      </w:pPr>
      <w:r>
        <w:t>对已发现的缺陷进行总结，包括数量、严重性等。</w:t>
      </w:r>
    </w:p>
    <w:p>
      <w:pPr>
        <w:pStyle w:val="7"/>
        <w:rPr>
          <w:color w:val="auto"/>
        </w:rPr>
      </w:pPr>
      <w:bookmarkStart w:id="81" w:name="_Toc154951099"/>
      <w:r>
        <w:rPr>
          <w:color w:val="auto"/>
        </w:rPr>
        <w:t>7.11 重新测试和确认</w:t>
      </w:r>
      <w:bookmarkEnd w:id="81"/>
    </w:p>
    <w:p>
      <w:pPr>
        <w:numPr>
          <w:ilvl w:val="0"/>
          <w:numId w:val="45"/>
        </w:numPr>
      </w:pPr>
      <w:r>
        <w:t>重新测试：</w:t>
      </w:r>
    </w:p>
    <w:p>
      <w:pPr>
        <w:numPr>
          <w:ilvl w:val="1"/>
          <w:numId w:val="45"/>
        </w:numPr>
      </w:pPr>
      <w:r>
        <w:t>对修复后的缺陷进行重新测试，确保修复效果。</w:t>
      </w:r>
    </w:p>
    <w:p>
      <w:pPr>
        <w:numPr>
          <w:ilvl w:val="0"/>
          <w:numId w:val="45"/>
        </w:numPr>
      </w:pPr>
      <w:r>
        <w:t>确认：</w:t>
      </w:r>
    </w:p>
    <w:p>
      <w:pPr>
        <w:numPr>
          <w:ilvl w:val="1"/>
          <w:numId w:val="45"/>
        </w:numPr>
      </w:pPr>
      <w:r>
        <w:t>确认所有测试用例均通过，系统准备发布。</w:t>
      </w:r>
    </w:p>
    <w:p>
      <w:r>
        <w:t>这份测试计划旨在确保软件项目查询系统的质量和稳定性，保障系统正常运行并符合用户需求。</w:t>
      </w:r>
    </w:p>
    <w:p/>
    <w:p>
      <w:pPr>
        <w:pStyle w:val="3"/>
        <w:rPr>
          <w:color w:val="auto"/>
        </w:rPr>
      </w:pPr>
      <w:bookmarkStart w:id="82" w:name="_Toc154951100"/>
      <w:r>
        <w:rPr>
          <w:rFonts w:hint="eastAsia"/>
          <w:color w:val="auto"/>
        </w:rPr>
        <w:t>8</w:t>
      </w:r>
      <w:r>
        <w:rPr>
          <w:color w:val="auto"/>
        </w:rPr>
        <w:t>.</w:t>
      </w:r>
      <w:r>
        <w:rPr>
          <w:rFonts w:hint="eastAsia"/>
          <w:color w:val="auto"/>
        </w:rPr>
        <w:t>部署计划</w:t>
      </w:r>
      <w:bookmarkEnd w:id="82"/>
    </w:p>
    <w:p>
      <w:pPr>
        <w:pStyle w:val="5"/>
        <w:rPr>
          <w:color w:val="auto"/>
        </w:rPr>
      </w:pPr>
      <w:bookmarkStart w:id="83" w:name="_Toc154951101"/>
      <w:r>
        <w:rPr>
          <w:color w:val="auto"/>
        </w:rPr>
        <w:t>8.1. 硬件和软件要求</w:t>
      </w:r>
      <w:bookmarkEnd w:id="83"/>
    </w:p>
    <w:p>
      <w:pPr>
        <w:pStyle w:val="7"/>
        <w:rPr>
          <w:color w:val="auto"/>
        </w:rPr>
      </w:pPr>
      <w:bookmarkStart w:id="84" w:name="_Toc154951102"/>
      <w:r>
        <w:rPr>
          <w:color w:val="auto"/>
        </w:rPr>
        <w:t>8.1.1 硬件要求</w:t>
      </w:r>
      <w:bookmarkEnd w:id="84"/>
    </w:p>
    <w:p>
      <w:pPr>
        <w:numPr>
          <w:ilvl w:val="0"/>
          <w:numId w:val="46"/>
        </w:numPr>
      </w:pPr>
      <w:r>
        <w:t>服务器：至少一台用于部署后端服务的服务器。</w:t>
      </w:r>
    </w:p>
    <w:p>
      <w:pPr>
        <w:numPr>
          <w:ilvl w:val="0"/>
          <w:numId w:val="46"/>
        </w:numPr>
      </w:pPr>
      <w:r>
        <w:t>数据库服务器：用于存储系统数据的数据库服务器。</w:t>
      </w:r>
    </w:p>
    <w:p>
      <w:pPr>
        <w:numPr>
          <w:ilvl w:val="0"/>
          <w:numId w:val="46"/>
        </w:numPr>
      </w:pPr>
      <w:r>
        <w:t>网络设备：确保服务器之间和用户与服务器之间的网络通信畅通。</w:t>
      </w:r>
    </w:p>
    <w:p>
      <w:pPr>
        <w:pStyle w:val="7"/>
        <w:rPr>
          <w:color w:val="auto"/>
        </w:rPr>
      </w:pPr>
      <w:bookmarkStart w:id="85" w:name="_Toc154951103"/>
      <w:r>
        <w:rPr>
          <w:color w:val="auto"/>
        </w:rPr>
        <w:t>8.1.2 软件要求</w:t>
      </w:r>
      <w:bookmarkEnd w:id="85"/>
    </w:p>
    <w:p>
      <w:pPr>
        <w:numPr>
          <w:ilvl w:val="0"/>
          <w:numId w:val="47"/>
        </w:numPr>
      </w:pPr>
      <w:r>
        <w:t>操作系统：选择适当的服务器操作系统，如Linux或Windows Server。</w:t>
      </w:r>
    </w:p>
    <w:p>
      <w:pPr>
        <w:numPr>
          <w:ilvl w:val="0"/>
          <w:numId w:val="47"/>
        </w:numPr>
      </w:pPr>
      <w:r>
        <w:t>数据库系统：选择合适的数据库系统，如MySQL、PostgreSQL等。</w:t>
      </w:r>
    </w:p>
    <w:p>
      <w:pPr>
        <w:numPr>
          <w:ilvl w:val="0"/>
          <w:numId w:val="47"/>
        </w:numPr>
      </w:pPr>
      <w:r>
        <w:t>Web服务器：部署Web应用程序的服务器，如Nginx或Apache。</w:t>
      </w:r>
    </w:p>
    <w:p>
      <w:pPr>
        <w:numPr>
          <w:ilvl w:val="0"/>
          <w:numId w:val="47"/>
        </w:numPr>
      </w:pPr>
      <w:r>
        <w:t>后端服务：确保服务器上安装了后端服务所需的运行环境，如Node.js、Java等。</w:t>
      </w:r>
    </w:p>
    <w:p>
      <w:pPr>
        <w:numPr>
          <w:ilvl w:val="0"/>
          <w:numId w:val="47"/>
        </w:numPr>
      </w:pPr>
      <w:r>
        <w:t>前端应用：将前端应用部署在Web服务器上。</w:t>
      </w:r>
    </w:p>
    <w:p>
      <w:pPr>
        <w:pStyle w:val="5"/>
        <w:rPr>
          <w:color w:val="auto"/>
        </w:rPr>
      </w:pPr>
      <w:bookmarkStart w:id="86" w:name="_Toc154951104"/>
      <w:r>
        <w:rPr>
          <w:color w:val="auto"/>
        </w:rPr>
        <w:t>8.2. 数据库初始化</w:t>
      </w:r>
      <w:bookmarkEnd w:id="86"/>
    </w:p>
    <w:p>
      <w:pPr>
        <w:pStyle w:val="7"/>
        <w:rPr>
          <w:color w:val="auto"/>
        </w:rPr>
      </w:pPr>
      <w:bookmarkStart w:id="87" w:name="_Toc154951105"/>
      <w:r>
        <w:rPr>
          <w:color w:val="auto"/>
        </w:rPr>
        <w:t>8.2.1 数据库脚本</w:t>
      </w:r>
      <w:bookmarkEnd w:id="87"/>
    </w:p>
    <w:p>
      <w:pPr>
        <w:numPr>
          <w:ilvl w:val="0"/>
          <w:numId w:val="48"/>
        </w:numPr>
      </w:pPr>
      <w:r>
        <w:t>编写数据库初始化脚本，包括创建数据库、表结构、初始数据等。</w:t>
      </w:r>
    </w:p>
    <w:p>
      <w:pPr>
        <w:numPr>
          <w:ilvl w:val="0"/>
          <w:numId w:val="48"/>
        </w:numPr>
      </w:pPr>
      <w:r>
        <w:t>执行脚本，确保数据库处于正确的初始状态。</w:t>
      </w:r>
    </w:p>
    <w:p>
      <w:pPr>
        <w:pStyle w:val="5"/>
        <w:rPr>
          <w:color w:val="auto"/>
        </w:rPr>
      </w:pPr>
      <w:bookmarkStart w:id="88" w:name="_Toc154951106"/>
      <w:r>
        <w:rPr>
          <w:color w:val="auto"/>
        </w:rPr>
        <w:t>8.3. 代码部署</w:t>
      </w:r>
      <w:bookmarkEnd w:id="88"/>
    </w:p>
    <w:p>
      <w:pPr>
        <w:pStyle w:val="7"/>
        <w:rPr>
          <w:color w:val="auto"/>
        </w:rPr>
      </w:pPr>
      <w:bookmarkStart w:id="89" w:name="_Toc154951107"/>
      <w:r>
        <w:rPr>
          <w:color w:val="auto"/>
        </w:rPr>
        <w:t>8.3.1 后端代码</w:t>
      </w:r>
      <w:bookmarkEnd w:id="89"/>
    </w:p>
    <w:p>
      <w:pPr>
        <w:numPr>
          <w:ilvl w:val="0"/>
          <w:numId w:val="49"/>
        </w:numPr>
      </w:pPr>
      <w:r>
        <w:t>将后端代码部署到服务器上。</w:t>
      </w:r>
    </w:p>
    <w:p>
      <w:pPr>
        <w:numPr>
          <w:ilvl w:val="0"/>
          <w:numId w:val="49"/>
        </w:numPr>
      </w:pPr>
      <w:r>
        <w:t>配置后端服务的运行环境和依赖项。</w:t>
      </w:r>
    </w:p>
    <w:p>
      <w:pPr>
        <w:numPr>
          <w:ilvl w:val="0"/>
          <w:numId w:val="49"/>
        </w:numPr>
      </w:pPr>
      <w:r>
        <w:t>启动后端服务，确保服务正常运行。</w:t>
      </w:r>
    </w:p>
    <w:p>
      <w:pPr>
        <w:pStyle w:val="7"/>
        <w:rPr>
          <w:color w:val="auto"/>
        </w:rPr>
      </w:pPr>
      <w:bookmarkStart w:id="90" w:name="_Toc154951108"/>
      <w:r>
        <w:rPr>
          <w:color w:val="auto"/>
        </w:rPr>
        <w:t>8.3.2 前端代码</w:t>
      </w:r>
      <w:bookmarkEnd w:id="90"/>
    </w:p>
    <w:p>
      <w:pPr>
        <w:numPr>
          <w:ilvl w:val="0"/>
          <w:numId w:val="50"/>
        </w:numPr>
      </w:pPr>
      <w:r>
        <w:t>将前端代码部署到Web服务器上。</w:t>
      </w:r>
    </w:p>
    <w:p>
      <w:pPr>
        <w:numPr>
          <w:ilvl w:val="0"/>
          <w:numId w:val="50"/>
        </w:numPr>
      </w:pPr>
      <w:r>
        <w:t>配置Web服务器以正确处理前端应用的请求。</w:t>
      </w:r>
    </w:p>
    <w:p>
      <w:pPr>
        <w:numPr>
          <w:ilvl w:val="0"/>
          <w:numId w:val="50"/>
        </w:numPr>
      </w:pPr>
      <w:r>
        <w:t>确保前端应用能够与后端服务正确通信。</w:t>
      </w:r>
    </w:p>
    <w:p>
      <w:pPr>
        <w:pStyle w:val="7"/>
        <w:rPr>
          <w:color w:val="auto"/>
        </w:rPr>
      </w:pPr>
      <w:bookmarkStart w:id="91" w:name="_Toc154951109"/>
      <w:r>
        <w:rPr>
          <w:color w:val="auto"/>
        </w:rPr>
        <w:t>8.4. 配置文件更新</w:t>
      </w:r>
      <w:bookmarkEnd w:id="91"/>
    </w:p>
    <w:p>
      <w:pPr>
        <w:numPr>
          <w:ilvl w:val="0"/>
          <w:numId w:val="51"/>
        </w:numPr>
      </w:pPr>
      <w:r>
        <w:t>更新系统配置文件，包括数据库连接信息、API密钥等。</w:t>
      </w:r>
    </w:p>
    <w:p>
      <w:pPr>
        <w:numPr>
          <w:ilvl w:val="0"/>
          <w:numId w:val="51"/>
        </w:numPr>
      </w:pPr>
      <w:r>
        <w:t>确保配置文件中的敏感信息得到适当的保护。</w:t>
      </w:r>
    </w:p>
    <w:p>
      <w:pPr>
        <w:pStyle w:val="5"/>
        <w:rPr>
          <w:color w:val="auto"/>
        </w:rPr>
      </w:pPr>
      <w:bookmarkStart w:id="92" w:name="_Toc154951110"/>
      <w:r>
        <w:rPr>
          <w:color w:val="auto"/>
        </w:rPr>
        <w:t>8.5. 测试</w:t>
      </w:r>
      <w:bookmarkEnd w:id="92"/>
    </w:p>
    <w:p>
      <w:pPr>
        <w:pStyle w:val="7"/>
        <w:rPr>
          <w:color w:val="auto"/>
        </w:rPr>
      </w:pPr>
      <w:bookmarkStart w:id="93" w:name="_Toc154951111"/>
      <w:r>
        <w:rPr>
          <w:color w:val="auto"/>
        </w:rPr>
        <w:t>8.5.1 单元测试</w:t>
      </w:r>
      <w:bookmarkEnd w:id="93"/>
    </w:p>
    <w:p>
      <w:pPr>
        <w:numPr>
          <w:ilvl w:val="0"/>
          <w:numId w:val="52"/>
        </w:numPr>
      </w:pPr>
      <w:r>
        <w:t>运行后端和前端的单元测试，确保每个模块的功能正常。</w:t>
      </w:r>
    </w:p>
    <w:p>
      <w:pPr>
        <w:numPr>
          <w:ilvl w:val="0"/>
          <w:numId w:val="52"/>
        </w:numPr>
      </w:pPr>
      <w:r>
        <w:t>处理并修复测试中发现的问题。</w:t>
      </w:r>
    </w:p>
    <w:p>
      <w:pPr>
        <w:pStyle w:val="7"/>
        <w:rPr>
          <w:color w:val="auto"/>
        </w:rPr>
      </w:pPr>
      <w:bookmarkStart w:id="94" w:name="_Toc154951112"/>
      <w:r>
        <w:rPr>
          <w:color w:val="auto"/>
        </w:rPr>
        <w:t>8.5.2 集成测试</w:t>
      </w:r>
      <w:bookmarkEnd w:id="94"/>
    </w:p>
    <w:p>
      <w:pPr>
        <w:numPr>
          <w:ilvl w:val="0"/>
          <w:numId w:val="53"/>
        </w:numPr>
      </w:pPr>
      <w:r>
        <w:t>进行系统集成测试，确保前后端协同工作正常。</w:t>
      </w:r>
    </w:p>
    <w:p>
      <w:pPr>
        <w:numPr>
          <w:ilvl w:val="0"/>
          <w:numId w:val="53"/>
        </w:numPr>
      </w:pPr>
      <w:r>
        <w:t>模拟用户操作，验证系统在实际使用情境中的表现。</w:t>
      </w:r>
    </w:p>
    <w:p>
      <w:pPr>
        <w:pStyle w:val="5"/>
        <w:rPr>
          <w:color w:val="auto"/>
        </w:rPr>
      </w:pPr>
      <w:bookmarkStart w:id="95" w:name="_Toc154951113"/>
      <w:r>
        <w:rPr>
          <w:color w:val="auto"/>
        </w:rPr>
        <w:t>8.6. 安全性检查</w:t>
      </w:r>
      <w:bookmarkEnd w:id="95"/>
    </w:p>
    <w:p>
      <w:pPr>
        <w:numPr>
          <w:ilvl w:val="0"/>
          <w:numId w:val="54"/>
        </w:numPr>
      </w:pPr>
      <w:r>
        <w:t>执行安全性检查，包括漏洞扫描、权限检查等。</w:t>
      </w:r>
    </w:p>
    <w:p>
      <w:pPr>
        <w:numPr>
          <w:ilvl w:val="0"/>
          <w:numId w:val="54"/>
        </w:numPr>
      </w:pPr>
      <w:r>
        <w:t>确保系统中的安全措施得到有效实施。</w:t>
      </w:r>
    </w:p>
    <w:p>
      <w:pPr>
        <w:pStyle w:val="5"/>
        <w:rPr>
          <w:color w:val="auto"/>
        </w:rPr>
      </w:pPr>
      <w:bookmarkStart w:id="96" w:name="_Toc154951114"/>
      <w:r>
        <w:rPr>
          <w:color w:val="auto"/>
        </w:rPr>
        <w:t>8.7. 域名和SSL配置</w:t>
      </w:r>
      <w:bookmarkEnd w:id="96"/>
    </w:p>
    <w:p>
      <w:pPr>
        <w:numPr>
          <w:ilvl w:val="0"/>
          <w:numId w:val="55"/>
        </w:numPr>
      </w:pPr>
      <w:r>
        <w:t>如果有域名，配置DNS解析，确保域名能够正确映射到系统服务器。</w:t>
      </w:r>
    </w:p>
    <w:p>
      <w:pPr>
        <w:numPr>
          <w:ilvl w:val="0"/>
          <w:numId w:val="55"/>
        </w:numPr>
      </w:pPr>
      <w:r>
        <w:t>配置SSL证书，确保数据在传输过程中的安全性。</w:t>
      </w:r>
    </w:p>
    <w:p>
      <w:pPr>
        <w:pStyle w:val="5"/>
        <w:rPr>
          <w:color w:val="auto"/>
        </w:rPr>
      </w:pPr>
      <w:bookmarkStart w:id="97" w:name="_Toc154951115"/>
      <w:r>
        <w:rPr>
          <w:color w:val="auto"/>
        </w:rPr>
        <w:t>8.8. 监控和日志设置</w:t>
      </w:r>
      <w:bookmarkEnd w:id="97"/>
    </w:p>
    <w:p>
      <w:pPr>
        <w:numPr>
          <w:ilvl w:val="0"/>
          <w:numId w:val="56"/>
        </w:numPr>
      </w:pPr>
      <w:r>
        <w:t>配置监控工具，确保对系统性能和运行状况的实时监控。</w:t>
      </w:r>
    </w:p>
    <w:p>
      <w:pPr>
        <w:numPr>
          <w:ilvl w:val="0"/>
          <w:numId w:val="56"/>
        </w:numPr>
      </w:pPr>
      <w:r>
        <w:t>设置日志记录，方便追踪问题和进行系统调优。</w:t>
      </w:r>
    </w:p>
    <w:p>
      <w:pPr>
        <w:pStyle w:val="5"/>
        <w:rPr>
          <w:color w:val="auto"/>
        </w:rPr>
      </w:pPr>
      <w:bookmarkStart w:id="98" w:name="_Toc154951116"/>
      <w:r>
        <w:rPr>
          <w:color w:val="auto"/>
        </w:rPr>
        <w:t>8.9. 培训和文档</w:t>
      </w:r>
      <w:bookmarkEnd w:id="98"/>
    </w:p>
    <w:p>
      <w:pPr>
        <w:numPr>
          <w:ilvl w:val="0"/>
          <w:numId w:val="57"/>
        </w:numPr>
      </w:pPr>
      <w:r>
        <w:t>为系统管理员和维护人员提供培训，确保他们了解系统的部署和维护流程。</w:t>
      </w:r>
    </w:p>
    <w:p>
      <w:pPr>
        <w:numPr>
          <w:ilvl w:val="0"/>
          <w:numId w:val="57"/>
        </w:numPr>
      </w:pPr>
      <w:r>
        <w:t>更新系统文档，包括部署文档和维护手册。</w:t>
      </w:r>
    </w:p>
    <w:p>
      <w:pPr>
        <w:pStyle w:val="5"/>
        <w:rPr>
          <w:color w:val="auto"/>
        </w:rPr>
      </w:pPr>
      <w:bookmarkStart w:id="99" w:name="_Toc154951117"/>
      <w:r>
        <w:rPr>
          <w:color w:val="auto"/>
        </w:rPr>
        <w:t>8.10. 上线</w:t>
      </w:r>
      <w:bookmarkEnd w:id="99"/>
    </w:p>
    <w:p>
      <w:pPr>
        <w:numPr>
          <w:ilvl w:val="0"/>
          <w:numId w:val="58"/>
        </w:numPr>
      </w:pPr>
      <w:r>
        <w:t>在非工作高峰期进行上线操作。</w:t>
      </w:r>
    </w:p>
    <w:p>
      <w:pPr>
        <w:numPr>
          <w:ilvl w:val="0"/>
          <w:numId w:val="58"/>
        </w:numPr>
      </w:pPr>
      <w:r>
        <w:t>监控系统运行状况，确保上线后系统正常工作。</w:t>
      </w:r>
    </w:p>
    <w:p>
      <w:pPr>
        <w:pStyle w:val="5"/>
        <w:rPr>
          <w:color w:val="auto"/>
        </w:rPr>
      </w:pPr>
      <w:bookmarkStart w:id="100" w:name="_Toc154951118"/>
      <w:r>
        <w:rPr>
          <w:color w:val="auto"/>
        </w:rPr>
        <w:t>8.11. 回滚计划</w:t>
      </w:r>
      <w:bookmarkEnd w:id="100"/>
    </w:p>
    <w:p>
      <w:pPr>
        <w:numPr>
          <w:ilvl w:val="0"/>
          <w:numId w:val="59"/>
        </w:numPr>
      </w:pPr>
      <w:r>
        <w:t>制定回滚计划，定义在出现问题时如何迅速回退到之前的稳定版本。</w:t>
      </w:r>
    </w:p>
    <w:p>
      <w:pPr>
        <w:numPr>
          <w:ilvl w:val="0"/>
          <w:numId w:val="59"/>
        </w:numPr>
      </w:pPr>
      <w:r>
        <w:t>在上线前测试回滚计划，确保其可行性。</w:t>
      </w:r>
    </w:p>
    <w:p>
      <w:r>
        <w:t>以上计划可以根据具体的系统要求和环境进行调整和定制，确保系统的部署过程是有序和可控的。</w:t>
      </w:r>
    </w:p>
    <w:p/>
    <w:p/>
    <w:p>
      <w:pPr>
        <w:pStyle w:val="3"/>
        <w:rPr>
          <w:color w:val="auto"/>
        </w:rPr>
      </w:pPr>
      <w:bookmarkStart w:id="101" w:name="_Toc154951119"/>
      <w:r>
        <w:rPr>
          <w:rFonts w:hint="eastAsia"/>
          <w:color w:val="auto"/>
        </w:rPr>
        <w:t>9</w:t>
      </w:r>
      <w:r>
        <w:rPr>
          <w:color w:val="auto"/>
        </w:rPr>
        <w:t>.</w:t>
      </w:r>
      <w:r>
        <w:rPr>
          <w:rFonts w:hint="eastAsia"/>
          <w:color w:val="auto"/>
        </w:rPr>
        <w:t>维护和支持</w:t>
      </w:r>
      <w:bookmarkEnd w:id="101"/>
    </w:p>
    <w:p>
      <w:pPr>
        <w:pStyle w:val="5"/>
        <w:rPr>
          <w:color w:val="auto"/>
        </w:rPr>
      </w:pPr>
      <w:bookmarkStart w:id="102" w:name="_Toc154951120"/>
      <w:r>
        <w:rPr>
          <w:color w:val="auto"/>
        </w:rPr>
        <w:t>9.1. 系统监控和性能优化</w:t>
      </w:r>
      <w:bookmarkEnd w:id="102"/>
    </w:p>
    <w:p>
      <w:pPr>
        <w:numPr>
          <w:ilvl w:val="0"/>
          <w:numId w:val="60"/>
        </w:numPr>
      </w:pPr>
      <w:r>
        <w:t>监控系统健康状况：</w:t>
      </w:r>
    </w:p>
    <w:p>
      <w:pPr>
        <w:numPr>
          <w:ilvl w:val="1"/>
          <w:numId w:val="60"/>
        </w:numPr>
      </w:pPr>
      <w:r>
        <w:t>部署监控工具，监测系统的性能、资源利用率、错误率等关键指标。</w:t>
      </w:r>
    </w:p>
    <w:p>
      <w:pPr>
        <w:numPr>
          <w:ilvl w:val="1"/>
          <w:numId w:val="60"/>
        </w:numPr>
      </w:pPr>
      <w:r>
        <w:t>设置警报机制，及时发现和解决潜在的问题。</w:t>
      </w:r>
    </w:p>
    <w:p>
      <w:pPr>
        <w:numPr>
          <w:ilvl w:val="0"/>
          <w:numId w:val="60"/>
        </w:numPr>
      </w:pPr>
      <w:r>
        <w:t>性能优化：</w:t>
      </w:r>
    </w:p>
    <w:p>
      <w:pPr>
        <w:numPr>
          <w:ilvl w:val="1"/>
          <w:numId w:val="60"/>
        </w:numPr>
      </w:pPr>
      <w:r>
        <w:t>定期进行系统性能评估，识别瓶颈并进行性能优化。</w:t>
      </w:r>
    </w:p>
    <w:p>
      <w:pPr>
        <w:numPr>
          <w:ilvl w:val="1"/>
          <w:numId w:val="60"/>
        </w:numPr>
      </w:pPr>
      <w:r>
        <w:t>针对数据库、后端服务和前端应用进行优化，确保系统的响应时间和吞吐量满足用户需求。</w:t>
      </w:r>
    </w:p>
    <w:p>
      <w:pPr>
        <w:pStyle w:val="5"/>
        <w:rPr>
          <w:color w:val="auto"/>
        </w:rPr>
      </w:pPr>
      <w:bookmarkStart w:id="103" w:name="_Toc154951121"/>
      <w:r>
        <w:rPr>
          <w:color w:val="auto"/>
        </w:rPr>
        <w:t>9.2. 定期更新和维护</w:t>
      </w:r>
      <w:bookmarkEnd w:id="103"/>
    </w:p>
    <w:p>
      <w:pPr>
        <w:numPr>
          <w:ilvl w:val="0"/>
          <w:numId w:val="61"/>
        </w:numPr>
      </w:pPr>
      <w:r>
        <w:t>系统更新：</w:t>
      </w:r>
    </w:p>
    <w:p>
      <w:pPr>
        <w:numPr>
          <w:ilvl w:val="1"/>
          <w:numId w:val="61"/>
        </w:numPr>
      </w:pPr>
      <w:r>
        <w:t>定期检查并应用操作系统、数据库和依赖组件的安全更新。</w:t>
      </w:r>
    </w:p>
    <w:p>
      <w:pPr>
        <w:numPr>
          <w:ilvl w:val="1"/>
          <w:numId w:val="61"/>
        </w:numPr>
      </w:pPr>
      <w:r>
        <w:t>更新系统的第三方库、框架和组件，确保系统使用的软件始终保持最新版本。</w:t>
      </w:r>
    </w:p>
    <w:p>
      <w:pPr>
        <w:numPr>
          <w:ilvl w:val="0"/>
          <w:numId w:val="61"/>
        </w:numPr>
      </w:pPr>
      <w:r>
        <w:t>漏洞管理：</w:t>
      </w:r>
    </w:p>
    <w:p>
      <w:pPr>
        <w:numPr>
          <w:ilvl w:val="1"/>
          <w:numId w:val="61"/>
        </w:numPr>
      </w:pPr>
      <w:r>
        <w:t>定期进行安全漏洞扫描，及时修复系统中发现的漏洞。</w:t>
      </w:r>
    </w:p>
    <w:p>
      <w:pPr>
        <w:numPr>
          <w:ilvl w:val="1"/>
          <w:numId w:val="61"/>
        </w:numPr>
      </w:pPr>
      <w:r>
        <w:t>持续关注相关安全公告，采取必要的补救措施。</w:t>
      </w:r>
    </w:p>
    <w:p>
      <w:pPr>
        <w:pStyle w:val="5"/>
        <w:rPr>
          <w:color w:val="auto"/>
        </w:rPr>
      </w:pPr>
      <w:bookmarkStart w:id="104" w:name="_Toc154951122"/>
      <w:r>
        <w:rPr>
          <w:color w:val="auto"/>
        </w:rPr>
        <w:t>9.3. 用户支持和培训</w:t>
      </w:r>
      <w:bookmarkEnd w:id="104"/>
    </w:p>
    <w:p>
      <w:pPr>
        <w:numPr>
          <w:ilvl w:val="0"/>
          <w:numId w:val="62"/>
        </w:numPr>
      </w:pPr>
      <w:r>
        <w:t>用户支持：</w:t>
      </w:r>
    </w:p>
    <w:p>
      <w:pPr>
        <w:numPr>
          <w:ilvl w:val="1"/>
          <w:numId w:val="62"/>
        </w:numPr>
      </w:pPr>
      <w:r>
        <w:t>提供用户支持渠道，例如帮助文档、在线聊天、电子邮件等。</w:t>
      </w:r>
    </w:p>
    <w:p>
      <w:pPr>
        <w:numPr>
          <w:ilvl w:val="1"/>
          <w:numId w:val="62"/>
        </w:numPr>
      </w:pPr>
      <w:r>
        <w:t>处理用户的反馈和问题，确保用户满意度。</w:t>
      </w:r>
    </w:p>
    <w:p>
      <w:pPr>
        <w:numPr>
          <w:ilvl w:val="0"/>
          <w:numId w:val="62"/>
        </w:numPr>
      </w:pPr>
      <w:r>
        <w:t>培训计划：</w:t>
      </w:r>
    </w:p>
    <w:p>
      <w:pPr>
        <w:numPr>
          <w:ilvl w:val="1"/>
          <w:numId w:val="62"/>
        </w:numPr>
      </w:pPr>
      <w:r>
        <w:t>为新用户提供培训计划，使其能够熟练使用系统。</w:t>
      </w:r>
    </w:p>
    <w:p>
      <w:pPr>
        <w:numPr>
          <w:ilvl w:val="1"/>
          <w:numId w:val="62"/>
        </w:numPr>
      </w:pPr>
      <w:r>
        <w:t>定期组织培训活动，使现有用户了解系统新功能和最佳实践。</w:t>
      </w:r>
    </w:p>
    <w:p>
      <w:pPr>
        <w:pStyle w:val="5"/>
        <w:rPr>
          <w:color w:val="auto"/>
        </w:rPr>
      </w:pPr>
      <w:bookmarkStart w:id="105" w:name="_Toc154951123"/>
      <w:r>
        <w:rPr>
          <w:color w:val="auto"/>
        </w:rPr>
        <w:t>9.4. 数据备份和恢复</w:t>
      </w:r>
      <w:bookmarkEnd w:id="105"/>
    </w:p>
    <w:p>
      <w:pPr>
        <w:numPr>
          <w:ilvl w:val="0"/>
          <w:numId w:val="63"/>
        </w:numPr>
      </w:pPr>
      <w:r>
        <w:t>定期备份：</w:t>
      </w:r>
    </w:p>
    <w:p>
      <w:pPr>
        <w:numPr>
          <w:ilvl w:val="1"/>
          <w:numId w:val="63"/>
        </w:numPr>
      </w:pPr>
      <w:r>
        <w:t>设定定期自动备份系统数据，确保数据的安全性。</w:t>
      </w:r>
    </w:p>
    <w:p>
      <w:pPr>
        <w:numPr>
          <w:ilvl w:val="1"/>
          <w:numId w:val="63"/>
        </w:numPr>
      </w:pPr>
      <w:r>
        <w:t>测试和验证备份的可恢复性，以应对突发情况。</w:t>
      </w:r>
    </w:p>
    <w:p>
      <w:pPr>
        <w:numPr>
          <w:ilvl w:val="0"/>
          <w:numId w:val="63"/>
        </w:numPr>
      </w:pPr>
      <w:r>
        <w:t>灾难恢复计划：</w:t>
      </w:r>
    </w:p>
    <w:p>
      <w:pPr>
        <w:numPr>
          <w:ilvl w:val="1"/>
          <w:numId w:val="63"/>
        </w:numPr>
      </w:pPr>
      <w:r>
        <w:t>制定灾难恢复计划，定义系统发生灾难时的应急措施。</w:t>
      </w:r>
    </w:p>
    <w:p>
      <w:pPr>
        <w:numPr>
          <w:ilvl w:val="1"/>
          <w:numId w:val="63"/>
        </w:numPr>
      </w:pPr>
      <w:r>
        <w:t>定期测试灾难恢复计划，确保在紧急情况下系统可以快速恢复。</w:t>
      </w:r>
    </w:p>
    <w:p>
      <w:pPr>
        <w:pStyle w:val="5"/>
        <w:rPr>
          <w:color w:val="auto"/>
        </w:rPr>
      </w:pPr>
      <w:bookmarkStart w:id="106" w:name="_Toc154951124"/>
      <w:r>
        <w:rPr>
          <w:color w:val="auto"/>
        </w:rPr>
        <w:t>9.5. 日志管理和审计</w:t>
      </w:r>
      <w:bookmarkEnd w:id="106"/>
    </w:p>
    <w:p>
      <w:pPr>
        <w:numPr>
          <w:ilvl w:val="0"/>
          <w:numId w:val="64"/>
        </w:numPr>
      </w:pPr>
      <w:r>
        <w:t>日志记录：</w:t>
      </w:r>
    </w:p>
    <w:p>
      <w:pPr>
        <w:numPr>
          <w:ilvl w:val="1"/>
          <w:numId w:val="64"/>
        </w:numPr>
      </w:pPr>
      <w:r>
        <w:t>持续记录系统的关键操作和事件，用于故障排查和安全审计。</w:t>
      </w:r>
    </w:p>
    <w:p>
      <w:pPr>
        <w:numPr>
          <w:ilvl w:val="1"/>
          <w:numId w:val="64"/>
        </w:numPr>
      </w:pPr>
      <w:r>
        <w:t>确保日志信息足够详细，包括用户操作、错误信息等。</w:t>
      </w:r>
    </w:p>
    <w:p>
      <w:pPr>
        <w:numPr>
          <w:ilvl w:val="0"/>
          <w:numId w:val="64"/>
        </w:numPr>
      </w:pPr>
      <w:r>
        <w:t>安全审计：</w:t>
      </w:r>
    </w:p>
    <w:p>
      <w:pPr>
        <w:numPr>
          <w:ilvl w:val="1"/>
          <w:numId w:val="64"/>
        </w:numPr>
      </w:pPr>
      <w:r>
        <w:t>定期进行安全审计，检查系统的安全配置和实践是否符合最佳标准。</w:t>
      </w:r>
    </w:p>
    <w:p>
      <w:pPr>
        <w:numPr>
          <w:ilvl w:val="1"/>
          <w:numId w:val="64"/>
        </w:numPr>
      </w:pPr>
      <w:r>
        <w:t>分析日志以检测潜在的安全威胁和异常行为。</w:t>
      </w:r>
    </w:p>
    <w:p>
      <w:pPr>
        <w:pStyle w:val="5"/>
        <w:rPr>
          <w:color w:val="auto"/>
        </w:rPr>
      </w:pPr>
      <w:bookmarkStart w:id="107" w:name="_Toc154951125"/>
      <w:r>
        <w:rPr>
          <w:color w:val="auto"/>
        </w:rPr>
        <w:t>9.6. 版本控制和发布管理</w:t>
      </w:r>
      <w:bookmarkEnd w:id="107"/>
    </w:p>
    <w:p>
      <w:pPr>
        <w:numPr>
          <w:ilvl w:val="0"/>
          <w:numId w:val="65"/>
        </w:numPr>
      </w:pPr>
      <w:r>
        <w:t>版本控制：</w:t>
      </w:r>
    </w:p>
    <w:p>
      <w:pPr>
        <w:numPr>
          <w:ilvl w:val="1"/>
          <w:numId w:val="65"/>
        </w:numPr>
      </w:pPr>
      <w:r>
        <w:t>使用版本控制系统管理系统的源代码，确保能够追踪和还原历史版本。</w:t>
      </w:r>
    </w:p>
    <w:p>
      <w:pPr>
        <w:numPr>
          <w:ilvl w:val="1"/>
          <w:numId w:val="65"/>
        </w:numPr>
      </w:pPr>
      <w:r>
        <w:t>管理发布分支，确保在生产环境中发布的是经过充分测试的稳定版本。</w:t>
      </w:r>
    </w:p>
    <w:p>
      <w:pPr>
        <w:numPr>
          <w:ilvl w:val="0"/>
          <w:numId w:val="65"/>
        </w:numPr>
      </w:pPr>
      <w:r>
        <w:t>发布管理：</w:t>
      </w:r>
    </w:p>
    <w:p>
      <w:pPr>
        <w:numPr>
          <w:ilvl w:val="1"/>
          <w:numId w:val="65"/>
        </w:numPr>
      </w:pPr>
      <w:r>
        <w:t>制定详细的发布计划，包括测试、上线和回滚计划。</w:t>
      </w:r>
    </w:p>
    <w:p>
      <w:pPr>
        <w:numPr>
          <w:ilvl w:val="1"/>
          <w:numId w:val="65"/>
        </w:numPr>
      </w:pPr>
      <w:r>
        <w:t>在发布前进行全面测试，确保新版本不影响系统的正常运行。</w:t>
      </w:r>
    </w:p>
    <w:p>
      <w:pPr>
        <w:pStyle w:val="5"/>
        <w:rPr>
          <w:color w:val="auto"/>
        </w:rPr>
      </w:pPr>
      <w:bookmarkStart w:id="108" w:name="_Toc154951126"/>
      <w:r>
        <w:rPr>
          <w:color w:val="auto"/>
        </w:rPr>
        <w:t>9.7. 维护文档和知识库</w:t>
      </w:r>
      <w:bookmarkEnd w:id="108"/>
    </w:p>
    <w:p>
      <w:pPr>
        <w:numPr>
          <w:ilvl w:val="0"/>
          <w:numId w:val="66"/>
        </w:numPr>
      </w:pPr>
      <w:r>
        <w:t>维护文档：</w:t>
      </w:r>
    </w:p>
    <w:p>
      <w:pPr>
        <w:numPr>
          <w:ilvl w:val="1"/>
          <w:numId w:val="66"/>
        </w:numPr>
      </w:pPr>
      <w:r>
        <w:t>持续更新系统的用户手册、管理员手册等文档，确保其与系统的实际运行状态一致。</w:t>
      </w:r>
    </w:p>
    <w:p>
      <w:pPr>
        <w:numPr>
          <w:ilvl w:val="1"/>
          <w:numId w:val="66"/>
        </w:numPr>
      </w:pPr>
      <w:r>
        <w:t>记录变更日志，记录每个版本的变更和修复。</w:t>
      </w:r>
    </w:p>
    <w:p>
      <w:pPr>
        <w:numPr>
          <w:ilvl w:val="0"/>
          <w:numId w:val="66"/>
        </w:numPr>
      </w:pPr>
      <w:r>
        <w:t>知识库：</w:t>
      </w:r>
    </w:p>
    <w:p>
      <w:pPr>
        <w:numPr>
          <w:ilvl w:val="1"/>
          <w:numId w:val="67"/>
        </w:numPr>
      </w:pPr>
      <w:r>
        <w:t>建立知识库，记录系统的常见问题和解决方案，帮助团队更快地应对常见问题。</w:t>
      </w:r>
    </w:p>
    <w:p>
      <w:pPr>
        <w:numPr>
          <w:ilvl w:val="1"/>
          <w:numId w:val="67"/>
        </w:numPr>
      </w:pPr>
      <w:r>
        <w:t>分享团队成员的经验，促进知识共享和团队协作。</w:t>
      </w:r>
    </w:p>
    <w:p>
      <w:pPr>
        <w:pStyle w:val="5"/>
        <w:rPr>
          <w:color w:val="auto"/>
        </w:rPr>
      </w:pPr>
      <w:bookmarkStart w:id="109" w:name="_Toc154951127"/>
      <w:r>
        <w:rPr>
          <w:color w:val="auto"/>
        </w:rPr>
        <w:t>9.8. 反馈和改进</w:t>
      </w:r>
      <w:bookmarkEnd w:id="109"/>
    </w:p>
    <w:p>
      <w:pPr>
        <w:numPr>
          <w:ilvl w:val="0"/>
          <w:numId w:val="68"/>
        </w:numPr>
      </w:pPr>
      <w:r>
        <w:t>用户反馈：</w:t>
      </w:r>
    </w:p>
    <w:p>
      <w:pPr>
        <w:numPr>
          <w:ilvl w:val="1"/>
          <w:numId w:val="68"/>
        </w:numPr>
      </w:pPr>
      <w:r>
        <w:t>鼓励用户提供反馈，了解他们的需求和意见。</w:t>
      </w:r>
    </w:p>
    <w:p>
      <w:pPr>
        <w:numPr>
          <w:ilvl w:val="1"/>
          <w:numId w:val="68"/>
        </w:numPr>
      </w:pPr>
      <w:r>
        <w:t>分析用户反馈，将有价值的信息纳入产品改进计划。</w:t>
      </w:r>
    </w:p>
    <w:p>
      <w:pPr>
        <w:numPr>
          <w:ilvl w:val="0"/>
          <w:numId w:val="68"/>
        </w:numPr>
      </w:pPr>
      <w:r>
        <w:t>持续改进：</w:t>
      </w:r>
    </w:p>
    <w:p>
      <w:pPr>
        <w:numPr>
          <w:ilvl w:val="1"/>
          <w:numId w:val="68"/>
        </w:numPr>
      </w:pPr>
      <w:r>
        <w:t>设立改进流程，定期审查系统性能和用户满意度。</w:t>
      </w:r>
    </w:p>
    <w:p>
      <w:pPr>
        <w:numPr>
          <w:ilvl w:val="1"/>
          <w:numId w:val="68"/>
        </w:numPr>
      </w:pPr>
      <w:r>
        <w:t>进行系统的定期评估，评估新技术和工具是否适用于系统的提升。</w:t>
      </w:r>
    </w:p>
    <w:p>
      <w:pPr>
        <w:pStyle w:val="5"/>
        <w:rPr>
          <w:color w:val="auto"/>
        </w:rPr>
      </w:pPr>
      <w:bookmarkStart w:id="110" w:name="_Toc154951128"/>
      <w:r>
        <w:rPr>
          <w:color w:val="auto"/>
        </w:rPr>
        <w:t>9.9. 安全培训和漏洞修复</w:t>
      </w:r>
      <w:bookmarkEnd w:id="110"/>
    </w:p>
    <w:p>
      <w:pPr>
        <w:numPr>
          <w:ilvl w:val="0"/>
          <w:numId w:val="69"/>
        </w:numPr>
      </w:pPr>
      <w:r>
        <w:t>安全培训：</w:t>
      </w:r>
    </w:p>
    <w:p>
      <w:pPr>
        <w:numPr>
          <w:ilvl w:val="1"/>
          <w:numId w:val="69"/>
        </w:numPr>
      </w:pPr>
      <w:r>
        <w:t>为开发团队和系统管理员提供安全培训，提高他们的安全意识。</w:t>
      </w:r>
    </w:p>
    <w:p>
      <w:pPr>
        <w:numPr>
          <w:ilvl w:val="1"/>
          <w:numId w:val="69"/>
        </w:numPr>
      </w:pPr>
      <w:r>
        <w:t>定期更新团队关于新的安全威胁和防范措施的知识。</w:t>
      </w:r>
    </w:p>
    <w:p>
      <w:pPr>
        <w:numPr>
          <w:ilvl w:val="0"/>
          <w:numId w:val="69"/>
        </w:numPr>
      </w:pPr>
      <w:r>
        <w:t>漏洞修复：</w:t>
      </w:r>
    </w:p>
    <w:p>
      <w:pPr>
        <w:numPr>
          <w:ilvl w:val="1"/>
          <w:numId w:val="69"/>
        </w:numPr>
      </w:pPr>
      <w:r>
        <w:t>及时响应和修复发现的安全漏洞，确保系统的安全性。</w:t>
      </w:r>
    </w:p>
    <w:p>
      <w:pPr>
        <w:numPr>
          <w:ilvl w:val="1"/>
          <w:numId w:val="69"/>
        </w:numPr>
      </w:pPr>
      <w:r>
        <w:t>制定快速响应计划，减小漏洞被利用的窗口。</w:t>
      </w:r>
    </w:p>
    <w:p>
      <w:pPr>
        <w:pStyle w:val="5"/>
        <w:rPr>
          <w:color w:val="auto"/>
        </w:rPr>
      </w:pPr>
      <w:bookmarkStart w:id="111" w:name="_Toc154951129"/>
      <w:r>
        <w:rPr>
          <w:color w:val="auto"/>
        </w:rPr>
        <w:t>9.10. 技术支持和服务水平协议（SLA）</w:t>
      </w:r>
      <w:bookmarkEnd w:id="111"/>
    </w:p>
    <w:p>
      <w:pPr>
        <w:numPr>
          <w:ilvl w:val="0"/>
          <w:numId w:val="70"/>
        </w:numPr>
      </w:pPr>
      <w:r>
        <w:t>技术支持：</w:t>
      </w:r>
    </w:p>
    <w:p>
      <w:pPr>
        <w:numPr>
          <w:ilvl w:val="1"/>
          <w:numId w:val="70"/>
        </w:numPr>
      </w:pPr>
      <w:r>
        <w:t>提供及时、高质量的技术支持服务，解决用户的问题和疑虑。</w:t>
      </w:r>
    </w:p>
    <w:p>
      <w:pPr>
        <w:numPr>
          <w:ilvl w:val="1"/>
          <w:numId w:val="70"/>
        </w:numPr>
      </w:pPr>
      <w:r>
        <w:t>设定技术支持响应时间，并确保在SLA内提供满意的解决方案。</w:t>
      </w:r>
    </w:p>
    <w:p>
      <w:pPr>
        <w:numPr>
          <w:ilvl w:val="0"/>
          <w:numId w:val="70"/>
        </w:numPr>
      </w:pPr>
      <w:r>
        <w:t>服务水平协议：</w:t>
      </w:r>
    </w:p>
    <w:p>
      <w:pPr>
        <w:numPr>
          <w:ilvl w:val="1"/>
          <w:numId w:val="70"/>
        </w:numPr>
      </w:pPr>
      <w:r>
        <w:t>制定服务水平协议，明确系统的可用性、响应时间、故障处理流程等。</w:t>
      </w:r>
    </w:p>
    <w:p>
      <w:pPr>
        <w:numPr>
          <w:ilvl w:val="1"/>
          <w:numId w:val="70"/>
        </w:numPr>
      </w:pPr>
      <w:r>
        <w:t>定期评估和更新SLA，以确保其与用户期望和系统性能相符。</w:t>
      </w:r>
    </w:p>
    <w:p>
      <w:pPr>
        <w:ind w:left="360"/>
      </w:pPr>
      <w:r>
        <w:t>以上维护和支持计划的目标是确保系统能够持续提供高质量、安全可靠的服务，同时不断适应变化的需求和技术环境。这需要团队的协同努力，包括开发、运维、安全团队等各方的密切合作。</w:t>
      </w:r>
    </w:p>
    <w:p>
      <w:pPr>
        <w:ind w:left="360"/>
        <w:rPr>
          <w:rFonts w:hint="eastAsia"/>
        </w:rPr>
      </w:pPr>
    </w:p>
    <w:p>
      <w:pPr>
        <w:rPr>
          <w:rFonts w:hint="eastAsia"/>
          <w:vanish/>
        </w:rPr>
      </w:pPr>
      <w:r>
        <w:rPr>
          <w:rFonts w:hint="eastAsia"/>
          <w:vanish/>
        </w:rPr>
        <w:t>窗体顶端</w:t>
      </w:r>
    </w:p>
    <w:p/>
    <w:p/>
    <w:p>
      <w:pPr>
        <w:rPr>
          <w:rFonts w:hint="eastAsia"/>
        </w:rPr>
      </w:pPr>
    </w:p>
    <w:p>
      <w:pPr>
        <w:pStyle w:val="3"/>
        <w:rPr>
          <w:color w:val="auto"/>
        </w:rPr>
      </w:pPr>
      <w:bookmarkStart w:id="112" w:name="_Toc154951130"/>
      <w:r>
        <w:rPr>
          <w:color w:val="auto"/>
        </w:rPr>
        <w:t>10.</w:t>
      </w:r>
      <w:r>
        <w:rPr>
          <w:rFonts w:hint="eastAsia"/>
          <w:color w:val="auto"/>
        </w:rPr>
        <w:t>代码的部分实现</w:t>
      </w:r>
      <w:bookmarkEnd w:id="112"/>
    </w:p>
    <w:p>
      <w:r>
        <w:t>//用户信息类</w:t>
      </w:r>
    </w:p>
    <w:p>
      <w:r>
        <w:t>class User{</w:t>
      </w:r>
    </w:p>
    <w:p>
      <w:r>
        <w:t xml:space="preserve">    public String name;</w:t>
      </w:r>
    </w:p>
    <w:p>
      <w:r>
        <w:t xml:space="preserve">    private String ID;</w:t>
      </w:r>
    </w:p>
    <w:p>
      <w:r>
        <w:t xml:space="preserve">    private String PaseWork;</w:t>
      </w:r>
    </w:p>
    <w:p>
      <w:r>
        <w:t xml:space="preserve">    private String Permissions;//{管理员 OR 用户}</w:t>
      </w:r>
    </w:p>
    <w:p>
      <w:r>
        <w:t xml:space="preserve">    public String getName() {</w:t>
      </w:r>
    </w:p>
    <w:p>
      <w:r>
        <w:t xml:space="preserve">        return name;</w:t>
      </w:r>
    </w:p>
    <w:p>
      <w:r>
        <w:t xml:space="preserve">    }</w:t>
      </w:r>
    </w:p>
    <w:p/>
    <w:p>
      <w:r>
        <w:t xml:space="preserve">    //注册用户</w:t>
      </w:r>
    </w:p>
    <w:p>
      <w:r>
        <w:t xml:space="preserve">    public void User(String name,String ID,String PaseWork){</w:t>
      </w:r>
    </w:p>
    <w:p>
      <w:r>
        <w:t xml:space="preserve">        User user = new User();</w:t>
      </w:r>
    </w:p>
    <w:p>
      <w:r>
        <w:t xml:space="preserve">        if (name &amp;&amp; ID &amp;&amp; PaseWord 合法){</w:t>
      </w:r>
    </w:p>
    <w:p>
      <w:r>
        <w:t xml:space="preserve">            user.setName(name);</w:t>
      </w:r>
    </w:p>
    <w:p>
      <w:r>
        <w:t xml:space="preserve">            user.setID(ID);</w:t>
      </w:r>
    </w:p>
    <w:p>
      <w:r>
        <w:t xml:space="preserve">            user.setPaseWork(PaseWork);</w:t>
      </w:r>
    </w:p>
    <w:p>
      <w:r>
        <w:t xml:space="preserve">            if(为管理员用户) Permissions = admin;</w:t>
      </w:r>
    </w:p>
    <w:p>
      <w:r>
        <w:t xml:space="preserve">            else Permissions = 用户;</w:t>
      </w:r>
    </w:p>
    <w:p>
      <w:r>
        <w:t xml:space="preserve">            Flushed DATEBASE;//刷新数据库</w:t>
      </w:r>
    </w:p>
    <w:p>
      <w:r>
        <w:t xml:space="preserve">            print "创建成功";</w:t>
      </w:r>
    </w:p>
    <w:p>
      <w:r>
        <w:t xml:space="preserve">        }</w:t>
      </w:r>
    </w:p>
    <w:p>
      <w:r>
        <w:t xml:space="preserve">    else {</w:t>
      </w:r>
    </w:p>
    <w:p>
      <w:r>
        <w:t xml:space="preserve">            print "输入不合法"//向前端输出不合法信息</w:t>
      </w:r>
    </w:p>
    <w:p>
      <w:r>
        <w:t xml:space="preserve">        }</w:t>
      </w:r>
    </w:p>
    <w:p>
      <w:r>
        <w:t xml:space="preserve">    }</w:t>
      </w:r>
    </w:p>
    <w:p/>
    <w:p>
      <w:r>
        <w:t xml:space="preserve">    //修改名字</w:t>
      </w:r>
    </w:p>
    <w:p>
      <w:r>
        <w:t xml:space="preserve">    public void setName(String name) {</w:t>
      </w:r>
    </w:p>
    <w:p>
      <w:r>
        <w:t xml:space="preserve">        this.name = name;</w:t>
      </w:r>
    </w:p>
    <w:p>
      <w:r>
        <w:t xml:space="preserve">        Flushed DATEBASE;//刷新数据库</w:t>
      </w:r>
    </w:p>
    <w:p>
      <w:r>
        <w:t xml:space="preserve">        print "修改成功！";</w:t>
      </w:r>
    </w:p>
    <w:p>
      <w:r>
        <w:t xml:space="preserve">    }</w:t>
      </w:r>
    </w:p>
    <w:p>
      <w:r>
        <w:t xml:space="preserve">    public String getID() {</w:t>
      </w:r>
    </w:p>
    <w:p>
      <w:r>
        <w:t xml:space="preserve">        return ID;</w:t>
      </w:r>
    </w:p>
    <w:p>
      <w:r>
        <w:t xml:space="preserve">    }</w:t>
      </w:r>
    </w:p>
    <w:p>
      <w:r>
        <w:t xml:space="preserve">    //修改ID</w:t>
      </w:r>
    </w:p>
    <w:p>
      <w:r>
        <w:t xml:space="preserve">    public void setID(String ID) {</w:t>
      </w:r>
    </w:p>
    <w:p>
      <w:r>
        <w:t xml:space="preserve">        this.ID = ID;</w:t>
      </w:r>
    </w:p>
    <w:p>
      <w:r>
        <w:t xml:space="preserve">        Flushed DATEBASE;//刷新数据库</w:t>
      </w:r>
    </w:p>
    <w:p>
      <w:r>
        <w:t xml:space="preserve">        print "修改成功！";</w:t>
      </w:r>
    </w:p>
    <w:p>
      <w:r>
        <w:t xml:space="preserve">    }</w:t>
      </w:r>
    </w:p>
    <w:p>
      <w:r>
        <w:t xml:space="preserve">    public String getPermissions() {</w:t>
      </w:r>
    </w:p>
    <w:p>
      <w:r>
        <w:t xml:space="preserve">        return Permissions;</w:t>
      </w:r>
    </w:p>
    <w:p>
      <w:r>
        <w:t xml:space="preserve">    }</w:t>
      </w:r>
    </w:p>
    <w:p>
      <w:r>
        <w:t xml:space="preserve">    public void setPermissions(String Permissions) {</w:t>
      </w:r>
    </w:p>
    <w:p>
      <w:r>
        <w:t xml:space="preserve">        this.Permissions = Permissions;</w:t>
      </w:r>
    </w:p>
    <w:p>
      <w:r>
        <w:t xml:space="preserve">    }</w:t>
      </w:r>
    </w:p>
    <w:p/>
    <w:p>
      <w:r>
        <w:t xml:space="preserve">    //修改密码</w:t>
      </w:r>
    </w:p>
    <w:p>
      <w:r>
        <w:t xml:space="preserve">    public void setPaseWork(String newPaseWork,String oldPaseWork) {</w:t>
      </w:r>
    </w:p>
    <w:p>
      <w:r>
        <w:t xml:space="preserve">        if(oldPaseWork == this.PaseWork){</w:t>
      </w:r>
    </w:p>
    <w:p>
      <w:r>
        <w:t xml:space="preserve">            this.PaseWork = newPaseWork;</w:t>
      </w:r>
    </w:p>
    <w:p>
      <w:r>
        <w:t xml:space="preserve">            Flushed DATEBASE;//刷新数据库</w:t>
      </w:r>
    </w:p>
    <w:p>
      <w:r>
        <w:t xml:space="preserve">            print "修改成功！";</w:t>
      </w:r>
    </w:p>
    <w:p>
      <w:r>
        <w:t xml:space="preserve">        }</w:t>
      </w:r>
    </w:p>
    <w:p>
      <w:r>
        <w:t xml:space="preserve">        print "密码错误！修改失败";</w:t>
      </w:r>
    </w:p>
    <w:p>
      <w:r>
        <w:t xml:space="preserve">    }</w:t>
      </w:r>
    </w:p>
    <w:p>
      <w:r>
        <w:t>}</w:t>
      </w:r>
    </w:p>
    <w:p/>
    <w:p>
      <w:r>
        <w:t>//成员类</w:t>
      </w:r>
    </w:p>
    <w:p>
      <w:r>
        <w:t>class Members{</w:t>
      </w:r>
    </w:p>
    <w:p>
      <w:r>
        <w:t xml:space="preserve">    private User user;</w:t>
      </w:r>
    </w:p>
    <w:p>
      <w:r>
        <w:t xml:space="preserve">    private String stringdentity;//身份 {组长 OR 成员}</w:t>
      </w:r>
    </w:p>
    <w:p/>
    <w:p>
      <w:r>
        <w:t xml:space="preserve">    //创建成员</w:t>
      </w:r>
    </w:p>
    <w:p>
      <w:r>
        <w:t xml:space="preserve">    public Members(User user, String stringdentity) {</w:t>
      </w:r>
    </w:p>
    <w:p>
      <w:r>
        <w:t xml:space="preserve">        this.user = user;</w:t>
      </w:r>
    </w:p>
    <w:p>
      <w:r>
        <w:t xml:space="preserve">        this.stringdentity = stringdentity;</w:t>
      </w:r>
    </w:p>
    <w:p>
      <w:r>
        <w:t xml:space="preserve">        Flushed DATEBASE;//刷新数据库</w:t>
      </w:r>
    </w:p>
    <w:p>
      <w:r>
        <w:t xml:space="preserve">        print "创建成功";</w:t>
      </w:r>
    </w:p>
    <w:p>
      <w:r>
        <w:t xml:space="preserve">    }</w:t>
      </w:r>
    </w:p>
    <w:p/>
    <w:p>
      <w:r>
        <w:t xml:space="preserve">    public User getUser() {</w:t>
      </w:r>
    </w:p>
    <w:p>
      <w:r>
        <w:t xml:space="preserve">        return user;</w:t>
      </w:r>
    </w:p>
    <w:p>
      <w:r>
        <w:t xml:space="preserve">    }</w:t>
      </w:r>
    </w:p>
    <w:p>
      <w:r>
        <w:t xml:space="preserve">    public void setUser(User user) {</w:t>
      </w:r>
    </w:p>
    <w:p>
      <w:r>
        <w:t xml:space="preserve">        this.user = user;</w:t>
      </w:r>
    </w:p>
    <w:p>
      <w:r>
        <w:t xml:space="preserve">    }</w:t>
      </w:r>
    </w:p>
    <w:p>
      <w:r>
        <w:t xml:space="preserve">    public String getStringdentity() {</w:t>
      </w:r>
    </w:p>
    <w:p>
      <w:r>
        <w:t xml:space="preserve">        return stringdentity;</w:t>
      </w:r>
    </w:p>
    <w:p>
      <w:r>
        <w:t xml:space="preserve">    }</w:t>
      </w:r>
    </w:p>
    <w:p>
      <w:r>
        <w:t xml:space="preserve">    public void setStringdentity(String stringdentity) {</w:t>
      </w:r>
    </w:p>
    <w:p>
      <w:r>
        <w:t xml:space="preserve">        this.stringdentity = stringdentity;</w:t>
      </w:r>
    </w:p>
    <w:p>
      <w:r>
        <w:t xml:space="preserve">    }</w:t>
      </w:r>
    </w:p>
    <w:p>
      <w:r>
        <w:t>}</w:t>
      </w:r>
    </w:p>
    <w:p/>
    <w:p>
      <w:r>
        <w:t>//项目类</w:t>
      </w:r>
    </w:p>
    <w:p>
      <w:r>
        <w:t>class Project {</w:t>
      </w:r>
    </w:p>
    <w:p>
      <w:r>
        <w:t xml:space="preserve">    private String name;//项目名字</w:t>
      </w:r>
    </w:p>
    <w:p>
      <w:r>
        <w:t xml:space="preserve">    private Date startTime;//开始时间</w:t>
      </w:r>
    </w:p>
    <w:p>
      <w:r>
        <w:t xml:space="preserve">    private Date endTime;//结束时间</w:t>
      </w:r>
    </w:p>
    <w:p>
      <w:r>
        <w:t xml:space="preserve">    private txt data;//项目详细信息</w:t>
      </w:r>
    </w:p>
    <w:p>
      <w:r>
        <w:t xml:space="preserve">    private list&lt;Function&gt; list;//项目详细功能</w:t>
      </w:r>
    </w:p>
    <w:p>
      <w:r>
        <w:t xml:space="preserve">    private Progress progress;//项目进度</w:t>
      </w:r>
    </w:p>
    <w:p/>
    <w:p>
      <w:r>
        <w:t xml:space="preserve">    //创建项目</w:t>
      </w:r>
    </w:p>
    <w:p>
      <w:r>
        <w:t xml:space="preserve">    public Project(String name, Date startTime, Date endTime, txt data, list&lt;Function&gt; list, Progress progress) {</w:t>
      </w:r>
    </w:p>
    <w:p>
      <w:r>
        <w:t xml:space="preserve">        this.name = name;</w:t>
      </w:r>
    </w:p>
    <w:p>
      <w:r>
        <w:t xml:space="preserve">        this.startTime = startTime;</w:t>
      </w:r>
    </w:p>
    <w:p>
      <w:r>
        <w:t xml:space="preserve">        this.endTime = endTime;</w:t>
      </w:r>
    </w:p>
    <w:p>
      <w:r>
        <w:t xml:space="preserve">        this.data = data;</w:t>
      </w:r>
    </w:p>
    <w:p>
      <w:r>
        <w:t xml:space="preserve">        this.list = list;</w:t>
      </w:r>
    </w:p>
    <w:p>
      <w:r>
        <w:t xml:space="preserve">        this.progress = progress;</w:t>
      </w:r>
    </w:p>
    <w:p>
      <w:r>
        <w:t xml:space="preserve">    }</w:t>
      </w:r>
    </w:p>
    <w:p/>
    <w:p>
      <w:r>
        <w:t xml:space="preserve">    public String getName() {</w:t>
      </w:r>
    </w:p>
    <w:p>
      <w:r>
        <w:t xml:space="preserve">        return name;</w:t>
      </w:r>
    </w:p>
    <w:p>
      <w:r>
        <w:t xml:space="preserve">    }</w:t>
      </w:r>
    </w:p>
    <w:p>
      <w:r>
        <w:t xml:space="preserve">    public void setName(String name) {</w:t>
      </w:r>
    </w:p>
    <w:p>
      <w:r>
        <w:t xml:space="preserve">        this.name = name;</w:t>
      </w:r>
    </w:p>
    <w:p>
      <w:r>
        <w:t xml:space="preserve">    }</w:t>
      </w:r>
    </w:p>
    <w:p>
      <w:r>
        <w:t xml:space="preserve">    public Date getStartTime() {</w:t>
      </w:r>
    </w:p>
    <w:p>
      <w:r>
        <w:t xml:space="preserve">        return startTime;</w:t>
      </w:r>
    </w:p>
    <w:p>
      <w:r>
        <w:t xml:space="preserve">    }</w:t>
      </w:r>
    </w:p>
    <w:p>
      <w:r>
        <w:t xml:space="preserve">    public void setStartTime(Date startTime) {</w:t>
      </w:r>
    </w:p>
    <w:p>
      <w:r>
        <w:t xml:space="preserve">        this.startTime = startTime;</w:t>
      </w:r>
    </w:p>
    <w:p>
      <w:r>
        <w:t xml:space="preserve">    }</w:t>
      </w:r>
    </w:p>
    <w:p>
      <w:r>
        <w:t xml:space="preserve">    public Date getEndTime() {</w:t>
      </w:r>
    </w:p>
    <w:p>
      <w:r>
        <w:t xml:space="preserve">        return endTime;</w:t>
      </w:r>
    </w:p>
    <w:p>
      <w:r>
        <w:t xml:space="preserve">    }</w:t>
      </w:r>
    </w:p>
    <w:p>
      <w:r>
        <w:t xml:space="preserve">    public void setEndTime(Date endTime) {</w:t>
      </w:r>
    </w:p>
    <w:p>
      <w:r>
        <w:t xml:space="preserve">        this.endTime = endTime;</w:t>
      </w:r>
    </w:p>
    <w:p>
      <w:r>
        <w:t xml:space="preserve">    }</w:t>
      </w:r>
    </w:p>
    <w:p>
      <w:r>
        <w:t xml:space="preserve">    public txt getData() {</w:t>
      </w:r>
    </w:p>
    <w:p>
      <w:r>
        <w:t xml:space="preserve">        return data;</w:t>
      </w:r>
    </w:p>
    <w:p>
      <w:r>
        <w:t xml:space="preserve">    }</w:t>
      </w:r>
    </w:p>
    <w:p>
      <w:r>
        <w:t xml:space="preserve">    public void setData(txt data) {</w:t>
      </w:r>
    </w:p>
    <w:p>
      <w:r>
        <w:t xml:space="preserve">        this.data = data;</w:t>
      </w:r>
    </w:p>
    <w:p>
      <w:r>
        <w:t xml:space="preserve">    }</w:t>
      </w:r>
    </w:p>
    <w:p>
      <w:r>
        <w:t xml:space="preserve">    public list&lt;Function&gt; getList() {</w:t>
      </w:r>
    </w:p>
    <w:p>
      <w:r>
        <w:t xml:space="preserve">        return list;</w:t>
      </w:r>
    </w:p>
    <w:p>
      <w:r>
        <w:t xml:space="preserve">    }</w:t>
      </w:r>
    </w:p>
    <w:p>
      <w:r>
        <w:t xml:space="preserve">    public void setList(list&lt;Function&gt; list) {</w:t>
      </w:r>
    </w:p>
    <w:p>
      <w:r>
        <w:t xml:space="preserve">        this.list = list;</w:t>
      </w:r>
    </w:p>
    <w:p>
      <w:r>
        <w:t xml:space="preserve">    }</w:t>
      </w:r>
    </w:p>
    <w:p>
      <w:r>
        <w:t>}</w:t>
      </w:r>
    </w:p>
    <w:p/>
    <w:p>
      <w:r>
        <w:t>//小组类</w:t>
      </w:r>
    </w:p>
    <w:p>
      <w:r>
        <w:t>class Group {</w:t>
      </w:r>
    </w:p>
    <w:p>
      <w:r>
        <w:t xml:space="preserve">    public String name;//小组名称</w:t>
      </w:r>
    </w:p>
    <w:p>
      <w:r>
        <w:t xml:space="preserve">    public List&lt;Members&gt; groups;//小组成员</w:t>
      </w:r>
    </w:p>
    <w:p>
      <w:r>
        <w:t xml:space="preserve">    public List&lt;Project&gt; words;//小组负责的项目</w:t>
      </w:r>
    </w:p>
    <w:p/>
    <w:p>
      <w:r>
        <w:t xml:space="preserve">    public Group() {}//创建小组</w:t>
      </w:r>
    </w:p>
    <w:p/>
    <w:p>
      <w:r>
        <w:t xml:space="preserve">    //查询成员信息功能</w:t>
      </w:r>
    </w:p>
    <w:p>
      <w:r>
        <w:t xml:space="preserve">    public List&lt;Members&gt; getGroups() {</w:t>
      </w:r>
    </w:p>
    <w:p>
      <w:r>
        <w:t xml:space="preserve">        peint groups;//向界面输出小组成员列表</w:t>
      </w:r>
    </w:p>
    <w:p>
      <w:r>
        <w:t xml:space="preserve">    }</w:t>
      </w:r>
    </w:p>
    <w:p/>
    <w:p>
      <w:r>
        <w:t xml:space="preserve">    //查询项目信息功能</w:t>
      </w:r>
    </w:p>
    <w:p>
      <w:r>
        <w:t xml:space="preserve">    public List&lt;Project&gt; getWords() {</w:t>
      </w:r>
    </w:p>
    <w:p>
      <w:r>
        <w:t xml:space="preserve">        peint words;//向界面输项目列表</w:t>
      </w:r>
    </w:p>
    <w:p>
      <w:r>
        <w:t xml:space="preserve">    }</w:t>
      </w:r>
    </w:p>
    <w:p/>
    <w:p>
      <w:r>
        <w:t xml:space="preserve">    //添加成员功能</w:t>
      </w:r>
    </w:p>
    <w:p>
      <w:r>
        <w:t xml:space="preserve">    public void addGroups(Members members) {</w:t>
      </w:r>
    </w:p>
    <w:p>
      <w:r>
        <w:t xml:space="preserve">        this.groups.add(members);</w:t>
      </w:r>
    </w:p>
    <w:p>
      <w:r>
        <w:t xml:space="preserve">        Flushed DATEBASE;//刷新数据库</w:t>
      </w:r>
    </w:p>
    <w:p>
      <w:r>
        <w:t xml:space="preserve">    }</w:t>
      </w:r>
    </w:p>
    <w:p>
      <w:r>
        <w:t xml:space="preserve">    //添加项目功能</w:t>
      </w:r>
    </w:p>
    <w:p>
      <w:r>
        <w:t xml:space="preserve">    public void addWords(Project word) {</w:t>
      </w:r>
    </w:p>
    <w:p>
      <w:r>
        <w:t xml:space="preserve">        this.words.add(word);</w:t>
      </w:r>
    </w:p>
    <w:p>
      <w:r>
        <w:t xml:space="preserve">        Flushed DATEBASE;//刷新数据库</w:t>
      </w:r>
    </w:p>
    <w:p>
      <w:r>
        <w:t xml:space="preserve">    }</w:t>
      </w:r>
    </w:p>
    <w:p/>
    <w:p>
      <w:r>
        <w:t xml:space="preserve">    //修改成员信息</w:t>
      </w:r>
    </w:p>
    <w:p>
      <w:r>
        <w:t xml:space="preserve">    public void upDataWords(Project oldMembers , Project newMembers) {</w:t>
      </w:r>
    </w:p>
    <w:p>
      <w:r>
        <w:t xml:space="preserve">        if(this.groups NOT HAVE oldMembers ){</w:t>
      </w:r>
    </w:p>
    <w:p>
      <w:r>
        <w:t xml:space="preserve">            print "项目不存在";</w:t>
      </w:r>
    </w:p>
    <w:p>
      <w:r>
        <w:t xml:space="preserve">        }</w:t>
      </w:r>
    </w:p>
    <w:p>
      <w:r>
        <w:t xml:space="preserve">        this.groups.get(oldMembers)=newMembers;</w:t>
      </w:r>
    </w:p>
    <w:p>
      <w:r>
        <w:t xml:space="preserve">        if(Flushed DATEBASE == true ){</w:t>
      </w:r>
    </w:p>
    <w:p>
      <w:r>
        <w:t xml:space="preserve">            print "修改成功";</w:t>
      </w:r>
    </w:p>
    <w:p>
      <w:r>
        <w:t xml:space="preserve">        }//刷新数据库</w:t>
      </w:r>
    </w:p>
    <w:p>
      <w:r>
        <w:t xml:space="preserve">        else print "修改失败";</w:t>
      </w:r>
    </w:p>
    <w:p>
      <w:r>
        <w:t xml:space="preserve">    }</w:t>
      </w:r>
    </w:p>
    <w:p/>
    <w:p>
      <w:r>
        <w:t xml:space="preserve">    //修改项目信息</w:t>
      </w:r>
    </w:p>
    <w:p>
      <w:r>
        <w:t xml:space="preserve">    public void upDataWords(Project oldWord , Project newWord) {</w:t>
      </w:r>
    </w:p>
    <w:p>
      <w:r>
        <w:t xml:space="preserve">        if(this.words NOT HAVE oldWord ){</w:t>
      </w:r>
    </w:p>
    <w:p>
      <w:r>
        <w:t xml:space="preserve">            print "项目不存在";</w:t>
      </w:r>
    </w:p>
    <w:p>
      <w:r>
        <w:t xml:space="preserve">        }</w:t>
      </w:r>
    </w:p>
    <w:p>
      <w:r>
        <w:t xml:space="preserve">        this.words.get(oldWord)=newWord;</w:t>
      </w:r>
    </w:p>
    <w:p>
      <w:r>
        <w:t xml:space="preserve">        if(Flushed DATEBASE == true ){</w:t>
      </w:r>
    </w:p>
    <w:p>
      <w:r>
        <w:t xml:space="preserve">            print "修改成功";</w:t>
      </w:r>
    </w:p>
    <w:p>
      <w:r>
        <w:t xml:space="preserve">        }//刷新数据库</w:t>
      </w:r>
    </w:p>
    <w:p>
      <w:r>
        <w:t xml:space="preserve">        else print "修改失败";</w:t>
      </w:r>
    </w:p>
    <w:p>
      <w:r>
        <w:t xml:space="preserve">    }</w:t>
      </w:r>
    </w:p>
    <w:p/>
    <w:p>
      <w:r>
        <w:t xml:space="preserve">    //删除成员功能</w:t>
      </w:r>
    </w:p>
    <w:p>
      <w:r>
        <w:t xml:space="preserve">    public void deleteGroups(Members members) {</w:t>
      </w:r>
    </w:p>
    <w:p>
      <w:r>
        <w:t xml:space="preserve">        if(this.groups NOT HAVE members){</w:t>
      </w:r>
    </w:p>
    <w:p>
      <w:r>
        <w:t xml:space="preserve">            peint ERROR;//向界面输出错误信息</w:t>
      </w:r>
    </w:p>
    <w:p>
      <w:r>
        <w:t xml:space="preserve">        }</w:t>
      </w:r>
    </w:p>
    <w:p>
      <w:r>
        <w:t xml:space="preserve">        else{</w:t>
      </w:r>
    </w:p>
    <w:p>
      <w:r>
        <w:t xml:space="preserve">            this.groups.remove(members);</w:t>
      </w:r>
    </w:p>
    <w:p>
      <w:r>
        <w:t xml:space="preserve">            Flushed DATEBASE;//刷新数据库</w:t>
      </w:r>
    </w:p>
    <w:p>
      <w:r>
        <w:t xml:space="preserve">        }</w:t>
      </w:r>
    </w:p>
    <w:p>
      <w:r>
        <w:t xml:space="preserve">    }</w:t>
      </w:r>
    </w:p>
    <w:p>
      <w:r>
        <w:t xml:space="preserve">    //删除项目功能</w:t>
      </w:r>
    </w:p>
    <w:p>
      <w:r>
        <w:t xml:space="preserve">    public void deleteWords(Project word) {</w:t>
      </w:r>
    </w:p>
    <w:p>
      <w:r>
        <w:t xml:space="preserve">        if(this.words NOT HAVE word){</w:t>
      </w:r>
    </w:p>
    <w:p>
      <w:r>
        <w:t xml:space="preserve">            peint ERROR;//向界面输出错误信息</w:t>
      </w:r>
    </w:p>
    <w:p>
      <w:r>
        <w:t xml:space="preserve">        }</w:t>
      </w:r>
    </w:p>
    <w:p>
      <w:r>
        <w:t xml:space="preserve">        else{</w:t>
      </w:r>
    </w:p>
    <w:p>
      <w:r>
        <w:t xml:space="preserve">            this.words.remove(word);</w:t>
      </w:r>
    </w:p>
    <w:p>
      <w:r>
        <w:t xml:space="preserve">            Flushed DATEBASE;//刷新数据库</w:t>
      </w:r>
    </w:p>
    <w:p>
      <w:r>
        <w:t xml:space="preserve">        }</w:t>
      </w:r>
    </w:p>
    <w:p>
      <w:r>
        <w:t xml:space="preserve">    }</w:t>
      </w:r>
    </w:p>
    <w:p>
      <w: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8"/>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8"/>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spacing w:before="60" w:after="60" w:line="240" w:lineRule="auto"/>
      <w:jc w:val="center"/>
      <w:rPr>
        <w:rFonts w:ascii="Times New Roman" w:hAnsi="Times New Roman"/>
        <w:b/>
        <w:kern w:val="2"/>
        <w:sz w:val="18"/>
        <w:szCs w:val="18"/>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65839"/>
    <w:multiLevelType w:val="multilevel"/>
    <w:tmpl w:val="0206583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32F5296"/>
    <w:multiLevelType w:val="multilevel"/>
    <w:tmpl w:val="032F529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977A4F"/>
    <w:multiLevelType w:val="multilevel"/>
    <w:tmpl w:val="06977A4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8706C01"/>
    <w:multiLevelType w:val="multilevel"/>
    <w:tmpl w:val="08706C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AAF1FA4"/>
    <w:multiLevelType w:val="multilevel"/>
    <w:tmpl w:val="0AAF1FA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CD9136D"/>
    <w:multiLevelType w:val="multilevel"/>
    <w:tmpl w:val="0CD9136D"/>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54D5048"/>
    <w:multiLevelType w:val="multilevel"/>
    <w:tmpl w:val="154D5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6085B0B"/>
    <w:multiLevelType w:val="multilevel"/>
    <w:tmpl w:val="16085B0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8535F68"/>
    <w:multiLevelType w:val="multilevel"/>
    <w:tmpl w:val="18535F6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93112CE"/>
    <w:multiLevelType w:val="multilevel"/>
    <w:tmpl w:val="193112C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A736908"/>
    <w:multiLevelType w:val="multilevel"/>
    <w:tmpl w:val="1A73690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A741D6C"/>
    <w:multiLevelType w:val="multilevel"/>
    <w:tmpl w:val="1A741D6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0C83F14"/>
    <w:multiLevelType w:val="multilevel"/>
    <w:tmpl w:val="20C83F1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1A978BA"/>
    <w:multiLevelType w:val="multilevel"/>
    <w:tmpl w:val="21A978B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4691442"/>
    <w:multiLevelType w:val="multilevel"/>
    <w:tmpl w:val="24691442"/>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4A86F63"/>
    <w:multiLevelType w:val="multilevel"/>
    <w:tmpl w:val="24A86F6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5C36EC1"/>
    <w:multiLevelType w:val="multilevel"/>
    <w:tmpl w:val="25C36E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26926E5A"/>
    <w:multiLevelType w:val="multilevel"/>
    <w:tmpl w:val="26926E5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8145033"/>
    <w:multiLevelType w:val="multilevel"/>
    <w:tmpl w:val="2814503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9C93E42"/>
    <w:multiLevelType w:val="multilevel"/>
    <w:tmpl w:val="29C93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2B691C2B"/>
    <w:multiLevelType w:val="multilevel"/>
    <w:tmpl w:val="2B691C2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B940052"/>
    <w:multiLevelType w:val="multilevel"/>
    <w:tmpl w:val="2B940052"/>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BB619FF"/>
    <w:multiLevelType w:val="multilevel"/>
    <w:tmpl w:val="2BB619F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CEB67D0"/>
    <w:multiLevelType w:val="multilevel"/>
    <w:tmpl w:val="2CEB67D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FC129D9"/>
    <w:multiLevelType w:val="multilevel"/>
    <w:tmpl w:val="2FC129D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1B936BC"/>
    <w:multiLevelType w:val="multilevel"/>
    <w:tmpl w:val="31B936B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2EE7EF8"/>
    <w:multiLevelType w:val="multilevel"/>
    <w:tmpl w:val="32EE7EF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43763B5"/>
    <w:multiLevelType w:val="multilevel"/>
    <w:tmpl w:val="343763B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4B84489"/>
    <w:multiLevelType w:val="multilevel"/>
    <w:tmpl w:val="34B8448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5055210"/>
    <w:multiLevelType w:val="multilevel"/>
    <w:tmpl w:val="3505521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35803EE2"/>
    <w:multiLevelType w:val="multilevel"/>
    <w:tmpl w:val="35803E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1">
    <w:nsid w:val="35A53433"/>
    <w:multiLevelType w:val="multilevel"/>
    <w:tmpl w:val="35A534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2">
    <w:nsid w:val="362C71DF"/>
    <w:multiLevelType w:val="multilevel"/>
    <w:tmpl w:val="362C71D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6CC7F76"/>
    <w:multiLevelType w:val="multilevel"/>
    <w:tmpl w:val="36CC7F7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BCB156A"/>
    <w:multiLevelType w:val="multilevel"/>
    <w:tmpl w:val="3BCB156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C1A6916"/>
    <w:multiLevelType w:val="multilevel"/>
    <w:tmpl w:val="3C1A691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3C5966F2"/>
    <w:multiLevelType w:val="multilevel"/>
    <w:tmpl w:val="3C596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3DC01CE4"/>
    <w:multiLevelType w:val="multilevel"/>
    <w:tmpl w:val="3DC01CE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1F812F6"/>
    <w:multiLevelType w:val="multilevel"/>
    <w:tmpl w:val="41F812F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446B76A7"/>
    <w:multiLevelType w:val="multilevel"/>
    <w:tmpl w:val="446B76A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4936534E"/>
    <w:multiLevelType w:val="multilevel"/>
    <w:tmpl w:val="4936534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49AF0793"/>
    <w:multiLevelType w:val="multilevel"/>
    <w:tmpl w:val="49AF079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4C355E40"/>
    <w:multiLevelType w:val="multilevel"/>
    <w:tmpl w:val="4C355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3">
    <w:nsid w:val="4F6F215D"/>
    <w:multiLevelType w:val="multilevel"/>
    <w:tmpl w:val="4F6F21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4">
    <w:nsid w:val="544817E5"/>
    <w:multiLevelType w:val="multilevel"/>
    <w:tmpl w:val="544817E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5A1E7288"/>
    <w:multiLevelType w:val="multilevel"/>
    <w:tmpl w:val="5A1E728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A302027"/>
    <w:multiLevelType w:val="multilevel"/>
    <w:tmpl w:val="5A30202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5C4477E1"/>
    <w:multiLevelType w:val="multilevel"/>
    <w:tmpl w:val="5C4477E1"/>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1931A8F"/>
    <w:multiLevelType w:val="multilevel"/>
    <w:tmpl w:val="61931A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9">
    <w:nsid w:val="61E42256"/>
    <w:multiLevelType w:val="multilevel"/>
    <w:tmpl w:val="61E4225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273236C"/>
    <w:multiLevelType w:val="multilevel"/>
    <w:tmpl w:val="6273236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4695C23"/>
    <w:multiLevelType w:val="multilevel"/>
    <w:tmpl w:val="64695C2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5147A8F"/>
    <w:multiLevelType w:val="multilevel"/>
    <w:tmpl w:val="65147A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3">
    <w:nsid w:val="651C279B"/>
    <w:multiLevelType w:val="multilevel"/>
    <w:tmpl w:val="651C27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4">
    <w:nsid w:val="666E4AB3"/>
    <w:multiLevelType w:val="multilevel"/>
    <w:tmpl w:val="666E4AB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66D667F5"/>
    <w:multiLevelType w:val="multilevel"/>
    <w:tmpl w:val="66D667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7697689"/>
    <w:multiLevelType w:val="multilevel"/>
    <w:tmpl w:val="67697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7">
    <w:nsid w:val="682071BF"/>
    <w:multiLevelType w:val="multilevel"/>
    <w:tmpl w:val="682071B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685E2A82"/>
    <w:multiLevelType w:val="multilevel"/>
    <w:tmpl w:val="685E2A82"/>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68D90B3D"/>
    <w:multiLevelType w:val="multilevel"/>
    <w:tmpl w:val="68D90B3D"/>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6AE35DBB"/>
    <w:multiLevelType w:val="multilevel"/>
    <w:tmpl w:val="6AE35DB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6F6131B2"/>
    <w:multiLevelType w:val="multilevel"/>
    <w:tmpl w:val="6F613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2">
    <w:nsid w:val="6F7C4172"/>
    <w:multiLevelType w:val="multilevel"/>
    <w:tmpl w:val="6F7C4172"/>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701223E7"/>
    <w:multiLevelType w:val="multilevel"/>
    <w:tmpl w:val="701223E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703E39F7"/>
    <w:multiLevelType w:val="multilevel"/>
    <w:tmpl w:val="703E39F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70A41CC3"/>
    <w:multiLevelType w:val="multilevel"/>
    <w:tmpl w:val="70A41CC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74162E67"/>
    <w:multiLevelType w:val="multilevel"/>
    <w:tmpl w:val="74162E6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7C4B243C"/>
    <w:multiLevelType w:val="multilevel"/>
    <w:tmpl w:val="7C4B243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7C576821"/>
    <w:multiLevelType w:val="multilevel"/>
    <w:tmpl w:val="7C576821"/>
    <w:lvl w:ilvl="0" w:tentative="0">
      <w:start w:val="2"/>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7D38154F"/>
    <w:multiLevelType w:val="multilevel"/>
    <w:tmpl w:val="7D38154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5"/>
  </w:num>
  <w:num w:numId="2">
    <w:abstractNumId w:val="66"/>
  </w:num>
  <w:num w:numId="3">
    <w:abstractNumId w:val="21"/>
  </w:num>
  <w:num w:numId="4">
    <w:abstractNumId w:val="47"/>
  </w:num>
  <w:num w:numId="5">
    <w:abstractNumId w:val="12"/>
  </w:num>
  <w:num w:numId="6">
    <w:abstractNumId w:val="23"/>
  </w:num>
  <w:num w:numId="7">
    <w:abstractNumId w:val="62"/>
  </w:num>
  <w:num w:numId="8">
    <w:abstractNumId w:val="35"/>
  </w:num>
  <w:num w:numId="9">
    <w:abstractNumId w:val="67"/>
  </w:num>
  <w:num w:numId="10">
    <w:abstractNumId w:val="28"/>
  </w:num>
  <w:num w:numId="11">
    <w:abstractNumId w:val="15"/>
  </w:num>
  <w:num w:numId="12">
    <w:abstractNumId w:val="26"/>
  </w:num>
  <w:num w:numId="13">
    <w:abstractNumId w:val="50"/>
  </w:num>
  <w:num w:numId="14">
    <w:abstractNumId w:val="46"/>
  </w:num>
  <w:num w:numId="15">
    <w:abstractNumId w:val="37"/>
  </w:num>
  <w:num w:numId="16">
    <w:abstractNumId w:val="45"/>
  </w:num>
  <w:num w:numId="17">
    <w:abstractNumId w:val="20"/>
  </w:num>
  <w:num w:numId="18">
    <w:abstractNumId w:val="58"/>
  </w:num>
  <w:num w:numId="19">
    <w:abstractNumId w:val="60"/>
  </w:num>
  <w:num w:numId="20">
    <w:abstractNumId w:val="32"/>
  </w:num>
  <w:num w:numId="21">
    <w:abstractNumId w:val="17"/>
  </w:num>
  <w:num w:numId="22">
    <w:abstractNumId w:val="10"/>
  </w:num>
  <w:num w:numId="23">
    <w:abstractNumId w:val="65"/>
  </w:num>
  <w:num w:numId="24">
    <w:abstractNumId w:val="33"/>
  </w:num>
  <w:num w:numId="25">
    <w:abstractNumId w:val="51"/>
  </w:num>
  <w:num w:numId="26">
    <w:abstractNumId w:val="41"/>
  </w:num>
  <w:num w:numId="27">
    <w:abstractNumId w:val="22"/>
  </w:num>
  <w:num w:numId="28">
    <w:abstractNumId w:val="5"/>
  </w:num>
  <w:num w:numId="29">
    <w:abstractNumId w:val="25"/>
  </w:num>
  <w:num w:numId="30">
    <w:abstractNumId w:val="18"/>
  </w:num>
  <w:num w:numId="31">
    <w:abstractNumId w:val="27"/>
  </w:num>
  <w:num w:numId="32">
    <w:abstractNumId w:val="69"/>
  </w:num>
  <w:num w:numId="33">
    <w:abstractNumId w:val="39"/>
  </w:num>
  <w:num w:numId="34">
    <w:abstractNumId w:val="2"/>
  </w:num>
  <w:num w:numId="35">
    <w:abstractNumId w:val="14"/>
  </w:num>
  <w:num w:numId="36">
    <w:abstractNumId w:val="9"/>
  </w:num>
  <w:num w:numId="37">
    <w:abstractNumId w:val="59"/>
  </w:num>
  <w:num w:numId="38">
    <w:abstractNumId w:val="1"/>
  </w:num>
  <w:num w:numId="39">
    <w:abstractNumId w:val="54"/>
  </w:num>
  <w:num w:numId="40">
    <w:abstractNumId w:val="29"/>
  </w:num>
  <w:num w:numId="41">
    <w:abstractNumId w:val="40"/>
  </w:num>
  <w:num w:numId="42">
    <w:abstractNumId w:val="49"/>
  </w:num>
  <w:num w:numId="43">
    <w:abstractNumId w:val="34"/>
  </w:num>
  <w:num w:numId="44">
    <w:abstractNumId w:val="8"/>
  </w:num>
  <w:num w:numId="45">
    <w:abstractNumId w:val="11"/>
  </w:num>
  <w:num w:numId="46">
    <w:abstractNumId w:val="16"/>
  </w:num>
  <w:num w:numId="47">
    <w:abstractNumId w:val="19"/>
  </w:num>
  <w:num w:numId="48">
    <w:abstractNumId w:val="3"/>
  </w:num>
  <w:num w:numId="49">
    <w:abstractNumId w:val="56"/>
  </w:num>
  <w:num w:numId="50">
    <w:abstractNumId w:val="52"/>
  </w:num>
  <w:num w:numId="51">
    <w:abstractNumId w:val="48"/>
  </w:num>
  <w:num w:numId="52">
    <w:abstractNumId w:val="30"/>
  </w:num>
  <w:num w:numId="53">
    <w:abstractNumId w:val="36"/>
  </w:num>
  <w:num w:numId="54">
    <w:abstractNumId w:val="42"/>
  </w:num>
  <w:num w:numId="55">
    <w:abstractNumId w:val="53"/>
  </w:num>
  <w:num w:numId="56">
    <w:abstractNumId w:val="43"/>
  </w:num>
  <w:num w:numId="57">
    <w:abstractNumId w:val="31"/>
  </w:num>
  <w:num w:numId="58">
    <w:abstractNumId w:val="61"/>
  </w:num>
  <w:num w:numId="59">
    <w:abstractNumId w:val="6"/>
  </w:num>
  <w:num w:numId="60">
    <w:abstractNumId w:val="7"/>
  </w:num>
  <w:num w:numId="61">
    <w:abstractNumId w:val="4"/>
  </w:num>
  <w:num w:numId="62">
    <w:abstractNumId w:val="64"/>
  </w:num>
  <w:num w:numId="63">
    <w:abstractNumId w:val="63"/>
  </w:num>
  <w:num w:numId="64">
    <w:abstractNumId w:val="13"/>
  </w:num>
  <w:num w:numId="65">
    <w:abstractNumId w:val="57"/>
  </w:num>
  <w:num w:numId="66">
    <w:abstractNumId w:val="24"/>
  </w:num>
  <w:num w:numId="67">
    <w:abstractNumId w:val="68"/>
  </w:num>
  <w:num w:numId="68">
    <w:abstractNumId w:val="0"/>
  </w:num>
  <w:num w:numId="69">
    <w:abstractNumId w:val="44"/>
  </w:num>
  <w:num w:numId="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kOGQxMjIwNWU3NmY2OWEwODU3NWY0YzhkODM4OGMifQ=="/>
  </w:docVars>
  <w:rsids>
    <w:rsidRoot w:val="004A68B7"/>
    <w:rsid w:val="00077CA6"/>
    <w:rsid w:val="00083FF0"/>
    <w:rsid w:val="00111761"/>
    <w:rsid w:val="0019365B"/>
    <w:rsid w:val="001A1718"/>
    <w:rsid w:val="001B5190"/>
    <w:rsid w:val="001D4E57"/>
    <w:rsid w:val="0023778E"/>
    <w:rsid w:val="002D74F7"/>
    <w:rsid w:val="002E101B"/>
    <w:rsid w:val="003221E2"/>
    <w:rsid w:val="004A68B7"/>
    <w:rsid w:val="0050634D"/>
    <w:rsid w:val="005474B9"/>
    <w:rsid w:val="006A4436"/>
    <w:rsid w:val="006F6607"/>
    <w:rsid w:val="0072334E"/>
    <w:rsid w:val="00763750"/>
    <w:rsid w:val="00790671"/>
    <w:rsid w:val="007B7B66"/>
    <w:rsid w:val="007C522E"/>
    <w:rsid w:val="0098494A"/>
    <w:rsid w:val="009D5F13"/>
    <w:rsid w:val="009F0657"/>
    <w:rsid w:val="009F5348"/>
    <w:rsid w:val="00A95086"/>
    <w:rsid w:val="00B23C93"/>
    <w:rsid w:val="00BE5F52"/>
    <w:rsid w:val="00CD3969"/>
    <w:rsid w:val="00D31B05"/>
    <w:rsid w:val="267C5A82"/>
    <w:rsid w:val="57D85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5"/>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6"/>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7"/>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8"/>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9"/>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0">
    <w:name w:val="Default Paragraph Font"/>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ind w:left="2520" w:leftChars="1200"/>
    </w:pPr>
  </w:style>
  <w:style w:type="paragraph" w:styleId="12">
    <w:name w:val="Normal Indent"/>
    <w:basedOn w:val="1"/>
    <w:qFormat/>
    <w:uiPriority w:val="0"/>
    <w:pPr>
      <w:ind w:firstLine="420" w:firstLineChars="200"/>
    </w:pPr>
    <w:rPr>
      <w:rFonts w:ascii="Arial" w:hAnsi="Arial" w:eastAsia="宋体" w:cs="Times New Roman"/>
      <w:sz w:val="24"/>
      <w:szCs w:val="24"/>
    </w:rPr>
  </w:style>
  <w:style w:type="paragraph" w:styleId="13">
    <w:name w:val="Body Text Indent"/>
    <w:basedOn w:val="1"/>
    <w:link w:val="51"/>
    <w:autoRedefine/>
    <w:qFormat/>
    <w:uiPriority w:val="0"/>
    <w:pPr>
      <w:ind w:left="840" w:firstLine="480"/>
    </w:pPr>
    <w:rPr>
      <w:rFonts w:ascii="Arial" w:hAnsi="Arial" w:eastAsia="宋体" w:cs="Times New Roman"/>
      <w:sz w:val="24"/>
      <w:szCs w:val="24"/>
    </w:rPr>
  </w:style>
  <w:style w:type="paragraph" w:styleId="14">
    <w:name w:val="toc 5"/>
    <w:basedOn w:val="1"/>
    <w:next w:val="1"/>
    <w:unhideWhenUsed/>
    <w:qFormat/>
    <w:uiPriority w:val="39"/>
    <w:pPr>
      <w:ind w:left="1680" w:leftChars="800"/>
    </w:pPr>
  </w:style>
  <w:style w:type="paragraph" w:styleId="15">
    <w:name w:val="toc 3"/>
    <w:basedOn w:val="1"/>
    <w:next w:val="1"/>
    <w:autoRedefine/>
    <w:unhideWhenUsed/>
    <w:qFormat/>
    <w:uiPriority w:val="39"/>
    <w:pPr>
      <w:ind w:left="840" w:leftChars="400"/>
    </w:pPr>
  </w:style>
  <w:style w:type="paragraph" w:styleId="16">
    <w:name w:val="toc 8"/>
    <w:basedOn w:val="1"/>
    <w:next w:val="1"/>
    <w:autoRedefine/>
    <w:unhideWhenUsed/>
    <w:uiPriority w:val="39"/>
    <w:pPr>
      <w:spacing w:after="160" w:line="278" w:lineRule="auto"/>
      <w:ind w:left="2940" w:leftChars="1400"/>
      <w:jc w:val="left"/>
    </w:pPr>
    <w:rPr>
      <w:sz w:val="22"/>
      <w:szCs w:val="24"/>
      <w14:ligatures w14:val="standardContextual"/>
    </w:rPr>
  </w:style>
  <w:style w:type="paragraph" w:styleId="17">
    <w:name w:val="Balloon Text"/>
    <w:basedOn w:val="1"/>
    <w:link w:val="52"/>
    <w:autoRedefine/>
    <w:semiHidden/>
    <w:unhideWhenUsed/>
    <w:qFormat/>
    <w:uiPriority w:val="99"/>
    <w:rPr>
      <w:sz w:val="18"/>
      <w:szCs w:val="18"/>
    </w:rPr>
  </w:style>
  <w:style w:type="paragraph" w:styleId="18">
    <w:name w:val="footer"/>
    <w:basedOn w:val="1"/>
    <w:link w:val="53"/>
    <w:autoRedefine/>
    <w:unhideWhenUsed/>
    <w:qFormat/>
    <w:uiPriority w:val="99"/>
    <w:pPr>
      <w:tabs>
        <w:tab w:val="center" w:pos="4153"/>
        <w:tab w:val="right" w:pos="8306"/>
      </w:tabs>
      <w:snapToGrid w:val="0"/>
      <w:jc w:val="left"/>
    </w:pPr>
    <w:rPr>
      <w:sz w:val="18"/>
      <w:szCs w:val="18"/>
    </w:rPr>
  </w:style>
  <w:style w:type="paragraph" w:styleId="19">
    <w:name w:val="header"/>
    <w:basedOn w:val="1"/>
    <w:link w:val="5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left" w:pos="420"/>
        <w:tab w:val="right" w:leader="dot" w:pos="9628"/>
      </w:tabs>
    </w:pPr>
  </w:style>
  <w:style w:type="paragraph" w:styleId="21">
    <w:name w:val="toc 4"/>
    <w:basedOn w:val="1"/>
    <w:next w:val="1"/>
    <w:autoRedefine/>
    <w:unhideWhenUsed/>
    <w:qFormat/>
    <w:uiPriority w:val="39"/>
    <w:pPr>
      <w:ind w:left="1260" w:leftChars="600"/>
    </w:pPr>
  </w:style>
  <w:style w:type="paragraph" w:styleId="22">
    <w:name w:val="Subtitle"/>
    <w:basedOn w:val="1"/>
    <w:next w:val="1"/>
    <w:link w:val="4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oc 6"/>
    <w:basedOn w:val="1"/>
    <w:next w:val="1"/>
    <w:autoRedefine/>
    <w:unhideWhenUsed/>
    <w:uiPriority w:val="39"/>
    <w:pPr>
      <w:ind w:left="2100" w:leftChars="1000"/>
    </w:pPr>
  </w:style>
  <w:style w:type="paragraph" w:styleId="24">
    <w:name w:val="toc 2"/>
    <w:basedOn w:val="1"/>
    <w:next w:val="1"/>
    <w:autoRedefine/>
    <w:unhideWhenUsed/>
    <w:qFormat/>
    <w:uiPriority w:val="39"/>
    <w:pPr>
      <w:ind w:left="420" w:leftChars="200"/>
    </w:pPr>
  </w:style>
  <w:style w:type="paragraph" w:styleId="25">
    <w:name w:val="toc 9"/>
    <w:basedOn w:val="1"/>
    <w:next w:val="1"/>
    <w:autoRedefine/>
    <w:unhideWhenUsed/>
    <w:uiPriority w:val="39"/>
    <w:pPr>
      <w:spacing w:after="160" w:line="278" w:lineRule="auto"/>
      <w:ind w:left="3360" w:leftChars="1600"/>
      <w:jc w:val="left"/>
    </w:pPr>
    <w:rPr>
      <w:sz w:val="22"/>
      <w:szCs w:val="24"/>
      <w14:ligatures w14:val="standardContextual"/>
    </w:rPr>
  </w:style>
  <w:style w:type="paragraph" w:styleId="26">
    <w:name w:val="Normal (Web)"/>
    <w:basedOn w:val="1"/>
    <w:autoRedefine/>
    <w:semiHidden/>
    <w:unhideWhenUsed/>
    <w:qFormat/>
    <w:uiPriority w:val="99"/>
    <w:pPr>
      <w:spacing w:beforeAutospacing="1" w:afterAutospacing="1"/>
      <w:jc w:val="left"/>
    </w:pPr>
    <w:rPr>
      <w:rFonts w:cs="Times New Roman"/>
      <w:kern w:val="0"/>
      <w:sz w:val="24"/>
    </w:rPr>
  </w:style>
  <w:style w:type="paragraph" w:styleId="27">
    <w:name w:val="Title"/>
    <w:basedOn w:val="1"/>
    <w:next w:val="1"/>
    <w:link w:val="4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9">
    <w:name w:val="Table Grid"/>
    <w:basedOn w:val="28"/>
    <w:autoRedefine/>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autoRedefine/>
    <w:qFormat/>
    <w:uiPriority w:val="22"/>
    <w:rPr>
      <w:b/>
    </w:rPr>
  </w:style>
  <w:style w:type="character" w:styleId="32">
    <w:name w:val="Hyperlink"/>
    <w:basedOn w:val="30"/>
    <w:autoRedefine/>
    <w:unhideWhenUsed/>
    <w:qFormat/>
    <w:uiPriority w:val="99"/>
    <w:rPr>
      <w:color w:val="467886" w:themeColor="hyperlink"/>
      <w:u w:val="single"/>
      <w14:textFill>
        <w14:solidFill>
          <w14:schemeClr w14:val="hlink"/>
        </w14:solidFill>
      </w14:textFill>
    </w:rPr>
  </w:style>
  <w:style w:type="character" w:customStyle="1" w:styleId="33">
    <w:name w:val="标题 1 字符"/>
    <w:basedOn w:val="30"/>
    <w:link w:val="2"/>
    <w:qFormat/>
    <w:uiPriority w:val="9"/>
    <w:rPr>
      <w:rFonts w:asciiTheme="majorHAnsi" w:hAnsiTheme="majorHAnsi" w:eastAsiaTheme="majorEastAsia" w:cstheme="majorBidi"/>
      <w:color w:val="104862" w:themeColor="accent1" w:themeShade="BF"/>
      <w:sz w:val="48"/>
      <w:szCs w:val="48"/>
    </w:rPr>
  </w:style>
  <w:style w:type="character" w:customStyle="1" w:styleId="34">
    <w:name w:val="标题 2 字符"/>
    <w:basedOn w:val="30"/>
    <w:link w:val="3"/>
    <w:qFormat/>
    <w:uiPriority w:val="9"/>
    <w:rPr>
      <w:rFonts w:asciiTheme="majorHAnsi" w:hAnsiTheme="majorHAnsi" w:eastAsiaTheme="majorEastAsia" w:cstheme="majorBidi"/>
      <w:color w:val="104862" w:themeColor="accent1" w:themeShade="BF"/>
      <w:sz w:val="40"/>
      <w:szCs w:val="40"/>
    </w:rPr>
  </w:style>
  <w:style w:type="character" w:customStyle="1" w:styleId="35">
    <w:name w:val="标题 3 字符"/>
    <w:basedOn w:val="30"/>
    <w:link w:val="4"/>
    <w:qFormat/>
    <w:uiPriority w:val="9"/>
    <w:rPr>
      <w:rFonts w:asciiTheme="majorHAnsi" w:hAnsiTheme="majorHAnsi" w:eastAsiaTheme="majorEastAsia" w:cstheme="majorBidi"/>
      <w:color w:val="104862" w:themeColor="accent1" w:themeShade="BF"/>
      <w:sz w:val="32"/>
      <w:szCs w:val="32"/>
    </w:rPr>
  </w:style>
  <w:style w:type="character" w:customStyle="1" w:styleId="36">
    <w:name w:val="标题 4 字符"/>
    <w:basedOn w:val="30"/>
    <w:link w:val="5"/>
    <w:qFormat/>
    <w:uiPriority w:val="9"/>
    <w:rPr>
      <w:rFonts w:cstheme="majorBidi"/>
      <w:color w:val="104862" w:themeColor="accent1" w:themeShade="BF"/>
      <w:sz w:val="28"/>
      <w:szCs w:val="28"/>
    </w:rPr>
  </w:style>
  <w:style w:type="character" w:customStyle="1" w:styleId="37">
    <w:name w:val="标题 5 字符"/>
    <w:basedOn w:val="30"/>
    <w:link w:val="6"/>
    <w:uiPriority w:val="9"/>
    <w:rPr>
      <w:rFonts w:cstheme="majorBidi"/>
      <w:color w:val="104862" w:themeColor="accent1" w:themeShade="BF"/>
      <w:sz w:val="24"/>
      <w:szCs w:val="24"/>
    </w:rPr>
  </w:style>
  <w:style w:type="character" w:customStyle="1" w:styleId="38">
    <w:name w:val="标题 6 字符"/>
    <w:basedOn w:val="30"/>
    <w:link w:val="7"/>
    <w:uiPriority w:val="9"/>
    <w:rPr>
      <w:rFonts w:cstheme="majorBidi"/>
      <w:b/>
      <w:bCs/>
      <w:color w:val="104862" w:themeColor="accent1" w:themeShade="BF"/>
    </w:rPr>
  </w:style>
  <w:style w:type="character" w:customStyle="1" w:styleId="39">
    <w:name w:val="标题 7 字符"/>
    <w:basedOn w:val="30"/>
    <w:link w:val="8"/>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0">
    <w:name w:val="标题 8 字符"/>
    <w:basedOn w:val="3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1">
    <w:name w:val="标题 9 字符"/>
    <w:basedOn w:val="3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字符"/>
    <w:basedOn w:val="30"/>
    <w:link w:val="27"/>
    <w:uiPriority w:val="10"/>
    <w:rPr>
      <w:rFonts w:asciiTheme="majorHAnsi" w:hAnsiTheme="majorHAnsi" w:eastAsiaTheme="majorEastAsia" w:cstheme="majorBidi"/>
      <w:spacing w:val="-10"/>
      <w:kern w:val="28"/>
      <w:sz w:val="56"/>
      <w:szCs w:val="56"/>
    </w:rPr>
  </w:style>
  <w:style w:type="character" w:customStyle="1" w:styleId="43">
    <w:name w:val="副标题 字符"/>
    <w:basedOn w:val="30"/>
    <w:link w:val="2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30"/>
    <w:link w:val="44"/>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
    <w:basedOn w:val="30"/>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明显引用 字符"/>
    <w:basedOn w:val="30"/>
    <w:link w:val="48"/>
    <w:uiPriority w:val="30"/>
    <w:rPr>
      <w:i/>
      <w:iCs/>
      <w:color w:val="104862" w:themeColor="accent1" w:themeShade="BF"/>
    </w:rPr>
  </w:style>
  <w:style w:type="character" w:customStyle="1" w:styleId="50">
    <w:name w:val="Intense Reference"/>
    <w:basedOn w:val="30"/>
    <w:qFormat/>
    <w:uiPriority w:val="32"/>
    <w:rPr>
      <w:b/>
      <w:bCs/>
      <w:smallCaps/>
      <w:color w:val="104862" w:themeColor="accent1" w:themeShade="BF"/>
      <w:spacing w:val="5"/>
    </w:rPr>
  </w:style>
  <w:style w:type="character" w:customStyle="1" w:styleId="51">
    <w:name w:val="正文文本缩进 字符"/>
    <w:basedOn w:val="30"/>
    <w:link w:val="13"/>
    <w:qFormat/>
    <w:uiPriority w:val="0"/>
    <w:rPr>
      <w:rFonts w:ascii="Arial" w:hAnsi="Arial" w:eastAsia="宋体" w:cs="Times New Roman"/>
      <w:sz w:val="24"/>
      <w:szCs w:val="24"/>
    </w:rPr>
  </w:style>
  <w:style w:type="character" w:customStyle="1" w:styleId="52">
    <w:name w:val="批注框文本 字符"/>
    <w:basedOn w:val="30"/>
    <w:link w:val="17"/>
    <w:semiHidden/>
    <w:qFormat/>
    <w:uiPriority w:val="99"/>
    <w:rPr>
      <w:sz w:val="18"/>
      <w:szCs w:val="18"/>
    </w:rPr>
  </w:style>
  <w:style w:type="character" w:customStyle="1" w:styleId="53">
    <w:name w:val="页脚 字符"/>
    <w:basedOn w:val="30"/>
    <w:link w:val="18"/>
    <w:qFormat/>
    <w:uiPriority w:val="99"/>
    <w:rPr>
      <w:sz w:val="18"/>
      <w:szCs w:val="18"/>
    </w:rPr>
  </w:style>
  <w:style w:type="character" w:customStyle="1" w:styleId="54">
    <w:name w:val="页眉 字符"/>
    <w:basedOn w:val="30"/>
    <w:link w:val="19"/>
    <w:qFormat/>
    <w:uiPriority w:val="99"/>
    <w:rPr>
      <w:sz w:val="18"/>
      <w:szCs w:val="18"/>
    </w:rPr>
  </w:style>
  <w:style w:type="paragraph" w:customStyle="1" w:styleId="55">
    <w:name w:val="主题"/>
    <w:basedOn w:val="1"/>
    <w:autoRedefine/>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customStyle="1" w:styleId="56">
    <w:name w:val="TOC 标题1"/>
    <w:basedOn w:val="2"/>
    <w:next w:val="1"/>
    <w:autoRedefine/>
    <w:unhideWhenUsed/>
    <w:qFormat/>
    <w:uiPriority w:val="39"/>
    <w:pPr>
      <w:widowControl/>
      <w:spacing w:after="0" w:line="276" w:lineRule="auto"/>
      <w:jc w:val="left"/>
      <w:outlineLvl w:val="9"/>
    </w:pPr>
    <w:rPr>
      <w:b/>
      <w:bCs/>
      <w:kern w:val="0"/>
      <w:sz w:val="28"/>
      <w:szCs w:val="28"/>
    </w:rPr>
  </w:style>
  <w:style w:type="paragraph" w:customStyle="1" w:styleId="57">
    <w:name w:val="*Body 1"/>
    <w:autoRedefine/>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58">
    <w:name w:val="Unresolved Mention"/>
    <w:basedOn w:val="30"/>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4405</Words>
  <Characters>25111</Characters>
  <Lines>209</Lines>
  <Paragraphs>58</Paragraphs>
  <TotalTime>0</TotalTime>
  <ScaleCrop>false</ScaleCrop>
  <LinksUpToDate>false</LinksUpToDate>
  <CharactersWithSpaces>29458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2023-12-31T13:36:00Z</dcterms:created>
  <dc:creator>周行 郑</dc:creator>
  <cp:lastModifiedBy>我</cp:lastModifiedBy>
  <dcterms:modified xsi:type="dcterms:W3CDTF">2023-12-31T13:41:20Z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44B8CBA5E4244238A98E87B7185AA38C_12</vt:lpwstr>
  </property>
</Properties>
</file>