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233D"/>
          <w:sz w:val="60"/>
        </w:rPr>
        <w:t>ÁNCORA</w:t>
      </w:r>
    </w:p>
    <w:p>
      <w:pPr>
        <w:jc w:val="center"/>
      </w:pPr>
      <w:r>
        <w:rPr>
          <w:color w:val="1D2B36"/>
          <w:sz w:val="30"/>
        </w:rPr>
        <w:t>Especificación completa de app, landing, marketplace, panel clínico y backend agente</w:t>
      </w:r>
    </w:p>
    <w:p>
      <w:pPr>
        <w:jc w:val="center"/>
      </w:pPr>
      <w:r>
        <w:rPr>
          <w:color w:val="5D6B75"/>
          <w:sz w:val="22"/>
        </w:rPr>
        <w:t>Documento para desarrollador / diseñador de producto / 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5EF"/>
            <w:tcBorders>
              <w:top w:sz="6" w:val="single" w:color="D5DED7"/>
              <w:left w:sz="6" w:val="single" w:color="D5DED7"/>
              <w:bottom w:sz="6" w:val="single" w:color="D5DED7"/>
              <w:right w:sz="6" w:val="single" w:color="D5DED7"/>
            </w:tcBorders>
          </w:tcPr>
          <w:p>
            <w:r>
              <w:rPr>
                <w:b/>
                <w:color w:val="06233D"/>
                <w:sz w:val="20"/>
              </w:rPr>
              <w:t>Objetivo</w:t>
            </w:r>
          </w:p>
          <w:p>
            <w:r>
              <w:rPr>
                <w:color w:val="1D2B36"/>
                <w:sz w:val="18"/>
              </w:rPr>
              <w:t>Convertir los mockups premium y el informe funcional en una especificación ejecutable. Este documento define qué pantallas construir, qué datos guardar, qué APIs exponer, cómo debe funcionar el agente backend tipo Hermes y cómo debe venderse el producto a pacientes y psicólogos.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00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 regsi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5"/>
          <w:sz w:val="16"/>
        </w:rPr>
        <w:t>Referencia visual aportada: mockups de plataforma Áncora. Usar como dirección estética y estructura base.</w:t>
      </w:r>
    </w:p>
    <w:p>
      <w:pPr>
        <w:jc w:val="center"/>
      </w:pPr>
      <w:r>
        <w:rPr>
          <w:color w:val="5D6B75"/>
          <w:sz w:val="16"/>
        </w:rPr>
        <w:t>Versión: 2.0 completa · Fecha: 05/06/2026 · Estado: especificación funcional para estimación y desarrollo</w:t>
      </w:r>
    </w:p>
    <w:p>
      <w:r>
        <w:br w:type="page"/>
      </w:r>
    </w:p>
    <w:p>
      <w:pPr>
        <w:pStyle w:val="Heading1"/>
      </w:pPr>
      <w:r>
        <w:rPr>
          <w:b/>
          <w:color w:val="06233D"/>
        </w:rPr>
        <w:t>Índice operativo</w:t>
      </w:r>
    </w:p>
    <w:p>
      <w:pPr>
        <w:pStyle w:val="ListNumber"/>
      </w:pPr>
      <w:r>
        <w:t>Principios de producto y límites clínicos</w:t>
      </w:r>
    </w:p>
    <w:p>
      <w:pPr>
        <w:pStyle w:val="ListNumber"/>
      </w:pPr>
      <w:r>
        <w:t>Mapa de roles y permisos</w:t>
      </w:r>
    </w:p>
    <w:p>
      <w:pPr>
        <w:pStyle w:val="ListNumber"/>
      </w:pPr>
      <w:r>
        <w:t>Landing premium pública</w:t>
      </w:r>
    </w:p>
    <w:p>
      <w:pPr>
        <w:pStyle w:val="ListNumber"/>
      </w:pPr>
      <w:r>
        <w:t>Marketplace de psicólogos tipo Doctoralia</w:t>
      </w:r>
    </w:p>
    <w:p>
      <w:pPr>
        <w:pStyle w:val="ListNumber"/>
      </w:pPr>
      <w:r>
        <w:t>Planes y precios para pacientes y psicólogos</w:t>
      </w:r>
    </w:p>
    <w:p>
      <w:pPr>
        <w:pStyle w:val="ListNumber"/>
      </w:pPr>
      <w:r>
        <w:t>Registro, onboarding y triaje</w:t>
      </w:r>
    </w:p>
    <w:p>
      <w:pPr>
        <w:pStyle w:val="ListNumber"/>
      </w:pPr>
      <w:r>
        <w:t>App del paciente: pantallas y módulos</w:t>
      </w:r>
    </w:p>
    <w:p>
      <w:pPr>
        <w:pStyle w:val="ListNumber"/>
      </w:pPr>
      <w:r>
        <w:t>Panel del psicólogo: gestión clínica, agenda, clientes y pagos</w:t>
      </w:r>
    </w:p>
    <w:p>
      <w:pPr>
        <w:pStyle w:val="ListNumber"/>
      </w:pPr>
      <w:r>
        <w:t>Backend agente tipo Hermes: prompting, context harness y memoria</w:t>
      </w:r>
    </w:p>
    <w:p>
      <w:pPr>
        <w:pStyle w:val="ListNumber"/>
      </w:pPr>
      <w:r>
        <w:t>Modelo de datos, APIs y arquitectura</w:t>
      </w:r>
    </w:p>
    <w:p>
      <w:pPr>
        <w:pStyle w:val="ListNumber"/>
      </w:pPr>
      <w:r>
        <w:t>Seguridad, RGPD, consentimiento y auditoría</w:t>
      </w:r>
    </w:p>
    <w:p>
      <w:pPr>
        <w:pStyle w:val="ListNumber"/>
      </w:pPr>
      <w:r>
        <w:t>Roadmap, prioridades y criterios de aceptación</w:t>
      </w:r>
    </w:p>
    <w:p>
      <w:r>
        <w:br w:type="page"/>
      </w:r>
    </w:p>
    <w:p>
      <w:pPr>
        <w:pStyle w:val="Heading1"/>
      </w:pPr>
      <w:r>
        <w:rPr>
          <w:b/>
          <w:color w:val="06233D"/>
        </w:rPr>
        <w:t>1. Principios de producto y límites clínicos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4F6F8"/>
            <w:tcBorders>
              <w:top w:sz="6" w:val="single" w:color="D5DED7"/>
              <w:left w:sz="6" w:val="single" w:color="D5DED7"/>
              <w:bottom w:sz="6" w:val="single" w:color="D5DED7"/>
              <w:right w:sz="6" w:val="single" w:color="D5DED7"/>
            </w:tcBorders>
          </w:tcPr>
          <w:p>
            <w:r>
              <w:rPr>
                <w:b/>
                <w:color w:val="06233D"/>
                <w:sz w:val="20"/>
              </w:rPr>
              <w:t>Regla central de Áncora</w:t>
            </w:r>
          </w:p>
          <w:p>
            <w:r>
              <w:rPr>
                <w:color w:val="1D2B36"/>
                <w:sz w:val="18"/>
              </w:rPr>
              <w:t>La IA no es terapeuta, no diagnostica y no sustituye al psicólogo. La IA acompaña, estructura, resume, detecta señales y prepara contexto. El criterio clínico, la validación, el diagnóstico y la intervención pertenecen siempre al profesional humano.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Implicación para desarrollo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Human-in-the-loop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Toda salida clínica relevante debe ser revisable por el psicólogo. Las notas SOAP y briefings son borradores hasta validación.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Raw-first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El panel debe mostrar primero datos crudos: citas literales, cuestionarios, check-ins y timeline. El análisis IA se revela después para evitar sesgo de anclaje.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Continuidad real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La experiencia no termina en la videollamada: chat diario, diario emocional, resúmenes, objetivos y preparación de sesión.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Privacidad por diseño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Cifrado, consentimiento granular, logs auditables, minimización de datos y exportación/eliminación RGPD.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Marketplace sanitario responsable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Puede haber tarjetas, filtros y estrellas de experiencia de servicio, pero no testimonios de curación ni reseñas clínicas libres.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Plataforma mejor pagada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6"/>
              </w:rPr>
              <w:t>La propuesta a psicólogos debe destacar retribución por minuto superior: revisión 15 min = 15 EUR netos (60 EUR/h) y sesión 45 min = 40 EUR netos (53,33 EUR/h).</w:t>
            </w:r>
          </w:p>
        </w:tc>
      </w:tr>
    </w:tbl>
    <w:p>
      <w:pPr>
        <w:pStyle w:val="Heading2"/>
      </w:pPr>
      <w:r>
        <w:rPr>
          <w:b/>
          <w:color w:val="06233D"/>
        </w:rPr>
        <w:t>1.1 No construir como chatbot terapéutico</w:t>
      </w:r>
    </w:p>
    <w:p>
      <w:pPr>
        <w:pStyle w:val="ListBullet"/>
      </w:pPr>
      <w:r>
        <w:t>No usar copys como "terapia con IA", "psicólogo IA" o "diagnóstico automático".</w:t>
      </w:r>
    </w:p>
    <w:p>
      <w:pPr>
        <w:pStyle w:val="ListBullet"/>
      </w:pPr>
      <w:r>
        <w:t>El chat se debe llamar "chat diario guiado", "diario asistido" o "acompañamiento estructurado".</w:t>
      </w:r>
    </w:p>
    <w:p>
      <w:pPr>
        <w:pStyle w:val="ListBullet"/>
      </w:pPr>
      <w:r>
        <w:t>Cada pantalla sensible debe incluir microcopy: "Tu psicólogo sigue siendo el centro de tu proceso".</w:t>
      </w:r>
    </w:p>
    <w:p>
      <w:pPr>
        <w:pStyle w:val="ListBullet"/>
      </w:pPr>
      <w:r>
        <w:t>En crisis, ideación suicida, autolesión o violencia, el sistema deriva al protocolo de emergencia y avisa según consentimiento/protocolo.</w:t>
      </w:r>
    </w:p>
    <w:p>
      <w:pPr>
        <w:pStyle w:val="Heading1"/>
      </w:pPr>
      <w:r>
        <w:rPr>
          <w:b/>
          <w:color w:val="06233D"/>
        </w:rPr>
        <w:t>2. Roles, permisos y experiencias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Qué ve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Permisos clave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Restricciones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Visitante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Landing, planes, directorio público, FAQs, ficha de psicólogos.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Buscar, filtrar, iniciar registro.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No ve reseñas clínicas libres ni datos privados.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Paciente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App, chat diario, diario emocional, sesiones, resumen semanal, historial, plan, psicólogo asignado.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Crear entradas, reservar, pagar, gestionar privacidad, exportar datos.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No puede editar notas clínicas validadas; puede solicitar corrección/observación.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Psicólogo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Panel clínico, agenda, pacientes, alertas, notas SOAP, video-briefing, pagos, perfil público.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Validar informes, gestionar agenda, invitar pacientes, responder con plantillas, emitir devoluciones.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No accede a pacientes no asignados; no puede exportar datos sin base legal/consentimiento.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Clínica / coordinador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Equipo, psicólogos, asignaciones, métricas agregadas, facturación, agenda grupal.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Gestionar miembros, cupos, derivaciones, planes B2B.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No ve contenido clínico granular salvo rol autorizado.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Admin Áncora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Métricas operativas, logs, pagos, soporte, moderación de perfiles/reseñas, estado GPU.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Verificar colegiación, suspender cuentas, gestionar incidencias.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5"/>
              </w:rPr>
              <w:t>Acceso a datos clínicos solo con break-glass auditado.</w:t>
            </w:r>
          </w:p>
        </w:tc>
      </w:tr>
    </w:tbl>
    <w:p>
      <w:pPr>
        <w:pStyle w:val="Heading1"/>
      </w:pPr>
      <w:r>
        <w:rPr>
          <w:b/>
          <w:color w:val="06233D"/>
        </w:rPr>
        <w:t>3. Landing premium pública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8448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ágina_de_inicio_para_plataforma_de_salud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448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5"/>
          <w:sz w:val="16"/>
        </w:rPr>
        <w:t>Mockup de landing premium: estilo visual, jerarquía y secciones de referencia.</w:t>
      </w:r>
    </w:p>
    <w:p>
      <w:pPr>
        <w:pStyle w:val="Heading2"/>
      </w:pPr>
      <w:r>
        <w:rPr>
          <w:b/>
          <w:color w:val="06233D"/>
        </w:rPr>
        <w:t>3.1 Objetivo de la landing</w:t>
      </w:r>
    </w:p>
    <w:p>
      <w:pPr>
        <w:pStyle w:val="ListBullet"/>
      </w:pPr>
      <w:r>
        <w:t>Explicar en 10 segundos que Áncora es terapia humana con seguimiento diario y contexto organizado.</w:t>
      </w:r>
    </w:p>
    <w:p>
      <w:pPr>
        <w:pStyle w:val="ListBullet"/>
      </w:pPr>
      <w:r>
        <w:t>Separar dos rutas: "Soy paciente" y "Soy psicólogo".</w:t>
      </w:r>
    </w:p>
    <w:p>
      <w:pPr>
        <w:pStyle w:val="ListBullet"/>
      </w:pPr>
      <w:r>
        <w:t>Transmitir confianza sanitaria: colegiación, privacidad, criterio clínico humano, continuidad y datos organizados.</w:t>
      </w:r>
    </w:p>
    <w:p>
      <w:pPr>
        <w:pStyle w:val="ListBullet"/>
      </w:pPr>
      <w:r>
        <w:t>Convertir: registro paciente, alta psicólogo, reserva de onboarding, solicitud de demo para clínicas.</w:t>
      </w:r>
    </w:p>
    <w:p>
      <w:pPr>
        <w:pStyle w:val="Heading2"/>
      </w:pPr>
      <w:r>
        <w:rPr>
          <w:b/>
          <w:color w:val="06233D"/>
        </w:rPr>
        <w:t>3.2 Secciones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Orden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Sección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Contenido requerido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CTA / interacción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Hero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Logo Áncora, claim "La terapia con continuidad real", subclaim para pacientes y psicólogos, visual premium faro/mar/dashboard.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Empezar / Soy psicólogo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Barra de confianza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Psicólogos colegiados, privacidad reforzada, seguimiento diario, no sustituye criterio clínico.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Tooltip explicativo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Para pacientes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Chat diario guiado, diario emocional, historial organizado, continuidad entre sesiones, preparación de sesión, privacidad.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Ver planes paciente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Para psicólogos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Mejor retribución, Smart SOAP, raw-first, alertas, agenda, clientes, menos burocracia, perfil público.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Trabajar con Áncora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Marketplace destacado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Carrusel de psicólogos con foto, especialidad, colegiación, disponibilidad, rating de experiencia, precio y botón reservar.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Ver psicólogos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Mockups de plataforma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Móvil paciente + dashboard psicólogo + agente backend explicado como infraestructura invisible.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Ver cómo funciona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Planes paciente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Onboarding y planes mensuales con desglose claro: software + parte clínica.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Elegir plan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Planes psicólogo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Colaborador marketplace y SaaS profesional para cartera propia; destacar ingresos y herramientas.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Crear perfil profesional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Seguridad y ética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RGPD, cifrado, consentimiento, IA supervisada, protocolo crisis, sin testimonios clínicos libres.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Leer privacidad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10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FAQ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Qué hace la IA, qué ve el psicólogo, cancelación, exportación, crisis, precios, datos.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Contacto / soporte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11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CTA final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"Empieza con continuidad real" y "Únete como psicólogo".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4"/>
              </w:rPr>
              <w:t>Registro</w:t>
            </w:r>
          </w:p>
        </w:tc>
      </w:tr>
    </w:tbl>
    <w:p>
      <w:pPr>
        <w:pStyle w:val="Heading2"/>
      </w:pPr>
      <w:r>
        <w:rPr>
          <w:b/>
          <w:color w:val="06233D"/>
        </w:rPr>
        <w:t>3.3 Componentes UI de landing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Estados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Notas de implementación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Header sticky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Desktop / mobile drawer / scrolled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Menú: Pacientes, Psicólogos, Cómo funciona, Psicólogos, Precios, Seguridad, Login.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Hero split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Texto + visual / mobile stacked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Evitar saturación; botón primario paciente y secundario psicólogo.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Cards premium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Hover, foco teclado, skeleton loading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Bordes suaves, iconografía lineal, sombra ligera.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Carrusel psicólogos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Loading, vacío, filtros aplicados, error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Debe consumir API del directorio público y no hardcodear.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Pricing tabs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Paciente / Psicólogo / Clínica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Debe mostrar desglose y condiciones de IVA/facturación de forma simple.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Modal legal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Consentimiento, privacidad, términos, cookies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5"/>
              </w:rPr>
              <w:t>Separar consentimiento clínico, marketing y datos de salud.</w:t>
            </w:r>
          </w:p>
        </w:tc>
      </w:tr>
    </w:tbl>
    <w:p>
      <w:pPr>
        <w:pStyle w:val="Heading1"/>
      </w:pPr>
      <w:r>
        <w:rPr>
          <w:b/>
          <w:color w:val="06233D"/>
        </w:rPr>
        <w:t>4. Marketplace/directorio de psicólogos tipo Doctoralia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ora_mockup_marketplace_psicolog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5"/>
          <w:sz w:val="16"/>
        </w:rPr>
        <w:t>Mockup de marketplace de psicólogos: cards, filtros, estrellas de experiencia y disponibilidad.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6E8"/>
            <w:tcBorders>
              <w:top w:sz="6" w:val="single" w:color="D5DED7"/>
              <w:left w:sz="6" w:val="single" w:color="D5DED7"/>
              <w:bottom w:sz="6" w:val="single" w:color="D5DED7"/>
              <w:right w:sz="6" w:val="single" w:color="D5DED7"/>
            </w:tcBorders>
          </w:tcPr>
          <w:p>
            <w:r>
              <w:rPr>
                <w:b/>
                <w:color w:val="06233D"/>
                <w:sz w:val="20"/>
              </w:rPr>
              <w:t>Punto crítico legal</w:t>
            </w:r>
          </w:p>
          <w:p>
            <w:r>
              <w:rPr>
                <w:color w:val="1D2B36"/>
                <w:sz w:val="18"/>
              </w:rPr>
              <w:t>El marketplace puede parecer visualmente tipo Doctoralia, con fotos, filtros, disponibilidad y rating. Pero las estrellas deben medir experiencia de servicio, no resultados de salud. Evitar testimonios de curación, promesas de eficacia o texto libre clínico sin moderación.</w:t>
            </w:r>
          </w:p>
        </w:tc>
      </w:tr>
    </w:tbl>
    <w:p>
      <w:pPr>
        <w:pStyle w:val="Heading2"/>
      </w:pPr>
      <w:r>
        <w:rPr>
          <w:b/>
          <w:color w:val="06233D"/>
        </w:rPr>
        <w:t>4.1 Página de listado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Detalle funcional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Filtros superiores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Especialidad, enfoque terapéutico, idioma, modalidad online/presencial, disponibilidad, precio, género si se permite, experiencia, colectivo atendido, ciudad.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Buscador semántico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Ejemplo: "ansiedad laboral", "terapia de pareja", "autoestima", sin afirmar diagnóstico. Debe mapear a etiquetas de especialización.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Ordenación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Recomendado, disponibilidad más próxima, mejor ajuste, experiencia de servicio, precio. No ordenar por "mejor psicólogo" clínico.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Tarjeta psicólogo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Foto, nombre, título habilitante, colegiación verificada, especialidades, idiomas, modalidad, disponibilidad, tarifa, rating de experiencia, chips de enfoque.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CTA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Ver perfil, Reservar onboarding, Enviar solicitud, Comparar.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Estados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Sin resultados, perfil no verificado, agenda llena, psicólogo nuevo, alta demanda.</w:t>
            </w:r>
          </w:p>
        </w:tc>
      </w:tr>
    </w:tbl>
    <w:p>
      <w:pPr>
        <w:pStyle w:val="Heading2"/>
      </w:pPr>
      <w:r>
        <w:rPr>
          <w:b/>
          <w:color w:val="06233D"/>
        </w:rPr>
        <w:t>4.2 Tarjeta de psicólogo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Campo visual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Contenido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Origen de datos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Foto profesional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Imagen cuadrada/circular, fondo neutro.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psychologist_profiles.photo_url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Nombre y credenciales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Nombre, MPGS/PIR, número colegiado verificado.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psychologists + verification_status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Rating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4,8/5 basado en experiencia de servicio verificada.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service_reviews.aggregate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Estrellas permitidas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Puntualidad, claridad de información, facilidad de reserva, trato percibido, calidad de la plataforma.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review_scores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No permitido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"Me curó", "me quitó la ansiedad", "diagnóstico perfecto", resultados clínicos o salud concreta.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Moderación DLP + reglas legales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Disponibilidad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Próxima cita: hoy 18:30 / mañana / esta semana.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availability_slots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Precio visible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Onboarding, sesión, revisión incluida en plan si aplica.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billing_plans + psychologist_rates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Badges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Verificado, acepta nuevos pacientes, online, idiomas, enfoque TCC/ACT/EMDR si procede.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profile_tags</w:t>
            </w:r>
          </w:p>
        </w:tc>
      </w:tr>
    </w:tbl>
    <w:p>
      <w:pPr>
        <w:pStyle w:val="Heading2"/>
      </w:pPr>
      <w:r>
        <w:rPr>
          <w:b/>
          <w:color w:val="06233D"/>
        </w:rPr>
        <w:t>4.3 Perfil público del psicólogo</w:t>
      </w:r>
    </w:p>
    <w:p>
      <w:pPr>
        <w:pStyle w:val="ListBullet"/>
      </w:pPr>
      <w:r>
        <w:t>Hero con foto, nombre, credenciales, colegiación, especialidades y botón de reserva.</w:t>
      </w:r>
    </w:p>
    <w:p>
      <w:pPr>
        <w:pStyle w:val="ListBullet"/>
      </w:pPr>
      <w:r>
        <w:t>Bloque "Cómo trabajo" redactado por el profesional y revisado por Áncora para evitar claims sanitarios indebidos.</w:t>
      </w:r>
    </w:p>
    <w:p>
      <w:pPr>
        <w:pStyle w:val="ListBullet"/>
      </w:pPr>
      <w:r>
        <w:t>Bloque "Áreas de acompañamiento" con tags controladas: ansiedad, estrés laboral, autoestima, pareja, duelo, etc.</w:t>
      </w:r>
    </w:p>
    <w:p>
      <w:pPr>
        <w:pStyle w:val="ListBullet"/>
      </w:pPr>
      <w:r>
        <w:t>Agenda pública con slots disponibles y zona horaria.</w:t>
      </w:r>
    </w:p>
    <w:p>
      <w:pPr>
        <w:pStyle w:val="ListBullet"/>
      </w:pPr>
      <w:r>
        <w:t>Tarifas claras: sesión, revisión, plan asociado y qué se factura como software/plataforma.</w:t>
      </w:r>
    </w:p>
    <w:p>
      <w:pPr>
        <w:pStyle w:val="ListBullet"/>
      </w:pPr>
      <w:r>
        <w:t>Valoraciones de experiencia cerradas, sin texto libre clínico por defecto.</w:t>
      </w:r>
    </w:p>
    <w:p>
      <w:pPr>
        <w:pStyle w:val="ListBullet"/>
      </w:pPr>
      <w:r>
        <w:t>FAQ del profesional y política de cancelación.</w:t>
      </w:r>
    </w:p>
    <w:p>
      <w:pPr>
        <w:pStyle w:val="ListBullet"/>
      </w:pPr>
      <w:r>
        <w:t>CTA: reservar onboarding, enviar solicitud, guardar perfil, compartir.</w:t>
      </w:r>
    </w:p>
    <w:p>
      <w:pPr>
        <w:pStyle w:val="Heading2"/>
      </w:pPr>
      <w:r>
        <w:rPr>
          <w:b/>
          <w:color w:val="06233D"/>
        </w:rPr>
        <w:t>4.4 Reseñas y estrellas: especificación segura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Pregunta cerrada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 muestra públicamente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Puntualidad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¿La sesión empezó a la hora prevista?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Sí, como media agregada.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Claridad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¿La información sobre tarifas, agenda y funcionamiento fue clara?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Sí, rating agregado.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Trato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¿Te sentiste tratado/a con respeto?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Sí, sin comentario clínico.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Facilidad de uso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¿La reserva y videollamada fueron sencillas?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Sí, rating de plataforma.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Privacidad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¿Te resultó claro cómo se protegían tus datos?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Sí, rating agregado.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Texto libre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Solo feedback interno moderado, no público por defecto.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No, salvo plantilla neutra aprobada.</w:t>
            </w:r>
          </w:p>
        </w:tc>
      </w:tr>
    </w:tbl>
    <w:p>
      <w:pPr>
        <w:pStyle w:val="Heading1"/>
      </w:pPr>
      <w:r>
        <w:rPr>
          <w:b/>
          <w:color w:val="06233D"/>
        </w:rPr>
        <w:t>5. Planes y precios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ora_mockup_planes_paciente_psico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5"/>
          <w:sz w:val="16"/>
        </w:rPr>
        <w:t>Mockup de planes para paciente y psicólogo.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4F6F8"/>
            <w:tcBorders>
              <w:top w:sz="6" w:val="single" w:color="D5DED7"/>
              <w:left w:sz="6" w:val="single" w:color="D5DED7"/>
              <w:bottom w:sz="6" w:val="single" w:color="D5DED7"/>
              <w:right w:sz="6" w:val="single" w:color="D5DED7"/>
            </w:tcBorders>
          </w:tcPr>
          <w:p>
            <w:r>
              <w:rPr>
                <w:b/>
                <w:color w:val="06233D"/>
                <w:sz w:val="20"/>
              </w:rPr>
              <w:t>Nota comercial</w:t>
            </w:r>
          </w:p>
          <w:p>
            <w:r>
              <w:rPr>
                <w:color w:val="1D2B36"/>
                <w:sz w:val="18"/>
              </w:rPr>
              <w:t>Los importes son propuesta base del informe interno. Antes de publicar deben cerrarse con asesoría legal/fiscal, porque hay separación entre parte clínica exenta de IVA y software/plataforma con IVA.</w:t>
            </w:r>
          </w:p>
        </w:tc>
      </w:tr>
    </w:tbl>
    <w:p>
      <w:pPr>
        <w:pStyle w:val="Heading2"/>
      </w:pPr>
      <w:r>
        <w:rPr>
          <w:b/>
          <w:color w:val="06233D"/>
        </w:rPr>
        <w:t>5.1 Planes para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Plan</w:t>
            </w:r>
          </w:p>
        </w:tc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Precio visible</w:t>
            </w:r>
          </w:p>
        </w:tc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Incluye</w:t>
            </w:r>
          </w:p>
        </w:tc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Ideal para</w:t>
            </w:r>
          </w:p>
        </w:tc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Notas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Onboarding y diagnóstico inicial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99 EUR</w:t>
            </w:r>
          </w:p>
          <w:p>
            <w:pPr>
              <w:spacing w:after="20"/>
            </w:pPr>
            <w:r>
              <w:rPr>
                <w:sz w:val="13"/>
              </w:rPr>
              <w:t>Promo 49 EUR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1h de consulta inicial + triaje + alta de expediente + elección/asignación de psicólogo.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Entrada al sistema.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Split orientativo: 25 EUR psicólogo + 24 EUR software en promo.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Esencial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69 EUR/mes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Chat diario guiado 15 min/día, diario emocional, 1 revisión profesional/mes, resumen mensual, historial organizado.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que quiere continuidad básica.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Incluir upsell a sesiones.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Intermedio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99 EUR/mes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Todo Esencial + 2 revisiones/mes + preparación de sesión + alertas moderadas + objetivos personalizados.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Seguimiento terapéutico activo.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Plan recomendado.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Intensivo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159 EUR/mes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Todo Intermedio + 4 revisiones/mes + prioridad de agenda + video-briefings + seguimiento semanal.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Alta necesidad de continuidad.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No vender como urgencias 24/7.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Duo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240 EUR/mes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2 usuarios vinculados, seguimiento individual, objetivos compartidos si procede, sesiones de pareja opcionales.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Parejas.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Privacidad separada por usuario.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Familiar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380 EUR/mes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Hasta 4 usuarios, seguimiento, panel familiar limitado, coordinación con psicólogo según consentimiento.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Familias.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Evitar mostrar datos entre miembros sin permisos explícitos.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Créditos IA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Pack adicional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Minutos extra de chat/voz fuera de la cuota diaria.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Usuarios con más necesidad de registro.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Cola de baja prioridad si no hay slot reservado.</w:t>
            </w:r>
          </w:p>
        </w:tc>
      </w:tr>
    </w:tbl>
    <w:p>
      <w:pPr>
        <w:pStyle w:val="Heading2"/>
      </w:pPr>
      <w:r>
        <w:rPr>
          <w:b/>
          <w:color w:val="06233D"/>
        </w:rPr>
        <w:t>5.2 Cómo explicar los planes al paciente</w:t>
      </w:r>
    </w:p>
    <w:p>
      <w:pPr>
        <w:pStyle w:val="ListBullet"/>
      </w:pPr>
      <w:r>
        <w:t>No vender "más IA"; vender más continuidad, más revisión profesional y más preparación de sesión.</w:t>
      </w:r>
    </w:p>
    <w:p>
      <w:pPr>
        <w:pStyle w:val="ListBullet"/>
      </w:pPr>
      <w:r>
        <w:t>Mostrar cada plan con tres bloques: Acompañamiento diario, Revisión profesional, Organización de tu historia.</w:t>
      </w:r>
    </w:p>
    <w:p>
      <w:pPr>
        <w:pStyle w:val="ListBullet"/>
      </w:pPr>
      <w:r>
        <w:t>Explicar que el chat no sustituye urgencias ni terapia, sino que ayuda a no perder contexto entre sesiones.</w:t>
      </w:r>
    </w:p>
    <w:p>
      <w:pPr>
        <w:pStyle w:val="ListBullet"/>
      </w:pPr>
      <w:r>
        <w:t>Añadir comparador: terapia tradicional = sesión aislada; Áncora = sesión + diario + contexto + revisión.</w:t>
      </w:r>
    </w:p>
    <w:p>
      <w:pPr>
        <w:pStyle w:val="Heading2"/>
      </w:pPr>
      <w:r>
        <w:rPr>
          <w:b/>
          <w:color w:val="06233D"/>
        </w:rPr>
        <w:t>5.3 Planes para psicólogo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Modalidad</w:t>
            </w:r>
          </w:p>
        </w:tc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Precio/coste</w:t>
            </w:r>
          </w:p>
        </w:tc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Qué recibe el psicólogo</w:t>
            </w:r>
          </w:p>
        </w:tc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Qué gana</w:t>
            </w:r>
          </w:p>
        </w:tc>
        <w:tc>
          <w:tcPr>
            <w:tcW w:type="dxa" w:w="2102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Para quién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Colaborador marketplace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Sin cuota inicial o cuota reducida en beta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Perfil público verificado, pacientes asignados, agenda, pagos, Smart SOAP, diario IA del paciente.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15 EUR por revisión de 15 min; 40 EUR por sesión 45 min; mayor EUR/h que muchas plataformas.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Psicólogo que quiere pacientes y buena remuneración.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Profesional Básico SaaS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29-49 EUR/mes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Agenda, perfil, videollamada, facturación, 10 pacientes activos, notas básicas.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Ahorra gestión y organiza pacientes propios.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Autónomo pequeño.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Profesional Pro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79-99 EUR/mes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Smart SOAP, raw-first, resúmenes, diario IA, video-briefing, plantillas, 50 pacientes activos.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Ahorro administrativo + más contexto clínico.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Psicólogo con cartera activa.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Clínica / Equipo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Desde 199 EUR/mes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Multiusuario, roles, supervisión, analítica, agenda compartida, marca blanca parcial, API.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Estandariza procesos y reduce carga.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Gabinetes y clínicas.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Enterprise / B2B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A medida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Integraciones, SLA, reporting, seguridad avanzada, data residency, soporte dedicado.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Operación a escala.</w:t>
            </w:r>
          </w:p>
        </w:tc>
        <w:tc>
          <w:tcPr>
            <w:tcW w:type="dxa" w:w="2102"/>
            <w:vAlign w:val="top"/>
          </w:tcPr>
          <w:p>
            <w:pPr>
              <w:spacing w:after="20"/>
            </w:pPr>
            <w:r>
              <w:rPr>
                <w:sz w:val="13"/>
              </w:rPr>
              <w:t>Aseguradoras, empresas, redes clínicas.</w:t>
            </w:r>
          </w:p>
        </w:tc>
      </w:tr>
    </w:tbl>
    <w:p>
      <w:pPr>
        <w:pStyle w:val="Heading2"/>
      </w:pPr>
      <w:r>
        <w:rPr>
          <w:b/>
          <w:color w:val="06233D"/>
        </w:rPr>
        <w:t>5.4 Mensaje comercial para captar psicólogos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5EF"/>
            <w:tcBorders>
              <w:top w:sz="6" w:val="single" w:color="D5DED7"/>
              <w:left w:sz="6" w:val="single" w:color="D5DED7"/>
              <w:bottom w:sz="6" w:val="single" w:color="D5DED7"/>
              <w:right w:sz="6" w:val="single" w:color="D5DED7"/>
            </w:tcBorders>
          </w:tcPr>
          <w:p>
            <w:r>
              <w:rPr>
                <w:b/>
                <w:color w:val="06233D"/>
                <w:sz w:val="20"/>
              </w:rPr>
              <w:t>Claim recomendado</w:t>
            </w:r>
          </w:p>
          <w:p>
            <w:r>
              <w:rPr>
                <w:color w:val="1D2B36"/>
                <w:sz w:val="18"/>
              </w:rPr>
              <w:t>Áncora debe presentarse como una plataforma de alta retribución y baja burocracia: más contexto, menos administración y mejor pago por minuto. El diferencial no es enviar más mensajes al psicólogo, sino reducir su carga y pagar mejor el tiempo clínico acotado.</w:t>
            </w:r>
          </w:p>
        </w:tc>
      </w:tr>
    </w:tbl>
    <w:p>
      <w:pPr>
        <w:pStyle w:val="ListBullet"/>
      </w:pPr>
      <w:r>
        <w:t>Revisión asíncrona: 15 EUR netos por 15 minutos = 60 EUR/h.</w:t>
      </w:r>
    </w:p>
    <w:p>
      <w:pPr>
        <w:pStyle w:val="ListBullet"/>
      </w:pPr>
      <w:r>
        <w:t>Sesión de 45 minutos: 40 EUR netos = 53,33 EUR/h.</w:t>
      </w:r>
    </w:p>
    <w:p>
      <w:pPr>
        <w:pStyle w:val="ListBullet"/>
      </w:pPr>
      <w:r>
        <w:t>Smart SOAP reduce tiempo administrativo y mejora preparación de sesión.</w:t>
      </w:r>
    </w:p>
    <w:p>
      <w:pPr>
        <w:pStyle w:val="ListBullet"/>
      </w:pPr>
      <w:r>
        <w:t>El diario IA evita burnout de chat ilimitado: el psicólogo revisa contexto estructurado, no contesta mensajes infinitos.</w:t>
      </w:r>
    </w:p>
    <w:p>
      <w:pPr>
        <w:pStyle w:val="ListBullet"/>
      </w:pPr>
      <w:r>
        <w:t>Stripe Connect y autofacturación: menos gestoría, menos cobros sueltos, más trazabilidad.</w:t>
      </w:r>
    </w:p>
    <w:p>
      <w:pPr>
        <w:pStyle w:val="Heading1"/>
      </w:pPr>
      <w:r>
        <w:rPr>
          <w:b/>
          <w:color w:val="06233D"/>
        </w:rPr>
        <w:t>6. Registro, onboarding y triaje</w:t>
      </w:r>
    </w:p>
    <w:p>
      <w:pPr>
        <w:pStyle w:val="Heading2"/>
      </w:pPr>
      <w:r>
        <w:rPr>
          <w:b/>
          <w:color w:val="06233D"/>
        </w:rPr>
        <w:t>6.1 Registro paciente: flujo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Paso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Pantalla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Datos capturados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Validaciones / backend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1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Landing -&gt; CTA Empezar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UTM, fuente, plan seleccionado.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Crear lead anónimo si acepta cookies/analítica.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Cuenta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Email, contraseña, teléfono opcional, país, idioma.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Auth, doble opt-in, seguridad contraseña, rate limit.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Consentimientos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Términos, privacidad, datos de salud, IA asistida, protocolo crisis, marketing separado.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Consent records versionados, IP, fecha, hash del documento.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Perfil básico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Nombre mostrado, edad/rango, modalidad, zona horaria, preferencias.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No pedir datos innecesarios al inicio.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Motivo de consulta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Texto libre guiado + tags: ansiedad, estrés, pareja, duelo, autoestima, etc.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DLP y moderación; no diagnosticar.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6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Triaje PHQ-9/GAD-7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Respuestas normalizadas, puntuación, nivel riesgo.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Scoring backend, bloqueo/derivación si riesgo alto.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7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Crisis plan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Contacto emergencia opcional, recursos, instrucciones, ubicación país.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Obligatorio mostrar recursos si riesgo.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8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Elección psicólogo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Preferencias o selección de directorio.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Matching + disponibilidad + aceptación del profesional.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9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Pago/plan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Plan paciente, método de pago, cupón.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Stripe Checkout/Connect, factura software + clínica si procede.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10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Home paciente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Plan activo, psicólogo, próximos pasos.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Crear expediente, slots de chat, primera sesión.</w:t>
            </w:r>
          </w:p>
        </w:tc>
      </w:tr>
    </w:tbl>
    <w:p>
      <w:pPr>
        <w:pStyle w:val="Heading2"/>
      </w:pPr>
      <w:r>
        <w:rPr>
          <w:b/>
          <w:color w:val="06233D"/>
        </w:rPr>
        <w:t>6.2 Registro psicólogo: flujo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Paso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Pantalla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Datos capturados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Validaciones / backend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1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CTA Soy psicólogo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Email profesional, país, tipo de cuenta.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Crear lead profesional.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2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Cuenta profesional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Nombre, apellidos, teléfono, contraseña, idioma.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Auth + verificación email.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3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KYC sanitario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MPGS/PIR, número colegiado, colegio, seguro RC, autónomo/mutualidad.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Estado: pendiente, verificado, rechazado. Subida documentos cifrada.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4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Perfil público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Foto, bio, enfoques, especialidades, idiomas, tarifas, modalidad, slug.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Moderación de claims sanitarios. Slug único.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5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Agenda y disponibilidad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Días, franjas, duración sesiones, buffers, vacaciones.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Generación de availability_slots.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6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Stripe Connect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Cuenta, datos fiscales, split payments, payout.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Onboarding Stripe; bloqueo de cobro si incompleto.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7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Plan profesional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Marketplace, Básico, Pro, Clínica.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Suscripción SaaS si corresponde.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8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Tour panel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Dashboard, pacientes, raw-first, SOAP, agenda, reseñas, pagos.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Checklist de activación.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9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Publicado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Perfil activo en directorio.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Solo si verificado + agenda + pagos + términos firmados.</w:t>
            </w:r>
          </w:p>
        </w:tc>
      </w:tr>
    </w:tbl>
    <w:p>
      <w:pPr>
        <w:pStyle w:val="Heading1"/>
      </w:pPr>
      <w:r>
        <w:rPr>
          <w:b/>
          <w:color w:val="06233D"/>
        </w:rPr>
        <w:t>7. App del paciente: pantallas y módulos obligatorios</w:t>
      </w:r>
    </w:p>
    <w:p>
      <w:pPr>
        <w:pStyle w:val="Heading2"/>
      </w:pPr>
      <w:r>
        <w:rPr>
          <w:b/>
          <w:color w:val="06233D"/>
        </w:rPr>
        <w:t>7.1 Navegación principal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Pantallas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Función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Hoy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Home diario, check-in, próximos pasos, minutos IA restantes, próxima sesión.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Entrada diaria sin fricción.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Chat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Chat texto, nota de voz, prompts guiados, límites, historial reciente.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Acompañamiento y captura de contexto.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Diario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Entrada diaria, emociones, disparadores, sueño, energía, hábitos, etiquetas.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Estructurar datos cotidianos.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Timeline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Cronología, eventos vitales, hitos, recaídas, avances, filtros.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Ver evolución longitudinal.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Sesiones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Agenda, reservar, reprogramar, videollamada, video-briefings, tareas.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Gestionar relación con psicólogo.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Mi historia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Perfil psicológico, médico, medicación, documentos, objetivos, exportación.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Historia portable y organizada.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Privacidad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Permisos, compartir con psicólogo, exportar, eliminar, consentimientos.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Control del usuario.</w:t>
            </w:r>
          </w:p>
        </w:tc>
      </w:tr>
    </w:tbl>
    <w:p>
      <w:pPr>
        <w:pStyle w:val="Heading2"/>
      </w:pPr>
      <w:r>
        <w:rPr>
          <w:b/>
          <w:color w:val="06233D"/>
        </w:rPr>
        <w:t>7.2 Chat paciente</w:t>
      </w:r>
    </w:p>
    <w:p>
      <w:pPr>
        <w:pStyle w:val="ListBullet"/>
      </w:pPr>
      <w:r>
        <w:t>Chat diario limitado por plan: 15 min/día acumulables o según configuración comercial.</w:t>
      </w:r>
    </w:p>
    <w:p>
      <w:pPr>
        <w:pStyle w:val="ListBullet"/>
      </w:pPr>
      <w:r>
        <w:t>Modo texto y notas de voz. Transcripción local o servicio configurado, siempre marcado en política de privacidad.</w:t>
      </w:r>
    </w:p>
    <w:p>
      <w:pPr>
        <w:pStyle w:val="ListBullet"/>
      </w:pPr>
      <w:r>
        <w:t>El chat debe usar prompts clínicos seguros: preguntar, reflejar, ordenar, sugerir registro; no diagnosticar.</w:t>
      </w:r>
    </w:p>
    <w:p>
      <w:pPr>
        <w:pStyle w:val="ListBullet"/>
      </w:pPr>
      <w:r>
        <w:t>Mostrar estado del agente: "Estoy revisando tu contexto", "Voy a ordenar lo que has contado", "He actualizado tu resumen".</w:t>
      </w:r>
    </w:p>
    <w:p>
      <w:pPr>
        <w:pStyle w:val="ListBullet"/>
      </w:pPr>
      <w:r>
        <w:t>Al finalizar sesión: resumen editable para el paciente + extracción automática a memoria.</w:t>
      </w:r>
    </w:p>
    <w:p>
      <w:pPr>
        <w:pStyle w:val="ListBullet"/>
      </w:pPr>
      <w:r>
        <w:t>Botón rápido: "Esto es urgente" -&gt; protocolo de crisis, recursos y aviso si procede.</w:t>
      </w:r>
    </w:p>
    <w:p>
      <w:pPr>
        <w:pStyle w:val="Heading2"/>
      </w:pPr>
      <w:r>
        <w:rPr>
          <w:b/>
          <w:color w:val="06233D"/>
        </w:rPr>
        <w:t>7.3 Pantalla completa de historial psicológico y médico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5EF"/>
            <w:tcBorders>
              <w:top w:sz="6" w:val="single" w:color="D5DED7"/>
              <w:left w:sz="6" w:val="single" w:color="D5DED7"/>
              <w:bottom w:sz="6" w:val="single" w:color="D5DED7"/>
              <w:right w:sz="6" w:val="single" w:color="D5DED7"/>
            </w:tcBorders>
          </w:tcPr>
          <w:p>
            <w:r>
              <w:rPr>
                <w:b/>
                <w:color w:val="06233D"/>
                <w:sz w:val="20"/>
              </w:rPr>
              <w:t>Esta pantalla faltaba y debe ser central</w:t>
            </w:r>
          </w:p>
          <w:p>
            <w:r>
              <w:rPr>
                <w:color w:val="1D2B36"/>
                <w:sz w:val="18"/>
              </w:rPr>
              <w:t>El paciente debe tener un "expediente vivo" muy visual. No es un PDF muerto: es una historia personal organizada en cronología, temas, emociones, sesiones, medicación, documentos y objetivos.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Pestaña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Contenido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Editable por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Visible para psicólogo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Resumen vital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Narrativa general, situación actual, objetivos, preocupaciones principales.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+ IA propone + psicólogo valida.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Sí, con permiso.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Cronología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Eventos vitales, inicios de síntomas declarados, cambios laborales/familiares, duelos, rupturas, hitos.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/ psicólogo.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Sí.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Antecedentes psicológicos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Terapias previas, enfoques, qué ayudó/no ayudó, motivos de abandono.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/ psicólogo.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Sí.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Antecedentes médicos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Enfermedades relevantes declaradas, sueño, dolor, hábitos, consumo, alergias si aplica.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declara; psicólogo puede anotar.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Sí, con advertencia de no historia médica completa.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Medicación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Medicamento, dosis, pauta, prescriptor, inicio/fin, adherencia declarada, efectos percibidos.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declara; profesional anota. No prescribir.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Sí.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Relaciones y contexto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Familia, pareja, apoyo social, trabajo, estudios, vivienda, estrés económico.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+ IA estructura.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Sí.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Patrones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Detonantes, emociones dominantes, pensamientos recurrentes, evitaciones, recursos.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IA propone; psicólogo valida.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Sí.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Objetivos terapéuticos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Objetivos activos, progreso, tareas, acuerdos de sesión.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Psicólogo + paciente.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Sí.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Documentos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Informes, PDFs, audios, notas, consentimientos, adjuntos.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sube; sistema clasifica.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Según permiso.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Exportación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PDF resumen, JSON portable, Markdown.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solicita.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No aplica.</w:t>
            </w:r>
          </w:p>
        </w:tc>
      </w:tr>
    </w:tbl>
    <w:p>
      <w:pPr>
        <w:pStyle w:val="Heading2"/>
      </w:pPr>
      <w:r>
        <w:rPr>
          <w:b/>
          <w:color w:val="06233D"/>
        </w:rPr>
        <w:t>7.4 Diario emocional y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Qué debe hacer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Check-in rápido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Emoción, intensidad, sueño, energía, ansiedad, estrés, nota opcional.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Disparadores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Trabajo, pareja, familia, salud, soledad, dinero, redes, sueño, consumo, otro.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Gráficos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Línea de ánimo/ansiedad/estrés, calendario de calor, correlaciones básicas.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Insight semanal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"Esta semana la ansiedad subió en días con menos sueño". Siempre como patrón, no diagnóstico.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Preparación sesión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5"/>
              </w:rPr>
              <w:t>Preguntas sugeridas para llevar al psicólogo y temas pendientes.</w:t>
            </w:r>
          </w:p>
        </w:tc>
      </w:tr>
    </w:tbl>
    <w:p>
      <w:pPr>
        <w:pStyle w:val="Heading1"/>
      </w:pPr>
      <w:r>
        <w:rPr>
          <w:b/>
          <w:color w:val="06233D"/>
        </w:rPr>
        <w:t>8. Panel del psicólogo: gestión clínica, clientes, calendario y pagos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s_de_plataforma_áncora_para_salud_men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75"/>
          <w:sz w:val="16"/>
        </w:rPr>
        <w:t>Mockup general de pantallas paciente, psicólogo y administración.</w:t>
      </w:r>
    </w:p>
    <w:p>
      <w:pPr>
        <w:pStyle w:val="Heading2"/>
      </w:pPr>
      <w:r>
        <w:rPr>
          <w:b/>
          <w:color w:val="06233D"/>
        </w:rPr>
        <w:t>8.1 Navegación principal psicólogo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Módulo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Pantallas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Función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Dashboard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KPIs, pacientes activos, alertas, agenda de hoy, revisiones pendientes.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Control operativo diario.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Listado, filtros, estado, riesgo, adherencia, próxima sesión, acciones rápidas.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Gestionar cartera.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360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Resumen, raw-first, historial, medicación, timeline, documentos, sesiones, notas.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Vista clínica completa.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Agenda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Calendario diario/semanal/mensual, disponibilidad, reservas, cancelaciones, buffers.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Gestión del tiempo.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Revisiones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Cola de revisiones de 15 min, briefing, validación, video-briefing.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Monetización asíncrona.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Notas SOAP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Borradores IA, editor, plantillas, firma PIN, historial.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Reducir burocracia.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Alertas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Riesgo, crisis, retroceso, estancamiento, baja adherencia.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Intervención temprana.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Mensajes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Comunicación administrativa segura, plantillas, no chat clínico ilimitado.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Evitar burnout.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Perfil público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Foto, bio, especialidades, disponibilidad, reseñas, visibilidad.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Captación tipo directorio.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Pagos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Ingresos, facturas, payouts, Stripe Connect, IRPF/modelos si aplica.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Burocracia cero.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Configuración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Equipo, permisos, privacidad, integraciones, plantillas.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Operación avanzada.</w:t>
            </w:r>
          </w:p>
        </w:tc>
      </w:tr>
    </w:tbl>
    <w:p>
      <w:pPr>
        <w:pStyle w:val="Heading2"/>
      </w:pPr>
      <w:r>
        <w:rPr>
          <w:b/>
          <w:color w:val="06233D"/>
        </w:rPr>
        <w:t>8.2 Paciente 360: pantalla clínica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Bloque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Datos mostrados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Acciones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Cabecera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Nombre, edad, plan, psicólogo asignado, riesgo actual, próxima sesión, permisos.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Cambiar estado, abrir sesión, ver consentimiento.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Raw-first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Citas literales del chat, check-ins, cuestionarios, horas sueño, documentos.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Marcar relevante, comentar, enviar a SOAP.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Historial psicológico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Cronología, antecedentes, objetivos, patrones, terapias previas.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Editar nota profesional, solicitar aclaración.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Historial médico/medicación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Medicación declarada, pauta, prescriptor, adherencia, efectos percibidos.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Anotar observación; no prescribir salvo profesional habilitado.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Timeline emocional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Gráficos de ánimo, ansiedad, sueño, eventos y sesiones.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Filtrar por fecha/tema.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Resumen IA bloqueado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Análisis IA blur/glassmorphism hasta revisar raw-first.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Revelar tras checklist.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SOAP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Última nota, borrador nuevo, firma, exportación.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Editar, validar, firmar PIN.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Video-briefing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Grabación, teleprompter, puntos clave.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Grabar, enviar, archivar.</w:t>
            </w:r>
          </w:p>
        </w:tc>
      </w:tr>
    </w:tbl>
    <w:p>
      <w:pPr>
        <w:pStyle w:val="Heading2"/>
      </w:pPr>
      <w:r>
        <w:rPr>
          <w:b/>
          <w:color w:val="06233D"/>
        </w:rPr>
        <w:t>8.3 Gestión de clientes</w:t>
      </w:r>
    </w:p>
    <w:p>
      <w:pPr>
        <w:pStyle w:val="ListBullet"/>
      </w:pPr>
      <w:r>
        <w:t>Listado con filtros: riesgo, plan, adherencia, fecha última interacción, revisión pendiente, próxima sesión.</w:t>
      </w:r>
    </w:p>
    <w:p>
      <w:pPr>
        <w:pStyle w:val="ListBullet"/>
      </w:pPr>
      <w:r>
        <w:t>Acciones rápidas: invitar paciente, crear nota, reservar sesión, enviar recordatorio, abrir Paciente 360, generar briefing.</w:t>
      </w:r>
    </w:p>
    <w:p>
      <w:pPr>
        <w:pStyle w:val="ListBullet"/>
      </w:pPr>
      <w:r>
        <w:t>Estados: lead, pendiente onboarding, activo, en pausa, alta, derivado, baja, riesgo alto.</w:t>
      </w:r>
    </w:p>
    <w:p>
      <w:pPr>
        <w:pStyle w:val="ListBullet"/>
      </w:pPr>
      <w:r>
        <w:t>Importación CSV para psicólogos/clínicas con pacientes propios.</w:t>
      </w:r>
    </w:p>
    <w:p>
      <w:pPr>
        <w:pStyle w:val="ListBullet"/>
      </w:pPr>
      <w:r>
        <w:t>Asignación manual o automática por disponibilidad/especialidad para clínicas.</w:t>
      </w:r>
    </w:p>
    <w:p>
      <w:pPr>
        <w:pStyle w:val="Heading2"/>
      </w:pPr>
      <w:r>
        <w:rPr>
          <w:b/>
          <w:color w:val="06233D"/>
        </w:rPr>
        <w:t>8.4 Calendario y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Función</w:t>
            </w:r>
          </w:p>
        </w:tc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Detalle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Vista calendario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Día, semana, mes; sesiones, revisiones, huecos libres, bloqueos.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Disponibilidad recurrente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Franjas por día, duración de sesión, buffer, vacaciones, excepciones.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Reservas paciente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El paciente solo ve slots habilitados. Confirmación automática con reglas de cancelación.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Revisión 15 min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Bloques asíncronos agrupados para mejorar productividad.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Recordatorios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Email/push/SMS opcional 24h y 1h antes.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Integraciones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Google Calendar/Outlook opcional, con privacidad: título neutro.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Reprogramación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Reglas por plan, penalizaciones, política transparente.</w:t>
            </w:r>
          </w:p>
        </w:tc>
      </w:tr>
    </w:tbl>
    <w:p>
      <w:pPr>
        <w:pStyle w:val="Heading2"/>
      </w:pPr>
      <w:r>
        <w:rPr>
          <w:b/>
          <w:color w:val="06233D"/>
        </w:rPr>
        <w:t>8.5 Smart SOAP y video-briefing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genera la IA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valida el psicólogo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SOAP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Subjetivo con citas, Objetivo con observables, Evaluación tentativa, Plan propuesto.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Texto final, tono, hipótesis, objetivos, envío al paciente o archivo interno.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Briefing semanal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Resumen últimos 7 días, patrones, temas, progreso, alertas, preguntas sugeridas.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Qué mirar, qué priorizar, qué descartar.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Teleprompter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Puntos clave para video de 5-10 min.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Lenguaje final y mensajes al paciente.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Tareas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Ejercicios o registros sugeridos según objetivos.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Asignación final al paciente.</w:t>
            </w:r>
          </w:p>
        </w:tc>
      </w:tr>
    </w:tbl>
    <w:p>
      <w:pPr>
        <w:pStyle w:val="Heading1"/>
      </w:pPr>
      <w:r>
        <w:rPr>
          <w:b/>
          <w:color w:val="06233D"/>
        </w:rPr>
        <w:t>9. Backend agente tipo Hermes: prompting, context harness y memoria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EF5EF"/>
            <w:tcBorders>
              <w:top w:sz="6" w:val="single" w:color="D5DED7"/>
              <w:left w:sz="6" w:val="single" w:color="D5DED7"/>
              <w:bottom w:sz="6" w:val="single" w:color="D5DED7"/>
              <w:right w:sz="6" w:val="single" w:color="D5DED7"/>
            </w:tcBorders>
          </w:tcPr>
          <w:p>
            <w:r>
              <w:rPr>
                <w:b/>
                <w:color w:val="06233D"/>
                <w:sz w:val="20"/>
              </w:rPr>
              <w:t>Qué significa "tipo Hermes"</w:t>
            </w:r>
          </w:p>
          <w:p>
            <w:r>
              <w:rPr>
                <w:color w:val="1D2B36"/>
                <w:sz w:val="18"/>
              </w:rPr>
              <w:t>No es un bot único. Es una capa de orquestación backend con memoria, prompts, herramientas, colas, políticas de seguridad, RAG y tareas asíncronas. Cada paciente tiene un agente lógico con identidad de contexto, no necesariamente un contenedor separado.</w:t>
            </w:r>
          </w:p>
        </w:tc>
      </w:tr>
    </w:tbl>
    <w:p>
      <w:pPr>
        <w:pStyle w:val="Heading2"/>
      </w:pPr>
      <w:r>
        <w:rPr>
          <w:b/>
          <w:color w:val="06233D"/>
        </w:rPr>
        <w:t>9.1 Componentes del agente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Componente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Responsabilidad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Tecnología sugerida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Agent Orchestrator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Recibe eventos, decide flujo, llama modelos/herramientas y devuelve respuesta.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Node/NestJS o Python/FastAPI; workers BullMQ/Celery.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Prompt Registry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Versiona prompts por tarea: chat, extracción, resumen, riesgo, SOAP, matching.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PostgreSQL + Git/versionado.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Context Harness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Construye el contexto óptimo antes de cada llamada: usuario, sesión, memoria, permisos, riesgo, notas.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Servicio interno con token budgeting.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Memory Manager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Guarda working memory, daily summaries, weekly summaries, perfil psicológico, vector chunks.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PostgreSQL + pgvector/Qdrant.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RAG Retriever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Busca recuerdos relevantes por paciente y por permiso.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pgvector con filtros patient_id/content_type/date.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Clinical Policy Guard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Bloquea diagnóstico, promesas, crisis mal gestionadas, instrucciones peligrosas.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Reglas + clasificador + test suite.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Risk Classifier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Detecta autolesión, suicidio, violencia, abuso, crisis.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Modelo ligero + reglas + revisión.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Task Runner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Tareas asíncronas: resumir, indexar, generar SOAP, enviar alertas, preparar agenda.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BullMQ/Redis o Celery/RabbitMQ.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Tool Layer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Herramientas: calendario, pagos, perfil, búsqueda de recursos, documentos, notificaciones.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APIs internas con permisos.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Audit Logger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Registra quién accede, qué modelo se llamó, qué prompt, qué datos, qué salida.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3"/>
              </w:rPr>
              <w:t>append-only logs + SIEM futuro.</w:t>
            </w:r>
          </w:p>
        </w:tc>
      </w:tr>
    </w:tbl>
    <w:p>
      <w:pPr>
        <w:pStyle w:val="Heading2"/>
      </w:pPr>
      <w:r>
        <w:rPr>
          <w:b/>
          <w:color w:val="06233D"/>
        </w:rPr>
        <w:t>9.2 Flujo de chat diario con agente</w:t>
      </w:r>
    </w:p>
    <w:p>
      <w:pPr>
        <w:pStyle w:val="ListNumber"/>
      </w:pPr>
      <w:r>
        <w:t>Paciente abre chat y el backend valida plan, minutos disponibles, consentimiento y riesgo activo.</w:t>
      </w:r>
    </w:p>
    <w:p>
      <w:pPr>
        <w:pStyle w:val="ListNumber"/>
      </w:pPr>
      <w:r>
        <w:t>Context Harness monta el contexto: system prompt, límites, perfil breve, últimas 3 sesiones, objetivos activos, crisis plan y recuerdos RAG relevantes.</w:t>
      </w:r>
    </w:p>
    <w:p>
      <w:pPr>
        <w:pStyle w:val="ListNumber"/>
      </w:pPr>
      <w:r>
        <w:t>Agente responde de forma breve, empática y estructurada; no diagnostica.</w:t>
      </w:r>
    </w:p>
    <w:p>
      <w:pPr>
        <w:pStyle w:val="ListNumber"/>
      </w:pPr>
      <w:r>
        <w:t>Si el usuario pide algo externo o una tarea, el agente crea tarea asíncrona y responde: "Lo reviso y te aviso" sin romper la conversación.</w:t>
      </w:r>
    </w:p>
    <w:p>
      <w:pPr>
        <w:pStyle w:val="ListNumber"/>
      </w:pPr>
      <w:r>
        <w:t>Cada mensaje se guarda cifrado y se etiqueta con emoción, tema, riesgo y utilidad clínica.</w:t>
      </w:r>
    </w:p>
    <w:p>
      <w:pPr>
        <w:pStyle w:val="ListNumber"/>
      </w:pPr>
      <w:r>
        <w:t>Al terminar o agotar tiempo, se ejecuta extracción post-sesión y se actualiza resumen diario.</w:t>
      </w:r>
    </w:p>
    <w:p>
      <w:pPr>
        <w:pStyle w:val="ListNumber"/>
      </w:pPr>
      <w:r>
        <w:t>Por la noche, batch de memoria genera embeddings, patrones y posibles alertas para psicólogo.</w:t>
      </w:r>
    </w:p>
    <w:p>
      <w:pPr>
        <w:pStyle w:val="Heading2"/>
      </w:pPr>
      <w:r>
        <w:rPr>
          <w:b/>
          <w:color w:val="06233D"/>
        </w:rPr>
        <w:t>9.3 Context Harness: contrato técnico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5F6"/>
            <w:tcBorders>
              <w:top w:sz="6" w:val="single" w:color="D8DEE3"/>
              <w:left w:sz="6" w:val="single" w:color="D8DEE3"/>
              <w:bottom w:sz="6" w:val="single" w:color="D8DEE3"/>
              <w:right w:sz="6" w:val="single" w:color="D8DEE3"/>
            </w:tcBorders>
          </w:tcPr>
          <w:p>
            <w:r>
              <w:rPr>
                <w:rFonts w:ascii="Consolas" w:hAnsi="Consolas" w:eastAsia="Consolas"/>
                <w:color w:val="1D2B36"/>
                <w:sz w:val="16"/>
              </w:rPr>
              <w:t>Input: patient_id, session_id, user_message, channel, locale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1. Validate permissions and active plan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2. Load safety profile and crisis protocol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3. Load compact patient profile JSON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4. Load active goals and therapist instructions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5. Retrieve relevant memories with filters: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patient_id = current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content_type in [daily_summary, weekly_summary, therapist_note, diary]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max 6 chunks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exclude data not consented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6. Build prompt with token budget: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system rules: 700 tokens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patient context: 900 tokens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recent conversation: 1,500 tokens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RAG memories: 1,200 tokens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 xml:space="preserve">   - output schema/rules: 400 tokens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7. Run safety pre-check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8. Call LLM/model router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9. Run safety post-check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10. Save response + events + extraction candidates</w:t>
            </w:r>
            <w:r>
              <w:br/>
            </w:r>
          </w:p>
        </w:tc>
      </w:tr>
    </w:tbl>
    <w:p>
      <w:pPr>
        <w:pStyle w:val="Heading2"/>
      </w:pPr>
      <w:r>
        <w:rPr>
          <w:b/>
          <w:color w:val="06233D"/>
        </w:rPr>
        <w:t>9.4 Prompt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Capa</w:t>
            </w:r>
          </w:p>
        </w:tc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Contenido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System core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Identidad Áncora, límites clínicos, no diagnóstico, tono, seguridad, privacidad.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Clinical behavior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Preguntas abiertas, reflejo emocional, estructuración, TCC/ACT solo como acompañamiento no clínico autónomo.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Patient context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Resumen compacto, objetivos, preferencias, historia, riesgo, permisos.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Therapist instructions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Notas del psicólogo sobre enfoque, temas a observar, límites o tareas.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Tool instructions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Cuándo crear tareas: calendario, precios, disponibilidad, recursos, informes.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Output schema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Respuesta usuario + etiquetas internas JSON: emotion, topic, risk, memory_update, tasks.</w:t>
            </w:r>
          </w:p>
        </w:tc>
      </w:tr>
    </w:tbl>
    <w:p>
      <w:pPr>
        <w:pStyle w:val="Heading2"/>
      </w:pPr>
      <w:r>
        <w:rPr>
          <w:b/>
          <w:color w:val="06233D"/>
        </w:rPr>
        <w:t>9.5 Tareas asíncronas tipo agente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Tarea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Cuándo se dispara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Respuesta visible al usuario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Buscar disponibilidad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Paciente pide cita o cambiar sesión.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"Estoy revisando huecos disponibles; te propongo opciones en unos segundos."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Calcular precio/plan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Paciente pregunta coste según uso.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"Voy a calcularlo según tu plan y sesiones incluidas."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Preparar resumen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Fin de chat o antes de sesión.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"He organizado lo importante para que tu psicólogo lo tenga claro."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Generar SOAP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Psicólogo pulsa crear nota.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No visible al paciente hasta validación.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Actualizar historial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Nueva información vital/medicación/documento.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"He añadido esto a tu historia. Puedes revisarlo y corregirlo."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Alerta riesgo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Lenguaje de crisis o umbral alto.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Mostrar recursos inmediatos y activar protocolo.</w:t>
            </w:r>
          </w:p>
        </w:tc>
      </w:tr>
    </w:tbl>
    <w:p>
      <w:pPr>
        <w:pStyle w:val="Heading1"/>
      </w:pPr>
      <w:r>
        <w:rPr>
          <w:b/>
          <w:color w:val="06233D"/>
        </w:rPr>
        <w:t>10. Modelo de datos y APIs</w:t>
      </w:r>
    </w:p>
    <w:p>
      <w:pPr>
        <w:pStyle w:val="Heading2"/>
      </w:pPr>
      <w:r>
        <w:rPr>
          <w:b/>
          <w:color w:val="06233D"/>
        </w:rPr>
        <w:t>10.1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Entidad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Campos clave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1"/>
              </w:rPr>
              <w:t>Notas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users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id, email, phone, role, locale, auth_provider, status, created_at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Identidad común.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user_id, display_name, birth_year, country, plan_id, assigned_psychologist_id, risk_level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Perfil paciente.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psychologists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user_id, license_number, college, verification_status, stripe_account_id, public_slug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Profesional.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psychologist_profiles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bio, photo_url, specialties, approaches, languages, modalities, rates, visibility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Perfil público.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availability_slots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psychologist_id, start, end, type, status, price, recurrence_id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Agenda.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sessions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psychologist_id, start, end, type, status, video_url, notes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Videollamadas/revisiones.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chat_messages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session_id, role, content_encrypted, metadata, risk_score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Chat diario.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diary_entries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date, emotion, intensity, triggers, sleep, energy, note_encrypted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Diario.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patient_profiles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profile_json_encrypted, version, updated_by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Historia psicológica viva.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medications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name, dose, frequency, prescriber, start_date, end_date, adherence, notes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Declarado/no prescripción.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documents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owner_id, type, file_url_encrypted, metadata, permissions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Adjuntos.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daily_summaries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date, summary, dominant_emotion, topics, risk_flag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Memoria media.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weekly_summaries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week_start, trend, patterns, summary, validated_by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Briefings.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vector_chunks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content, embedding, metadata, content_type, source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RAG.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soap_notes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patient_id, psychologist_id, subjective, objective, assessment, plan, status, signed_at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Notas clínicas.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reviews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patient_id_hash, psychologist_id, scores_json, public_allowed, moderation_status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Experiencia servicio.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subscriptions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user_id, plan_id, stripe_subscription_id, status, renews_at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Planes.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payments/payouts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stripe ids, amount, split, tax_type, status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Facturación.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consents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user_id, type, version, accepted_at, ip_hash, document_hash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RGPD.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audit_logs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actor_id, action, resource_type, resource_id, timestamp, metadata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1"/>
              </w:rPr>
              <w:t>Auditoría.</w:t>
            </w:r>
          </w:p>
        </w:tc>
      </w:tr>
    </w:tbl>
    <w:p>
      <w:pPr>
        <w:pStyle w:val="Heading2"/>
      </w:pPr>
      <w:r>
        <w:rPr>
          <w:b/>
          <w:color w:val="06233D"/>
        </w:rPr>
        <w:t>10.2 APIs mínimas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F5F6"/>
            <w:tcBorders>
              <w:top w:sz="6" w:val="single" w:color="D8DEE3"/>
              <w:left w:sz="6" w:val="single" w:color="D8DEE3"/>
              <w:bottom w:sz="6" w:val="single" w:color="D8DEE3"/>
              <w:right w:sz="6" w:val="single" w:color="D8DEE3"/>
            </w:tcBorders>
          </w:tcPr>
          <w:p>
            <w:r>
              <w:rPr>
                <w:rFonts w:ascii="Consolas" w:hAnsi="Consolas" w:eastAsia="Consolas"/>
                <w:color w:val="1D2B36"/>
                <w:sz w:val="16"/>
              </w:rPr>
              <w:t>AUTH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/api/v1/auth/register-patient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/api/v1/auth/register-psychologist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/api/v1/auth/login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/api/v1/auth/refresh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/api/v1/auth/logout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DIRECTORY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/api/v1/directory/psychologists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/api/v1/directory/psychologists/:slug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/api/v1/directory/filters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/api/v1/directory/psychologists/:id/request-booking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PATIENT APP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/api/v1/patient/home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/api/v1/patient/onboarding/answer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/api/v1/patient/profile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PUT  /api/v1/patient/profile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/api/v1/patient/history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PUT  /api/v1/patient/history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/api/v1/patient/medications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/api/v1/patient/diary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/api/v1/patient/diary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/api/v1/patient/chat/send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/api/v1/patient/chat/history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/api/v1/patient/export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PSYCHOLOGIST PANEL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/api/v1/psychologist/dashboard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/api/v1/psychologist/patients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/api/v1/psychologist/patients/:id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/api/v1/psychologist/patients/:id/raw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/api/v1/psychologist/patients/:id/history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/api/v1/psychologist/patients/:id/medications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/api/v1/psychologist/patients/:id/soap/generate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PUT  /api/v1/psychologist/soap/:id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/api/v1/psychologist/video-briefings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/api/v1/psychologist/calendar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/api/v1/psychologist/availability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PUT  /api/v1/psychologist/profile-public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AGENT / HERMES BACKEND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/api/v1/agent/chat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/api/v1/agent/extract-session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/api/v1/agent/generate-weekly-briefing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/api/v1/agent/generate-soap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/api/v1/agent/risk-evaluate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/api/v1/agent/tasks/:id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BILLING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/api/v1/billing/plans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/api/v1/billing/checkout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/api/v1/billing/stripe-connect/onboard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/api/v1/billing/invoices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/api/v1/billing/payouts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ADMIN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/api/v1/admin/users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/api/v1/admin/verification-queue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/api/v1/admin/psychologists/:id/verify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/api/v1/admin/audit-log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GET  /api/v1/admin/model-status</w:t>
            </w:r>
            <w:r>
              <w:br/>
            </w:r>
            <w:r>
              <w:rPr>
                <w:rFonts w:ascii="Consolas" w:hAnsi="Consolas" w:eastAsia="Consolas"/>
                <w:color w:val="1D2B36"/>
                <w:sz w:val="16"/>
              </w:rPr>
              <w:t>POST /api/v1/admin/reviews/:id/moderate</w:t>
            </w:r>
            <w:r>
              <w:br/>
            </w:r>
          </w:p>
        </w:tc>
      </w:tr>
    </w:tbl>
    <w:p>
      <w:pPr>
        <w:pStyle w:val="Heading2"/>
      </w:pPr>
      <w:r>
        <w:rPr>
          <w:b/>
          <w:color w:val="06233D"/>
        </w:rPr>
        <w:t>10.3 Arquitectura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Capa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Opción recomendada</w:t>
            </w:r>
          </w:p>
        </w:tc>
        <w:tc>
          <w:tcPr>
            <w:tcW w:type="dxa" w:w="3504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Motivo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Frontend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React/Next.js o React + Vite para PWA; React Native/Expo si app nativa temprana.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Velocidad y reutilización.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Backend API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NestJS o FastAPI modular.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Roles, APIs, seguridad, workers.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Base datos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PostgreSQL + pgvector.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Datos relacionales + RAG en mismo sistema.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Colas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Redis + BullMQ/Celery.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Agente asíncrono, resúmenes, alertas.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IA local/API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Model router desacoplado: vLLM/local o proveedor externo intercambiable.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No bloquear producto a un proveedor.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Storage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S3 compatible con cifrado por objeto.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Documentos, audios, videos.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Pagos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Stripe Billing + Stripe Connect.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Split, suscripciones, payouts.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Videollamada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Daily/Twilio/Jitsi/LiveKit según presupuesto.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MVP rápido y escalable.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Notificaciones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Email + push + SMS para alertas críticas.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Operación sanitaria.</w:t>
            </w:r>
          </w:p>
        </w:tc>
      </w:tr>
      <w:tr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Observabilidad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Sentry, OpenTelemetry, logs auditables.</w:t>
            </w:r>
          </w:p>
        </w:tc>
        <w:tc>
          <w:tcPr>
            <w:tcW w:type="dxa" w:w="3504"/>
            <w:vAlign w:val="top"/>
          </w:tcPr>
          <w:p>
            <w:pPr>
              <w:spacing w:after="20"/>
            </w:pPr>
            <w:r>
              <w:rPr>
                <w:sz w:val="14"/>
              </w:rPr>
              <w:t>Trazabilidad y cumplimiento.</w:t>
            </w:r>
          </w:p>
        </w:tc>
      </w:tr>
    </w:tbl>
    <w:p>
      <w:pPr>
        <w:pStyle w:val="Heading1"/>
      </w:pPr>
      <w:r>
        <w:rPr>
          <w:b/>
          <w:color w:val="06233D"/>
        </w:rPr>
        <w:t>11. Seguridad, RGPD, consentimiento y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Requisito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Consentimiento explícito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Separar términos, privacidad, datos de salud, IA asistida, marketing y cesión a psicólogo.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EIPD/DPIA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Obligatoria antes de producción por datos de salud y perfilado.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Cifrado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TLS, cifrado en reposo, cifrado de campos sensibles, claves gestionadas.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RLS / multi-tenant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Aislamiento por paciente, psicólogo y clínica. Probar con tests de autorización.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Break-glass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Acceso excepcional admin a datos clínicos solo con motivo, aprobación y log.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Logs IA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No guardar prompts completos sin control. Minimizar, cifrar y auditar.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Derechos RGPD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Exportar, rectificar, limitar tratamiento, eliminar cuando legalmente proceda.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Crisis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Protocolo específico por país, recursos inmediatos, alertas y limitaciones del servicio.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Reseñas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No testimonios de curación. Rating de experiencia de servicio y moderación.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Publicidad sanitaria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Copys sin promesas de curación ni comparativas clínicas no demostrables.</w:t>
            </w:r>
          </w:p>
        </w:tc>
      </w:tr>
    </w:tbl>
    <w:p>
      <w:pPr>
        <w:pStyle w:val="Heading1"/>
      </w:pPr>
      <w:r>
        <w:rPr>
          <w:b/>
          <w:color w:val="06233D"/>
        </w:rPr>
        <w:t>12. Roadmap y prioridades de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Fase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Duración estimada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Objetivo</w:t>
            </w:r>
          </w:p>
        </w:tc>
        <w:tc>
          <w:tcPr>
            <w:tcW w:type="dxa" w:w="2628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Entregables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0. Diseño funcional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1-2 semanas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Cerrar flujos, diseño, datos, legal.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Figma completo, PRD, modelo datos, textos legales base.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1. MVP paciente + psicólogo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6-8 semanas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Registro, directorio básico, planes, chat, diario, agenda, panel mínimo.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PWA funcional con auth, perfiles, chat, diario, calendario, pagos sandbox.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2. Hermes backend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4-6 semanas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Memoria, extracción, RAG, resúmenes, workers, alertas.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Agente con prompt registry, context harness, summaries y risk classifier.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3. Panel clínico avanzado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4-6 semanas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360, raw-first, SOAP, video-briefing, historial completo.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Dashboard profesional usable en beta.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4. Marketplace premium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3-5 semanas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Cards, filtros, ficha pública, reseñas seguras, SEO.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Directorio tipo Doctoralia legalmente seguro.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5. Beta privada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4 semanas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Validar con 5-10 psicólogos y 50-100 pacientes.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Métricas, bugs, feedback, ajustes legales.</w:t>
            </w:r>
          </w:p>
        </w:tc>
      </w:tr>
      <w:tr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6. Lanzamiento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Continuo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Escalar captación y operación.</w:t>
            </w:r>
          </w:p>
        </w:tc>
        <w:tc>
          <w:tcPr>
            <w:tcW w:type="dxa" w:w="2628"/>
            <w:vAlign w:val="top"/>
          </w:tcPr>
          <w:p>
            <w:pPr>
              <w:spacing w:after="20"/>
            </w:pPr>
            <w:r>
              <w:rPr>
                <w:sz w:val="13"/>
              </w:rPr>
              <w:t>Soporte, analítica, automatización, seguridad avanzada.</w:t>
            </w:r>
          </w:p>
        </w:tc>
      </w:tr>
    </w:tbl>
    <w:p>
      <w:pPr>
        <w:pStyle w:val="Heading2"/>
      </w:pPr>
      <w:r>
        <w:rPr>
          <w:b/>
          <w:color w:val="06233D"/>
        </w:rPr>
        <w:t>12.1 Criterios de aceptación MVP</w:t>
      </w:r>
    </w:p>
    <w:p>
      <w:pPr>
        <w:pStyle w:val="ListBullet"/>
      </w:pPr>
      <w:r>
        <w:t>Un paciente puede registrarse, aceptar consentimientos, completar triaje, elegir/ser asignado a psicólogo, pagar un plan y acceder a su home.</w:t>
      </w:r>
    </w:p>
    <w:p>
      <w:pPr>
        <w:pStyle w:val="ListBullet"/>
      </w:pPr>
      <w:r>
        <w:t>El paciente puede usar chat diario, diario emocional, ver timeline, reservar sesión y consultar resumen semanal.</w:t>
      </w:r>
    </w:p>
    <w:p>
      <w:pPr>
        <w:pStyle w:val="ListBullet"/>
      </w:pPr>
      <w:r>
        <w:t>El psicólogo puede verificar perfil, publicar ficha, gestionar agenda, ver pacientes, abrir Paciente 360, revisar raw data y generar/editar SOAP.</w:t>
      </w:r>
    </w:p>
    <w:p>
      <w:pPr>
        <w:pStyle w:val="ListBullet"/>
      </w:pPr>
      <w:r>
        <w:t>El agente backend genera resumen post-sesión, actualiza memoria y crea alertas básicas sin diagnosticar.</w:t>
      </w:r>
    </w:p>
    <w:p>
      <w:pPr>
        <w:pStyle w:val="ListBullet"/>
      </w:pPr>
      <w:r>
        <w:t>El marketplace muestra psicólogos con foto, especialidad, disponibilidad y rating de experiencia de servicio moderado.</w:t>
      </w:r>
    </w:p>
    <w:p>
      <w:pPr>
        <w:pStyle w:val="ListBullet"/>
      </w:pPr>
      <w:r>
        <w:t>Los planes de paciente y psicólogo se ven claros, con desglose y CTAs.</w:t>
      </w:r>
    </w:p>
    <w:p>
      <w:pPr>
        <w:pStyle w:val="ListBullet"/>
      </w:pPr>
      <w:r>
        <w:t>Todos los accesos a datos sensibles quedan auditados.</w:t>
      </w:r>
    </w:p>
    <w:p>
      <w:pPr>
        <w:pStyle w:val="ListBullet"/>
      </w:pPr>
      <w:r>
        <w:t>Las pantallas son responsive: móvil paciente, desktop psicólogo y mobile landing.</w:t>
      </w:r>
    </w:p>
    <w:p>
      <w:pPr>
        <w:pStyle w:val="Heading2"/>
      </w:pPr>
      <w:r>
        <w:rPr>
          <w:b/>
          <w:color w:val="06233D"/>
        </w:rPr>
        <w:t>12.2 Checklist para el desarrollador antes de empezar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Bloque</w:t>
            </w:r>
          </w:p>
        </w:tc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Decisión pendiente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Stack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React/Next vs Vite; NestJS vs FastAPI; PWA vs app nativa.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IA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Local desde inicio o proveedor externo temporal con arquitectura intercambiable.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Legal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Textos de consentimiento, política de reseñas, protocolo crisis, fiscalidad IVA/split.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Pagos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Stripe Connect país, split exacto, factura clínica vs software, reembolsos.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Datos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Qué campos son obligatorios en historial médico/psicológico y quién puede editarlos.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Diseño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Figma con componentes definitivos y tokens.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Operación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4"/>
              </w:rPr>
              <w:t>Quién verifica psicólogos, quién modera reseñas, quién responde soporte.</w:t>
            </w:r>
          </w:p>
        </w:tc>
      </w:tr>
    </w:tbl>
    <w:p>
      <w:pPr>
        <w:pStyle w:val="Heading1"/>
      </w:pPr>
      <w:r>
        <w:rPr>
          <w:b/>
          <w:color w:val="06233D"/>
        </w:rPr>
        <w:t>13. Notas de mercado y fuentes internas</w:t>
      </w:r>
    </w:p>
    <w:p>
      <w:pPr>
        <w:pStyle w:val="ListBullet"/>
      </w:pPr>
      <w:r>
        <w:t>Fuente interna principal: informe_viabilidad_ancora_completo.md, con definición de modelo human-in-the-loop, planes, Stripe Connect, memoria, IA local, raw-first, Smart SOAP y restricciones legales.</w:t>
      </w:r>
    </w:p>
    <w:p>
      <w:pPr>
        <w:pStyle w:val="ListBullet"/>
      </w:pPr>
      <w:r>
        <w:t>Referencia mercado: Unobravo declara en su web más de 7 millones de sesiones online, más de 450.000 pacientes y más de 9.500 psicólogos. Usar solo como benchmark externo, no como claim comparativo engañoso.</w:t>
      </w:r>
    </w:p>
    <w:p>
      <w:pPr>
        <w:pStyle w:val="ListBullet"/>
      </w:pPr>
      <w:r>
        <w:t>Referencia mercado sanitario: Docplanner/Doctoralia comunica escala internacional de marketplace sanitario y volúmenes elevados de reservas. Usar para dimensionar oportunidad, no para prometer cuota de mercado.</w:t>
      </w:r>
    </w:p>
    <w:p>
      <w:pPr>
        <w:pStyle w:val="ListBullet"/>
      </w:pPr>
      <w:r>
        <w:t>Todas las cifras comerciales de Áncora son hipótesis de diseño y deben validarse con asesoría fiscal, legal y pruebas de conversión.</w:t>
      </w:r>
    </w:p>
    <w:p>
      <w:r>
        <w:br w:type="page"/>
      </w:r>
    </w:p>
    <w:p>
      <w:pPr>
        <w:pStyle w:val="Heading1"/>
      </w:pPr>
      <w:r>
        <w:rPr>
          <w:b/>
          <w:color w:val="06233D"/>
        </w:rPr>
        <w:t>14. Matriz resumida de pantallas a diseñar en Figma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Área</w:t>
            </w:r>
          </w:p>
        </w:tc>
        <w:tc>
          <w:tcPr>
            <w:tcW w:type="dxa" w:w="5256"/>
            <w:shd w:fill="06233D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Pantallas obligatorias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Home, Pacientes, Psicólogos, Psicólogos directorio, Perfil psicólogo, Precios, Seguridad, FAQ, Login, Registro.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onboarding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Cuenta, consentimientos, perfil, motivo, triaje, crisis plan, elección psicólogo, plan/pago, bienvenida.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Paciente app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Home Hoy, Chat, Nota de voz, Diario, Timeline, Resumen semanal, Mi historia, Medicación, Documentos, Sesiones, Videollamada, Privacidad.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Psicólogo onboarding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Cuenta, KYC, documentos, perfil público, agenda, Stripe Connect, plan profesional, tour.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Psicólogo panel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Dashboard, Pacientes, Paciente 360, Raw-first, Historial, Medicación, Timeline, SOAP, Video-briefing, Agenda, Alertas, Perfil público, Reseñas, Pagos.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Admin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Verificación psicólogos, moderación reseñas, planes, usuarios, métricas, auditoría, estado IA/GPU, soporte.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Sistema</w:t>
            </w:r>
          </w:p>
        </w:tc>
        <w:tc>
          <w:tcPr>
            <w:tcW w:type="dxa" w:w="5256"/>
            <w:vAlign w:val="top"/>
          </w:tcPr>
          <w:p>
            <w:pPr>
              <w:spacing w:after="20"/>
            </w:pPr>
            <w:r>
              <w:rPr>
                <w:sz w:val="13"/>
              </w:rPr>
              <w:t>Estados loading/error/empty, modales legal, notificaciones, permisos, break-glass, exportación RGPD.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C"/>
        <w:sz w:val="16"/>
      </w:rPr>
      <w:t>Áncora · Documento funcional y técnico para desarrollo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D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623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623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D2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