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F03A5" w14:textId="77777777" w:rsidR="00266C82" w:rsidRDefault="00266C82" w:rsidP="00266C82"/>
    <w:p w14:paraId="587B931A" w14:textId="77777777" w:rsidR="00266C82" w:rsidRPr="00266C82" w:rsidRDefault="00266C82" w:rsidP="00266C82">
      <w:pPr>
        <w:pStyle w:val="Ttulo"/>
      </w:pPr>
      <w:r w:rsidRPr="00266C82">
        <w:t>PLAN ANTIANSIEDAD</w:t>
      </w:r>
    </w:p>
    <w:p w14:paraId="17C73533" w14:textId="77777777" w:rsidR="00266C82" w:rsidRPr="00191D7F" w:rsidRDefault="00266C82" w:rsidP="00191D7F">
      <w:pPr>
        <w:pStyle w:val="Ttulo1"/>
        <w:jc w:val="center"/>
        <w:rPr>
          <w:sz w:val="48"/>
          <w:szCs w:val="48"/>
        </w:rPr>
      </w:pPr>
      <w:r w:rsidRPr="00191D7F">
        <w:rPr>
          <w:sz w:val="48"/>
          <w:szCs w:val="48"/>
        </w:rPr>
        <w:t>Problemas</w:t>
      </w:r>
    </w:p>
    <w:p w14:paraId="50509674" w14:textId="77777777" w:rsidR="00266C82" w:rsidRPr="00266C82" w:rsidRDefault="00266C82" w:rsidP="00266C82">
      <w:pPr>
        <w:pStyle w:val="Ttulo2"/>
      </w:pPr>
      <w:r w:rsidRPr="00266C82">
        <w:t>I. Problemas Técnicos y de Estrategia</w:t>
      </w:r>
    </w:p>
    <w:p w14:paraId="3EA8D16F" w14:textId="77777777" w:rsidR="00266C82" w:rsidRPr="00266C82" w:rsidRDefault="00266C82" w:rsidP="00266C82">
      <w:pPr>
        <w:pStyle w:val="Ttulo3"/>
      </w:pPr>
      <w:r w:rsidRPr="00266C82">
        <w:t xml:space="preserve">Falta de </w:t>
      </w:r>
      <w:proofErr w:type="spellStart"/>
      <w:r w:rsidRPr="00266C82">
        <w:t>Checklist</w:t>
      </w:r>
      <w:proofErr w:type="spellEnd"/>
      <w:r w:rsidRPr="00266C82">
        <w:t xml:space="preserve"> y Validación Objetiva</w:t>
      </w:r>
    </w:p>
    <w:p w14:paraId="6D775B60" w14:textId="77777777" w:rsidR="00266C82" w:rsidRPr="00266C82" w:rsidRDefault="00266C82" w:rsidP="00266C82">
      <w:pPr>
        <w:pStyle w:val="Textosinformato"/>
        <w:numPr>
          <w:ilvl w:val="1"/>
          <w:numId w:val="16"/>
        </w:numPr>
        <w:rPr>
          <w:rFonts w:ascii="Courier New" w:hAnsi="Courier New" w:cs="Courier New"/>
        </w:rPr>
      </w:pPr>
      <w:r w:rsidRPr="00266C82">
        <w:rPr>
          <w:rFonts w:ascii="Courier New" w:hAnsi="Courier New" w:cs="Courier New"/>
        </w:rPr>
        <w:t>No existe un sistema estructurado para validar operaciones (entrada, SL, TP).</w:t>
      </w:r>
    </w:p>
    <w:p w14:paraId="16F959BA" w14:textId="77777777" w:rsidR="00266C82" w:rsidRPr="00266C82" w:rsidRDefault="00266C82" w:rsidP="00266C82">
      <w:pPr>
        <w:pStyle w:val="Textosinformato"/>
        <w:numPr>
          <w:ilvl w:val="1"/>
          <w:numId w:val="16"/>
        </w:numPr>
        <w:rPr>
          <w:rFonts w:ascii="Courier New" w:hAnsi="Courier New" w:cs="Courier New"/>
        </w:rPr>
      </w:pPr>
      <w:r w:rsidRPr="00266C82">
        <w:rPr>
          <w:rFonts w:ascii="Courier New" w:hAnsi="Courier New" w:cs="Courier New"/>
        </w:rPr>
        <w:t>Se opera basado en intuición o emociones, no en reglas predefinidas.</w:t>
      </w:r>
    </w:p>
    <w:p w14:paraId="76F4051D" w14:textId="77777777" w:rsidR="00266C82" w:rsidRPr="00266C82" w:rsidRDefault="00266C82" w:rsidP="00266C82">
      <w:pPr>
        <w:pStyle w:val="Ttulo3"/>
      </w:pPr>
      <w:r w:rsidRPr="00266C82">
        <w:t>Gestión de Riesgo Deficiente</w:t>
      </w:r>
    </w:p>
    <w:p w14:paraId="0A7533DB" w14:textId="77777777" w:rsidR="00266C82" w:rsidRPr="00266C82" w:rsidRDefault="00266C82" w:rsidP="00266C82">
      <w:pPr>
        <w:pStyle w:val="Textosinformato"/>
        <w:numPr>
          <w:ilvl w:val="1"/>
          <w:numId w:val="16"/>
        </w:numPr>
        <w:rPr>
          <w:rFonts w:ascii="Courier New" w:hAnsi="Courier New" w:cs="Courier New"/>
        </w:rPr>
      </w:pPr>
      <w:r w:rsidRPr="00266C82">
        <w:rPr>
          <w:rFonts w:ascii="Courier New" w:hAnsi="Courier New" w:cs="Courier New"/>
          <w:b/>
          <w:bCs/>
        </w:rPr>
        <w:t xml:space="preserve">Stop </w:t>
      </w:r>
      <w:proofErr w:type="spellStart"/>
      <w:r w:rsidRPr="00266C82">
        <w:rPr>
          <w:rFonts w:ascii="Courier New" w:hAnsi="Courier New" w:cs="Courier New"/>
          <w:b/>
          <w:bCs/>
        </w:rPr>
        <w:t>Loss</w:t>
      </w:r>
      <w:proofErr w:type="spellEnd"/>
      <w:r w:rsidRPr="00266C82">
        <w:rPr>
          <w:rFonts w:ascii="Courier New" w:hAnsi="Courier New" w:cs="Courier New"/>
          <w:b/>
          <w:bCs/>
        </w:rPr>
        <w:t xml:space="preserve"> (SL) mal ubicado:</w:t>
      </w:r>
    </w:p>
    <w:p w14:paraId="4D531806" w14:textId="77777777" w:rsidR="00266C82" w:rsidRPr="00266C82" w:rsidRDefault="00266C82" w:rsidP="00266C82">
      <w:pPr>
        <w:pStyle w:val="Textosinformato"/>
        <w:numPr>
          <w:ilvl w:val="2"/>
          <w:numId w:val="16"/>
        </w:numPr>
        <w:rPr>
          <w:rFonts w:ascii="Courier New" w:hAnsi="Courier New" w:cs="Courier New"/>
        </w:rPr>
      </w:pPr>
      <w:r w:rsidRPr="00266C82">
        <w:rPr>
          <w:rFonts w:ascii="Courier New" w:hAnsi="Courier New" w:cs="Courier New"/>
        </w:rPr>
        <w:t>SL demasiado ajustado ("poco margen"), lo que aumenta la probabilidad de ser </w:t>
      </w:r>
      <w:proofErr w:type="spellStart"/>
      <w:r w:rsidRPr="00266C82">
        <w:rPr>
          <w:rFonts w:ascii="Courier New" w:hAnsi="Courier New" w:cs="Courier New"/>
          <w:i/>
          <w:iCs/>
        </w:rPr>
        <w:t>stopado</w:t>
      </w:r>
      <w:proofErr w:type="spellEnd"/>
      <w:r w:rsidRPr="00266C82">
        <w:rPr>
          <w:rFonts w:ascii="Courier New" w:hAnsi="Courier New" w:cs="Courier New"/>
        </w:rPr>
        <w:t>.</w:t>
      </w:r>
    </w:p>
    <w:p w14:paraId="07CD7241" w14:textId="77777777" w:rsidR="00266C82" w:rsidRPr="00266C82" w:rsidRDefault="00266C82" w:rsidP="00266C82">
      <w:pPr>
        <w:pStyle w:val="Textosinformato"/>
        <w:numPr>
          <w:ilvl w:val="2"/>
          <w:numId w:val="16"/>
        </w:numPr>
        <w:rPr>
          <w:rFonts w:ascii="Courier New" w:hAnsi="Courier New" w:cs="Courier New"/>
        </w:rPr>
      </w:pPr>
      <w:r w:rsidRPr="00266C82">
        <w:rPr>
          <w:rFonts w:ascii="Courier New" w:hAnsi="Courier New" w:cs="Courier New"/>
        </w:rPr>
        <w:t>No se mueve el SL a </w:t>
      </w:r>
      <w:r w:rsidRPr="00266C82">
        <w:rPr>
          <w:rFonts w:ascii="Courier New" w:hAnsi="Courier New" w:cs="Courier New"/>
          <w:i/>
          <w:iCs/>
        </w:rPr>
        <w:t>break-</w:t>
      </w:r>
      <w:proofErr w:type="spellStart"/>
      <w:r w:rsidRPr="00266C82">
        <w:rPr>
          <w:rFonts w:ascii="Courier New" w:hAnsi="Courier New" w:cs="Courier New"/>
          <w:i/>
          <w:iCs/>
        </w:rPr>
        <w:t>even</w:t>
      </w:r>
      <w:proofErr w:type="spellEnd"/>
      <w:r w:rsidRPr="00266C82">
        <w:rPr>
          <w:rFonts w:ascii="Courier New" w:hAnsi="Courier New" w:cs="Courier New"/>
        </w:rPr>
        <w:t> cuando la operación está en positivo.</w:t>
      </w:r>
    </w:p>
    <w:p w14:paraId="6FA4D372" w14:textId="77777777" w:rsidR="00266C82" w:rsidRPr="00266C82" w:rsidRDefault="00266C82" w:rsidP="00266C82">
      <w:pPr>
        <w:pStyle w:val="Textosinformato"/>
        <w:numPr>
          <w:ilvl w:val="1"/>
          <w:numId w:val="16"/>
        </w:numPr>
        <w:rPr>
          <w:rFonts w:ascii="Courier New" w:hAnsi="Courier New" w:cs="Courier New"/>
        </w:rPr>
      </w:pPr>
      <w:r w:rsidRPr="00266C82">
        <w:rPr>
          <w:rFonts w:ascii="Courier New" w:hAnsi="Courier New" w:cs="Courier New"/>
          <w:b/>
          <w:bCs/>
        </w:rPr>
        <w:t>Sobreexposición en zonas de interés:</w:t>
      </w:r>
    </w:p>
    <w:p w14:paraId="2150A039" w14:textId="77777777" w:rsidR="00266C82" w:rsidRPr="00266C82" w:rsidRDefault="00266C82" w:rsidP="00266C82">
      <w:pPr>
        <w:pStyle w:val="Textosinformato"/>
        <w:numPr>
          <w:ilvl w:val="2"/>
          <w:numId w:val="16"/>
        </w:numPr>
        <w:rPr>
          <w:rFonts w:ascii="Courier New" w:hAnsi="Courier New" w:cs="Courier New"/>
        </w:rPr>
      </w:pPr>
      <w:r w:rsidRPr="00266C82">
        <w:rPr>
          <w:rFonts w:ascii="Courier New" w:hAnsi="Courier New" w:cs="Courier New"/>
        </w:rPr>
        <w:t>Inversión del 100% del capital en una sola zona, incluso cuando se "ve claro".</w:t>
      </w:r>
    </w:p>
    <w:p w14:paraId="2D1F5C16" w14:textId="77777777" w:rsidR="00266C82" w:rsidRPr="00266C82" w:rsidRDefault="00266C82" w:rsidP="00266C82">
      <w:pPr>
        <w:pStyle w:val="Textosinformato"/>
        <w:numPr>
          <w:ilvl w:val="2"/>
          <w:numId w:val="16"/>
        </w:numPr>
        <w:rPr>
          <w:rFonts w:ascii="Courier New" w:hAnsi="Courier New" w:cs="Courier New"/>
        </w:rPr>
      </w:pPr>
      <w:r w:rsidRPr="00266C82">
        <w:rPr>
          <w:rFonts w:ascii="Courier New" w:hAnsi="Courier New" w:cs="Courier New"/>
        </w:rPr>
        <w:t>Recargas impulsivas en operaciones perdedoras para "promediar el precio".</w:t>
      </w:r>
    </w:p>
    <w:p w14:paraId="271C865E" w14:textId="77777777" w:rsidR="00266C82" w:rsidRPr="00266C82" w:rsidRDefault="00266C82" w:rsidP="00266C82">
      <w:pPr>
        <w:pStyle w:val="Ttulo3"/>
      </w:pPr>
      <w:r w:rsidRPr="00266C82">
        <w:t>Entradas Prematuras o en Contextos Peligrosos</w:t>
      </w:r>
    </w:p>
    <w:p w14:paraId="0C5B9DD7" w14:textId="77777777" w:rsidR="00266C82" w:rsidRPr="00266C82" w:rsidRDefault="00266C82" w:rsidP="00266C82">
      <w:pPr>
        <w:pStyle w:val="Textosinformato"/>
        <w:numPr>
          <w:ilvl w:val="1"/>
          <w:numId w:val="16"/>
        </w:numPr>
        <w:rPr>
          <w:rFonts w:ascii="Courier New" w:hAnsi="Courier New" w:cs="Courier New"/>
        </w:rPr>
      </w:pPr>
      <w:r w:rsidRPr="00266C82">
        <w:rPr>
          <w:rFonts w:ascii="Courier New" w:hAnsi="Courier New" w:cs="Courier New"/>
        </w:rPr>
        <w:t>Operar después de </w:t>
      </w:r>
      <w:r w:rsidRPr="00266C82">
        <w:rPr>
          <w:rFonts w:ascii="Courier New" w:hAnsi="Courier New" w:cs="Courier New"/>
          <w:b/>
          <w:bCs/>
        </w:rPr>
        <w:t>velas alcistas/bajistas extremas</w:t>
      </w:r>
      <w:r w:rsidRPr="00266C82">
        <w:rPr>
          <w:rFonts w:ascii="Courier New" w:hAnsi="Courier New" w:cs="Courier New"/>
        </w:rPr>
        <w:t> sin confirmación.</w:t>
      </w:r>
    </w:p>
    <w:p w14:paraId="31C304D8" w14:textId="77777777" w:rsidR="00266C82" w:rsidRPr="00266C82" w:rsidRDefault="00266C82" w:rsidP="00266C82">
      <w:pPr>
        <w:pStyle w:val="Textosinformato"/>
        <w:numPr>
          <w:ilvl w:val="1"/>
          <w:numId w:val="16"/>
        </w:numPr>
        <w:rPr>
          <w:rFonts w:ascii="Courier New" w:hAnsi="Courier New" w:cs="Courier New"/>
        </w:rPr>
      </w:pPr>
      <w:r w:rsidRPr="00266C82">
        <w:rPr>
          <w:rFonts w:ascii="Courier New" w:hAnsi="Courier New" w:cs="Courier New"/>
        </w:rPr>
        <w:t>Entrar en caídas libres ("cuchillos cayendo") por FOMO (</w:t>
      </w:r>
      <w:proofErr w:type="spellStart"/>
      <w:r w:rsidRPr="00266C82">
        <w:rPr>
          <w:rFonts w:ascii="Courier New" w:hAnsi="Courier New" w:cs="Courier New"/>
          <w:i/>
          <w:iCs/>
        </w:rPr>
        <w:t>Fear</w:t>
      </w:r>
      <w:proofErr w:type="spellEnd"/>
      <w:r w:rsidRPr="00266C82">
        <w:rPr>
          <w:rFonts w:ascii="Courier New" w:hAnsi="Courier New" w:cs="Courier New"/>
          <w:i/>
          <w:iCs/>
        </w:rPr>
        <w:t xml:space="preserve"> </w:t>
      </w:r>
      <w:proofErr w:type="spellStart"/>
      <w:r w:rsidRPr="00266C82">
        <w:rPr>
          <w:rFonts w:ascii="Courier New" w:hAnsi="Courier New" w:cs="Courier New"/>
          <w:i/>
          <w:iCs/>
        </w:rPr>
        <w:t>of</w:t>
      </w:r>
      <w:proofErr w:type="spellEnd"/>
      <w:r w:rsidRPr="00266C82">
        <w:rPr>
          <w:rFonts w:ascii="Courier New" w:hAnsi="Courier New" w:cs="Courier New"/>
          <w:i/>
          <w:iCs/>
        </w:rPr>
        <w:t xml:space="preserve"> </w:t>
      </w:r>
      <w:proofErr w:type="spellStart"/>
      <w:r w:rsidRPr="00266C82">
        <w:rPr>
          <w:rFonts w:ascii="Courier New" w:hAnsi="Courier New" w:cs="Courier New"/>
          <w:i/>
          <w:iCs/>
        </w:rPr>
        <w:t>Missing</w:t>
      </w:r>
      <w:proofErr w:type="spellEnd"/>
      <w:r w:rsidRPr="00266C82">
        <w:rPr>
          <w:rFonts w:ascii="Courier New" w:hAnsi="Courier New" w:cs="Courier New"/>
          <w:i/>
          <w:iCs/>
        </w:rPr>
        <w:t xml:space="preserve"> </w:t>
      </w:r>
      <w:proofErr w:type="spellStart"/>
      <w:r w:rsidRPr="00266C82">
        <w:rPr>
          <w:rFonts w:ascii="Courier New" w:hAnsi="Courier New" w:cs="Courier New"/>
          <w:i/>
          <w:iCs/>
        </w:rPr>
        <w:t>Out</w:t>
      </w:r>
      <w:proofErr w:type="spellEnd"/>
      <w:r w:rsidRPr="00266C82">
        <w:rPr>
          <w:rFonts w:ascii="Courier New" w:hAnsi="Courier New" w:cs="Courier New"/>
        </w:rPr>
        <w:t>).</w:t>
      </w:r>
    </w:p>
    <w:p w14:paraId="219D8DBD" w14:textId="77777777" w:rsidR="00266C82" w:rsidRPr="00266C82" w:rsidRDefault="00266C82" w:rsidP="00266C82">
      <w:pPr>
        <w:pStyle w:val="Ttulo3"/>
      </w:pPr>
      <w:r w:rsidRPr="00266C82">
        <w:t>Falta de Descarga de Posiciones</w:t>
      </w:r>
    </w:p>
    <w:p w14:paraId="34535923" w14:textId="77777777" w:rsidR="00266C82" w:rsidRPr="00266C82" w:rsidRDefault="00266C82" w:rsidP="00266C82">
      <w:pPr>
        <w:pStyle w:val="Textosinformato"/>
        <w:numPr>
          <w:ilvl w:val="1"/>
          <w:numId w:val="16"/>
        </w:numPr>
        <w:rPr>
          <w:rFonts w:ascii="Courier New" w:hAnsi="Courier New" w:cs="Courier New"/>
        </w:rPr>
      </w:pPr>
      <w:r w:rsidRPr="00266C82">
        <w:rPr>
          <w:rFonts w:ascii="Courier New" w:hAnsi="Courier New" w:cs="Courier New"/>
        </w:rPr>
        <w:t>No cerrar parciales cuando se alcanzan beneficios, incluso con señales técnicas claras.</w:t>
      </w:r>
    </w:p>
    <w:p w14:paraId="7C8F6682" w14:textId="77777777" w:rsidR="00266C82" w:rsidRPr="00266C82" w:rsidRDefault="00266C82" w:rsidP="00266C82">
      <w:pPr>
        <w:pStyle w:val="Textosinformato"/>
        <w:numPr>
          <w:ilvl w:val="1"/>
          <w:numId w:val="16"/>
        </w:numPr>
        <w:rPr>
          <w:rFonts w:ascii="Courier New" w:hAnsi="Courier New" w:cs="Courier New"/>
        </w:rPr>
      </w:pPr>
      <w:r w:rsidRPr="00266C82">
        <w:rPr>
          <w:rFonts w:ascii="Courier New" w:hAnsi="Courier New" w:cs="Courier New"/>
        </w:rPr>
        <w:t>Mantener posiciones sobrecargadas por avaricia o miedo a "perder ganancias futuras".</w:t>
      </w:r>
    </w:p>
    <w:p w14:paraId="245C7E6B" w14:textId="77777777" w:rsidR="00266C82" w:rsidRPr="00266C82" w:rsidRDefault="004508BF" w:rsidP="00266C82">
      <w:pPr>
        <w:pStyle w:val="Textosinformato"/>
        <w:rPr>
          <w:rFonts w:ascii="Courier New" w:hAnsi="Courier New" w:cs="Courier New"/>
        </w:rPr>
      </w:pPr>
      <w:r>
        <w:rPr>
          <w:rFonts w:ascii="Courier New" w:hAnsi="Courier New" w:cs="Courier New"/>
        </w:rPr>
        <w:pict w14:anchorId="1CFD7CB9">
          <v:rect id="_x0000_i1065" style="width:0;height:.75pt" o:hralign="center" o:hrstd="t" o:hrnoshade="t" o:hr="t" fillcolor="#f8faff" stroked="f"/>
        </w:pict>
      </w:r>
    </w:p>
    <w:p w14:paraId="0B6A85A6" w14:textId="77777777" w:rsidR="00266C82" w:rsidRPr="00266C82" w:rsidRDefault="00266C82" w:rsidP="00191D7F">
      <w:pPr>
        <w:pStyle w:val="Ttulo2"/>
      </w:pPr>
      <w:r w:rsidRPr="00266C82">
        <w:t>II. Problemas Psicológicos y de Conducta</w:t>
      </w:r>
    </w:p>
    <w:p w14:paraId="1095DC51" w14:textId="77777777" w:rsidR="00266C82" w:rsidRPr="00266C82" w:rsidRDefault="00266C82" w:rsidP="00266C82">
      <w:pPr>
        <w:pStyle w:val="Ttulo3"/>
      </w:pPr>
      <w:r w:rsidRPr="00266C82">
        <w:t>Impulsividad y Falta de Paciencia</w:t>
      </w:r>
    </w:p>
    <w:p w14:paraId="6031CCF1" w14:textId="77777777" w:rsidR="00266C82" w:rsidRPr="00266C82" w:rsidRDefault="00266C82" w:rsidP="00266C82">
      <w:pPr>
        <w:pStyle w:val="Textosinformato"/>
        <w:numPr>
          <w:ilvl w:val="1"/>
          <w:numId w:val="17"/>
        </w:numPr>
        <w:rPr>
          <w:rFonts w:ascii="Courier New" w:hAnsi="Courier New" w:cs="Courier New"/>
        </w:rPr>
      </w:pPr>
      <w:r w:rsidRPr="00266C82">
        <w:rPr>
          <w:rFonts w:ascii="Courier New" w:hAnsi="Courier New" w:cs="Courier New"/>
        </w:rPr>
        <w:t>Necesidad de operar constantemente, incluso en contextos de baja probabilidad.</w:t>
      </w:r>
    </w:p>
    <w:p w14:paraId="71901842" w14:textId="77777777" w:rsidR="00266C82" w:rsidRPr="00266C82" w:rsidRDefault="00266C82" w:rsidP="00266C82">
      <w:pPr>
        <w:pStyle w:val="Textosinformato"/>
        <w:numPr>
          <w:ilvl w:val="1"/>
          <w:numId w:val="17"/>
        </w:numPr>
        <w:rPr>
          <w:rFonts w:ascii="Courier New" w:hAnsi="Courier New" w:cs="Courier New"/>
        </w:rPr>
      </w:pPr>
      <w:r w:rsidRPr="00266C82">
        <w:rPr>
          <w:rFonts w:ascii="Courier New" w:hAnsi="Courier New" w:cs="Courier New"/>
        </w:rPr>
        <w:t>Incapacidad para esperar confirmaciones técnicas (</w:t>
      </w:r>
      <w:proofErr w:type="spellStart"/>
      <w:r w:rsidRPr="00266C82">
        <w:rPr>
          <w:rFonts w:ascii="Courier New" w:hAnsi="Courier New" w:cs="Courier New"/>
        </w:rPr>
        <w:t>ej</w:t>
      </w:r>
      <w:proofErr w:type="spellEnd"/>
      <w:r w:rsidRPr="00266C82">
        <w:rPr>
          <w:rFonts w:ascii="Courier New" w:hAnsi="Courier New" w:cs="Courier New"/>
        </w:rPr>
        <w:t>: divergencias, volumen significativo).</w:t>
      </w:r>
    </w:p>
    <w:p w14:paraId="3FFF8C98" w14:textId="77777777" w:rsidR="00266C82" w:rsidRPr="00266C82" w:rsidRDefault="00266C82" w:rsidP="00266C82">
      <w:pPr>
        <w:pStyle w:val="Ttulo3"/>
      </w:pPr>
      <w:r w:rsidRPr="00266C82">
        <w:t>Sesgo de Optimismo Irracional</w:t>
      </w:r>
    </w:p>
    <w:p w14:paraId="49C17D5B" w14:textId="77777777" w:rsidR="00266C82" w:rsidRPr="00266C82" w:rsidRDefault="00266C82" w:rsidP="00266C82">
      <w:pPr>
        <w:pStyle w:val="Textosinformato"/>
        <w:numPr>
          <w:ilvl w:val="1"/>
          <w:numId w:val="17"/>
        </w:numPr>
        <w:rPr>
          <w:rFonts w:ascii="Courier New" w:hAnsi="Courier New" w:cs="Courier New"/>
        </w:rPr>
      </w:pPr>
      <w:r w:rsidRPr="00266C82">
        <w:rPr>
          <w:rFonts w:ascii="Courier New" w:hAnsi="Courier New" w:cs="Courier New"/>
        </w:rPr>
        <w:t>Creencia recurrente de que "esta vez será diferente", ignorando señales en contra.</w:t>
      </w:r>
    </w:p>
    <w:p w14:paraId="1EF2F99B" w14:textId="77777777" w:rsidR="00266C82" w:rsidRPr="00266C82" w:rsidRDefault="00266C82" w:rsidP="00266C82">
      <w:pPr>
        <w:pStyle w:val="Textosinformato"/>
        <w:numPr>
          <w:ilvl w:val="1"/>
          <w:numId w:val="17"/>
        </w:numPr>
        <w:rPr>
          <w:rFonts w:ascii="Courier New" w:hAnsi="Courier New" w:cs="Courier New"/>
        </w:rPr>
      </w:pPr>
      <w:r w:rsidRPr="00266C82">
        <w:rPr>
          <w:rFonts w:ascii="Courier New" w:hAnsi="Courier New" w:cs="Courier New"/>
        </w:rPr>
        <w:t>Negación de pérdidas: mover el SL repetidamente en operaciones perdedoras hasta liquidar la cuenta.</w:t>
      </w:r>
    </w:p>
    <w:p w14:paraId="6A5E7836" w14:textId="77777777" w:rsidR="00266C82" w:rsidRPr="00266C82" w:rsidRDefault="00266C82" w:rsidP="00266C82">
      <w:pPr>
        <w:pStyle w:val="Ttulo3"/>
      </w:pPr>
      <w:r w:rsidRPr="00266C82">
        <w:t>Miedo al Fracaso y Autosabotaje</w:t>
      </w:r>
    </w:p>
    <w:p w14:paraId="4536A5B4" w14:textId="77777777" w:rsidR="00266C82" w:rsidRPr="00266C82" w:rsidRDefault="00266C82" w:rsidP="00266C82">
      <w:pPr>
        <w:pStyle w:val="Textosinformato"/>
        <w:numPr>
          <w:ilvl w:val="1"/>
          <w:numId w:val="17"/>
        </w:numPr>
        <w:rPr>
          <w:rFonts w:ascii="Courier New" w:hAnsi="Courier New" w:cs="Courier New"/>
        </w:rPr>
      </w:pPr>
      <w:r w:rsidRPr="00266C82">
        <w:rPr>
          <w:rFonts w:ascii="Courier New" w:hAnsi="Courier New" w:cs="Courier New"/>
        </w:rPr>
        <w:t>Paralización ante pérdidas: no cerrar operaciones claramente inviables por miedo a asumir el error.</w:t>
      </w:r>
    </w:p>
    <w:p w14:paraId="5C7FCE6B" w14:textId="77777777" w:rsidR="00266C82" w:rsidRPr="00266C82" w:rsidRDefault="00266C82" w:rsidP="00266C82">
      <w:pPr>
        <w:pStyle w:val="Textosinformato"/>
        <w:numPr>
          <w:ilvl w:val="1"/>
          <w:numId w:val="17"/>
        </w:numPr>
        <w:rPr>
          <w:rFonts w:ascii="Courier New" w:hAnsi="Courier New" w:cs="Courier New"/>
        </w:rPr>
      </w:pPr>
      <w:r w:rsidRPr="00266C82">
        <w:rPr>
          <w:rFonts w:ascii="Courier New" w:hAnsi="Courier New" w:cs="Courier New"/>
          <w:b/>
          <w:bCs/>
        </w:rPr>
        <w:t xml:space="preserve">Patrón de </w:t>
      </w:r>
      <w:proofErr w:type="spellStart"/>
      <w:r w:rsidRPr="00266C82">
        <w:rPr>
          <w:rFonts w:ascii="Courier New" w:hAnsi="Courier New" w:cs="Courier New"/>
          <w:b/>
          <w:bCs/>
        </w:rPr>
        <w:t>autoboicot</w:t>
      </w:r>
      <w:proofErr w:type="spellEnd"/>
      <w:r w:rsidRPr="00266C82">
        <w:rPr>
          <w:rFonts w:ascii="Courier New" w:hAnsi="Courier New" w:cs="Courier New"/>
          <w:b/>
          <w:bCs/>
        </w:rPr>
        <w:t>:</w:t>
      </w:r>
      <w:r w:rsidRPr="00266C82">
        <w:rPr>
          <w:rFonts w:ascii="Courier New" w:hAnsi="Courier New" w:cs="Courier New"/>
        </w:rPr>
        <w:t> Conocimiento de la estrategia correcta, pero incapacidad para aplicarla.</w:t>
      </w:r>
    </w:p>
    <w:p w14:paraId="2E1ECB85" w14:textId="77777777" w:rsidR="00266C82" w:rsidRPr="00266C82" w:rsidRDefault="00266C82" w:rsidP="00266C82">
      <w:pPr>
        <w:pStyle w:val="Ttulo3"/>
      </w:pPr>
      <w:r w:rsidRPr="00266C82">
        <w:t>Ansiedad por Recuperación Rápida</w:t>
      </w:r>
    </w:p>
    <w:p w14:paraId="6E726F53" w14:textId="77777777" w:rsidR="00266C82" w:rsidRPr="00266C82" w:rsidRDefault="00266C82" w:rsidP="00266C82">
      <w:pPr>
        <w:pStyle w:val="Textosinformato"/>
        <w:numPr>
          <w:ilvl w:val="1"/>
          <w:numId w:val="17"/>
        </w:numPr>
        <w:rPr>
          <w:rFonts w:ascii="Courier New" w:hAnsi="Courier New" w:cs="Courier New"/>
        </w:rPr>
      </w:pPr>
      <w:r w:rsidRPr="00266C82">
        <w:rPr>
          <w:rFonts w:ascii="Courier New" w:hAnsi="Courier New" w:cs="Courier New"/>
        </w:rPr>
        <w:t>Recarga de posiciones en operaciones perdedoras para "recuperar lo perdido cuanto antes".</w:t>
      </w:r>
    </w:p>
    <w:p w14:paraId="3725C454" w14:textId="77777777" w:rsidR="00266C82" w:rsidRPr="00266C82" w:rsidRDefault="00266C82" w:rsidP="00266C82">
      <w:pPr>
        <w:pStyle w:val="Textosinformato"/>
        <w:numPr>
          <w:ilvl w:val="1"/>
          <w:numId w:val="17"/>
        </w:numPr>
        <w:rPr>
          <w:rFonts w:ascii="Courier New" w:hAnsi="Courier New" w:cs="Courier New"/>
        </w:rPr>
      </w:pPr>
      <w:r w:rsidRPr="00266C82">
        <w:rPr>
          <w:rFonts w:ascii="Courier New" w:hAnsi="Courier New" w:cs="Courier New"/>
        </w:rPr>
        <w:t>Operar con tamaños de posición excesivos bajo presión emocional.</w:t>
      </w:r>
    </w:p>
    <w:p w14:paraId="3EE9AA0D" w14:textId="77777777" w:rsidR="00266C82" w:rsidRPr="00266C82" w:rsidRDefault="004508BF" w:rsidP="00266C82">
      <w:pPr>
        <w:pStyle w:val="Textosinformato"/>
        <w:rPr>
          <w:rFonts w:ascii="Courier New" w:hAnsi="Courier New" w:cs="Courier New"/>
        </w:rPr>
      </w:pPr>
      <w:r>
        <w:rPr>
          <w:rFonts w:ascii="Courier New" w:hAnsi="Courier New" w:cs="Courier New"/>
        </w:rPr>
        <w:pict w14:anchorId="43A67B3B">
          <v:rect id="_x0000_i1066" style="width:0;height:.75pt" o:hralign="center" o:hrstd="t" o:hrnoshade="t" o:hr="t" fillcolor="#f8faff" stroked="f"/>
        </w:pict>
      </w:r>
    </w:p>
    <w:p w14:paraId="252D7EE7" w14:textId="77777777" w:rsidR="00266C82" w:rsidRPr="00266C82" w:rsidRDefault="00266C82" w:rsidP="00191D7F">
      <w:pPr>
        <w:pStyle w:val="Ttulo2"/>
      </w:pPr>
      <w:r w:rsidRPr="00266C82">
        <w:t>III. Errores Recurrentes en el Ciclo de Trading</w:t>
      </w:r>
    </w:p>
    <w:tbl>
      <w:tblPr>
        <w:tblStyle w:val="Tablaconcuadrcula"/>
        <w:tblW w:w="0" w:type="auto"/>
        <w:tblLayout w:type="fixed"/>
        <w:tblLook w:val="04A0" w:firstRow="1" w:lastRow="0" w:firstColumn="1" w:lastColumn="0" w:noHBand="0" w:noVBand="1"/>
      </w:tblPr>
      <w:tblGrid>
        <w:gridCol w:w="3075"/>
        <w:gridCol w:w="3076"/>
        <w:gridCol w:w="3076"/>
      </w:tblGrid>
      <w:tr w:rsidR="002E67A4" w14:paraId="25FA141A" w14:textId="77777777" w:rsidTr="002E67A4">
        <w:tc>
          <w:tcPr>
            <w:tcW w:w="3075" w:type="dxa"/>
          </w:tcPr>
          <w:p w14:paraId="5D6A3703" w14:textId="77777777" w:rsidR="002E67A4" w:rsidRPr="00E564D5" w:rsidRDefault="002E67A4">
            <w:pPr>
              <w:rPr>
                <w:rFonts w:ascii="Courier New" w:hAnsi="Courier New" w:cs="Courier New"/>
                <w:sz w:val="21"/>
                <w:szCs w:val="21"/>
              </w:rPr>
            </w:pPr>
            <w:r w:rsidRPr="00E564D5">
              <w:rPr>
                <w:rFonts w:ascii="Courier New" w:hAnsi="Courier New" w:cs="Courier New"/>
                <w:sz w:val="21"/>
                <w:szCs w:val="21"/>
              </w:rPr>
              <w:t>Fases</w:t>
            </w:r>
          </w:p>
        </w:tc>
        <w:tc>
          <w:tcPr>
            <w:tcW w:w="3076" w:type="dxa"/>
          </w:tcPr>
          <w:tbl>
            <w:tblPr>
              <w:tblW w:w="0" w:type="auto"/>
              <w:shd w:val="clear" w:color="auto" w:fill="292A2D"/>
              <w:tblLayout w:type="fixed"/>
              <w:tblCellMar>
                <w:top w:w="15" w:type="dxa"/>
                <w:left w:w="15" w:type="dxa"/>
                <w:bottom w:w="15" w:type="dxa"/>
                <w:right w:w="15" w:type="dxa"/>
              </w:tblCellMar>
              <w:tblLook w:val="04A0" w:firstRow="1" w:lastRow="0" w:firstColumn="1" w:lastColumn="0" w:noHBand="0" w:noVBand="1"/>
            </w:tblPr>
            <w:tblGrid>
              <w:gridCol w:w="2860"/>
            </w:tblGrid>
            <w:tr w:rsidR="002E67A4" w:rsidRPr="00E564D5" w14:paraId="36D40A09" w14:textId="77777777" w:rsidTr="00653D43">
              <w:trPr>
                <w:tblHeader/>
              </w:trPr>
              <w:tc>
                <w:tcPr>
                  <w:tcW w:w="2860" w:type="dxa"/>
                  <w:shd w:val="clear" w:color="auto" w:fill="auto"/>
                  <w:vAlign w:val="center"/>
                  <w:hideMark/>
                </w:tcPr>
                <w:p w14:paraId="4ECD58CA" w14:textId="77777777" w:rsidR="002E67A4" w:rsidRPr="00E564D5" w:rsidRDefault="002E67A4" w:rsidP="002E67A4">
                  <w:pPr>
                    <w:pStyle w:val="Textosinformato"/>
                    <w:rPr>
                      <w:rFonts w:ascii="Courier New" w:hAnsi="Courier New" w:cs="Courier New"/>
                      <w:b/>
                      <w:bCs/>
                    </w:rPr>
                  </w:pPr>
                  <w:r w:rsidRPr="00E564D5">
                    <w:rPr>
                      <w:rFonts w:ascii="Courier New" w:hAnsi="Courier New" w:cs="Courier New"/>
                      <w:b/>
                      <w:bCs/>
                    </w:rPr>
                    <w:t>Error</w:t>
                  </w:r>
                </w:p>
              </w:tc>
            </w:tr>
          </w:tbl>
          <w:p w14:paraId="7F91CE23" w14:textId="77777777" w:rsidR="002E67A4" w:rsidRPr="00E564D5" w:rsidRDefault="002E67A4" w:rsidP="002E67A4">
            <w:pPr>
              <w:pStyle w:val="Textosinformato"/>
              <w:rPr>
                <w:rFonts w:ascii="Courier New" w:hAnsi="Courier New" w:cs="Courier New"/>
                <w:b/>
                <w:bCs/>
              </w:rPr>
            </w:pPr>
          </w:p>
        </w:tc>
        <w:tc>
          <w:tcPr>
            <w:tcW w:w="3076" w:type="dxa"/>
          </w:tcPr>
          <w:p w14:paraId="179E10E0" w14:textId="77777777" w:rsidR="002E67A4" w:rsidRPr="00E564D5" w:rsidRDefault="002E67A4" w:rsidP="002E67A4">
            <w:pPr>
              <w:pStyle w:val="Textosinformato"/>
              <w:rPr>
                <w:rFonts w:ascii="Courier New" w:hAnsi="Courier New" w:cs="Courier New"/>
                <w:b/>
                <w:bCs/>
              </w:rPr>
            </w:pPr>
            <w:r w:rsidRPr="00E564D5">
              <w:rPr>
                <w:rFonts w:ascii="Courier New" w:hAnsi="Courier New" w:cs="Courier New"/>
                <w:b/>
                <w:bCs/>
              </w:rPr>
              <w:t>Consecuencia</w:t>
            </w:r>
          </w:p>
        </w:tc>
      </w:tr>
      <w:tr w:rsidR="002E67A4" w14:paraId="0412D78D" w14:textId="77777777" w:rsidTr="002E67A4">
        <w:tc>
          <w:tcPr>
            <w:tcW w:w="3075" w:type="dxa"/>
          </w:tcPr>
          <w:p w14:paraId="05E2022A" w14:textId="77777777" w:rsidR="002E67A4" w:rsidRPr="00E564D5" w:rsidRDefault="002E67A4">
            <w:pPr>
              <w:rPr>
                <w:rFonts w:ascii="Courier New" w:hAnsi="Courier New" w:cs="Courier New"/>
                <w:sz w:val="21"/>
                <w:szCs w:val="21"/>
              </w:rPr>
            </w:pPr>
            <w:r w:rsidRPr="00E564D5">
              <w:rPr>
                <w:rFonts w:ascii="Courier New" w:hAnsi="Courier New" w:cs="Courier New"/>
                <w:sz w:val="21"/>
                <w:szCs w:val="21"/>
              </w:rPr>
              <w:t>Antes</w:t>
            </w:r>
          </w:p>
        </w:tc>
        <w:tc>
          <w:tcPr>
            <w:tcW w:w="3076" w:type="dxa"/>
          </w:tcPr>
          <w:p w14:paraId="4A79BB22" w14:textId="77777777" w:rsidR="002E67A4" w:rsidRPr="00E564D5" w:rsidRDefault="002E67A4">
            <w:pPr>
              <w:rPr>
                <w:rFonts w:ascii="Courier New" w:hAnsi="Courier New" w:cs="Courier New"/>
                <w:sz w:val="21"/>
                <w:szCs w:val="21"/>
              </w:rPr>
            </w:pPr>
            <w:r w:rsidRPr="00E564D5">
              <w:rPr>
                <w:rFonts w:ascii="Courier New" w:hAnsi="Courier New" w:cs="Courier New"/>
                <w:sz w:val="21"/>
                <w:szCs w:val="21"/>
              </w:rPr>
              <w:t>No validar zonas de interés con volumen/indicadores.</w:t>
            </w:r>
          </w:p>
        </w:tc>
        <w:tc>
          <w:tcPr>
            <w:tcW w:w="3076" w:type="dxa"/>
          </w:tcPr>
          <w:tbl>
            <w:tblPr>
              <w:tblW w:w="0" w:type="auto"/>
              <w:shd w:val="clear" w:color="auto" w:fill="292A2D"/>
              <w:tblLayout w:type="fixed"/>
              <w:tblCellMar>
                <w:top w:w="15" w:type="dxa"/>
                <w:left w:w="15" w:type="dxa"/>
                <w:bottom w:w="15" w:type="dxa"/>
                <w:right w:w="15" w:type="dxa"/>
              </w:tblCellMar>
              <w:tblLook w:val="04A0" w:firstRow="1" w:lastRow="0" w:firstColumn="1" w:lastColumn="0" w:noHBand="0" w:noVBand="1"/>
            </w:tblPr>
            <w:tblGrid>
              <w:gridCol w:w="2860"/>
            </w:tblGrid>
            <w:tr w:rsidR="002E67A4" w:rsidRPr="00E564D5" w14:paraId="75DAA0FB" w14:textId="77777777" w:rsidTr="002E67A4">
              <w:trPr>
                <w:tblHeader/>
              </w:trPr>
              <w:tc>
                <w:tcPr>
                  <w:tcW w:w="2860" w:type="dxa"/>
                  <w:shd w:val="clear" w:color="auto" w:fill="auto"/>
                  <w:vAlign w:val="center"/>
                  <w:hideMark/>
                </w:tcPr>
                <w:p w14:paraId="3B0CD1D5" w14:textId="77777777" w:rsidR="002E67A4" w:rsidRPr="00E564D5" w:rsidRDefault="002E67A4" w:rsidP="002E67A4">
                  <w:pPr>
                    <w:pStyle w:val="Textosinformato"/>
                    <w:rPr>
                      <w:rFonts w:ascii="Courier New" w:hAnsi="Courier New" w:cs="Courier New"/>
                      <w:b/>
                      <w:bCs/>
                    </w:rPr>
                  </w:pPr>
                </w:p>
              </w:tc>
            </w:tr>
            <w:tr w:rsidR="002E67A4" w:rsidRPr="00E564D5" w14:paraId="50A2AFFD" w14:textId="77777777" w:rsidTr="002E67A4">
              <w:tc>
                <w:tcPr>
                  <w:tcW w:w="2860" w:type="dxa"/>
                  <w:shd w:val="clear" w:color="auto" w:fill="auto"/>
                  <w:vAlign w:val="center"/>
                  <w:hideMark/>
                </w:tcPr>
                <w:p w14:paraId="5F5EBDC2" w14:textId="77777777" w:rsidR="002E67A4" w:rsidRPr="00E564D5" w:rsidRDefault="002E67A4" w:rsidP="002E67A4">
                  <w:pPr>
                    <w:pStyle w:val="Textosinformato"/>
                    <w:rPr>
                      <w:rFonts w:ascii="Courier New" w:hAnsi="Courier New" w:cs="Courier New"/>
                    </w:rPr>
                  </w:pPr>
                  <w:r w:rsidRPr="00E564D5">
                    <w:rPr>
                      <w:rFonts w:ascii="Courier New" w:hAnsi="Courier New" w:cs="Courier New"/>
                    </w:rPr>
                    <w:t>Entradas en falsos soportes/resistencias.</w:t>
                  </w:r>
                </w:p>
              </w:tc>
            </w:tr>
          </w:tbl>
          <w:p w14:paraId="0C466810" w14:textId="77777777" w:rsidR="002E67A4" w:rsidRPr="00E564D5" w:rsidRDefault="002E67A4">
            <w:pPr>
              <w:rPr>
                <w:rFonts w:ascii="Courier New" w:hAnsi="Courier New" w:cs="Courier New"/>
                <w:sz w:val="21"/>
                <w:szCs w:val="21"/>
              </w:rPr>
            </w:pPr>
          </w:p>
        </w:tc>
      </w:tr>
      <w:tr w:rsidR="002E67A4" w14:paraId="03469CA1" w14:textId="77777777" w:rsidTr="002E67A4">
        <w:tc>
          <w:tcPr>
            <w:tcW w:w="3075" w:type="dxa"/>
          </w:tcPr>
          <w:p w14:paraId="6CF5A424" w14:textId="4684B0C0" w:rsidR="002E67A4" w:rsidRPr="00E564D5" w:rsidRDefault="00E564D5" w:rsidP="00020915">
            <w:pPr>
              <w:pStyle w:val="Textosinformato"/>
              <w:rPr>
                <w:rFonts w:ascii="Courier New" w:hAnsi="Courier New" w:cs="Courier New"/>
                <w:b/>
                <w:bCs/>
              </w:rPr>
            </w:pPr>
            <w:r w:rsidRPr="00E564D5">
              <w:rPr>
                <w:rFonts w:ascii="Courier New" w:hAnsi="Courier New" w:cs="Courier New"/>
              </w:rPr>
              <w:t>Durante</w:t>
            </w:r>
          </w:p>
        </w:tc>
        <w:tc>
          <w:tcPr>
            <w:tcW w:w="3076" w:type="dxa"/>
          </w:tcPr>
          <w:p w14:paraId="26A6F02E" w14:textId="77777777" w:rsidR="002E67A4" w:rsidRPr="00E564D5" w:rsidRDefault="002E67A4">
            <w:pPr>
              <w:rPr>
                <w:rFonts w:ascii="Courier New" w:hAnsi="Courier New" w:cs="Courier New"/>
                <w:sz w:val="21"/>
                <w:szCs w:val="21"/>
              </w:rPr>
            </w:pPr>
            <w:r w:rsidRPr="00E564D5">
              <w:rPr>
                <w:rFonts w:ascii="Courier New" w:hAnsi="Courier New" w:cs="Courier New"/>
                <w:sz w:val="21"/>
                <w:szCs w:val="21"/>
              </w:rPr>
              <w:t>Sobrecargar posiciones (&gt;50% del capital) en una sola zona.</w:t>
            </w:r>
          </w:p>
        </w:tc>
        <w:tc>
          <w:tcPr>
            <w:tcW w:w="3076" w:type="dxa"/>
          </w:tcPr>
          <w:p w14:paraId="6D58D094" w14:textId="77777777" w:rsidR="002E67A4" w:rsidRPr="00E564D5" w:rsidRDefault="002E67A4">
            <w:pPr>
              <w:rPr>
                <w:rFonts w:ascii="Courier New" w:hAnsi="Courier New" w:cs="Courier New"/>
                <w:sz w:val="21"/>
                <w:szCs w:val="21"/>
              </w:rPr>
            </w:pPr>
            <w:r w:rsidRPr="00E564D5">
              <w:rPr>
                <w:rFonts w:ascii="Courier New" w:hAnsi="Courier New" w:cs="Courier New"/>
                <w:sz w:val="21"/>
                <w:szCs w:val="21"/>
              </w:rPr>
              <w:t>Exposición excesiva a un solo movimiento.</w:t>
            </w:r>
          </w:p>
        </w:tc>
      </w:tr>
      <w:tr w:rsidR="002E67A4" w14:paraId="539BEFAF" w14:textId="77777777" w:rsidTr="002E67A4">
        <w:tc>
          <w:tcPr>
            <w:tcW w:w="3075" w:type="dxa"/>
          </w:tcPr>
          <w:p w14:paraId="61DC517A" w14:textId="33E654DB" w:rsidR="002E67A4" w:rsidRPr="00E564D5" w:rsidRDefault="00E564D5" w:rsidP="00020915">
            <w:pPr>
              <w:pStyle w:val="Textosinformato"/>
              <w:rPr>
                <w:rFonts w:ascii="Courier New" w:hAnsi="Courier New" w:cs="Courier New"/>
              </w:rPr>
            </w:pPr>
            <w:r w:rsidRPr="00E564D5">
              <w:rPr>
                <w:rFonts w:ascii="Courier New" w:hAnsi="Courier New" w:cs="Courier New"/>
              </w:rPr>
              <w:t>Después</w:t>
            </w:r>
          </w:p>
        </w:tc>
        <w:tc>
          <w:tcPr>
            <w:tcW w:w="3076" w:type="dxa"/>
          </w:tcPr>
          <w:p w14:paraId="5C2EA4AA" w14:textId="77777777" w:rsidR="002E67A4" w:rsidRPr="00E564D5" w:rsidRDefault="002E67A4">
            <w:pPr>
              <w:rPr>
                <w:rFonts w:ascii="Courier New" w:hAnsi="Courier New" w:cs="Courier New"/>
                <w:sz w:val="21"/>
                <w:szCs w:val="21"/>
              </w:rPr>
            </w:pPr>
            <w:r w:rsidRPr="00E564D5">
              <w:rPr>
                <w:rFonts w:ascii="Courier New" w:hAnsi="Courier New" w:cs="Courier New"/>
                <w:sz w:val="21"/>
                <w:szCs w:val="21"/>
              </w:rPr>
              <w:t>No cerrar parciales en beneficios o mover SL a </w:t>
            </w:r>
            <w:r w:rsidRPr="00E564D5">
              <w:rPr>
                <w:rFonts w:ascii="Courier New" w:hAnsi="Courier New" w:cs="Courier New"/>
                <w:i/>
                <w:iCs/>
                <w:sz w:val="21"/>
                <w:szCs w:val="21"/>
              </w:rPr>
              <w:t>break-</w:t>
            </w:r>
            <w:proofErr w:type="spellStart"/>
            <w:r w:rsidRPr="00E564D5">
              <w:rPr>
                <w:rFonts w:ascii="Courier New" w:hAnsi="Courier New" w:cs="Courier New"/>
                <w:i/>
                <w:iCs/>
                <w:sz w:val="21"/>
                <w:szCs w:val="21"/>
              </w:rPr>
              <w:t>even</w:t>
            </w:r>
            <w:proofErr w:type="spellEnd"/>
            <w:r w:rsidRPr="00E564D5">
              <w:rPr>
                <w:rFonts w:ascii="Courier New" w:hAnsi="Courier New" w:cs="Courier New"/>
                <w:sz w:val="21"/>
                <w:szCs w:val="21"/>
              </w:rPr>
              <w:t>.</w:t>
            </w:r>
          </w:p>
        </w:tc>
        <w:tc>
          <w:tcPr>
            <w:tcW w:w="3076" w:type="dxa"/>
          </w:tcPr>
          <w:p w14:paraId="046FE474" w14:textId="77777777" w:rsidR="002E67A4" w:rsidRPr="00E564D5" w:rsidRDefault="002E67A4">
            <w:pPr>
              <w:rPr>
                <w:rFonts w:ascii="Courier New" w:hAnsi="Courier New" w:cs="Courier New"/>
                <w:sz w:val="21"/>
                <w:szCs w:val="21"/>
              </w:rPr>
            </w:pPr>
            <w:r w:rsidRPr="00E564D5">
              <w:rPr>
                <w:rFonts w:ascii="Courier New" w:hAnsi="Courier New" w:cs="Courier New"/>
                <w:sz w:val="21"/>
                <w:szCs w:val="21"/>
              </w:rPr>
              <w:t>Ganancias convertidas en pérdidas por inacción.</w:t>
            </w:r>
          </w:p>
        </w:tc>
      </w:tr>
    </w:tbl>
    <w:p w14:paraId="2046F999" w14:textId="77777777" w:rsidR="00266C82" w:rsidRPr="00266C82" w:rsidRDefault="004508BF" w:rsidP="00266C82">
      <w:pPr>
        <w:pStyle w:val="Textosinformato"/>
        <w:rPr>
          <w:rFonts w:ascii="Courier New" w:hAnsi="Courier New" w:cs="Courier New"/>
        </w:rPr>
      </w:pPr>
      <w:r>
        <w:rPr>
          <w:rFonts w:ascii="Courier New" w:hAnsi="Courier New" w:cs="Courier New"/>
        </w:rPr>
        <w:pict w14:anchorId="64D25ED9">
          <v:rect id="_x0000_i1067" style="width:0;height:.75pt" o:hralign="center" o:hrstd="t" o:hrnoshade="t" o:hr="t" fillcolor="#f8faff" stroked="f"/>
        </w:pict>
      </w:r>
    </w:p>
    <w:p w14:paraId="5DE22112" w14:textId="77777777" w:rsidR="00266C82" w:rsidRPr="00266C82" w:rsidRDefault="00266C82" w:rsidP="00191D7F">
      <w:pPr>
        <w:pStyle w:val="Ttulo2"/>
      </w:pPr>
      <w:r w:rsidRPr="00266C82">
        <w:t>IV. Raíces del Problema</w:t>
      </w:r>
    </w:p>
    <w:p w14:paraId="471B9C1C" w14:textId="77777777" w:rsidR="00266C82" w:rsidRPr="00266C82" w:rsidRDefault="00266C82" w:rsidP="00266C82">
      <w:pPr>
        <w:pStyle w:val="Ttulo3"/>
      </w:pPr>
      <w:r w:rsidRPr="00266C82">
        <w:t>Falta de Sistemas Externos de Control</w:t>
      </w:r>
    </w:p>
    <w:p w14:paraId="0940BF95" w14:textId="77777777" w:rsidR="00266C82" w:rsidRPr="00266C82" w:rsidRDefault="00266C82" w:rsidP="00266C82">
      <w:pPr>
        <w:pStyle w:val="Textosinformato"/>
        <w:numPr>
          <w:ilvl w:val="1"/>
          <w:numId w:val="18"/>
        </w:numPr>
        <w:rPr>
          <w:rFonts w:ascii="Courier New" w:hAnsi="Courier New" w:cs="Courier New"/>
        </w:rPr>
      </w:pPr>
      <w:r w:rsidRPr="00266C82">
        <w:rPr>
          <w:rFonts w:ascii="Courier New" w:hAnsi="Courier New" w:cs="Courier New"/>
        </w:rPr>
        <w:t>No usar herramientas para automatizar SL/TP o bloquear modificaciones manuales.</w:t>
      </w:r>
    </w:p>
    <w:p w14:paraId="14026FB4" w14:textId="77777777" w:rsidR="00266C82" w:rsidRPr="00266C82" w:rsidRDefault="00266C82" w:rsidP="00266C82">
      <w:pPr>
        <w:pStyle w:val="Textosinformato"/>
        <w:numPr>
          <w:ilvl w:val="1"/>
          <w:numId w:val="18"/>
        </w:numPr>
        <w:rPr>
          <w:rFonts w:ascii="Courier New" w:hAnsi="Courier New" w:cs="Courier New"/>
        </w:rPr>
      </w:pPr>
      <w:r w:rsidRPr="00266C82">
        <w:rPr>
          <w:rFonts w:ascii="Courier New" w:hAnsi="Courier New" w:cs="Courier New"/>
        </w:rPr>
        <w:t>Ausencia de un "socio de responsabilidad" (</w:t>
      </w:r>
      <w:proofErr w:type="spellStart"/>
      <w:r w:rsidRPr="00266C82">
        <w:rPr>
          <w:rFonts w:ascii="Courier New" w:hAnsi="Courier New" w:cs="Courier New"/>
        </w:rPr>
        <w:t>ej</w:t>
      </w:r>
      <w:proofErr w:type="spellEnd"/>
      <w:r w:rsidRPr="00266C82">
        <w:rPr>
          <w:rFonts w:ascii="Courier New" w:hAnsi="Courier New" w:cs="Courier New"/>
        </w:rPr>
        <w:t>: Susana) que haga cumplir las reglas.</w:t>
      </w:r>
    </w:p>
    <w:p w14:paraId="3C840530" w14:textId="77777777" w:rsidR="00266C82" w:rsidRPr="00266C82" w:rsidRDefault="00266C82" w:rsidP="00266C82">
      <w:pPr>
        <w:pStyle w:val="Ttulo3"/>
      </w:pPr>
      <w:r w:rsidRPr="00266C82">
        <w:t>Trauma Operativo No Resuelto</w:t>
      </w:r>
    </w:p>
    <w:p w14:paraId="2FC7D024" w14:textId="77777777" w:rsidR="00266C82" w:rsidRPr="00266C82" w:rsidRDefault="00266C82" w:rsidP="00266C82">
      <w:pPr>
        <w:pStyle w:val="Textosinformato"/>
        <w:numPr>
          <w:ilvl w:val="1"/>
          <w:numId w:val="18"/>
        </w:numPr>
        <w:rPr>
          <w:rFonts w:ascii="Courier New" w:hAnsi="Courier New" w:cs="Courier New"/>
        </w:rPr>
      </w:pPr>
      <w:r w:rsidRPr="00266C82">
        <w:rPr>
          <w:rFonts w:ascii="Courier New" w:hAnsi="Courier New" w:cs="Courier New"/>
        </w:rPr>
        <w:t>Experiencias pasadas de pérdidas grandes generan miedo a repetirlas, llevando a decisiones irracionales.</w:t>
      </w:r>
    </w:p>
    <w:p w14:paraId="1F88B66B" w14:textId="77777777" w:rsidR="00266C82" w:rsidRPr="00266C82" w:rsidRDefault="00266C82" w:rsidP="00266C82">
      <w:pPr>
        <w:pStyle w:val="Textosinformato"/>
        <w:numPr>
          <w:ilvl w:val="1"/>
          <w:numId w:val="18"/>
        </w:numPr>
        <w:rPr>
          <w:rFonts w:ascii="Courier New" w:hAnsi="Courier New" w:cs="Courier New"/>
        </w:rPr>
      </w:pPr>
      <w:r w:rsidRPr="00266C82">
        <w:rPr>
          <w:rFonts w:ascii="Courier New" w:hAnsi="Courier New" w:cs="Courier New"/>
        </w:rPr>
        <w:t>Necesidad de "demostrar valía" mediante ganancias rápidas (relacionado con heridas de infancia no sanadas).</w:t>
      </w:r>
    </w:p>
    <w:p w14:paraId="5ACAE955" w14:textId="77777777" w:rsidR="00266C82" w:rsidRPr="00266C82" w:rsidRDefault="00266C82" w:rsidP="00266C82">
      <w:pPr>
        <w:pStyle w:val="Ttulo3"/>
      </w:pPr>
      <w:r w:rsidRPr="00266C82">
        <w:t>Creencias Limitantes</w:t>
      </w:r>
    </w:p>
    <w:p w14:paraId="35664024" w14:textId="77777777" w:rsidR="00266C82" w:rsidRPr="00266C82" w:rsidRDefault="00266C82" w:rsidP="00266C82">
      <w:pPr>
        <w:pStyle w:val="Textosinformato"/>
        <w:numPr>
          <w:ilvl w:val="1"/>
          <w:numId w:val="18"/>
        </w:numPr>
        <w:rPr>
          <w:rFonts w:ascii="Courier New" w:hAnsi="Courier New" w:cs="Courier New"/>
        </w:rPr>
      </w:pPr>
      <w:r w:rsidRPr="00266C82">
        <w:rPr>
          <w:rFonts w:ascii="Courier New" w:hAnsi="Courier New" w:cs="Courier New"/>
        </w:rPr>
        <w:t>"Si no gano rápido, soy un fracasado".</w:t>
      </w:r>
    </w:p>
    <w:p w14:paraId="2EB76BE3" w14:textId="77777777" w:rsidR="00266C82" w:rsidRPr="00266C82" w:rsidRDefault="00266C82" w:rsidP="00266C82">
      <w:pPr>
        <w:pStyle w:val="Textosinformato"/>
        <w:numPr>
          <w:ilvl w:val="1"/>
          <w:numId w:val="18"/>
        </w:numPr>
        <w:rPr>
          <w:rFonts w:ascii="Courier New" w:hAnsi="Courier New" w:cs="Courier New"/>
        </w:rPr>
      </w:pPr>
      <w:r w:rsidRPr="00266C82">
        <w:rPr>
          <w:rFonts w:ascii="Courier New" w:hAnsi="Courier New" w:cs="Courier New"/>
        </w:rPr>
        <w:t xml:space="preserve">"Esta operación definirá mi valor como </w:t>
      </w:r>
      <w:proofErr w:type="spellStart"/>
      <w:r w:rsidRPr="00266C82">
        <w:rPr>
          <w:rFonts w:ascii="Courier New" w:hAnsi="Courier New" w:cs="Courier New"/>
        </w:rPr>
        <w:t>trader</w:t>
      </w:r>
      <w:proofErr w:type="spellEnd"/>
      <w:r w:rsidRPr="00266C82">
        <w:rPr>
          <w:rFonts w:ascii="Courier New" w:hAnsi="Courier New" w:cs="Courier New"/>
        </w:rPr>
        <w:t>/persona".</w:t>
      </w:r>
    </w:p>
    <w:p w14:paraId="4DB2AFE4" w14:textId="77777777" w:rsidR="006F3F2B" w:rsidRPr="006F3F2B" w:rsidRDefault="006F3F2B" w:rsidP="00191D7F">
      <w:pPr>
        <w:pStyle w:val="Ttulo1"/>
        <w:jc w:val="center"/>
      </w:pPr>
      <w:r>
        <w:br/>
      </w:r>
      <w:r>
        <w:br/>
      </w:r>
      <w:r w:rsidRPr="00191D7F">
        <w:rPr>
          <w:sz w:val="40"/>
          <w:szCs w:val="40"/>
        </w:rPr>
        <w:t>Plan de Acción</w:t>
      </w:r>
      <w:r w:rsidR="00191D7F" w:rsidRPr="00191D7F">
        <w:rPr>
          <w:sz w:val="40"/>
          <w:szCs w:val="40"/>
        </w:rPr>
        <w:br/>
      </w:r>
      <w:r w:rsidRPr="00191D7F">
        <w:rPr>
          <w:sz w:val="40"/>
          <w:szCs w:val="40"/>
        </w:rPr>
        <w:t>Corregir Errores de Trading y Gestión Emocional</w:t>
      </w:r>
      <w:r w:rsidRPr="006F3F2B">
        <w:br/>
      </w:r>
    </w:p>
    <w:p w14:paraId="5B12A228" w14:textId="77777777" w:rsidR="006F3F2B" w:rsidRPr="006F3F2B" w:rsidRDefault="004508BF" w:rsidP="006F3F2B">
      <w:pPr>
        <w:pStyle w:val="Textosinformato"/>
        <w:rPr>
          <w:rFonts w:ascii="Courier New" w:hAnsi="Courier New" w:cs="Courier New"/>
        </w:rPr>
      </w:pPr>
      <w:r>
        <w:rPr>
          <w:rFonts w:ascii="Courier New" w:hAnsi="Courier New" w:cs="Courier New"/>
        </w:rPr>
        <w:pict w14:anchorId="758D918E">
          <v:rect id="_x0000_i1068" style="width:0;height:.75pt" o:hralign="center" o:hrstd="t" o:hrnoshade="t" o:hr="t" fillcolor="#f8faff" stroked="f"/>
        </w:pict>
      </w:r>
    </w:p>
    <w:p w14:paraId="74E3BAAF" w14:textId="77777777" w:rsidR="006F3F2B" w:rsidRPr="006F3F2B" w:rsidRDefault="006F3F2B" w:rsidP="00191D7F">
      <w:pPr>
        <w:pStyle w:val="Ttulo2"/>
      </w:pPr>
      <w:r w:rsidRPr="006F3F2B">
        <w:t xml:space="preserve">1. </w:t>
      </w:r>
      <w:proofErr w:type="spellStart"/>
      <w:r w:rsidRPr="006F3F2B">
        <w:t>Checklist</w:t>
      </w:r>
      <w:proofErr w:type="spellEnd"/>
      <w:r w:rsidRPr="006F3F2B">
        <w:t xml:space="preserve"> Técnico Obligatorio Antes de Operar</w:t>
      </w:r>
    </w:p>
    <w:p w14:paraId="5F7DC9D4" w14:textId="77777777" w:rsidR="006F3F2B" w:rsidRPr="006F3F2B" w:rsidRDefault="006F3F2B" w:rsidP="00191D7F">
      <w:pPr>
        <w:pStyle w:val="Ttulo3"/>
      </w:pPr>
      <w:r w:rsidRPr="006F3F2B">
        <w:t>Reglas de Entrada:</w:t>
      </w:r>
    </w:p>
    <w:p w14:paraId="77B4A666" w14:textId="77777777" w:rsidR="006F3F2B" w:rsidRPr="006F3F2B" w:rsidRDefault="006F3F2B" w:rsidP="006F3F2B">
      <w:pPr>
        <w:pStyle w:val="Textosinformato"/>
        <w:numPr>
          <w:ilvl w:val="0"/>
          <w:numId w:val="1"/>
        </w:numPr>
        <w:rPr>
          <w:rFonts w:ascii="Courier New" w:hAnsi="Courier New" w:cs="Courier New"/>
        </w:rPr>
      </w:pPr>
      <w:r w:rsidRPr="006F3F2B">
        <w:rPr>
          <w:rFonts w:ascii="Segoe UI Emoji" w:hAnsi="Segoe UI Emoji" w:cs="Segoe UI Emoji"/>
        </w:rPr>
        <w:t>✅</w:t>
      </w:r>
      <w:r w:rsidRPr="006F3F2B">
        <w:rPr>
          <w:rFonts w:ascii="Courier New" w:hAnsi="Courier New" w:cs="Courier New"/>
        </w:rPr>
        <w:t> </w:t>
      </w:r>
      <w:r w:rsidRPr="006F3F2B">
        <w:rPr>
          <w:rFonts w:ascii="Courier New" w:hAnsi="Courier New" w:cs="Courier New"/>
          <w:b/>
          <w:bCs/>
        </w:rPr>
        <w:t xml:space="preserve">Confirmación en 3 </w:t>
      </w:r>
      <w:proofErr w:type="spellStart"/>
      <w:r w:rsidRPr="006F3F2B">
        <w:rPr>
          <w:rFonts w:ascii="Courier New" w:hAnsi="Courier New" w:cs="Courier New"/>
          <w:b/>
          <w:bCs/>
        </w:rPr>
        <w:t>timeframes</w:t>
      </w:r>
      <w:proofErr w:type="spellEnd"/>
      <w:r w:rsidRPr="006F3F2B">
        <w:rPr>
          <w:rFonts w:ascii="Courier New" w:hAnsi="Courier New" w:cs="Courier New"/>
          <w:b/>
          <w:bCs/>
        </w:rPr>
        <w:t>:</w:t>
      </w:r>
      <w:r w:rsidRPr="006F3F2B">
        <w:rPr>
          <w:rFonts w:ascii="Courier New" w:hAnsi="Courier New" w:cs="Courier New"/>
        </w:rPr>
        <w:t> Operar solo si hay alineación de tendencia en gráficos de 15min, 1h y 4h.</w:t>
      </w:r>
    </w:p>
    <w:p w14:paraId="686095D5" w14:textId="77777777" w:rsidR="006F3F2B" w:rsidRPr="006F3F2B" w:rsidRDefault="006F3F2B" w:rsidP="006F3F2B">
      <w:pPr>
        <w:pStyle w:val="Textosinformato"/>
        <w:numPr>
          <w:ilvl w:val="0"/>
          <w:numId w:val="1"/>
        </w:numPr>
        <w:rPr>
          <w:rFonts w:ascii="Courier New" w:hAnsi="Courier New" w:cs="Courier New"/>
        </w:rPr>
      </w:pPr>
      <w:r w:rsidRPr="006F3F2B">
        <w:rPr>
          <w:rFonts w:ascii="Segoe UI Emoji" w:hAnsi="Segoe UI Emoji" w:cs="Segoe UI Emoji"/>
        </w:rPr>
        <w:t>✅</w:t>
      </w:r>
      <w:r w:rsidRPr="006F3F2B">
        <w:rPr>
          <w:rFonts w:ascii="Courier New" w:hAnsi="Courier New" w:cs="Courier New"/>
        </w:rPr>
        <w:t> </w:t>
      </w:r>
      <w:r w:rsidRPr="006F3F2B">
        <w:rPr>
          <w:rFonts w:ascii="Courier New" w:hAnsi="Courier New" w:cs="Courier New"/>
          <w:b/>
          <w:bCs/>
        </w:rPr>
        <w:t>Volumen +20%:</w:t>
      </w:r>
      <w:r w:rsidRPr="006F3F2B">
        <w:rPr>
          <w:rFonts w:ascii="Courier New" w:hAnsi="Courier New" w:cs="Courier New"/>
        </w:rPr>
        <w:t> Verificar que el volumen supere el promedio de las últimas 5 velas.</w:t>
      </w:r>
    </w:p>
    <w:p w14:paraId="5C60F31B" w14:textId="77777777" w:rsidR="006F3F2B" w:rsidRPr="006F3F2B" w:rsidRDefault="006F3F2B" w:rsidP="006F3F2B">
      <w:pPr>
        <w:pStyle w:val="Textosinformato"/>
        <w:numPr>
          <w:ilvl w:val="0"/>
          <w:numId w:val="1"/>
        </w:numPr>
        <w:rPr>
          <w:rFonts w:ascii="Courier New" w:hAnsi="Courier New" w:cs="Courier New"/>
        </w:rPr>
      </w:pPr>
      <w:r w:rsidRPr="006F3F2B">
        <w:rPr>
          <w:rFonts w:ascii="Segoe UI Emoji" w:hAnsi="Segoe UI Emoji" w:cs="Segoe UI Emoji"/>
        </w:rPr>
        <w:t>✅</w:t>
      </w:r>
      <w:r w:rsidRPr="006F3F2B">
        <w:rPr>
          <w:rFonts w:ascii="Courier New" w:hAnsi="Courier New" w:cs="Courier New"/>
        </w:rPr>
        <w:t> </w:t>
      </w:r>
      <w:r w:rsidRPr="006F3F2B">
        <w:rPr>
          <w:rFonts w:ascii="Courier New" w:hAnsi="Courier New" w:cs="Courier New"/>
          <w:b/>
          <w:bCs/>
        </w:rPr>
        <w:t>Zonas Claras (ZIN1/ZIN2/ZIN3):</w:t>
      </w:r>
      <w:r w:rsidRPr="006F3F2B">
        <w:rPr>
          <w:rFonts w:ascii="Courier New" w:hAnsi="Courier New" w:cs="Courier New"/>
        </w:rPr>
        <w:t> Identificar niveles de soporte/resistencia con al menos dos indicadores (</w:t>
      </w:r>
      <w:proofErr w:type="spellStart"/>
      <w:r w:rsidRPr="006F3F2B">
        <w:rPr>
          <w:rFonts w:ascii="Courier New" w:hAnsi="Courier New" w:cs="Courier New"/>
        </w:rPr>
        <w:t>ej</w:t>
      </w:r>
      <w:proofErr w:type="spellEnd"/>
      <w:r w:rsidRPr="006F3F2B">
        <w:rPr>
          <w:rFonts w:ascii="Courier New" w:hAnsi="Courier New" w:cs="Courier New"/>
        </w:rPr>
        <w:t>: RSI + Fibonacci).</w:t>
      </w:r>
    </w:p>
    <w:p w14:paraId="0E5B2DC6" w14:textId="77777777" w:rsidR="006F3F2B" w:rsidRPr="006F3F2B" w:rsidRDefault="006F3F2B" w:rsidP="006F3F2B">
      <w:pPr>
        <w:pStyle w:val="Textosinformato"/>
        <w:numPr>
          <w:ilvl w:val="0"/>
          <w:numId w:val="1"/>
        </w:numPr>
        <w:rPr>
          <w:rFonts w:ascii="Courier New" w:hAnsi="Courier New" w:cs="Courier New"/>
        </w:rPr>
      </w:pPr>
      <w:r w:rsidRPr="006F3F2B">
        <w:rPr>
          <w:rFonts w:ascii="Segoe UI Emoji" w:hAnsi="Segoe UI Emoji" w:cs="Segoe UI Emoji"/>
        </w:rPr>
        <w:t>❌</w:t>
      </w:r>
      <w:r w:rsidRPr="006F3F2B">
        <w:rPr>
          <w:rFonts w:ascii="Courier New" w:hAnsi="Courier New" w:cs="Courier New"/>
        </w:rPr>
        <w:t> </w:t>
      </w:r>
      <w:r w:rsidRPr="006F3F2B">
        <w:rPr>
          <w:rFonts w:ascii="Courier New" w:hAnsi="Courier New" w:cs="Courier New"/>
          <w:b/>
          <w:bCs/>
        </w:rPr>
        <w:t>No operar después de velas extremas:</w:t>
      </w:r>
      <w:r w:rsidRPr="006F3F2B">
        <w:rPr>
          <w:rFonts w:ascii="Courier New" w:hAnsi="Courier New" w:cs="Courier New"/>
        </w:rPr>
        <w:t> Prohibido entrar tras velas alcistas/bajistas grandes sin confirmación de retroceso.</w:t>
      </w:r>
    </w:p>
    <w:p w14:paraId="5AF7CC09" w14:textId="77777777" w:rsidR="006F3F2B" w:rsidRPr="006F3F2B" w:rsidRDefault="006F3F2B" w:rsidP="00191D7F">
      <w:pPr>
        <w:pStyle w:val="Ttulo3"/>
      </w:pPr>
      <w:r w:rsidRPr="006F3F2B">
        <w:t>Herramientas:</w:t>
      </w:r>
    </w:p>
    <w:p w14:paraId="6F5B5D91" w14:textId="77777777" w:rsidR="006F3F2B" w:rsidRPr="006F3F2B" w:rsidRDefault="006F3F2B" w:rsidP="006F3F2B">
      <w:pPr>
        <w:pStyle w:val="Textosinformato"/>
        <w:numPr>
          <w:ilvl w:val="0"/>
          <w:numId w:val="2"/>
        </w:numPr>
        <w:rPr>
          <w:rFonts w:ascii="Courier New" w:hAnsi="Courier New" w:cs="Courier New"/>
        </w:rPr>
      </w:pPr>
      <w:r w:rsidRPr="006F3F2B">
        <w:rPr>
          <w:rFonts w:ascii="Courier New" w:hAnsi="Courier New" w:cs="Courier New"/>
        </w:rPr>
        <w:t>Usar </w:t>
      </w:r>
      <w:proofErr w:type="spellStart"/>
      <w:r w:rsidRPr="006F3F2B">
        <w:rPr>
          <w:rFonts w:ascii="Courier New" w:hAnsi="Courier New" w:cs="Courier New"/>
          <w:i/>
          <w:iCs/>
        </w:rPr>
        <w:t>TradingView</w:t>
      </w:r>
      <w:proofErr w:type="spellEnd"/>
      <w:r w:rsidRPr="006F3F2B">
        <w:rPr>
          <w:rFonts w:ascii="Courier New" w:hAnsi="Courier New" w:cs="Courier New"/>
        </w:rPr>
        <w:t> para marcar zonas y alertas.</w:t>
      </w:r>
    </w:p>
    <w:p w14:paraId="1F217DE3" w14:textId="77777777" w:rsidR="006F3F2B" w:rsidRPr="006F3F2B" w:rsidRDefault="006F3F2B" w:rsidP="006F3F2B">
      <w:pPr>
        <w:pStyle w:val="Textosinformato"/>
        <w:numPr>
          <w:ilvl w:val="0"/>
          <w:numId w:val="2"/>
        </w:numPr>
        <w:rPr>
          <w:rFonts w:ascii="Courier New" w:hAnsi="Courier New" w:cs="Courier New"/>
        </w:rPr>
      </w:pPr>
      <w:r w:rsidRPr="006F3F2B">
        <w:rPr>
          <w:rFonts w:ascii="Courier New" w:hAnsi="Courier New" w:cs="Courier New"/>
        </w:rPr>
        <w:t>Configurar </w:t>
      </w:r>
      <w:r w:rsidRPr="006F3F2B">
        <w:rPr>
          <w:rFonts w:ascii="Courier New" w:hAnsi="Courier New" w:cs="Courier New"/>
          <w:i/>
          <w:iCs/>
        </w:rPr>
        <w:t xml:space="preserve">Position </w:t>
      </w:r>
      <w:proofErr w:type="spellStart"/>
      <w:r w:rsidRPr="006F3F2B">
        <w:rPr>
          <w:rFonts w:ascii="Courier New" w:hAnsi="Courier New" w:cs="Courier New"/>
          <w:i/>
          <w:iCs/>
        </w:rPr>
        <w:t>Size</w:t>
      </w:r>
      <w:proofErr w:type="spellEnd"/>
      <w:r w:rsidRPr="006F3F2B">
        <w:rPr>
          <w:rFonts w:ascii="Courier New" w:hAnsi="Courier New" w:cs="Courier New"/>
          <w:i/>
          <w:iCs/>
        </w:rPr>
        <w:t xml:space="preserve"> </w:t>
      </w:r>
      <w:proofErr w:type="spellStart"/>
      <w:r w:rsidRPr="006F3F2B">
        <w:rPr>
          <w:rFonts w:ascii="Courier New" w:hAnsi="Courier New" w:cs="Courier New"/>
          <w:i/>
          <w:iCs/>
        </w:rPr>
        <w:t>Calculator</w:t>
      </w:r>
      <w:proofErr w:type="spellEnd"/>
      <w:r w:rsidRPr="006F3F2B">
        <w:rPr>
          <w:rFonts w:ascii="Courier New" w:hAnsi="Courier New" w:cs="Courier New"/>
        </w:rPr>
        <w:t> para limitar el tamaño de la posición al </w:t>
      </w:r>
      <w:r w:rsidRPr="006F3F2B">
        <w:rPr>
          <w:rFonts w:ascii="Courier New" w:hAnsi="Courier New" w:cs="Courier New"/>
          <w:b/>
          <w:bCs/>
        </w:rPr>
        <w:t>30% del capital por operación</w:t>
      </w:r>
      <w:r w:rsidRPr="006F3F2B">
        <w:rPr>
          <w:rFonts w:ascii="Courier New" w:hAnsi="Courier New" w:cs="Courier New"/>
        </w:rPr>
        <w:t> (máximo 50% si hay confirmación excepcional).</w:t>
      </w:r>
    </w:p>
    <w:p w14:paraId="62E72AD4" w14:textId="77777777" w:rsidR="006F3F2B" w:rsidRPr="006F3F2B" w:rsidRDefault="004508BF" w:rsidP="006F3F2B">
      <w:pPr>
        <w:pStyle w:val="Textosinformato"/>
        <w:rPr>
          <w:rFonts w:ascii="Courier New" w:hAnsi="Courier New" w:cs="Courier New"/>
        </w:rPr>
      </w:pPr>
      <w:r>
        <w:rPr>
          <w:rFonts w:ascii="Courier New" w:hAnsi="Courier New" w:cs="Courier New"/>
        </w:rPr>
        <w:pict w14:anchorId="5315F5E9">
          <v:rect id="_x0000_i1069" style="width:0;height:.75pt" o:hralign="center" o:hrstd="t" o:hrnoshade="t" o:hr="t" fillcolor="#f8faff" stroked="f"/>
        </w:pict>
      </w:r>
    </w:p>
    <w:p w14:paraId="5962FE26" w14:textId="77777777" w:rsidR="006F3F2B" w:rsidRPr="006F3F2B" w:rsidRDefault="006F3F2B" w:rsidP="00191D7F">
      <w:pPr>
        <w:pStyle w:val="Ttulo2"/>
      </w:pPr>
      <w:r w:rsidRPr="006F3F2B">
        <w:t>2. Gestión de Posiciones Durante la Operación</w:t>
      </w:r>
    </w:p>
    <w:p w14:paraId="45BCF0AA" w14:textId="77777777" w:rsidR="006F3F2B" w:rsidRPr="006F3F2B" w:rsidRDefault="006F3F2B" w:rsidP="00191D7F">
      <w:pPr>
        <w:pStyle w:val="Ttulo3"/>
      </w:pPr>
      <w:r w:rsidRPr="006F3F2B">
        <w:t>a) Regla de Descarga Progresiva:</w:t>
      </w:r>
    </w:p>
    <w:p w14:paraId="7C698312" w14:textId="77777777" w:rsidR="006F3F2B" w:rsidRPr="006F3F2B" w:rsidRDefault="006F3F2B" w:rsidP="006F3F2B">
      <w:pPr>
        <w:pStyle w:val="Textosinformato"/>
        <w:numPr>
          <w:ilvl w:val="0"/>
          <w:numId w:val="3"/>
        </w:numPr>
        <w:rPr>
          <w:rFonts w:ascii="Courier New" w:hAnsi="Courier New" w:cs="Courier New"/>
        </w:rPr>
      </w:pPr>
      <w:r w:rsidRPr="006F3F2B">
        <w:rPr>
          <w:rFonts w:ascii="Courier New" w:hAnsi="Courier New" w:cs="Courier New"/>
          <w:b/>
          <w:bCs/>
        </w:rPr>
        <w:t>Al alcanzar +10% de beneficio:</w:t>
      </w:r>
      <w:r w:rsidRPr="006F3F2B">
        <w:rPr>
          <w:rFonts w:ascii="Courier New" w:hAnsi="Courier New" w:cs="Courier New"/>
        </w:rPr>
        <w:t> Cerrar el </w:t>
      </w:r>
      <w:r w:rsidRPr="006F3F2B">
        <w:rPr>
          <w:rFonts w:ascii="Courier New" w:hAnsi="Courier New" w:cs="Courier New"/>
          <w:b/>
          <w:bCs/>
        </w:rPr>
        <w:t>50%</w:t>
      </w:r>
      <w:r w:rsidRPr="006F3F2B">
        <w:rPr>
          <w:rFonts w:ascii="Courier New" w:hAnsi="Courier New" w:cs="Courier New"/>
        </w:rPr>
        <w:t> de la posición.</w:t>
      </w:r>
    </w:p>
    <w:p w14:paraId="76D63728" w14:textId="77777777" w:rsidR="006F3F2B" w:rsidRPr="006F3F2B" w:rsidRDefault="006F3F2B" w:rsidP="006F3F2B">
      <w:pPr>
        <w:pStyle w:val="Textosinformato"/>
        <w:numPr>
          <w:ilvl w:val="0"/>
          <w:numId w:val="3"/>
        </w:numPr>
        <w:rPr>
          <w:rFonts w:ascii="Courier New" w:hAnsi="Courier New" w:cs="Courier New"/>
        </w:rPr>
      </w:pPr>
      <w:r w:rsidRPr="006F3F2B">
        <w:rPr>
          <w:rFonts w:ascii="Courier New" w:hAnsi="Courier New" w:cs="Courier New"/>
          <w:b/>
          <w:bCs/>
        </w:rPr>
        <w:t>Al alcanzar +20%:</w:t>
      </w:r>
      <w:r w:rsidRPr="006F3F2B">
        <w:rPr>
          <w:rFonts w:ascii="Courier New" w:hAnsi="Courier New" w:cs="Courier New"/>
        </w:rPr>
        <w:t xml:space="preserve"> Mover stop </w:t>
      </w:r>
      <w:proofErr w:type="spellStart"/>
      <w:r w:rsidRPr="006F3F2B">
        <w:rPr>
          <w:rFonts w:ascii="Courier New" w:hAnsi="Courier New" w:cs="Courier New"/>
        </w:rPr>
        <w:t>loss</w:t>
      </w:r>
      <w:proofErr w:type="spellEnd"/>
      <w:r w:rsidRPr="006F3F2B">
        <w:rPr>
          <w:rFonts w:ascii="Courier New" w:hAnsi="Courier New" w:cs="Courier New"/>
        </w:rPr>
        <w:t xml:space="preserve"> a </w:t>
      </w:r>
      <w:r w:rsidRPr="006F3F2B">
        <w:rPr>
          <w:rFonts w:ascii="Courier New" w:hAnsi="Courier New" w:cs="Courier New"/>
          <w:b/>
          <w:bCs/>
        </w:rPr>
        <w:t>break-</w:t>
      </w:r>
      <w:proofErr w:type="spellStart"/>
      <w:r w:rsidRPr="006F3F2B">
        <w:rPr>
          <w:rFonts w:ascii="Courier New" w:hAnsi="Courier New" w:cs="Courier New"/>
          <w:b/>
          <w:bCs/>
        </w:rPr>
        <w:t>even</w:t>
      </w:r>
      <w:proofErr w:type="spellEnd"/>
      <w:r w:rsidRPr="006F3F2B">
        <w:rPr>
          <w:rFonts w:ascii="Courier New" w:hAnsi="Courier New" w:cs="Courier New"/>
          <w:b/>
          <w:bCs/>
        </w:rPr>
        <w:t xml:space="preserve"> + comisiones</w:t>
      </w:r>
      <w:r w:rsidRPr="006F3F2B">
        <w:rPr>
          <w:rFonts w:ascii="Courier New" w:hAnsi="Courier New" w:cs="Courier New"/>
        </w:rPr>
        <w:t>.</w:t>
      </w:r>
    </w:p>
    <w:p w14:paraId="130EEFD9" w14:textId="77777777" w:rsidR="006F3F2B" w:rsidRPr="006F3F2B" w:rsidRDefault="006F3F2B" w:rsidP="006F3F2B">
      <w:pPr>
        <w:pStyle w:val="Textosinformato"/>
        <w:numPr>
          <w:ilvl w:val="0"/>
          <w:numId w:val="3"/>
        </w:numPr>
        <w:rPr>
          <w:rFonts w:ascii="Courier New" w:hAnsi="Courier New" w:cs="Courier New"/>
        </w:rPr>
      </w:pPr>
      <w:r w:rsidRPr="006F3F2B">
        <w:rPr>
          <w:rFonts w:ascii="Courier New" w:hAnsi="Courier New" w:cs="Courier New"/>
          <w:b/>
          <w:bCs/>
        </w:rPr>
        <w:t>Si el precio retrocede un 15% desde el máximo:</w:t>
      </w:r>
      <w:r w:rsidRPr="006F3F2B">
        <w:rPr>
          <w:rFonts w:ascii="Courier New" w:hAnsi="Courier New" w:cs="Courier New"/>
        </w:rPr>
        <w:t> Cerrar el </w:t>
      </w:r>
      <w:r w:rsidRPr="006F3F2B">
        <w:rPr>
          <w:rFonts w:ascii="Courier New" w:hAnsi="Courier New" w:cs="Courier New"/>
          <w:b/>
          <w:bCs/>
        </w:rPr>
        <w:t>100%</w:t>
      </w:r>
      <w:r w:rsidRPr="006F3F2B">
        <w:rPr>
          <w:rFonts w:ascii="Courier New" w:hAnsi="Courier New" w:cs="Courier New"/>
        </w:rPr>
        <w:t> automáticamente.</w:t>
      </w:r>
    </w:p>
    <w:p w14:paraId="3F14041D" w14:textId="77777777" w:rsidR="006F3F2B" w:rsidRPr="006F3F2B" w:rsidRDefault="006F3F2B" w:rsidP="00191D7F">
      <w:pPr>
        <w:pStyle w:val="Ttulo3"/>
      </w:pPr>
      <w:r w:rsidRPr="006F3F2B">
        <w:t xml:space="preserve">b) Stop </w:t>
      </w:r>
      <w:proofErr w:type="spellStart"/>
      <w:r w:rsidRPr="006F3F2B">
        <w:t>Loss</w:t>
      </w:r>
      <w:proofErr w:type="spellEnd"/>
      <w:r w:rsidRPr="006F3F2B">
        <w:t xml:space="preserve"> Dinámico:</w:t>
      </w:r>
    </w:p>
    <w:p w14:paraId="7DEEB3C8" w14:textId="77777777" w:rsidR="006F3F2B" w:rsidRPr="006F3F2B" w:rsidRDefault="006F3F2B" w:rsidP="006F3F2B">
      <w:pPr>
        <w:pStyle w:val="Textosinformato"/>
        <w:numPr>
          <w:ilvl w:val="0"/>
          <w:numId w:val="4"/>
        </w:numPr>
        <w:rPr>
          <w:rFonts w:ascii="Courier New" w:hAnsi="Courier New" w:cs="Courier New"/>
        </w:rPr>
      </w:pPr>
      <w:r w:rsidRPr="006F3F2B">
        <w:rPr>
          <w:rFonts w:ascii="Courier New" w:hAnsi="Courier New" w:cs="Courier New"/>
          <w:b/>
          <w:bCs/>
        </w:rPr>
        <w:t>Nunca mover el SL en contra:</w:t>
      </w:r>
      <w:r w:rsidRPr="006F3F2B">
        <w:rPr>
          <w:rFonts w:ascii="Courier New" w:hAnsi="Courier New" w:cs="Courier New"/>
        </w:rPr>
        <w:t> Si el precio toca el SL inicial, cerrar la operación sin excepciones.</w:t>
      </w:r>
    </w:p>
    <w:p w14:paraId="49740B66" w14:textId="77777777" w:rsidR="006F3F2B" w:rsidRPr="006F3F2B" w:rsidRDefault="006F3F2B" w:rsidP="006F3F2B">
      <w:pPr>
        <w:pStyle w:val="Textosinformato"/>
        <w:numPr>
          <w:ilvl w:val="0"/>
          <w:numId w:val="4"/>
        </w:numPr>
        <w:rPr>
          <w:rFonts w:ascii="Courier New" w:hAnsi="Courier New" w:cs="Courier New"/>
        </w:rPr>
      </w:pPr>
      <w:r w:rsidRPr="006F3F2B">
        <w:rPr>
          <w:rFonts w:ascii="Courier New" w:hAnsi="Courier New" w:cs="Courier New"/>
          <w:b/>
          <w:bCs/>
        </w:rPr>
        <w:t>SL inicial:</w:t>
      </w:r>
      <w:r w:rsidRPr="006F3F2B">
        <w:rPr>
          <w:rFonts w:ascii="Courier New" w:hAnsi="Courier New" w:cs="Courier New"/>
        </w:rPr>
        <w:t> Colocarlo fuera de zonas de liquidez (</w:t>
      </w:r>
      <w:proofErr w:type="spellStart"/>
      <w:r w:rsidRPr="006F3F2B">
        <w:rPr>
          <w:rFonts w:ascii="Courier New" w:hAnsi="Courier New" w:cs="Courier New"/>
        </w:rPr>
        <w:t>ej</w:t>
      </w:r>
      <w:proofErr w:type="spellEnd"/>
      <w:r w:rsidRPr="006F3F2B">
        <w:rPr>
          <w:rFonts w:ascii="Courier New" w:hAnsi="Courier New" w:cs="Courier New"/>
        </w:rPr>
        <w:t>: 2% por debajo de ZIN1 en compras).</w:t>
      </w:r>
    </w:p>
    <w:p w14:paraId="03E618C2" w14:textId="77777777" w:rsidR="006F3F2B" w:rsidRPr="006F3F2B" w:rsidRDefault="006F3F2B" w:rsidP="00191D7F">
      <w:pPr>
        <w:pStyle w:val="Ttulo3"/>
      </w:pPr>
      <w:r w:rsidRPr="006F3F2B">
        <w:t>c) Evitar Sobrecarga:</w:t>
      </w:r>
    </w:p>
    <w:p w14:paraId="2D506FA4" w14:textId="77777777" w:rsidR="006F3F2B" w:rsidRPr="006F3F2B" w:rsidRDefault="006F3F2B" w:rsidP="006F3F2B">
      <w:pPr>
        <w:pStyle w:val="Textosinformato"/>
        <w:numPr>
          <w:ilvl w:val="0"/>
          <w:numId w:val="5"/>
        </w:numPr>
        <w:rPr>
          <w:rFonts w:ascii="Courier New" w:hAnsi="Courier New" w:cs="Courier New"/>
        </w:rPr>
      </w:pPr>
      <w:r w:rsidRPr="006F3F2B">
        <w:rPr>
          <w:rFonts w:ascii="Courier New" w:hAnsi="Courier New" w:cs="Courier New"/>
          <w:b/>
          <w:bCs/>
        </w:rPr>
        <w:t>Máximo 2 recargas por operación:</w:t>
      </w:r>
      <w:r w:rsidRPr="006F3F2B">
        <w:rPr>
          <w:rFonts w:ascii="Courier New" w:hAnsi="Courier New" w:cs="Courier New"/>
        </w:rPr>
        <w:t> Si el precio no valida su análisis tras dos intentos, cerrar y reevaluar.</w:t>
      </w:r>
    </w:p>
    <w:p w14:paraId="01D7C405" w14:textId="77777777" w:rsidR="006F3F2B" w:rsidRPr="006F3F2B" w:rsidRDefault="004508BF" w:rsidP="006F3F2B">
      <w:pPr>
        <w:pStyle w:val="Textosinformato"/>
        <w:rPr>
          <w:rFonts w:ascii="Courier New" w:hAnsi="Courier New" w:cs="Courier New"/>
        </w:rPr>
      </w:pPr>
      <w:r>
        <w:rPr>
          <w:rFonts w:ascii="Courier New" w:hAnsi="Courier New" w:cs="Courier New"/>
        </w:rPr>
        <w:pict w14:anchorId="0C87D945">
          <v:rect id="_x0000_i1070" style="width:0;height:.75pt" o:hralign="center" o:hrstd="t" o:hrnoshade="t" o:hr="t" fillcolor="#f8faff" stroked="f"/>
        </w:pict>
      </w:r>
    </w:p>
    <w:p w14:paraId="4D879456" w14:textId="77777777" w:rsidR="006F3F2B" w:rsidRPr="006F3F2B" w:rsidRDefault="006F3F2B" w:rsidP="00191D7F">
      <w:pPr>
        <w:pStyle w:val="Ttulo2"/>
      </w:pPr>
      <w:r w:rsidRPr="006F3F2B">
        <w:t>3. Automatización para Eliminar Impulsividad</w:t>
      </w:r>
    </w:p>
    <w:p w14:paraId="65527AA3" w14:textId="77777777" w:rsidR="006F3F2B" w:rsidRPr="006F3F2B" w:rsidRDefault="006F3F2B" w:rsidP="00191D7F">
      <w:pPr>
        <w:pStyle w:val="Ttulo3"/>
      </w:pPr>
      <w:r w:rsidRPr="006F3F2B">
        <w:t>a) Órdenes OCO (</w:t>
      </w:r>
      <w:proofErr w:type="spellStart"/>
      <w:r w:rsidRPr="006F3F2B">
        <w:t>One</w:t>
      </w:r>
      <w:proofErr w:type="spellEnd"/>
      <w:r w:rsidRPr="006F3F2B">
        <w:t xml:space="preserve"> </w:t>
      </w:r>
      <w:proofErr w:type="spellStart"/>
      <w:r w:rsidRPr="006F3F2B">
        <w:t>Cancels</w:t>
      </w:r>
      <w:proofErr w:type="spellEnd"/>
      <w:r w:rsidRPr="006F3F2B">
        <w:t xml:space="preserve"> </w:t>
      </w:r>
      <w:proofErr w:type="spellStart"/>
      <w:r w:rsidRPr="006F3F2B">
        <w:t>the</w:t>
      </w:r>
      <w:proofErr w:type="spellEnd"/>
      <w:r w:rsidRPr="006F3F2B">
        <w:t xml:space="preserve"> </w:t>
      </w:r>
      <w:proofErr w:type="spellStart"/>
      <w:r w:rsidRPr="006F3F2B">
        <w:t>Other</w:t>
      </w:r>
      <w:proofErr w:type="spellEnd"/>
      <w:r w:rsidRPr="006F3F2B">
        <w:t>):</w:t>
      </w:r>
    </w:p>
    <w:p w14:paraId="2837B66D" w14:textId="77777777" w:rsidR="006F3F2B" w:rsidRPr="006F3F2B" w:rsidRDefault="006F3F2B" w:rsidP="006F3F2B">
      <w:pPr>
        <w:pStyle w:val="Textosinformato"/>
        <w:numPr>
          <w:ilvl w:val="0"/>
          <w:numId w:val="6"/>
        </w:numPr>
        <w:rPr>
          <w:rFonts w:ascii="Courier New" w:hAnsi="Courier New" w:cs="Courier New"/>
        </w:rPr>
      </w:pPr>
      <w:r w:rsidRPr="006F3F2B">
        <w:rPr>
          <w:rFonts w:ascii="Courier New" w:hAnsi="Courier New" w:cs="Courier New"/>
        </w:rPr>
        <w:t>Configurar en </w:t>
      </w:r>
      <w:proofErr w:type="spellStart"/>
      <w:r w:rsidRPr="006F3F2B">
        <w:rPr>
          <w:rFonts w:ascii="Courier New" w:hAnsi="Courier New" w:cs="Courier New"/>
          <w:i/>
          <w:iCs/>
        </w:rPr>
        <w:t>MetaTrader</w:t>
      </w:r>
      <w:proofErr w:type="spellEnd"/>
      <w:r w:rsidRPr="006F3F2B">
        <w:rPr>
          <w:rFonts w:ascii="Courier New" w:hAnsi="Courier New" w:cs="Courier New"/>
        </w:rPr>
        <w:t>:</w:t>
      </w:r>
    </w:p>
    <w:p w14:paraId="7C5E4D0F" w14:textId="77777777" w:rsidR="006F3F2B" w:rsidRPr="006F3F2B" w:rsidRDefault="006F3F2B" w:rsidP="006F3F2B">
      <w:pPr>
        <w:pStyle w:val="Textosinformato"/>
        <w:numPr>
          <w:ilvl w:val="1"/>
          <w:numId w:val="6"/>
        </w:numPr>
        <w:rPr>
          <w:rFonts w:ascii="Courier New" w:hAnsi="Courier New" w:cs="Courier New"/>
        </w:rPr>
      </w:pPr>
      <w:proofErr w:type="spellStart"/>
      <w:r w:rsidRPr="006F3F2B">
        <w:rPr>
          <w:rFonts w:ascii="Courier New" w:hAnsi="Courier New" w:cs="Courier New"/>
          <w:b/>
          <w:bCs/>
        </w:rPr>
        <w:t>Take</w:t>
      </w:r>
      <w:proofErr w:type="spellEnd"/>
      <w:r w:rsidRPr="006F3F2B">
        <w:rPr>
          <w:rFonts w:ascii="Courier New" w:hAnsi="Courier New" w:cs="Courier New"/>
          <w:b/>
          <w:bCs/>
        </w:rPr>
        <w:t xml:space="preserve"> </w:t>
      </w:r>
      <w:proofErr w:type="spellStart"/>
      <w:r w:rsidRPr="006F3F2B">
        <w:rPr>
          <w:rFonts w:ascii="Courier New" w:hAnsi="Courier New" w:cs="Courier New"/>
          <w:b/>
          <w:bCs/>
        </w:rPr>
        <w:t>Profit</w:t>
      </w:r>
      <w:proofErr w:type="spellEnd"/>
      <w:r w:rsidRPr="006F3F2B">
        <w:rPr>
          <w:rFonts w:ascii="Courier New" w:hAnsi="Courier New" w:cs="Courier New"/>
          <w:b/>
          <w:bCs/>
        </w:rPr>
        <w:t xml:space="preserve"> 1:</w:t>
      </w:r>
      <w:r w:rsidRPr="006F3F2B">
        <w:rPr>
          <w:rFonts w:ascii="Courier New" w:hAnsi="Courier New" w:cs="Courier New"/>
        </w:rPr>
        <w:t> 30% de la posición a +10%.</w:t>
      </w:r>
    </w:p>
    <w:p w14:paraId="48BF3401" w14:textId="77777777" w:rsidR="006F3F2B" w:rsidRPr="006F3F2B" w:rsidRDefault="006F3F2B" w:rsidP="006F3F2B">
      <w:pPr>
        <w:pStyle w:val="Textosinformato"/>
        <w:numPr>
          <w:ilvl w:val="1"/>
          <w:numId w:val="6"/>
        </w:numPr>
        <w:rPr>
          <w:rFonts w:ascii="Courier New" w:hAnsi="Courier New" w:cs="Courier New"/>
        </w:rPr>
      </w:pPr>
      <w:proofErr w:type="spellStart"/>
      <w:r w:rsidRPr="006F3F2B">
        <w:rPr>
          <w:rFonts w:ascii="Courier New" w:hAnsi="Courier New" w:cs="Courier New"/>
          <w:b/>
          <w:bCs/>
        </w:rPr>
        <w:t>Take</w:t>
      </w:r>
      <w:proofErr w:type="spellEnd"/>
      <w:r w:rsidRPr="006F3F2B">
        <w:rPr>
          <w:rFonts w:ascii="Courier New" w:hAnsi="Courier New" w:cs="Courier New"/>
          <w:b/>
          <w:bCs/>
        </w:rPr>
        <w:t xml:space="preserve"> </w:t>
      </w:r>
      <w:proofErr w:type="spellStart"/>
      <w:r w:rsidRPr="006F3F2B">
        <w:rPr>
          <w:rFonts w:ascii="Courier New" w:hAnsi="Courier New" w:cs="Courier New"/>
          <w:b/>
          <w:bCs/>
        </w:rPr>
        <w:t>Profit</w:t>
      </w:r>
      <w:proofErr w:type="spellEnd"/>
      <w:r w:rsidRPr="006F3F2B">
        <w:rPr>
          <w:rFonts w:ascii="Courier New" w:hAnsi="Courier New" w:cs="Courier New"/>
          <w:b/>
          <w:bCs/>
        </w:rPr>
        <w:t xml:space="preserve"> 2:</w:t>
      </w:r>
      <w:r w:rsidRPr="006F3F2B">
        <w:rPr>
          <w:rFonts w:ascii="Courier New" w:hAnsi="Courier New" w:cs="Courier New"/>
        </w:rPr>
        <w:t> 70% de la posición a +20%.</w:t>
      </w:r>
    </w:p>
    <w:p w14:paraId="6A3AF86E" w14:textId="77777777" w:rsidR="006F3F2B" w:rsidRPr="006F3F2B" w:rsidRDefault="006F3F2B" w:rsidP="006F3F2B">
      <w:pPr>
        <w:pStyle w:val="Textosinformato"/>
        <w:numPr>
          <w:ilvl w:val="1"/>
          <w:numId w:val="6"/>
        </w:numPr>
        <w:rPr>
          <w:rFonts w:ascii="Courier New" w:hAnsi="Courier New" w:cs="Courier New"/>
        </w:rPr>
      </w:pPr>
      <w:r w:rsidRPr="006F3F2B">
        <w:rPr>
          <w:rFonts w:ascii="Courier New" w:hAnsi="Courier New" w:cs="Courier New"/>
          <w:b/>
          <w:bCs/>
        </w:rPr>
        <w:t xml:space="preserve">Stop </w:t>
      </w:r>
      <w:proofErr w:type="spellStart"/>
      <w:r w:rsidRPr="006F3F2B">
        <w:rPr>
          <w:rFonts w:ascii="Courier New" w:hAnsi="Courier New" w:cs="Courier New"/>
          <w:b/>
          <w:bCs/>
        </w:rPr>
        <w:t>Loss</w:t>
      </w:r>
      <w:proofErr w:type="spellEnd"/>
      <w:r w:rsidRPr="006F3F2B">
        <w:rPr>
          <w:rFonts w:ascii="Courier New" w:hAnsi="Courier New" w:cs="Courier New"/>
          <w:b/>
          <w:bCs/>
        </w:rPr>
        <w:t>:</w:t>
      </w:r>
      <w:r w:rsidRPr="006F3F2B">
        <w:rPr>
          <w:rFonts w:ascii="Courier New" w:hAnsi="Courier New" w:cs="Courier New"/>
        </w:rPr>
        <w:t> Inamovible, bloqueado con contraseña (Susana la gestiona).</w:t>
      </w:r>
    </w:p>
    <w:p w14:paraId="73598DA4" w14:textId="77777777" w:rsidR="006F3F2B" w:rsidRPr="006F3F2B" w:rsidRDefault="006F3F2B" w:rsidP="00191D7F">
      <w:pPr>
        <w:pStyle w:val="Ttulo3"/>
      </w:pPr>
      <w:r w:rsidRPr="006F3F2B">
        <w:t>b) Bloqueo de Modificaciones:</w:t>
      </w:r>
    </w:p>
    <w:p w14:paraId="4D9BCC2E" w14:textId="77777777" w:rsidR="006F3F2B" w:rsidRPr="006F3F2B" w:rsidRDefault="006F3F2B" w:rsidP="006F3F2B">
      <w:pPr>
        <w:pStyle w:val="Textosinformato"/>
        <w:numPr>
          <w:ilvl w:val="0"/>
          <w:numId w:val="7"/>
        </w:numPr>
        <w:rPr>
          <w:rFonts w:ascii="Courier New" w:hAnsi="Courier New" w:cs="Courier New"/>
        </w:rPr>
      </w:pPr>
      <w:r w:rsidRPr="006F3F2B">
        <w:rPr>
          <w:rFonts w:ascii="Courier New" w:hAnsi="Courier New" w:cs="Courier New"/>
        </w:rPr>
        <w:t>Usar </w:t>
      </w:r>
      <w:r w:rsidRPr="006F3F2B">
        <w:rPr>
          <w:rFonts w:ascii="Courier New" w:hAnsi="Courier New" w:cs="Courier New"/>
          <w:i/>
          <w:iCs/>
        </w:rPr>
        <w:t xml:space="preserve">MT2Trading </w:t>
      </w:r>
      <w:proofErr w:type="spellStart"/>
      <w:r w:rsidRPr="006F3F2B">
        <w:rPr>
          <w:rFonts w:ascii="Courier New" w:hAnsi="Courier New" w:cs="Courier New"/>
          <w:i/>
          <w:iCs/>
        </w:rPr>
        <w:t>Guard</w:t>
      </w:r>
      <w:proofErr w:type="spellEnd"/>
      <w:r w:rsidRPr="006F3F2B">
        <w:rPr>
          <w:rFonts w:ascii="Courier New" w:hAnsi="Courier New" w:cs="Courier New"/>
        </w:rPr>
        <w:t> para impedir cambios manuales en SL/TP durante la operación.</w:t>
      </w:r>
    </w:p>
    <w:p w14:paraId="6CF4E76F" w14:textId="77777777" w:rsidR="006F3F2B" w:rsidRPr="006F3F2B" w:rsidRDefault="004508BF" w:rsidP="006F3F2B">
      <w:pPr>
        <w:pStyle w:val="Textosinformato"/>
        <w:rPr>
          <w:rFonts w:ascii="Courier New" w:hAnsi="Courier New" w:cs="Courier New"/>
        </w:rPr>
      </w:pPr>
      <w:r>
        <w:rPr>
          <w:rFonts w:ascii="Courier New" w:hAnsi="Courier New" w:cs="Courier New"/>
        </w:rPr>
        <w:pict w14:anchorId="52A6D593">
          <v:rect id="_x0000_i1071" style="width:0;height:.75pt" o:hralign="center" o:hrstd="t" o:hrnoshade="t" o:hr="t" fillcolor="#f8faff" stroked="f"/>
        </w:pict>
      </w:r>
    </w:p>
    <w:p w14:paraId="0A5F8EA7" w14:textId="77777777" w:rsidR="006F3F2B" w:rsidRPr="006F3F2B" w:rsidRDefault="006F3F2B" w:rsidP="00191D7F">
      <w:pPr>
        <w:pStyle w:val="Ttulo2"/>
      </w:pPr>
      <w:r w:rsidRPr="006F3F2B">
        <w:t>4. Técnicas para Controlar la Ansiedad</w:t>
      </w:r>
    </w:p>
    <w:p w14:paraId="0EF063EE" w14:textId="77777777" w:rsidR="006F3F2B" w:rsidRPr="006F3F2B" w:rsidRDefault="006F3F2B" w:rsidP="00191D7F">
      <w:pPr>
        <w:pStyle w:val="Ttulo3"/>
      </w:pPr>
      <w:r w:rsidRPr="006F3F2B">
        <w:t>a) Ritual de Espera Forzada:</w:t>
      </w:r>
    </w:p>
    <w:p w14:paraId="37364AF9" w14:textId="77777777" w:rsidR="006F3F2B" w:rsidRPr="006F3F2B" w:rsidRDefault="006F3F2B" w:rsidP="006F3F2B">
      <w:pPr>
        <w:pStyle w:val="Textosinformato"/>
        <w:numPr>
          <w:ilvl w:val="0"/>
          <w:numId w:val="8"/>
        </w:numPr>
        <w:rPr>
          <w:rFonts w:ascii="Courier New" w:hAnsi="Courier New" w:cs="Courier New"/>
        </w:rPr>
      </w:pPr>
      <w:r w:rsidRPr="006F3F2B">
        <w:rPr>
          <w:rFonts w:ascii="Courier New" w:hAnsi="Courier New" w:cs="Courier New"/>
        </w:rPr>
        <w:t>Antes de recargar una posición, esperar </w:t>
      </w:r>
      <w:r w:rsidRPr="006F3F2B">
        <w:rPr>
          <w:rFonts w:ascii="Courier New" w:hAnsi="Courier New" w:cs="Courier New"/>
          <w:b/>
          <w:bCs/>
        </w:rPr>
        <w:t>15 minutos</w:t>
      </w:r>
      <w:r w:rsidRPr="006F3F2B">
        <w:rPr>
          <w:rFonts w:ascii="Courier New" w:hAnsi="Courier New" w:cs="Courier New"/>
        </w:rPr>
        <w:t> y responder:</w:t>
      </w:r>
      <w:r w:rsidRPr="006F3F2B">
        <w:rPr>
          <w:rFonts w:ascii="Courier New" w:hAnsi="Courier New" w:cs="Courier New"/>
        </w:rPr>
        <w:br/>
      </w:r>
      <w:r w:rsidRPr="006F3F2B">
        <w:rPr>
          <w:rFonts w:ascii="Courier New" w:hAnsi="Courier New" w:cs="Courier New"/>
          <w:i/>
          <w:iCs/>
        </w:rPr>
        <w:t>"¿Estoy recargando por análisis o por miedo a perder?"</w:t>
      </w:r>
      <w:r w:rsidRPr="006F3F2B">
        <w:rPr>
          <w:rFonts w:ascii="Courier New" w:hAnsi="Courier New" w:cs="Courier New"/>
        </w:rPr>
        <w:t>.</w:t>
      </w:r>
    </w:p>
    <w:p w14:paraId="38E6FE0F" w14:textId="77777777" w:rsidR="006F3F2B" w:rsidRPr="006F3F2B" w:rsidRDefault="006F3F2B" w:rsidP="00191D7F">
      <w:pPr>
        <w:pStyle w:val="Ttulo3"/>
      </w:pPr>
      <w:r w:rsidRPr="006F3F2B">
        <w:t>b) Diario de Justificaciones:</w:t>
      </w:r>
    </w:p>
    <w:p w14:paraId="10AD69DB" w14:textId="77777777" w:rsidR="006F3F2B" w:rsidRPr="006F3F2B" w:rsidRDefault="006F3F2B" w:rsidP="006F3F2B">
      <w:pPr>
        <w:pStyle w:val="Textosinformato"/>
        <w:numPr>
          <w:ilvl w:val="0"/>
          <w:numId w:val="9"/>
        </w:numPr>
        <w:rPr>
          <w:rFonts w:ascii="Courier New" w:hAnsi="Courier New" w:cs="Courier New"/>
        </w:rPr>
      </w:pPr>
      <w:r w:rsidRPr="006F3F2B">
        <w:rPr>
          <w:rFonts w:ascii="Courier New" w:hAnsi="Courier New" w:cs="Courier New"/>
        </w:rPr>
        <w:t>Al final del día, escribir:</w:t>
      </w:r>
      <w:r w:rsidRPr="006F3F2B">
        <w:rPr>
          <w:rFonts w:ascii="Courier New" w:hAnsi="Courier New" w:cs="Courier New"/>
        </w:rPr>
        <w:br/>
      </w:r>
      <w:r w:rsidRPr="006F3F2B">
        <w:rPr>
          <w:rFonts w:ascii="Courier New" w:hAnsi="Courier New" w:cs="Courier New"/>
          <w:i/>
          <w:iCs/>
        </w:rPr>
        <w:t>"Hoy recargué en [activo] porque ______. La razón técnica era ______. La razón emocional era ______"</w:t>
      </w:r>
      <w:r w:rsidRPr="006F3F2B">
        <w:rPr>
          <w:rFonts w:ascii="Courier New" w:hAnsi="Courier New" w:cs="Courier New"/>
        </w:rPr>
        <w:t>.</w:t>
      </w:r>
    </w:p>
    <w:p w14:paraId="67C2B951" w14:textId="77777777" w:rsidR="006F3F2B" w:rsidRPr="006F3F2B" w:rsidRDefault="006F3F2B" w:rsidP="00191D7F">
      <w:pPr>
        <w:pStyle w:val="Ttulo3"/>
      </w:pPr>
      <w:r w:rsidRPr="006F3F2B">
        <w:t>c) Ejercicio de Respiración en Crisis:</w:t>
      </w:r>
    </w:p>
    <w:p w14:paraId="344C528F" w14:textId="77777777" w:rsidR="006F3F2B" w:rsidRPr="006F3F2B" w:rsidRDefault="006F3F2B" w:rsidP="006F3F2B">
      <w:pPr>
        <w:pStyle w:val="Textosinformato"/>
        <w:numPr>
          <w:ilvl w:val="0"/>
          <w:numId w:val="10"/>
        </w:numPr>
        <w:rPr>
          <w:rFonts w:ascii="Courier New" w:hAnsi="Courier New" w:cs="Courier New"/>
        </w:rPr>
      </w:pPr>
      <w:r w:rsidRPr="006F3F2B">
        <w:rPr>
          <w:rFonts w:ascii="Courier New" w:hAnsi="Courier New" w:cs="Courier New"/>
        </w:rPr>
        <w:t>Cuando sienta urgencia por mover el SL o recargar:</w:t>
      </w:r>
    </w:p>
    <w:p w14:paraId="6F0814A2" w14:textId="77777777" w:rsidR="006F3F2B" w:rsidRPr="006F3F2B" w:rsidRDefault="006F3F2B" w:rsidP="006F3F2B">
      <w:pPr>
        <w:pStyle w:val="Textosinformato"/>
        <w:numPr>
          <w:ilvl w:val="1"/>
          <w:numId w:val="10"/>
        </w:numPr>
        <w:rPr>
          <w:rFonts w:ascii="Courier New" w:hAnsi="Courier New" w:cs="Courier New"/>
        </w:rPr>
      </w:pPr>
      <w:r w:rsidRPr="006F3F2B">
        <w:rPr>
          <w:rFonts w:ascii="Courier New" w:hAnsi="Courier New" w:cs="Courier New"/>
        </w:rPr>
        <w:t>Inhalar 4 segundos.</w:t>
      </w:r>
    </w:p>
    <w:p w14:paraId="240C7F24" w14:textId="77777777" w:rsidR="006F3F2B" w:rsidRPr="006F3F2B" w:rsidRDefault="006F3F2B" w:rsidP="006F3F2B">
      <w:pPr>
        <w:pStyle w:val="Textosinformato"/>
        <w:numPr>
          <w:ilvl w:val="1"/>
          <w:numId w:val="10"/>
        </w:numPr>
        <w:rPr>
          <w:rFonts w:ascii="Courier New" w:hAnsi="Courier New" w:cs="Courier New"/>
        </w:rPr>
      </w:pPr>
      <w:r w:rsidRPr="006F3F2B">
        <w:rPr>
          <w:rFonts w:ascii="Courier New" w:hAnsi="Courier New" w:cs="Courier New"/>
        </w:rPr>
        <w:t>Retener 7 segundos.</w:t>
      </w:r>
    </w:p>
    <w:p w14:paraId="0E765E53" w14:textId="77777777" w:rsidR="006F3F2B" w:rsidRPr="006F3F2B" w:rsidRDefault="006F3F2B" w:rsidP="006F3F2B">
      <w:pPr>
        <w:pStyle w:val="Textosinformato"/>
        <w:numPr>
          <w:ilvl w:val="1"/>
          <w:numId w:val="10"/>
        </w:numPr>
        <w:rPr>
          <w:rFonts w:ascii="Courier New" w:hAnsi="Courier New" w:cs="Courier New"/>
        </w:rPr>
      </w:pPr>
      <w:r w:rsidRPr="006F3F2B">
        <w:rPr>
          <w:rFonts w:ascii="Courier New" w:hAnsi="Courier New" w:cs="Courier New"/>
        </w:rPr>
        <w:t>Exhalar 8 segundos.</w:t>
      </w:r>
    </w:p>
    <w:p w14:paraId="6E0D4C40" w14:textId="77777777" w:rsidR="006F3F2B" w:rsidRPr="006F3F2B" w:rsidRDefault="006F3F2B" w:rsidP="006F3F2B">
      <w:pPr>
        <w:pStyle w:val="Textosinformato"/>
        <w:numPr>
          <w:ilvl w:val="1"/>
          <w:numId w:val="10"/>
        </w:numPr>
        <w:rPr>
          <w:rFonts w:ascii="Courier New" w:hAnsi="Courier New" w:cs="Courier New"/>
        </w:rPr>
      </w:pPr>
      <w:r w:rsidRPr="006F3F2B">
        <w:rPr>
          <w:rFonts w:ascii="Courier New" w:hAnsi="Courier New" w:cs="Courier New"/>
        </w:rPr>
        <w:t>Repetir hasta que el pulso baje a &lt;90 ppm.</w:t>
      </w:r>
    </w:p>
    <w:p w14:paraId="0F3312A3" w14:textId="77777777" w:rsidR="006F3F2B" w:rsidRPr="006F3F2B" w:rsidRDefault="004508BF" w:rsidP="006F3F2B">
      <w:pPr>
        <w:pStyle w:val="Textosinformato"/>
        <w:rPr>
          <w:rFonts w:ascii="Courier New" w:hAnsi="Courier New" w:cs="Courier New"/>
        </w:rPr>
      </w:pPr>
      <w:r>
        <w:rPr>
          <w:rFonts w:ascii="Courier New" w:hAnsi="Courier New" w:cs="Courier New"/>
        </w:rPr>
        <w:pict w14:anchorId="655C5A5E">
          <v:rect id="_x0000_i1072" style="width:0;height:.75pt" o:hralign="center" o:hrstd="t" o:hrnoshade="t" o:hr="t" fillcolor="#f8faff" stroked="f"/>
        </w:pict>
      </w:r>
    </w:p>
    <w:p w14:paraId="355EB388" w14:textId="77777777" w:rsidR="006F3F2B" w:rsidRPr="006F3F2B" w:rsidRDefault="006F3F2B" w:rsidP="00191D7F">
      <w:pPr>
        <w:pStyle w:val="Ttulo2"/>
      </w:pPr>
      <w:r w:rsidRPr="006F3F2B">
        <w:t>5. Recompensas y Penalizaciones</w:t>
      </w:r>
    </w:p>
    <w:p w14:paraId="0D1A4AB7" w14:textId="77777777" w:rsidR="006F3F2B" w:rsidRPr="006F3F2B" w:rsidRDefault="006F3F2B" w:rsidP="00191D7F">
      <w:pPr>
        <w:pStyle w:val="Ttulo3"/>
      </w:pPr>
      <w:r w:rsidRPr="006F3F2B">
        <w:t>a) Sistema de Puntos:</w:t>
      </w:r>
    </w:p>
    <w:p w14:paraId="44B10DF2" w14:textId="77777777" w:rsidR="006F3F2B" w:rsidRPr="006F3F2B" w:rsidRDefault="006F3F2B" w:rsidP="006F3F2B">
      <w:pPr>
        <w:pStyle w:val="Textosinformato"/>
        <w:numPr>
          <w:ilvl w:val="0"/>
          <w:numId w:val="11"/>
        </w:numPr>
        <w:rPr>
          <w:rFonts w:ascii="Courier New" w:hAnsi="Courier New" w:cs="Courier New"/>
        </w:rPr>
      </w:pPr>
      <w:r w:rsidRPr="006F3F2B">
        <w:rPr>
          <w:rFonts w:ascii="Courier New" w:hAnsi="Courier New" w:cs="Courier New"/>
          <w:b/>
          <w:bCs/>
        </w:rPr>
        <w:t>+10 puntos:</w:t>
      </w:r>
      <w:r w:rsidRPr="006F3F2B">
        <w:rPr>
          <w:rFonts w:ascii="Courier New" w:hAnsi="Courier New" w:cs="Courier New"/>
        </w:rPr>
        <w:t> Por cerrar parciales según el plan.</w:t>
      </w:r>
    </w:p>
    <w:p w14:paraId="5770D0FC" w14:textId="77777777" w:rsidR="006F3F2B" w:rsidRPr="006F3F2B" w:rsidRDefault="006F3F2B" w:rsidP="006F3F2B">
      <w:pPr>
        <w:pStyle w:val="Textosinformato"/>
        <w:numPr>
          <w:ilvl w:val="0"/>
          <w:numId w:val="11"/>
        </w:numPr>
        <w:rPr>
          <w:rFonts w:ascii="Courier New" w:hAnsi="Courier New" w:cs="Courier New"/>
        </w:rPr>
      </w:pPr>
      <w:r w:rsidRPr="006F3F2B">
        <w:rPr>
          <w:rFonts w:ascii="Courier New" w:hAnsi="Courier New" w:cs="Courier New"/>
          <w:b/>
          <w:bCs/>
        </w:rPr>
        <w:t>-20 puntos:</w:t>
      </w:r>
      <w:r w:rsidRPr="006F3F2B">
        <w:rPr>
          <w:rFonts w:ascii="Courier New" w:hAnsi="Courier New" w:cs="Courier New"/>
        </w:rPr>
        <w:t> Por mover el SL en contra.</w:t>
      </w:r>
    </w:p>
    <w:p w14:paraId="1E0E25BF" w14:textId="77777777" w:rsidR="006F3F2B" w:rsidRPr="006F3F2B" w:rsidRDefault="006F3F2B" w:rsidP="006F3F2B">
      <w:pPr>
        <w:pStyle w:val="Textosinformato"/>
        <w:numPr>
          <w:ilvl w:val="0"/>
          <w:numId w:val="11"/>
        </w:numPr>
        <w:rPr>
          <w:rFonts w:ascii="Courier New" w:hAnsi="Courier New" w:cs="Courier New"/>
        </w:rPr>
      </w:pPr>
      <w:r w:rsidRPr="006F3F2B">
        <w:rPr>
          <w:rFonts w:ascii="Courier New" w:hAnsi="Courier New" w:cs="Courier New"/>
          <w:b/>
          <w:bCs/>
        </w:rPr>
        <w:t>Premio (100 puntos):</w:t>
      </w:r>
      <w:r w:rsidRPr="006F3F2B">
        <w:rPr>
          <w:rFonts w:ascii="Courier New" w:hAnsi="Courier New" w:cs="Courier New"/>
        </w:rPr>
        <w:t> Día libre de trading con su hija.</w:t>
      </w:r>
    </w:p>
    <w:p w14:paraId="1FCACDD5" w14:textId="77777777" w:rsidR="006F3F2B" w:rsidRPr="006F3F2B" w:rsidRDefault="006F3F2B" w:rsidP="00191D7F">
      <w:pPr>
        <w:pStyle w:val="Ttulo3"/>
      </w:pPr>
      <w:r w:rsidRPr="006F3F2B">
        <w:t>b) Penalización por Sobrecarga:</w:t>
      </w:r>
    </w:p>
    <w:p w14:paraId="424715C2" w14:textId="77777777" w:rsidR="006F3F2B" w:rsidRPr="006F3F2B" w:rsidRDefault="006F3F2B" w:rsidP="006F3F2B">
      <w:pPr>
        <w:pStyle w:val="Textosinformato"/>
        <w:numPr>
          <w:ilvl w:val="0"/>
          <w:numId w:val="12"/>
        </w:numPr>
        <w:rPr>
          <w:rFonts w:ascii="Courier New" w:hAnsi="Courier New" w:cs="Courier New"/>
        </w:rPr>
      </w:pPr>
      <w:r w:rsidRPr="006F3F2B">
        <w:rPr>
          <w:rFonts w:ascii="Courier New" w:hAnsi="Courier New" w:cs="Courier New"/>
        </w:rPr>
        <w:t>Si excede el 50% de capital en una operación:</w:t>
      </w:r>
    </w:p>
    <w:p w14:paraId="3C1A81DA" w14:textId="77777777" w:rsidR="006F3F2B" w:rsidRPr="006F3F2B" w:rsidRDefault="006F3F2B" w:rsidP="006F3F2B">
      <w:pPr>
        <w:pStyle w:val="Textosinformato"/>
        <w:numPr>
          <w:ilvl w:val="1"/>
          <w:numId w:val="12"/>
        </w:numPr>
        <w:rPr>
          <w:rFonts w:ascii="Courier New" w:hAnsi="Courier New" w:cs="Courier New"/>
        </w:rPr>
      </w:pPr>
      <w:r w:rsidRPr="006F3F2B">
        <w:rPr>
          <w:rFonts w:ascii="Courier New" w:hAnsi="Courier New" w:cs="Courier New"/>
          <w:b/>
          <w:bCs/>
        </w:rPr>
        <w:t>Prohibido operar</w:t>
      </w:r>
      <w:r w:rsidRPr="006F3F2B">
        <w:rPr>
          <w:rFonts w:ascii="Courier New" w:hAnsi="Courier New" w:cs="Courier New"/>
        </w:rPr>
        <w:t> el resto del día.</w:t>
      </w:r>
    </w:p>
    <w:p w14:paraId="5FF461E2" w14:textId="77777777" w:rsidR="006F3F2B" w:rsidRPr="006F3F2B" w:rsidRDefault="006F3F2B" w:rsidP="006F3F2B">
      <w:pPr>
        <w:pStyle w:val="Textosinformato"/>
        <w:numPr>
          <w:ilvl w:val="1"/>
          <w:numId w:val="12"/>
        </w:numPr>
        <w:rPr>
          <w:rFonts w:ascii="Courier New" w:hAnsi="Courier New" w:cs="Courier New"/>
        </w:rPr>
      </w:pPr>
      <w:r w:rsidRPr="006F3F2B">
        <w:rPr>
          <w:rFonts w:ascii="Courier New" w:hAnsi="Courier New" w:cs="Courier New"/>
        </w:rPr>
        <w:t>Donar </w:t>
      </w:r>
      <w:r w:rsidRPr="006F3F2B">
        <w:rPr>
          <w:rFonts w:ascii="Courier New" w:hAnsi="Courier New" w:cs="Courier New"/>
          <w:b/>
          <w:bCs/>
        </w:rPr>
        <w:t>5% del capital</w:t>
      </w:r>
      <w:r w:rsidRPr="006F3F2B">
        <w:rPr>
          <w:rFonts w:ascii="Courier New" w:hAnsi="Courier New" w:cs="Courier New"/>
        </w:rPr>
        <w:t> a una causa que le desagrade (</w:t>
      </w:r>
      <w:proofErr w:type="spellStart"/>
      <w:r w:rsidRPr="006F3F2B">
        <w:rPr>
          <w:rFonts w:ascii="Courier New" w:hAnsi="Courier New" w:cs="Courier New"/>
        </w:rPr>
        <w:t>ej</w:t>
      </w:r>
      <w:proofErr w:type="spellEnd"/>
      <w:r w:rsidRPr="006F3F2B">
        <w:rPr>
          <w:rFonts w:ascii="Courier New" w:hAnsi="Courier New" w:cs="Courier New"/>
        </w:rPr>
        <w:t>: partido político opuesto).</w:t>
      </w:r>
    </w:p>
    <w:p w14:paraId="3D5C0533" w14:textId="77777777" w:rsidR="006F3F2B" w:rsidRPr="006F3F2B" w:rsidRDefault="004508BF" w:rsidP="006F3F2B">
      <w:pPr>
        <w:pStyle w:val="Textosinformato"/>
        <w:rPr>
          <w:rFonts w:ascii="Courier New" w:hAnsi="Courier New" w:cs="Courier New"/>
        </w:rPr>
      </w:pPr>
      <w:r>
        <w:rPr>
          <w:rFonts w:ascii="Courier New" w:hAnsi="Courier New" w:cs="Courier New"/>
        </w:rPr>
        <w:pict w14:anchorId="2303AC8E">
          <v:rect id="_x0000_i1073" style="width:0;height:.75pt" o:hralign="center" o:hrstd="t" o:hrnoshade="t" o:hr="t" fillcolor="#f8faff" stroked="f"/>
        </w:pict>
      </w:r>
    </w:p>
    <w:p w14:paraId="0E40572A" w14:textId="77777777" w:rsidR="006F3F2B" w:rsidRPr="006F3F2B" w:rsidRDefault="006F3F2B" w:rsidP="00191D7F">
      <w:pPr>
        <w:pStyle w:val="Ttulo2"/>
      </w:pPr>
      <w:r w:rsidRPr="006F3F2B">
        <w:t>6. Revisión Semanal Obligatoria</w:t>
      </w:r>
    </w:p>
    <w:p w14:paraId="555C8D5F" w14:textId="77777777" w:rsidR="006F3F2B" w:rsidRPr="006F3F2B" w:rsidRDefault="006F3F2B" w:rsidP="00191D7F">
      <w:pPr>
        <w:pStyle w:val="Ttulo3"/>
      </w:pPr>
      <w:r w:rsidRPr="006F3F2B">
        <w:t>a) Análisis Técnico:</w:t>
      </w:r>
    </w:p>
    <w:p w14:paraId="5AA8484E" w14:textId="77777777" w:rsidR="006F3F2B" w:rsidRPr="00191D7F" w:rsidRDefault="006F3F2B" w:rsidP="00191D7F">
      <w:pPr>
        <w:rPr>
          <w:rFonts w:ascii="Courier New" w:hAnsi="Courier New" w:cs="Courier New"/>
          <w:sz w:val="21"/>
          <w:szCs w:val="21"/>
        </w:rPr>
      </w:pPr>
      <w:r w:rsidRPr="00191D7F">
        <w:rPr>
          <w:rFonts w:ascii="Courier New" w:hAnsi="Courier New" w:cs="Courier New"/>
          <w:sz w:val="21"/>
          <w:szCs w:val="21"/>
        </w:rPr>
        <w:t>Revisar todas las operaciones usando </w:t>
      </w:r>
      <w:proofErr w:type="spellStart"/>
      <w:r w:rsidRPr="00191D7F">
        <w:rPr>
          <w:rFonts w:ascii="Courier New" w:hAnsi="Courier New" w:cs="Courier New"/>
          <w:i/>
          <w:iCs/>
          <w:sz w:val="21"/>
          <w:szCs w:val="21"/>
        </w:rPr>
        <w:t>TradeZella</w:t>
      </w:r>
      <w:proofErr w:type="spellEnd"/>
      <w:r w:rsidRPr="00191D7F">
        <w:rPr>
          <w:rFonts w:ascii="Courier New" w:hAnsi="Courier New" w:cs="Courier New"/>
          <w:sz w:val="21"/>
          <w:szCs w:val="21"/>
        </w:rPr>
        <w:t> para identificar patrones de sobrecarga.</w:t>
      </w:r>
    </w:p>
    <w:p w14:paraId="04EACD87" w14:textId="77777777" w:rsidR="006F3F2B" w:rsidRPr="006F3F2B" w:rsidRDefault="006F3F2B" w:rsidP="00191D7F">
      <w:pPr>
        <w:pStyle w:val="Ttulo3"/>
      </w:pPr>
      <w:r w:rsidRPr="006F3F2B">
        <w:t>b) Análisis Emocional:</w:t>
      </w:r>
    </w:p>
    <w:p w14:paraId="3EDB6AD1" w14:textId="77777777" w:rsidR="006F3F2B" w:rsidRPr="00191D7F" w:rsidRDefault="006F3F2B" w:rsidP="00191D7F">
      <w:pPr>
        <w:rPr>
          <w:rFonts w:ascii="Courier New" w:hAnsi="Courier New" w:cs="Courier New"/>
          <w:sz w:val="21"/>
          <w:szCs w:val="21"/>
        </w:rPr>
      </w:pPr>
      <w:r w:rsidRPr="00191D7F">
        <w:rPr>
          <w:rFonts w:ascii="Courier New" w:hAnsi="Courier New" w:cs="Courier New"/>
          <w:sz w:val="21"/>
          <w:szCs w:val="21"/>
        </w:rPr>
        <w:t>Clasificar operaciones en:</w:t>
      </w:r>
    </w:p>
    <w:p w14:paraId="029DA54D" w14:textId="77777777" w:rsidR="006F3F2B" w:rsidRPr="00191D7F" w:rsidRDefault="006F3F2B" w:rsidP="00191D7F">
      <w:pPr>
        <w:rPr>
          <w:rFonts w:ascii="Courier New" w:hAnsi="Courier New" w:cs="Courier New"/>
          <w:sz w:val="21"/>
          <w:szCs w:val="21"/>
        </w:rPr>
      </w:pPr>
      <w:r w:rsidRPr="00191D7F">
        <w:rPr>
          <w:rFonts w:ascii="Courier New" w:hAnsi="Courier New" w:cs="Courier New"/>
          <w:sz w:val="21"/>
          <w:szCs w:val="21"/>
        </w:rPr>
        <w:t>Impulsivas (</w:t>
      </w:r>
      <w:proofErr w:type="spellStart"/>
      <w:r w:rsidRPr="00191D7F">
        <w:rPr>
          <w:rFonts w:ascii="Courier New" w:hAnsi="Courier New" w:cs="Courier New"/>
          <w:sz w:val="21"/>
          <w:szCs w:val="21"/>
        </w:rPr>
        <w:t>ej</w:t>
      </w:r>
      <w:proofErr w:type="spellEnd"/>
      <w:r w:rsidRPr="00191D7F">
        <w:rPr>
          <w:rFonts w:ascii="Courier New" w:hAnsi="Courier New" w:cs="Courier New"/>
          <w:sz w:val="21"/>
          <w:szCs w:val="21"/>
        </w:rPr>
        <w:t>: después de velas grandes).</w:t>
      </w:r>
    </w:p>
    <w:p w14:paraId="74DB387C" w14:textId="77777777" w:rsidR="006F3F2B" w:rsidRPr="00191D7F" w:rsidRDefault="006F3F2B" w:rsidP="00191D7F">
      <w:pPr>
        <w:rPr>
          <w:rFonts w:ascii="Courier New" w:hAnsi="Courier New" w:cs="Courier New"/>
          <w:sz w:val="21"/>
          <w:szCs w:val="21"/>
        </w:rPr>
      </w:pPr>
      <w:r w:rsidRPr="00191D7F">
        <w:rPr>
          <w:rFonts w:ascii="Courier New" w:hAnsi="Courier New" w:cs="Courier New"/>
          <w:sz w:val="21"/>
          <w:szCs w:val="21"/>
        </w:rPr>
        <w:t>Estratégicas (</w:t>
      </w:r>
      <w:proofErr w:type="spellStart"/>
      <w:r w:rsidRPr="00191D7F">
        <w:rPr>
          <w:rFonts w:ascii="Courier New" w:hAnsi="Courier New" w:cs="Courier New"/>
          <w:sz w:val="21"/>
          <w:szCs w:val="21"/>
        </w:rPr>
        <w:t>ej</w:t>
      </w:r>
      <w:proofErr w:type="spellEnd"/>
      <w:r w:rsidRPr="00191D7F">
        <w:rPr>
          <w:rFonts w:ascii="Courier New" w:hAnsi="Courier New" w:cs="Courier New"/>
          <w:sz w:val="21"/>
          <w:szCs w:val="21"/>
        </w:rPr>
        <w:t>: en ZIN1 con confirmación).</w:t>
      </w:r>
    </w:p>
    <w:p w14:paraId="1912F220" w14:textId="77777777" w:rsidR="006F3F2B" w:rsidRPr="006F3F2B" w:rsidRDefault="006F3F2B" w:rsidP="00191D7F">
      <w:pPr>
        <w:pStyle w:val="Ttulo3"/>
      </w:pPr>
      <w:r w:rsidRPr="006F3F2B">
        <w:t>c) Ajustes:</w:t>
      </w:r>
    </w:p>
    <w:p w14:paraId="06DF7099" w14:textId="77777777" w:rsidR="006F3F2B" w:rsidRPr="00191D7F" w:rsidRDefault="006F3F2B" w:rsidP="00191D7F">
      <w:pPr>
        <w:rPr>
          <w:rFonts w:ascii="Courier New" w:hAnsi="Courier New" w:cs="Courier New"/>
          <w:sz w:val="21"/>
          <w:szCs w:val="21"/>
        </w:rPr>
      </w:pPr>
      <w:r w:rsidRPr="00191D7F">
        <w:rPr>
          <w:rFonts w:ascii="Courier New" w:hAnsi="Courier New" w:cs="Courier New"/>
          <w:sz w:val="21"/>
          <w:szCs w:val="21"/>
        </w:rPr>
        <w:t>Si &gt;30% de operaciones son impulsivas:</w:t>
      </w:r>
    </w:p>
    <w:p w14:paraId="44EF4F2F" w14:textId="77777777" w:rsidR="006F3F2B" w:rsidRPr="00191D7F" w:rsidRDefault="006F3F2B" w:rsidP="00191D7F">
      <w:pPr>
        <w:rPr>
          <w:rFonts w:ascii="Courier New" w:hAnsi="Courier New" w:cs="Courier New"/>
          <w:sz w:val="21"/>
          <w:szCs w:val="21"/>
        </w:rPr>
      </w:pPr>
      <w:r w:rsidRPr="00191D7F">
        <w:rPr>
          <w:rFonts w:ascii="Courier New" w:hAnsi="Courier New" w:cs="Courier New"/>
          <w:sz w:val="21"/>
          <w:szCs w:val="21"/>
        </w:rPr>
        <w:t>Reducir tamaño de posición a 10% del capital la semana siguiente.</w:t>
      </w:r>
    </w:p>
    <w:p w14:paraId="2BBDA15B" w14:textId="77777777" w:rsidR="006F3F2B" w:rsidRPr="006F3F2B" w:rsidRDefault="004508BF" w:rsidP="006F3F2B">
      <w:pPr>
        <w:pStyle w:val="Textosinformato"/>
        <w:rPr>
          <w:rFonts w:ascii="Courier New" w:hAnsi="Courier New" w:cs="Courier New"/>
        </w:rPr>
      </w:pPr>
      <w:r>
        <w:rPr>
          <w:rFonts w:ascii="Courier New" w:hAnsi="Courier New" w:cs="Courier New"/>
        </w:rPr>
        <w:pict w14:anchorId="5EFF8658">
          <v:rect id="_x0000_i1074" style="width:0;height:.75pt" o:hralign="center" o:hrstd="t" o:hrnoshade="t" o:hr="t" fillcolor="#f8faff" stroked="f"/>
        </w:pict>
      </w:r>
    </w:p>
    <w:p w14:paraId="24E3ED63" w14:textId="77777777" w:rsidR="006F3F2B" w:rsidRPr="006F3F2B" w:rsidRDefault="006F3F2B" w:rsidP="00191D7F">
      <w:pPr>
        <w:pStyle w:val="Ttulo1"/>
      </w:pPr>
      <w:r w:rsidRPr="006F3F2B">
        <w:rPr>
          <w:b/>
          <w:bCs/>
        </w:rPr>
        <w:t>Clave del Éxito:</w:t>
      </w:r>
      <w:r w:rsidRPr="006F3F2B">
        <w:br/>
        <w:t>Este plan convierte sus autocríticas en reglas concretas. La consistencia no se logra con fuerza de voluntad, sino con sistemas que eliminen la necesidad de decidir en caliente. Cada operación es un entrenamiento para separar al "táctico frío" del "niño asustado por perder".</w:t>
      </w:r>
    </w:p>
    <w:p w14:paraId="5716B3D3" w14:textId="77777777" w:rsidR="00BC17B5" w:rsidRPr="00BC17B5" w:rsidRDefault="00BC17B5" w:rsidP="00BC17B5">
      <w:pPr>
        <w:pStyle w:val="Textosinformato"/>
        <w:rPr>
          <w:rFonts w:ascii="Courier New" w:hAnsi="Courier New" w:cs="Courier New"/>
        </w:rPr>
      </w:pPr>
    </w:p>
    <w:sectPr w:rsidR="00BC17B5" w:rsidRPr="00BC17B5" w:rsidSect="00CB096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354E9"/>
    <w:multiLevelType w:val="multilevel"/>
    <w:tmpl w:val="921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57D44"/>
    <w:multiLevelType w:val="multilevel"/>
    <w:tmpl w:val="C9D2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37EC3"/>
    <w:multiLevelType w:val="multilevel"/>
    <w:tmpl w:val="A71079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C76ED"/>
    <w:multiLevelType w:val="multilevel"/>
    <w:tmpl w:val="8130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37F6F"/>
    <w:multiLevelType w:val="multilevel"/>
    <w:tmpl w:val="13FA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759D4"/>
    <w:multiLevelType w:val="multilevel"/>
    <w:tmpl w:val="B41AC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A45E5"/>
    <w:multiLevelType w:val="multilevel"/>
    <w:tmpl w:val="53F0A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936DA"/>
    <w:multiLevelType w:val="multilevel"/>
    <w:tmpl w:val="2B5C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3582E"/>
    <w:multiLevelType w:val="multilevel"/>
    <w:tmpl w:val="540CA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2D3438"/>
    <w:multiLevelType w:val="multilevel"/>
    <w:tmpl w:val="0FB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84ECC"/>
    <w:multiLevelType w:val="multilevel"/>
    <w:tmpl w:val="4862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A1932"/>
    <w:multiLevelType w:val="multilevel"/>
    <w:tmpl w:val="A1748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86C3C"/>
    <w:multiLevelType w:val="multilevel"/>
    <w:tmpl w:val="07E2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E600D"/>
    <w:multiLevelType w:val="multilevel"/>
    <w:tmpl w:val="36920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EB5E1E"/>
    <w:multiLevelType w:val="multilevel"/>
    <w:tmpl w:val="F7EE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5C702C"/>
    <w:multiLevelType w:val="multilevel"/>
    <w:tmpl w:val="252A1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F600C6"/>
    <w:multiLevelType w:val="multilevel"/>
    <w:tmpl w:val="C232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DC2193"/>
    <w:multiLevelType w:val="multilevel"/>
    <w:tmpl w:val="9B08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num>
  <w:num w:numId="3">
    <w:abstractNumId w:val="3"/>
  </w:num>
  <w:num w:numId="4">
    <w:abstractNumId w:val="17"/>
  </w:num>
  <w:num w:numId="5">
    <w:abstractNumId w:val="4"/>
  </w:num>
  <w:num w:numId="6">
    <w:abstractNumId w:val="6"/>
  </w:num>
  <w:num w:numId="7">
    <w:abstractNumId w:val="7"/>
  </w:num>
  <w:num w:numId="8">
    <w:abstractNumId w:val="10"/>
  </w:num>
  <w:num w:numId="9">
    <w:abstractNumId w:val="14"/>
  </w:num>
  <w:num w:numId="10">
    <w:abstractNumId w:val="2"/>
  </w:num>
  <w:num w:numId="11">
    <w:abstractNumId w:val="12"/>
  </w:num>
  <w:num w:numId="12">
    <w:abstractNumId w:val="11"/>
  </w:num>
  <w:num w:numId="13">
    <w:abstractNumId w:val="9"/>
  </w:num>
  <w:num w:numId="14">
    <w:abstractNumId w:val="5"/>
  </w:num>
  <w:num w:numId="15">
    <w:abstractNumId w:val="1"/>
  </w:num>
  <w:num w:numId="16">
    <w:abstractNumId w:val="8"/>
  </w:num>
  <w:num w:numId="17">
    <w:abstractNumId w:val="1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1EA"/>
    <w:rsid w:val="00191D7F"/>
    <w:rsid w:val="00266C82"/>
    <w:rsid w:val="002E67A4"/>
    <w:rsid w:val="005731EA"/>
    <w:rsid w:val="006F3F2B"/>
    <w:rsid w:val="00B6732E"/>
    <w:rsid w:val="00B73D53"/>
    <w:rsid w:val="00BC17B5"/>
    <w:rsid w:val="00E564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C5C3A23"/>
  <w15:chartTrackingRefBased/>
  <w15:docId w15:val="{00F2B6F4-3107-49F9-9CC7-F7CB6F44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6C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6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66C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266C8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CB096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CB096C"/>
    <w:rPr>
      <w:rFonts w:ascii="Consolas" w:hAnsi="Consolas"/>
      <w:sz w:val="21"/>
      <w:szCs w:val="21"/>
    </w:rPr>
  </w:style>
  <w:style w:type="paragraph" w:styleId="NormalWeb">
    <w:name w:val="Normal (Web)"/>
    <w:basedOn w:val="Normal"/>
    <w:uiPriority w:val="99"/>
    <w:semiHidden/>
    <w:unhideWhenUsed/>
    <w:rsid w:val="006F3F2B"/>
    <w:rPr>
      <w:rFonts w:ascii="Times New Roman" w:hAnsi="Times New Roman" w:cs="Times New Roman"/>
      <w:sz w:val="24"/>
      <w:szCs w:val="24"/>
    </w:rPr>
  </w:style>
  <w:style w:type="character" w:customStyle="1" w:styleId="Ttulo1Car">
    <w:name w:val="Título 1 Car"/>
    <w:basedOn w:val="Fuentedeprrafopredeter"/>
    <w:link w:val="Ttulo1"/>
    <w:uiPriority w:val="9"/>
    <w:rsid w:val="00266C8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66C82"/>
    <w:rPr>
      <w:rFonts w:asciiTheme="majorHAnsi" w:eastAsiaTheme="majorEastAsia" w:hAnsiTheme="majorHAnsi" w:cstheme="majorBidi"/>
      <w:color w:val="2F5496" w:themeColor="accent1" w:themeShade="BF"/>
      <w:sz w:val="26"/>
      <w:szCs w:val="26"/>
    </w:rPr>
  </w:style>
  <w:style w:type="paragraph" w:styleId="Ttulo">
    <w:name w:val="Title"/>
    <w:basedOn w:val="Normal"/>
    <w:next w:val="Normal"/>
    <w:link w:val="TtuloCar"/>
    <w:uiPriority w:val="10"/>
    <w:qFormat/>
    <w:rsid w:val="00266C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6C82"/>
    <w:rPr>
      <w:rFonts w:asciiTheme="majorHAnsi" w:eastAsiaTheme="majorEastAsia" w:hAnsiTheme="majorHAnsi" w:cstheme="majorBidi"/>
      <w:spacing w:val="-10"/>
      <w:kern w:val="28"/>
      <w:sz w:val="56"/>
      <w:szCs w:val="56"/>
    </w:rPr>
  </w:style>
  <w:style w:type="character" w:customStyle="1" w:styleId="Ttulo3Car">
    <w:name w:val="Título 3 Car"/>
    <w:basedOn w:val="Fuentedeprrafopredeter"/>
    <w:link w:val="Ttulo3"/>
    <w:uiPriority w:val="9"/>
    <w:rsid w:val="00266C8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66C82"/>
    <w:rPr>
      <w:rFonts w:asciiTheme="majorHAnsi" w:eastAsiaTheme="majorEastAsia" w:hAnsiTheme="majorHAnsi" w:cstheme="majorBidi"/>
      <w:i/>
      <w:iCs/>
      <w:color w:val="2F5496" w:themeColor="accent1" w:themeShade="BF"/>
    </w:rPr>
  </w:style>
  <w:style w:type="paragraph" w:styleId="Sinespaciado">
    <w:name w:val="No Spacing"/>
    <w:aliases w:val="normal emilio"/>
    <w:uiPriority w:val="1"/>
    <w:qFormat/>
    <w:rsid w:val="00191D7F"/>
    <w:pPr>
      <w:spacing w:after="0" w:line="240" w:lineRule="auto"/>
    </w:pPr>
  </w:style>
  <w:style w:type="table" w:styleId="Tablaconcuadrcula">
    <w:name w:val="Table Grid"/>
    <w:basedOn w:val="Tablanormal"/>
    <w:uiPriority w:val="39"/>
    <w:rsid w:val="002E6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564D5"/>
    <w:pPr>
      <w:outlineLvl w:val="9"/>
    </w:pPr>
    <w:rPr>
      <w:lang w:eastAsia="es-ES"/>
    </w:rPr>
  </w:style>
  <w:style w:type="paragraph" w:styleId="TDC1">
    <w:name w:val="toc 1"/>
    <w:basedOn w:val="Normal"/>
    <w:next w:val="Normal"/>
    <w:autoRedefine/>
    <w:uiPriority w:val="39"/>
    <w:unhideWhenUsed/>
    <w:rsid w:val="00E564D5"/>
    <w:pPr>
      <w:spacing w:after="100"/>
    </w:pPr>
  </w:style>
  <w:style w:type="paragraph" w:styleId="TDC2">
    <w:name w:val="toc 2"/>
    <w:basedOn w:val="Normal"/>
    <w:next w:val="Normal"/>
    <w:autoRedefine/>
    <w:uiPriority w:val="39"/>
    <w:unhideWhenUsed/>
    <w:rsid w:val="00E564D5"/>
    <w:pPr>
      <w:spacing w:after="100"/>
      <w:ind w:left="220"/>
    </w:pPr>
  </w:style>
  <w:style w:type="paragraph" w:styleId="TDC3">
    <w:name w:val="toc 3"/>
    <w:basedOn w:val="Normal"/>
    <w:next w:val="Normal"/>
    <w:autoRedefine/>
    <w:uiPriority w:val="39"/>
    <w:unhideWhenUsed/>
    <w:rsid w:val="00E564D5"/>
    <w:pPr>
      <w:spacing w:after="100"/>
      <w:ind w:left="440"/>
    </w:pPr>
  </w:style>
  <w:style w:type="character" w:styleId="Hipervnculo">
    <w:name w:val="Hyperlink"/>
    <w:basedOn w:val="Fuentedeprrafopredeter"/>
    <w:uiPriority w:val="99"/>
    <w:unhideWhenUsed/>
    <w:rsid w:val="00E564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467102">
      <w:bodyDiv w:val="1"/>
      <w:marLeft w:val="0"/>
      <w:marRight w:val="0"/>
      <w:marTop w:val="0"/>
      <w:marBottom w:val="0"/>
      <w:divBdr>
        <w:top w:val="none" w:sz="0" w:space="0" w:color="auto"/>
        <w:left w:val="none" w:sz="0" w:space="0" w:color="auto"/>
        <w:bottom w:val="none" w:sz="0" w:space="0" w:color="auto"/>
        <w:right w:val="none" w:sz="0" w:space="0" w:color="auto"/>
      </w:divBdr>
    </w:div>
    <w:div w:id="1603607729">
      <w:bodyDiv w:val="1"/>
      <w:marLeft w:val="0"/>
      <w:marRight w:val="0"/>
      <w:marTop w:val="0"/>
      <w:marBottom w:val="0"/>
      <w:divBdr>
        <w:top w:val="none" w:sz="0" w:space="0" w:color="auto"/>
        <w:left w:val="none" w:sz="0" w:space="0" w:color="auto"/>
        <w:bottom w:val="none" w:sz="0" w:space="0" w:color="auto"/>
        <w:right w:val="none" w:sz="0" w:space="0" w:color="auto"/>
      </w:divBdr>
    </w:div>
    <w:div w:id="2134862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4CC95-8A94-4C3B-A0E9-2B2108874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977</Words>
  <Characters>5375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Fernandez</dc:creator>
  <cp:keywords/>
  <dc:description/>
  <cp:lastModifiedBy>Jose Fernandez</cp:lastModifiedBy>
  <cp:revision>3</cp:revision>
  <dcterms:created xsi:type="dcterms:W3CDTF">2025-02-05T19:59:00Z</dcterms:created>
  <dcterms:modified xsi:type="dcterms:W3CDTF">2025-02-06T09:39:00Z</dcterms:modified>
</cp:coreProperties>
</file>