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1"/>
        </w:rPr>
      </w:pPr>
      <w:r>
        <w:rPr>
          <w:rFonts w:ascii="Times New Roman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</wp:posOffset>
                </wp:positionH>
                <wp:positionV relativeFrom="page">
                  <wp:posOffset>1077709</wp:posOffset>
                </wp:positionV>
                <wp:extent cx="3261360" cy="2249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61360" cy="2249805"/>
                          <a:chExt cx="3261360" cy="2249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7"/>
                            <a:ext cx="3261220" cy="4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74" y="849414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BorderRect"/>
                        <wps:cNvSpPr/>
                        <wps:spPr>
                          <a:xfrm>
                            <a:off x="0" y="0"/>
                            <a:ext cx="3261360" cy="2249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61360" cy="2667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CÉDULA DE IDENTIFICACIÓN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68439"/>
                            <a:ext cx="3261360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{RFC}</w:t>
                              </w:r>
                            </w:p>
                            <w:p>
                              <w:pPr>
                                <w:spacing w:before="5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Registro Federal 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color w:val="818181"/>
                                  <w:sz w:val="16"/>
                                </w:rPr>
                                <w:t>{NOMBRE_COMPLETO}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/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/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4"/>
                                  <w:sz w:val="16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6"/>
                                <w:ind w:left="2450" w:right="13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722" w:right="402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idCIF: {IDCIF} 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84.859001pt;width:256.8pt;height:177.15pt;mso-position-horizontal-relative:page;mso-position-vertical-relative:page;z-index:15730176" id="docshapegroup6" coordorigin="600,1697" coordsize="5136,3543">
                <v:shape style="position:absolute;left:600;top:2117;width:5136;height:633" type="#_x0000_t75" id="docshape7" stroked="false">
                  <v:imagedata r:id="rId7" o:title=""/>
                </v:shape>
                <v:shape style="position:absolute;left:941;top:3034;width:1665;height:1665" type="#_x0000_t75" id="docshape8" stroked="false">
                  <v:imagedata r:id="rId8" o:title=""/>
                </v:shape>
                <v:shape style="position:absolute;left:600;top:1697;width:5136;height:420" type="#_x0000_t202" id="docshape9" filled="true" fillcolor="#f1f1f1" stroked="true" strokeweight="0pt" strokecolor="#000000">
                  <v:textbox inset="0,0,0,0">
                    <w:txbxContent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CÉDULA DE IDENTIFICACIÓN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FISCAL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0;top:2749;width:5136;height:2491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{RFC}</w:t>
                        </w:r>
                      </w:p>
                      <w:p>
                        <w:pPr>
                          <w:spacing w:before="5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Registro Federal 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130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2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/>
                        </w:r>
                        <w:r>
                          <w:rPr>
                            <w:rFonts w:ascii="Arial MT"/>
                            <w:color w:val="818181"/>
                            <w:spacing w:val="-1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pacing w:val="-4"/>
                            <w:sz w:val="16"/>
                          </w:rPr>
                          <w:t/>
                        </w:r>
                      </w:p>
                      <w:p>
                        <w:pPr>
                          <w:spacing w:before="6"/>
                          <w:ind w:left="2450" w:right="13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722" w:right="402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idCIF: {IDCIF} 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0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6151" cy="2880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3917950</wp:posOffset>
                </wp:positionH>
                <wp:positionV relativeFrom="paragraph">
                  <wp:posOffset>217817</wp:posOffset>
                </wp:positionV>
                <wp:extent cx="3453129" cy="493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3"/>
                              <w:ind w:left="61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17.150999pt;width:271.9pt;height:38.85pt;mso-position-horizontal-relative:page;mso-position-vertical-relative:paragraph;z-index:-15728640;mso-wrap-distance-left:0;mso-wrap-distance-right:0" type="#_x0000_t202" id="docshape11" filled="true" fillcolor="#f1f1f1" stroked="true" strokeweight="0pt" strokecolor="#000000">
                <v:textbox inset="0,0,0,0">
                  <w:txbxContent>
                    <w:p>
                      <w:pPr>
                        <w:spacing w:before="253"/>
                        <w:ind w:left="61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3917950</wp:posOffset>
                </wp:positionH>
                <wp:positionV relativeFrom="paragraph">
                  <wp:posOffset>863727</wp:posOffset>
                </wp:positionV>
                <wp:extent cx="3453129" cy="493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29" w:right="129" w:firstLine="0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>
                            <w:pPr>
                              <w:spacing w:line="247" w:lineRule="auto" w:before="8"/>
                              <w:ind w:left="76" w:right="12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{LUGAR_FECHA_EMISION}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68.010002pt;width:271.9pt;height:38.85pt;mso-position-horizontal-relative:page;mso-position-vertical-relative:paragraph;z-index:-15728128;mso-wrap-distance-left:0;mso-wrap-distance-right:0" type="#_x0000_t202" id="docshape12" filled="true" fillcolor="#f1f1f1" stroked="true" strokeweight="0pt" strokecolor="#000000">
                <v:textbox inset="0,0,0,0">
                  <w:txbxContent>
                    <w:p>
                      <w:pPr>
                        <w:spacing w:before="34"/>
                        <w:ind w:left="129" w:right="129" w:firstLine="0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>
                      <w:pPr>
                        <w:spacing w:line="247" w:lineRule="auto" w:before="8"/>
                        <w:ind w:left="76" w:right="12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{LUGAR_FECHA_EMISION}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4901933</wp:posOffset>
            </wp:positionH>
            <wp:positionV relativeFrom="paragraph">
              <wp:posOffset>1509649</wp:posOffset>
            </wp:positionV>
            <wp:extent cx="1479375" cy="310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75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spacing w:before="3"/>
        <w:ind w:left="0" w:right="2344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{RFC}</w:t>
      </w:r>
    </w:p>
    <w:p>
      <w:pPr>
        <w:pStyle w:val="BodyText"/>
        <w:spacing w:before="11" w:after="1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70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{RFC}</w:t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{CURP}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{NOMBRES}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{AP_PATERNO}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{AP_MATERNO}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{FECHA_INICIO}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{ESTATUS}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{FECHA_CAMBIO}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</w:tbl>
    <w:p>
      <w:pPr>
        <w:pStyle w:val="BodyText"/>
        <w:spacing w:before="9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Postal:</w:t>
            </w:r>
            <w:r>
              <w:rPr>
                <w:rFonts w:ascii="Arial MT" w:hAnsi="Arial MT"/>
                <w:spacing w:val="-2"/>
                <w:sz w:val="16"/>
              </w:rPr>
              <w:t>{CP}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 xml:space="preserve">Tipo de Vialidad: </w:t>
            </w:r>
            <w:r>
              <w:rPr>
                <w:rFonts w:ascii="Arial MT"/>
                <w:spacing w:val="-2"/>
                <w:sz w:val="16"/>
              </w:rPr>
              <w:t>{TIPO_VIALIDAD}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Vialidad: </w:t>
            </w:r>
            <w:r>
              <w:rPr>
                <w:rFonts w:ascii="Arial MT"/>
                <w:sz w:val="16"/>
              </w:rPr>
              <w:t xml:space="preserve">{VIALIDAD}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pacing w:val="-5"/>
                <w:sz w:val="16"/>
              </w:rPr>
              <w:t>{NUM_EXT}</w:t>
            </w:r>
          </w:p>
        </w:tc>
      </w:tr>
      <w:tr>
        <w:trPr>
          <w:trHeight w:val="432" w:hRule="atLeast"/>
        </w:trPr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Interior:</w:t>
            </w:r>
            <w:r>
              <w:rPr>
                <w:rFonts w:ascii="Arial MT" w:hAnsi="Arial MT"/>
                <w:sz w:val="16"/>
              </w:rPr>
              <w:t>{NUM_INT}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Colonia: </w:t>
            </w:r>
            <w:r>
              <w:rPr>
                <w:rFonts w:ascii="Arial MT"/>
                <w:sz w:val="16"/>
              </w:rPr>
              <w:t xml:space="preserve">{COLONIA}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Localidad: </w:t>
            </w:r>
            <w:r>
              <w:rPr>
                <w:rFonts w:ascii="Arial MT"/>
                <w:spacing w:val="-2"/>
                <w:sz w:val="16"/>
              </w:rPr>
              <w:t>{MUNICIPIO}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Territorial: </w:t>
            </w:r>
            <w:r>
              <w:rPr>
                <w:rFonts w:ascii="Arial MT" w:hAnsi="Arial MT"/>
                <w:spacing w:val="-2"/>
                <w:sz w:val="16"/>
              </w:rPr>
              <w:t>{MUNICIPIO}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{ENTIDAD}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Entre Calle:</w:t>
            </w:r>
            <w:r>
              <w:rPr>
                <w:b/>
                <w:spacing w:val="44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/>
        <w:rPr>
          <w:rFonts w:ascii="Arial MT"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2502" w:top="1680" w:bottom="2700" w:left="360" w:right="360"/>
          <w:pgNumType w:start="1"/>
        </w:sectPr>
      </w:pPr>
    </w:p>
    <w:p>
      <w:pPr>
        <w:spacing w:line="240" w:lineRule="auto"/>
        <w:ind w:left="24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985000" cy="264795"/>
                <wp:effectExtent l="0" t="0" r="0" b="190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07" w:right="0" w:firstLine="0"/>
                              <w:jc w:val="left"/>
                              <w:rPr>
                                <w:rFonts w:ascii="Arial MT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Y Calle: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0pt;height:20.85pt;mso-position-horizontal-relative:char;mso-position-vertical-relative:line" type="#_x0000_t202" id="docshape13" filled="false" stroked="true" strokeweight="0pt" strokecolor="#000000">
                <w10:anchorlock/>
                <v:textbox inset="0,0,0,0">
                  <w:txbxContent>
                    <w:p>
                      <w:pPr>
                        <w:spacing w:before="118"/>
                        <w:ind w:left="107" w:right="0" w:firstLine="0"/>
                        <w:jc w:val="left"/>
                        <w:rPr>
                          <w:rFonts w:ascii="Arial MT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Y Calle: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>
      <w:pPr>
        <w:pStyle w:val="BodyText"/>
        <w:spacing w:before="35"/>
        <w:rPr>
          <w:rFonts w:ascii="Arial MT"/>
          <w:b w:val="0"/>
        </w:rPr>
      </w:pPr>
    </w:p>
    <w:p>
      <w:pPr>
        <w:pStyle w:val="BodyText"/>
        <w:spacing w:line="247" w:lineRule="auto"/>
        <w:ind w:left="247" w:right="290"/>
        <w:jc w:val="both"/>
      </w:pPr>
      <w:r>
        <w:rPr/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>
      <w:pPr>
        <w:pStyle w:val="BodyText"/>
        <w:spacing w:before="63"/>
      </w:pPr>
    </w:p>
    <w:p>
      <w:pPr>
        <w:pStyle w:val="BodyText"/>
        <w:spacing w:line="247" w:lineRule="auto" w:before="1"/>
        <w:ind w:left="247" w:right="290"/>
        <w:jc w:val="both"/>
      </w:pPr>
      <w:r>
        <w:rPr/>
        <w:t xml:space="preserve">Si desea modificar o corregir sus datos personales, puede acudir a cualquier Módulo de Servicios Tributarios y/o a través de la dirección </w:t>
      </w:r>
      <w:hyperlink r:id="rId11">
        <w:r>
          <w:rPr>
            <w:spacing w:val="-2"/>
          </w:rPr>
          <w:t>http://sat.gob.mx</w:t>
        </w:r>
      </w:hyperlink>
    </w:p>
    <w:p>
      <w:pPr>
        <w:pStyle w:val="BodyText"/>
        <w:spacing w:before="62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"La corrupción tiene consecuencias ¡denúnciala! Si conoces algún posible acto de corrupción o delito presenta una queja o denuncia a través de: </w:t>
      </w:r>
      <w:hyperlink r:id="rId12">
        <w:r>
          <w:rPr>
            <w:u w:val="single"/>
          </w:rPr>
          <w:t>www.sat.gob.mx</w:t>
        </w:r>
      </w:hyperlink>
      <w:r>
        <w:rPr/>
        <w:t xml:space="preserve">, </w:t>
      </w:r>
      <w:hyperlink r:id="rId13">
        <w:r>
          <w:rPr>
            <w:u w:val="single"/>
          </w:rPr>
          <w:t>denuncias@sat.gob.mx</w:t>
        </w:r>
      </w:hyperlink>
      <w:r>
        <w:rPr/>
        <w:t>, desde México: (55)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>desde el extranjero:</w:t>
      </w:r>
      <w:r>
        <w:rPr>
          <w:spacing w:val="-1"/>
        </w:rPr>
        <w:t xml:space="preserve"> </w:t>
      </w:r>
      <w:r>
        <w:rPr/>
        <w:t>+ 55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 xml:space="preserve">SAT móvil o </w:t>
      </w:r>
      <w:hyperlink r:id="rId14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>
      <w:pPr>
        <w:pStyle w:val="BodyText"/>
        <w:spacing w:before="52"/>
      </w:pPr>
    </w:p>
    <w:p>
      <w:pPr>
        <w:tabs>
          <w:tab w:pos="2647" w:val="left" w:leader="none"/>
        </w:tabs>
        <w:spacing w:line="191" w:lineRule="exact" w:before="0"/>
        <w:ind w:left="355" w:right="0" w:firstLine="0"/>
        <w:jc w:val="left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 xml:space="preserve">||{TIMESTAMP_CADENA}|{RFC}|CONSTANCIA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>
      <w:pPr>
        <w:spacing w:line="181" w:lineRule="exact" w:before="0"/>
        <w:ind w:left="2648" w:right="0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FISCAL|200001088888800000041|U2FsdGVkX18PYYVhuHDLlUMzYMNOUVeesJeZMj8iJe64Wgcbu0GG3gvB</w:t>
      </w:r>
    </w:p>
    <w:p>
      <w:pPr>
        <w:spacing w:line="183" w:lineRule="exact" w:before="1"/>
        <w:ind w:left="2648" w:right="0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xkEB7cQi||</w:t>
      </w:r>
    </w:p>
    <w:p>
      <w:pPr>
        <w:tabs>
          <w:tab w:pos="2647" w:val="left" w:leader="none"/>
        </w:tabs>
        <w:spacing w:line="235" w:lineRule="auto" w:before="3"/>
        <w:ind w:left="2648" w:right="932" w:hanging="2292"/>
        <w:jc w:val="left"/>
        <w:rPr>
          <w:rFonts w:ascii="Arial MT"/>
          <w:sz w:val="16"/>
        </w:rPr>
      </w:pPr>
      <w:r>
        <w:rPr>
          <w:b/>
          <w:sz w:val="16"/>
        </w:rPr>
        <w:t>Sello Digital:</w:t>
        <w:tab/>
      </w:r>
      <w:r>
        <w:rPr>
          <w:rFonts w:ascii="Arial MT"/>
          <w:spacing w:val="-2"/>
          <w:position w:val="1"/>
          <w:sz w:val="16"/>
        </w:rPr>
        <w:t xml:space="preserve">IlB9dQ1AHn7BLHng/+BZa5O6SipJlMYD/bYPongWSu6X6NVDU2pOFdo0B1QM6lINSSGHLhRLKsp7YODleJd1 </w:t>
      </w:r>
      <w:r>
        <w:rPr>
          <w:rFonts w:ascii="Arial MT"/>
          <w:spacing w:val="-2"/>
          <w:sz w:val="16"/>
        </w:rPr>
        <w:t>R5fgh98nAVjB6+Ppr81cQqNrg4HE8Pk+SOh+OYSYBhR+IISVleVKKDtPKzsXUSl8RO08HiGvsQ537vYeM/ceg/</w:t>
      </w:r>
      <w:r>
        <w:rPr>
          <w:rFonts w:ascii="Arial MT"/>
          <w:spacing w:val="40"/>
          <w:sz w:val="16"/>
        </w:rPr>
        <w:t xml:space="preserve"> </w:t>
      </w:r>
      <w:r>
        <w:rPr>
          <w:rFonts w:ascii="Arial MT"/>
          <w:spacing w:val="-6"/>
          <w:sz w:val="16"/>
        </w:rPr>
        <w:t>Q=</w:t>
      </w:r>
    </w:p>
    <w:p>
      <w:pPr>
        <w:pStyle w:val="BodyText"/>
        <w:spacing w:before="34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5745479</wp:posOffset>
            </wp:positionH>
            <wp:positionV relativeFrom="paragraph">
              <wp:posOffset>183245</wp:posOffset>
            </wp:positionV>
            <wp:extent cx="1046702" cy="104670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702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2502" w:top="1680" w:bottom="2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985000" cy="925194"/>
                        <a:chExt cx="6985000" cy="925194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pt;margin-top:666.000977pt;width:550pt;height:72.850pt;mso-position-horizontal-relative:page;mso-position-vertical-relative:page;z-index:-15828480" id="docshapegroup2" coordorigin="600,13320" coordsize="11000,1457">
              <v:shape style="position:absolute;left:600;top:13320;width:11000;height:1264" type="#_x0000_t75" id="docshape3" stroked="false">
                <v:imagedata r:id="rId1" o:title=""/>
              </v:shape>
              <v:shape style="position:absolute;left:600;top:13320;width:11000;height:1457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/>
                            <w:t>[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59985pt;margin-top:655.895813pt;width:66.05pt;height:10.95pt;mso-position-horizontal-relative:page;mso-position-vertical-relative:page;z-index:-1582796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>[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pt;margin-top:36pt;width:550pt;height:36.848pt;mso-position-horizontal-relative:page;mso-position-vertical-relative:page;z-index:-15828992" id="docshape1" filled="true" fillcolor="#2d3539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5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sat.gob.mx/" TargetMode="External"/><Relationship Id="rId12" Type="http://schemas.openxmlformats.org/officeDocument/2006/relationships/hyperlink" Target="http://www.sat.gob.mx/" TargetMode="External"/><Relationship Id="rId13" Type="http://schemas.openxmlformats.org/officeDocument/2006/relationships/hyperlink" Target="mailto:denuncias@sat.gob.mx" TargetMode="External"/><Relationship Id="rId14" Type="http://schemas.openxmlformats.org/officeDocument/2006/relationships/hyperlink" Target="http://www.gob.mx/sfp" TargetMode="External"/><Relationship Id="rId15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2026-05-24T07:40:23Z</dcterms:created>
  <dcterms:modified xsi:type="dcterms:W3CDTF">2026-05-24T07:40:23Z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Producer">
    <vt:lpwstr>Oracle XML Publisher 5.6.2</vt:lpwstr>
  </property>
  <property fmtid="{D5CDD505-2E9C-101B-9397-08002B2CF9AE}" pid="5" name="LastSaved">
    <vt:filetime>2026-05-24T00:00:00Z</vt:filetime>
  </property>
</Properties>
</file>