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X="421" w:tblpY="1080"/>
        <w:tblW w:w="8756" w:type="dxa"/>
        <w:tblLook w:val="04A0" w:firstRow="1" w:lastRow="0" w:firstColumn="1" w:lastColumn="0" w:noHBand="0" w:noVBand="1"/>
      </w:tblPr>
      <w:tblGrid>
        <w:gridCol w:w="2689"/>
        <w:gridCol w:w="6067"/>
      </w:tblGrid>
      <w:tr w:rsidR="00460110" w:rsidTr="004C1813">
        <w:trPr>
          <w:trHeight w:val="983"/>
        </w:trPr>
        <w:tc>
          <w:tcPr>
            <w:tcW w:w="2689" w:type="dxa"/>
          </w:tcPr>
          <w:p w:rsidR="004C1813" w:rsidRDefault="00460110" w:rsidP="004C1813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REQUERIMIENTOS</w:t>
            </w:r>
            <w:r w:rsidR="004C1813">
              <w:rPr>
                <w:b/>
                <w:bCs/>
              </w:rPr>
              <w:t xml:space="preserve"> FUNCIONALES</w:t>
            </w:r>
          </w:p>
          <w:p w:rsidR="00460110" w:rsidRPr="00460110" w:rsidRDefault="00460110" w:rsidP="00460110">
            <w:pPr>
              <w:rPr>
                <w:lang w:eastAsia="es-CO"/>
              </w:rPr>
            </w:pPr>
          </w:p>
        </w:tc>
        <w:tc>
          <w:tcPr>
            <w:tcW w:w="6067" w:type="dxa"/>
          </w:tcPr>
          <w:p w:rsidR="00460110" w:rsidRDefault="00460110" w:rsidP="00460110">
            <w:pPr>
              <w:pStyle w:val="NormalWeb"/>
              <w:rPr>
                <w:rStyle w:val="Textoennegrita"/>
              </w:rPr>
            </w:pPr>
            <w:r>
              <w:rPr>
                <w:rStyle w:val="Textoennegrita"/>
              </w:rPr>
              <w:t>DESCRIPCION</w:t>
            </w:r>
          </w:p>
        </w:tc>
      </w:tr>
      <w:tr w:rsidR="00D42E6C" w:rsidTr="00D92698">
        <w:trPr>
          <w:trHeight w:val="1011"/>
        </w:trPr>
        <w:tc>
          <w:tcPr>
            <w:tcW w:w="2689" w:type="dxa"/>
          </w:tcPr>
          <w:p w:rsidR="00D42E6C" w:rsidRPr="00D42E6C" w:rsidRDefault="00D42E6C" w:rsidP="00460110">
            <w:pPr>
              <w:pStyle w:val="NormalWeb"/>
            </w:pPr>
            <w:r w:rsidRPr="00D42E6C">
              <w:rPr>
                <w:b/>
                <w:bCs/>
              </w:rPr>
              <w:t>Navegación y Búsqueda</w:t>
            </w:r>
          </w:p>
        </w:tc>
        <w:tc>
          <w:tcPr>
            <w:tcW w:w="6067" w:type="dxa"/>
          </w:tcPr>
          <w:p w:rsidR="00D42E6C" w:rsidRDefault="00D42E6C" w:rsidP="00D92698">
            <w:pPr>
              <w:pStyle w:val="NormalWeb"/>
            </w:pPr>
            <w:r>
              <w:rPr>
                <w:rStyle w:val="Textoennegrita"/>
              </w:rPr>
              <w:t>Menú de Navegación:</w:t>
            </w:r>
            <w:r>
              <w:t xml:space="preserve"> Incluir un menú de navegación claro y accesible, que permita a los usuarios explorar diferentes categorías de productos.</w:t>
            </w:r>
          </w:p>
        </w:tc>
      </w:tr>
      <w:tr w:rsidR="00D42E6C" w:rsidTr="00D92698">
        <w:trPr>
          <w:trHeight w:val="1549"/>
        </w:trPr>
        <w:tc>
          <w:tcPr>
            <w:tcW w:w="2689" w:type="dxa"/>
          </w:tcPr>
          <w:p w:rsidR="00D42E6C" w:rsidRPr="00460110" w:rsidRDefault="00D42E6C" w:rsidP="004601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110">
              <w:rPr>
                <w:rFonts w:ascii="Times New Roman" w:hAnsi="Times New Roman" w:cs="Times New Roman"/>
                <w:b/>
                <w:sz w:val="24"/>
                <w:szCs w:val="24"/>
              </w:rPr>
              <w:t>Visualización de Productos</w:t>
            </w:r>
          </w:p>
        </w:tc>
        <w:tc>
          <w:tcPr>
            <w:tcW w:w="6067" w:type="dxa"/>
          </w:tcPr>
          <w:p w:rsidR="00D42E6C" w:rsidRDefault="00D42E6C" w:rsidP="00460110">
            <w:pPr>
              <w:pStyle w:val="NormalWeb"/>
            </w:pPr>
            <w:r>
              <w:rPr>
                <w:rStyle w:val="Textoennegrita"/>
              </w:rPr>
              <w:t>Página de Productos:</w:t>
            </w:r>
            <w:r>
              <w:t xml:space="preserve"> Mostrar productos con imágenes, descripciones, precios y tallas disponibles.</w:t>
            </w:r>
          </w:p>
          <w:p w:rsidR="00D42E6C" w:rsidRDefault="00D42E6C" w:rsidP="00460110">
            <w:pPr>
              <w:pStyle w:val="NormalWeb"/>
            </w:pPr>
            <w:r>
              <w:rPr>
                <w:rStyle w:val="Textoennegrita"/>
              </w:rPr>
              <w:t>Filtros de Búsqueda:</w:t>
            </w:r>
            <w:r>
              <w:t xml:space="preserve"> Permitir a los usuarios filtrar productos por categoría, precio, talla, y películas.</w:t>
            </w:r>
          </w:p>
          <w:p w:rsidR="00D42E6C" w:rsidRDefault="00D42E6C" w:rsidP="00460110"/>
        </w:tc>
      </w:tr>
      <w:tr w:rsidR="00D42E6C" w:rsidTr="00DD3E41">
        <w:trPr>
          <w:trHeight w:val="726"/>
        </w:trPr>
        <w:tc>
          <w:tcPr>
            <w:tcW w:w="2689" w:type="dxa"/>
          </w:tcPr>
          <w:p w:rsidR="00D42E6C" w:rsidRPr="00460110" w:rsidRDefault="00D92698" w:rsidP="004601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Compra de productos</w:t>
            </w:r>
          </w:p>
        </w:tc>
        <w:tc>
          <w:tcPr>
            <w:tcW w:w="6067" w:type="dxa"/>
          </w:tcPr>
          <w:p w:rsidR="00460110" w:rsidRDefault="00DD3E41" w:rsidP="00460110">
            <w:pPr>
              <w:pStyle w:val="NormalWeb"/>
            </w:pPr>
            <w:r>
              <w:t>Realizar compra</w:t>
            </w:r>
            <w:r>
              <w:rPr>
                <w:rStyle w:val="Textoennegrita"/>
              </w:rPr>
              <w:t>:</w:t>
            </w:r>
            <w:r>
              <w:rPr>
                <w:rStyle w:val="Textoennegrita"/>
              </w:rPr>
              <w:t xml:space="preserve"> Esta tiene espacio para colocar datos personales y realizar compra y pedido.</w:t>
            </w:r>
          </w:p>
          <w:p w:rsidR="00D42E6C" w:rsidRDefault="00D42E6C" w:rsidP="00460110"/>
        </w:tc>
      </w:tr>
    </w:tbl>
    <w:p w:rsidR="00D42E6C" w:rsidRDefault="00D42E6C"/>
    <w:p w:rsidR="00BF1095" w:rsidRDefault="00BF1095"/>
    <w:p w:rsidR="004C1813" w:rsidRDefault="004C1813"/>
    <w:p w:rsidR="004C1813" w:rsidRDefault="004C1813"/>
    <w:p w:rsidR="004C1813" w:rsidRDefault="004C1813"/>
    <w:p w:rsidR="004C1813" w:rsidRDefault="004C1813"/>
    <w:p w:rsidR="004C1813" w:rsidRDefault="004C1813"/>
    <w:p w:rsidR="004C1813" w:rsidRDefault="004C1813"/>
    <w:tbl>
      <w:tblPr>
        <w:tblStyle w:val="Tablaconcuadrcula"/>
        <w:tblpPr w:leftFromText="141" w:rightFromText="141" w:horzAnchor="margin" w:tblpX="421" w:tblpY="1080"/>
        <w:tblW w:w="8756" w:type="dxa"/>
        <w:tblLook w:val="04A0" w:firstRow="1" w:lastRow="0" w:firstColumn="1" w:lastColumn="0" w:noHBand="0" w:noVBand="1"/>
      </w:tblPr>
      <w:tblGrid>
        <w:gridCol w:w="2689"/>
        <w:gridCol w:w="6067"/>
      </w:tblGrid>
      <w:tr w:rsidR="004C1813" w:rsidTr="004C1813">
        <w:trPr>
          <w:trHeight w:val="274"/>
        </w:trPr>
        <w:tc>
          <w:tcPr>
            <w:tcW w:w="2689" w:type="dxa"/>
          </w:tcPr>
          <w:p w:rsidR="004C1813" w:rsidRDefault="004C1813" w:rsidP="00270AEA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REQUERIMIENTOS </w:t>
            </w:r>
            <w:r>
              <w:t>NO FUNCIONALES</w:t>
            </w:r>
          </w:p>
          <w:p w:rsidR="004C1813" w:rsidRPr="00460110" w:rsidRDefault="004C1813" w:rsidP="00270AEA">
            <w:pPr>
              <w:rPr>
                <w:lang w:eastAsia="es-CO"/>
              </w:rPr>
            </w:pPr>
          </w:p>
        </w:tc>
        <w:tc>
          <w:tcPr>
            <w:tcW w:w="6067" w:type="dxa"/>
          </w:tcPr>
          <w:p w:rsidR="004C1813" w:rsidRDefault="004C1813" w:rsidP="00270AEA">
            <w:pPr>
              <w:pStyle w:val="NormalWeb"/>
              <w:rPr>
                <w:rStyle w:val="Textoennegrita"/>
              </w:rPr>
            </w:pPr>
            <w:r>
              <w:rPr>
                <w:rStyle w:val="Textoennegrita"/>
              </w:rPr>
              <w:t>DESCRIPCION</w:t>
            </w:r>
          </w:p>
        </w:tc>
      </w:tr>
      <w:tr w:rsidR="004C1813" w:rsidTr="00BF1095">
        <w:trPr>
          <w:trHeight w:val="2145"/>
        </w:trPr>
        <w:tc>
          <w:tcPr>
            <w:tcW w:w="2689" w:type="dxa"/>
          </w:tcPr>
          <w:p w:rsidR="004C1813" w:rsidRPr="00D42E6C" w:rsidRDefault="004C1813" w:rsidP="00270AEA">
            <w:pPr>
              <w:pStyle w:val="NormalWeb"/>
            </w:pPr>
            <w:r>
              <w:rPr>
                <w:b/>
                <w:bCs/>
              </w:rPr>
              <w:t>SEGURIDAD</w:t>
            </w:r>
          </w:p>
        </w:tc>
        <w:tc>
          <w:tcPr>
            <w:tcW w:w="6067" w:type="dxa"/>
          </w:tcPr>
          <w:p w:rsidR="004C1813" w:rsidRDefault="004C1813" w:rsidP="004C1813">
            <w:pPr>
              <w:pStyle w:val="NormalWeb"/>
            </w:pPr>
            <w:r>
              <w:rPr>
                <w:rStyle w:val="Textoennegrita"/>
              </w:rPr>
              <w:t>Protección de Datos:</w:t>
            </w:r>
            <w:r>
              <w:t xml:space="preserve"> Deben implementarse protocolos de encriptación para proteger la información personal y financiera de los usuarios. </w:t>
            </w:r>
          </w:p>
          <w:p w:rsidR="004C1813" w:rsidRDefault="004C1813" w:rsidP="004C1813">
            <w:pPr>
              <w:pStyle w:val="NormalWeb"/>
            </w:pPr>
            <w:r>
              <w:rPr>
                <w:rStyle w:val="Textoennegrita"/>
              </w:rPr>
              <w:t>Autenticación y Autorización:</w:t>
            </w:r>
            <w:r>
              <w:t xml:space="preserve"> Uso de medidas como autenticación de dos factores para asegurar el acceso de usuarios.</w:t>
            </w:r>
          </w:p>
          <w:p w:rsidR="004C1813" w:rsidRDefault="004C1813" w:rsidP="00270AEA">
            <w:pPr>
              <w:pStyle w:val="NormalWeb"/>
              <w:ind w:firstLine="708"/>
            </w:pPr>
          </w:p>
        </w:tc>
      </w:tr>
      <w:tr w:rsidR="004C1813" w:rsidTr="00BF1095">
        <w:trPr>
          <w:trHeight w:val="1910"/>
        </w:trPr>
        <w:tc>
          <w:tcPr>
            <w:tcW w:w="2689" w:type="dxa"/>
          </w:tcPr>
          <w:p w:rsidR="004C1813" w:rsidRPr="00460110" w:rsidRDefault="004C1813" w:rsidP="00270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COMPATIVILIDAD</w:t>
            </w:r>
          </w:p>
        </w:tc>
        <w:tc>
          <w:tcPr>
            <w:tcW w:w="6067" w:type="dxa"/>
          </w:tcPr>
          <w:p w:rsidR="004C1813" w:rsidRDefault="004C1813" w:rsidP="004C1813">
            <w:pPr>
              <w:pStyle w:val="NormalWeb"/>
            </w:pPr>
            <w:r>
              <w:rPr>
                <w:rStyle w:val="Textoennegrita"/>
              </w:rPr>
              <w:t>Multiplataforma:</w:t>
            </w:r>
            <w:r>
              <w:t xml:space="preserve"> La página debe ser compatible con múltiples navegadores (Chrome, Firefox, Safari) y dispositivos (escritorio, móvil, </w:t>
            </w:r>
            <w:r w:rsidR="00DD3E41">
              <w:t>Tablet</w:t>
            </w:r>
            <w:r>
              <w:t>).</w:t>
            </w:r>
          </w:p>
          <w:p w:rsidR="004C1813" w:rsidRDefault="004C1813" w:rsidP="004C1813">
            <w:pPr>
              <w:pStyle w:val="NormalWeb"/>
            </w:pPr>
            <w:r>
              <w:rPr>
                <w:rStyle w:val="Textoennegrita"/>
              </w:rPr>
              <w:t>Integración con Terceros:</w:t>
            </w:r>
            <w:r>
              <w:t xml:space="preserve"> Integración con sistemas de pago y plataformas de redes sociales para mejorar la experiencia del usuario.</w:t>
            </w:r>
          </w:p>
          <w:p w:rsidR="004C1813" w:rsidRDefault="004C1813" w:rsidP="00270AEA"/>
        </w:tc>
      </w:tr>
      <w:tr w:rsidR="004C1813" w:rsidTr="00DD3E41">
        <w:trPr>
          <w:trHeight w:val="684"/>
        </w:trPr>
        <w:tc>
          <w:tcPr>
            <w:tcW w:w="2689" w:type="dxa"/>
          </w:tcPr>
          <w:p w:rsidR="004C1813" w:rsidRPr="00460110" w:rsidRDefault="00BF1095" w:rsidP="00BF1095">
            <w:pPr>
              <w:pStyle w:val="NormalWeb"/>
              <w:rPr>
                <w:b/>
              </w:rPr>
            </w:pPr>
            <w:r>
              <w:rPr>
                <w:rStyle w:val="Textoennegrita"/>
              </w:rPr>
              <w:t>RENDIMIENTO</w:t>
            </w:r>
          </w:p>
        </w:tc>
        <w:tc>
          <w:tcPr>
            <w:tcW w:w="6067" w:type="dxa"/>
          </w:tcPr>
          <w:p w:rsidR="004C1813" w:rsidRDefault="004C1813" w:rsidP="00DD3E41">
            <w:pPr>
              <w:pStyle w:val="NormalWeb"/>
            </w:pPr>
            <w:r>
              <w:rPr>
                <w:rStyle w:val="Textoennegrita"/>
              </w:rPr>
              <w:t>Tiempo de Respuesta:</w:t>
            </w:r>
            <w:r>
              <w:t xml:space="preserve"> Las páginas deben cargarse en menos de 3 segundos</w:t>
            </w:r>
          </w:p>
        </w:tc>
      </w:tr>
    </w:tbl>
    <w:p w:rsidR="004C1813" w:rsidRDefault="004C1813">
      <w:bookmarkStart w:id="0" w:name="_GoBack"/>
      <w:bookmarkEnd w:id="0"/>
    </w:p>
    <w:sectPr w:rsidR="004C18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0110" w:rsidRDefault="00460110" w:rsidP="00460110">
      <w:pPr>
        <w:spacing w:after="0" w:line="240" w:lineRule="auto"/>
      </w:pPr>
      <w:r>
        <w:separator/>
      </w:r>
    </w:p>
  </w:endnote>
  <w:endnote w:type="continuationSeparator" w:id="0">
    <w:p w:rsidR="00460110" w:rsidRDefault="00460110" w:rsidP="00460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0110" w:rsidRDefault="00460110" w:rsidP="00460110">
      <w:pPr>
        <w:spacing w:after="0" w:line="240" w:lineRule="auto"/>
      </w:pPr>
      <w:r>
        <w:separator/>
      </w:r>
    </w:p>
  </w:footnote>
  <w:footnote w:type="continuationSeparator" w:id="0">
    <w:p w:rsidR="00460110" w:rsidRDefault="00460110" w:rsidP="004601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A74F4"/>
    <w:multiLevelType w:val="multilevel"/>
    <w:tmpl w:val="3000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65690"/>
    <w:multiLevelType w:val="multilevel"/>
    <w:tmpl w:val="3D4C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11658"/>
    <w:multiLevelType w:val="multilevel"/>
    <w:tmpl w:val="D324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5615FD"/>
    <w:multiLevelType w:val="multilevel"/>
    <w:tmpl w:val="60643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1600C"/>
    <w:multiLevelType w:val="multilevel"/>
    <w:tmpl w:val="D800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1F255A"/>
    <w:multiLevelType w:val="multilevel"/>
    <w:tmpl w:val="6446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F1764"/>
    <w:multiLevelType w:val="multilevel"/>
    <w:tmpl w:val="0080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E252C5"/>
    <w:multiLevelType w:val="multilevel"/>
    <w:tmpl w:val="0B86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84203B"/>
    <w:multiLevelType w:val="multilevel"/>
    <w:tmpl w:val="6D10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E6C"/>
    <w:rsid w:val="00460110"/>
    <w:rsid w:val="004C1813"/>
    <w:rsid w:val="00BF1095"/>
    <w:rsid w:val="00D42E6C"/>
    <w:rsid w:val="00D92698"/>
    <w:rsid w:val="00DD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91FBD"/>
  <w15:chartTrackingRefBased/>
  <w15:docId w15:val="{260673FC-0E68-4A03-8334-D10E205BB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18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42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42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42E6C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460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0110"/>
  </w:style>
  <w:style w:type="paragraph" w:styleId="Piedepgina">
    <w:name w:val="footer"/>
    <w:basedOn w:val="Normal"/>
    <w:link w:val="PiedepginaCar"/>
    <w:uiPriority w:val="99"/>
    <w:unhideWhenUsed/>
    <w:rsid w:val="00460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0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Ortega Troya</dc:creator>
  <cp:keywords/>
  <dc:description/>
  <cp:lastModifiedBy>Juan Pablo Ortega Troya</cp:lastModifiedBy>
  <cp:revision>2</cp:revision>
  <dcterms:created xsi:type="dcterms:W3CDTF">2025-04-08T11:50:00Z</dcterms:created>
  <dcterms:modified xsi:type="dcterms:W3CDTF">2025-04-08T11:50:00Z</dcterms:modified>
</cp:coreProperties>
</file>