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BF20" w14:textId="5875427C" w:rsidR="00D134CE" w:rsidRDefault="00D134CE">
      <w:r>
        <w:rPr>
          <w:rFonts w:hint="eastAsia"/>
        </w:rPr>
        <w:t>易错题</w:t>
      </w:r>
    </w:p>
    <w:p w14:paraId="258479F9" w14:textId="5C983AC2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结构化程序流程图中一般包括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3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种基本结构，下述结构中（</w:t>
      </w:r>
      <w:r>
        <w:rPr>
          <w:rFonts w:ascii="幼圆" w:eastAsia="幼圆" w:hint="eastAsia"/>
          <w:color w:val="333333"/>
          <w:sz w:val="18"/>
          <w:szCs w:val="18"/>
        </w:rPr>
        <w:t>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嵌套结构</w:t>
      </w:r>
      <w:r>
        <w:rPr>
          <w:rFonts w:ascii="幼圆" w:eastAsia="幼圆" w:hint="eastAsia"/>
          <w:color w:val="333333"/>
          <w:sz w:val="18"/>
          <w:szCs w:val="18"/>
        </w:rPr>
        <w:t>）不属于其基本结构。</w:t>
      </w:r>
    </w:p>
    <w:p w14:paraId="57131E75" w14:textId="305B1584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JSD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设计方法是由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Jackson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所提出的，它是一种面向（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数据结构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）的软件设计方法</w:t>
      </w:r>
    </w:p>
    <w:p w14:paraId="31553F0C" w14:textId="76991951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程序流程图中的箭头代表的是（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控制流</w:t>
      </w:r>
      <w:r>
        <w:rPr>
          <w:rFonts w:ascii="幼圆" w:eastAsia="幼圆" w:hint="eastAsia"/>
          <w:color w:val="333333"/>
          <w:sz w:val="18"/>
          <w:szCs w:val="18"/>
        </w:rPr>
        <w:t>）。</w:t>
      </w:r>
    </w:p>
    <w:p w14:paraId="6A6D1DBA" w14:textId="227B24F1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软件设计中，可应用于详细设计的工具有（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程序流程图、PAD 图、N-S 图和伪代码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6944F5E2" w14:textId="7B6A1F6B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伪码作为详细设计的工具，缺点在于（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不如其他图形工具直观，描述复杂的条件组合与动作间的对应关系不够明了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）。</w:t>
      </w:r>
    </w:p>
    <w:p w14:paraId="3144475B" w14:textId="431383E1" w:rsidR="00D134CE" w:rsidRPr="00D134CE" w:rsidRDefault="00D134CE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在详细设计阶段，一种二维树型结构并可自动生成程序代码的描述工具是(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PAD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)。</w:t>
      </w:r>
    </w:p>
    <w:p w14:paraId="5EB71D7D" w14:textId="3C5FB9BF" w:rsidR="00D134CE" w:rsidRPr="00A31F58" w:rsidRDefault="00A31F58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伪码又称为过程设计语言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PDL，一种典型的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PDL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是仿照（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PASCAL 语言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）编写的。</w:t>
      </w:r>
    </w:p>
    <w:p w14:paraId="3F659AD2" w14:textId="09F55B2C" w:rsidR="00A31F58" w:rsidRPr="00A31F58" w:rsidRDefault="00A31F58" w:rsidP="00D134CE">
      <w:pPr>
        <w:pStyle w:val="a3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PAD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是一种改进的图形描述方式，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优点是能够反映和描述自顶向下的历史和过程。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T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24B76973" w14:textId="77777777" w:rsidR="00A31F58" w:rsidRDefault="00A31F58" w:rsidP="00D134CE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6233A7EE" w14:textId="523D82EE" w:rsidR="007643C7" w:rsidRDefault="00D134CE">
      <w:r>
        <w:rPr>
          <w:rFonts w:hint="eastAsia"/>
        </w:rPr>
        <w:t>填空题</w:t>
      </w:r>
    </w:p>
    <w:p w14:paraId="3580C67A" w14:textId="388B409F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在详细设计阶段，除了对模块内的算法进行设计，还应对模块内的（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数据结构</w:t>
      </w:r>
      <w:r>
        <w:rPr>
          <w:rFonts w:ascii="幼圆" w:eastAsia="幼圆" w:hint="eastAsia"/>
          <w:color w:val="333333"/>
          <w:sz w:val="18"/>
          <w:szCs w:val="18"/>
        </w:rPr>
        <w:t>）进行设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计。</w:t>
      </w:r>
    </w:p>
    <w:p w14:paraId="0B8B50DD" w14:textId="7D9BAFEB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面向数据结构的设计方法主要包括（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JSD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设计方法</w:t>
      </w:r>
      <w:r>
        <w:rPr>
          <w:rFonts w:ascii="幼圆" w:eastAsia="幼圆" w:hint="eastAsia"/>
          <w:color w:val="333333"/>
          <w:sz w:val="18"/>
          <w:szCs w:val="18"/>
        </w:rPr>
        <w:t>）和（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Warnier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设计方法</w:t>
      </w:r>
      <w:r>
        <w:rPr>
          <w:rFonts w:ascii="幼圆" w:eastAsia="幼圆" w:hint="eastAsia"/>
          <w:color w:val="333333"/>
          <w:sz w:val="18"/>
          <w:szCs w:val="18"/>
        </w:rPr>
        <w:t>）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。</w:t>
      </w:r>
    </w:p>
    <w:p w14:paraId="58B8C840" w14:textId="5A467EF1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软件详细设计需要设计人员对每个设计模块进行描述，确定所使用的（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算法</w:t>
      </w:r>
      <w:r>
        <w:rPr>
          <w:rFonts w:ascii="幼圆" w:eastAsia="幼圆" w:hint="eastAsia"/>
          <w:color w:val="333333"/>
          <w:sz w:val="18"/>
          <w:szCs w:val="18"/>
        </w:rPr>
        <w:t>）、接口细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节和输入、输出数据等。</w:t>
      </w:r>
    </w:p>
    <w:p w14:paraId="5D80B84B" w14:textId="5A5F376A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PDL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又称（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伪代码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），它是一种非形式化的比较灵活的语言</w:t>
      </w:r>
    </w:p>
    <w:p w14:paraId="11DDC42A" w14:textId="39B3AF72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结构化设计方法与结构化分析方法一样，采用（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逐步求精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）技术。结构化设计方法与结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构化分析方法相结合，依数据流图设计程序的结构。</w:t>
      </w:r>
    </w:p>
    <w:p w14:paraId="3D5E894C" w14:textId="09DF5A55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软件中详细设计一般是在（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概要设计</w:t>
      </w:r>
      <w:r>
        <w:rPr>
          <w:rFonts w:ascii="幼圆" w:eastAsia="幼圆" w:hint="eastAsia"/>
          <w:color w:val="333333"/>
          <w:sz w:val="18"/>
          <w:szCs w:val="18"/>
        </w:rPr>
        <w:t>）基础上才能实施，它们一起构成了软件设计的全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部内容。</w:t>
      </w:r>
    </w:p>
    <w:p w14:paraId="58992ECB" w14:textId="7C2959F9" w:rsidR="00D134CE" w:rsidRPr="00D134CE" w:rsidRDefault="00D134CE" w:rsidP="00D134CE">
      <w:pPr>
        <w:pStyle w:val="a3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软件的详细设计可采用图形、（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表格工具</w:t>
      </w:r>
      <w:r>
        <w:rPr>
          <w:rFonts w:ascii="幼圆" w:eastAsia="幼圆" w:hint="eastAsia"/>
          <w:color w:val="333333"/>
          <w:sz w:val="18"/>
          <w:szCs w:val="18"/>
        </w:rPr>
        <w:t>）和过程设计语言等形式的描述工具表示模块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的处理过程。</w:t>
      </w:r>
    </w:p>
    <w:p w14:paraId="596D92A0" w14:textId="314345CF" w:rsidR="00D134CE" w:rsidRDefault="00D134CE" w:rsidP="00D134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幼圆" w:eastAsia="幼圆" w:hint="eastAsia"/>
          <w:color w:val="333333"/>
          <w:sz w:val="18"/>
          <w:szCs w:val="18"/>
        </w:rPr>
        <w:t>在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Warnier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方法中，采用（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Warnier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图</w:t>
      </w:r>
      <w:r>
        <w:rPr>
          <w:rFonts w:ascii="幼圆" w:eastAsia="幼圆" w:hint="eastAsia"/>
          <w:color w:val="333333"/>
          <w:sz w:val="18"/>
          <w:szCs w:val="18"/>
        </w:rPr>
        <w:t>）表示数据结构和程序结构。</w:t>
      </w:r>
    </w:p>
    <w:sectPr w:rsidR="00D1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8756C"/>
    <w:multiLevelType w:val="multilevel"/>
    <w:tmpl w:val="EEE8FEE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pStyle w:val="1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1" w15:restartNumberingAfterBreak="0">
    <w:nsid w:val="44CE6507"/>
    <w:multiLevelType w:val="hybridMultilevel"/>
    <w:tmpl w:val="44FCEF80"/>
    <w:lvl w:ilvl="0" w:tplc="19E4A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76D6A"/>
    <w:multiLevelType w:val="hybridMultilevel"/>
    <w:tmpl w:val="DA0C85AA"/>
    <w:lvl w:ilvl="0" w:tplc="3512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8255641">
    <w:abstractNumId w:val="0"/>
  </w:num>
  <w:num w:numId="2" w16cid:durableId="519784433">
    <w:abstractNumId w:val="2"/>
  </w:num>
  <w:num w:numId="3" w16cid:durableId="176298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2"/>
    <w:rsid w:val="002264CA"/>
    <w:rsid w:val="0061382C"/>
    <w:rsid w:val="00645731"/>
    <w:rsid w:val="00A31F58"/>
    <w:rsid w:val="00BD0A22"/>
    <w:rsid w:val="00D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7762"/>
  <w15:chartTrackingRefBased/>
  <w15:docId w15:val="{AA31ABAE-8A28-467B-B7C6-4C46537E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731"/>
    <w:pPr>
      <w:widowControl w:val="0"/>
      <w:jc w:val="both"/>
    </w:pPr>
    <w:rPr>
      <w:rFonts w:ascii="Calibri" w:eastAsia="楷体" w:hAnsi="Calibri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645731"/>
    <w:pPr>
      <w:numPr>
        <w:ilvl w:val="1"/>
        <w:numId w:val="1"/>
      </w:numPr>
      <w:outlineLvl w:val="0"/>
    </w:pPr>
    <w:rPr>
      <w:rFonts w:ascii="楷体" w:hAnsi="楷体" w:cs="楷体"/>
      <w:b/>
      <w:bCs/>
      <w:sz w:val="30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645731"/>
    <w:pPr>
      <w:keepNext/>
      <w:keepLines/>
      <w:outlineLvl w:val="1"/>
    </w:pPr>
    <w:rPr>
      <w:rFonts w:cs="黑体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645731"/>
    <w:pPr>
      <w:keepNext/>
      <w:keepLines/>
      <w:outlineLvl w:val="2"/>
    </w:pPr>
    <w:rPr>
      <w:rFonts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5731"/>
    <w:rPr>
      <w:rFonts w:ascii="楷体" w:eastAsia="楷体" w:hAnsi="楷体" w:cs="楷体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645731"/>
    <w:rPr>
      <w:rFonts w:eastAsia="楷体" w:cs="黑体"/>
      <w:b/>
      <w:sz w:val="28"/>
    </w:rPr>
  </w:style>
  <w:style w:type="character" w:customStyle="1" w:styleId="30">
    <w:name w:val="标题 3 字符"/>
    <w:basedOn w:val="a0"/>
    <w:link w:val="3"/>
    <w:rsid w:val="00645731"/>
    <w:rPr>
      <w:rFonts w:ascii="Calibri" w:eastAsia="楷体" w:hAnsi="Calibri"/>
      <w:bCs/>
      <w:sz w:val="28"/>
      <w:szCs w:val="32"/>
    </w:rPr>
  </w:style>
  <w:style w:type="paragraph" w:styleId="a3">
    <w:name w:val="List Paragraph"/>
    <w:basedOn w:val="a"/>
    <w:uiPriority w:val="34"/>
    <w:qFormat/>
    <w:rsid w:val="00D134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1807788290@qq.com</dc:creator>
  <cp:keywords/>
  <dc:description/>
  <cp:lastModifiedBy>1807788290@qq.com</cp:lastModifiedBy>
  <cp:revision>2</cp:revision>
  <dcterms:created xsi:type="dcterms:W3CDTF">2022-06-16T01:53:00Z</dcterms:created>
  <dcterms:modified xsi:type="dcterms:W3CDTF">2022-06-16T02:17:00Z</dcterms:modified>
</cp:coreProperties>
</file>