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 xml:space="preserve"> 1. </w:t>
      </w:r>
      <w:r>
        <w:rPr>
          <w:rFonts w:hint="eastAsia"/>
          <w:lang w:eastAsia="zh-CN"/>
        </w:rPr>
        <w:t>结合案例谈谈处理绩效问题的原则及步骤？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答：原则：①经理人员必须要让员工充分了解绩效问题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eastAsia="zh-CN"/>
        </w:rPr>
        <w:t>②经理人员要让员工知道绩效的奖罚程度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eastAsia="zh-CN"/>
        </w:rPr>
        <w:t>③经理人员要多帮助员工，多与员工沟通。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eastAsia="zh-CN"/>
        </w:rPr>
        <w:t>④主管员要多分享经验，提高绩效。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eastAsia="zh-CN"/>
        </w:rPr>
        <w:t>步骤：①与员工沟通，是否有特殊情况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eastAsia="zh-CN"/>
        </w:rPr>
        <w:t>②帮助员工解决问题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eastAsia="zh-CN"/>
        </w:rPr>
        <w:t>③鼓励员工，建立自信心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eastAsia="zh-CN"/>
        </w:rPr>
        <w:t>④该奖就奖该罚就罚。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２．你认为如何处理绩效问题（本案例）？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eastAsia="zh-CN"/>
        </w:rPr>
        <w:t>①唐伟力作为主管应该及时发现手下的问题。并和王林进行沟通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val="en-US" w:eastAsia="zh-CN"/>
        </w:rPr>
        <w:t xml:space="preserve">         </w:t>
      </w:r>
      <w:r>
        <w:rPr>
          <w:rFonts w:hint="eastAsia"/>
          <w:lang w:eastAsia="zh-CN"/>
        </w:rPr>
        <w:t>②对于王林的问题给予适当的帮助。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eastAsia="zh-CN"/>
        </w:rPr>
        <w:t>③鼓励一下，让王林建立自信心。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eastAsia="zh-CN"/>
        </w:rPr>
        <w:t>④无法沟通时，就要给出相应的处罚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E4CF781"/>
    <w:lvl w:ilvl="0" w:tplc="0409000F">
      <w:start w:val="1"/>
      <w:numFmt w:val="decimalFullWidth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240</Words>
  <Characters>241</Characters>
  <Application>WPS Office</Application>
  <Paragraphs>14</Paragraphs>
  <CharactersWithSpaces>344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2022-05-16T10:42:23Z</dcterms:created>
  <dc:creator>M2012K11AC</dc:creator>
  <lastModifiedBy>M2012K11AC</lastModifiedBy>
  <dcterms:modified xsi:type="dcterms:W3CDTF">2022-05-16T10:44:40Z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543b9569082b4035897ba60a7d9c50a4</vt:lpwstr>
  </property>
</Properties>
</file>