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1613" w14:textId="4435FFD4" w:rsidR="001E48D1" w:rsidRDefault="001E48D1" w:rsidP="001E48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如何把握毛泽东思想的主要内容</w:t>
      </w:r>
    </w:p>
    <w:p w14:paraId="1F4B9100" w14:textId="41DDB015" w:rsidR="001E48D1" w:rsidRDefault="001E48D1" w:rsidP="001E48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新民主主义革命理论</w:t>
      </w:r>
    </w:p>
    <w:p w14:paraId="79D37FE0" w14:textId="625E021C" w:rsidR="001E48D1" w:rsidRDefault="001E48D1" w:rsidP="001E48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社会主义革命和社会主义建设理论</w:t>
      </w:r>
    </w:p>
    <w:p w14:paraId="196731BB" w14:textId="3BDB0553" w:rsidR="001E48D1" w:rsidRDefault="001E48D1" w:rsidP="001E48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革命军队建设和军事战略理论</w:t>
      </w:r>
    </w:p>
    <w:p w14:paraId="1E39F278" w14:textId="3EC0E699" w:rsidR="001E48D1" w:rsidRDefault="001E48D1" w:rsidP="001E48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政策和策略的理论</w:t>
      </w:r>
    </w:p>
    <w:p w14:paraId="10F715C1" w14:textId="1D5EC831" w:rsidR="001E48D1" w:rsidRDefault="0094190D" w:rsidP="001E48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思想政治工作和文化工作的理论</w:t>
      </w:r>
    </w:p>
    <w:p w14:paraId="2F89D4A2" w14:textId="35BD5A50" w:rsidR="0094190D" w:rsidRDefault="0094190D" w:rsidP="001E48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党的建设理论</w:t>
      </w:r>
    </w:p>
    <w:p w14:paraId="474A69C0" w14:textId="4C307A18" w:rsidR="0094190D" w:rsidRDefault="0094190D" w:rsidP="009419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如何把握邓小平理论的主要内容</w:t>
      </w:r>
    </w:p>
    <w:p w14:paraId="427CE380" w14:textId="77C76FA3" w:rsidR="0094190D" w:rsidRDefault="0094190D" w:rsidP="009419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解放思想，实事求是</w:t>
      </w:r>
    </w:p>
    <w:p w14:paraId="05F3DF3A" w14:textId="172586B3" w:rsidR="0094190D" w:rsidRDefault="0094190D" w:rsidP="009419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社会主义初级阶段理论</w:t>
      </w:r>
    </w:p>
    <w:p w14:paraId="31DADDFE" w14:textId="6E6DADCE" w:rsidR="0094190D" w:rsidRDefault="0094190D" w:rsidP="009419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党的基本路线</w:t>
      </w:r>
    </w:p>
    <w:p w14:paraId="3A47C7E7" w14:textId="11752659" w:rsidR="0094190D" w:rsidRDefault="0094190D" w:rsidP="009419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社会主义根本任务</w:t>
      </w:r>
    </w:p>
    <w:p w14:paraId="5E56027B" w14:textId="2A5D72C6" w:rsidR="0094190D" w:rsidRDefault="0094190D" w:rsidP="009419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三步走战略</w:t>
      </w:r>
    </w:p>
    <w:p w14:paraId="1636DD83" w14:textId="17A0243D" w:rsidR="0094190D" w:rsidRDefault="0094190D" w:rsidP="009419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改革开放理论</w:t>
      </w:r>
    </w:p>
    <w:p w14:paraId="5517A953" w14:textId="096DAD3D" w:rsidR="0094190D" w:rsidRDefault="0094190D" w:rsidP="009419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社会主义市场经济理论</w:t>
      </w:r>
    </w:p>
    <w:p w14:paraId="21FF7875" w14:textId="272FFB78" w:rsidR="0094190D" w:rsidRDefault="0094190D" w:rsidP="009419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两手抓，两手都要硬</w:t>
      </w:r>
    </w:p>
    <w:p w14:paraId="7CBC4115" w14:textId="3F574282" w:rsidR="0094190D" w:rsidRDefault="0094190D" w:rsidP="009419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一国两制</w:t>
      </w:r>
    </w:p>
    <w:p w14:paraId="257E49CF" w14:textId="18161CFD" w:rsidR="0094190D" w:rsidRDefault="0094190D" w:rsidP="009419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中国问题关键在于党</w:t>
      </w:r>
    </w:p>
    <w:p w14:paraId="22726E82" w14:textId="3A561682" w:rsidR="0094190D" w:rsidRDefault="00BE4CD7" w:rsidP="00BE4CD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三个代表的核心观点</w:t>
      </w:r>
    </w:p>
    <w:p w14:paraId="4EEECDB2" w14:textId="59871695" w:rsidR="00BE4CD7" w:rsidRDefault="0074244E" w:rsidP="0074244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关键在坚持与时俱进，核心在坚持党的先进性，本质在坚持执政为民</w:t>
      </w:r>
    </w:p>
    <w:p w14:paraId="4E0CBBA2" w14:textId="45D489BE" w:rsidR="0074244E" w:rsidRDefault="0074244E" w:rsidP="0074244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始终代表中国先进生产力的发展要求</w:t>
      </w:r>
    </w:p>
    <w:p w14:paraId="0D4AA304" w14:textId="137C5294" w:rsidR="0074244E" w:rsidRDefault="0074244E" w:rsidP="0074244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始终代表中国先进文化的前进方向</w:t>
      </w:r>
    </w:p>
    <w:p w14:paraId="6A75F6DA" w14:textId="534E1A61" w:rsidR="0074244E" w:rsidRDefault="0074244E" w:rsidP="0074244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始终代表中国最广大人民的根本利益</w:t>
      </w:r>
    </w:p>
    <w:p w14:paraId="7B9DF8EB" w14:textId="6BBB981F" w:rsidR="0074244E" w:rsidRDefault="0074244E" w:rsidP="00C97C2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如何把握科学发展观的</w:t>
      </w:r>
      <w:r w:rsidR="00C97C2C">
        <w:rPr>
          <w:rFonts w:hint="eastAsia"/>
        </w:rPr>
        <w:t>科学内涵</w:t>
      </w:r>
    </w:p>
    <w:p w14:paraId="5D03896A" w14:textId="584DBD3A" w:rsidR="00C97C2C" w:rsidRDefault="00C97C2C" w:rsidP="00C97C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推动经济发展是科学发展观的第一要义</w:t>
      </w:r>
    </w:p>
    <w:p w14:paraId="14F6BA17" w14:textId="11730DC7" w:rsidR="00C97C2C" w:rsidRDefault="00C97C2C" w:rsidP="00C97C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以人为本是科学发展观的核心立场</w:t>
      </w:r>
    </w:p>
    <w:p w14:paraId="1F4BE89F" w14:textId="103DB5FF" w:rsidR="00C97C2C" w:rsidRDefault="00C97C2C" w:rsidP="00C97C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全面协调可持续发展是科学发展观的基本要求</w:t>
      </w:r>
    </w:p>
    <w:p w14:paraId="66C7990A" w14:textId="3F1C1D1C" w:rsidR="00C97C2C" w:rsidRDefault="00C97C2C" w:rsidP="00C97C2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统筹兼顾是科学发展观的根本方法</w:t>
      </w:r>
    </w:p>
    <w:sectPr w:rsidR="00C97C2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932D7"/>
    <w:multiLevelType w:val="hybridMultilevel"/>
    <w:tmpl w:val="070A49CC"/>
    <w:lvl w:ilvl="0" w:tplc="E648F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3B93779"/>
    <w:multiLevelType w:val="hybridMultilevel"/>
    <w:tmpl w:val="B39CE5CA"/>
    <w:lvl w:ilvl="0" w:tplc="62D2A4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3C919E8"/>
    <w:multiLevelType w:val="hybridMultilevel"/>
    <w:tmpl w:val="3E083CC4"/>
    <w:lvl w:ilvl="0" w:tplc="F8B6F93C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40675EE"/>
    <w:multiLevelType w:val="hybridMultilevel"/>
    <w:tmpl w:val="683C64D6"/>
    <w:lvl w:ilvl="0" w:tplc="96C6B1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3915EAD"/>
    <w:multiLevelType w:val="hybridMultilevel"/>
    <w:tmpl w:val="2158AF74"/>
    <w:lvl w:ilvl="0" w:tplc="9566D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A47546C"/>
    <w:multiLevelType w:val="hybridMultilevel"/>
    <w:tmpl w:val="F01CE8E4"/>
    <w:lvl w:ilvl="0" w:tplc="3B8616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80444591">
    <w:abstractNumId w:val="4"/>
  </w:num>
  <w:num w:numId="2" w16cid:durableId="247345528">
    <w:abstractNumId w:val="2"/>
  </w:num>
  <w:num w:numId="3" w16cid:durableId="1024861674">
    <w:abstractNumId w:val="3"/>
  </w:num>
  <w:num w:numId="4" w16cid:durableId="1644891716">
    <w:abstractNumId w:val="0"/>
  </w:num>
  <w:num w:numId="5" w16cid:durableId="1753430100">
    <w:abstractNumId w:val="1"/>
  </w:num>
  <w:num w:numId="6" w16cid:durableId="1066149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A6"/>
    <w:rsid w:val="001E48D1"/>
    <w:rsid w:val="002C3EA6"/>
    <w:rsid w:val="00656449"/>
    <w:rsid w:val="0074244E"/>
    <w:rsid w:val="0094190D"/>
    <w:rsid w:val="00BE4CD7"/>
    <w:rsid w:val="00C9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0190"/>
  <w15:chartTrackingRefBased/>
  <w15:docId w15:val="{6F25E15D-BA26-48FE-AB0E-30AF0CA8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YE</dc:creator>
  <cp:keywords/>
  <dc:description/>
  <cp:lastModifiedBy>JO YE</cp:lastModifiedBy>
  <cp:revision>2</cp:revision>
  <dcterms:created xsi:type="dcterms:W3CDTF">2023-07-06T14:23:00Z</dcterms:created>
  <dcterms:modified xsi:type="dcterms:W3CDTF">2023-07-06T15:13:00Z</dcterms:modified>
</cp:coreProperties>
</file>