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CE0AD">
      <w:pPr>
        <w:adjustRightInd w:val="0"/>
        <w:snapToGrid w:val="0"/>
        <w:spacing w:line="484" w:lineRule="exact"/>
        <w:ind w:left="3295" w:right="3346"/>
        <w:jc w:val="center"/>
        <w:rPr>
          <w:rFonts w:hint="eastAsia"/>
          <w:b/>
          <w:sz w:val="36"/>
          <w:szCs w:val="36"/>
          <w:lang w:val="en-GB" w:eastAsia="zh-CN"/>
        </w:rPr>
      </w:pPr>
      <w:bookmarkStart w:id="0" w:name="_Hlk25910723"/>
      <w:r>
        <w:rPr>
          <w:rFonts w:hint="eastAsia"/>
          <w:b/>
          <w:sz w:val="36"/>
          <w:szCs w:val="36"/>
          <w:lang w:val="en-GB" w:eastAsia="zh-CN"/>
        </w:rPr>
        <w:drawing>
          <wp:anchor distT="0" distB="0" distL="114300" distR="114300" simplePos="0" relativeHeight="251662336" behindDoc="0" locked="0" layoutInCell="1" allowOverlap="1">
            <wp:simplePos x="0" y="0"/>
            <wp:positionH relativeFrom="column">
              <wp:posOffset>5861685</wp:posOffset>
            </wp:positionH>
            <wp:positionV relativeFrom="paragraph">
              <wp:posOffset>31115</wp:posOffset>
            </wp:positionV>
            <wp:extent cx="901700" cy="1160145"/>
            <wp:effectExtent l="0" t="0" r="12700" b="8255"/>
            <wp:wrapNone/>
            <wp:docPr id="632686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8667" name="图片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01700" cy="1160145"/>
                    </a:xfrm>
                    <a:prstGeom prst="rect">
                      <a:avLst/>
                    </a:prstGeom>
                    <a:noFill/>
                    <a:ln>
                      <a:noFill/>
                    </a:ln>
                  </pic:spPr>
                </pic:pic>
              </a:graphicData>
            </a:graphic>
          </wp:anchor>
        </w:drawing>
      </w:r>
      <w:r>
        <w:rPr>
          <w:rFonts w:hint="eastAsia"/>
          <w:bCs/>
          <w:sz w:val="21"/>
          <w:lang w:eastAsia="zh-CN"/>
        </w:rPr>
        <w:drawing>
          <wp:anchor distT="0" distB="0" distL="114300" distR="114300" simplePos="0" relativeHeight="251663360" behindDoc="0" locked="0" layoutInCell="1" allowOverlap="1">
            <wp:simplePos x="0" y="0"/>
            <wp:positionH relativeFrom="column">
              <wp:posOffset>-27305</wp:posOffset>
            </wp:positionH>
            <wp:positionV relativeFrom="paragraph">
              <wp:posOffset>86995</wp:posOffset>
            </wp:positionV>
            <wp:extent cx="913765" cy="916940"/>
            <wp:effectExtent l="0" t="0" r="635" b="22860"/>
            <wp:wrapNone/>
            <wp:docPr id="10" name="图片 10" descr="E8B567BC-AFEC-4613-A6EC-87AFA1815489_1_20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8B567BC-AFEC-4613-A6EC-87AFA1815489_1_201_a"/>
                    <pic:cNvPicPr>
                      <a:picLocks noChangeAspect="1"/>
                    </pic:cNvPicPr>
                  </pic:nvPicPr>
                  <pic:blipFill>
                    <a:blip r:embed="rId5"/>
                    <a:stretch>
                      <a:fillRect/>
                    </a:stretch>
                  </pic:blipFill>
                  <pic:spPr>
                    <a:xfrm>
                      <a:off x="0" y="0"/>
                      <a:ext cx="913765" cy="916940"/>
                    </a:xfrm>
                    <a:prstGeom prst="rect">
                      <a:avLst/>
                    </a:prstGeom>
                  </pic:spPr>
                </pic:pic>
              </a:graphicData>
            </a:graphic>
          </wp:anchor>
        </w:drawing>
      </w:r>
      <w:r>
        <w:rPr>
          <w:rFonts w:hint="eastAsia"/>
          <w:b/>
          <w:sz w:val="36"/>
          <w:szCs w:val="36"/>
          <w:lang w:val="en-GB" w:eastAsia="zh-CN"/>
        </w:rPr>
        <w:t>周烨</w:t>
      </w:r>
    </w:p>
    <w:p w14:paraId="5834312D">
      <w:pPr>
        <w:pStyle w:val="16"/>
        <w:ind w:left="0" w:firstLine="0"/>
        <w:rPr>
          <w:rFonts w:hint="eastAsia"/>
          <w:lang w:eastAsia="zh-CN"/>
        </w:rPr>
      </w:pPr>
    </w:p>
    <w:p w14:paraId="654F6D80">
      <w:pPr>
        <w:pStyle w:val="16"/>
        <w:ind w:firstLine="0"/>
        <w:jc w:val="center"/>
        <w:rPr>
          <w:rFonts w:hint="eastAsia"/>
          <w:lang w:eastAsia="zh-CN"/>
        </w:rPr>
      </w:pPr>
      <w:r>
        <w:rPr>
          <w:lang w:eastAsia="zh-CN"/>
        </w:rPr>
        <w:t>18960296331|</w:t>
      </w:r>
      <w:r>
        <w:rPr>
          <w:rFonts w:hint="eastAsia"/>
          <w:lang w:eastAsia="zh-CN"/>
        </w:rPr>
        <w:t>1</w:t>
      </w:r>
      <w:r>
        <w:rPr>
          <w:lang w:eastAsia="zh-CN"/>
        </w:rPr>
        <w:t>752912805@qq.c</w:t>
      </w:r>
      <w:r>
        <w:rPr>
          <w:rFonts w:hint="eastAsia"/>
          <w:lang w:eastAsia="zh-CN"/>
        </w:rPr>
        <w:t>o</w:t>
      </w:r>
      <w:r>
        <w:rPr>
          <w:lang w:eastAsia="zh-CN"/>
        </w:rPr>
        <w:t xml:space="preserve">m                 </w:t>
      </w:r>
      <w:r>
        <w:rPr>
          <w:rFonts w:hint="eastAsia"/>
          <w:lang w:eastAsia="zh-CN"/>
        </w:rPr>
        <w:t>学历：本科 | 籍贯：</w:t>
      </w:r>
      <w:r>
        <w:rPr>
          <w:rFonts w:hint="eastAsia"/>
          <w:lang w:val="en-US" w:eastAsia="zh-CN"/>
        </w:rPr>
        <w:t>福建</w:t>
      </w:r>
      <w:r>
        <w:rPr>
          <w:rFonts w:hint="eastAsia"/>
          <w:lang w:eastAsia="zh-CN"/>
        </w:rPr>
        <w:t>厦门</w:t>
      </w:r>
    </w:p>
    <w:p w14:paraId="3E37596D">
      <w:pPr>
        <w:pStyle w:val="2"/>
        <w:adjustRightInd w:val="0"/>
        <w:snapToGrid w:val="0"/>
        <w:rPr>
          <w:rFonts w:hint="eastAsia"/>
          <w:lang w:eastAsia="zh-CN"/>
        </w:rPr>
      </w:pPr>
      <w:r>
        <w:rPr>
          <w:lang w:eastAsia="zh-CN"/>
        </w:rPr>
        <mc:AlternateContent>
          <mc:Choice Requires="wps">
            <w:drawing>
              <wp:anchor distT="0" distB="0" distL="0" distR="0" simplePos="0" relativeHeight="251661312" behindDoc="0" locked="0" layoutInCell="1" allowOverlap="1">
                <wp:simplePos x="0" y="0"/>
                <wp:positionH relativeFrom="page">
                  <wp:posOffset>408305</wp:posOffset>
                </wp:positionH>
                <wp:positionV relativeFrom="paragraph">
                  <wp:posOffset>374650</wp:posOffset>
                </wp:positionV>
                <wp:extent cx="6739255" cy="0"/>
                <wp:effectExtent l="8255" t="6985" r="5715" b="12065"/>
                <wp:wrapTopAndBottom/>
                <wp:docPr id="6" name="Line 7"/>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9754">
                          <a:solidFill>
                            <a:srgbClr val="3F3F3F"/>
                          </a:solidFill>
                          <a:prstDash val="solid"/>
                          <a:round/>
                        </a:ln>
                      </wps:spPr>
                      <wps:bodyPr/>
                    </wps:wsp>
                  </a:graphicData>
                </a:graphic>
              </wp:anchor>
            </w:drawing>
          </mc:Choice>
          <mc:Fallback>
            <w:pict>
              <v:line id="Line 7" o:spid="_x0000_s1026" o:spt="20" style="position:absolute;left:0pt;margin-left:32.15pt;margin-top:29.5pt;height:0pt;width:530.65pt;mso-position-horizontal-relative:page;mso-wrap-distance-bottom:0pt;mso-wrap-distance-top:0pt;z-index:251661312;mso-width-relative:page;mso-height-relative:page;" filled="f" stroked="t" coordsize="21600,21600" o:gfxdata="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UG9e2AAAAAkBAAAPAAAAAAAAAAEA&#10;IAAAACIAAABkcnMvZG93bnJldi54bWxQSwECFAAUAAAACACHTuJAtI3n7dYBAAC4AwAADgAAAAAA&#10;AAABACAAAAAnAQAAZHJzL2Uyb0RvYy54bWxQSwUGAAAAAAYABgBZAQAAbwUAAAAA&#10;">
                <v:fill on="f" focussize="0,0"/>
                <v:stroke weight="0.768031496062992pt" color="#3F3F3F" joinstyle="round"/>
                <v:imagedata o:title=""/>
                <o:lock v:ext="edit" aspectratio="f"/>
                <w10:wrap type="topAndBottom"/>
              </v:line>
            </w:pict>
          </mc:Fallback>
        </mc:AlternateContent>
      </w:r>
      <w:r>
        <w:rPr>
          <w:rFonts w:hint="eastAsia"/>
          <w:lang w:eastAsia="zh-CN"/>
        </w:rPr>
        <w:t>技术专长</w:t>
      </w:r>
    </w:p>
    <w:p w14:paraId="6C6E7C0B">
      <w:pPr>
        <w:pStyle w:val="2"/>
        <w:adjustRightInd w:val="0"/>
        <w:snapToGrid w:val="0"/>
        <w:spacing w:line="230" w:lineRule="exact"/>
        <w:ind w:left="113"/>
        <w:rPr>
          <w:rFonts w:hint="eastAsia"/>
          <w:b w:val="0"/>
          <w:bCs w:val="0"/>
          <w:lang w:eastAsia="zh-CN"/>
        </w:rPr>
      </w:pPr>
      <w:r>
        <w:rPr>
          <w:rFonts w:hint="eastAsia"/>
          <w:b w:val="0"/>
          <w:bCs w:val="0"/>
          <w:lang w:eastAsia="zh-CN"/>
        </w:rPr>
        <w:t>英语（CET-6）</w:t>
      </w:r>
    </w:p>
    <w:p w14:paraId="257A6817">
      <w:pPr>
        <w:pStyle w:val="2"/>
        <w:adjustRightInd w:val="0"/>
        <w:snapToGrid w:val="0"/>
        <w:spacing w:line="230" w:lineRule="exact"/>
        <w:ind w:left="113"/>
        <w:rPr>
          <w:rFonts w:hint="eastAsia"/>
          <w:b w:val="0"/>
          <w:bCs w:val="0"/>
          <w:lang w:val="en-US" w:eastAsia="zh-CN"/>
        </w:rPr>
      </w:pPr>
      <w:r>
        <w:rPr>
          <w:rFonts w:hint="eastAsia"/>
          <w:b w:val="0"/>
          <w:bCs w:val="0"/>
          <w:lang w:val="en-US" w:eastAsia="zh-CN"/>
        </w:rPr>
        <w:t xml:space="preserve">精通 </w:t>
      </w:r>
      <w:r>
        <w:rPr>
          <w:b w:val="0"/>
          <w:bCs w:val="0"/>
          <w:lang w:eastAsia="zh-CN"/>
        </w:rPr>
        <w:t>Python，熟练使用Django</w:t>
      </w:r>
      <w:r>
        <w:rPr>
          <w:rFonts w:hint="eastAsia"/>
          <w:b w:val="0"/>
          <w:bCs w:val="0"/>
          <w:lang w:val="en-US" w:eastAsia="zh-CN"/>
        </w:rPr>
        <w:t>等</w:t>
      </w:r>
      <w:r>
        <w:rPr>
          <w:b w:val="0"/>
          <w:bCs w:val="0"/>
          <w:lang w:eastAsia="zh-CN"/>
        </w:rPr>
        <w:t>web框架</w:t>
      </w:r>
      <w:r>
        <w:rPr>
          <w:rFonts w:hint="eastAsia"/>
          <w:b w:val="0"/>
          <w:bCs w:val="0"/>
          <w:lang w:eastAsia="zh-CN"/>
        </w:rPr>
        <w:t>，</w:t>
      </w:r>
      <w:r>
        <w:rPr>
          <w:rFonts w:hint="default"/>
          <w:b w:val="0"/>
          <w:bCs w:val="0"/>
          <w:lang w:val="en-US" w:eastAsia="zh-CN"/>
        </w:rPr>
        <w:t>playwright</w:t>
      </w:r>
      <w:r>
        <w:rPr>
          <w:rFonts w:hint="eastAsia"/>
          <w:b w:val="0"/>
          <w:bCs w:val="0"/>
          <w:lang w:val="en-US" w:eastAsia="zh-CN"/>
        </w:rPr>
        <w:t>爬虫</w:t>
      </w:r>
    </w:p>
    <w:p w14:paraId="357FCD3C">
      <w:pPr>
        <w:pStyle w:val="2"/>
        <w:adjustRightInd w:val="0"/>
        <w:snapToGrid w:val="0"/>
        <w:spacing w:line="230" w:lineRule="exact"/>
        <w:ind w:left="113"/>
        <w:rPr>
          <w:rFonts w:hint="default"/>
          <w:lang w:val="en-US" w:eastAsia="zh-CN"/>
        </w:rPr>
      </w:pPr>
      <w:r>
        <w:rPr>
          <w:rFonts w:hint="eastAsia"/>
          <w:b w:val="0"/>
          <w:bCs w:val="0"/>
          <w:lang w:val="en-US" w:eastAsia="zh-CN"/>
        </w:rPr>
        <w:t xml:space="preserve">精通 </w:t>
      </w:r>
      <w:r>
        <w:rPr>
          <w:b w:val="0"/>
          <w:bCs w:val="0"/>
          <w:lang w:eastAsia="zh-CN"/>
        </w:rPr>
        <w:t>Java</w:t>
      </w:r>
      <w:r>
        <w:rPr>
          <w:rFonts w:hint="eastAsia"/>
          <w:b w:val="0"/>
          <w:bCs w:val="0"/>
          <w:lang w:eastAsia="zh-CN"/>
        </w:rPr>
        <w:t>，</w:t>
      </w:r>
      <w:r>
        <w:rPr>
          <w:rFonts w:hint="eastAsia"/>
          <w:b w:val="0"/>
          <w:bCs w:val="0"/>
          <w:lang w:val="en-US" w:eastAsia="zh-CN"/>
        </w:rPr>
        <w:t>熟练使用</w:t>
      </w:r>
      <w:r>
        <w:rPr>
          <w:b w:val="0"/>
          <w:bCs w:val="0"/>
          <w:lang w:eastAsia="zh-CN"/>
        </w:rPr>
        <w:t>集合框架运用、异常、反射、</w:t>
      </w:r>
      <w:r>
        <w:rPr>
          <w:rFonts w:hint="eastAsia"/>
          <w:b w:val="0"/>
          <w:bCs w:val="0"/>
          <w:lang w:eastAsia="zh-CN"/>
        </w:rPr>
        <w:t>IO</w:t>
      </w:r>
      <w:r>
        <w:rPr>
          <w:b w:val="0"/>
          <w:bCs w:val="0"/>
          <w:lang w:eastAsia="zh-CN"/>
        </w:rPr>
        <w:t>流、 多线程等</w:t>
      </w:r>
    </w:p>
    <w:p w14:paraId="6035A9C5">
      <w:pPr>
        <w:pStyle w:val="2"/>
        <w:adjustRightInd w:val="0"/>
        <w:snapToGrid w:val="0"/>
        <w:spacing w:line="230" w:lineRule="exact"/>
        <w:ind w:left="113"/>
        <w:rPr>
          <w:rFonts w:hint="eastAsia"/>
          <w:b w:val="0"/>
          <w:bCs w:val="0"/>
          <w:lang w:eastAsia="zh-CN"/>
        </w:rPr>
      </w:pPr>
      <w:r>
        <w:rPr>
          <w:b w:val="0"/>
          <w:bCs w:val="0"/>
          <w:lang w:eastAsia="zh-CN"/>
        </w:rPr>
        <w:t>熟悉</w:t>
      </w:r>
      <w:r>
        <w:rPr>
          <w:rFonts w:hint="eastAsia"/>
          <w:b w:val="0"/>
          <w:bCs w:val="0"/>
          <w:lang w:eastAsia="zh-CN"/>
        </w:rPr>
        <w:t xml:space="preserve"> </w:t>
      </w:r>
      <w:r>
        <w:rPr>
          <w:b w:val="0"/>
          <w:bCs w:val="0"/>
          <w:lang w:eastAsia="zh-CN"/>
        </w:rPr>
        <w:t>mysql，redis，mongo等常用数据库，具有数据库开发和设计能力</w:t>
      </w:r>
    </w:p>
    <w:p w14:paraId="36EA2B94">
      <w:pPr>
        <w:pStyle w:val="2"/>
        <w:adjustRightInd w:val="0"/>
        <w:snapToGrid w:val="0"/>
        <w:spacing w:line="230" w:lineRule="exact"/>
        <w:ind w:left="113"/>
        <w:rPr>
          <w:rFonts w:hint="eastAsia"/>
          <w:b w:val="0"/>
          <w:bCs w:val="0"/>
          <w:lang w:val="en-US" w:eastAsia="zh-CN"/>
        </w:rPr>
      </w:pPr>
      <w:r>
        <w:rPr>
          <w:rFonts w:hint="eastAsia"/>
          <w:b w:val="0"/>
          <w:bCs w:val="0"/>
          <w:lang w:val="en-US" w:eastAsia="zh-CN"/>
        </w:rPr>
        <w:t>熟悉 SpringBoot，能够进行项目的搭建、配置、开发，了解自动装配的原理</w:t>
      </w:r>
    </w:p>
    <w:p w14:paraId="3F5E19D3">
      <w:pPr>
        <w:pStyle w:val="2"/>
        <w:adjustRightInd w:val="0"/>
        <w:snapToGrid w:val="0"/>
        <w:spacing w:line="230" w:lineRule="exact"/>
        <w:ind w:left="113"/>
        <w:rPr>
          <w:rFonts w:hint="default"/>
          <w:b w:val="0"/>
          <w:bCs w:val="0"/>
          <w:lang w:val="en-US" w:eastAsia="zh-CN"/>
        </w:rPr>
      </w:pPr>
      <w:r>
        <w:rPr>
          <w:rFonts w:hint="eastAsia"/>
          <w:b w:val="0"/>
          <w:bCs w:val="0"/>
          <w:lang w:val="en-US" w:eastAsia="zh-CN"/>
        </w:rPr>
        <w:t>熟悉 负载均衡、消息队列、缓存、分布式存储等见中间件的应用和开发，解耦削峰等</w:t>
      </w:r>
    </w:p>
    <w:p w14:paraId="5096949F">
      <w:pPr>
        <w:pStyle w:val="2"/>
        <w:adjustRightInd w:val="0"/>
        <w:snapToGrid w:val="0"/>
        <w:spacing w:line="230" w:lineRule="exact"/>
        <w:rPr>
          <w:rFonts w:hint="eastAsia"/>
          <w:lang w:eastAsia="zh-CN"/>
        </w:rPr>
      </w:pPr>
      <w:r>
        <w:rPr>
          <w:rFonts w:hint="eastAsia"/>
          <w:b w:val="0"/>
          <w:bCs w:val="0"/>
          <w:lang w:eastAsia="zh-CN"/>
        </w:rPr>
        <w:t>熟悉 常见的数据结构和算法，了解计算机组成原理及计算机网络，操作系统，</w:t>
      </w:r>
      <w:r>
        <w:rPr>
          <w:rFonts w:hint="eastAsia"/>
          <w:b w:val="0"/>
          <w:bCs w:val="0"/>
          <w:lang w:val="en-US" w:eastAsia="zh-CN"/>
        </w:rPr>
        <w:t>L</w:t>
      </w:r>
      <w:r>
        <w:rPr>
          <w:rFonts w:hint="eastAsia"/>
          <w:b w:val="0"/>
          <w:bCs w:val="0"/>
          <w:lang w:eastAsia="zh-CN"/>
        </w:rPr>
        <w:t>inux开发等</w:t>
      </w:r>
    </w:p>
    <w:p w14:paraId="3BD07905">
      <w:pPr>
        <w:pStyle w:val="2"/>
        <w:adjustRightInd w:val="0"/>
        <w:snapToGrid w:val="0"/>
        <w:rPr>
          <w:rFonts w:hint="eastAsia"/>
          <w:lang w:eastAsia="zh-CN"/>
        </w:rPr>
      </w:pPr>
      <w:r>
        <w:rPr>
          <w:lang w:eastAsia="zh-CN"/>
        </w:rPr>
        <mc:AlternateContent>
          <mc:Choice Requires="wps">
            <w:drawing>
              <wp:anchor distT="0" distB="0" distL="0" distR="0" simplePos="0" relativeHeight="251660288" behindDoc="0" locked="0" layoutInCell="1" allowOverlap="1">
                <wp:simplePos x="0" y="0"/>
                <wp:positionH relativeFrom="page">
                  <wp:posOffset>408305</wp:posOffset>
                </wp:positionH>
                <wp:positionV relativeFrom="paragraph">
                  <wp:posOffset>374650</wp:posOffset>
                </wp:positionV>
                <wp:extent cx="6739255" cy="0"/>
                <wp:effectExtent l="8255" t="9525" r="5715" b="9525"/>
                <wp:wrapTopAndBottom/>
                <wp:docPr id="7" name="Line 6"/>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9754">
                          <a:solidFill>
                            <a:srgbClr val="3F3F3F"/>
                          </a:solidFill>
                          <a:prstDash val="solid"/>
                          <a:round/>
                        </a:ln>
                      </wps:spPr>
                      <wps:bodyPr/>
                    </wps:wsp>
                  </a:graphicData>
                </a:graphic>
              </wp:anchor>
            </w:drawing>
          </mc:Choice>
          <mc:Fallback>
            <w:pict>
              <v:line id="Line 6" o:spid="_x0000_s1026" o:spt="20" style="position:absolute;left:0pt;margin-left:32.15pt;margin-top:29.5pt;height:0pt;width:530.65pt;mso-position-horizontal-relative:page;mso-wrap-distance-bottom:0pt;mso-wrap-distance-top:0pt;z-index:251660288;mso-width-relative:page;mso-height-relative:page;" filled="f" stroked="t" coordsize="21600,21600" o:gfxdata="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UG9e2AAAAAkBAAAPAAAAAAAAAAEA&#10;IAAAACIAAABkcnMvZG93bnJldi54bWxQSwECFAAUAAAACACHTuJACFoEn9YBAAC4AwAADgAAAAAA&#10;AAABACAAAAAnAQAAZHJzL2Uyb0RvYy54bWxQSwUGAAAAAAYABgBZAQAAbwUAAAAA&#10;">
                <v:fill on="f" focussize="0,0"/>
                <v:stroke weight="0.768031496062992pt" color="#3F3F3F" joinstyle="round"/>
                <v:imagedata o:title=""/>
                <o:lock v:ext="edit" aspectratio="f"/>
                <w10:wrap type="topAndBottom"/>
              </v:line>
            </w:pict>
          </mc:Fallback>
        </mc:AlternateContent>
      </w:r>
      <w:r>
        <w:rPr>
          <w:lang w:eastAsia="zh-CN"/>
        </w:rPr>
        <w:t>教育经历</w:t>
      </w:r>
    </w:p>
    <w:p w14:paraId="47BF85D0">
      <w:pPr>
        <w:tabs>
          <w:tab w:val="left" w:pos="8052"/>
        </w:tabs>
        <w:adjustRightInd w:val="0"/>
        <w:snapToGrid w:val="0"/>
        <w:spacing w:line="307" w:lineRule="exact"/>
        <w:ind w:left="115"/>
        <w:rPr>
          <w:rFonts w:hint="eastAsia"/>
          <w:b/>
          <w:sz w:val="21"/>
          <w:szCs w:val="21"/>
          <w:lang w:val="en-GB" w:eastAsia="zh-CN"/>
        </w:rPr>
      </w:pPr>
      <w:r>
        <w:rPr>
          <w:b/>
          <w:sz w:val="21"/>
          <w:szCs w:val="21"/>
          <w:lang w:eastAsia="zh-CN"/>
        </w:rPr>
        <w:t>20</w:t>
      </w:r>
      <w:r>
        <w:rPr>
          <w:rFonts w:hint="eastAsia"/>
          <w:b/>
          <w:sz w:val="21"/>
          <w:szCs w:val="21"/>
          <w:lang w:eastAsia="zh-CN"/>
        </w:rPr>
        <w:t>21</w:t>
      </w:r>
      <w:r>
        <w:rPr>
          <w:b/>
          <w:sz w:val="21"/>
          <w:szCs w:val="21"/>
          <w:lang w:eastAsia="zh-CN"/>
        </w:rPr>
        <w:t>年9月 - 20</w:t>
      </w:r>
      <w:r>
        <w:rPr>
          <w:rFonts w:hint="eastAsia"/>
          <w:b/>
          <w:sz w:val="21"/>
          <w:szCs w:val="21"/>
          <w:lang w:eastAsia="zh-CN"/>
        </w:rPr>
        <w:t>25</w:t>
      </w:r>
      <w:r>
        <w:rPr>
          <w:b/>
          <w:sz w:val="21"/>
          <w:szCs w:val="21"/>
          <w:lang w:eastAsia="zh-CN"/>
        </w:rPr>
        <w:t>年6月</w:t>
      </w:r>
      <w:r>
        <w:rPr>
          <w:rFonts w:hint="eastAsia"/>
          <w:b/>
          <w:sz w:val="21"/>
          <w:szCs w:val="21"/>
          <w:lang w:eastAsia="zh-CN"/>
        </w:rPr>
        <w:t xml:space="preserve">             内蒙古农业大学             计算机科学与技术   </w:t>
      </w:r>
      <w:r>
        <w:rPr>
          <w:b/>
          <w:sz w:val="21"/>
          <w:szCs w:val="21"/>
          <w:lang w:eastAsia="zh-CN"/>
        </w:rPr>
        <w:t xml:space="preserve">            </w:t>
      </w:r>
      <w:r>
        <w:rPr>
          <w:rFonts w:hint="eastAsia"/>
          <w:b/>
          <w:sz w:val="21"/>
          <w:szCs w:val="21"/>
          <w:lang w:eastAsia="zh-CN"/>
        </w:rPr>
        <w:t xml:space="preserve"> </w:t>
      </w:r>
      <w:r>
        <w:rPr>
          <w:b/>
          <w:sz w:val="21"/>
          <w:szCs w:val="21"/>
          <w:lang w:val="en-GB" w:eastAsia="zh-CN"/>
        </w:rPr>
        <w:t>GPA:3.3</w:t>
      </w:r>
    </w:p>
    <w:p w14:paraId="356D2682">
      <w:pPr>
        <w:pStyle w:val="2"/>
        <w:adjustRightInd w:val="0"/>
        <w:snapToGrid w:val="0"/>
        <w:spacing w:line="230" w:lineRule="exact"/>
        <w:ind w:left="113"/>
        <w:rPr>
          <w:rFonts w:hint="default"/>
          <w:lang w:val="en-US" w:eastAsia="zh-CN"/>
        </w:rPr>
      </w:pPr>
      <w:r>
        <w:rPr>
          <w:rFonts w:hint="eastAsia"/>
          <w:b w:val="0"/>
          <w:bCs w:val="0"/>
          <w:lang w:eastAsia="zh-CN"/>
        </w:rPr>
        <w:t>主修课程：数据结构，计算机网络，计算机组成原理，数据库原理，</w:t>
      </w:r>
      <w:r>
        <w:rPr>
          <w:rFonts w:hint="default"/>
          <w:b w:val="0"/>
          <w:bCs w:val="0"/>
          <w:lang w:val="en-US" w:eastAsia="zh-CN"/>
        </w:rPr>
        <w:t>w</w:t>
      </w:r>
      <w:r>
        <w:rPr>
          <w:rFonts w:hint="eastAsia"/>
          <w:b w:val="0"/>
          <w:bCs w:val="0"/>
          <w:lang w:eastAsia="zh-CN"/>
        </w:rPr>
        <w:t>eb前端技术，</w:t>
      </w:r>
      <w:r>
        <w:rPr>
          <w:rFonts w:hint="eastAsia"/>
          <w:b w:val="0"/>
          <w:bCs w:val="0"/>
          <w:lang w:val="en-US" w:eastAsia="zh-CN"/>
        </w:rPr>
        <w:t>嵌入式开发等</w:t>
      </w:r>
    </w:p>
    <w:p w14:paraId="7A70C7AE">
      <w:pPr>
        <w:pStyle w:val="2"/>
        <w:adjustRightInd w:val="0"/>
        <w:snapToGrid w:val="0"/>
        <w:spacing w:line="230" w:lineRule="exact"/>
        <w:ind w:left="113"/>
        <w:rPr>
          <w:rFonts w:hint="eastAsia"/>
          <w:b w:val="0"/>
          <w:bCs w:val="0"/>
          <w:lang w:eastAsia="zh-CN"/>
        </w:rPr>
      </w:pPr>
      <w:r>
        <w:rPr>
          <w:rFonts w:hint="eastAsia"/>
          <w:b w:val="0"/>
          <w:bCs w:val="0"/>
          <w:lang w:eastAsia="zh-CN"/>
        </w:rPr>
        <w:t>2022学年为校新媒体中心图片部副部长，擅长部员的组织和协调，熟练使用PS,PR,LR等数媒软件</w:t>
      </w:r>
    </w:p>
    <w:p w14:paraId="53A94CF4">
      <w:pPr>
        <w:pStyle w:val="2"/>
        <w:adjustRightInd w:val="0"/>
        <w:snapToGrid w:val="0"/>
        <w:spacing w:line="230" w:lineRule="exact"/>
        <w:ind w:left="113"/>
        <w:rPr>
          <w:rFonts w:hint="eastAsia"/>
          <w:lang w:eastAsia="zh-CN"/>
        </w:rPr>
      </w:pPr>
      <w:r>
        <w:rPr>
          <w:rFonts w:hint="eastAsia"/>
          <w:b w:val="0"/>
          <w:bCs w:val="0"/>
          <w:lang w:eastAsia="zh-CN"/>
        </w:rPr>
        <w:t>2021学年职业生涯大赛获得“院级一等奖”“校级二等奖”“</w:t>
      </w:r>
      <w:r>
        <w:rPr>
          <w:rFonts w:hint="eastAsia"/>
          <w:b w:val="0"/>
          <w:bCs w:val="0"/>
          <w:lang w:val="en-US" w:eastAsia="zh-CN"/>
        </w:rPr>
        <w:t>省级</w:t>
      </w:r>
      <w:r>
        <w:rPr>
          <w:rFonts w:hint="eastAsia"/>
          <w:b w:val="0"/>
          <w:bCs w:val="0"/>
          <w:lang w:eastAsia="zh-CN"/>
        </w:rPr>
        <w:t>优秀奖”</w:t>
      </w:r>
    </w:p>
    <w:p w14:paraId="20FA1877">
      <w:pPr>
        <w:pStyle w:val="2"/>
        <w:adjustRightInd w:val="0"/>
        <w:snapToGrid w:val="0"/>
        <w:spacing w:line="230" w:lineRule="exact"/>
        <w:ind w:left="113"/>
        <w:rPr>
          <w:rFonts w:hint="eastAsia"/>
          <w:b w:val="0"/>
          <w:bCs w:val="0"/>
          <w:lang w:eastAsia="zh-CN"/>
        </w:rPr>
      </w:pPr>
      <w:r>
        <w:rPr>
          <w:rFonts w:hint="eastAsia"/>
          <w:b w:val="0"/>
          <w:bCs w:val="0"/>
          <w:lang w:eastAsia="zh-CN"/>
        </w:rPr>
        <w:t>荣获多次奖学金如“校级奖学金一等”“校级奖学金三等”</w:t>
      </w:r>
    </w:p>
    <w:p w14:paraId="35894F51">
      <w:pPr>
        <w:pStyle w:val="2"/>
        <w:adjustRightInd w:val="0"/>
        <w:snapToGrid w:val="0"/>
        <w:rPr>
          <w:rFonts w:hint="eastAsia"/>
          <w:lang w:eastAsia="zh-CN"/>
        </w:rPr>
      </w:pPr>
      <w:r>
        <w:rPr>
          <w:rFonts w:hint="eastAsia"/>
          <w:bCs w:val="0"/>
          <w:lang w:eastAsia="zh-CN"/>
        </w:rPr>
        <w:t>实习</w:t>
      </w:r>
      <w:r>
        <w:rPr>
          <w:bCs w:val="0"/>
          <w:lang w:eastAsia="zh-CN"/>
        </w:rPr>
        <mc:AlternateContent>
          <mc:Choice Requires="wps">
            <w:drawing>
              <wp:anchor distT="0" distB="0" distL="0" distR="0" simplePos="0" relativeHeight="251659264" behindDoc="0" locked="0" layoutInCell="1" allowOverlap="1">
                <wp:simplePos x="0" y="0"/>
                <wp:positionH relativeFrom="page">
                  <wp:posOffset>408305</wp:posOffset>
                </wp:positionH>
                <wp:positionV relativeFrom="paragraph">
                  <wp:posOffset>374650</wp:posOffset>
                </wp:positionV>
                <wp:extent cx="6739255" cy="0"/>
                <wp:effectExtent l="8255" t="9525" r="5715" b="9525"/>
                <wp:wrapTopAndBottom/>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9754">
                          <a:solidFill>
                            <a:srgbClr val="3F3F3F"/>
                          </a:solidFill>
                          <a:prstDash val="solid"/>
                          <a:round/>
                        </a:ln>
                      </wps:spPr>
                      <wps:bodyPr/>
                    </wps:wsp>
                  </a:graphicData>
                </a:graphic>
              </wp:anchor>
            </w:drawing>
          </mc:Choice>
          <mc:Fallback>
            <w:pict>
              <v:line id="Line 4" o:spid="_x0000_s1026" o:spt="20" style="position:absolute;left:0pt;margin-left:32.15pt;margin-top:29.5pt;height:0pt;width:530.65pt;mso-position-horizontal-relative:page;mso-wrap-distance-bottom:0pt;mso-wrap-distance-top:0pt;z-index:251659264;mso-width-relative:page;mso-height-relative:page;" filled="f" stroked="t" coordsize="21600,21600" o:gfxdata="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UG9e2AAAAAkBAAAPAAAAAAAAAAEA&#10;IAAAACIAAABkcnMvZG93bnJldi54bWxQSwECFAAUAAAACACHTuJAcPXDetYBAAC4AwAADgAAAAAA&#10;AAABACAAAAAnAQAAZHJzL2Uyb0RvYy54bWxQSwUGAAAAAAYABgBZAQAAbwUAAAAA&#10;">
                <v:fill on="f" focussize="0,0"/>
                <v:stroke weight="0.768031496062992pt" color="#3F3F3F" joinstyle="round"/>
                <v:imagedata o:title=""/>
                <o:lock v:ext="edit" aspectratio="f"/>
                <w10:wrap type="topAndBottom"/>
              </v:line>
            </w:pict>
          </mc:Fallback>
        </mc:AlternateContent>
      </w:r>
      <w:r>
        <w:rPr>
          <w:bCs w:val="0"/>
          <w:lang w:eastAsia="zh-CN"/>
        </w:rPr>
        <w:t>项目</w:t>
      </w:r>
      <w:r>
        <w:rPr>
          <w:rFonts w:hint="eastAsia"/>
          <w:lang w:eastAsia="zh-CN"/>
        </w:rPr>
        <w:t xml:space="preserve"> </w:t>
      </w:r>
    </w:p>
    <w:p w14:paraId="06FE3B41">
      <w:pPr>
        <w:pStyle w:val="2"/>
        <w:adjustRightInd w:val="0"/>
        <w:snapToGrid w:val="0"/>
        <w:rPr>
          <w:rFonts w:hint="eastAsia"/>
          <w:lang w:eastAsia="zh-CN"/>
        </w:rPr>
      </w:pPr>
      <w:bookmarkStart w:id="1" w:name="_Hlk177857970"/>
      <w:r>
        <w:rPr>
          <w:lang w:eastAsia="zh-CN"/>
        </w:rPr>
        <w:t>20</w:t>
      </w:r>
      <w:r>
        <w:rPr>
          <w:rFonts w:hint="eastAsia"/>
          <w:lang w:eastAsia="zh-CN"/>
        </w:rPr>
        <w:t>24</w:t>
      </w:r>
      <w:r>
        <w:rPr>
          <w:lang w:eastAsia="zh-CN"/>
        </w:rPr>
        <w:t>年</w:t>
      </w:r>
      <w:r>
        <w:rPr>
          <w:rFonts w:hint="eastAsia"/>
          <w:lang w:eastAsia="zh-CN"/>
        </w:rPr>
        <w:t>8</w:t>
      </w:r>
      <w:r>
        <w:rPr>
          <w:lang w:eastAsia="zh-CN"/>
        </w:rPr>
        <w:t>月 - 20</w:t>
      </w:r>
      <w:r>
        <w:rPr>
          <w:rFonts w:hint="eastAsia"/>
          <w:lang w:eastAsia="zh-CN"/>
        </w:rPr>
        <w:t>24</w:t>
      </w:r>
      <w:r>
        <w:rPr>
          <w:lang w:eastAsia="zh-CN"/>
        </w:rPr>
        <w:t>年</w:t>
      </w:r>
      <w:r>
        <w:rPr>
          <w:rFonts w:hint="eastAsia"/>
          <w:lang w:eastAsia="zh-CN"/>
        </w:rPr>
        <w:t>10</w:t>
      </w:r>
      <w:r>
        <w:rPr>
          <w:lang w:eastAsia="zh-CN"/>
        </w:rPr>
        <w:t>月</w:t>
      </w:r>
      <w:r>
        <w:rPr>
          <w:rFonts w:hint="eastAsia"/>
          <w:lang w:eastAsia="zh-CN"/>
        </w:rPr>
        <w:t xml:space="preserve"> </w:t>
      </w:r>
      <w:r>
        <w:rPr>
          <w:rFonts w:hint="eastAsia"/>
          <w:bCs w:val="0"/>
          <w:lang w:eastAsia="zh-CN"/>
        </w:rPr>
        <w:t xml:space="preserve">           北京软通动力 </w:t>
      </w:r>
      <w:r>
        <w:rPr>
          <w:bCs w:val="0"/>
          <w:lang w:eastAsia="zh-CN"/>
        </w:rPr>
        <w:t xml:space="preserve">      </w:t>
      </w:r>
      <w:r>
        <w:rPr>
          <w:rFonts w:hint="eastAsia"/>
          <w:bCs w:val="0"/>
          <w:lang w:eastAsia="zh-CN"/>
        </w:rPr>
        <w:t xml:space="preserve">         </w:t>
      </w:r>
      <w:r>
        <w:rPr>
          <w:rFonts w:hint="eastAsia"/>
          <w:lang w:eastAsia="zh-CN"/>
        </w:rPr>
        <w:t>基于RockerMQ 的订单秒杀电子商城系统</w:t>
      </w:r>
    </w:p>
    <w:p w14:paraId="6FB4B834">
      <w:pPr>
        <w:pStyle w:val="2"/>
        <w:adjustRightInd w:val="0"/>
        <w:snapToGrid w:val="0"/>
        <w:rPr>
          <w:rFonts w:hint="eastAsia"/>
          <w:bCs w:val="0"/>
          <w:lang w:eastAsia="zh-CN"/>
        </w:rPr>
      </w:pPr>
      <w:r>
        <w:rPr>
          <w:rFonts w:hint="eastAsia"/>
          <w:lang w:eastAsia="zh-CN"/>
        </w:rPr>
        <w:t xml:space="preserve">  </w:t>
      </w:r>
      <w:r>
        <w:rPr>
          <w:bCs w:val="0"/>
          <w:lang w:eastAsia="zh-CN"/>
        </w:rPr>
        <w:t xml:space="preserve">         </w:t>
      </w:r>
    </w:p>
    <w:bookmarkEnd w:id="1"/>
    <w:p w14:paraId="6B5BED87">
      <w:pPr>
        <w:pStyle w:val="2"/>
        <w:adjustRightInd w:val="0"/>
        <w:snapToGrid w:val="0"/>
        <w:rPr>
          <w:rFonts w:hint="eastAsia"/>
          <w:lang w:val="en-US" w:eastAsia="zh-CN"/>
        </w:rPr>
      </w:pPr>
      <w:r>
        <w:rPr>
          <w:lang w:eastAsia="zh-CN"/>
        </w:rPr>
        <w:t>20</w:t>
      </w:r>
      <w:r>
        <w:rPr>
          <w:rFonts w:hint="eastAsia"/>
          <w:lang w:eastAsia="zh-CN"/>
        </w:rPr>
        <w:t>25</w:t>
      </w:r>
      <w:r>
        <w:rPr>
          <w:lang w:eastAsia="zh-CN"/>
        </w:rPr>
        <w:t>年</w:t>
      </w:r>
      <w:r>
        <w:rPr>
          <w:rFonts w:hint="eastAsia"/>
          <w:lang w:eastAsia="zh-CN"/>
        </w:rPr>
        <w:t>2</w:t>
      </w:r>
      <w:r>
        <w:rPr>
          <w:lang w:eastAsia="zh-CN"/>
        </w:rPr>
        <w:t>月 - 20</w:t>
      </w:r>
      <w:r>
        <w:rPr>
          <w:rFonts w:hint="eastAsia"/>
          <w:lang w:eastAsia="zh-CN"/>
        </w:rPr>
        <w:t>25</w:t>
      </w:r>
      <w:r>
        <w:rPr>
          <w:lang w:eastAsia="zh-CN"/>
        </w:rPr>
        <w:t>年</w:t>
      </w:r>
      <w:r>
        <w:rPr>
          <w:rFonts w:hint="eastAsia"/>
          <w:lang w:eastAsia="zh-CN"/>
        </w:rPr>
        <w:t>5</w:t>
      </w:r>
      <w:r>
        <w:rPr>
          <w:lang w:eastAsia="zh-CN"/>
        </w:rPr>
        <w:t>月</w:t>
      </w:r>
      <w:r>
        <w:rPr>
          <w:rFonts w:hint="eastAsia"/>
          <w:lang w:eastAsia="zh-CN"/>
        </w:rPr>
        <w:t xml:space="preserve">             Ksher开时支付 </w:t>
      </w:r>
      <w:r>
        <w:rPr>
          <w:lang w:eastAsia="zh-CN"/>
        </w:rPr>
        <w:t xml:space="preserve">      </w:t>
      </w:r>
      <w:r>
        <w:rPr>
          <w:rFonts w:hint="eastAsia"/>
          <w:lang w:eastAsia="zh-CN"/>
        </w:rPr>
        <w:t xml:space="preserve">        </w:t>
      </w:r>
      <w:r>
        <w:rPr>
          <w:rFonts w:hint="eastAsia"/>
          <w:lang w:val="en-US" w:eastAsia="zh-CN"/>
        </w:rPr>
        <w:t>基于</w:t>
      </w:r>
      <w:r>
        <w:rPr>
          <w:rFonts w:hint="default"/>
          <w:lang w:val="en-US" w:eastAsia="zh-CN"/>
        </w:rPr>
        <w:t>playwight</w:t>
      </w:r>
      <w:r>
        <w:rPr>
          <w:rFonts w:hint="eastAsia"/>
          <w:lang w:val="en-US" w:eastAsia="zh-CN"/>
        </w:rPr>
        <w:t>爬虫对网站信息的爬取</w:t>
      </w:r>
    </w:p>
    <w:p w14:paraId="41D68EE9">
      <w:pPr>
        <w:rPr>
          <w:rFonts w:hint="default"/>
          <w:lang w:val="en-US" w:eastAsia="zh-CN"/>
        </w:rPr>
      </w:pPr>
    </w:p>
    <w:p w14:paraId="617AC4D4">
      <w:pPr>
        <w:rPr>
          <w:rFonts w:hint="eastAsia"/>
          <w:bCs/>
          <w:sz w:val="21"/>
          <w:szCs w:val="21"/>
          <w:lang w:eastAsia="zh-CN"/>
        </w:rPr>
      </w:pPr>
    </w:p>
    <w:p w14:paraId="67D0773B">
      <w:pPr>
        <w:rPr>
          <w:rFonts w:hint="eastAsia"/>
          <w:bCs/>
          <w:sz w:val="21"/>
          <w:szCs w:val="21"/>
          <w:lang w:eastAsia="zh-CN"/>
        </w:rPr>
        <w:sectPr>
          <w:type w:val="continuous"/>
          <w:pgSz w:w="11900" w:h="16840"/>
          <w:pgMar w:top="560" w:right="500" w:bottom="280" w:left="520" w:header="720" w:footer="720" w:gutter="0"/>
          <w:cols w:space="720" w:num="1"/>
        </w:sectPr>
      </w:pPr>
    </w:p>
    <w:bookmarkEnd w:id="0"/>
    <w:p w14:paraId="12BF3545">
      <w:pPr>
        <w:pStyle w:val="4"/>
        <w:adjustRightInd w:val="0"/>
        <w:snapToGrid w:val="0"/>
        <w:spacing w:before="8"/>
        <w:rPr>
          <w:rFonts w:hint="eastAsia"/>
          <w:lang w:val="en-US" w:eastAsia="zh-CN"/>
        </w:rPr>
      </w:pPr>
      <w:r>
        <w:rPr>
          <w:rFonts w:hint="eastAsia"/>
          <w:lang w:val="en-US" w:eastAsia="zh-CN"/>
        </w:rPr>
        <w:t>构思一：</w:t>
      </w:r>
    </w:p>
    <w:p w14:paraId="0CE22103">
      <w:pPr>
        <w:pStyle w:val="4"/>
        <w:adjustRightInd w:val="0"/>
        <w:snapToGrid w:val="0"/>
        <w:spacing w:before="8"/>
        <w:rPr>
          <w:rFonts w:hint="default"/>
          <w:highlight w:val="none"/>
          <w:lang w:val="en-US" w:eastAsia="zh-CN"/>
        </w:rPr>
      </w:pPr>
      <w:r>
        <w:rPr>
          <w:rFonts w:hint="eastAsia"/>
          <w:lang w:val="en-US" w:eastAsia="zh-CN"/>
        </w:rPr>
        <w:t>JOJA海外仓</w:t>
      </w:r>
    </w:p>
    <w:p w14:paraId="0BDB523A">
      <w:pPr>
        <w:pStyle w:val="4"/>
        <w:adjustRightInd w:val="0"/>
        <w:snapToGrid w:val="0"/>
        <w:spacing w:before="8"/>
        <w:rPr>
          <w:rFonts w:hint="default"/>
          <w:highlight w:val="none"/>
          <w:lang w:val="en-US" w:eastAsia="zh-CN"/>
        </w:rPr>
      </w:pPr>
      <w:r>
        <w:rPr>
          <w:rFonts w:hint="eastAsia"/>
          <w:highlight w:val="none"/>
          <w:lang w:val="en-US" w:eastAsia="zh-CN"/>
        </w:rPr>
        <w:t>B2B模式海外仓储服务平台</w:t>
      </w:r>
    </w:p>
    <w:p w14:paraId="67D782A5">
      <w:pPr>
        <w:pStyle w:val="4"/>
        <w:adjustRightInd w:val="0"/>
        <w:snapToGrid w:val="0"/>
        <w:spacing w:before="8"/>
        <w:rPr>
          <w:rFonts w:hint="eastAsia"/>
          <w:highlight w:val="none"/>
          <w:lang w:val="en-US" w:eastAsia="zh-CN"/>
        </w:rPr>
      </w:pPr>
      <w:r>
        <w:rPr>
          <w:rFonts w:hint="eastAsia"/>
          <w:highlight w:val="none"/>
          <w:lang w:val="en-US" w:eastAsia="zh-CN"/>
        </w:rPr>
        <w:t>简介：</w:t>
      </w:r>
    </w:p>
    <w:p w14:paraId="4B714ADD">
      <w:pPr>
        <w:pStyle w:val="4"/>
        <w:adjustRightInd w:val="0"/>
        <w:snapToGrid w:val="0"/>
        <w:spacing w:before="8"/>
        <w:rPr>
          <w:rFonts w:hint="eastAsia"/>
          <w:highlight w:val="none"/>
          <w:lang w:val="en-US" w:eastAsia="zh-CN"/>
        </w:rPr>
      </w:pPr>
      <w:r>
        <w:rPr>
          <w:rFonts w:hint="eastAsia"/>
          <w:highlight w:val="none"/>
          <w:lang w:val="en-US" w:eastAsia="zh-CN"/>
        </w:rPr>
        <w:t>通过B2C电商零售方式</w:t>
      </w:r>
    </w:p>
    <w:p w14:paraId="4932FC3F">
      <w:pPr>
        <w:pStyle w:val="4"/>
        <w:adjustRightInd w:val="0"/>
        <w:snapToGrid w:val="0"/>
        <w:spacing w:before="8"/>
        <w:rPr>
          <w:rFonts w:hint="default"/>
          <w:highlight w:val="none"/>
          <w:lang w:val="en-US" w:eastAsia="zh-CN"/>
        </w:rPr>
      </w:pPr>
      <w:r>
        <w:rPr>
          <w:rFonts w:hint="eastAsia"/>
          <w:highlight w:val="none"/>
          <w:lang w:val="en-US" w:eastAsia="zh-CN"/>
        </w:rPr>
        <w:t>或者B2B企业对企业方式（双方企业是否考虑9610免税模式？）</w:t>
      </w:r>
    </w:p>
    <w:p w14:paraId="69040D2D">
      <w:pPr>
        <w:pStyle w:val="4"/>
        <w:adjustRightInd w:val="0"/>
        <w:snapToGrid w:val="0"/>
        <w:spacing w:before="8"/>
        <w:rPr>
          <w:rFonts w:hint="eastAsia"/>
          <w:highlight w:val="none"/>
          <w:lang w:val="en-US" w:eastAsia="zh-CN"/>
        </w:rPr>
      </w:pPr>
      <w:r>
        <w:rPr>
          <w:rFonts w:hint="eastAsia"/>
          <w:highlight w:val="none"/>
          <w:lang w:val="en-US" w:eastAsia="zh-CN"/>
        </w:rPr>
        <w:t>对惠发食品等几家国内企业的出海贸易提供海外货物仓储服务包括产品仓储信息管理，海外订单管理：</w:t>
      </w:r>
    </w:p>
    <w:p w14:paraId="37C91CFD">
      <w:pPr>
        <w:pStyle w:val="4"/>
        <w:adjustRightInd w:val="0"/>
        <w:snapToGrid w:val="0"/>
        <w:spacing w:before="8"/>
        <w:rPr>
          <w:rFonts w:hint="default"/>
          <w:highlight w:val="none"/>
          <w:lang w:val="en-US" w:eastAsia="zh-CN"/>
        </w:rPr>
      </w:pPr>
      <w:r>
        <w:rPr>
          <w:rFonts w:hint="eastAsia"/>
          <w:highlight w:val="none"/>
          <w:lang w:val="en-US" w:eastAsia="zh-CN"/>
        </w:rPr>
        <w:t>东南亚企业进行采购且发送订单，企业支付金流通过企业调用支付API汇入公司</w:t>
      </w:r>
    </w:p>
    <w:p w14:paraId="116C038D">
      <w:pPr>
        <w:pStyle w:val="4"/>
        <w:adjustRightInd w:val="0"/>
        <w:snapToGrid w:val="0"/>
        <w:spacing w:before="8"/>
        <w:rPr>
          <w:rFonts w:hint="eastAsia"/>
          <w:highlight w:val="none"/>
          <w:lang w:val="en-US" w:eastAsia="zh-CN"/>
        </w:rPr>
      </w:pPr>
      <w:r>
        <w:rPr>
          <w:rFonts w:hint="eastAsia"/>
          <w:highlight w:val="none"/>
          <w:lang w:val="en-US" w:eastAsia="zh-CN"/>
        </w:rPr>
        <w:t>技术栈：</w:t>
      </w:r>
    </w:p>
    <w:p w14:paraId="22476E20">
      <w:pPr>
        <w:pStyle w:val="4"/>
        <w:adjustRightInd w:val="0"/>
        <w:snapToGrid w:val="0"/>
        <w:spacing w:before="8"/>
        <w:rPr>
          <w:rFonts w:hint="default"/>
          <w:highlight w:val="none"/>
          <w:lang w:val="en-US" w:eastAsia="zh-CN"/>
        </w:rPr>
      </w:pPr>
      <w:r>
        <w:rPr>
          <w:rFonts w:hint="eastAsia"/>
          <w:highlight w:val="none"/>
          <w:lang w:val="en-US" w:eastAsia="zh-CN"/>
        </w:rPr>
        <w:t>后端</w:t>
      </w:r>
      <w:r>
        <w:rPr>
          <w:rFonts w:hint="default"/>
          <w:highlight w:val="none"/>
          <w:lang w:val="en-US" w:eastAsia="zh-CN"/>
        </w:rPr>
        <w:t>python</w:t>
      </w:r>
      <w:r>
        <w:rPr>
          <w:rFonts w:hint="eastAsia"/>
          <w:highlight w:val="none"/>
          <w:lang w:val="en-US" w:eastAsia="zh-CN"/>
        </w:rPr>
        <w:t>+</w:t>
      </w:r>
      <w:r>
        <w:rPr>
          <w:rFonts w:hint="default"/>
          <w:highlight w:val="none"/>
          <w:lang w:val="en-US" w:eastAsia="zh-CN"/>
        </w:rPr>
        <w:t>django+vue</w:t>
      </w:r>
      <w:r>
        <w:rPr>
          <w:rFonts w:hint="eastAsia"/>
          <w:highlight w:val="none"/>
          <w:lang w:val="en-US" w:eastAsia="zh-CN"/>
        </w:rPr>
        <w:t>+</w:t>
      </w:r>
      <w:r>
        <w:rPr>
          <w:rFonts w:hint="default"/>
          <w:highlight w:val="none"/>
          <w:lang w:val="en-US" w:eastAsia="zh-CN"/>
        </w:rPr>
        <w:t>mysql</w:t>
      </w:r>
      <w:r>
        <w:rPr>
          <w:rFonts w:hint="eastAsia"/>
          <w:highlight w:val="none"/>
          <w:lang w:val="en-US" w:eastAsia="zh-CN"/>
        </w:rPr>
        <w:t>+支付API</w:t>
      </w:r>
    </w:p>
    <w:p w14:paraId="76DF873F">
      <w:pPr>
        <w:pStyle w:val="4"/>
        <w:adjustRightInd w:val="0"/>
        <w:snapToGrid w:val="0"/>
        <w:spacing w:before="8"/>
        <w:rPr>
          <w:rFonts w:hint="eastAsia"/>
          <w:highlight w:val="none"/>
          <w:lang w:val="en-US" w:eastAsia="zh-CN"/>
        </w:rPr>
      </w:pPr>
      <w:r>
        <w:rPr>
          <w:rFonts w:hint="eastAsia"/>
          <w:highlight w:val="none"/>
          <w:lang w:val="en-US" w:eastAsia="zh-CN"/>
        </w:rPr>
        <w:t>需求API：</w:t>
      </w:r>
    </w:p>
    <w:p w14:paraId="20B62EA9">
      <w:pPr>
        <w:pStyle w:val="4"/>
        <w:adjustRightInd w:val="0"/>
        <w:snapToGrid w:val="0"/>
        <w:spacing w:before="8"/>
        <w:rPr>
          <w:rFonts w:hint="default"/>
          <w:highlight w:val="none"/>
          <w:lang w:val="en-US" w:eastAsia="zh-CN"/>
        </w:rPr>
      </w:pPr>
      <w:r>
        <w:rPr>
          <w:rFonts w:hint="eastAsia"/>
          <w:highlight w:val="none"/>
          <w:lang w:val="en-US" w:eastAsia="zh-CN"/>
        </w:rPr>
        <w:t>我方管理员登入系统管理企业信息和订单信息</w:t>
      </w:r>
    </w:p>
    <w:p w14:paraId="2F942041">
      <w:pPr>
        <w:pStyle w:val="4"/>
        <w:adjustRightInd w:val="0"/>
        <w:snapToGrid w:val="0"/>
        <w:spacing w:before="8"/>
        <w:rPr>
          <w:rFonts w:hint="default"/>
          <w:highlight w:val="none"/>
          <w:lang w:val="en-US" w:eastAsia="zh-CN"/>
        </w:rPr>
      </w:pPr>
      <w:r>
        <w:rPr>
          <w:rFonts w:hint="eastAsia"/>
          <w:highlight w:val="none"/>
          <w:lang w:val="en-US" w:eastAsia="zh-CN"/>
        </w:rPr>
        <w:t>国内企业管理员登入系统增删查改商品信息，查看订单信息</w:t>
      </w:r>
    </w:p>
    <w:p w14:paraId="56BCCC72">
      <w:pPr>
        <w:pStyle w:val="4"/>
        <w:adjustRightInd w:val="0"/>
        <w:snapToGrid w:val="0"/>
        <w:spacing w:before="8"/>
        <w:rPr>
          <w:rFonts w:hint="default"/>
          <w:highlight w:val="none"/>
          <w:lang w:val="en-US" w:eastAsia="zh-CN"/>
        </w:rPr>
      </w:pPr>
      <w:r>
        <w:rPr>
          <w:rFonts w:hint="eastAsia"/>
          <w:highlight w:val="none"/>
          <w:lang w:val="en-US" w:eastAsia="zh-CN"/>
        </w:rPr>
        <w:t>海外企业进入浏览产品信息，大批采购，调用支付</w:t>
      </w:r>
      <w:r>
        <w:rPr>
          <w:rFonts w:hint="default"/>
          <w:highlight w:val="none"/>
          <w:lang w:val="en-US" w:eastAsia="zh-CN"/>
        </w:rPr>
        <w:t>api</w:t>
      </w:r>
    </w:p>
    <w:p w14:paraId="0B4E691D">
      <w:pPr>
        <w:pStyle w:val="4"/>
        <w:adjustRightInd w:val="0"/>
        <w:snapToGrid w:val="0"/>
        <w:spacing w:before="8"/>
        <w:rPr>
          <w:rFonts w:hint="eastAsia"/>
          <w:highlight w:val="none"/>
          <w:lang w:val="en-US" w:eastAsia="zh-CN"/>
        </w:rPr>
      </w:pPr>
    </w:p>
    <w:p w14:paraId="020ABBAA">
      <w:pPr>
        <w:pStyle w:val="4"/>
        <w:adjustRightInd w:val="0"/>
        <w:snapToGrid w:val="0"/>
        <w:spacing w:before="8"/>
        <w:rPr>
          <w:rFonts w:hint="eastAsia"/>
          <w:highlight w:val="none"/>
          <w:lang w:val="en-US" w:eastAsia="zh-CN"/>
        </w:rPr>
      </w:pPr>
      <w:r>
        <w:rPr>
          <w:rFonts w:hint="eastAsia"/>
          <w:highlight w:val="none"/>
          <w:lang w:val="en-US" w:eastAsia="zh-CN"/>
        </w:rPr>
        <w:t>构思二：</w:t>
      </w:r>
    </w:p>
    <w:p w14:paraId="12161ECE">
      <w:pPr>
        <w:pStyle w:val="4"/>
        <w:adjustRightInd w:val="0"/>
        <w:snapToGrid w:val="0"/>
        <w:spacing w:before="8"/>
        <w:rPr>
          <w:rFonts w:hint="eastAsia"/>
          <w:lang w:val="en-US" w:eastAsia="zh-CN"/>
        </w:rPr>
      </w:pPr>
      <w:r>
        <w:rPr>
          <w:rFonts w:hint="eastAsia"/>
          <w:lang w:val="en-US" w:eastAsia="zh-CN"/>
        </w:rPr>
        <w:t>JOJA智能座驾系统</w:t>
      </w:r>
    </w:p>
    <w:p w14:paraId="5FEBF52D">
      <w:pPr>
        <w:pStyle w:val="4"/>
        <w:adjustRightInd w:val="0"/>
        <w:snapToGrid w:val="0"/>
        <w:spacing w:before="8"/>
        <w:rPr>
          <w:rFonts w:hint="default"/>
          <w:lang w:val="en-US" w:eastAsia="zh-CN"/>
        </w:rPr>
      </w:pPr>
      <w:r>
        <w:rPr>
          <w:rFonts w:hint="eastAsia"/>
          <w:lang w:val="en-US" w:eastAsia="zh-CN"/>
        </w:rPr>
        <w:t>新能源汽车上位机车载嵌入式开发</w:t>
      </w:r>
    </w:p>
    <w:p w14:paraId="5769495E">
      <w:pPr>
        <w:pStyle w:val="4"/>
        <w:adjustRightInd w:val="0"/>
        <w:snapToGrid w:val="0"/>
        <w:spacing w:before="8"/>
        <w:rPr>
          <w:rFonts w:hint="eastAsia"/>
          <w:lang w:val="en-US" w:eastAsia="zh-CN"/>
        </w:rPr>
      </w:pPr>
      <w:r>
        <w:rPr>
          <w:rFonts w:hint="eastAsia"/>
          <w:lang w:val="en-US" w:eastAsia="zh-CN"/>
        </w:rPr>
        <w:t>简介：</w:t>
      </w:r>
    </w:p>
    <w:p w14:paraId="04110EED">
      <w:pPr>
        <w:pStyle w:val="4"/>
        <w:adjustRightInd w:val="0"/>
        <w:snapToGrid w:val="0"/>
        <w:spacing w:before="8"/>
        <w:rPr>
          <w:rFonts w:hint="default"/>
          <w:lang w:val="en-US" w:eastAsia="zh-CN"/>
        </w:rPr>
      </w:pPr>
      <w:r>
        <w:rPr>
          <w:rFonts w:hint="eastAsia"/>
          <w:lang w:val="en-US" w:eastAsia="zh-CN"/>
        </w:rPr>
        <w:t>车辆中控屏幕实时现实车辆信息，通过点击屏幕实现车辆后视镜调整，前后箱的开启，空调温度的控制等等</w:t>
      </w:r>
    </w:p>
    <w:p w14:paraId="0A22B250">
      <w:pPr>
        <w:pStyle w:val="4"/>
        <w:adjustRightInd w:val="0"/>
        <w:snapToGrid w:val="0"/>
        <w:spacing w:before="8"/>
        <w:rPr>
          <w:rFonts w:hint="eastAsia"/>
          <w:lang w:val="en-US" w:eastAsia="zh-CN"/>
        </w:rPr>
      </w:pPr>
      <w:bookmarkStart w:id="2" w:name="_GoBack"/>
      <w:bookmarkEnd w:id="2"/>
    </w:p>
    <w:p w14:paraId="1028D2B0">
      <w:pPr>
        <w:pStyle w:val="4"/>
        <w:adjustRightInd w:val="0"/>
        <w:snapToGrid w:val="0"/>
        <w:spacing w:before="8"/>
        <w:rPr>
          <w:rFonts w:hint="eastAsia"/>
          <w:lang w:val="en-US" w:eastAsia="zh-CN"/>
        </w:rPr>
      </w:pPr>
      <w:r>
        <w:rPr>
          <w:rFonts w:hint="eastAsia"/>
          <w:lang w:val="en-US" w:eastAsia="zh-CN"/>
        </w:rPr>
        <w:t>构思三：</w:t>
      </w:r>
    </w:p>
    <w:p w14:paraId="5B785AB3">
      <w:pPr>
        <w:pStyle w:val="4"/>
        <w:adjustRightInd w:val="0"/>
        <w:snapToGrid w:val="0"/>
        <w:spacing w:before="8"/>
        <w:rPr>
          <w:rFonts w:hint="default"/>
          <w:lang w:val="en-US" w:eastAsia="zh-CN"/>
        </w:rPr>
      </w:pPr>
      <w:r>
        <w:rPr>
          <w:rFonts w:hint="eastAsia"/>
          <w:lang w:val="en-US" w:eastAsia="zh-CN"/>
        </w:rPr>
        <w:t>JOJA海外电商拼多多模式订单秒杀</w:t>
      </w:r>
    </w:p>
    <w:p w14:paraId="1F8AEE1D">
      <w:pPr>
        <w:pStyle w:val="4"/>
        <w:adjustRightInd w:val="0"/>
        <w:snapToGrid w:val="0"/>
        <w:spacing w:before="8"/>
        <w:rPr>
          <w:rFonts w:hint="default"/>
          <w:lang w:val="en-US" w:eastAsia="zh-CN"/>
        </w:rPr>
      </w:pPr>
    </w:p>
    <w:p w14:paraId="3D6AD450">
      <w:pPr>
        <w:pStyle w:val="4"/>
        <w:adjustRightInd w:val="0"/>
        <w:snapToGrid w:val="0"/>
        <w:spacing w:before="8"/>
        <w:rPr>
          <w:lang w:eastAsia="zh-CN"/>
        </w:rPr>
      </w:pPr>
    </w:p>
    <w:p w14:paraId="1DE17E8A">
      <w:pPr>
        <w:pStyle w:val="4"/>
        <w:adjustRightInd w:val="0"/>
        <w:snapToGrid w:val="0"/>
        <w:spacing w:before="8"/>
        <w:rPr>
          <w:lang w:eastAsia="zh-CN"/>
        </w:rPr>
      </w:pPr>
      <w:r>
        <w:rPr>
          <w:lang w:eastAsia="zh-CN"/>
        </w:rPr>
        <w:t>为了从Python出发应聘支付业务后台开发岗位，你可以按照以下学习顺序和内容进行准备：</w:t>
      </w:r>
    </w:p>
    <w:p w14:paraId="6EC02EE0">
      <w:pPr>
        <w:pStyle w:val="4"/>
        <w:adjustRightInd w:val="0"/>
        <w:snapToGrid w:val="0"/>
        <w:spacing w:before="8"/>
        <w:rPr>
          <w:b/>
          <w:bCs/>
          <w:lang w:eastAsia="zh-CN"/>
        </w:rPr>
      </w:pPr>
      <w:r>
        <w:rPr>
          <w:b/>
          <w:bCs/>
          <w:lang w:eastAsia="zh-CN"/>
        </w:rPr>
        <w:t>1. Python基础</w:t>
      </w:r>
    </w:p>
    <w:p w14:paraId="5DD330CC">
      <w:pPr>
        <w:pStyle w:val="4"/>
        <w:numPr>
          <w:ilvl w:val="0"/>
          <w:numId w:val="1"/>
        </w:numPr>
        <w:adjustRightInd w:val="0"/>
        <w:snapToGrid w:val="0"/>
        <w:spacing w:before="8"/>
        <w:rPr>
          <w:lang w:eastAsia="zh-CN"/>
        </w:rPr>
      </w:pPr>
      <w:r>
        <w:rPr>
          <w:b/>
          <w:bCs/>
          <w:lang w:eastAsia="zh-CN"/>
        </w:rPr>
        <w:t>语法基础</w:t>
      </w:r>
      <w:r>
        <w:rPr>
          <w:lang w:eastAsia="zh-CN"/>
        </w:rPr>
        <w:t>：掌握变量、数据类型、运算符、控制结构（if-else、for/while循环）等。</w:t>
      </w:r>
    </w:p>
    <w:p w14:paraId="0A03F1D5">
      <w:pPr>
        <w:pStyle w:val="4"/>
        <w:numPr>
          <w:ilvl w:val="0"/>
          <w:numId w:val="1"/>
        </w:numPr>
        <w:adjustRightInd w:val="0"/>
        <w:snapToGrid w:val="0"/>
        <w:spacing w:before="8"/>
        <w:rPr>
          <w:lang w:eastAsia="zh-CN"/>
        </w:rPr>
      </w:pPr>
      <w:r>
        <w:rPr>
          <w:b/>
          <w:bCs/>
          <w:lang w:eastAsia="zh-CN"/>
        </w:rPr>
        <w:t>数据结构</w:t>
      </w:r>
      <w:r>
        <w:rPr>
          <w:lang w:eastAsia="zh-CN"/>
        </w:rPr>
        <w:t>：熟悉列表、字典、集合、元组等。</w:t>
      </w:r>
    </w:p>
    <w:p w14:paraId="5461252F">
      <w:pPr>
        <w:pStyle w:val="4"/>
        <w:numPr>
          <w:ilvl w:val="0"/>
          <w:numId w:val="1"/>
        </w:numPr>
        <w:adjustRightInd w:val="0"/>
        <w:snapToGrid w:val="0"/>
        <w:spacing w:before="8"/>
        <w:rPr>
          <w:lang w:eastAsia="zh-CN"/>
        </w:rPr>
      </w:pPr>
      <w:r>
        <w:rPr>
          <w:b/>
          <w:bCs/>
          <w:lang w:eastAsia="zh-CN"/>
        </w:rPr>
        <w:t>函数与模块</w:t>
      </w:r>
      <w:r>
        <w:rPr>
          <w:lang w:eastAsia="zh-CN"/>
        </w:rPr>
        <w:t>：理解函数定义、参数传递、模块导入和使用。</w:t>
      </w:r>
    </w:p>
    <w:p w14:paraId="2DDC6DBE">
      <w:pPr>
        <w:pStyle w:val="4"/>
        <w:numPr>
          <w:ilvl w:val="0"/>
          <w:numId w:val="1"/>
        </w:numPr>
        <w:adjustRightInd w:val="0"/>
        <w:snapToGrid w:val="0"/>
        <w:spacing w:before="8"/>
        <w:rPr>
          <w:lang w:eastAsia="zh-CN"/>
        </w:rPr>
      </w:pPr>
      <w:r>
        <w:rPr>
          <w:b/>
          <w:bCs/>
          <w:lang w:eastAsia="zh-CN"/>
        </w:rPr>
        <w:t>面向对象编程</w:t>
      </w:r>
      <w:r>
        <w:rPr>
          <w:lang w:eastAsia="zh-CN"/>
        </w:rPr>
        <w:t>：掌握类、对象、继承、封装、多态等。</w:t>
      </w:r>
    </w:p>
    <w:p w14:paraId="7C6ADA8D">
      <w:pPr>
        <w:pStyle w:val="4"/>
        <w:numPr>
          <w:ilvl w:val="0"/>
          <w:numId w:val="1"/>
        </w:numPr>
        <w:adjustRightInd w:val="0"/>
        <w:snapToGrid w:val="0"/>
        <w:spacing w:before="8"/>
        <w:rPr>
          <w:lang w:eastAsia="zh-CN"/>
        </w:rPr>
      </w:pPr>
      <w:r>
        <w:rPr>
          <w:b/>
          <w:bCs/>
          <w:lang w:eastAsia="zh-CN"/>
        </w:rPr>
        <w:t>异常处理</w:t>
      </w:r>
      <w:r>
        <w:rPr>
          <w:lang w:eastAsia="zh-CN"/>
        </w:rPr>
        <w:t>：学会捕获和处理异常。</w:t>
      </w:r>
    </w:p>
    <w:p w14:paraId="2A4F4CD5">
      <w:pPr>
        <w:pStyle w:val="4"/>
        <w:adjustRightInd w:val="0"/>
        <w:snapToGrid w:val="0"/>
        <w:spacing w:before="8"/>
        <w:rPr>
          <w:b/>
          <w:bCs/>
          <w:lang w:eastAsia="zh-CN"/>
        </w:rPr>
      </w:pPr>
      <w:r>
        <w:rPr>
          <w:b/>
          <w:bCs/>
          <w:lang w:eastAsia="zh-CN"/>
        </w:rPr>
        <w:t>2. 进阶Python特性</w:t>
      </w:r>
    </w:p>
    <w:p w14:paraId="3F4359BA">
      <w:pPr>
        <w:pStyle w:val="4"/>
        <w:numPr>
          <w:ilvl w:val="0"/>
          <w:numId w:val="2"/>
        </w:numPr>
        <w:adjustRightInd w:val="0"/>
        <w:snapToGrid w:val="0"/>
        <w:spacing w:before="8"/>
        <w:rPr>
          <w:lang w:eastAsia="zh-CN"/>
        </w:rPr>
      </w:pPr>
      <w:r>
        <w:rPr>
          <w:b/>
          <w:bCs/>
          <w:lang w:eastAsia="zh-CN"/>
        </w:rPr>
        <w:t>高级函数</w:t>
      </w:r>
      <w:r>
        <w:rPr>
          <w:lang w:eastAsia="zh-CN"/>
        </w:rPr>
        <w:t>：闭包、生成器、装饰器。</w:t>
      </w:r>
    </w:p>
    <w:p w14:paraId="15D5FFF3">
      <w:pPr>
        <w:pStyle w:val="4"/>
        <w:numPr>
          <w:ilvl w:val="0"/>
          <w:numId w:val="2"/>
        </w:numPr>
        <w:adjustRightInd w:val="0"/>
        <w:snapToGrid w:val="0"/>
        <w:spacing w:before="8"/>
        <w:rPr>
          <w:lang w:eastAsia="zh-CN"/>
        </w:rPr>
      </w:pPr>
      <w:r>
        <w:rPr>
          <w:b/>
          <w:bCs/>
          <w:lang w:eastAsia="zh-CN"/>
        </w:rPr>
        <w:t>并发编程</w:t>
      </w:r>
      <w:r>
        <w:rPr>
          <w:lang w:eastAsia="zh-CN"/>
        </w:rPr>
        <w:t>：多线程、多进程、异步IO。</w:t>
      </w:r>
    </w:p>
    <w:p w14:paraId="4DC8DCC7">
      <w:pPr>
        <w:pStyle w:val="4"/>
        <w:numPr>
          <w:ilvl w:val="0"/>
          <w:numId w:val="2"/>
        </w:numPr>
        <w:adjustRightInd w:val="0"/>
        <w:snapToGrid w:val="0"/>
        <w:spacing w:before="8"/>
        <w:rPr>
          <w:lang w:eastAsia="zh-CN"/>
        </w:rPr>
      </w:pPr>
      <w:r>
        <w:rPr>
          <w:b/>
          <w:bCs/>
          <w:lang w:eastAsia="zh-CN"/>
        </w:rPr>
        <w:t>网络编程</w:t>
      </w:r>
      <w:r>
        <w:rPr>
          <w:lang w:eastAsia="zh-CN"/>
        </w:rPr>
        <w:t>：了解TCP/IP、HTTP协议。</w:t>
      </w:r>
    </w:p>
    <w:p w14:paraId="2DCA8D6B">
      <w:pPr>
        <w:pStyle w:val="4"/>
        <w:adjustRightInd w:val="0"/>
        <w:snapToGrid w:val="0"/>
        <w:spacing w:before="8"/>
        <w:rPr>
          <w:b/>
          <w:bCs/>
          <w:lang w:eastAsia="zh-CN"/>
        </w:rPr>
      </w:pPr>
      <w:r>
        <w:rPr>
          <w:b/>
          <w:bCs/>
          <w:lang w:eastAsia="zh-CN"/>
        </w:rPr>
        <w:t>3. Web开发框架</w:t>
      </w:r>
    </w:p>
    <w:p w14:paraId="4EA01484">
      <w:pPr>
        <w:pStyle w:val="4"/>
        <w:numPr>
          <w:ilvl w:val="0"/>
          <w:numId w:val="3"/>
        </w:numPr>
        <w:adjustRightInd w:val="0"/>
        <w:snapToGrid w:val="0"/>
        <w:spacing w:before="8"/>
        <w:rPr>
          <w:lang w:eastAsia="zh-CN"/>
        </w:rPr>
      </w:pPr>
      <w:r>
        <w:rPr>
          <w:b/>
          <w:bCs/>
          <w:lang w:eastAsia="zh-CN"/>
        </w:rPr>
        <w:t>Django</w:t>
      </w:r>
      <w:r>
        <w:rPr>
          <w:lang w:eastAsia="zh-CN"/>
        </w:rPr>
        <w:t>：学习Django框架的基本使用，包括模型（ORM）、视图、模板、路由、中间件、认证系统。</w:t>
      </w:r>
    </w:p>
    <w:p w14:paraId="6E3FF334">
      <w:pPr>
        <w:pStyle w:val="4"/>
        <w:numPr>
          <w:ilvl w:val="0"/>
          <w:numId w:val="3"/>
        </w:numPr>
        <w:adjustRightInd w:val="0"/>
        <w:snapToGrid w:val="0"/>
        <w:spacing w:before="8"/>
        <w:rPr>
          <w:lang w:eastAsia="zh-CN"/>
        </w:rPr>
      </w:pPr>
      <w:r>
        <w:rPr>
          <w:b/>
          <w:bCs/>
          <w:lang w:eastAsia="zh-CN"/>
        </w:rPr>
        <w:t>Flask</w:t>
      </w:r>
      <w:r>
        <w:rPr>
          <w:lang w:eastAsia="zh-CN"/>
        </w:rPr>
        <w:t>：掌握Flask框架的基本使用，包括路由、视图函数、模板渲染、扩展。</w:t>
      </w:r>
    </w:p>
    <w:p w14:paraId="2661F745">
      <w:pPr>
        <w:pStyle w:val="4"/>
        <w:adjustRightInd w:val="0"/>
        <w:snapToGrid w:val="0"/>
        <w:spacing w:before="8"/>
        <w:rPr>
          <w:b/>
          <w:bCs/>
          <w:lang w:eastAsia="zh-CN"/>
        </w:rPr>
      </w:pPr>
      <w:r>
        <w:rPr>
          <w:b/>
          <w:bCs/>
          <w:lang w:eastAsia="zh-CN"/>
        </w:rPr>
        <w:t>4. 数据库</w:t>
      </w:r>
    </w:p>
    <w:p w14:paraId="1757E2C4">
      <w:pPr>
        <w:pStyle w:val="4"/>
        <w:numPr>
          <w:ilvl w:val="0"/>
          <w:numId w:val="4"/>
        </w:numPr>
        <w:adjustRightInd w:val="0"/>
        <w:snapToGrid w:val="0"/>
        <w:spacing w:before="8"/>
        <w:rPr>
          <w:lang w:eastAsia="zh-CN"/>
        </w:rPr>
      </w:pPr>
      <w:r>
        <w:rPr>
          <w:b/>
          <w:bCs/>
          <w:lang w:eastAsia="zh-CN"/>
        </w:rPr>
        <w:t>关系型数据库</w:t>
      </w:r>
      <w:r>
        <w:rPr>
          <w:lang w:eastAsia="zh-CN"/>
        </w:rPr>
        <w:t>：MySQL、SQLite，掌握SQL语句、数据库设计、事务。</w:t>
      </w:r>
    </w:p>
    <w:p w14:paraId="21A344BC">
      <w:pPr>
        <w:pStyle w:val="4"/>
        <w:numPr>
          <w:ilvl w:val="0"/>
          <w:numId w:val="4"/>
        </w:numPr>
        <w:adjustRightInd w:val="0"/>
        <w:snapToGrid w:val="0"/>
        <w:spacing w:before="8"/>
        <w:rPr>
          <w:lang w:eastAsia="zh-CN"/>
        </w:rPr>
      </w:pPr>
      <w:r>
        <w:rPr>
          <w:b/>
          <w:bCs/>
          <w:lang w:eastAsia="zh-CN"/>
        </w:rPr>
        <w:t>NoSQL数据库</w:t>
      </w:r>
      <w:r>
        <w:rPr>
          <w:lang w:eastAsia="zh-CN"/>
        </w:rPr>
        <w:t>：Redis、MongoDB，了解其应用场景。</w:t>
      </w:r>
    </w:p>
    <w:p w14:paraId="0F90975F">
      <w:pPr>
        <w:pStyle w:val="4"/>
        <w:adjustRightInd w:val="0"/>
        <w:snapToGrid w:val="0"/>
        <w:spacing w:before="8"/>
        <w:rPr>
          <w:b/>
          <w:bCs/>
          <w:lang w:eastAsia="zh-CN"/>
        </w:rPr>
      </w:pPr>
      <w:r>
        <w:rPr>
          <w:b/>
          <w:bCs/>
          <w:lang w:eastAsia="zh-CN"/>
        </w:rPr>
        <w:t>5. 支付系统相关知识</w:t>
      </w:r>
    </w:p>
    <w:p w14:paraId="390BDE65">
      <w:pPr>
        <w:pStyle w:val="4"/>
        <w:numPr>
          <w:ilvl w:val="0"/>
          <w:numId w:val="5"/>
        </w:numPr>
        <w:adjustRightInd w:val="0"/>
        <w:snapToGrid w:val="0"/>
        <w:spacing w:before="8"/>
        <w:rPr>
          <w:lang w:eastAsia="zh-CN"/>
        </w:rPr>
      </w:pPr>
      <w:r>
        <w:rPr>
          <w:b/>
          <w:bCs/>
          <w:lang w:eastAsia="zh-CN"/>
        </w:rPr>
        <w:t>支付接口集成</w:t>
      </w:r>
      <w:r>
        <w:rPr>
          <w:lang w:eastAsia="zh-CN"/>
        </w:rPr>
        <w:t>：学习如何对接第三方支付接口（如支付宝、微信支付），包括API调用、签名验证、回调处理。</w:t>
      </w:r>
    </w:p>
    <w:p w14:paraId="175F9C17">
      <w:pPr>
        <w:pStyle w:val="4"/>
        <w:numPr>
          <w:ilvl w:val="0"/>
          <w:numId w:val="5"/>
        </w:numPr>
        <w:adjustRightInd w:val="0"/>
        <w:snapToGrid w:val="0"/>
        <w:spacing w:before="8"/>
        <w:rPr>
          <w:lang w:eastAsia="zh-CN"/>
        </w:rPr>
      </w:pPr>
      <w:r>
        <w:rPr>
          <w:b/>
          <w:bCs/>
          <w:lang w:eastAsia="zh-CN"/>
        </w:rPr>
        <w:t>安全与加密</w:t>
      </w:r>
      <w:r>
        <w:rPr>
          <w:lang w:eastAsia="zh-CN"/>
        </w:rPr>
        <w:t>：使用加密库（如cryptography）保护敏感信息。</w:t>
      </w:r>
    </w:p>
    <w:p w14:paraId="49F3D833">
      <w:pPr>
        <w:pStyle w:val="4"/>
        <w:numPr>
          <w:ilvl w:val="0"/>
          <w:numId w:val="5"/>
        </w:numPr>
        <w:adjustRightInd w:val="0"/>
        <w:snapToGrid w:val="0"/>
        <w:spacing w:before="8"/>
        <w:rPr>
          <w:lang w:eastAsia="zh-CN"/>
        </w:rPr>
      </w:pPr>
      <w:r>
        <w:rPr>
          <w:b/>
          <w:bCs/>
          <w:lang w:eastAsia="zh-CN"/>
        </w:rPr>
        <w:t>日志与监控</w:t>
      </w:r>
      <w:r>
        <w:rPr>
          <w:lang w:eastAsia="zh-CN"/>
        </w:rPr>
        <w:t>：使用logging库记录日志，了解监控工具（如Prometheus、Grafana）。</w:t>
      </w:r>
    </w:p>
    <w:p w14:paraId="2AB9FF0F">
      <w:pPr>
        <w:pStyle w:val="4"/>
        <w:adjustRightInd w:val="0"/>
        <w:snapToGrid w:val="0"/>
        <w:spacing w:before="8"/>
        <w:rPr>
          <w:b/>
          <w:bCs/>
          <w:lang w:eastAsia="zh-CN"/>
        </w:rPr>
      </w:pPr>
      <w:r>
        <w:rPr>
          <w:b/>
          <w:bCs/>
          <w:lang w:eastAsia="zh-CN"/>
        </w:rPr>
        <w:t>6. 性能优化与中间件</w:t>
      </w:r>
    </w:p>
    <w:p w14:paraId="3C7AB6D2">
      <w:pPr>
        <w:pStyle w:val="4"/>
        <w:numPr>
          <w:ilvl w:val="0"/>
          <w:numId w:val="6"/>
        </w:numPr>
        <w:adjustRightInd w:val="0"/>
        <w:snapToGrid w:val="0"/>
        <w:spacing w:before="8"/>
        <w:rPr>
          <w:lang w:eastAsia="zh-CN"/>
        </w:rPr>
      </w:pPr>
      <w:r>
        <w:rPr>
          <w:b/>
          <w:bCs/>
          <w:lang w:eastAsia="zh-CN"/>
        </w:rPr>
        <w:t>缓存</w:t>
      </w:r>
      <w:r>
        <w:rPr>
          <w:lang w:eastAsia="zh-CN"/>
        </w:rPr>
        <w:t>：使用Redis进行缓存优化。</w:t>
      </w:r>
    </w:p>
    <w:p w14:paraId="4AC45DFF">
      <w:pPr>
        <w:pStyle w:val="4"/>
        <w:numPr>
          <w:ilvl w:val="0"/>
          <w:numId w:val="6"/>
        </w:numPr>
        <w:adjustRightInd w:val="0"/>
        <w:snapToGrid w:val="0"/>
        <w:spacing w:before="8"/>
        <w:rPr>
          <w:lang w:eastAsia="zh-CN"/>
        </w:rPr>
      </w:pPr>
      <w:r>
        <w:rPr>
          <w:b/>
          <w:bCs/>
          <w:lang w:eastAsia="zh-CN"/>
        </w:rPr>
        <w:t>消息队列</w:t>
      </w:r>
      <w:r>
        <w:rPr>
          <w:lang w:eastAsia="zh-CN"/>
        </w:rPr>
        <w:t>：了解RabbitMQ、Celery等中间件的使用。</w:t>
      </w:r>
    </w:p>
    <w:p w14:paraId="6A56D2F4">
      <w:pPr>
        <w:pStyle w:val="4"/>
        <w:numPr>
          <w:ilvl w:val="0"/>
          <w:numId w:val="6"/>
        </w:numPr>
        <w:adjustRightInd w:val="0"/>
        <w:snapToGrid w:val="0"/>
        <w:spacing w:before="8"/>
        <w:rPr>
          <w:lang w:eastAsia="zh-CN"/>
        </w:rPr>
      </w:pPr>
      <w:r>
        <w:rPr>
          <w:b/>
          <w:bCs/>
          <w:lang w:eastAsia="zh-CN"/>
        </w:rPr>
        <w:t>负载均衡与分布式存储</w:t>
      </w:r>
      <w:r>
        <w:rPr>
          <w:lang w:eastAsia="zh-CN"/>
        </w:rPr>
        <w:t>：了解基本概念。</w:t>
      </w:r>
    </w:p>
    <w:p w14:paraId="1FE7DA3F">
      <w:pPr>
        <w:pStyle w:val="4"/>
        <w:adjustRightInd w:val="0"/>
        <w:snapToGrid w:val="0"/>
        <w:spacing w:before="8"/>
        <w:rPr>
          <w:b/>
          <w:bCs/>
          <w:lang w:eastAsia="zh-CN"/>
        </w:rPr>
      </w:pPr>
      <w:r>
        <w:rPr>
          <w:b/>
          <w:bCs/>
          <w:lang w:eastAsia="zh-CN"/>
        </w:rPr>
        <w:t>7. 实战项目</w:t>
      </w:r>
    </w:p>
    <w:p w14:paraId="1CAC632D">
      <w:pPr>
        <w:pStyle w:val="4"/>
        <w:numPr>
          <w:ilvl w:val="0"/>
          <w:numId w:val="7"/>
        </w:numPr>
        <w:adjustRightInd w:val="0"/>
        <w:snapToGrid w:val="0"/>
        <w:spacing w:before="8"/>
        <w:rPr>
          <w:lang w:eastAsia="zh-CN"/>
        </w:rPr>
      </w:pPr>
      <w:r>
        <w:rPr>
          <w:b/>
          <w:bCs/>
          <w:lang w:eastAsia="zh-CN"/>
        </w:rPr>
        <w:t>项目实践</w:t>
      </w:r>
      <w:r>
        <w:rPr>
          <w:lang w:eastAsia="zh-CN"/>
        </w:rPr>
        <w:t>：通过实际项目（如Django或Flask实现的支付系统）巩固所学知识。</w:t>
      </w:r>
    </w:p>
    <w:p w14:paraId="1C658958">
      <w:pPr>
        <w:pStyle w:val="4"/>
        <w:numPr>
          <w:ilvl w:val="0"/>
          <w:numId w:val="7"/>
        </w:numPr>
        <w:adjustRightInd w:val="0"/>
        <w:snapToGrid w:val="0"/>
        <w:spacing w:before="8"/>
        <w:rPr>
          <w:lang w:eastAsia="zh-CN"/>
        </w:rPr>
      </w:pPr>
      <w:r>
        <w:rPr>
          <w:b/>
          <w:bCs/>
          <w:lang w:eastAsia="zh-CN"/>
        </w:rPr>
        <w:t>代码规范与测试</w:t>
      </w:r>
      <w:r>
        <w:rPr>
          <w:lang w:eastAsia="zh-CN"/>
        </w:rPr>
        <w:t>：遵循PEP8规范，编写单元测试。</w:t>
      </w:r>
    </w:p>
    <w:p w14:paraId="7E52C031">
      <w:pPr>
        <w:pStyle w:val="4"/>
        <w:adjustRightInd w:val="0"/>
        <w:snapToGrid w:val="0"/>
        <w:spacing w:before="8"/>
        <w:rPr>
          <w:b/>
          <w:bCs/>
          <w:lang w:eastAsia="zh-CN"/>
        </w:rPr>
      </w:pPr>
      <w:r>
        <w:rPr>
          <w:b/>
          <w:bCs/>
          <w:lang w:eastAsia="zh-CN"/>
        </w:rPr>
        <w:t>8. 持续学习与拓展</w:t>
      </w:r>
    </w:p>
    <w:p w14:paraId="47A42617">
      <w:pPr>
        <w:pStyle w:val="4"/>
        <w:numPr>
          <w:ilvl w:val="0"/>
          <w:numId w:val="8"/>
        </w:numPr>
        <w:adjustRightInd w:val="0"/>
        <w:snapToGrid w:val="0"/>
        <w:spacing w:before="8"/>
        <w:rPr>
          <w:lang w:eastAsia="zh-CN"/>
        </w:rPr>
      </w:pPr>
      <w:r>
        <w:rPr>
          <w:b/>
          <w:bCs/>
          <w:lang w:eastAsia="zh-CN"/>
        </w:rPr>
        <w:t>阅读开源代码</w:t>
      </w:r>
      <w:r>
        <w:rPr>
          <w:lang w:eastAsia="zh-CN"/>
        </w:rPr>
        <w:t>：通过阅读优秀开源项目的代码，提升代码质量和架构能力。</w:t>
      </w:r>
    </w:p>
    <w:p w14:paraId="7F5617CB">
      <w:pPr>
        <w:pStyle w:val="4"/>
        <w:numPr>
          <w:ilvl w:val="0"/>
          <w:numId w:val="8"/>
        </w:numPr>
        <w:adjustRightInd w:val="0"/>
        <w:snapToGrid w:val="0"/>
        <w:spacing w:before="8"/>
        <w:rPr>
          <w:lang w:eastAsia="zh-CN"/>
        </w:rPr>
      </w:pPr>
      <w:r>
        <w:rPr>
          <w:b/>
          <w:bCs/>
          <w:lang w:eastAsia="zh-CN"/>
        </w:rPr>
        <w:t>参与社区</w:t>
      </w:r>
      <w:r>
        <w:rPr>
          <w:lang w:eastAsia="zh-CN"/>
        </w:rPr>
        <w:t>：加入技术社区（如GitHub、Stack Overflow），交流学习。</w:t>
      </w:r>
    </w:p>
    <w:p w14:paraId="24DBC5FA">
      <w:pPr>
        <w:pStyle w:val="4"/>
        <w:adjustRightInd w:val="0"/>
        <w:snapToGrid w:val="0"/>
        <w:spacing w:before="8"/>
        <w:rPr>
          <w:b/>
          <w:bCs/>
          <w:lang w:eastAsia="zh-CN"/>
        </w:rPr>
      </w:pPr>
      <w:r>
        <w:rPr>
          <w:b/>
          <w:bCs/>
          <w:lang w:eastAsia="zh-CN"/>
        </w:rPr>
        <w:t>推荐学习资源</w:t>
      </w:r>
    </w:p>
    <w:p w14:paraId="1E46CBC8">
      <w:pPr>
        <w:pStyle w:val="4"/>
        <w:numPr>
          <w:ilvl w:val="0"/>
          <w:numId w:val="9"/>
        </w:numPr>
        <w:adjustRightInd w:val="0"/>
        <w:snapToGrid w:val="0"/>
        <w:spacing w:before="8"/>
        <w:rPr>
          <w:lang w:eastAsia="zh-CN"/>
        </w:rPr>
      </w:pPr>
      <w:r>
        <w:rPr>
          <w:b/>
          <w:bCs/>
          <w:lang w:eastAsia="zh-CN"/>
        </w:rPr>
        <w:t>书籍</w:t>
      </w:r>
      <w:r>
        <w:rPr>
          <w:lang w:eastAsia="zh-CN"/>
        </w:rPr>
        <w:t>：</w:t>
      </w:r>
    </w:p>
    <w:p w14:paraId="1D0487D5">
      <w:pPr>
        <w:pStyle w:val="4"/>
        <w:numPr>
          <w:ilvl w:val="1"/>
          <w:numId w:val="9"/>
        </w:numPr>
        <w:adjustRightInd w:val="0"/>
        <w:snapToGrid w:val="0"/>
        <w:spacing w:before="8"/>
        <w:rPr>
          <w:lang w:eastAsia="zh-CN"/>
        </w:rPr>
      </w:pPr>
      <w:r>
        <w:rPr>
          <w:lang w:eastAsia="zh-CN"/>
        </w:rPr>
        <w:t>《Python编程：从入门到实践》。</w:t>
      </w:r>
    </w:p>
    <w:p w14:paraId="51DBB77E">
      <w:pPr>
        <w:pStyle w:val="4"/>
        <w:numPr>
          <w:ilvl w:val="1"/>
          <w:numId w:val="9"/>
        </w:numPr>
        <w:adjustRightInd w:val="0"/>
        <w:snapToGrid w:val="0"/>
        <w:spacing w:before="8"/>
        <w:rPr>
          <w:lang w:eastAsia="zh-CN"/>
        </w:rPr>
      </w:pPr>
      <w:r>
        <w:rPr>
          <w:lang w:eastAsia="zh-CN"/>
        </w:rPr>
        <w:t>《Python核心编程》。</w:t>
      </w:r>
    </w:p>
    <w:p w14:paraId="751B30B1">
      <w:pPr>
        <w:pStyle w:val="4"/>
        <w:numPr>
          <w:ilvl w:val="1"/>
          <w:numId w:val="9"/>
        </w:numPr>
        <w:adjustRightInd w:val="0"/>
        <w:snapToGrid w:val="0"/>
        <w:spacing w:before="8"/>
        <w:rPr>
          <w:lang w:eastAsia="zh-CN"/>
        </w:rPr>
      </w:pPr>
      <w:r>
        <w:rPr>
          <w:lang w:eastAsia="zh-CN"/>
        </w:rPr>
        <w:t>《流畅的Python》。</w:t>
      </w:r>
    </w:p>
    <w:p w14:paraId="2F27E0ED">
      <w:pPr>
        <w:pStyle w:val="4"/>
        <w:numPr>
          <w:ilvl w:val="0"/>
          <w:numId w:val="9"/>
        </w:numPr>
        <w:adjustRightInd w:val="0"/>
        <w:snapToGrid w:val="0"/>
        <w:spacing w:before="8"/>
        <w:rPr>
          <w:lang w:eastAsia="zh-CN"/>
        </w:rPr>
      </w:pPr>
      <w:r>
        <w:rPr>
          <w:b/>
          <w:bCs/>
          <w:lang w:eastAsia="zh-CN"/>
        </w:rPr>
        <w:t>在线课程</w:t>
      </w:r>
      <w:r>
        <w:rPr>
          <w:lang w:eastAsia="zh-CN"/>
        </w:rPr>
        <w:t>：</w:t>
      </w:r>
    </w:p>
    <w:p w14:paraId="27ECA9DC">
      <w:pPr>
        <w:pStyle w:val="4"/>
        <w:numPr>
          <w:ilvl w:val="1"/>
          <w:numId w:val="9"/>
        </w:numPr>
        <w:adjustRightInd w:val="0"/>
        <w:snapToGrid w:val="0"/>
        <w:spacing w:before="8"/>
        <w:rPr>
          <w:lang w:eastAsia="zh-CN"/>
        </w:rPr>
      </w:pPr>
      <w:r>
        <w:rPr>
          <w:lang w:eastAsia="zh-CN"/>
        </w:rPr>
        <w:t>51CTO的《Python全栈开发公司案例1000例之支付宝支付案例》。</w:t>
      </w:r>
    </w:p>
    <w:p w14:paraId="3D3D1485">
      <w:pPr>
        <w:pStyle w:val="4"/>
        <w:numPr>
          <w:ilvl w:val="1"/>
          <w:numId w:val="9"/>
        </w:numPr>
        <w:adjustRightInd w:val="0"/>
        <w:snapToGrid w:val="0"/>
        <w:spacing w:before="8"/>
        <w:rPr>
          <w:lang w:eastAsia="zh-CN"/>
        </w:rPr>
      </w:pPr>
      <w:r>
        <w:rPr>
          <w:lang w:eastAsia="zh-CN"/>
        </w:rPr>
        <w:t>腾讯云的《Python项目实战——手把手教你使用Django框架实现支付宝付款》。</w:t>
      </w:r>
    </w:p>
    <w:p w14:paraId="6B49039C">
      <w:pPr>
        <w:pStyle w:val="4"/>
        <w:numPr>
          <w:ilvl w:val="0"/>
          <w:numId w:val="9"/>
        </w:numPr>
        <w:adjustRightInd w:val="0"/>
        <w:snapToGrid w:val="0"/>
        <w:spacing w:before="8"/>
        <w:rPr>
          <w:lang w:eastAsia="zh-CN"/>
        </w:rPr>
      </w:pPr>
      <w:r>
        <w:rPr>
          <w:b/>
          <w:bCs/>
          <w:lang w:eastAsia="zh-CN"/>
        </w:rPr>
        <w:t>实战项目</w:t>
      </w:r>
      <w:r>
        <w:rPr>
          <w:lang w:eastAsia="zh-CN"/>
        </w:rPr>
        <w:t>：</w:t>
      </w:r>
    </w:p>
    <w:p w14:paraId="6B1C7AF2">
      <w:pPr>
        <w:pStyle w:val="4"/>
        <w:numPr>
          <w:ilvl w:val="1"/>
          <w:numId w:val="9"/>
        </w:numPr>
        <w:adjustRightInd w:val="0"/>
        <w:snapToGrid w:val="0"/>
        <w:spacing w:before="8"/>
        <w:rPr>
          <w:lang w:eastAsia="zh-CN"/>
        </w:rPr>
      </w:pPr>
      <w:r>
        <w:rPr>
          <w:lang w:eastAsia="zh-CN"/>
        </w:rPr>
        <w:t>Django集成支付宝支付。</w:t>
      </w:r>
    </w:p>
    <w:p w14:paraId="3EA578BF">
      <w:pPr>
        <w:pStyle w:val="4"/>
        <w:numPr>
          <w:ilvl w:val="1"/>
          <w:numId w:val="9"/>
        </w:numPr>
        <w:adjustRightInd w:val="0"/>
        <w:snapToGrid w:val="0"/>
        <w:spacing w:before="8"/>
        <w:rPr>
          <w:lang w:eastAsia="zh-CN"/>
        </w:rPr>
      </w:pPr>
      <w:r>
        <w:rPr>
          <w:lang w:eastAsia="zh-CN"/>
        </w:rPr>
        <w:t>Flask实现支付接口。</w:t>
      </w:r>
    </w:p>
    <w:p w14:paraId="6D160157">
      <w:pPr>
        <w:pStyle w:val="4"/>
        <w:adjustRightInd w:val="0"/>
        <w:snapToGrid w:val="0"/>
        <w:spacing w:before="8"/>
        <w:rPr>
          <w:lang w:eastAsia="zh-CN"/>
        </w:rPr>
      </w:pPr>
      <w:r>
        <w:rPr>
          <w:lang w:eastAsia="zh-CN"/>
        </w:rPr>
        <w:t>通过以上学习路径和资源，你可以逐步掌握支付业务后台开发所需的核心技能，并为求职做好准备。</w:t>
      </w:r>
    </w:p>
    <w:p w14:paraId="2C8B5120">
      <w:pPr>
        <w:pStyle w:val="4"/>
        <w:adjustRightInd w:val="0"/>
        <w:snapToGrid w:val="0"/>
        <w:spacing w:before="8"/>
        <w:ind w:left="0"/>
        <w:rPr>
          <w:rFonts w:hint="eastAsia"/>
          <w:lang w:eastAsia="zh-CN"/>
        </w:rPr>
      </w:pPr>
    </w:p>
    <w:sectPr>
      <w:pgSz w:w="11900" w:h="16840"/>
      <w:pgMar w:top="540" w:right="540" w:bottom="280" w:left="5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CF2E1A"/>
    <w:multiLevelType w:val="multilevel"/>
    <w:tmpl w:val="16CF2E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F10734"/>
    <w:multiLevelType w:val="multilevel"/>
    <w:tmpl w:val="20F107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2D34BB"/>
    <w:multiLevelType w:val="multilevel"/>
    <w:tmpl w:val="262D34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6D716FD"/>
    <w:multiLevelType w:val="multilevel"/>
    <w:tmpl w:val="36D716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9A10B89"/>
    <w:multiLevelType w:val="multilevel"/>
    <w:tmpl w:val="39A10B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31059CB"/>
    <w:multiLevelType w:val="multilevel"/>
    <w:tmpl w:val="531059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9933146"/>
    <w:multiLevelType w:val="multilevel"/>
    <w:tmpl w:val="599331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B1D29DA"/>
    <w:multiLevelType w:val="multilevel"/>
    <w:tmpl w:val="5B1D29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F293484"/>
    <w:multiLevelType w:val="multilevel"/>
    <w:tmpl w:val="6F2934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1"/>
  </w:num>
  <w:num w:numId="3">
    <w:abstractNumId w:val="8"/>
  </w:num>
  <w:num w:numId="4">
    <w:abstractNumId w:val="0"/>
  </w:num>
  <w:num w:numId="5">
    <w:abstractNumId w:val="7"/>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6D"/>
    <w:rsid w:val="00017EF6"/>
    <w:rsid w:val="000364EF"/>
    <w:rsid w:val="00057CD2"/>
    <w:rsid w:val="00062EFF"/>
    <w:rsid w:val="0006461A"/>
    <w:rsid w:val="000C1B44"/>
    <w:rsid w:val="000E0858"/>
    <w:rsid w:val="000E503C"/>
    <w:rsid w:val="000E7DC2"/>
    <w:rsid w:val="001375A7"/>
    <w:rsid w:val="00151056"/>
    <w:rsid w:val="00172233"/>
    <w:rsid w:val="001805E2"/>
    <w:rsid w:val="001A13BB"/>
    <w:rsid w:val="001D2A57"/>
    <w:rsid w:val="001D6592"/>
    <w:rsid w:val="001F60CF"/>
    <w:rsid w:val="002005AC"/>
    <w:rsid w:val="00202DA7"/>
    <w:rsid w:val="002201F2"/>
    <w:rsid w:val="00240759"/>
    <w:rsid w:val="0025061C"/>
    <w:rsid w:val="00256D25"/>
    <w:rsid w:val="002C7BAC"/>
    <w:rsid w:val="002D45D6"/>
    <w:rsid w:val="002F4008"/>
    <w:rsid w:val="002F69B0"/>
    <w:rsid w:val="002F744C"/>
    <w:rsid w:val="00303F7A"/>
    <w:rsid w:val="00313F67"/>
    <w:rsid w:val="00340E48"/>
    <w:rsid w:val="00341679"/>
    <w:rsid w:val="003637EE"/>
    <w:rsid w:val="00364AFD"/>
    <w:rsid w:val="003653F6"/>
    <w:rsid w:val="00397501"/>
    <w:rsid w:val="003C6531"/>
    <w:rsid w:val="004A50B9"/>
    <w:rsid w:val="004D2919"/>
    <w:rsid w:val="004E360D"/>
    <w:rsid w:val="00550C60"/>
    <w:rsid w:val="00556EB8"/>
    <w:rsid w:val="00565783"/>
    <w:rsid w:val="005A6363"/>
    <w:rsid w:val="005B7B73"/>
    <w:rsid w:val="005C396D"/>
    <w:rsid w:val="005E024D"/>
    <w:rsid w:val="005F2680"/>
    <w:rsid w:val="00640A33"/>
    <w:rsid w:val="00643610"/>
    <w:rsid w:val="00696674"/>
    <w:rsid w:val="006C3EDB"/>
    <w:rsid w:val="006E50C5"/>
    <w:rsid w:val="006E5D69"/>
    <w:rsid w:val="0070510A"/>
    <w:rsid w:val="00707E2D"/>
    <w:rsid w:val="00747203"/>
    <w:rsid w:val="00752344"/>
    <w:rsid w:val="007C4C6F"/>
    <w:rsid w:val="007E55F0"/>
    <w:rsid w:val="00803D63"/>
    <w:rsid w:val="0080759A"/>
    <w:rsid w:val="00810EC3"/>
    <w:rsid w:val="008346C1"/>
    <w:rsid w:val="008809CD"/>
    <w:rsid w:val="008B07F4"/>
    <w:rsid w:val="008F0D1E"/>
    <w:rsid w:val="00912241"/>
    <w:rsid w:val="009335A3"/>
    <w:rsid w:val="00945DE2"/>
    <w:rsid w:val="009529B9"/>
    <w:rsid w:val="00957573"/>
    <w:rsid w:val="00987111"/>
    <w:rsid w:val="00997474"/>
    <w:rsid w:val="009A052F"/>
    <w:rsid w:val="009A0CBC"/>
    <w:rsid w:val="009B0B12"/>
    <w:rsid w:val="009F1EFD"/>
    <w:rsid w:val="00A071E9"/>
    <w:rsid w:val="00A07210"/>
    <w:rsid w:val="00A16DB4"/>
    <w:rsid w:val="00A26752"/>
    <w:rsid w:val="00A3332E"/>
    <w:rsid w:val="00A63726"/>
    <w:rsid w:val="00A91D02"/>
    <w:rsid w:val="00AC7741"/>
    <w:rsid w:val="00AD0E8F"/>
    <w:rsid w:val="00AE304E"/>
    <w:rsid w:val="00B1256C"/>
    <w:rsid w:val="00B40C88"/>
    <w:rsid w:val="00B47A62"/>
    <w:rsid w:val="00B510B9"/>
    <w:rsid w:val="00BC162A"/>
    <w:rsid w:val="00BC7D80"/>
    <w:rsid w:val="00BF4AF9"/>
    <w:rsid w:val="00C373A2"/>
    <w:rsid w:val="00CB3554"/>
    <w:rsid w:val="00CC1793"/>
    <w:rsid w:val="00CC1F77"/>
    <w:rsid w:val="00CF6A58"/>
    <w:rsid w:val="00D000D1"/>
    <w:rsid w:val="00D06180"/>
    <w:rsid w:val="00D25D1B"/>
    <w:rsid w:val="00D67E0A"/>
    <w:rsid w:val="00D72B1A"/>
    <w:rsid w:val="00D802D0"/>
    <w:rsid w:val="00DB0B85"/>
    <w:rsid w:val="00DB2605"/>
    <w:rsid w:val="00DB3263"/>
    <w:rsid w:val="00DC23E6"/>
    <w:rsid w:val="00DE5013"/>
    <w:rsid w:val="00E2118C"/>
    <w:rsid w:val="00E408F2"/>
    <w:rsid w:val="00E474FE"/>
    <w:rsid w:val="00E66FFB"/>
    <w:rsid w:val="00E9484A"/>
    <w:rsid w:val="00EC02FB"/>
    <w:rsid w:val="00ED0CEB"/>
    <w:rsid w:val="00EF655A"/>
    <w:rsid w:val="00F135F9"/>
    <w:rsid w:val="00F30EB9"/>
    <w:rsid w:val="00F87043"/>
    <w:rsid w:val="00F9582B"/>
    <w:rsid w:val="00FB5A3D"/>
    <w:rsid w:val="00FD7D50"/>
    <w:rsid w:val="00FF3653"/>
    <w:rsid w:val="3FDE06E6"/>
    <w:rsid w:val="58571909"/>
    <w:rsid w:val="6F7635AE"/>
    <w:rsid w:val="7D67A1AD"/>
    <w:rsid w:val="7DFC34AB"/>
    <w:rsid w:val="7EDF8C13"/>
    <w:rsid w:val="7EFB5516"/>
    <w:rsid w:val="7F7CA76D"/>
    <w:rsid w:val="7FBC8AAB"/>
    <w:rsid w:val="D96B65A2"/>
    <w:rsid w:val="E7FFBC3A"/>
    <w:rsid w:val="EFFAA6E3"/>
    <w:rsid w:val="F2DFD97A"/>
    <w:rsid w:val="F5FE3769"/>
    <w:rsid w:val="F7FCA21A"/>
    <w:rsid w:val="F9ED9A23"/>
    <w:rsid w:val="FBD34F15"/>
    <w:rsid w:val="FF71C033"/>
    <w:rsid w:val="FFBF2809"/>
    <w:rsid w:val="FFBFB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15"/>
    <w:qFormat/>
    <w:uiPriority w:val="9"/>
    <w:pPr>
      <w:spacing w:before="182"/>
      <w:ind w:left="115"/>
      <w:outlineLvl w:val="0"/>
    </w:pPr>
    <w:rPr>
      <w:b/>
      <w:bCs/>
      <w:sz w:val="21"/>
      <w:szCs w:val="21"/>
    </w:rPr>
  </w:style>
  <w:style w:type="paragraph" w:styleId="3">
    <w:name w:val="heading 3"/>
    <w:basedOn w:val="1"/>
    <w:next w:val="1"/>
    <w:link w:val="20"/>
    <w:semiHidden/>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link w:val="17"/>
    <w:qFormat/>
    <w:uiPriority w:val="1"/>
    <w:pPr>
      <w:spacing w:before="42"/>
      <w:ind w:left="153"/>
    </w:pPr>
    <w:rPr>
      <w:sz w:val="18"/>
      <w:szCs w:val="18"/>
    </w:rPr>
  </w:style>
  <w:style w:type="paragraph" w:styleId="5">
    <w:name w:val="footer"/>
    <w:basedOn w:val="1"/>
    <w:link w:val="14"/>
    <w:unhideWhenUsed/>
    <w:uiPriority w:val="99"/>
    <w:pPr>
      <w:tabs>
        <w:tab w:val="center" w:pos="4153"/>
        <w:tab w:val="right" w:pos="8306"/>
      </w:tabs>
      <w:snapToGrid w:val="0"/>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rPr>
      <w:sz w:val="24"/>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42"/>
      <w:ind w:left="632" w:hanging="479"/>
    </w:pPr>
  </w:style>
  <w:style w:type="paragraph" w:customStyle="1" w:styleId="12">
    <w:name w:val="Table Paragraph"/>
    <w:basedOn w:val="1"/>
    <w:qFormat/>
    <w:uiPriority w:val="1"/>
  </w:style>
  <w:style w:type="character" w:customStyle="1" w:styleId="13">
    <w:name w:val="页眉 字符"/>
    <w:basedOn w:val="9"/>
    <w:link w:val="6"/>
    <w:uiPriority w:val="99"/>
    <w:rPr>
      <w:rFonts w:ascii="微软雅黑" w:hAnsi="微软雅黑" w:eastAsia="微软雅黑" w:cs="微软雅黑"/>
      <w:sz w:val="18"/>
      <w:szCs w:val="18"/>
    </w:rPr>
  </w:style>
  <w:style w:type="character" w:customStyle="1" w:styleId="14">
    <w:name w:val="页脚 字符"/>
    <w:basedOn w:val="9"/>
    <w:link w:val="5"/>
    <w:uiPriority w:val="99"/>
    <w:rPr>
      <w:rFonts w:ascii="微软雅黑" w:hAnsi="微软雅黑" w:eastAsia="微软雅黑" w:cs="微软雅黑"/>
      <w:sz w:val="18"/>
      <w:szCs w:val="18"/>
    </w:rPr>
  </w:style>
  <w:style w:type="character" w:customStyle="1" w:styleId="15">
    <w:name w:val="标题 1 字符"/>
    <w:basedOn w:val="9"/>
    <w:link w:val="2"/>
    <w:uiPriority w:val="9"/>
    <w:rPr>
      <w:rFonts w:ascii="微软雅黑" w:hAnsi="微软雅黑" w:eastAsia="微软雅黑" w:cs="微软雅黑"/>
      <w:b/>
      <w:bCs/>
      <w:sz w:val="21"/>
      <w:szCs w:val="21"/>
      <w:lang w:eastAsia="en-US"/>
    </w:rPr>
  </w:style>
  <w:style w:type="paragraph" w:customStyle="1" w:styleId="16">
    <w:name w:val="be358f00-9758-446e-aec5-cde8345aeef3"/>
    <w:basedOn w:val="4"/>
    <w:link w:val="18"/>
    <w:uiPriority w:val="0"/>
    <w:pPr>
      <w:adjustRightInd w:val="0"/>
      <w:snapToGrid w:val="0"/>
      <w:spacing w:before="0" w:line="288" w:lineRule="auto"/>
      <w:ind w:left="3317" w:right="3346" w:firstLine="440"/>
    </w:pPr>
    <w:rPr>
      <w:color w:val="000000"/>
      <w:sz w:val="22"/>
      <w:szCs w:val="21"/>
    </w:rPr>
  </w:style>
  <w:style w:type="character" w:customStyle="1" w:styleId="17">
    <w:name w:val="正文文本 字符"/>
    <w:basedOn w:val="9"/>
    <w:link w:val="4"/>
    <w:uiPriority w:val="1"/>
    <w:rPr>
      <w:rFonts w:ascii="微软雅黑" w:hAnsi="微软雅黑" w:eastAsia="微软雅黑" w:cs="微软雅黑"/>
      <w:sz w:val="18"/>
      <w:szCs w:val="18"/>
      <w:lang w:eastAsia="en-US"/>
    </w:rPr>
  </w:style>
  <w:style w:type="character" w:customStyle="1" w:styleId="18">
    <w:name w:val="be358f00-9758-446e-aec5-cde8345aeef3 字符"/>
    <w:basedOn w:val="17"/>
    <w:link w:val="16"/>
    <w:uiPriority w:val="0"/>
    <w:rPr>
      <w:rFonts w:ascii="微软雅黑" w:hAnsi="微软雅黑" w:eastAsia="微软雅黑" w:cs="微软雅黑"/>
      <w:color w:val="000000"/>
      <w:sz w:val="22"/>
      <w:szCs w:val="21"/>
      <w:lang w:eastAsia="en-US"/>
    </w:rPr>
  </w:style>
  <w:style w:type="paragraph" w:customStyle="1" w:styleId="19">
    <w:name w:val="p1"/>
    <w:basedOn w:val="1"/>
    <w:uiPriority w:val="0"/>
    <w:rPr>
      <w:rFonts w:ascii="Helvetica" w:hAnsi="Helvetica" w:eastAsia="Helvetica" w:cs="Times New Roman"/>
      <w:color w:val="000000"/>
      <w:sz w:val="24"/>
      <w:szCs w:val="24"/>
      <w:lang w:eastAsia="zh-CN"/>
    </w:rPr>
  </w:style>
  <w:style w:type="character" w:customStyle="1" w:styleId="20">
    <w:name w:val="标题 3 字符"/>
    <w:basedOn w:val="9"/>
    <w:link w:val="3"/>
    <w:semiHidden/>
    <w:uiPriority w:val="9"/>
    <w:rPr>
      <w:rFonts w:ascii="微软雅黑" w:hAnsi="微软雅黑" w:eastAsia="微软雅黑" w:cs="微软雅黑"/>
      <w:b/>
      <w:bCs/>
      <w:sz w:val="32"/>
      <w:szCs w:val="32"/>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306</Words>
  <Characters>1748</Characters>
  <Lines>14</Lines>
  <Paragraphs>4</Paragraphs>
  <TotalTime>48</TotalTime>
  <ScaleCrop>false</ScaleCrop>
  <LinksUpToDate>false</LinksUpToDate>
  <CharactersWithSpaces>2050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2025-02-15T05:27:00Z</dcterms:created>
  <dc:creator>刘颖</dc:creator>
  <cp:lastModifiedBy>属鼠的梦想</cp:lastModifiedBy>
  <cp:lastPrinted>2024-04-17T02:08:00Z</cp:lastPrinted>
  <dcterms:modified xsi:type="dcterms:W3CDTF">2025-02-24T11:45:53Z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LastSaved">
    <vt:filetime>2019-11-13T00:00:00Z</vt:filetime>
  </property>
  <property fmtid="{D5CDD505-2E9C-101B-9397-08002B2CF9AE}" pid="4" name="KSOProductBuildVer">
    <vt:lpwstr>2052-6.14.0.8924</vt:lpwstr>
  </property>
  <property fmtid="{D5CDD505-2E9C-101B-9397-08002B2CF9AE}" pid="5" name="ICV">
    <vt:lpwstr>CCE4A2E235CA361D73967F6730B9C104_42</vt:lpwstr>
  </property>
</Properties>
</file>