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02D" w:rsidRPr="002F102D" w:rsidRDefault="002F102D" w:rsidP="002F102D">
      <w:pPr>
        <w:rPr>
          <w:b/>
          <w:sz w:val="32"/>
          <w:szCs w:val="32"/>
        </w:rPr>
      </w:pPr>
      <w:r w:rsidRPr="002F102D">
        <w:rPr>
          <w:b/>
          <w:sz w:val="32"/>
          <w:szCs w:val="32"/>
        </w:rPr>
        <w:t>SPI</w:t>
      </w:r>
      <w:r w:rsidRPr="002F102D">
        <w:rPr>
          <w:b/>
          <w:sz w:val="32"/>
          <w:szCs w:val="32"/>
        </w:rPr>
        <w:t>介绍</w:t>
      </w:r>
    </w:p>
    <w:p w:rsidR="002F102D" w:rsidRPr="002F102D" w:rsidRDefault="002F102D" w:rsidP="002F102D">
      <w:pPr>
        <w:rPr>
          <w:b/>
          <w:sz w:val="24"/>
          <w:szCs w:val="24"/>
        </w:rPr>
      </w:pPr>
      <w:r w:rsidRPr="002F102D">
        <w:rPr>
          <w:b/>
          <w:sz w:val="24"/>
          <w:szCs w:val="24"/>
        </w:rPr>
        <w:t>1.1</w:t>
      </w:r>
      <w:r w:rsidRPr="002F102D">
        <w:rPr>
          <w:b/>
          <w:sz w:val="24"/>
          <w:szCs w:val="24"/>
        </w:rPr>
        <w:t>技术性能：</w:t>
      </w:r>
    </w:p>
    <w:p w:rsidR="002F102D" w:rsidRPr="002F102D" w:rsidRDefault="002F102D" w:rsidP="002F102D">
      <w:pPr>
        <w:rPr>
          <w:sz w:val="24"/>
          <w:szCs w:val="24"/>
        </w:rPr>
      </w:pPr>
      <w:r w:rsidRPr="002F102D">
        <w:rPr>
          <w:sz w:val="24"/>
          <w:szCs w:val="24"/>
        </w:rPr>
        <w:t>采用主从模式，一般仅支持单</w:t>
      </w:r>
      <w:r w:rsidRPr="002F102D">
        <w:rPr>
          <w:sz w:val="24"/>
          <w:szCs w:val="24"/>
        </w:rPr>
        <w:t>Master--</w:t>
      </w:r>
      <w:r w:rsidRPr="002F102D">
        <w:rPr>
          <w:sz w:val="24"/>
          <w:szCs w:val="24"/>
        </w:rPr>
        <w:t>多</w:t>
      </w:r>
      <w:r w:rsidRPr="002F102D">
        <w:rPr>
          <w:sz w:val="24"/>
          <w:szCs w:val="24"/>
        </w:rPr>
        <w:t>Slave</w:t>
      </w:r>
      <w:r w:rsidRPr="002F102D">
        <w:rPr>
          <w:sz w:val="24"/>
          <w:szCs w:val="24"/>
        </w:rPr>
        <w:t>。时钟由</w:t>
      </w:r>
      <w:r w:rsidRPr="002F102D">
        <w:rPr>
          <w:sz w:val="24"/>
          <w:szCs w:val="24"/>
        </w:rPr>
        <w:t>Master</w:t>
      </w:r>
      <w:r w:rsidRPr="002F102D">
        <w:rPr>
          <w:sz w:val="24"/>
          <w:szCs w:val="24"/>
        </w:rPr>
        <w:t>控制，在时钟移位脉冲下，数据按位传输，高位在前</w:t>
      </w:r>
      <w:r w:rsidRPr="002F102D">
        <w:rPr>
          <w:sz w:val="24"/>
          <w:szCs w:val="24"/>
        </w:rPr>
        <w:t>--</w:t>
      </w:r>
      <w:r w:rsidRPr="002F102D">
        <w:rPr>
          <w:sz w:val="24"/>
          <w:szCs w:val="24"/>
        </w:rPr>
        <w:t>底位在后（</w:t>
      </w:r>
      <w:r w:rsidRPr="002F102D">
        <w:rPr>
          <w:sz w:val="24"/>
          <w:szCs w:val="24"/>
        </w:rPr>
        <w:t>MSB first</w:t>
      </w:r>
      <w:r w:rsidRPr="002F102D">
        <w:rPr>
          <w:sz w:val="24"/>
          <w:szCs w:val="24"/>
        </w:rPr>
        <w:t>）。接口有两条单向数据线，为全双工通信。</w:t>
      </w:r>
    </w:p>
    <w:p w:rsidR="00C737A5" w:rsidRPr="002F102D" w:rsidRDefault="00C737A5" w:rsidP="002F102D">
      <w:pPr>
        <w:rPr>
          <w:sz w:val="24"/>
          <w:szCs w:val="24"/>
        </w:rPr>
      </w:pPr>
    </w:p>
    <w:p w:rsidR="002F102D" w:rsidRPr="002F102D" w:rsidRDefault="002F102D" w:rsidP="002F102D">
      <w:pPr>
        <w:rPr>
          <w:sz w:val="24"/>
          <w:szCs w:val="24"/>
        </w:rPr>
      </w:pPr>
      <w:r w:rsidRPr="002F102D">
        <w:rPr>
          <w:sz w:val="24"/>
          <w:szCs w:val="24"/>
        </w:rPr>
        <w:drawing>
          <wp:inline distT="0" distB="0" distL="0" distR="0" wp14:anchorId="4C449EB9" wp14:editId="4A103CA4">
            <wp:extent cx="4676775" cy="1838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1838325"/>
                    </a:xfrm>
                    <a:prstGeom prst="rect">
                      <a:avLst/>
                    </a:prstGeom>
                  </pic:spPr>
                </pic:pic>
              </a:graphicData>
            </a:graphic>
          </wp:inline>
        </w:drawing>
      </w:r>
    </w:p>
    <w:p w:rsidR="002F102D" w:rsidRPr="002F102D" w:rsidRDefault="002F102D" w:rsidP="002F102D">
      <w:pPr>
        <w:rPr>
          <w:sz w:val="24"/>
          <w:szCs w:val="24"/>
        </w:rPr>
      </w:pPr>
    </w:p>
    <w:p w:rsidR="002F102D" w:rsidRPr="002F102D" w:rsidRDefault="002F102D" w:rsidP="002F102D">
      <w:pPr>
        <w:rPr>
          <w:sz w:val="24"/>
          <w:szCs w:val="24"/>
        </w:rPr>
      </w:pPr>
      <w:r w:rsidRPr="002F102D">
        <w:rPr>
          <w:sz w:val="24"/>
          <w:szCs w:val="24"/>
        </w:rPr>
        <w:t>各半导体公司推出了大量的带有</w:t>
      </w:r>
      <w:r w:rsidRPr="002F102D">
        <w:rPr>
          <w:sz w:val="24"/>
          <w:szCs w:val="24"/>
        </w:rPr>
        <w:t>SPI</w:t>
      </w:r>
      <w:r w:rsidRPr="002F102D">
        <w:rPr>
          <w:sz w:val="24"/>
          <w:szCs w:val="24"/>
        </w:rPr>
        <w:t>接口的具有各种各样功能的芯片，如</w:t>
      </w:r>
      <w:r w:rsidRPr="002F102D">
        <w:rPr>
          <w:sz w:val="24"/>
          <w:szCs w:val="24"/>
        </w:rPr>
        <w:t>RAM</w:t>
      </w:r>
      <w:r w:rsidRPr="002F102D">
        <w:rPr>
          <w:sz w:val="24"/>
          <w:szCs w:val="24"/>
        </w:rPr>
        <w:t>，</w:t>
      </w:r>
      <w:r w:rsidRPr="002F102D">
        <w:rPr>
          <w:sz w:val="24"/>
          <w:szCs w:val="24"/>
        </w:rPr>
        <w:t>EEPROM</w:t>
      </w:r>
      <w:r w:rsidRPr="002F102D">
        <w:rPr>
          <w:sz w:val="24"/>
          <w:szCs w:val="24"/>
        </w:rPr>
        <w:t>，</w:t>
      </w:r>
      <w:r w:rsidRPr="002F102D">
        <w:rPr>
          <w:sz w:val="24"/>
          <w:szCs w:val="24"/>
        </w:rPr>
        <w:t>FlashROM</w:t>
      </w:r>
      <w:r w:rsidRPr="002F102D">
        <w:rPr>
          <w:sz w:val="24"/>
          <w:szCs w:val="24"/>
        </w:rPr>
        <w:t>，</w:t>
      </w:r>
      <w:r w:rsidRPr="002F102D">
        <w:rPr>
          <w:sz w:val="24"/>
          <w:szCs w:val="24"/>
        </w:rPr>
        <w:t>A</w:t>
      </w:r>
      <w:r w:rsidRPr="002F102D">
        <w:rPr>
          <w:sz w:val="24"/>
          <w:szCs w:val="24"/>
        </w:rPr>
        <w:t>／</w:t>
      </w:r>
      <w:r w:rsidRPr="002F102D">
        <w:rPr>
          <w:sz w:val="24"/>
          <w:szCs w:val="24"/>
        </w:rPr>
        <w:t>D</w:t>
      </w:r>
      <w:r w:rsidRPr="002F102D">
        <w:rPr>
          <w:sz w:val="24"/>
          <w:szCs w:val="24"/>
        </w:rPr>
        <w:t>转换器、</w:t>
      </w:r>
      <w:r w:rsidRPr="002F102D">
        <w:rPr>
          <w:sz w:val="24"/>
          <w:szCs w:val="24"/>
        </w:rPr>
        <w:t>D</w:t>
      </w:r>
      <w:r w:rsidRPr="002F102D">
        <w:rPr>
          <w:sz w:val="24"/>
          <w:szCs w:val="24"/>
        </w:rPr>
        <w:t>／</w:t>
      </w:r>
      <w:r w:rsidRPr="002F102D">
        <w:rPr>
          <w:sz w:val="24"/>
          <w:szCs w:val="24"/>
        </w:rPr>
        <w:t>A</w:t>
      </w:r>
      <w:r w:rsidRPr="002F102D">
        <w:rPr>
          <w:sz w:val="24"/>
          <w:szCs w:val="24"/>
        </w:rPr>
        <w:t>转换器、</w:t>
      </w:r>
      <w:r w:rsidRPr="002F102D">
        <w:rPr>
          <w:sz w:val="24"/>
          <w:szCs w:val="24"/>
        </w:rPr>
        <w:t>LED</w:t>
      </w:r>
      <w:r w:rsidRPr="002F102D">
        <w:rPr>
          <w:sz w:val="24"/>
          <w:szCs w:val="24"/>
        </w:rPr>
        <w:t>／</w:t>
      </w:r>
      <w:r w:rsidRPr="002F102D">
        <w:rPr>
          <w:sz w:val="24"/>
          <w:szCs w:val="24"/>
        </w:rPr>
        <w:t>LED</w:t>
      </w:r>
      <w:r w:rsidRPr="002F102D">
        <w:rPr>
          <w:sz w:val="24"/>
          <w:szCs w:val="24"/>
        </w:rPr>
        <w:t>显示驱动器、</w:t>
      </w:r>
      <w:r w:rsidRPr="002F102D">
        <w:rPr>
          <w:sz w:val="24"/>
          <w:szCs w:val="24"/>
        </w:rPr>
        <w:t>I</w:t>
      </w:r>
      <w:r w:rsidRPr="002F102D">
        <w:rPr>
          <w:sz w:val="24"/>
          <w:szCs w:val="24"/>
        </w:rPr>
        <w:t>／</w:t>
      </w:r>
      <w:r w:rsidRPr="002F102D">
        <w:rPr>
          <w:sz w:val="24"/>
          <w:szCs w:val="24"/>
        </w:rPr>
        <w:t>O</w:t>
      </w:r>
      <w:r w:rsidRPr="002F102D">
        <w:rPr>
          <w:sz w:val="24"/>
          <w:szCs w:val="24"/>
        </w:rPr>
        <w:t>接口芯片、实时时钟、</w:t>
      </w:r>
      <w:r w:rsidRPr="002F102D">
        <w:rPr>
          <w:sz w:val="24"/>
          <w:szCs w:val="24"/>
        </w:rPr>
        <w:t>UART</w:t>
      </w:r>
      <w:r w:rsidRPr="002F102D">
        <w:rPr>
          <w:sz w:val="24"/>
          <w:szCs w:val="24"/>
        </w:rPr>
        <w:t>收发器</w:t>
      </w:r>
    </w:p>
    <w:p w:rsidR="002F102D" w:rsidRPr="002F102D" w:rsidRDefault="002F102D" w:rsidP="002F102D">
      <w:pPr>
        <w:rPr>
          <w:b/>
          <w:sz w:val="24"/>
          <w:szCs w:val="24"/>
        </w:rPr>
      </w:pPr>
      <w:r w:rsidRPr="002F102D">
        <w:rPr>
          <w:b/>
          <w:sz w:val="24"/>
          <w:szCs w:val="24"/>
        </w:rPr>
        <w:t>1.2</w:t>
      </w:r>
      <w:r w:rsidRPr="002F102D">
        <w:rPr>
          <w:b/>
          <w:sz w:val="24"/>
          <w:szCs w:val="24"/>
        </w:rPr>
        <w:t>接口定义：</w:t>
      </w:r>
    </w:p>
    <w:p w:rsidR="002F102D" w:rsidRPr="002F102D" w:rsidRDefault="002F102D" w:rsidP="002F102D">
      <w:pPr>
        <w:rPr>
          <w:sz w:val="24"/>
          <w:szCs w:val="24"/>
        </w:rPr>
      </w:pPr>
      <w:r w:rsidRPr="002F102D">
        <w:rPr>
          <w:sz w:val="24"/>
          <w:szCs w:val="24"/>
        </w:rPr>
        <w:t> SPI</w:t>
      </w:r>
      <w:r w:rsidRPr="002F102D">
        <w:rPr>
          <w:sz w:val="24"/>
          <w:szCs w:val="24"/>
        </w:rPr>
        <w:t>接口共有</w:t>
      </w:r>
      <w:r w:rsidRPr="002F102D">
        <w:rPr>
          <w:sz w:val="24"/>
          <w:szCs w:val="24"/>
        </w:rPr>
        <w:t>4</w:t>
      </w:r>
      <w:r w:rsidRPr="002F102D">
        <w:rPr>
          <w:sz w:val="24"/>
          <w:szCs w:val="24"/>
        </w:rPr>
        <w:t>根信号线，分别是：设备选择线、时钟线、串行输出数据线、串行输入数据线。</w:t>
      </w:r>
    </w:p>
    <w:p w:rsidR="002F102D" w:rsidRPr="002F102D" w:rsidRDefault="002F102D" w:rsidP="002F102D">
      <w:pPr>
        <w:rPr>
          <w:sz w:val="24"/>
          <w:szCs w:val="24"/>
        </w:rPr>
      </w:pPr>
      <w:r w:rsidRPr="002F102D">
        <w:rPr>
          <w:sz w:val="24"/>
          <w:szCs w:val="24"/>
        </w:rPr>
        <w:t> </w:t>
      </w:r>
    </w:p>
    <w:p w:rsidR="002F102D" w:rsidRPr="002F102D" w:rsidRDefault="002F102D" w:rsidP="002F102D">
      <w:pPr>
        <w:rPr>
          <w:sz w:val="24"/>
          <w:szCs w:val="24"/>
        </w:rPr>
      </w:pPr>
      <w:r w:rsidRPr="002F102D">
        <w:rPr>
          <w:sz w:val="24"/>
          <w:szCs w:val="24"/>
        </w:rPr>
        <w:drawing>
          <wp:inline distT="0" distB="0" distL="0" distR="0" wp14:anchorId="014A99CE" wp14:editId="30452C8C">
            <wp:extent cx="4286250" cy="102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1028700"/>
                    </a:xfrm>
                    <a:prstGeom prst="rect">
                      <a:avLst/>
                    </a:prstGeom>
                  </pic:spPr>
                </pic:pic>
              </a:graphicData>
            </a:graphic>
          </wp:inline>
        </w:drawing>
      </w:r>
    </w:p>
    <w:p w:rsidR="002F102D" w:rsidRPr="002F102D" w:rsidRDefault="002F102D" w:rsidP="002F102D">
      <w:pPr>
        <w:rPr>
          <w:sz w:val="24"/>
          <w:szCs w:val="24"/>
        </w:rPr>
      </w:pPr>
    </w:p>
    <w:p w:rsidR="002F102D" w:rsidRPr="002F102D" w:rsidRDefault="002F102D" w:rsidP="002F102D">
      <w:pPr>
        <w:rPr>
          <w:sz w:val="24"/>
          <w:szCs w:val="24"/>
        </w:rPr>
      </w:pPr>
      <w:r w:rsidRPr="002F102D">
        <w:rPr>
          <w:sz w:val="24"/>
          <w:szCs w:val="24"/>
        </w:rPr>
        <w:t xml:space="preserve">MOSI </w:t>
      </w:r>
      <w:r w:rsidRPr="002F102D">
        <w:rPr>
          <w:sz w:val="24"/>
          <w:szCs w:val="24"/>
        </w:rPr>
        <w:t>：主设备数据输入，从设备数据输出</w:t>
      </w:r>
    </w:p>
    <w:p w:rsidR="002F102D" w:rsidRPr="002F102D" w:rsidRDefault="002F102D" w:rsidP="002F102D">
      <w:pPr>
        <w:rPr>
          <w:sz w:val="24"/>
          <w:szCs w:val="24"/>
        </w:rPr>
      </w:pPr>
      <w:r w:rsidRPr="002F102D">
        <w:rPr>
          <w:sz w:val="24"/>
          <w:szCs w:val="24"/>
        </w:rPr>
        <w:t xml:space="preserve">MOSO </w:t>
      </w:r>
      <w:r w:rsidRPr="002F102D">
        <w:rPr>
          <w:sz w:val="24"/>
          <w:szCs w:val="24"/>
        </w:rPr>
        <w:t>：主设备数据输出，从设备数据输入</w:t>
      </w:r>
    </w:p>
    <w:p w:rsidR="002F102D" w:rsidRPr="002F102D" w:rsidRDefault="002F102D" w:rsidP="002F102D">
      <w:pPr>
        <w:rPr>
          <w:sz w:val="24"/>
          <w:szCs w:val="24"/>
        </w:rPr>
      </w:pPr>
      <w:r w:rsidRPr="002F102D">
        <w:rPr>
          <w:sz w:val="24"/>
          <w:szCs w:val="24"/>
        </w:rPr>
        <w:t>SCLK</w:t>
      </w:r>
      <w:r w:rsidRPr="002F102D">
        <w:rPr>
          <w:sz w:val="24"/>
          <w:szCs w:val="24"/>
        </w:rPr>
        <w:t>：时钟信号，由主设备产生</w:t>
      </w:r>
    </w:p>
    <w:p w:rsidR="002F102D" w:rsidRPr="002F102D" w:rsidRDefault="002F102D" w:rsidP="002F102D">
      <w:pPr>
        <w:rPr>
          <w:sz w:val="24"/>
          <w:szCs w:val="24"/>
        </w:rPr>
      </w:pPr>
      <w:r w:rsidRPr="002F102D">
        <w:rPr>
          <w:sz w:val="24"/>
          <w:szCs w:val="24"/>
        </w:rPr>
        <w:t>CSS</w:t>
      </w:r>
      <w:r w:rsidRPr="002F102D">
        <w:rPr>
          <w:sz w:val="24"/>
          <w:szCs w:val="24"/>
        </w:rPr>
        <w:t>：从设备使能信号，有主设备控制</w:t>
      </w:r>
    </w:p>
    <w:p w:rsidR="002F102D" w:rsidRPr="002F102D" w:rsidRDefault="002F102D" w:rsidP="002F102D">
      <w:pPr>
        <w:rPr>
          <w:b/>
          <w:sz w:val="24"/>
          <w:szCs w:val="24"/>
        </w:rPr>
      </w:pPr>
      <w:r w:rsidRPr="002F102D">
        <w:rPr>
          <w:b/>
          <w:sz w:val="24"/>
          <w:szCs w:val="24"/>
        </w:rPr>
        <w:t>1.3</w:t>
      </w:r>
      <w:r w:rsidRPr="002F102D">
        <w:rPr>
          <w:b/>
          <w:sz w:val="24"/>
          <w:szCs w:val="24"/>
        </w:rPr>
        <w:t>时钟极性和时钟相位</w:t>
      </w:r>
    </w:p>
    <w:p w:rsidR="002F102D" w:rsidRPr="002F102D" w:rsidRDefault="002F102D" w:rsidP="002F102D">
      <w:pPr>
        <w:rPr>
          <w:b/>
          <w:sz w:val="24"/>
          <w:szCs w:val="24"/>
        </w:rPr>
      </w:pPr>
      <w:r w:rsidRPr="002F102D">
        <w:rPr>
          <w:b/>
          <w:sz w:val="24"/>
          <w:szCs w:val="24"/>
        </w:rPr>
        <w:t>1.3.1</w:t>
      </w:r>
      <w:r w:rsidRPr="002F102D">
        <w:rPr>
          <w:b/>
          <w:sz w:val="24"/>
          <w:szCs w:val="24"/>
        </w:rPr>
        <w:t xml:space="preserve">时钟极性和时钟相位的基本介绍　　</w:t>
      </w:r>
    </w:p>
    <w:p w:rsidR="002F102D" w:rsidRPr="002F102D" w:rsidRDefault="002F102D" w:rsidP="002F102D">
      <w:pPr>
        <w:rPr>
          <w:sz w:val="24"/>
          <w:szCs w:val="24"/>
        </w:rPr>
      </w:pPr>
      <w:r w:rsidRPr="002F102D">
        <w:rPr>
          <w:sz w:val="24"/>
          <w:szCs w:val="24"/>
        </w:rPr>
        <w:t>在</w:t>
      </w:r>
      <w:r w:rsidRPr="002F102D">
        <w:rPr>
          <w:sz w:val="24"/>
          <w:szCs w:val="24"/>
        </w:rPr>
        <w:t>SPI</w:t>
      </w:r>
      <w:r w:rsidRPr="002F102D">
        <w:rPr>
          <w:sz w:val="24"/>
          <w:szCs w:val="24"/>
        </w:rPr>
        <w:t>操作中，最重要的两项设置就是时钟极性（</w:t>
      </w:r>
      <w:r w:rsidRPr="002F102D">
        <w:rPr>
          <w:sz w:val="24"/>
          <w:szCs w:val="24"/>
        </w:rPr>
        <w:t>CPOL</w:t>
      </w:r>
      <w:r w:rsidRPr="002F102D">
        <w:rPr>
          <w:sz w:val="24"/>
          <w:szCs w:val="24"/>
        </w:rPr>
        <w:t>或</w:t>
      </w:r>
      <w:r w:rsidRPr="002F102D">
        <w:rPr>
          <w:sz w:val="24"/>
          <w:szCs w:val="24"/>
        </w:rPr>
        <w:t>UCCKPL</w:t>
      </w:r>
      <w:r w:rsidRPr="002F102D">
        <w:rPr>
          <w:sz w:val="24"/>
          <w:szCs w:val="24"/>
        </w:rPr>
        <w:t>）和时钟相位（</w:t>
      </w:r>
      <w:r w:rsidRPr="002F102D">
        <w:rPr>
          <w:sz w:val="24"/>
          <w:szCs w:val="24"/>
        </w:rPr>
        <w:t>CPHA</w:t>
      </w:r>
      <w:r w:rsidRPr="002F102D">
        <w:rPr>
          <w:sz w:val="24"/>
          <w:szCs w:val="24"/>
        </w:rPr>
        <w:t>或</w:t>
      </w:r>
      <w:r w:rsidRPr="002F102D">
        <w:rPr>
          <w:sz w:val="24"/>
          <w:szCs w:val="24"/>
        </w:rPr>
        <w:t>UCCKPH</w:t>
      </w:r>
      <w:r w:rsidRPr="002F102D">
        <w:rPr>
          <w:sz w:val="24"/>
          <w:szCs w:val="24"/>
        </w:rPr>
        <w:t>）。</w:t>
      </w:r>
    </w:p>
    <w:p w:rsidR="002F102D" w:rsidRPr="002F102D" w:rsidRDefault="002F102D" w:rsidP="002F102D">
      <w:pPr>
        <w:rPr>
          <w:sz w:val="24"/>
          <w:szCs w:val="24"/>
        </w:rPr>
      </w:pPr>
      <w:r w:rsidRPr="002F102D">
        <w:rPr>
          <w:sz w:val="24"/>
          <w:szCs w:val="24"/>
        </w:rPr>
        <w:t>时钟极性设置时钟空闲时的电平，时钟相位设置读取数据和发送数据的时钟沿。时钟极性</w:t>
      </w:r>
      <w:r w:rsidRPr="002F102D">
        <w:rPr>
          <w:sz w:val="24"/>
          <w:szCs w:val="24"/>
        </w:rPr>
        <w:t>(CPOL)</w:t>
      </w:r>
      <w:r w:rsidRPr="002F102D">
        <w:rPr>
          <w:sz w:val="24"/>
          <w:szCs w:val="24"/>
        </w:rPr>
        <w:t>对传输协议没有重大的影响，时钟相位</w:t>
      </w:r>
      <w:r w:rsidRPr="002F102D">
        <w:rPr>
          <w:sz w:val="24"/>
          <w:szCs w:val="24"/>
        </w:rPr>
        <w:t>(CPHA)</w:t>
      </w:r>
      <w:r w:rsidRPr="002F102D">
        <w:rPr>
          <w:sz w:val="24"/>
          <w:szCs w:val="24"/>
        </w:rPr>
        <w:t>能够配置用于选择两种不同的传输协议之一进行数据传输。</w:t>
      </w:r>
    </w:p>
    <w:p w:rsidR="002F102D" w:rsidRPr="002F102D" w:rsidRDefault="002F102D" w:rsidP="002F102D">
      <w:pPr>
        <w:rPr>
          <w:sz w:val="24"/>
          <w:szCs w:val="24"/>
        </w:rPr>
      </w:pPr>
    </w:p>
    <w:p w:rsidR="002F102D" w:rsidRPr="002F102D" w:rsidRDefault="002F102D" w:rsidP="002F102D">
      <w:pPr>
        <w:rPr>
          <w:b/>
          <w:sz w:val="24"/>
          <w:szCs w:val="24"/>
        </w:rPr>
      </w:pPr>
      <w:r w:rsidRPr="002F102D">
        <w:rPr>
          <w:b/>
          <w:sz w:val="24"/>
          <w:szCs w:val="24"/>
        </w:rPr>
        <w:lastRenderedPageBreak/>
        <w:t>CPOL=0</w:t>
      </w:r>
      <w:r w:rsidRPr="002F102D">
        <w:rPr>
          <w:b/>
          <w:sz w:val="24"/>
          <w:szCs w:val="24"/>
        </w:rPr>
        <w:t>，串行同步时钟的</w:t>
      </w:r>
      <w:r w:rsidRPr="002F102D">
        <w:rPr>
          <w:b/>
          <w:sz w:val="24"/>
          <w:szCs w:val="24"/>
        </w:rPr>
        <w:t>&lt;strong&gt;</w:t>
      </w:r>
      <w:r w:rsidRPr="002F102D">
        <w:rPr>
          <w:b/>
          <w:sz w:val="24"/>
          <w:szCs w:val="24"/>
        </w:rPr>
        <w:t>空闲状态</w:t>
      </w:r>
      <w:r w:rsidRPr="002F102D">
        <w:rPr>
          <w:b/>
          <w:sz w:val="24"/>
          <w:szCs w:val="24"/>
        </w:rPr>
        <w:t>&lt;/strong&gt;</w:t>
      </w:r>
      <w:r w:rsidRPr="002F102D">
        <w:rPr>
          <w:b/>
          <w:sz w:val="24"/>
          <w:szCs w:val="24"/>
        </w:rPr>
        <w:t>为低电平；</w:t>
      </w:r>
      <w:r w:rsidRPr="002F102D">
        <w:rPr>
          <w:b/>
          <w:sz w:val="24"/>
          <w:szCs w:val="24"/>
        </w:rPr>
        <w:t>CPOL=1</w:t>
      </w:r>
      <w:r w:rsidRPr="002F102D">
        <w:rPr>
          <w:b/>
          <w:sz w:val="24"/>
          <w:szCs w:val="24"/>
        </w:rPr>
        <w:t>，串行同步时钟的空闲状态为高电平。</w:t>
      </w:r>
    </w:p>
    <w:p w:rsidR="002F102D" w:rsidRPr="002F102D" w:rsidRDefault="002F102D" w:rsidP="002F102D">
      <w:pPr>
        <w:rPr>
          <w:b/>
          <w:sz w:val="24"/>
          <w:szCs w:val="24"/>
        </w:rPr>
      </w:pPr>
      <w:r w:rsidRPr="002F102D">
        <w:rPr>
          <w:b/>
          <w:sz w:val="24"/>
          <w:szCs w:val="24"/>
        </w:rPr>
        <w:t> </w:t>
      </w:r>
    </w:p>
    <w:p w:rsidR="002F102D" w:rsidRPr="002F102D" w:rsidRDefault="002F102D" w:rsidP="002F102D">
      <w:pPr>
        <w:rPr>
          <w:b/>
          <w:sz w:val="24"/>
          <w:szCs w:val="24"/>
        </w:rPr>
      </w:pPr>
      <w:r w:rsidRPr="002F102D">
        <w:rPr>
          <w:b/>
          <w:sz w:val="24"/>
          <w:szCs w:val="24"/>
        </w:rPr>
        <w:t>CPHA=0</w:t>
      </w:r>
      <w:r w:rsidRPr="002F102D">
        <w:rPr>
          <w:b/>
          <w:sz w:val="24"/>
          <w:szCs w:val="24"/>
        </w:rPr>
        <w:t>，在串行同步时钟的第一个跳变沿</w:t>
      </w:r>
      <w:r w:rsidRPr="002F102D">
        <w:rPr>
          <w:b/>
          <w:sz w:val="24"/>
          <w:szCs w:val="24"/>
        </w:rPr>
        <w:t>(</w:t>
      </w:r>
      <w:r w:rsidRPr="002F102D">
        <w:rPr>
          <w:b/>
          <w:sz w:val="24"/>
          <w:szCs w:val="24"/>
        </w:rPr>
        <w:t>上升或下降</w:t>
      </w:r>
      <w:r w:rsidRPr="002F102D">
        <w:rPr>
          <w:b/>
          <w:sz w:val="24"/>
          <w:szCs w:val="24"/>
        </w:rPr>
        <w:t>)&lt;strong&gt;</w:t>
      </w:r>
      <w:r w:rsidRPr="002F102D">
        <w:rPr>
          <w:b/>
          <w:sz w:val="24"/>
          <w:szCs w:val="24"/>
        </w:rPr>
        <w:t>数据被采样</w:t>
      </w:r>
      <w:r w:rsidRPr="002F102D">
        <w:rPr>
          <w:b/>
          <w:sz w:val="24"/>
          <w:szCs w:val="24"/>
        </w:rPr>
        <w:t>&lt;/strong&gt;</w:t>
      </w:r>
      <w:r w:rsidRPr="002F102D">
        <w:rPr>
          <w:b/>
          <w:sz w:val="24"/>
          <w:szCs w:val="24"/>
        </w:rPr>
        <w:t>；</w:t>
      </w:r>
      <w:r w:rsidRPr="002F102D">
        <w:rPr>
          <w:b/>
          <w:sz w:val="24"/>
          <w:szCs w:val="24"/>
        </w:rPr>
        <w:t>CPHA=1</w:t>
      </w:r>
      <w:r w:rsidRPr="002F102D">
        <w:rPr>
          <w:b/>
          <w:sz w:val="24"/>
          <w:szCs w:val="24"/>
        </w:rPr>
        <w:t>，在串行同步时钟的第二个跳变沿</w:t>
      </w:r>
      <w:r w:rsidRPr="002F102D">
        <w:rPr>
          <w:b/>
          <w:sz w:val="24"/>
          <w:szCs w:val="24"/>
        </w:rPr>
        <w:t>(</w:t>
      </w:r>
      <w:r w:rsidRPr="002F102D">
        <w:rPr>
          <w:b/>
          <w:sz w:val="24"/>
          <w:szCs w:val="24"/>
        </w:rPr>
        <w:t>上升或下降</w:t>
      </w:r>
      <w:r w:rsidRPr="002F102D">
        <w:rPr>
          <w:b/>
          <w:sz w:val="24"/>
          <w:szCs w:val="24"/>
        </w:rPr>
        <w:t>)</w:t>
      </w:r>
      <w:r w:rsidRPr="002F102D">
        <w:rPr>
          <w:b/>
          <w:sz w:val="24"/>
          <w:szCs w:val="24"/>
        </w:rPr>
        <w:t>数据被采样。</w:t>
      </w:r>
    </w:p>
    <w:p w:rsidR="002F102D" w:rsidRPr="002F102D" w:rsidRDefault="002F102D" w:rsidP="002F102D">
      <w:pPr>
        <w:rPr>
          <w:sz w:val="24"/>
          <w:szCs w:val="24"/>
        </w:rPr>
      </w:pPr>
    </w:p>
    <w:p w:rsidR="002F102D" w:rsidRPr="002F102D" w:rsidRDefault="002F102D" w:rsidP="002F102D">
      <w:pPr>
        <w:rPr>
          <w:b/>
          <w:sz w:val="24"/>
          <w:szCs w:val="24"/>
        </w:rPr>
      </w:pPr>
      <w:r w:rsidRPr="002F102D">
        <w:rPr>
          <w:b/>
          <w:sz w:val="24"/>
          <w:szCs w:val="24"/>
        </w:rPr>
        <w:t>1.3.2</w:t>
      </w:r>
      <w:r w:rsidRPr="002F102D">
        <w:rPr>
          <w:b/>
          <w:sz w:val="24"/>
          <w:szCs w:val="24"/>
        </w:rPr>
        <w:t>时序详解</w:t>
      </w:r>
    </w:p>
    <w:p w:rsidR="002F102D" w:rsidRPr="002F102D" w:rsidRDefault="002F102D" w:rsidP="002F102D">
      <w:pPr>
        <w:rPr>
          <w:sz w:val="24"/>
          <w:szCs w:val="24"/>
        </w:rPr>
      </w:pPr>
      <w:r w:rsidRPr="002F102D">
        <w:rPr>
          <w:sz w:val="24"/>
          <w:szCs w:val="24"/>
        </w:rPr>
        <w:drawing>
          <wp:inline distT="0" distB="0" distL="0" distR="0" wp14:anchorId="28A761DC" wp14:editId="6A616F2D">
            <wp:extent cx="5274310" cy="34067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6775"/>
                    </a:xfrm>
                    <a:prstGeom prst="rect">
                      <a:avLst/>
                    </a:prstGeom>
                  </pic:spPr>
                </pic:pic>
              </a:graphicData>
            </a:graphic>
          </wp:inline>
        </w:drawing>
      </w:r>
    </w:p>
    <w:p w:rsidR="002F102D" w:rsidRPr="002F102D" w:rsidRDefault="002F102D" w:rsidP="002F102D">
      <w:pPr>
        <w:rPr>
          <w:sz w:val="24"/>
          <w:szCs w:val="24"/>
        </w:rPr>
      </w:pPr>
    </w:p>
    <w:p w:rsidR="002F102D" w:rsidRPr="002F102D" w:rsidRDefault="002F102D" w:rsidP="002F102D">
      <w:pPr>
        <w:rPr>
          <w:sz w:val="24"/>
          <w:szCs w:val="24"/>
        </w:rPr>
      </w:pPr>
      <w:r w:rsidRPr="002F102D">
        <w:rPr>
          <w:sz w:val="24"/>
          <w:szCs w:val="24"/>
        </w:rPr>
        <w:t>我们来关注</w:t>
      </w:r>
      <w:r w:rsidRPr="002F102D">
        <w:rPr>
          <w:sz w:val="24"/>
          <w:szCs w:val="24"/>
        </w:rPr>
        <w:t>SCK</w:t>
      </w:r>
      <w:r w:rsidRPr="002F102D">
        <w:rPr>
          <w:sz w:val="24"/>
          <w:szCs w:val="24"/>
        </w:rPr>
        <w:t>的第一个时钟周期，在时钟的前沿采样数据（上升沿，第一个时钟沿），在时钟的后沿输出数据（下降沿，第二个时钟沿）。首先来看主器件，主器件的输出口（</w:t>
      </w:r>
      <w:r w:rsidRPr="002F102D">
        <w:rPr>
          <w:sz w:val="24"/>
          <w:szCs w:val="24"/>
        </w:rPr>
        <w:t>MOSI</w:t>
      </w:r>
      <w:r w:rsidRPr="002F102D">
        <w:rPr>
          <w:sz w:val="24"/>
          <w:szCs w:val="24"/>
        </w:rPr>
        <w:t>）输出的数据</w:t>
      </w:r>
      <w:r w:rsidRPr="002F102D">
        <w:rPr>
          <w:sz w:val="24"/>
          <w:szCs w:val="24"/>
        </w:rPr>
        <w:t>bit1</w:t>
      </w:r>
      <w:r w:rsidRPr="002F102D">
        <w:rPr>
          <w:sz w:val="24"/>
          <w:szCs w:val="24"/>
        </w:rPr>
        <w:t>，在时钟的前沿被从器件采样，那主器件是在何时刻输出</w:t>
      </w:r>
      <w:r w:rsidRPr="002F102D">
        <w:rPr>
          <w:sz w:val="24"/>
          <w:szCs w:val="24"/>
        </w:rPr>
        <w:t>bit1</w:t>
      </w:r>
      <w:r w:rsidRPr="002F102D">
        <w:rPr>
          <w:sz w:val="24"/>
          <w:szCs w:val="24"/>
        </w:rPr>
        <w:t>的呢？</w:t>
      </w:r>
      <w:r w:rsidRPr="002F102D">
        <w:rPr>
          <w:sz w:val="24"/>
          <w:szCs w:val="24"/>
        </w:rPr>
        <w:t>bit1</w:t>
      </w:r>
      <w:r w:rsidRPr="002F102D">
        <w:rPr>
          <w:sz w:val="24"/>
          <w:szCs w:val="24"/>
        </w:rPr>
        <w:t>的输出时刻实际上在</w:t>
      </w:r>
      <w:r w:rsidRPr="002F102D">
        <w:rPr>
          <w:sz w:val="24"/>
          <w:szCs w:val="24"/>
        </w:rPr>
        <w:t>SCK</w:t>
      </w:r>
      <w:r w:rsidRPr="002F102D">
        <w:rPr>
          <w:sz w:val="24"/>
          <w:szCs w:val="24"/>
        </w:rPr>
        <w:t>信号有效以前，比</w:t>
      </w:r>
      <w:r w:rsidRPr="002F102D">
        <w:rPr>
          <w:sz w:val="24"/>
          <w:szCs w:val="24"/>
        </w:rPr>
        <w:t>SCK</w:t>
      </w:r>
      <w:r w:rsidRPr="002F102D">
        <w:rPr>
          <w:sz w:val="24"/>
          <w:szCs w:val="24"/>
        </w:rPr>
        <w:t>的上升沿还要早半个时钟周期。</w:t>
      </w:r>
      <w:r w:rsidRPr="002F102D">
        <w:rPr>
          <w:sz w:val="24"/>
          <w:szCs w:val="24"/>
        </w:rPr>
        <w:t>bit1</w:t>
      </w:r>
      <w:r w:rsidRPr="002F102D">
        <w:rPr>
          <w:sz w:val="24"/>
          <w:szCs w:val="24"/>
        </w:rPr>
        <w:t>的输出时刻与</w:t>
      </w:r>
      <w:r w:rsidRPr="002F102D">
        <w:rPr>
          <w:sz w:val="24"/>
          <w:szCs w:val="24"/>
        </w:rPr>
        <w:t>SSEL</w:t>
      </w:r>
      <w:r w:rsidRPr="002F102D">
        <w:rPr>
          <w:sz w:val="24"/>
          <w:szCs w:val="24"/>
        </w:rPr>
        <w:t>信号没有关系。再来看从器件，主器件的输入口</w:t>
      </w:r>
      <w:r w:rsidRPr="002F102D">
        <w:rPr>
          <w:sz w:val="24"/>
          <w:szCs w:val="24"/>
        </w:rPr>
        <w:t>MISO</w:t>
      </w:r>
      <w:r w:rsidRPr="002F102D">
        <w:rPr>
          <w:sz w:val="24"/>
          <w:szCs w:val="24"/>
        </w:rPr>
        <w:t>同样是在时钟的前沿采样从器件输出的</w:t>
      </w:r>
      <w:r w:rsidRPr="002F102D">
        <w:rPr>
          <w:sz w:val="24"/>
          <w:szCs w:val="24"/>
        </w:rPr>
        <w:t>bit1</w:t>
      </w:r>
      <w:r w:rsidRPr="002F102D">
        <w:rPr>
          <w:sz w:val="24"/>
          <w:szCs w:val="24"/>
        </w:rPr>
        <w:t>的，那从器件又是在何时刻输出</w:t>
      </w:r>
      <w:r w:rsidRPr="002F102D">
        <w:rPr>
          <w:sz w:val="24"/>
          <w:szCs w:val="24"/>
        </w:rPr>
        <w:t>bit1</w:t>
      </w:r>
      <w:r w:rsidRPr="002F102D">
        <w:rPr>
          <w:sz w:val="24"/>
          <w:szCs w:val="24"/>
        </w:rPr>
        <w:t>的呢。从器件是在</w:t>
      </w:r>
      <w:r w:rsidRPr="002F102D">
        <w:rPr>
          <w:sz w:val="24"/>
          <w:szCs w:val="24"/>
        </w:rPr>
        <w:t>SSEL</w:t>
      </w:r>
      <w:r w:rsidRPr="002F102D">
        <w:rPr>
          <w:sz w:val="24"/>
          <w:szCs w:val="24"/>
        </w:rPr>
        <w:t>信号有效后，立即输出</w:t>
      </w:r>
      <w:r w:rsidRPr="002F102D">
        <w:rPr>
          <w:sz w:val="24"/>
          <w:szCs w:val="24"/>
        </w:rPr>
        <w:t>bit1</w:t>
      </w:r>
      <w:r w:rsidRPr="002F102D">
        <w:rPr>
          <w:sz w:val="24"/>
          <w:szCs w:val="24"/>
        </w:rPr>
        <w:t>，尽管此时</w:t>
      </w:r>
      <w:r w:rsidRPr="002F102D">
        <w:rPr>
          <w:sz w:val="24"/>
          <w:szCs w:val="24"/>
        </w:rPr>
        <w:t>SCK</w:t>
      </w:r>
      <w:r w:rsidRPr="002F102D">
        <w:rPr>
          <w:sz w:val="24"/>
          <w:szCs w:val="24"/>
        </w:rPr>
        <w:t>信号还没有起效。</w:t>
      </w:r>
    </w:p>
    <w:p w:rsidR="002F102D" w:rsidRPr="002F102D" w:rsidRDefault="002F102D" w:rsidP="002F102D">
      <w:pPr>
        <w:rPr>
          <w:sz w:val="24"/>
          <w:szCs w:val="24"/>
        </w:rPr>
      </w:pPr>
      <w:r w:rsidRPr="002F102D">
        <w:rPr>
          <w:sz w:val="24"/>
          <w:szCs w:val="24"/>
        </w:rPr>
        <w:t xml:space="preserve">　　所以说，主机和从机的发送数据是同时完成的，两者的接收数据也是同时完成的。所以为了保证主从机正确通信，应使得它们的</w:t>
      </w:r>
      <w:r w:rsidRPr="002F102D">
        <w:rPr>
          <w:sz w:val="24"/>
          <w:szCs w:val="24"/>
        </w:rPr>
        <w:t>SPI</w:t>
      </w:r>
      <w:r w:rsidRPr="002F102D">
        <w:rPr>
          <w:sz w:val="24"/>
          <w:szCs w:val="24"/>
        </w:rPr>
        <w:t>具有相同的时钟极性和时钟相位。</w:t>
      </w:r>
    </w:p>
    <w:p w:rsidR="002F102D" w:rsidRPr="002F102D" w:rsidRDefault="002F102D" w:rsidP="002F102D">
      <w:pPr>
        <w:rPr>
          <w:sz w:val="24"/>
          <w:szCs w:val="24"/>
        </w:rPr>
      </w:pPr>
      <w:r w:rsidRPr="002F102D">
        <w:rPr>
          <w:sz w:val="24"/>
          <w:szCs w:val="24"/>
        </w:rPr>
        <w:t xml:space="preserve">　　</w:t>
      </w:r>
      <w:r w:rsidRPr="002F102D">
        <w:rPr>
          <w:sz w:val="24"/>
          <w:szCs w:val="24"/>
        </w:rPr>
        <w:t>SPI</w:t>
      </w:r>
      <w:r w:rsidRPr="002F102D">
        <w:rPr>
          <w:sz w:val="24"/>
          <w:szCs w:val="24"/>
        </w:rPr>
        <w:t>接口时钟配置心得：在主设备这边配置</w:t>
      </w:r>
      <w:r w:rsidRPr="002F102D">
        <w:rPr>
          <w:sz w:val="24"/>
          <w:szCs w:val="24"/>
        </w:rPr>
        <w:t>SPI</w:t>
      </w:r>
      <w:r w:rsidRPr="002F102D">
        <w:rPr>
          <w:sz w:val="24"/>
          <w:szCs w:val="24"/>
        </w:rPr>
        <w:t>接口时钟的时候一定要弄清楚从设备的时钟要求，因为主设备这边的时钟极性和相位都是以从设备为基准的。因此在时钟极性的配置上一定要搞清楚从设备是在时钟的上升沿还是下降沿接收数据，是在时钟的下降沿还是上升沿输出数据。</w:t>
      </w:r>
    </w:p>
    <w:p w:rsidR="002F102D" w:rsidRPr="002F102D" w:rsidRDefault="002F102D" w:rsidP="002F102D">
      <w:pPr>
        <w:rPr>
          <w:rFonts w:hint="eastAsia"/>
          <w:sz w:val="24"/>
          <w:szCs w:val="24"/>
        </w:rPr>
      </w:pPr>
    </w:p>
    <w:sectPr w:rsidR="002F102D" w:rsidRPr="002F102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5D8" w:rsidRDefault="001A45D8" w:rsidP="002F102D">
      <w:r>
        <w:separator/>
      </w:r>
    </w:p>
  </w:endnote>
  <w:endnote w:type="continuationSeparator" w:id="0">
    <w:p w:rsidR="001A45D8" w:rsidRDefault="001A45D8" w:rsidP="002F1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241" w:rsidRDefault="0033524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039536"/>
      <w:docPartObj>
        <w:docPartGallery w:val="Page Numbers (Bottom of Page)"/>
        <w:docPartUnique/>
      </w:docPartObj>
    </w:sdtPr>
    <w:sdtContent>
      <w:sdt>
        <w:sdtPr>
          <w:id w:val="1728636285"/>
          <w:docPartObj>
            <w:docPartGallery w:val="Page Numbers (Top of Page)"/>
            <w:docPartUnique/>
          </w:docPartObj>
        </w:sdtPr>
        <w:sdtContent>
          <w:bookmarkStart w:id="0" w:name="_GoBack" w:displacedByCustomXml="prev"/>
          <w:bookmarkEnd w:id="0" w:displacedByCustomXml="prev"/>
          <w:p w:rsidR="00335241" w:rsidRDefault="00335241">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rsidR="00335241" w:rsidRDefault="0033524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241" w:rsidRDefault="0033524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5D8" w:rsidRDefault="001A45D8" w:rsidP="002F102D">
      <w:r>
        <w:separator/>
      </w:r>
    </w:p>
  </w:footnote>
  <w:footnote w:type="continuationSeparator" w:id="0">
    <w:p w:rsidR="001A45D8" w:rsidRDefault="001A45D8" w:rsidP="002F1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241" w:rsidRDefault="0033524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241" w:rsidRDefault="00335241">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241" w:rsidRDefault="0033524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E131D"/>
    <w:multiLevelType w:val="multilevel"/>
    <w:tmpl w:val="D4D8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26"/>
    <w:rsid w:val="001A45D8"/>
    <w:rsid w:val="002F102D"/>
    <w:rsid w:val="00335241"/>
    <w:rsid w:val="00C737A5"/>
    <w:rsid w:val="00F34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479289-5DC7-40F7-A8E9-4323798D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F10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F102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2F10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10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102D"/>
    <w:rPr>
      <w:sz w:val="18"/>
      <w:szCs w:val="18"/>
    </w:rPr>
  </w:style>
  <w:style w:type="paragraph" w:styleId="a4">
    <w:name w:val="footer"/>
    <w:basedOn w:val="a"/>
    <w:link w:val="Char0"/>
    <w:uiPriority w:val="99"/>
    <w:unhideWhenUsed/>
    <w:rsid w:val="002F102D"/>
    <w:pPr>
      <w:tabs>
        <w:tab w:val="center" w:pos="4153"/>
        <w:tab w:val="right" w:pos="8306"/>
      </w:tabs>
      <w:snapToGrid w:val="0"/>
      <w:jc w:val="left"/>
    </w:pPr>
    <w:rPr>
      <w:sz w:val="18"/>
      <w:szCs w:val="18"/>
    </w:rPr>
  </w:style>
  <w:style w:type="character" w:customStyle="1" w:styleId="Char0">
    <w:name w:val="页脚 Char"/>
    <w:basedOn w:val="a0"/>
    <w:link w:val="a4"/>
    <w:uiPriority w:val="99"/>
    <w:rsid w:val="002F102D"/>
    <w:rPr>
      <w:sz w:val="18"/>
      <w:szCs w:val="18"/>
    </w:rPr>
  </w:style>
  <w:style w:type="character" w:customStyle="1" w:styleId="1Char">
    <w:name w:val="标题 1 Char"/>
    <w:basedOn w:val="a0"/>
    <w:link w:val="1"/>
    <w:uiPriority w:val="9"/>
    <w:rsid w:val="002F102D"/>
    <w:rPr>
      <w:rFonts w:ascii="宋体" w:eastAsia="宋体" w:hAnsi="宋体" w:cs="宋体"/>
      <w:b/>
      <w:bCs/>
      <w:kern w:val="36"/>
      <w:sz w:val="48"/>
      <w:szCs w:val="48"/>
    </w:rPr>
  </w:style>
  <w:style w:type="character" w:customStyle="1" w:styleId="2Char">
    <w:name w:val="标题 2 Char"/>
    <w:basedOn w:val="a0"/>
    <w:link w:val="2"/>
    <w:uiPriority w:val="9"/>
    <w:rsid w:val="002F102D"/>
    <w:rPr>
      <w:rFonts w:ascii="宋体" w:eastAsia="宋体" w:hAnsi="宋体" w:cs="宋体"/>
      <w:b/>
      <w:bCs/>
      <w:kern w:val="0"/>
      <w:sz w:val="36"/>
      <w:szCs w:val="36"/>
    </w:rPr>
  </w:style>
  <w:style w:type="character" w:styleId="a5">
    <w:name w:val="Strong"/>
    <w:basedOn w:val="a0"/>
    <w:uiPriority w:val="22"/>
    <w:qFormat/>
    <w:rsid w:val="002F102D"/>
    <w:rPr>
      <w:b/>
      <w:bCs/>
    </w:rPr>
  </w:style>
  <w:style w:type="paragraph" w:styleId="a6">
    <w:name w:val="Normal (Web)"/>
    <w:basedOn w:val="a"/>
    <w:uiPriority w:val="99"/>
    <w:semiHidden/>
    <w:unhideWhenUsed/>
    <w:rsid w:val="002F102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2F102D"/>
    <w:rPr>
      <w:b/>
      <w:bCs/>
      <w:sz w:val="32"/>
      <w:szCs w:val="32"/>
    </w:rPr>
  </w:style>
  <w:style w:type="character" w:styleId="HTML">
    <w:name w:val="HTML Code"/>
    <w:basedOn w:val="a0"/>
    <w:uiPriority w:val="99"/>
    <w:semiHidden/>
    <w:unhideWhenUsed/>
    <w:rsid w:val="002F102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137359">
      <w:bodyDiv w:val="1"/>
      <w:marLeft w:val="0"/>
      <w:marRight w:val="0"/>
      <w:marTop w:val="0"/>
      <w:marBottom w:val="0"/>
      <w:divBdr>
        <w:top w:val="none" w:sz="0" w:space="0" w:color="auto"/>
        <w:left w:val="none" w:sz="0" w:space="0" w:color="auto"/>
        <w:bottom w:val="none" w:sz="0" w:space="0" w:color="auto"/>
        <w:right w:val="none" w:sz="0" w:space="0" w:color="auto"/>
      </w:divBdr>
    </w:div>
    <w:div w:id="1030031836">
      <w:bodyDiv w:val="1"/>
      <w:marLeft w:val="0"/>
      <w:marRight w:val="0"/>
      <w:marTop w:val="0"/>
      <w:marBottom w:val="0"/>
      <w:divBdr>
        <w:top w:val="none" w:sz="0" w:space="0" w:color="auto"/>
        <w:left w:val="none" w:sz="0" w:space="0" w:color="auto"/>
        <w:bottom w:val="none" w:sz="0" w:space="0" w:color="auto"/>
        <w:right w:val="none" w:sz="0" w:space="0" w:color="auto"/>
      </w:divBdr>
    </w:div>
    <w:div w:id="1061250605">
      <w:bodyDiv w:val="1"/>
      <w:marLeft w:val="0"/>
      <w:marRight w:val="0"/>
      <w:marTop w:val="0"/>
      <w:marBottom w:val="0"/>
      <w:divBdr>
        <w:top w:val="none" w:sz="0" w:space="0" w:color="auto"/>
        <w:left w:val="none" w:sz="0" w:space="0" w:color="auto"/>
        <w:bottom w:val="none" w:sz="0" w:space="0" w:color="auto"/>
        <w:right w:val="none" w:sz="0" w:space="0" w:color="auto"/>
      </w:divBdr>
    </w:div>
    <w:div w:id="1069378120">
      <w:bodyDiv w:val="1"/>
      <w:marLeft w:val="0"/>
      <w:marRight w:val="0"/>
      <w:marTop w:val="0"/>
      <w:marBottom w:val="0"/>
      <w:divBdr>
        <w:top w:val="none" w:sz="0" w:space="0" w:color="auto"/>
        <w:left w:val="none" w:sz="0" w:space="0" w:color="auto"/>
        <w:bottom w:val="none" w:sz="0" w:space="0" w:color="auto"/>
        <w:right w:val="none" w:sz="0" w:space="0" w:color="auto"/>
      </w:divBdr>
    </w:div>
    <w:div w:id="1245216531">
      <w:bodyDiv w:val="1"/>
      <w:marLeft w:val="0"/>
      <w:marRight w:val="0"/>
      <w:marTop w:val="0"/>
      <w:marBottom w:val="0"/>
      <w:divBdr>
        <w:top w:val="none" w:sz="0" w:space="0" w:color="auto"/>
        <w:left w:val="none" w:sz="0" w:space="0" w:color="auto"/>
        <w:bottom w:val="none" w:sz="0" w:space="0" w:color="auto"/>
        <w:right w:val="none" w:sz="0" w:space="0" w:color="auto"/>
      </w:divBdr>
    </w:div>
    <w:div w:id="1272203068">
      <w:bodyDiv w:val="1"/>
      <w:marLeft w:val="0"/>
      <w:marRight w:val="0"/>
      <w:marTop w:val="0"/>
      <w:marBottom w:val="0"/>
      <w:divBdr>
        <w:top w:val="none" w:sz="0" w:space="0" w:color="auto"/>
        <w:left w:val="none" w:sz="0" w:space="0" w:color="auto"/>
        <w:bottom w:val="none" w:sz="0" w:space="0" w:color="auto"/>
        <w:right w:val="none" w:sz="0" w:space="0" w:color="auto"/>
      </w:divBdr>
    </w:div>
    <w:div w:id="16864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179</Words>
  <Characters>1024</Characters>
  <Application>Microsoft Office Word</Application>
  <DocSecurity>0</DocSecurity>
  <Lines>8</Lines>
  <Paragraphs>2</Paragraphs>
  <ScaleCrop>false</ScaleCrop>
  <Company>Neusoft.com</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WXP</dc:creator>
  <cp:keywords/>
  <dc:description/>
  <cp:lastModifiedBy>WXP</cp:lastModifiedBy>
  <cp:revision>3</cp:revision>
  <dcterms:created xsi:type="dcterms:W3CDTF">2017-03-30T11:16:00Z</dcterms:created>
  <dcterms:modified xsi:type="dcterms:W3CDTF">2017-03-30T11:19:00Z</dcterms:modified>
</cp:coreProperties>
</file>