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 w:cs="宋体"/>
          <w:b/>
          <w:sz w:val="52"/>
          <w:szCs w:val="52"/>
        </w:rPr>
      </w:pPr>
      <w:bookmarkStart w:id="0" w:name="_Hlk100651833"/>
    </w:p>
    <w:p>
      <w:pPr>
        <w:jc w:val="center"/>
        <w:rPr>
          <w:rFonts w:ascii="宋体" w:hAnsi="宋体" w:eastAsia="宋体" w:cs="宋体"/>
          <w:b/>
          <w:sz w:val="52"/>
          <w:szCs w:val="52"/>
        </w:rPr>
      </w:pPr>
    </w:p>
    <w:p>
      <w:pPr>
        <w:jc w:val="center"/>
        <w:rPr>
          <w:rFonts w:ascii="宋体" w:hAnsi="宋体" w:eastAsia="宋体" w:cs="宋体"/>
          <w:b/>
          <w:sz w:val="52"/>
          <w:szCs w:val="52"/>
        </w:rPr>
      </w:pPr>
    </w:p>
    <w:p>
      <w:pPr>
        <w:ind w:firstLine="3320" w:firstLineChars="691"/>
        <w:rPr>
          <w:rFonts w:ascii="Arial" w:hAnsi="Arial" w:eastAsia="黑体" w:cs="Arial"/>
          <w:b/>
          <w:sz w:val="48"/>
          <w:szCs w:val="24"/>
        </w:rPr>
      </w:pPr>
      <w:r>
        <w:rPr>
          <w:rFonts w:ascii="Arial" w:hAnsi="Arial" w:eastAsia="黑体" w:cs="Arial"/>
          <w:b/>
          <w:sz w:val="48"/>
          <w:szCs w:val="24"/>
        </w:rPr>
        <w:t>软通教育</w:t>
      </w:r>
    </w:p>
    <w:p>
      <w:pPr>
        <w:ind w:firstLine="196" w:firstLineChars="41"/>
        <w:jc w:val="center"/>
        <w:rPr>
          <w:rFonts w:ascii="Arial" w:hAnsi="Arial" w:eastAsia="黑体" w:cs="Arial"/>
          <w:b/>
          <w:sz w:val="48"/>
          <w:szCs w:val="24"/>
        </w:rPr>
      </w:pPr>
      <w:r>
        <w:rPr>
          <w:rFonts w:hint="eastAsia" w:ascii="Arial" w:hAnsi="Arial" w:eastAsia="黑体" w:cs="Arial"/>
          <w:sz w:val="48"/>
          <w:szCs w:val="24"/>
        </w:rPr>
        <w:t>智能家居APP大厅页面</w:t>
      </w:r>
      <w:r>
        <w:rPr>
          <w:rFonts w:ascii="Arial" w:hAnsi="Arial" w:eastAsia="黑体" w:cs="Arial"/>
          <w:sz w:val="48"/>
          <w:szCs w:val="24"/>
        </w:rPr>
        <w:t>实验指导手册</w:t>
      </w:r>
    </w:p>
    <w:p>
      <w:pPr>
        <w:jc w:val="center"/>
        <w:rPr>
          <w:rFonts w:ascii="Arial" w:hAnsi="Arial" w:eastAsia="黑体" w:cs="Arial"/>
          <w:b/>
          <w:sz w:val="30"/>
          <w:szCs w:val="24"/>
        </w:rPr>
      </w:pPr>
      <w:r>
        <w:rPr>
          <w:rFonts w:ascii="Arial" w:hAnsi="Arial" w:eastAsia="黑体" w:cs="Arial"/>
          <w:b/>
          <w:sz w:val="30"/>
          <w:szCs w:val="24"/>
        </w:rPr>
        <w:t xml:space="preserve">版本：V </w:t>
      </w:r>
      <w:r>
        <w:rPr>
          <w:rFonts w:ascii="Arial" w:hAnsi="Arial" w:eastAsia="黑体" w:cs="Arial"/>
          <w:b/>
          <w:sz w:val="30"/>
          <w:szCs w:val="30"/>
        </w:rPr>
        <w:t>1.0</w:t>
      </w: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ind w:firstLine="420"/>
        <w:jc w:val="right"/>
        <w:rPr>
          <w:rFonts w:ascii="Arial" w:hAnsi="Arial" w:eastAsia="宋体" w:cs="Arial"/>
          <w:szCs w:val="24"/>
        </w:rPr>
      </w:pP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ind w:firstLine="420"/>
        <w:jc w:val="center"/>
        <w:rPr>
          <w:rFonts w:ascii="Arial" w:hAnsi="Arial" w:eastAsia="宋体" w:cs="Arial"/>
          <w:szCs w:val="24"/>
        </w:rPr>
      </w:pPr>
    </w:p>
    <w:p>
      <w:pPr>
        <w:jc w:val="center"/>
        <w:rPr>
          <w:rFonts w:ascii="Arial" w:hAnsi="Arial" w:eastAsia="宋体" w:cs="Arial"/>
          <w:b/>
          <w:bCs/>
          <w:sz w:val="28"/>
          <w:szCs w:val="36"/>
        </w:rPr>
      </w:pPr>
    </w:p>
    <w:p>
      <w:pPr>
        <w:jc w:val="center"/>
        <w:rPr>
          <w:rFonts w:ascii="Arial" w:hAnsi="Arial" w:eastAsia="宋体" w:cs="Arial"/>
          <w:b/>
          <w:bCs/>
          <w:sz w:val="28"/>
          <w:szCs w:val="36"/>
        </w:rPr>
      </w:pPr>
    </w:p>
    <w:p>
      <w:pPr>
        <w:jc w:val="center"/>
        <w:rPr>
          <w:rFonts w:ascii="Arial" w:hAnsi="Arial" w:eastAsia="宋体" w:cs="Arial"/>
          <w:b/>
          <w:bCs/>
          <w:sz w:val="28"/>
          <w:szCs w:val="36"/>
        </w:rPr>
      </w:pPr>
    </w:p>
    <w:p>
      <w:pPr>
        <w:jc w:val="center"/>
        <w:rPr>
          <w:rFonts w:ascii="Arial" w:hAnsi="Arial" w:eastAsia="宋体" w:cs="Arial"/>
          <w:b/>
          <w:bCs/>
          <w:sz w:val="28"/>
          <w:szCs w:val="36"/>
        </w:rPr>
      </w:pPr>
      <w:r>
        <w:rPr>
          <w:rFonts w:ascii="Arial" w:hAnsi="Arial" w:eastAsia="宋体" w:cs="Arial"/>
          <w:b/>
          <w:bCs/>
          <w:sz w:val="28"/>
          <w:szCs w:val="36"/>
        </w:rPr>
        <w:t>北京软通动力教育科技有限公司</w:t>
      </w:r>
    </w:p>
    <w:p>
      <w:pPr>
        <w:jc w:val="center"/>
        <w:rPr>
          <w:rFonts w:ascii="Calibri" w:hAnsi="Calibri" w:eastAsia="宋体" w:cs="Times New Roman"/>
          <w:szCs w:val="24"/>
        </w:rPr>
      </w:pPr>
      <w:r>
        <w:rPr>
          <w:rFonts w:hint="eastAsia" w:ascii="Calibri" w:hAnsi="Calibri" w:eastAsia="宋体" w:cs="Calibri"/>
          <w:b/>
          <w:szCs w:val="24"/>
        </w:rPr>
        <w:t>2024/05/20</w:t>
      </w:r>
    </w:p>
    <w:p>
      <w:pPr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eastAsia" w:ascii="宋体" w:hAnsi="宋体" w:eastAsia="宋体" w:cs="宋体"/>
          <w:b/>
          <w:sz w:val="52"/>
          <w:szCs w:val="52"/>
        </w:rPr>
        <w:br w:type="page"/>
      </w:r>
    </w:p>
    <w:p>
      <w:pPr>
        <w:widowControl/>
        <w:spacing w:line="360" w:lineRule="auto"/>
        <w:jc w:val="center"/>
        <w:rPr>
          <w:rFonts w:ascii="黑体" w:hAnsi="黑体" w:eastAsia="黑体"/>
          <w:b/>
          <w:sz w:val="44"/>
          <w:szCs w:val="44"/>
        </w:rPr>
      </w:pPr>
    </w:p>
    <w:bookmarkEnd w:id="0"/>
    <w:sdt>
      <w:sdtPr>
        <w:rPr>
          <w:rFonts w:ascii="宋体" w:hAnsi="宋体" w:eastAsia="宋体"/>
          <w:sz w:val="28"/>
          <w:szCs w:val="32"/>
        </w:rPr>
        <w:id w:val="147482704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/>
          <w:sz w:val="28"/>
          <w:szCs w:val="32"/>
        </w:rPr>
      </w:sdtEndPr>
      <w:sdtContent>
        <w:p>
          <w:pPr>
            <w:jc w:val="center"/>
            <w:rPr>
              <w:rFonts w:eastAsia="宋体"/>
              <w:sz w:val="28"/>
              <w:szCs w:val="32"/>
            </w:rPr>
          </w:pPr>
          <w:r>
            <w:rPr>
              <w:rFonts w:hint="eastAsia" w:ascii="宋体" w:hAnsi="宋体" w:eastAsia="宋体"/>
              <w:sz w:val="28"/>
              <w:szCs w:val="32"/>
            </w:rPr>
            <w:t>目 录</w:t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b/>
              <w:bCs/>
              <w:sz w:val="20"/>
              <w:szCs w:val="21"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"_Toc25117" </w:instrText>
          </w:r>
          <w:r>
            <w:fldChar w:fldCharType="separate"/>
          </w:r>
          <w:r>
            <w:rPr>
              <w:rFonts w:hint="eastAsia" w:ascii="黑体" w:hAnsi="黑体" w:eastAsia="黑体" w:cs="Times New Roman"/>
              <w:b/>
              <w:bCs/>
              <w:kern w:val="44"/>
              <w:sz w:val="20"/>
              <w:szCs w:val="21"/>
            </w:rPr>
            <w:t>(一) 实验目的</w:t>
          </w:r>
          <w:r>
            <w:rPr>
              <w:b/>
              <w:bCs/>
              <w:sz w:val="20"/>
              <w:szCs w:val="21"/>
            </w:rPr>
            <w:tab/>
          </w:r>
          <w:r>
            <w:rPr>
              <w:b/>
              <w:bCs/>
              <w:sz w:val="20"/>
              <w:szCs w:val="21"/>
            </w:rPr>
            <w:fldChar w:fldCharType="begin"/>
          </w:r>
          <w:r>
            <w:rPr>
              <w:b/>
              <w:bCs/>
              <w:sz w:val="20"/>
              <w:szCs w:val="21"/>
            </w:rPr>
            <w:instrText xml:space="preserve"> PAGEREF _Toc25117 \h </w:instrText>
          </w:r>
          <w:r>
            <w:rPr>
              <w:b/>
              <w:bCs/>
              <w:sz w:val="20"/>
              <w:szCs w:val="21"/>
            </w:rPr>
            <w:fldChar w:fldCharType="separate"/>
          </w:r>
          <w:r>
            <w:rPr>
              <w:b/>
              <w:bCs/>
              <w:sz w:val="20"/>
              <w:szCs w:val="21"/>
            </w:rPr>
            <w:t>3</w:t>
          </w:r>
          <w:r>
            <w:rPr>
              <w:b/>
              <w:bCs/>
              <w:sz w:val="20"/>
              <w:szCs w:val="21"/>
            </w:rPr>
            <w:fldChar w:fldCharType="end"/>
          </w:r>
          <w:r>
            <w:rPr>
              <w:b/>
              <w:bCs/>
              <w:sz w:val="20"/>
              <w:szCs w:val="21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b/>
              <w:bCs/>
              <w:sz w:val="20"/>
              <w:szCs w:val="21"/>
            </w:rPr>
          </w:pPr>
          <w:r>
            <w:fldChar w:fldCharType="begin"/>
          </w:r>
          <w:r>
            <w:instrText xml:space="preserve"> HYPERLINK \l "_Toc32367" </w:instrText>
          </w:r>
          <w:r>
            <w:fldChar w:fldCharType="separate"/>
          </w:r>
          <w:r>
            <w:rPr>
              <w:rFonts w:hint="eastAsia" w:ascii="黑体" w:hAnsi="黑体" w:eastAsia="黑体" w:cs="Times New Roman"/>
              <w:b/>
              <w:bCs/>
              <w:kern w:val="44"/>
              <w:sz w:val="20"/>
              <w:szCs w:val="21"/>
            </w:rPr>
            <w:t>(二) 实验涉及知识点</w:t>
          </w:r>
          <w:r>
            <w:rPr>
              <w:b/>
              <w:bCs/>
              <w:sz w:val="20"/>
              <w:szCs w:val="21"/>
            </w:rPr>
            <w:tab/>
          </w:r>
          <w:r>
            <w:rPr>
              <w:b/>
              <w:bCs/>
              <w:sz w:val="20"/>
              <w:szCs w:val="21"/>
            </w:rPr>
            <w:fldChar w:fldCharType="begin"/>
          </w:r>
          <w:r>
            <w:rPr>
              <w:b/>
              <w:bCs/>
              <w:sz w:val="20"/>
              <w:szCs w:val="21"/>
            </w:rPr>
            <w:instrText xml:space="preserve"> PAGEREF _Toc32367 \h </w:instrText>
          </w:r>
          <w:r>
            <w:rPr>
              <w:b/>
              <w:bCs/>
              <w:sz w:val="20"/>
              <w:szCs w:val="21"/>
            </w:rPr>
            <w:fldChar w:fldCharType="separate"/>
          </w:r>
          <w:r>
            <w:rPr>
              <w:b/>
              <w:bCs/>
              <w:sz w:val="20"/>
              <w:szCs w:val="21"/>
            </w:rPr>
            <w:t>3</w:t>
          </w:r>
          <w:r>
            <w:rPr>
              <w:b/>
              <w:bCs/>
              <w:sz w:val="20"/>
              <w:szCs w:val="21"/>
            </w:rPr>
            <w:fldChar w:fldCharType="end"/>
          </w:r>
          <w:r>
            <w:rPr>
              <w:b/>
              <w:bCs/>
              <w:sz w:val="20"/>
              <w:szCs w:val="21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b/>
              <w:bCs/>
              <w:sz w:val="20"/>
              <w:szCs w:val="21"/>
            </w:rPr>
          </w:pPr>
          <w:r>
            <w:fldChar w:fldCharType="begin"/>
          </w:r>
          <w:r>
            <w:instrText xml:space="preserve"> HYPERLINK \l "_Toc24380" </w:instrText>
          </w:r>
          <w:r>
            <w:fldChar w:fldCharType="separate"/>
          </w:r>
          <w:r>
            <w:rPr>
              <w:rFonts w:ascii="黑体" w:hAnsi="黑体" w:eastAsia="黑体" w:cs="Times New Roman"/>
              <w:b/>
              <w:bCs/>
              <w:kern w:val="44"/>
              <w:sz w:val="20"/>
              <w:szCs w:val="21"/>
            </w:rPr>
            <w:t xml:space="preserve">(三) </w:t>
          </w:r>
          <w:r>
            <w:rPr>
              <w:rFonts w:hint="eastAsia" w:ascii="黑体" w:hAnsi="黑体" w:eastAsia="黑体" w:cs="Times New Roman"/>
              <w:b/>
              <w:bCs/>
              <w:kern w:val="44"/>
              <w:sz w:val="20"/>
              <w:szCs w:val="21"/>
            </w:rPr>
            <w:t>实验准备</w:t>
          </w:r>
          <w:r>
            <w:rPr>
              <w:b/>
              <w:bCs/>
              <w:sz w:val="20"/>
              <w:szCs w:val="21"/>
            </w:rPr>
            <w:tab/>
          </w:r>
          <w:r>
            <w:rPr>
              <w:b/>
              <w:bCs/>
              <w:sz w:val="20"/>
              <w:szCs w:val="21"/>
            </w:rPr>
            <w:fldChar w:fldCharType="begin"/>
          </w:r>
          <w:r>
            <w:rPr>
              <w:b/>
              <w:bCs/>
              <w:sz w:val="20"/>
              <w:szCs w:val="21"/>
            </w:rPr>
            <w:instrText xml:space="preserve"> PAGEREF _Toc24380 \h </w:instrText>
          </w:r>
          <w:r>
            <w:rPr>
              <w:b/>
              <w:bCs/>
              <w:sz w:val="20"/>
              <w:szCs w:val="21"/>
            </w:rPr>
            <w:fldChar w:fldCharType="separate"/>
          </w:r>
          <w:r>
            <w:rPr>
              <w:b/>
              <w:bCs/>
              <w:sz w:val="20"/>
              <w:szCs w:val="21"/>
            </w:rPr>
            <w:t>3</w:t>
          </w:r>
          <w:r>
            <w:rPr>
              <w:b/>
              <w:bCs/>
              <w:sz w:val="20"/>
              <w:szCs w:val="21"/>
            </w:rPr>
            <w:fldChar w:fldCharType="end"/>
          </w:r>
          <w:r>
            <w:rPr>
              <w:b/>
              <w:bCs/>
              <w:sz w:val="20"/>
              <w:szCs w:val="21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b/>
              <w:bCs/>
              <w:sz w:val="20"/>
              <w:szCs w:val="21"/>
            </w:rPr>
          </w:pPr>
          <w:r>
            <w:fldChar w:fldCharType="begin"/>
          </w:r>
          <w:r>
            <w:instrText xml:space="preserve"> HYPERLINK \l "_Toc7801" </w:instrText>
          </w:r>
          <w:r>
            <w:fldChar w:fldCharType="separate"/>
          </w:r>
          <w:r>
            <w:rPr>
              <w:rFonts w:ascii="黑体" w:hAnsi="黑体" w:eastAsia="黑体" w:cs="Times New Roman"/>
              <w:b/>
              <w:bCs/>
              <w:kern w:val="44"/>
              <w:sz w:val="20"/>
              <w:szCs w:val="21"/>
            </w:rPr>
            <w:t xml:space="preserve">(四) </w:t>
          </w:r>
          <w:r>
            <w:rPr>
              <w:rFonts w:hint="eastAsia" w:ascii="黑体" w:hAnsi="黑体" w:eastAsia="黑体" w:cs="Times New Roman"/>
              <w:b/>
              <w:bCs/>
              <w:kern w:val="44"/>
              <w:sz w:val="20"/>
              <w:szCs w:val="21"/>
            </w:rPr>
            <w:t>实验内容及课时</w:t>
          </w:r>
          <w:r>
            <w:rPr>
              <w:b/>
              <w:bCs/>
              <w:sz w:val="20"/>
              <w:szCs w:val="21"/>
            </w:rPr>
            <w:tab/>
          </w:r>
          <w:r>
            <w:rPr>
              <w:b/>
              <w:bCs/>
              <w:sz w:val="20"/>
              <w:szCs w:val="21"/>
            </w:rPr>
            <w:fldChar w:fldCharType="begin"/>
          </w:r>
          <w:r>
            <w:rPr>
              <w:b/>
              <w:bCs/>
              <w:sz w:val="20"/>
              <w:szCs w:val="21"/>
            </w:rPr>
            <w:instrText xml:space="preserve"> PAGEREF _Toc7801 \h </w:instrText>
          </w:r>
          <w:r>
            <w:rPr>
              <w:b/>
              <w:bCs/>
              <w:sz w:val="20"/>
              <w:szCs w:val="21"/>
            </w:rPr>
            <w:fldChar w:fldCharType="separate"/>
          </w:r>
          <w:r>
            <w:rPr>
              <w:b/>
              <w:bCs/>
              <w:sz w:val="20"/>
              <w:szCs w:val="21"/>
            </w:rPr>
            <w:t>3</w:t>
          </w:r>
          <w:r>
            <w:rPr>
              <w:b/>
              <w:bCs/>
              <w:sz w:val="20"/>
              <w:szCs w:val="21"/>
            </w:rPr>
            <w:fldChar w:fldCharType="end"/>
          </w:r>
          <w:r>
            <w:rPr>
              <w:b/>
              <w:bCs/>
              <w:sz w:val="20"/>
              <w:szCs w:val="21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</w:pPr>
          <w:r>
            <w:fldChar w:fldCharType="begin"/>
          </w:r>
          <w:r>
            <w:instrText xml:space="preserve"> HYPERLINK \l "_Toc29447" </w:instrText>
          </w:r>
          <w:r>
            <w:fldChar w:fldCharType="separate"/>
          </w:r>
          <w:r>
            <w:rPr>
              <w:rFonts w:hint="eastAsia" w:ascii="黑体" w:hAnsi="黑体" w:eastAsia="黑体" w:cs="Times New Roman"/>
              <w:b/>
              <w:bCs/>
              <w:kern w:val="44"/>
              <w:sz w:val="20"/>
              <w:szCs w:val="21"/>
            </w:rPr>
            <w:t>(五) 详细实验过程</w:t>
          </w:r>
          <w:r>
            <w:rPr>
              <w:b/>
              <w:bCs/>
              <w:sz w:val="20"/>
              <w:szCs w:val="21"/>
            </w:rPr>
            <w:tab/>
          </w:r>
          <w:r>
            <w:rPr>
              <w:b/>
              <w:bCs/>
              <w:sz w:val="20"/>
              <w:szCs w:val="21"/>
            </w:rPr>
            <w:fldChar w:fldCharType="begin"/>
          </w:r>
          <w:r>
            <w:rPr>
              <w:b/>
              <w:bCs/>
              <w:sz w:val="20"/>
              <w:szCs w:val="21"/>
            </w:rPr>
            <w:instrText xml:space="preserve"> PAGEREF _Toc29447 \h </w:instrText>
          </w:r>
          <w:r>
            <w:rPr>
              <w:b/>
              <w:bCs/>
              <w:sz w:val="20"/>
              <w:szCs w:val="21"/>
            </w:rPr>
            <w:fldChar w:fldCharType="separate"/>
          </w:r>
          <w:r>
            <w:rPr>
              <w:b/>
              <w:bCs/>
              <w:sz w:val="20"/>
              <w:szCs w:val="21"/>
            </w:rPr>
            <w:t>4</w:t>
          </w:r>
          <w:r>
            <w:rPr>
              <w:b/>
              <w:bCs/>
              <w:sz w:val="20"/>
              <w:szCs w:val="21"/>
            </w:rPr>
            <w:fldChar w:fldCharType="end"/>
          </w:r>
          <w:r>
            <w:rPr>
              <w:b/>
              <w:bCs/>
              <w:sz w:val="20"/>
              <w:szCs w:val="21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ascii="宋体" w:hAnsi="宋体" w:eastAsia="宋体" w:cs="宋体"/>
            </w:rPr>
          </w:pPr>
          <w:r>
            <w:fldChar w:fldCharType="begin"/>
          </w:r>
          <w:r>
            <w:instrText xml:space="preserve"> HYPERLINK \l "_Toc22785"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</w:rPr>
            <w:t>1. 大厅页面</w:t>
          </w:r>
          <w:r>
            <w:rPr>
              <w:sz w:val="20"/>
              <w:szCs w:val="21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_Toc22785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ascii="宋体" w:hAnsi="宋体" w:eastAsia="宋体" w:cs="宋体"/>
            </w:rPr>
          </w:pPr>
          <w:r>
            <w:fldChar w:fldCharType="begin"/>
          </w:r>
          <w:r>
            <w:instrText xml:space="preserve"> HYPERLINK \l "_Toc27860"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</w:rPr>
            <w:t>2. 智能门锁</w:t>
          </w:r>
          <w:r>
            <w:rPr>
              <w:sz w:val="20"/>
              <w:szCs w:val="21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_Toc27860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ascii="宋体" w:hAnsi="宋体" w:eastAsia="宋体" w:cs="宋体"/>
            </w:rPr>
          </w:pPr>
          <w:r>
            <w:fldChar w:fldCharType="begin"/>
          </w:r>
          <w:r>
            <w:instrText xml:space="preserve"> HYPERLINK \l "_Toc19972"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</w:rPr>
            <w:t>3. 空气净化器</w:t>
          </w:r>
          <w:r>
            <w:rPr>
              <w:sz w:val="20"/>
              <w:szCs w:val="21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_Toc19972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</w:pPr>
          <w:r>
            <w:fldChar w:fldCharType="begin"/>
          </w:r>
          <w:r>
            <w:instrText xml:space="preserve"> HYPERLINK \l "_Toc19116"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</w:rPr>
            <w:t>4. 电水壶</w:t>
          </w:r>
          <w:r>
            <w:rPr>
              <w:sz w:val="20"/>
              <w:szCs w:val="21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_Toc19116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rFonts w:ascii="黑体" w:hAnsi="黑体" w:eastAsia="黑体" w:cs="黑体"/>
              <w:b/>
              <w:bCs/>
              <w:sz w:val="20"/>
              <w:szCs w:val="21"/>
            </w:rPr>
          </w:pPr>
          <w:r>
            <w:fldChar w:fldCharType="begin"/>
          </w:r>
          <w:r>
            <w:instrText xml:space="preserve"> HYPERLINK \l "_Toc20858"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/>
              <w:bCs/>
              <w:kern w:val="44"/>
              <w:sz w:val="20"/>
              <w:szCs w:val="21"/>
            </w:rPr>
            <w:t>(六) 扩展内容</w:t>
          </w:r>
          <w:r>
            <w:rPr>
              <w:b/>
              <w:bCs/>
              <w:sz w:val="20"/>
              <w:szCs w:val="21"/>
            </w:rPr>
            <w:tab/>
          </w:r>
          <w:r>
            <w:rPr>
              <w:rFonts w:hint="eastAsia" w:ascii="黑体" w:hAnsi="黑体" w:eastAsia="黑体" w:cs="黑体"/>
              <w:b/>
              <w:bCs/>
              <w:sz w:val="2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/>
              <w:bCs/>
              <w:sz w:val="20"/>
              <w:szCs w:val="21"/>
            </w:rPr>
            <w:instrText xml:space="preserve"> PAGEREF _Toc20858 \h </w:instrText>
          </w:r>
          <w:r>
            <w:rPr>
              <w:rFonts w:hint="eastAsia" w:ascii="黑体" w:hAnsi="黑体" w:eastAsia="黑体" w:cs="黑体"/>
              <w:b/>
              <w:bCs/>
              <w:sz w:val="20"/>
              <w:szCs w:val="21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 w:val="20"/>
              <w:szCs w:val="21"/>
            </w:rPr>
            <w:t>30</w:t>
          </w:r>
          <w:r>
            <w:rPr>
              <w:rFonts w:hint="eastAsia" w:ascii="黑体" w:hAnsi="黑体" w:eastAsia="黑体" w:cs="黑体"/>
              <w:b/>
              <w:bCs/>
              <w:sz w:val="20"/>
              <w:szCs w:val="21"/>
            </w:rPr>
            <w:fldChar w:fldCharType="end"/>
          </w:r>
          <w:r>
            <w:rPr>
              <w:rFonts w:hint="eastAsia" w:ascii="黑体" w:hAnsi="黑体" w:eastAsia="黑体" w:cs="黑体"/>
              <w:b/>
              <w:bCs/>
              <w:sz w:val="20"/>
              <w:szCs w:val="21"/>
            </w:rPr>
            <w:fldChar w:fldCharType="end"/>
          </w:r>
        </w:p>
        <w:p>
          <w:r>
            <w:fldChar w:fldCharType="end"/>
          </w:r>
        </w:p>
        <w:p>
          <w:pPr>
            <w:sectPr>
              <w:headerReference r:id="rId5" w:type="first"/>
              <w:footerReference r:id="rId8" w:type="first"/>
              <w:headerReference r:id="rId3" w:type="default"/>
              <w:footerReference r:id="rId6" w:type="default"/>
              <w:headerReference r:id="rId4" w:type="even"/>
              <w:footerReference r:id="rId7" w:type="even"/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</w:p>
      </w:sdtContent>
    </w:sdt>
    <w:p/>
    <w:p>
      <w:pPr>
        <w:keepNext/>
        <w:keepLines/>
        <w:numPr>
          <w:ilvl w:val="0"/>
          <w:numId w:val="1"/>
        </w:numPr>
        <w:spacing w:before="340" w:after="330" w:line="576" w:lineRule="auto"/>
        <w:outlineLvl w:val="0"/>
        <w:rPr>
          <w:rFonts w:ascii="黑体" w:hAnsi="黑体" w:eastAsia="黑体" w:cs="Times New Roman"/>
          <w:b/>
          <w:kern w:val="44"/>
          <w:sz w:val="36"/>
        </w:rPr>
      </w:pPr>
      <w:bookmarkStart w:id="1" w:name="_Toc28558"/>
      <w:bookmarkStart w:id="2" w:name="_Toc18398"/>
      <w:bookmarkStart w:id="3" w:name="_Toc28837"/>
      <w:bookmarkStart w:id="4" w:name="_Toc25117"/>
      <w:r>
        <w:rPr>
          <w:rFonts w:hint="eastAsia" w:ascii="黑体" w:hAnsi="黑体" w:eastAsia="黑体" w:cs="Times New Roman"/>
          <w:b/>
          <w:kern w:val="44"/>
          <w:sz w:val="36"/>
        </w:rPr>
        <w:t>实验目的</w:t>
      </w:r>
      <w:bookmarkEnd w:id="1"/>
      <w:bookmarkEnd w:id="2"/>
      <w:bookmarkEnd w:id="3"/>
      <w:bookmarkEnd w:id="4"/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熟悉并掌握基础ArkTS UI组件的使用方法；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熟悉并掌握组件动态效果的实现；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循环渲染的使用；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成功实现鸿蒙智能家居app大厅页面的编写；</w:t>
      </w:r>
    </w:p>
    <w:p>
      <w:pPr>
        <w:keepNext/>
        <w:keepLines/>
        <w:numPr>
          <w:ilvl w:val="0"/>
          <w:numId w:val="1"/>
        </w:numPr>
        <w:spacing w:before="340" w:after="330" w:line="576" w:lineRule="auto"/>
        <w:outlineLvl w:val="0"/>
        <w:rPr>
          <w:rFonts w:ascii="黑体" w:hAnsi="黑体" w:eastAsia="黑体" w:cs="Times New Roman"/>
          <w:b/>
          <w:kern w:val="44"/>
          <w:sz w:val="36"/>
        </w:rPr>
      </w:pPr>
      <w:bookmarkStart w:id="5" w:name="_Toc4638"/>
      <w:bookmarkStart w:id="6" w:name="_Toc22066"/>
      <w:bookmarkStart w:id="7" w:name="_Toc32367"/>
      <w:bookmarkStart w:id="8" w:name="_Toc100650913"/>
      <w:bookmarkStart w:id="9" w:name="_Toc18725"/>
      <w:r>
        <w:rPr>
          <w:rFonts w:hint="eastAsia" w:ascii="黑体" w:hAnsi="黑体" w:eastAsia="黑体" w:cs="Times New Roman"/>
          <w:b/>
          <w:kern w:val="44"/>
          <w:sz w:val="36"/>
        </w:rPr>
        <w:t>实验涉及知识点</w:t>
      </w:r>
      <w:bookmarkEnd w:id="5"/>
      <w:bookmarkEnd w:id="6"/>
      <w:bookmarkEnd w:id="7"/>
      <w:bookmarkEnd w:id="8"/>
      <w:bookmarkEnd w:id="9"/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Row\Column布局的使用；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基础ArkTS UI 组件的使用；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ArkTS UI 容器组件的使用；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画图组件效果；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显示动画效果；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循环渲染的使用；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页面跳转；</w:t>
      </w:r>
    </w:p>
    <w:p>
      <w:pPr>
        <w:keepNext/>
        <w:keepLines/>
        <w:numPr>
          <w:ilvl w:val="0"/>
          <w:numId w:val="1"/>
        </w:numPr>
        <w:spacing w:before="340" w:after="330" w:line="576" w:lineRule="auto"/>
        <w:outlineLvl w:val="0"/>
        <w:rPr>
          <w:rFonts w:ascii="黑体" w:hAnsi="黑体" w:eastAsia="黑体" w:cs="Times New Roman"/>
          <w:b/>
          <w:kern w:val="44"/>
          <w:sz w:val="36"/>
        </w:rPr>
      </w:pPr>
      <w:bookmarkStart w:id="10" w:name="_Toc24380"/>
      <w:bookmarkStart w:id="11" w:name="_Toc8313"/>
      <w:bookmarkStart w:id="12" w:name="_Toc7905"/>
      <w:bookmarkStart w:id="13" w:name="_Toc9596"/>
      <w:r>
        <w:rPr>
          <w:rFonts w:hint="eastAsia" w:ascii="黑体" w:hAnsi="黑体" w:eastAsia="黑体" w:cs="Times New Roman"/>
          <w:b/>
          <w:kern w:val="44"/>
          <w:sz w:val="36"/>
        </w:rPr>
        <w:t>实验准备</w:t>
      </w:r>
      <w:bookmarkEnd w:id="10"/>
      <w:bookmarkEnd w:id="11"/>
      <w:bookmarkEnd w:id="12"/>
    </w:p>
    <w:p>
      <w:pPr>
        <w:numPr>
          <w:ilvl w:val="0"/>
          <w:numId w:val="4"/>
        </w:numPr>
        <w:spacing w:line="360" w:lineRule="auto"/>
        <w:rPr>
          <w:rFonts w:ascii="Arial" w:hAnsi="Arial" w:eastAsia="宋体" w:cs="Arial"/>
          <w:bCs/>
          <w:sz w:val="24"/>
          <w:shd w:val="clear" w:color="auto" w:fill="FFFFFF"/>
        </w:rPr>
      </w:pPr>
      <w:r>
        <w:rPr>
          <w:rFonts w:ascii="Arial" w:hAnsi="Arial" w:eastAsia="宋体" w:cs="Arial"/>
          <w:bCs/>
          <w:sz w:val="24"/>
          <w:shd w:val="clear" w:color="auto" w:fill="FFFFFF"/>
        </w:rPr>
        <w:t>技能要求：了解eslink语法、了解AJAX基本语法。</w:t>
      </w:r>
    </w:p>
    <w:p>
      <w:pPr>
        <w:numPr>
          <w:ilvl w:val="0"/>
          <w:numId w:val="4"/>
        </w:numPr>
        <w:spacing w:line="360" w:lineRule="auto"/>
        <w:rPr>
          <w:rFonts w:ascii="Arial" w:hAnsi="Arial" w:eastAsia="宋体" w:cs="Arial"/>
          <w:bCs/>
          <w:sz w:val="24"/>
          <w:shd w:val="clear" w:color="auto" w:fill="FFFFFF"/>
        </w:rPr>
      </w:pPr>
      <w:r>
        <w:rPr>
          <w:rFonts w:ascii="Arial" w:hAnsi="Arial" w:eastAsia="宋体" w:cs="Arial"/>
          <w:bCs/>
          <w:sz w:val="24"/>
          <w:shd w:val="clear" w:color="auto" w:fill="FFFFFF"/>
        </w:rPr>
        <w:t>实验环境要求：arkTS API 9以上。</w:t>
      </w:r>
    </w:p>
    <w:p>
      <w:pPr>
        <w:keepNext/>
        <w:keepLines/>
        <w:numPr>
          <w:ilvl w:val="0"/>
          <w:numId w:val="1"/>
        </w:numPr>
        <w:spacing w:before="340" w:after="330" w:line="576" w:lineRule="auto"/>
        <w:outlineLvl w:val="0"/>
        <w:rPr>
          <w:rFonts w:ascii="黑体" w:hAnsi="黑体" w:eastAsia="黑体" w:cs="Times New Roman"/>
          <w:b/>
          <w:kern w:val="44"/>
          <w:sz w:val="36"/>
        </w:rPr>
      </w:pPr>
      <w:bookmarkStart w:id="14" w:name="_Toc5530"/>
      <w:bookmarkStart w:id="15" w:name="_Toc7801"/>
      <w:r>
        <w:rPr>
          <w:rFonts w:hint="eastAsia" w:ascii="黑体" w:hAnsi="黑体" w:eastAsia="黑体" w:cs="Times New Roman"/>
          <w:b/>
          <w:kern w:val="44"/>
          <w:sz w:val="36"/>
        </w:rPr>
        <w:t>实验内容及课时</w:t>
      </w:r>
      <w:bookmarkEnd w:id="13"/>
      <w:bookmarkEnd w:id="14"/>
      <w:bookmarkEnd w:id="15"/>
    </w:p>
    <w:tbl>
      <w:tblPr>
        <w:tblStyle w:val="11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4293"/>
        <w:gridCol w:w="28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782" w:type="pct"/>
            <w:shd w:val="clear" w:color="000000" w:fill="D9D9D9"/>
            <w:noWrap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eastAsia="宋体" w:cs="Arial"/>
                <w:b/>
                <w:bCs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2519" w:type="pct"/>
            <w:shd w:val="clear" w:color="000000" w:fill="D9D9D9"/>
            <w:noWrap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eastAsia="宋体" w:cs="Arial"/>
                <w:b/>
                <w:bCs/>
                <w:color w:val="000000"/>
                <w:kern w:val="0"/>
                <w:sz w:val="24"/>
                <w:szCs w:val="24"/>
              </w:rPr>
              <w:t>实验内容</w:t>
            </w:r>
          </w:p>
        </w:tc>
        <w:tc>
          <w:tcPr>
            <w:tcW w:w="1698" w:type="pct"/>
            <w:shd w:val="clear" w:color="000000" w:fill="D9D9D9"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eastAsia="宋体" w:cs="Arial"/>
                <w:b/>
                <w:bCs/>
                <w:color w:val="000000"/>
                <w:kern w:val="0"/>
                <w:sz w:val="24"/>
                <w:szCs w:val="24"/>
              </w:rPr>
              <w:t>实验课时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782" w:type="pct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519" w:type="pct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</w:rPr>
              <w:t>智能家居APP大厅页面实现</w:t>
            </w:r>
          </w:p>
        </w:tc>
        <w:tc>
          <w:tcPr>
            <w:tcW w:w="1698" w:type="pct"/>
            <w:vMerge w:val="restart"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782" w:type="pct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519" w:type="pct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</w:rPr>
              <w:t>智能门锁模块</w:t>
            </w:r>
          </w:p>
        </w:tc>
        <w:tc>
          <w:tcPr>
            <w:tcW w:w="1698" w:type="pct"/>
            <w:vMerge w:val="continue"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782" w:type="pct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2519" w:type="pct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</w:rPr>
              <w:t>空气净化器模块</w:t>
            </w:r>
          </w:p>
        </w:tc>
        <w:tc>
          <w:tcPr>
            <w:tcW w:w="1698" w:type="pct"/>
            <w:vMerge w:val="continue"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782" w:type="pct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519" w:type="pct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szCs w:val="24"/>
              </w:rPr>
              <w:t>电水壶模块</w:t>
            </w:r>
          </w:p>
        </w:tc>
        <w:tc>
          <w:tcPr>
            <w:tcW w:w="1698" w:type="pct"/>
            <w:vMerge w:val="continue"/>
            <w:vAlign w:val="center"/>
          </w:tcPr>
          <w:p>
            <w:pPr>
              <w:widowControl/>
              <w:jc w:val="center"/>
              <w:rPr>
                <w:rFonts w:ascii="Arial" w:hAnsi="Arial" w:eastAsia="宋体" w:cs="Arial"/>
                <w:color w:val="000000"/>
                <w:kern w:val="0"/>
                <w:sz w:val="24"/>
                <w:szCs w:val="24"/>
              </w:rPr>
            </w:pPr>
          </w:p>
        </w:tc>
      </w:tr>
    </w:tbl>
    <w:p>
      <w:pPr>
        <w:spacing w:line="360" w:lineRule="auto"/>
        <w:ind w:firstLine="420" w:firstLineChars="200"/>
      </w:pPr>
    </w:p>
    <w:p>
      <w:pPr>
        <w:keepNext/>
        <w:keepLines/>
        <w:numPr>
          <w:ilvl w:val="0"/>
          <w:numId w:val="1"/>
        </w:numPr>
        <w:spacing w:before="340" w:after="330" w:line="576" w:lineRule="auto"/>
        <w:outlineLvl w:val="0"/>
        <w:rPr>
          <w:rFonts w:ascii="黑体" w:hAnsi="黑体" w:eastAsia="黑体" w:cs="Times New Roman"/>
          <w:b/>
          <w:kern w:val="44"/>
          <w:sz w:val="36"/>
        </w:rPr>
      </w:pPr>
      <w:bookmarkStart w:id="16" w:name="_Toc100650916"/>
      <w:bookmarkStart w:id="17" w:name="_Toc32457"/>
      <w:bookmarkStart w:id="18" w:name="_Toc11096"/>
      <w:bookmarkStart w:id="19" w:name="_Toc25060"/>
      <w:bookmarkStart w:id="20" w:name="_Toc29447"/>
      <w:r>
        <w:rPr>
          <w:rFonts w:hint="eastAsia" w:ascii="黑体" w:hAnsi="黑体" w:eastAsia="黑体" w:cs="Times New Roman"/>
          <w:b/>
          <w:kern w:val="44"/>
          <w:sz w:val="36"/>
        </w:rPr>
        <w:t>详细实验过程</w:t>
      </w:r>
      <w:bookmarkEnd w:id="16"/>
      <w:bookmarkEnd w:id="17"/>
      <w:bookmarkEnd w:id="18"/>
      <w:bookmarkEnd w:id="19"/>
      <w:bookmarkEnd w:id="20"/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完成HarmonyOS智能家居大厅功能开发，具体功能要求如下图（效果图）所示；主要功能页面效果图展示；</w:t>
      </w:r>
    </w:p>
    <w:p>
      <w:pPr>
        <w:pStyle w:val="18"/>
        <w:spacing w:line="360" w:lineRule="auto"/>
        <w:ind w:firstLine="0" w:firstLineChars="0"/>
        <w:jc w:val="left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1280160" cy="2814955"/>
            <wp:effectExtent l="0" t="0" r="2540" b="4445"/>
            <wp:docPr id="744198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98929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1280160" cy="2818130"/>
            <wp:effectExtent l="0" t="0" r="2540" b="1270"/>
            <wp:docPr id="19203386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38608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1273810" cy="2804160"/>
            <wp:effectExtent l="0" t="0" r="8890" b="2540"/>
            <wp:docPr id="1752865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65157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38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1282065" cy="2821305"/>
            <wp:effectExtent l="0" t="0" r="635" b="10795"/>
            <wp:docPr id="1552006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06263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outlineLvl w:val="1"/>
        <w:rPr>
          <w:rFonts w:ascii="Arial" w:hAnsi="Arial" w:eastAsia="宋体" w:cs="Arial"/>
          <w:b/>
          <w:bCs/>
          <w:sz w:val="24"/>
          <w:szCs w:val="24"/>
        </w:rPr>
      </w:pPr>
      <w:bookmarkStart w:id="21" w:name="_Toc22785"/>
      <w:bookmarkStart w:id="22" w:name="_Toc5966"/>
      <w:r>
        <w:rPr>
          <w:rFonts w:hint="eastAsia" w:ascii="Arial" w:hAnsi="Arial" w:eastAsia="宋体" w:cs="Arial"/>
          <w:b/>
          <w:bCs/>
          <w:sz w:val="24"/>
          <w:szCs w:val="24"/>
        </w:rPr>
        <w:t>大厅页面</w:t>
      </w:r>
      <w:bookmarkEnd w:id="21"/>
      <w:bookmarkEnd w:id="22"/>
    </w:p>
    <w:p>
      <w:pPr>
        <w:numPr>
          <w:ilvl w:val="0"/>
          <w:numId w:val="6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大厅页面-整体布局</w:t>
      </w:r>
    </w:p>
    <w:p>
      <w:pPr>
        <w:jc w:val="center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1529080" cy="3362325"/>
            <wp:effectExtent l="0" t="0" r="0" b="0"/>
            <wp:docPr id="7821198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19848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678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line="360" w:lineRule="auto"/>
        <w:ind w:firstLine="420"/>
        <w:rPr>
          <w:rFonts w:ascii="Arial" w:hAnsi="Arial" w:cs="Arial"/>
        </w:rPr>
      </w:pPr>
      <w:r>
        <w:rPr>
          <w:rFonts w:ascii="Arial" w:hAnsi="Arial" w:cs="Arial"/>
        </w:rPr>
        <w:t>整个页面采用Column布局，宽度100%，高度100%，背景颜色：灰色</w:t>
      </w:r>
      <w:r>
        <w:rPr>
          <w:rFonts w:hint="eastAsia" w:ascii="Arial" w:hAnsi="Arial" w:cs="Arial"/>
        </w:rPr>
        <w:t>。</w:t>
      </w:r>
      <w:r>
        <w:rPr>
          <w:rFonts w:ascii="Arial" w:hAnsi="Arial" w:cs="Arial"/>
        </w:rPr>
        <w:t>本页面包顶部导航条，大厅基本信息显示，大厅家居内容显示。</w:t>
      </w:r>
    </w:p>
    <w:p>
      <w:pPr>
        <w:pStyle w:val="9"/>
        <w:shd w:val="clear" w:color="auto" w:fill="FFFFFF"/>
        <w:ind w:firstLine="420"/>
        <w:rPr>
          <w:rFonts w:ascii="Arial" w:hAnsi="Arial" w:cs="Arial"/>
        </w:rPr>
      </w:pPr>
    </w:p>
    <w:p>
      <w:pPr>
        <w:pStyle w:val="9"/>
        <w:shd w:val="clear" w:color="auto" w:fill="FFFFFF"/>
        <w:ind w:firstLine="480" w:firstLineChars="200"/>
        <w:rPr>
          <w:rFonts w:ascii="Arial" w:hAnsi="Arial" w:cs="Arial"/>
        </w:rPr>
      </w:pPr>
      <w:r>
        <w:rPr>
          <w:rFonts w:ascii="Arial" w:hAnsi="Arial" w:cs="Arial"/>
        </w:rPr>
        <w:t>代码如下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i/>
          <w:iCs/>
          <w:color w:val="808080"/>
          <w:sz w:val="21"/>
          <w:szCs w:val="21"/>
        </w:rPr>
        <w:t>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扩展样式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>@Entry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>@Component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struct </w:t>
      </w:r>
      <w:r>
        <w:rPr>
          <w:rFonts w:ascii="Arial" w:hAnsi="Arial" w:cs="Arial"/>
          <w:color w:val="507874"/>
          <w:sz w:val="21"/>
          <w:szCs w:val="21"/>
        </w:rPr>
        <w:t xml:space="preserve">Index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build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顶部导航条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t xml:space="preserve">    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大厅基本信息显示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t xml:space="preserve">    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大厅家居内容显示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backgroundColor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"#F8F8F0"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6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大厅页面-顶部导航条</w:t>
      </w:r>
    </w:p>
    <w:p>
      <w:pPr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4181475" cy="533400"/>
            <wp:effectExtent l="0" t="0" r="9525" b="0"/>
            <wp:docPr id="398819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1945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line="360" w:lineRule="auto"/>
        <w:ind w:firstLine="420"/>
        <w:rPr>
          <w:rFonts w:ascii="Arial" w:hAnsi="Arial" w:cs="Arial"/>
        </w:rPr>
      </w:pPr>
    </w:p>
    <w:p>
      <w:pPr>
        <w:pStyle w:val="9"/>
        <w:shd w:val="clear" w:color="auto" w:fill="FFFFFF"/>
        <w:spacing w:line="360" w:lineRule="auto"/>
        <w:ind w:firstLine="420"/>
        <w:rPr>
          <w:rFonts w:ascii="Arial" w:hAnsi="Arial" w:cs="Arial"/>
        </w:rPr>
      </w:pPr>
      <w:r>
        <w:rPr>
          <w:rFonts w:ascii="Arial" w:hAnsi="Arial" w:cs="Arial"/>
        </w:rPr>
        <w:t>顶部导航条：采用Row布局样式。由Image组件（回退功能），Text组件（大厅标题），Image组件（增加设备）组成，水平对齐方式:两端对齐。</w:t>
      </w:r>
    </w:p>
    <w:p>
      <w:pPr>
        <w:pStyle w:val="9"/>
        <w:shd w:val="clear" w:color="auto" w:fill="FFFFFF"/>
        <w:spacing w:line="360" w:lineRule="auto"/>
        <w:ind w:firstLine="420"/>
        <w:rPr>
          <w:rFonts w:ascii="Arial" w:hAnsi="Arial" w:cs="Arial"/>
        </w:rPr>
      </w:pPr>
      <w:r>
        <w:rPr>
          <w:rFonts w:ascii="Arial" w:hAnsi="Arial" w:cs="Arial"/>
        </w:rPr>
        <w:t>代码如下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"app.media.u386"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"大厅"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"app.media.u001"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padding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backgroundColor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flexBasis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pStyle w:val="9"/>
        <w:shd w:val="clear" w:color="auto" w:fill="FFFFFF"/>
        <w:ind w:firstLine="420"/>
        <w:rPr>
          <w:rFonts w:ascii="Arial" w:hAnsi="Arial" w:cs="Arial"/>
        </w:rPr>
      </w:pPr>
    </w:p>
    <w:p>
      <w:pPr>
        <w:numPr>
          <w:ilvl w:val="0"/>
          <w:numId w:val="6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大厅页面-基本信息</w:t>
      </w:r>
    </w:p>
    <w:p>
      <w:pPr>
        <w:pStyle w:val="9"/>
        <w:shd w:val="clear" w:color="auto" w:fill="FFFFFF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4210050" cy="2181225"/>
            <wp:effectExtent l="0" t="0" r="0" b="9525"/>
            <wp:docPr id="1168871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7199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line="360" w:lineRule="auto"/>
        <w:ind w:firstLine="42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大厅基本信息：整体层叠布局,对齐方式-横向竖向局中对齐（默认）</w:t>
      </w:r>
    </w:p>
    <w:p>
      <w:pPr>
        <w:pStyle w:val="9"/>
        <w:numPr>
          <w:ilvl w:val="0"/>
          <w:numId w:val="7"/>
        </w:numPr>
        <w:shd w:val="clear" w:color="auto" w:fill="FFFFFF"/>
        <w:spacing w:line="360" w:lineRule="auto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第一层为家居背景图片，宽度:100%，高度:按比例缩放</w:t>
      </w:r>
    </w:p>
    <w:p>
      <w:pPr>
        <w:pStyle w:val="9"/>
        <w:numPr>
          <w:ilvl w:val="0"/>
          <w:numId w:val="7"/>
        </w:numPr>
        <w:shd w:val="clear" w:color="auto" w:fill="FFFFFF"/>
        <w:spacing w:line="360" w:lineRule="auto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第二层为Column布局，由两个Row组件组成，竖向两端对齐</w:t>
      </w:r>
    </w:p>
    <w:p>
      <w:pPr>
        <w:pStyle w:val="9"/>
        <w:numPr>
          <w:ilvl w:val="0"/>
          <w:numId w:val="8"/>
        </w:numPr>
        <w:shd w:val="clear" w:color="auto" w:fill="FFFFFF"/>
        <w:spacing w:line="360" w:lineRule="auto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第一行Row组件为设备信息统计，由两个Text组成</w:t>
      </w:r>
    </w:p>
    <w:p>
      <w:pPr>
        <w:pStyle w:val="9"/>
        <w:numPr>
          <w:ilvl w:val="0"/>
          <w:numId w:val="8"/>
        </w:numPr>
        <w:shd w:val="clear" w:color="auto" w:fill="FFFFFF"/>
        <w:tabs>
          <w:tab w:val="clear" w:pos="916"/>
        </w:tabs>
        <w:spacing w:line="360" w:lineRule="auto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第二行Row组件为温度、湿度、亮度组成。每个指标由一个Image组件和Text组件完成</w:t>
      </w:r>
    </w:p>
    <w:p>
      <w:pPr>
        <w:pStyle w:val="9"/>
        <w:shd w:val="clear" w:color="auto" w:fill="FFFFFF"/>
        <w:spacing w:line="360" w:lineRule="auto"/>
        <w:ind w:firstLine="42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扩展样式如下：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>@Extend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 xml:space="preserve">)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function </w:t>
      </w:r>
      <w:r>
        <w:rPr>
          <w:rFonts w:ascii="Arial" w:hAnsi="Arial" w:cs="Arial"/>
          <w:color w:val="00A99E"/>
          <w:sz w:val="21"/>
          <w:szCs w:val="21"/>
        </w:rPr>
        <w:t>itemFont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>@Extend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 xml:space="preserve">)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function </w:t>
      </w:r>
      <w:r>
        <w:rPr>
          <w:rFonts w:ascii="Arial" w:hAnsi="Arial" w:cs="Arial"/>
          <w:color w:val="00A99E"/>
          <w:sz w:val="21"/>
          <w:szCs w:val="21"/>
        </w:rPr>
        <w:t>itemIcon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24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24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>@Extend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 xml:space="preserve">)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function </w:t>
      </w:r>
      <w:r>
        <w:rPr>
          <w:rFonts w:ascii="Arial" w:hAnsi="Arial" w:cs="Arial"/>
          <w:color w:val="00A99E"/>
          <w:sz w:val="21"/>
          <w:szCs w:val="21"/>
        </w:rPr>
        <w:t>rowBlock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60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pStyle w:val="9"/>
        <w:shd w:val="clear" w:color="auto" w:fill="FFFFFF"/>
        <w:tabs>
          <w:tab w:val="clear" w:pos="916"/>
        </w:tabs>
        <w:rPr>
          <w:rFonts w:ascii="Arial" w:hAnsi="Arial" w:cs="Arial"/>
          <w:color w:val="000000"/>
          <w:shd w:val="clear" w:color="auto" w:fill="FFFFFF"/>
        </w:rPr>
      </w:pPr>
    </w:p>
    <w:p>
      <w:pPr>
        <w:pStyle w:val="9"/>
        <w:shd w:val="clear" w:color="auto" w:fill="FFFFFF"/>
        <w:ind w:firstLine="42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Stack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"app.media.img_1"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"大厅"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itemFont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"8个设备"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itemFont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padding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"app.media.u316"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itemIcon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"30 °C"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itemFont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rowBlock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"app.media.u319"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itemIcon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"49 %"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itemFont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rowBlock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"app.media.u317"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itemIcon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"50%"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itemFont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rowBlock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260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padding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170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alignItems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HorizontalAlign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Start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pStyle w:val="9"/>
        <w:shd w:val="clear" w:color="auto" w:fill="FFFFFF"/>
        <w:ind w:firstLine="420"/>
        <w:rPr>
          <w:rFonts w:ascii="Arial" w:hAnsi="Arial" w:cs="Arial"/>
          <w:color w:val="000000"/>
          <w:shd w:val="clear" w:color="auto" w:fill="FFFFFF"/>
        </w:rPr>
      </w:pPr>
    </w:p>
    <w:p>
      <w:pPr>
        <w:numPr>
          <w:ilvl w:val="0"/>
          <w:numId w:val="6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大厅页面-家居模块</w:t>
      </w:r>
    </w:p>
    <w:p>
      <w:pPr>
        <w:pStyle w:val="9"/>
        <w:shd w:val="clear" w:color="auto" w:fill="FFFFFF"/>
        <w:ind w:firstLine="420"/>
        <w:rPr>
          <w:rFonts w:ascii="Arial" w:hAnsi="Arial" w:cs="Arial"/>
          <w:color w:val="000000"/>
          <w:shd w:val="clear" w:color="auto" w:fill="FFFFFF"/>
        </w:rPr>
      </w:pPr>
    </w:p>
    <w:p>
      <w:pPr>
        <w:pStyle w:val="9"/>
        <w:shd w:val="clear" w:color="auto" w:fill="FFFFFF"/>
        <w:ind w:firstLine="420"/>
        <w:jc w:val="center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</w:rPr>
        <w:drawing>
          <wp:inline distT="0" distB="0" distL="0" distR="0">
            <wp:extent cx="2857500" cy="3239770"/>
            <wp:effectExtent l="0" t="0" r="0" b="0"/>
            <wp:docPr id="976213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1350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84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line="360" w:lineRule="auto"/>
        <w:ind w:firstLine="420"/>
        <w:rPr>
          <w:rFonts w:ascii="Arial" w:hAnsi="Arial" w:cs="Arial"/>
        </w:rPr>
      </w:pPr>
      <w:r>
        <w:rPr>
          <w:rFonts w:ascii="Arial" w:hAnsi="Arial" w:cs="Arial"/>
        </w:rPr>
        <w:t>家居模块：使用Grid网格布局，两列排版。每个模块包含 设备图标、状态、功能、名称。</w:t>
      </w:r>
    </w:p>
    <w:p>
      <w:pPr>
        <w:pStyle w:val="9"/>
        <w:shd w:val="clear" w:color="auto" w:fill="FFFFFF"/>
        <w:spacing w:line="360" w:lineRule="auto"/>
        <w:ind w:firstLine="420"/>
        <w:rPr>
          <w:rFonts w:ascii="Arial" w:hAnsi="Arial" w:cs="Arial"/>
        </w:rPr>
      </w:pPr>
      <w:r>
        <w:rPr>
          <w:rFonts w:ascii="Arial" w:hAnsi="Arial" w:cs="Arial"/>
        </w:rPr>
        <w:t>模块内Column布局，第一行Row包含设备详情（设备图标、状态、功能），第二行Row为设备名称、设备链接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设备模型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class </w:t>
      </w:r>
      <w:r>
        <w:rPr>
          <w:rFonts w:ascii="Arial" w:hAnsi="Arial" w:cs="Arial"/>
          <w:color w:val="00A99E"/>
          <w:sz w:val="21"/>
          <w:szCs w:val="21"/>
        </w:rPr>
        <w:t>DeviceInfo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string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000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string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000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string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000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string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000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string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000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Resource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设备列表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hint="default" w:ascii="Arial" w:hAnsi="Arial" w:cs="Arial"/>
          <w:color w:val="080808"/>
          <w:sz w:val="21"/>
          <w:szCs w:val="21"/>
          <w:woUserID w:val="1"/>
        </w:rPr>
      </w:pPr>
      <w:r>
        <w:rPr>
          <w:rFonts w:ascii="Arial" w:hAnsi="Arial" w:cs="Arial"/>
          <w:color w:val="808000"/>
          <w:sz w:val="21"/>
          <w:szCs w:val="21"/>
        </w:rPr>
        <w:t xml:space="preserve">@State </w:t>
      </w:r>
      <w:r>
        <w:rPr>
          <w:rFonts w:ascii="Arial" w:hAnsi="Arial" w:cs="Arial"/>
          <w:color w:val="11408E"/>
          <w:sz w:val="21"/>
          <w:szCs w:val="21"/>
        </w:rPr>
        <w:t>deviceList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Array</w:t>
      </w:r>
      <w:r>
        <w:rPr>
          <w:rFonts w:ascii="Arial" w:hAnsi="Arial" w:cs="Arial"/>
          <w:color w:val="859801"/>
          <w:sz w:val="21"/>
          <w:szCs w:val="21"/>
        </w:rPr>
        <w:t>&lt;</w:t>
      </w:r>
      <w:r>
        <w:rPr>
          <w:rFonts w:ascii="Arial" w:hAnsi="Arial" w:cs="Arial"/>
          <w:color w:val="000080"/>
          <w:sz w:val="21"/>
          <w:szCs w:val="21"/>
        </w:rPr>
        <w:t>DeviceInfo</w:t>
      </w:r>
      <w:r>
        <w:rPr>
          <w:rFonts w:ascii="Arial" w:hAnsi="Arial" w:cs="Arial"/>
          <w:color w:val="859801"/>
          <w:sz w:val="21"/>
          <w:szCs w:val="21"/>
        </w:rPr>
        <w:t xml:space="preserve">&gt; = </w:t>
      </w:r>
      <w:r>
        <w:rPr>
          <w:rFonts w:ascii="Arial" w:hAnsi="Arial" w:cs="Arial"/>
          <w:color w:val="6C71C4"/>
          <w:sz w:val="21"/>
          <w:szCs w:val="21"/>
        </w:rPr>
        <w:t>[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"温度"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"湿度"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"30℃"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"49%"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"空气净化器"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"app.media.u316"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"亮度"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'open'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"50%"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"智能LED灯"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"app.media.u317"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"功能"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"close"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"运动追踪"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"智能门锁"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"app.media.u445"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"温度"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'open'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"70℃"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"电水壶"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"app.media.u446"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"功能"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"open"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"运动追踪"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"智能摄像机"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"app.media.u417"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"功能"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"close"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"运动追踪"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"智能摄像机"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"app.media.u417"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"连接"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"open"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"2个设备"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"WiFi放大器"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"app.media.u433"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"连接"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"open"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"2个设备"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"路由器"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"app.media.u443"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>]</w:t>
      </w:r>
      <w:r>
        <w:rPr>
          <w:rFonts w:ascii="Arial" w:hAnsi="Arial" w:cs="Arial"/>
          <w:color w:val="6C71C4"/>
          <w:sz w:val="21"/>
          <w:szCs w:val="21"/>
          <w:woUserID w:val="1"/>
        </w:rPr>
        <w:tab/>
      </w:r>
      <w:bookmarkStart w:id="34" w:name="_GoBack"/>
      <w:bookmarkEnd w:id="34"/>
    </w:p>
    <w:p>
      <w:pPr>
        <w:rPr>
          <w:rFonts w:ascii="Arial" w:hAnsi="Arial" w:eastAsia="宋体" w:cs="Arial"/>
          <w:sz w:val="24"/>
          <w:szCs w:val="24"/>
        </w:rPr>
      </w:pPr>
    </w:p>
    <w:p>
      <w:pPr>
        <w:ind w:firstLine="420"/>
        <w:rPr>
          <w:rFonts w:hint="eastAsia"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Grid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ForEach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deviceList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DeviceInfo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=&gt;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GridItem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24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35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35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backgroundColor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"#B0D7F8"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borderRadius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"#BCBCBC"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    </w:t>
      </w:r>
      <w:r>
        <w:rPr>
          <w:rFonts w:ascii="Arial" w:hAnsi="Arial" w:cs="Arial"/>
          <w:b/>
          <w:bCs/>
          <w:color w:val="859801"/>
          <w:sz w:val="21"/>
          <w:szCs w:val="21"/>
        </w:rPr>
        <w:t>if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 xml:space="preserve">value1 </w:t>
      </w:r>
      <w:r>
        <w:rPr>
          <w:rFonts w:ascii="Arial" w:hAnsi="Arial" w:cs="Arial"/>
          <w:color w:val="859801"/>
          <w:sz w:val="21"/>
          <w:szCs w:val="21"/>
        </w:rPr>
        <w:t xml:space="preserve">=== </w:t>
      </w:r>
      <w:r>
        <w:rPr>
          <w:rFonts w:ascii="Arial" w:hAnsi="Arial" w:cs="Arial"/>
          <w:color w:val="653170"/>
          <w:sz w:val="21"/>
          <w:szCs w:val="21"/>
        </w:rPr>
        <w:t>"open"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  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"开启"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"#2D7127"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700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b/>
          <w:bCs/>
          <w:color w:val="859801"/>
          <w:sz w:val="21"/>
          <w:szCs w:val="21"/>
        </w:rPr>
        <w:t>else if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 xml:space="preserve">value1 </w:t>
      </w:r>
      <w:r>
        <w:rPr>
          <w:rFonts w:ascii="Arial" w:hAnsi="Arial" w:cs="Arial"/>
          <w:color w:val="859801"/>
          <w:sz w:val="21"/>
          <w:szCs w:val="21"/>
        </w:rPr>
        <w:t xml:space="preserve">=== </w:t>
      </w:r>
      <w:r>
        <w:rPr>
          <w:rFonts w:ascii="Arial" w:hAnsi="Arial" w:cs="Arial"/>
          <w:color w:val="653170"/>
          <w:sz w:val="21"/>
          <w:szCs w:val="21"/>
        </w:rPr>
        <w:t>"close"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"关闭"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"#DD4743"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700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b/>
          <w:bCs/>
          <w:color w:val="859801"/>
          <w:sz w:val="21"/>
          <w:szCs w:val="21"/>
        </w:rPr>
        <w:t>else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"#BCBCBC"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"#BCBCBC"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"#BCBCBC"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55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SpaceEvenly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padding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"app.media.u395"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8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padding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left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right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bottom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180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backgroundColor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borderRadius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margin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top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6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bottom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6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SpaceAround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columnsTemplate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"1fr 1fr"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numPr>
          <w:ilvl w:val="0"/>
          <w:numId w:val="6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创建-设备-具体页面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在pages目录下创建空气净化器、智能LED灯、智能门锁、电水壶 鸿蒙页面</w:t>
      </w:r>
    </w:p>
    <w:p>
      <w:pPr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5271135" cy="4024630"/>
            <wp:effectExtent l="0" t="0" r="5715" b="0"/>
            <wp:docPr id="895384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84283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空气净化器页面</w:t>
      </w:r>
    </w:p>
    <w:p>
      <w:pPr>
        <w:jc w:val="left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4869815" cy="3239770"/>
            <wp:effectExtent l="0" t="0" r="6985" b="0"/>
            <wp:docPr id="33852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231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96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>@Entry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>@Component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struct </w:t>
      </w:r>
      <w:r>
        <w:rPr>
          <w:rFonts w:ascii="Arial" w:hAnsi="Arial" w:cs="Arial"/>
          <w:color w:val="507874"/>
          <w:sz w:val="21"/>
          <w:szCs w:val="21"/>
        </w:rPr>
        <w:t xml:space="preserve">Purifier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808000"/>
          <w:sz w:val="21"/>
          <w:szCs w:val="21"/>
        </w:rPr>
        <w:t xml:space="preserve">@State </w:t>
      </w:r>
      <w:r>
        <w:rPr>
          <w:rFonts w:ascii="Arial" w:hAnsi="Arial" w:cs="Arial"/>
          <w:color w:val="11408E"/>
          <w:sz w:val="21"/>
          <w:szCs w:val="21"/>
        </w:rPr>
        <w:t>message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000080"/>
          <w:sz w:val="21"/>
          <w:szCs w:val="21"/>
        </w:rPr>
        <w:t xml:space="preserve">string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color w:val="653170"/>
          <w:sz w:val="21"/>
          <w:szCs w:val="21"/>
        </w:rPr>
        <w:t>'空气净化器'</w:t>
      </w:r>
      <w:r>
        <w:rPr>
          <w:rFonts w:ascii="Arial" w:hAnsi="Arial" w:cs="Arial"/>
          <w:color w:val="653170"/>
          <w:sz w:val="21"/>
          <w:szCs w:val="21"/>
        </w:rPr>
        <w:br w:type="textWrapping"/>
      </w:r>
      <w:r>
        <w:rPr>
          <w:rFonts w:ascii="Arial" w:hAnsi="Arial" w:cs="Arial"/>
          <w:color w:val="653170"/>
          <w:sz w:val="21"/>
          <w:szCs w:val="21"/>
        </w:rPr>
        <w:br w:type="textWrapping"/>
      </w:r>
      <w:r>
        <w:rPr>
          <w:rFonts w:ascii="Arial" w:hAnsi="Arial" w:cs="Arial"/>
          <w:color w:val="653170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build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message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FontWeight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Bold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'100%'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'100%'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Cs w:val="21"/>
        </w:rPr>
      </w:pP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智能LED灯页面</w:t>
      </w:r>
    </w:p>
    <w:p>
      <w:pPr>
        <w:jc w:val="left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4869815" cy="3239770"/>
            <wp:effectExtent l="0" t="0" r="6985" b="0"/>
            <wp:docPr id="953898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9836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96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>@Entry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>@Component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struct </w:t>
      </w:r>
      <w:r>
        <w:rPr>
          <w:rFonts w:ascii="Arial" w:hAnsi="Arial" w:cs="Arial"/>
          <w:color w:val="507874"/>
          <w:sz w:val="21"/>
          <w:szCs w:val="21"/>
        </w:rPr>
        <w:t xml:space="preserve">LedLight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808000"/>
          <w:sz w:val="21"/>
          <w:szCs w:val="21"/>
        </w:rPr>
        <w:t xml:space="preserve">@State </w:t>
      </w:r>
      <w:r>
        <w:rPr>
          <w:rFonts w:ascii="Arial" w:hAnsi="Arial" w:cs="Arial"/>
          <w:color w:val="11408E"/>
          <w:sz w:val="21"/>
          <w:szCs w:val="21"/>
        </w:rPr>
        <w:t>message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000080"/>
          <w:sz w:val="21"/>
          <w:szCs w:val="21"/>
        </w:rPr>
        <w:t xml:space="preserve">string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color w:val="653170"/>
          <w:sz w:val="21"/>
          <w:szCs w:val="21"/>
        </w:rPr>
        <w:t>'智能LED灯'</w:t>
      </w:r>
      <w:r>
        <w:rPr>
          <w:rFonts w:ascii="Arial" w:hAnsi="Arial" w:cs="Arial"/>
          <w:color w:val="653170"/>
          <w:sz w:val="21"/>
          <w:szCs w:val="21"/>
        </w:rPr>
        <w:br w:type="textWrapping"/>
      </w:r>
      <w:r>
        <w:rPr>
          <w:rFonts w:ascii="Arial" w:hAnsi="Arial" w:cs="Arial"/>
          <w:color w:val="653170"/>
          <w:sz w:val="21"/>
          <w:szCs w:val="21"/>
        </w:rPr>
        <w:br w:type="textWrapping"/>
      </w:r>
      <w:r>
        <w:rPr>
          <w:rFonts w:ascii="Arial" w:hAnsi="Arial" w:cs="Arial"/>
          <w:color w:val="653170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build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message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FontWeight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Bold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'100%'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'100%'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智能门锁页面</w:t>
      </w:r>
    </w:p>
    <w:p>
      <w:pPr>
        <w:jc w:val="left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4869815" cy="3239770"/>
            <wp:effectExtent l="0" t="0" r="6985" b="0"/>
            <wp:docPr id="732962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6287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996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>@Entry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>@Component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struct </w:t>
      </w:r>
      <w:r>
        <w:rPr>
          <w:rFonts w:ascii="Arial" w:hAnsi="Arial" w:cs="Arial"/>
          <w:color w:val="507874"/>
          <w:sz w:val="21"/>
          <w:szCs w:val="21"/>
        </w:rPr>
        <w:t xml:space="preserve">DoorLock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808000"/>
          <w:sz w:val="21"/>
          <w:szCs w:val="21"/>
        </w:rPr>
        <w:t xml:space="preserve">@State </w:t>
      </w:r>
      <w:r>
        <w:rPr>
          <w:rFonts w:ascii="Arial" w:hAnsi="Arial" w:cs="Arial"/>
          <w:color w:val="11408E"/>
          <w:sz w:val="21"/>
          <w:szCs w:val="21"/>
        </w:rPr>
        <w:t>message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000080"/>
          <w:sz w:val="21"/>
          <w:szCs w:val="21"/>
        </w:rPr>
        <w:t xml:space="preserve">string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color w:val="653170"/>
          <w:sz w:val="21"/>
          <w:szCs w:val="21"/>
        </w:rPr>
        <w:t>'智能门锁'</w:t>
      </w:r>
      <w:r>
        <w:rPr>
          <w:rFonts w:ascii="Arial" w:hAnsi="Arial" w:cs="Arial"/>
          <w:color w:val="653170"/>
          <w:sz w:val="21"/>
          <w:szCs w:val="21"/>
        </w:rPr>
        <w:br w:type="textWrapping"/>
      </w:r>
      <w:r>
        <w:rPr>
          <w:rFonts w:ascii="Arial" w:hAnsi="Arial" w:cs="Arial"/>
          <w:color w:val="653170"/>
          <w:sz w:val="21"/>
          <w:szCs w:val="21"/>
        </w:rPr>
        <w:br w:type="textWrapping"/>
      </w:r>
      <w:r>
        <w:rPr>
          <w:rFonts w:ascii="Arial" w:hAnsi="Arial" w:cs="Arial"/>
          <w:color w:val="653170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build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message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FontWeight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Bold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'100%'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'100%'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电水壶页面</w:t>
      </w:r>
    </w:p>
    <w:p>
      <w:pPr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4869815" cy="3239770"/>
            <wp:effectExtent l="0" t="0" r="6985" b="0"/>
            <wp:docPr id="2004022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2296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996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>@Entry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>@Component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struct </w:t>
      </w:r>
      <w:r>
        <w:rPr>
          <w:rFonts w:ascii="Arial" w:hAnsi="Arial" w:cs="Arial"/>
          <w:color w:val="507874"/>
          <w:sz w:val="21"/>
          <w:szCs w:val="21"/>
        </w:rPr>
        <w:t xml:space="preserve">Kettle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808000"/>
          <w:sz w:val="21"/>
          <w:szCs w:val="21"/>
        </w:rPr>
        <w:t xml:space="preserve">@State </w:t>
      </w:r>
      <w:r>
        <w:rPr>
          <w:rFonts w:ascii="Arial" w:hAnsi="Arial" w:cs="Arial"/>
          <w:color w:val="11408E"/>
          <w:sz w:val="21"/>
          <w:szCs w:val="21"/>
        </w:rPr>
        <w:t>message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000080"/>
          <w:sz w:val="21"/>
          <w:szCs w:val="21"/>
        </w:rPr>
        <w:t xml:space="preserve">string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color w:val="653170"/>
          <w:sz w:val="21"/>
          <w:szCs w:val="21"/>
        </w:rPr>
        <w:t>'电水壶'</w:t>
      </w:r>
      <w:r>
        <w:rPr>
          <w:rFonts w:ascii="Arial" w:hAnsi="Arial" w:cs="Arial"/>
          <w:color w:val="653170"/>
          <w:sz w:val="21"/>
          <w:szCs w:val="21"/>
        </w:rPr>
        <w:br w:type="textWrapping"/>
      </w:r>
      <w:r>
        <w:rPr>
          <w:rFonts w:ascii="Arial" w:hAnsi="Arial" w:cs="Arial"/>
          <w:color w:val="653170"/>
          <w:sz w:val="21"/>
          <w:szCs w:val="21"/>
        </w:rPr>
        <w:br w:type="textWrapping"/>
      </w:r>
      <w:r>
        <w:rPr>
          <w:rFonts w:ascii="Arial" w:hAnsi="Arial" w:cs="Arial"/>
          <w:color w:val="653170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build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message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FontWeight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Bold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'100%'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'100%'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6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大厅页面-设备导航</w:t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根据设备类型，点击导航按钮跳转到相应的设备页面（空气净化器、智能LED灯、智能门锁、电水壶）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设备类型的定义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i/>
          <w:iCs/>
          <w:color w:val="808080"/>
          <w:sz w:val="21"/>
          <w:szCs w:val="21"/>
        </w:rPr>
        <w:t>/**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* 设备类型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*/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enum </w:t>
      </w:r>
      <w:r>
        <w:rPr>
          <w:rFonts w:ascii="Arial" w:hAnsi="Arial" w:cs="Arial"/>
          <w:color w:val="00A99E"/>
          <w:sz w:val="21"/>
          <w:szCs w:val="21"/>
        </w:rPr>
        <w:t xml:space="preserve">DeviceType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/**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* 未知类型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*/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Unknown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/**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* 空气净化器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*/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Purifier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/**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* 智能LED灯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*/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LedLight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/**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* 智能门锁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*/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DoorLock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/**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* 电水壶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*/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Kettle</w:t>
      </w:r>
      <w:r>
        <w:rPr>
          <w:rFonts w:ascii="Arial" w:hAnsi="Arial" w:cs="Arial"/>
          <w:color w:val="11408E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pStyle w:val="9"/>
        <w:shd w:val="clear" w:color="auto" w:fill="FFFFFF"/>
        <w:spacing w:line="360" w:lineRule="auto"/>
        <w:ind w:firstLine="480" w:firstLineChars="200"/>
        <w:rPr>
          <w:rFonts w:ascii="Arial" w:hAnsi="Arial" w:cs="Arial"/>
        </w:rPr>
      </w:pPr>
      <w:r>
        <w:rPr>
          <w:rFonts w:ascii="Arial" w:hAnsi="Arial" w:cs="Arial"/>
          <w:kern w:val="2"/>
        </w:rPr>
        <w:t>在设备信息定义中增加设备类型，此字段设为可选（</w:t>
      </w:r>
      <w:r>
        <w:rPr>
          <w:rFonts w:ascii="Arial" w:hAnsi="Arial" w:cs="Arial"/>
          <w:color w:val="11408E"/>
        </w:rPr>
        <w:t>type</w:t>
      </w:r>
      <w:r>
        <w:rPr>
          <w:rFonts w:ascii="Arial" w:hAnsi="Arial" w:cs="Arial"/>
          <w:color w:val="859801"/>
        </w:rPr>
        <w:t>?:</w:t>
      </w:r>
      <w:r>
        <w:rPr>
          <w:rFonts w:ascii="Arial" w:hAnsi="Arial" w:cs="Arial"/>
          <w:color w:val="000080"/>
        </w:rPr>
        <w:t>DeviceType</w:t>
      </w:r>
      <w:r>
        <w:rPr>
          <w:rFonts w:ascii="Arial" w:hAnsi="Arial" w:cs="Arial"/>
          <w:kern w:val="2"/>
        </w:rPr>
        <w:t>）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class </w:t>
      </w:r>
      <w:r>
        <w:rPr>
          <w:rFonts w:ascii="Arial" w:hAnsi="Arial" w:cs="Arial"/>
          <w:color w:val="00A99E"/>
          <w:sz w:val="21"/>
          <w:szCs w:val="21"/>
        </w:rPr>
        <w:t>DeviceInfo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string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000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string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000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string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000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string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000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string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000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Resource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000080"/>
          <w:sz w:val="21"/>
          <w:szCs w:val="21"/>
        </w:rPr>
        <w:t xml:space="preserve">  </w:t>
      </w:r>
      <w:r>
        <w:rPr>
          <w:rFonts w:ascii="Arial" w:hAnsi="Arial" w:cs="Arial"/>
          <w:color w:val="11408E"/>
          <w:sz w:val="21"/>
          <w:szCs w:val="21"/>
        </w:rPr>
        <w:t>type</w:t>
      </w:r>
      <w:r>
        <w:rPr>
          <w:rFonts w:ascii="Arial" w:hAnsi="Arial" w:cs="Arial"/>
          <w:color w:val="859801"/>
          <w:sz w:val="21"/>
          <w:szCs w:val="21"/>
        </w:rPr>
        <w:t>?:</w:t>
      </w:r>
      <w:r>
        <w:rPr>
          <w:rFonts w:ascii="Arial" w:hAnsi="Arial" w:cs="Arial"/>
          <w:color w:val="000080"/>
          <w:sz w:val="21"/>
          <w:szCs w:val="21"/>
        </w:rPr>
        <w:t>DeviceType</w:t>
      </w:r>
      <w:r>
        <w:rPr>
          <w:rFonts w:ascii="Arial" w:hAnsi="Arial" w:cs="Arial"/>
          <w:color w:val="000080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在设备列表中增加设备类型type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 xml:space="preserve">@State </w:t>
      </w:r>
      <w:r>
        <w:rPr>
          <w:rFonts w:ascii="Arial" w:hAnsi="Arial" w:cs="Arial"/>
          <w:color w:val="11408E"/>
          <w:sz w:val="21"/>
          <w:szCs w:val="21"/>
        </w:rPr>
        <w:t>deviceList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>Array</w:t>
      </w:r>
      <w:r>
        <w:rPr>
          <w:rFonts w:ascii="Arial" w:hAnsi="Arial" w:cs="Arial"/>
          <w:color w:val="859801"/>
          <w:sz w:val="21"/>
          <w:szCs w:val="21"/>
        </w:rPr>
        <w:t>&lt;</w:t>
      </w:r>
      <w:r>
        <w:rPr>
          <w:rFonts w:ascii="Arial" w:hAnsi="Arial" w:cs="Arial"/>
          <w:color w:val="000080"/>
          <w:sz w:val="21"/>
          <w:szCs w:val="21"/>
        </w:rPr>
        <w:t>DeviceInfo</w:t>
      </w:r>
      <w:r>
        <w:rPr>
          <w:rFonts w:ascii="Arial" w:hAnsi="Arial" w:cs="Arial"/>
          <w:color w:val="859801"/>
          <w:sz w:val="21"/>
          <w:szCs w:val="21"/>
        </w:rPr>
        <w:t xml:space="preserve">&gt; = </w:t>
      </w:r>
      <w:r>
        <w:rPr>
          <w:rFonts w:ascii="Arial" w:hAnsi="Arial" w:cs="Arial"/>
          <w:color w:val="6C71C4"/>
          <w:sz w:val="21"/>
          <w:szCs w:val="21"/>
        </w:rPr>
        <w:t>[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"温度"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"湿度"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"30℃"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"49%"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"空气净化器"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"app.media.u316"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type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11408E"/>
          <w:sz w:val="21"/>
          <w:szCs w:val="21"/>
        </w:rPr>
        <w:t>DeviceType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Purifier</w:t>
      </w:r>
      <w:r>
        <w:rPr>
          <w:rFonts w:ascii="Arial" w:hAnsi="Arial" w:cs="Arial"/>
          <w:color w:val="11408E"/>
          <w:sz w:val="21"/>
          <w:szCs w:val="21"/>
        </w:rPr>
        <w:br w:type="textWrapping"/>
      </w:r>
      <w:r>
        <w:rPr>
          <w:rFonts w:ascii="Arial" w:hAnsi="Arial" w:cs="Arial"/>
          <w:color w:val="11408E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"亮度"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'open'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"50%"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"智能LED灯"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"app.media.u317"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type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11408E"/>
          <w:sz w:val="21"/>
          <w:szCs w:val="21"/>
        </w:rPr>
        <w:t>DeviceType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LedLight</w:t>
      </w:r>
      <w:r>
        <w:rPr>
          <w:rFonts w:ascii="Arial" w:hAnsi="Arial" w:cs="Arial"/>
          <w:color w:val="11408E"/>
          <w:sz w:val="21"/>
          <w:szCs w:val="21"/>
        </w:rPr>
        <w:br w:type="textWrapping"/>
      </w:r>
      <w:r>
        <w:rPr>
          <w:rFonts w:ascii="Arial" w:hAnsi="Arial" w:cs="Arial"/>
          <w:color w:val="11408E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"功能"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"close"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"运动追踪"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"智能门锁"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"app.media.u445"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type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11408E"/>
          <w:sz w:val="21"/>
          <w:szCs w:val="21"/>
        </w:rPr>
        <w:t>DeviceType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DoorLock</w:t>
      </w:r>
      <w:r>
        <w:rPr>
          <w:rFonts w:ascii="Arial" w:hAnsi="Arial" w:cs="Arial"/>
          <w:color w:val="11408E"/>
          <w:sz w:val="21"/>
          <w:szCs w:val="21"/>
        </w:rPr>
        <w:br w:type="textWrapping"/>
      </w:r>
      <w:r>
        <w:rPr>
          <w:rFonts w:ascii="Arial" w:hAnsi="Arial" w:cs="Arial"/>
          <w:color w:val="11408E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"温度"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'open'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"70℃"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"电水壶"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"app.media.u446"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type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11408E"/>
          <w:sz w:val="21"/>
          <w:szCs w:val="21"/>
        </w:rPr>
        <w:t>DeviceType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Kettle</w:t>
      </w:r>
      <w:r>
        <w:rPr>
          <w:rFonts w:ascii="Arial" w:hAnsi="Arial" w:cs="Arial"/>
          <w:color w:val="11408E"/>
          <w:sz w:val="21"/>
          <w:szCs w:val="21"/>
        </w:rPr>
        <w:br w:type="textWrapping"/>
      </w:r>
      <w:r>
        <w:rPr>
          <w:rFonts w:ascii="Arial" w:hAnsi="Arial" w:cs="Arial"/>
          <w:color w:val="11408E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"功能"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"open"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"运动追踪"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"智能摄像机"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"app.media.u417"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"功能"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"close"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"运动追踪"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"智能摄像机"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"app.media.u417"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"连接"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"open"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"2个设备"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"WiFi放大器"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"app.media.u433"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message1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653170"/>
          <w:sz w:val="21"/>
          <w:szCs w:val="21"/>
        </w:rPr>
        <w:t>"状态"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message2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"连接"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"open"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11408E"/>
          <w:sz w:val="21"/>
          <w:szCs w:val="21"/>
        </w:rPr>
        <w:t>value2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"2个设备"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name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"路由器"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icon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"app.media.u443"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>]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设备导航按钮点击事件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"app.media.u395"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8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onClick</w:t>
      </w:r>
      <w:r>
        <w:rPr>
          <w:rFonts w:ascii="Arial" w:hAnsi="Arial" w:cs="Arial"/>
          <w:color w:val="6C71C4"/>
          <w:sz w:val="21"/>
          <w:szCs w:val="21"/>
        </w:rPr>
        <w:t>(()</w:t>
      </w:r>
      <w:r>
        <w:rPr>
          <w:rFonts w:ascii="Arial" w:hAnsi="Arial" w:cs="Arial"/>
          <w:color w:val="859801"/>
          <w:sz w:val="21"/>
          <w:szCs w:val="21"/>
        </w:rPr>
        <w:t>=&gt;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b/>
          <w:bCs/>
          <w:color w:val="859801"/>
          <w:sz w:val="21"/>
          <w:szCs w:val="21"/>
        </w:rPr>
        <w:t>if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 xml:space="preserve">type </w:t>
      </w:r>
      <w:r>
        <w:rPr>
          <w:rFonts w:ascii="Arial" w:hAnsi="Arial" w:cs="Arial"/>
          <w:color w:val="859801"/>
          <w:sz w:val="21"/>
          <w:szCs w:val="21"/>
        </w:rPr>
        <w:t xml:space="preserve">=== </w:t>
      </w:r>
      <w:r>
        <w:rPr>
          <w:rFonts w:ascii="Arial" w:hAnsi="Arial" w:cs="Arial"/>
          <w:color w:val="11408E"/>
          <w:sz w:val="21"/>
          <w:szCs w:val="21"/>
        </w:rPr>
        <w:t>DeviceType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Purifier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router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pushUrl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url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"pages/Purifier"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b/>
          <w:bCs/>
          <w:color w:val="859801"/>
          <w:sz w:val="21"/>
          <w:szCs w:val="21"/>
        </w:rPr>
        <w:t>else if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 xml:space="preserve">type </w:t>
      </w:r>
      <w:r>
        <w:rPr>
          <w:rFonts w:ascii="Arial" w:hAnsi="Arial" w:cs="Arial"/>
          <w:color w:val="859801"/>
          <w:sz w:val="21"/>
          <w:szCs w:val="21"/>
        </w:rPr>
        <w:t xml:space="preserve">== </w:t>
      </w:r>
      <w:r>
        <w:rPr>
          <w:rFonts w:ascii="Arial" w:hAnsi="Arial" w:cs="Arial"/>
          <w:color w:val="11408E"/>
          <w:sz w:val="21"/>
          <w:szCs w:val="21"/>
        </w:rPr>
        <w:t>DeviceType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LedLight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router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pushUrl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url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"pages/LedLight"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b/>
          <w:bCs/>
          <w:color w:val="859801"/>
          <w:sz w:val="21"/>
          <w:szCs w:val="21"/>
        </w:rPr>
        <w:t>else if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 xml:space="preserve">type </w:t>
      </w:r>
      <w:r>
        <w:rPr>
          <w:rFonts w:ascii="Arial" w:hAnsi="Arial" w:cs="Arial"/>
          <w:color w:val="859801"/>
          <w:sz w:val="21"/>
          <w:szCs w:val="21"/>
        </w:rPr>
        <w:t xml:space="preserve">== </w:t>
      </w:r>
      <w:r>
        <w:rPr>
          <w:rFonts w:ascii="Arial" w:hAnsi="Arial" w:cs="Arial"/>
          <w:color w:val="11408E"/>
          <w:sz w:val="21"/>
          <w:szCs w:val="21"/>
        </w:rPr>
        <w:t>DeviceType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DoorLock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router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pushUrl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url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"pages/DoorLock"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b/>
          <w:bCs/>
          <w:color w:val="859801"/>
          <w:sz w:val="21"/>
          <w:szCs w:val="21"/>
        </w:rPr>
        <w:t>else if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item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 xml:space="preserve">type </w:t>
      </w:r>
      <w:r>
        <w:rPr>
          <w:rFonts w:ascii="Arial" w:hAnsi="Arial" w:cs="Arial"/>
          <w:color w:val="859801"/>
          <w:sz w:val="21"/>
          <w:szCs w:val="21"/>
        </w:rPr>
        <w:t xml:space="preserve">== </w:t>
      </w:r>
      <w:r>
        <w:rPr>
          <w:rFonts w:ascii="Arial" w:hAnsi="Arial" w:cs="Arial"/>
          <w:color w:val="11408E"/>
          <w:sz w:val="21"/>
          <w:szCs w:val="21"/>
        </w:rPr>
        <w:t>DeviceType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Kettle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router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pushUrl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url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"pages/Kettle"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5"/>
        </w:numPr>
        <w:spacing w:line="360" w:lineRule="auto"/>
        <w:outlineLvl w:val="1"/>
        <w:rPr>
          <w:rFonts w:ascii="Arial" w:hAnsi="Arial" w:eastAsia="宋体" w:cs="Arial"/>
          <w:b/>
          <w:bCs/>
          <w:sz w:val="24"/>
          <w:szCs w:val="24"/>
        </w:rPr>
      </w:pPr>
      <w:bookmarkStart w:id="23" w:name="_Toc15110"/>
      <w:bookmarkStart w:id="24" w:name="_Toc27860"/>
      <w:r>
        <w:rPr>
          <w:rFonts w:hint="eastAsia" w:ascii="Arial" w:hAnsi="Arial" w:eastAsia="宋体" w:cs="Arial"/>
          <w:b/>
          <w:bCs/>
          <w:sz w:val="24"/>
          <w:szCs w:val="24"/>
        </w:rPr>
        <w:t>智能门锁</w:t>
      </w:r>
      <w:bookmarkEnd w:id="23"/>
      <w:bookmarkEnd w:id="24"/>
    </w:p>
    <w:p>
      <w:pPr>
        <w:numPr>
          <w:ilvl w:val="0"/>
          <w:numId w:val="9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智能门锁-整体布局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jc w:val="center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1473200" cy="3239770"/>
            <wp:effectExtent l="0" t="0" r="0" b="0"/>
            <wp:docPr id="11135956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5657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376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整个页面采用Column布局，宽度100%，高度100%</w:t>
      </w:r>
      <w:r>
        <w:rPr>
          <w:rFonts w:hint="eastAsia" w:ascii="Arial" w:hAnsi="Arial" w:eastAsia="宋体" w:cs="Arial"/>
          <w:sz w:val="24"/>
          <w:szCs w:val="24"/>
        </w:rPr>
        <w:t>。</w:t>
      </w:r>
      <w:r>
        <w:rPr>
          <w:rFonts w:ascii="Arial" w:hAnsi="Arial" w:eastAsia="宋体" w:cs="Arial"/>
          <w:sz w:val="24"/>
          <w:szCs w:val="24"/>
        </w:rPr>
        <w:t>本页面包顶部导航条、门锁LOGO、门锁状态。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代码如下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>@Entry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>@Component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struct </w:t>
      </w:r>
      <w:r>
        <w:rPr>
          <w:rFonts w:ascii="Arial" w:hAnsi="Arial" w:cs="Arial"/>
          <w:color w:val="507874"/>
          <w:sz w:val="21"/>
          <w:szCs w:val="21"/>
        </w:rPr>
        <w:t xml:space="preserve">DoorLock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build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顶部导航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t xml:space="preserve">    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//TDO 门锁LOGO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   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门锁状态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9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智能门锁-顶部导航</w:t>
      </w:r>
    </w:p>
    <w:p>
      <w:pPr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4238625" cy="723900"/>
            <wp:effectExtent l="0" t="0" r="9525" b="0"/>
            <wp:docPr id="585260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028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顶部导航：采用Row布局，两端对齐。包括：回退功能、标题、分享功能</w:t>
      </w:r>
    </w:p>
    <w:p>
      <w:pPr>
        <w:spacing w:line="360" w:lineRule="auto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、更多功能。</w:t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导航宽度为100%，内边距为10像素，设置背景为：</w:t>
      </w:r>
      <w:r>
        <w:rPr>
          <w:rFonts w:ascii="Arial" w:hAnsi="Arial" w:eastAsia="宋体" w:cs="Arial"/>
          <w:color w:val="653170"/>
          <w:sz w:val="24"/>
          <w:szCs w:val="24"/>
        </w:rPr>
        <w:t>#d8e7d1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import </w:t>
      </w:r>
      <w:r>
        <w:rPr>
          <w:rFonts w:ascii="Arial" w:hAnsi="Arial" w:cs="Arial"/>
          <w:color w:val="11408E"/>
          <w:sz w:val="21"/>
          <w:szCs w:val="21"/>
        </w:rPr>
        <w:t xml:space="preserve">router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from </w:t>
      </w:r>
      <w:r>
        <w:rPr>
          <w:rFonts w:ascii="Arial" w:hAnsi="Arial" w:cs="Arial"/>
          <w:color w:val="653170"/>
          <w:sz w:val="21"/>
          <w:szCs w:val="21"/>
        </w:rPr>
        <w:t>'@ohos.router'</w:t>
      </w:r>
      <w:r>
        <w:rPr>
          <w:rFonts w:ascii="Arial" w:hAnsi="Arial" w:cs="Arial"/>
          <w:color w:val="859801"/>
          <w:sz w:val="21"/>
          <w:szCs w:val="21"/>
        </w:rPr>
        <w:t>;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"app.media.u386"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40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onClick</w:t>
      </w:r>
      <w:r>
        <w:rPr>
          <w:rFonts w:ascii="Arial" w:hAnsi="Arial" w:cs="Arial"/>
          <w:color w:val="6C71C4"/>
          <w:sz w:val="21"/>
          <w:szCs w:val="21"/>
        </w:rPr>
        <w:t>(()</w:t>
      </w:r>
      <w:r>
        <w:rPr>
          <w:rFonts w:ascii="Arial" w:hAnsi="Arial" w:cs="Arial"/>
          <w:color w:val="859801"/>
          <w:sz w:val="21"/>
          <w:szCs w:val="21"/>
        </w:rPr>
        <w:t>=&gt;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router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"智能指纹防盗锁"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"app.media.share"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"app.media.more"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backgroundColor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"#d8e7d1"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padding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门锁LOGO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"app.media.lock"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9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智能门锁-门锁状态</w:t>
      </w:r>
    </w:p>
    <w:p>
      <w:pPr>
        <w:jc w:val="center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3133090" cy="3239770"/>
            <wp:effectExtent l="0" t="0" r="0" b="0"/>
            <wp:docPr id="522516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669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65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门锁状态：整体采用Column列布局，第一行 标题栏, 第二行 门锁的操作包括 开门记录、报报警、录入新指纹、却持报警</w:t>
      </w:r>
    </w:p>
    <w:p>
      <w:pPr>
        <w:pStyle w:val="9"/>
        <w:shd w:val="clear" w:color="auto" w:fill="FFFFFF"/>
        <w:spacing w:line="360" w:lineRule="auto"/>
        <w:ind w:firstLine="484" w:firstLineChars="202"/>
        <w:rPr>
          <w:rFonts w:ascii="Arial" w:hAnsi="Arial" w:cs="Arial"/>
        </w:rPr>
      </w:pPr>
      <w:r>
        <w:rPr>
          <w:rFonts w:ascii="Arial" w:hAnsi="Arial" w:cs="Arial"/>
        </w:rPr>
        <w:t>第一行 标题栏:采用Row行布局，主方向局中。宽度100%，内边距设为10，背景颜色为：</w:t>
      </w:r>
      <w:r>
        <w:rPr>
          <w:rFonts w:ascii="Arial" w:hAnsi="Arial" w:cs="Arial"/>
          <w:color w:val="653170"/>
        </w:rPr>
        <w:t>#ffbde0e5</w:t>
      </w:r>
      <w:r>
        <w:rPr>
          <w:rFonts w:ascii="Arial" w:hAnsi="Arial" w:cs="Arial"/>
        </w:rPr>
        <w:t>。上边圆色为20像素</w:t>
      </w:r>
    </w:p>
    <w:p>
      <w:pPr>
        <w:pStyle w:val="9"/>
        <w:shd w:val="clear" w:color="auto" w:fill="FFFFFF"/>
        <w:spacing w:line="360" w:lineRule="auto"/>
        <w:ind w:firstLine="484" w:firstLineChars="202"/>
        <w:rPr>
          <w:rFonts w:ascii="Arial" w:hAnsi="Arial" w:cs="Arial"/>
        </w:rPr>
      </w:pPr>
      <w:r>
        <w:rPr>
          <w:rFonts w:ascii="Arial" w:hAnsi="Arial" w:cs="Arial"/>
        </w:rPr>
        <w:t>第二行 门锁状态栏：采用Stack层叠布局,背景为房屋布局，下面圆角设为20像素。上层为Column列布局,共分为两行Row,每行包括两个按钮Button组件。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按钮样式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>@Extend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Button</w:t>
      </w:r>
      <w:r>
        <w:rPr>
          <w:rFonts w:ascii="Arial" w:hAnsi="Arial" w:cs="Arial"/>
          <w:color w:val="6C71C4"/>
          <w:sz w:val="21"/>
          <w:szCs w:val="21"/>
        </w:rPr>
        <w:t xml:space="preserve">)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function </w:t>
      </w:r>
      <w:r>
        <w:rPr>
          <w:rFonts w:ascii="Arial" w:hAnsi="Arial" w:cs="Arial"/>
          <w:color w:val="00A99E"/>
          <w:sz w:val="21"/>
          <w:szCs w:val="21"/>
        </w:rPr>
        <w:t>deviceCarType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fontColor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borderColor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type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ButtonType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Circle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140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backgroundColor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3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11408E"/>
          <w:sz w:val="21"/>
          <w:szCs w:val="21"/>
        </w:rPr>
        <w:t xml:space="preserve">borderColor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700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"设备状态：已连接"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700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padding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backgroundColor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"#ffbde0e5"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radius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topLeft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topRight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E986CD"/>
          <w:sz w:val="21"/>
          <w:szCs w:val="21"/>
        </w:rPr>
        <w:t>}}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Stack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"app.media.img_1"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radius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bottomLeft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bottomRight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E986CD"/>
          <w:sz w:val="21"/>
          <w:szCs w:val="21"/>
        </w:rPr>
        <w:t>}}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Button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"开门记录"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deviceCarType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653170"/>
          <w:sz w:val="21"/>
          <w:szCs w:val="21"/>
        </w:rPr>
        <w:t>"#175A08"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Button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"报修"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deviceCarType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653170"/>
          <w:sz w:val="21"/>
          <w:szCs w:val="21"/>
        </w:rPr>
        <w:t>"#DBC30F"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Button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"录入新指纹"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deviceCarType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653170"/>
          <w:sz w:val="21"/>
          <w:szCs w:val="21"/>
        </w:rPr>
        <w:t>"#51ABD6"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Button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"劫持报警"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deviceCarType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653170"/>
          <w:sz w:val="21"/>
          <w:szCs w:val="21"/>
        </w:rPr>
        <w:t>"#F30006"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310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362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"95%"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400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margin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5"/>
        </w:numPr>
        <w:spacing w:line="360" w:lineRule="auto"/>
        <w:outlineLvl w:val="1"/>
        <w:rPr>
          <w:rFonts w:ascii="Arial" w:hAnsi="Arial" w:eastAsia="宋体" w:cs="Arial"/>
          <w:b/>
          <w:bCs/>
          <w:sz w:val="24"/>
          <w:szCs w:val="24"/>
        </w:rPr>
      </w:pPr>
      <w:bookmarkStart w:id="25" w:name="_Toc2945"/>
      <w:bookmarkStart w:id="26" w:name="_Toc19972"/>
      <w:r>
        <w:rPr>
          <w:rFonts w:hint="eastAsia" w:ascii="Arial" w:hAnsi="Arial" w:eastAsia="宋体" w:cs="Arial"/>
          <w:b/>
          <w:bCs/>
          <w:sz w:val="24"/>
          <w:szCs w:val="24"/>
        </w:rPr>
        <w:t>空气净化器</w:t>
      </w:r>
      <w:bookmarkEnd w:id="25"/>
      <w:bookmarkEnd w:id="26"/>
    </w:p>
    <w:p>
      <w:pPr>
        <w:numPr>
          <w:ilvl w:val="0"/>
          <w:numId w:val="10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空气净化器-整体布局</w:t>
      </w:r>
    </w:p>
    <w:p>
      <w:pPr>
        <w:jc w:val="center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1473200" cy="3239770"/>
            <wp:effectExtent l="0" t="0" r="0" b="0"/>
            <wp:docPr id="8276579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57970" name="图片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376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line="360" w:lineRule="auto"/>
        <w:ind w:firstLine="420"/>
        <w:rPr>
          <w:rFonts w:ascii="Arial" w:hAnsi="Arial" w:cs="Arial"/>
        </w:rPr>
      </w:pPr>
      <w:r>
        <w:rPr>
          <w:rFonts w:ascii="Arial" w:hAnsi="Arial" w:cs="Arial"/>
        </w:rPr>
        <w:t>整个页面采用Column布局，宽度100%，高度100% 本页面包顶部导航条，指标的值，净化器操作。</w:t>
      </w:r>
    </w:p>
    <w:p>
      <w:pPr>
        <w:pStyle w:val="9"/>
        <w:shd w:val="clear" w:color="auto" w:fill="FFFFFF"/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ab/>
      </w:r>
      <w:r>
        <w:rPr>
          <w:rFonts w:ascii="Arial" w:hAnsi="Arial" w:cs="Arial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>@Entry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>@Component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struct </w:t>
      </w:r>
      <w:r>
        <w:rPr>
          <w:rFonts w:ascii="Arial" w:hAnsi="Arial" w:cs="Arial"/>
          <w:color w:val="507874"/>
          <w:sz w:val="21"/>
          <w:szCs w:val="21"/>
        </w:rPr>
        <w:t xml:space="preserve">Purifier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build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顶部导航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t xml:space="preserve">    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指标的值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t xml:space="preserve">    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净化器操作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10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空气净化器-顶部导航</w:t>
      </w:r>
    </w:p>
    <w:p>
      <w:pPr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4267200" cy="676275"/>
            <wp:effectExtent l="0" t="0" r="0" b="9525"/>
            <wp:docPr id="1476403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0379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顶部导航：采用Row布局，两端对齐。包括：回退功能、标题</w:t>
      </w:r>
    </w:p>
    <w:p>
      <w:pPr>
        <w:spacing w:line="360" w:lineRule="auto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更多功能。</w:t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导航宽度为100%，内边距为10像素，设置背景为：</w:t>
      </w:r>
      <w:r>
        <w:rPr>
          <w:rFonts w:ascii="Arial" w:hAnsi="Arial" w:eastAsia="宋体" w:cs="Arial"/>
          <w:color w:val="653170"/>
          <w:sz w:val="24"/>
          <w:szCs w:val="24"/>
        </w:rPr>
        <w:t>#0e8f57</w:t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导入路由组件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import </w:t>
      </w:r>
      <w:r>
        <w:rPr>
          <w:rFonts w:ascii="Arial" w:hAnsi="Arial" w:cs="Arial"/>
          <w:color w:val="11408E"/>
          <w:sz w:val="21"/>
          <w:szCs w:val="21"/>
        </w:rPr>
        <w:t xml:space="preserve">router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from </w:t>
      </w:r>
      <w:r>
        <w:rPr>
          <w:rFonts w:ascii="Arial" w:hAnsi="Arial" w:cs="Arial"/>
          <w:color w:val="653170"/>
          <w:sz w:val="21"/>
          <w:szCs w:val="21"/>
        </w:rPr>
        <w:t>'@ohos.router'</w:t>
      </w:r>
    </w:p>
    <w:p>
      <w:pPr>
        <w:ind w:firstLine="484" w:firstLineChars="202"/>
        <w:rPr>
          <w:rFonts w:ascii="Arial" w:hAnsi="Arial" w:eastAsia="宋体" w:cs="Arial"/>
          <w:sz w:val="24"/>
          <w:szCs w:val="24"/>
        </w:rPr>
      </w:pP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"app.media.back_white"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onClick</w:t>
      </w:r>
      <w:r>
        <w:rPr>
          <w:rFonts w:ascii="Arial" w:hAnsi="Arial" w:cs="Arial"/>
          <w:color w:val="6C71C4"/>
          <w:sz w:val="21"/>
          <w:szCs w:val="21"/>
        </w:rPr>
        <w:t>(()</w:t>
      </w:r>
      <w:r>
        <w:rPr>
          <w:rFonts w:ascii="Arial" w:hAnsi="Arial" w:cs="Arial"/>
          <w:color w:val="859801"/>
          <w:sz w:val="21"/>
          <w:szCs w:val="21"/>
        </w:rPr>
        <w:t>=&gt;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11408E"/>
          <w:sz w:val="21"/>
          <w:szCs w:val="21"/>
        </w:rPr>
        <w:t>router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"空气净化器"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700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"app.media.more"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padding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backgroundColor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"#0e8f57"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10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空气净化器-指标的值</w:t>
      </w:r>
    </w:p>
    <w:p>
      <w:pPr>
        <w:jc w:val="center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2205355" cy="3239770"/>
            <wp:effectExtent l="0" t="0" r="4445" b="0"/>
            <wp:docPr id="439656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5688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595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家居模块：使用Column列布局，背景颜色为#58A9A2,高度为600像素，宽度为100%。第一行为Column组件，高度为flexGrow(1)，主要是PM2.5指标和动作；第二行为过滤器指标（滤芯剩余、温度、湿度）；第三行为修饰表格,为两个Row组件，宽度平分。</w:t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PM2.5动画为横向缩放，缩放比例为40%。分别设三个Row组件，区别在于动画时间的延时时间为0，500，1500。动画播放属性 次数：无限，曲线：平滑，模式：交替。达到旋转的效果。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样式函数如下：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>@Extend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function </w:t>
      </w:r>
      <w:r>
        <w:rPr>
          <w:rFonts w:ascii="Arial" w:hAnsi="Arial" w:cs="Arial"/>
          <w:color w:val="00A99E"/>
          <w:sz w:val="21"/>
          <w:szCs w:val="21"/>
        </w:rPr>
        <w:t>animateCire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    </w:t>
      </w:r>
      <w:r>
        <w:rPr>
          <w:rFonts w:ascii="Arial" w:hAnsi="Arial" w:cs="Arial"/>
          <w:color w:val="11408E"/>
          <w:sz w:val="21"/>
          <w:szCs w:val="21"/>
        </w:rPr>
        <w:t>radius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120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    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53170"/>
          <w:sz w:val="21"/>
          <w:szCs w:val="21"/>
        </w:rPr>
        <w:br w:type="textWrapping"/>
      </w:r>
      <w:r>
        <w:rPr>
          <w:rFonts w:ascii="Arial" w:hAnsi="Arial" w:cs="Arial"/>
          <w:color w:val="653170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状态变量-动画横向缩放：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 xml:space="preserve">@State </w:t>
      </w:r>
      <w:r>
        <w:rPr>
          <w:rFonts w:ascii="Arial" w:hAnsi="Arial" w:cs="Arial"/>
          <w:color w:val="11408E"/>
          <w:sz w:val="21"/>
          <w:szCs w:val="21"/>
        </w:rPr>
        <w:t>scaleX1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 xml:space="preserve">number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FF9170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 xml:space="preserve">@State </w:t>
      </w:r>
      <w:r>
        <w:rPr>
          <w:rFonts w:ascii="Arial" w:hAnsi="Arial" w:cs="Arial"/>
          <w:color w:val="11408E"/>
          <w:sz w:val="21"/>
          <w:szCs w:val="21"/>
        </w:rPr>
        <w:t>scaleX2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 xml:space="preserve">number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FF9170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 xml:space="preserve">@State </w:t>
      </w:r>
      <w:r>
        <w:rPr>
          <w:rFonts w:ascii="Arial" w:hAnsi="Arial" w:cs="Arial"/>
          <w:color w:val="11408E"/>
          <w:sz w:val="21"/>
          <w:szCs w:val="21"/>
        </w:rPr>
        <w:t>scaleX3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000080"/>
          <w:sz w:val="21"/>
          <w:szCs w:val="21"/>
        </w:rPr>
        <w:t xml:space="preserve">number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color w:val="FF9170"/>
          <w:sz w:val="21"/>
          <w:szCs w:val="21"/>
        </w:rPr>
        <w:t>1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Stack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"PM2.5值"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"33"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40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800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"室内：优"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25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600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i/>
          <w:iCs/>
          <w:color w:val="808080"/>
          <w:sz w:val="21"/>
          <w:szCs w:val="21"/>
        </w:rPr>
        <w:t>// end Column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animateCire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scale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x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scaleX1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onAppear</w:t>
      </w:r>
      <w:r>
        <w:rPr>
          <w:rFonts w:ascii="Arial" w:hAnsi="Arial" w:cs="Arial"/>
          <w:color w:val="6C71C4"/>
          <w:sz w:val="21"/>
          <w:szCs w:val="21"/>
        </w:rPr>
        <w:t>(()</w:t>
      </w:r>
      <w:r>
        <w:rPr>
          <w:rFonts w:ascii="Arial" w:hAnsi="Arial" w:cs="Arial"/>
          <w:color w:val="859801"/>
          <w:sz w:val="21"/>
          <w:szCs w:val="21"/>
        </w:rPr>
        <w:t xml:space="preserve">=&gt;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</w:t>
      </w:r>
      <w:r>
        <w:rPr>
          <w:rFonts w:ascii="Arial" w:hAnsi="Arial" w:cs="Arial"/>
          <w:color w:val="00A99E"/>
          <w:sz w:val="21"/>
          <w:szCs w:val="21"/>
        </w:rPr>
        <w:t>animateTo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  </w:t>
      </w:r>
      <w:r>
        <w:rPr>
          <w:rFonts w:ascii="Arial" w:hAnsi="Arial" w:cs="Arial"/>
          <w:color w:val="11408E"/>
          <w:sz w:val="21"/>
          <w:szCs w:val="21"/>
        </w:rPr>
        <w:t>iterations</w:t>
      </w:r>
      <w:r>
        <w:rPr>
          <w:rFonts w:ascii="Arial" w:hAnsi="Arial" w:cs="Arial"/>
          <w:color w:val="859801"/>
          <w:sz w:val="21"/>
          <w:szCs w:val="21"/>
        </w:rPr>
        <w:t>: -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            </w:t>
      </w:r>
      <w:r>
        <w:rPr>
          <w:rFonts w:ascii="Arial" w:hAnsi="Arial" w:cs="Arial"/>
          <w:color w:val="11408E"/>
          <w:sz w:val="21"/>
          <w:szCs w:val="21"/>
        </w:rPr>
        <w:t>curve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11408E"/>
          <w:sz w:val="21"/>
          <w:szCs w:val="21"/>
        </w:rPr>
        <w:t>Curve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Smooth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            </w:t>
      </w:r>
      <w:r>
        <w:rPr>
          <w:rFonts w:ascii="Arial" w:hAnsi="Arial" w:cs="Arial"/>
          <w:color w:val="11408E"/>
          <w:sz w:val="21"/>
          <w:szCs w:val="21"/>
        </w:rPr>
        <w:t>playMode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11408E"/>
          <w:sz w:val="21"/>
          <w:szCs w:val="21"/>
        </w:rPr>
        <w:t>PlayMode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Alternate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859801"/>
          <w:sz w:val="21"/>
          <w:szCs w:val="21"/>
        </w:rPr>
        <w:t xml:space="preserve">=&gt;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  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 xml:space="preserve">scaleX1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color w:val="FF9170"/>
          <w:sz w:val="21"/>
          <w:szCs w:val="21"/>
        </w:rPr>
        <w:t>0.4</w:t>
      </w:r>
      <w:r>
        <w:rPr>
          <w:rFonts w:ascii="Arial" w:hAnsi="Arial" w:cs="Arial"/>
          <w:color w:val="FF9170"/>
          <w:sz w:val="21"/>
          <w:szCs w:val="21"/>
        </w:rPr>
        <w:br w:type="textWrapping"/>
      </w:r>
      <w:r>
        <w:rPr>
          <w:rFonts w:ascii="Arial" w:hAnsi="Arial" w:cs="Arial"/>
          <w:color w:val="FF9170"/>
          <w:sz w:val="21"/>
          <w:szCs w:val="21"/>
        </w:rPr>
        <w:t xml:space="preserve">  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animateCire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scale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x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scaleX2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onAppear</w:t>
      </w:r>
      <w:r>
        <w:rPr>
          <w:rFonts w:ascii="Arial" w:hAnsi="Arial" w:cs="Arial"/>
          <w:color w:val="6C71C4"/>
          <w:sz w:val="21"/>
          <w:szCs w:val="21"/>
        </w:rPr>
        <w:t>(()</w:t>
      </w:r>
      <w:r>
        <w:rPr>
          <w:rFonts w:ascii="Arial" w:hAnsi="Arial" w:cs="Arial"/>
          <w:color w:val="859801"/>
          <w:sz w:val="21"/>
          <w:szCs w:val="21"/>
        </w:rPr>
        <w:t xml:space="preserve">=&gt;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</w:t>
      </w:r>
      <w:r>
        <w:rPr>
          <w:rFonts w:ascii="Arial" w:hAnsi="Arial" w:cs="Arial"/>
          <w:color w:val="00A99E"/>
          <w:sz w:val="21"/>
          <w:szCs w:val="21"/>
        </w:rPr>
        <w:t>animateTo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  </w:t>
      </w:r>
      <w:r>
        <w:rPr>
          <w:rFonts w:ascii="Arial" w:hAnsi="Arial" w:cs="Arial"/>
          <w:color w:val="11408E"/>
          <w:sz w:val="21"/>
          <w:szCs w:val="21"/>
        </w:rPr>
        <w:t>iterations</w:t>
      </w:r>
      <w:r>
        <w:rPr>
          <w:rFonts w:ascii="Arial" w:hAnsi="Arial" w:cs="Arial"/>
          <w:color w:val="859801"/>
          <w:sz w:val="21"/>
          <w:szCs w:val="21"/>
        </w:rPr>
        <w:t>: -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            </w:t>
      </w:r>
      <w:r>
        <w:rPr>
          <w:rFonts w:ascii="Arial" w:hAnsi="Arial" w:cs="Arial"/>
          <w:color w:val="11408E"/>
          <w:sz w:val="21"/>
          <w:szCs w:val="21"/>
        </w:rPr>
        <w:t>curve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11408E"/>
          <w:sz w:val="21"/>
          <w:szCs w:val="21"/>
        </w:rPr>
        <w:t>Curve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Smooth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            </w:t>
      </w:r>
      <w:r>
        <w:rPr>
          <w:rFonts w:ascii="Arial" w:hAnsi="Arial" w:cs="Arial"/>
          <w:color w:val="11408E"/>
          <w:sz w:val="21"/>
          <w:szCs w:val="21"/>
        </w:rPr>
        <w:t>playMode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11408E"/>
          <w:sz w:val="21"/>
          <w:szCs w:val="21"/>
        </w:rPr>
        <w:t>PlayMode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Alternate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            </w:t>
      </w:r>
      <w:r>
        <w:rPr>
          <w:rFonts w:ascii="Arial" w:hAnsi="Arial" w:cs="Arial"/>
          <w:color w:val="11408E"/>
          <w:sz w:val="21"/>
          <w:szCs w:val="21"/>
        </w:rPr>
        <w:t>delay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FF9170"/>
          <w:sz w:val="21"/>
          <w:szCs w:val="21"/>
        </w:rPr>
        <w:t>500</w:t>
      </w:r>
      <w:r>
        <w:rPr>
          <w:rFonts w:ascii="Arial" w:hAnsi="Arial" w:cs="Arial"/>
          <w:color w:val="FF9170"/>
          <w:sz w:val="21"/>
          <w:szCs w:val="21"/>
        </w:rPr>
        <w:br w:type="textWrapping"/>
      </w:r>
      <w:r>
        <w:rPr>
          <w:rFonts w:ascii="Arial" w:hAnsi="Arial" w:cs="Arial"/>
          <w:color w:val="FF9170"/>
          <w:sz w:val="21"/>
          <w:szCs w:val="21"/>
        </w:rPr>
        <w:t xml:space="preserve">  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859801"/>
          <w:sz w:val="21"/>
          <w:szCs w:val="21"/>
        </w:rPr>
        <w:t xml:space="preserve">=&gt;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  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 xml:space="preserve">scaleX2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color w:val="FF9170"/>
          <w:sz w:val="21"/>
          <w:szCs w:val="21"/>
        </w:rPr>
        <w:t>0.4</w:t>
      </w:r>
      <w:r>
        <w:rPr>
          <w:rFonts w:ascii="Arial" w:hAnsi="Arial" w:cs="Arial"/>
          <w:color w:val="FF9170"/>
          <w:sz w:val="21"/>
          <w:szCs w:val="21"/>
        </w:rPr>
        <w:br w:type="textWrapping"/>
      </w:r>
      <w:r>
        <w:rPr>
          <w:rFonts w:ascii="Arial" w:hAnsi="Arial" w:cs="Arial"/>
          <w:color w:val="FF9170"/>
          <w:sz w:val="21"/>
          <w:szCs w:val="21"/>
        </w:rPr>
        <w:t xml:space="preserve">  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animateCire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scale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x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scaleX3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onAppear</w:t>
      </w:r>
      <w:r>
        <w:rPr>
          <w:rFonts w:ascii="Arial" w:hAnsi="Arial" w:cs="Arial"/>
          <w:color w:val="6C71C4"/>
          <w:sz w:val="21"/>
          <w:szCs w:val="21"/>
        </w:rPr>
        <w:t>(()</w:t>
      </w:r>
      <w:r>
        <w:rPr>
          <w:rFonts w:ascii="Arial" w:hAnsi="Arial" w:cs="Arial"/>
          <w:color w:val="859801"/>
          <w:sz w:val="21"/>
          <w:szCs w:val="21"/>
        </w:rPr>
        <w:t xml:space="preserve">=&gt;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</w:t>
      </w:r>
      <w:r>
        <w:rPr>
          <w:rFonts w:ascii="Arial" w:hAnsi="Arial" w:cs="Arial"/>
          <w:color w:val="00A99E"/>
          <w:sz w:val="21"/>
          <w:szCs w:val="21"/>
        </w:rPr>
        <w:t>animateTo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  </w:t>
      </w:r>
      <w:r>
        <w:rPr>
          <w:rFonts w:ascii="Arial" w:hAnsi="Arial" w:cs="Arial"/>
          <w:color w:val="11408E"/>
          <w:sz w:val="21"/>
          <w:szCs w:val="21"/>
        </w:rPr>
        <w:t>iterations</w:t>
      </w:r>
      <w:r>
        <w:rPr>
          <w:rFonts w:ascii="Arial" w:hAnsi="Arial" w:cs="Arial"/>
          <w:color w:val="859801"/>
          <w:sz w:val="21"/>
          <w:szCs w:val="21"/>
        </w:rPr>
        <w:t>: -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            </w:t>
      </w:r>
      <w:r>
        <w:rPr>
          <w:rFonts w:ascii="Arial" w:hAnsi="Arial" w:cs="Arial"/>
          <w:color w:val="11408E"/>
          <w:sz w:val="21"/>
          <w:szCs w:val="21"/>
        </w:rPr>
        <w:t>curve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11408E"/>
          <w:sz w:val="21"/>
          <w:szCs w:val="21"/>
        </w:rPr>
        <w:t>Curve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Smooth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            </w:t>
      </w:r>
      <w:r>
        <w:rPr>
          <w:rFonts w:ascii="Arial" w:hAnsi="Arial" w:cs="Arial"/>
          <w:color w:val="11408E"/>
          <w:sz w:val="21"/>
          <w:szCs w:val="21"/>
        </w:rPr>
        <w:t>playMode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11408E"/>
          <w:sz w:val="21"/>
          <w:szCs w:val="21"/>
        </w:rPr>
        <w:t>PlayMode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Alternate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859801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 xml:space="preserve">              </w:t>
      </w:r>
      <w:r>
        <w:rPr>
          <w:rFonts w:ascii="Arial" w:hAnsi="Arial" w:cs="Arial"/>
          <w:color w:val="11408E"/>
          <w:sz w:val="21"/>
          <w:szCs w:val="21"/>
        </w:rPr>
        <w:t>delay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FF9170"/>
          <w:sz w:val="21"/>
          <w:szCs w:val="21"/>
        </w:rPr>
        <w:t>1500</w:t>
      </w:r>
      <w:r>
        <w:rPr>
          <w:rFonts w:ascii="Arial" w:hAnsi="Arial" w:cs="Arial"/>
          <w:color w:val="FF9170"/>
          <w:sz w:val="21"/>
          <w:szCs w:val="21"/>
        </w:rPr>
        <w:br w:type="textWrapping"/>
      </w:r>
      <w:r>
        <w:rPr>
          <w:rFonts w:ascii="Arial" w:hAnsi="Arial" w:cs="Arial"/>
          <w:color w:val="FF9170"/>
          <w:sz w:val="21"/>
          <w:szCs w:val="21"/>
        </w:rPr>
        <w:t xml:space="preserve">  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859801"/>
          <w:sz w:val="21"/>
          <w:szCs w:val="21"/>
        </w:rPr>
        <w:t xml:space="preserve">=&gt;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  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 xml:space="preserve">scaleX3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color w:val="FF9170"/>
          <w:sz w:val="21"/>
          <w:szCs w:val="21"/>
        </w:rPr>
        <w:t>0.4</w:t>
      </w:r>
      <w:r>
        <w:rPr>
          <w:rFonts w:ascii="Arial" w:hAnsi="Arial" w:cs="Arial"/>
          <w:color w:val="FF9170"/>
          <w:sz w:val="21"/>
          <w:szCs w:val="21"/>
        </w:rPr>
        <w:br w:type="textWrapping"/>
      </w:r>
      <w:r>
        <w:rPr>
          <w:rFonts w:ascii="Arial" w:hAnsi="Arial" w:cs="Arial"/>
          <w:color w:val="FF9170"/>
          <w:sz w:val="21"/>
          <w:szCs w:val="21"/>
        </w:rPr>
        <w:t xml:space="preserve">  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 xml:space="preserve">}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 end Stack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 xml:space="preserve">)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  end Column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808080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"滤芯剩余 (%)"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"20"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"温度 (℃)"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"30"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left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right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"湿度 (%)"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"66"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flexBasis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80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"#B8E2DE"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"#B8E2DE"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flexBasis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45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600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backgroundColor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"#58A9A2"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10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空气净化器-净化器操作</w:t>
      </w:r>
    </w:p>
    <w:p>
      <w:pPr>
        <w:jc w:val="center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4191000" cy="1438275"/>
            <wp:effectExtent l="0" t="0" r="0" b="9525"/>
            <wp:docPr id="1397917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1793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净化器操作：采用Row布局，包含三个子组件，子组件宽度为flexGrow(1)。每个子组件使用Column布局，第一个组件为Row布局、方向局中、边框宽度1像素、圆角为25像素，图片组件的宽度为30像素;第二组件为文本，颜色为：</w:t>
      </w:r>
      <w:r>
        <w:rPr>
          <w:rFonts w:ascii="Arial" w:hAnsi="Arial" w:eastAsia="宋体" w:cs="Arial"/>
          <w:color w:val="653170"/>
          <w:sz w:val="24"/>
          <w:szCs w:val="24"/>
        </w:rPr>
        <w:t>#2FB99C</w:t>
      </w:r>
      <w:r>
        <w:rPr>
          <w:rFonts w:ascii="Arial" w:hAnsi="Arial" w:eastAsia="宋体" w:cs="Arial"/>
          <w:sz w:val="24"/>
          <w:szCs w:val="24"/>
        </w:rPr>
        <w:t>，上边外边距设为10像素。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"app.media.open_close_active"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radius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25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"#E0E1E2"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"开机"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"#2FB99C"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margin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top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"app.media.sw_auto_active"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radius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25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"#E0E1E2"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"自动"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"#2FB99C"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margin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top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"app.media.sw_moon"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radius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25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"#E0E1E2"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"睡眠"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"#D5D6D7"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margin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top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5"/>
        </w:numPr>
        <w:spacing w:line="360" w:lineRule="auto"/>
        <w:outlineLvl w:val="1"/>
        <w:rPr>
          <w:rFonts w:ascii="Arial" w:hAnsi="Arial" w:eastAsia="宋体" w:cs="Arial"/>
          <w:b/>
          <w:bCs/>
          <w:sz w:val="24"/>
          <w:szCs w:val="24"/>
        </w:rPr>
      </w:pPr>
      <w:bookmarkStart w:id="27" w:name="_Toc19116"/>
      <w:bookmarkStart w:id="28" w:name="_Toc20441"/>
      <w:r>
        <w:rPr>
          <w:rFonts w:hint="eastAsia" w:ascii="Arial" w:hAnsi="Arial" w:eastAsia="宋体" w:cs="Arial"/>
          <w:b/>
          <w:bCs/>
          <w:sz w:val="24"/>
          <w:szCs w:val="24"/>
        </w:rPr>
        <w:t>电水壶</w:t>
      </w:r>
      <w:bookmarkEnd w:id="27"/>
      <w:bookmarkEnd w:id="28"/>
    </w:p>
    <w:p>
      <w:pPr>
        <w:numPr>
          <w:ilvl w:val="0"/>
          <w:numId w:val="11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电水壶-整体布局</w:t>
      </w:r>
    </w:p>
    <w:p>
      <w:pPr>
        <w:jc w:val="center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1473200" cy="3239770"/>
            <wp:effectExtent l="0" t="0" r="0" b="0"/>
            <wp:docPr id="9440326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32668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376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整个页面采用Column布局，宽度100%，高度100%，两端对齐</w:t>
      </w:r>
      <w:r>
        <w:rPr>
          <w:rFonts w:hint="eastAsia" w:ascii="Arial" w:hAnsi="Arial" w:eastAsia="宋体" w:cs="Arial"/>
          <w:sz w:val="24"/>
          <w:szCs w:val="24"/>
        </w:rPr>
        <w:t>。</w:t>
      </w:r>
      <w:r>
        <w:rPr>
          <w:rFonts w:ascii="Arial" w:hAnsi="Arial" w:eastAsia="宋体" w:cs="Arial"/>
          <w:sz w:val="24"/>
          <w:szCs w:val="24"/>
        </w:rPr>
        <w:t>本页面包顶部导航条，水的温度，保温信息。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808000"/>
          <w:sz w:val="21"/>
          <w:szCs w:val="21"/>
        </w:rPr>
        <w:t>@Entry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color w:val="808000"/>
          <w:sz w:val="21"/>
          <w:szCs w:val="21"/>
        </w:rPr>
        <w:t>@Component</w:t>
      </w:r>
      <w:r>
        <w:rPr>
          <w:rFonts w:ascii="Arial" w:hAnsi="Arial" w:cs="Arial"/>
          <w:color w:val="808000"/>
          <w:sz w:val="21"/>
          <w:szCs w:val="21"/>
        </w:rPr>
        <w:br w:type="textWrapping"/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struct </w:t>
      </w:r>
      <w:r>
        <w:rPr>
          <w:rFonts w:ascii="Arial" w:hAnsi="Arial" w:cs="Arial"/>
          <w:color w:val="507874"/>
          <w:sz w:val="21"/>
          <w:szCs w:val="21"/>
        </w:rPr>
        <w:t xml:space="preserve">Kettle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build</w:t>
      </w:r>
      <w:r>
        <w:rPr>
          <w:rFonts w:ascii="Arial" w:hAnsi="Arial" w:cs="Arial"/>
          <w:color w:val="6C71C4"/>
          <w:sz w:val="21"/>
          <w:szCs w:val="21"/>
        </w:rPr>
        <w:t xml:space="preserve">() 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顶部导航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t xml:space="preserve">    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水的温度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t xml:space="preserve">      </w:t>
      </w:r>
      <w:r>
        <w:rPr>
          <w:rFonts w:ascii="Arial" w:hAnsi="Arial" w:cs="Arial"/>
          <w:i/>
          <w:iCs/>
          <w:color w:val="808080"/>
          <w:sz w:val="21"/>
          <w:szCs w:val="21"/>
        </w:rPr>
        <w:t>//</w:t>
      </w:r>
      <w:r>
        <w:rPr>
          <w:rFonts w:ascii="Arial" w:hAnsi="Arial" w:cs="Arial"/>
          <w:i/>
          <w:iCs/>
          <w:color w:val="008DDE"/>
          <w:sz w:val="21"/>
          <w:szCs w:val="21"/>
        </w:rPr>
        <w:t>TODO 保温信息</w:t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br w:type="textWrapping"/>
      </w:r>
      <w:r>
        <w:rPr>
          <w:rFonts w:ascii="Arial" w:hAnsi="Arial" w:cs="Arial"/>
          <w:i/>
          <w:iCs/>
          <w:color w:val="008DDE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11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电水壶-顶部导航</w:t>
      </w:r>
    </w:p>
    <w:p>
      <w:pPr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4829175" cy="838200"/>
            <wp:effectExtent l="0" t="0" r="9525" b="0"/>
            <wp:docPr id="1246801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0118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顶部导航：采用Row布局，两端对齐。包括：回退功能、标题、</w:t>
      </w:r>
    </w:p>
    <w:p>
      <w:pPr>
        <w:spacing w:line="360" w:lineRule="auto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更多功能。</w:t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导航宽度为100%，内边距为10像素，设置背景为：</w:t>
      </w:r>
      <w:r>
        <w:rPr>
          <w:rFonts w:ascii="Arial" w:hAnsi="Arial" w:eastAsia="宋体" w:cs="Arial"/>
          <w:color w:val="653170"/>
          <w:sz w:val="24"/>
          <w:szCs w:val="24"/>
        </w:rPr>
        <w:t>#ff0586f3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导入路由组件: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import </w:t>
      </w:r>
      <w:r>
        <w:rPr>
          <w:rFonts w:ascii="Arial" w:hAnsi="Arial" w:cs="Arial"/>
          <w:color w:val="11408E"/>
          <w:sz w:val="21"/>
          <w:szCs w:val="21"/>
        </w:rPr>
        <w:t xml:space="preserve">router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from </w:t>
      </w:r>
      <w:r>
        <w:rPr>
          <w:rFonts w:ascii="Arial" w:hAnsi="Arial" w:cs="Arial"/>
          <w:color w:val="653170"/>
          <w:sz w:val="21"/>
          <w:szCs w:val="21"/>
        </w:rPr>
        <w:t>'@ohos.router'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"app.media.back_white"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onClick</w:t>
      </w:r>
      <w:r>
        <w:rPr>
          <w:rFonts w:ascii="Arial" w:hAnsi="Arial" w:cs="Arial"/>
          <w:color w:val="6C71C4"/>
          <w:sz w:val="21"/>
          <w:szCs w:val="21"/>
        </w:rPr>
        <w:t>(()</w:t>
      </w:r>
      <w:r>
        <w:rPr>
          <w:rFonts w:ascii="Arial" w:hAnsi="Arial" w:cs="Arial"/>
          <w:color w:val="859801"/>
          <w:sz w:val="21"/>
          <w:szCs w:val="21"/>
        </w:rPr>
        <w:t>=&gt;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11408E"/>
          <w:sz w:val="21"/>
          <w:szCs w:val="21"/>
        </w:rPr>
        <w:t>router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"电水壶"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700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"app.media.more"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padding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backgroundColor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"#ff0586f3"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11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电水壶-水的温度</w:t>
      </w:r>
    </w:p>
    <w:p>
      <w:pPr>
        <w:jc w:val="center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3233420" cy="3239770"/>
            <wp:effectExtent l="0" t="0" r="5080" b="0"/>
            <wp:docPr id="1124940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4014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358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ab/>
      </w:r>
      <w:r>
        <w:rPr>
          <w:rFonts w:ascii="Arial" w:hAnsi="Arial" w:cs="Arial"/>
        </w:rPr>
        <w:t>水的温度：使用Stack层叠布局，高度为400像素。</w:t>
      </w:r>
    </w:p>
    <w:p>
      <w:pPr>
        <w:pStyle w:val="9"/>
        <w:shd w:val="clear" w:color="auto" w:fill="FFFFFF"/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ab/>
      </w:r>
      <w:r>
        <w:rPr>
          <w:rFonts w:ascii="Arial" w:hAnsi="Arial" w:cs="Arial"/>
        </w:rPr>
        <w:t>第一层为画图，过度颜色效果，过度效果为400的矩形，由颜色</w:t>
      </w:r>
      <w:r>
        <w:rPr>
          <w:rFonts w:ascii="Arial" w:hAnsi="Arial" w:cs="Arial"/>
          <w:color w:val="653170"/>
        </w:rPr>
        <w:t xml:space="preserve">#319FFE </w:t>
      </w:r>
      <w:r>
        <w:rPr>
          <w:rFonts w:ascii="Arial" w:hAnsi="Arial" w:cs="Arial"/>
        </w:rPr>
        <w:t>到 颜色</w:t>
      </w:r>
      <w:r>
        <w:rPr>
          <w:rFonts w:ascii="Arial" w:hAnsi="Arial" w:cs="Arial"/>
          <w:color w:val="653170"/>
        </w:rPr>
        <w:t>#FFF'</w:t>
      </w:r>
      <w:r>
        <w:rPr>
          <w:rFonts w:ascii="Arial" w:hAnsi="Arial" w:cs="Arial"/>
        </w:rPr>
        <w:t>。第二层为温度和水壶状态。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画图的变量为：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private </w:t>
      </w:r>
      <w:r>
        <w:rPr>
          <w:rFonts w:ascii="Arial" w:hAnsi="Arial" w:cs="Arial"/>
          <w:color w:val="11408E"/>
          <w:sz w:val="21"/>
          <w:szCs w:val="21"/>
        </w:rPr>
        <w:t>settings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000080"/>
          <w:sz w:val="21"/>
          <w:szCs w:val="21"/>
        </w:rPr>
        <w:t xml:space="preserve">RenderingContextSettings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new </w:t>
      </w:r>
      <w:r>
        <w:rPr>
          <w:rFonts w:ascii="Arial" w:hAnsi="Arial" w:cs="Arial"/>
          <w:color w:val="00A99E"/>
          <w:sz w:val="21"/>
          <w:szCs w:val="21"/>
        </w:rPr>
        <w:t>RenderingContextSettings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b/>
          <w:bCs/>
          <w:color w:val="859801"/>
          <w:sz w:val="21"/>
          <w:szCs w:val="21"/>
        </w:rPr>
        <w:t>true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private </w:t>
      </w:r>
      <w:r>
        <w:rPr>
          <w:rFonts w:ascii="Arial" w:hAnsi="Arial" w:cs="Arial"/>
          <w:color w:val="11408E"/>
          <w:sz w:val="21"/>
          <w:szCs w:val="21"/>
        </w:rPr>
        <w:t>context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000080"/>
          <w:sz w:val="21"/>
          <w:szCs w:val="21"/>
        </w:rPr>
        <w:t xml:space="preserve">CanvasRenderingContext2D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new </w:t>
      </w:r>
      <w:r>
        <w:rPr>
          <w:rFonts w:ascii="Arial" w:hAnsi="Arial" w:cs="Arial"/>
          <w:color w:val="00A99E"/>
          <w:sz w:val="21"/>
          <w:szCs w:val="21"/>
        </w:rPr>
        <w:t>CanvasRenderingContext2D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settings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private </w:t>
      </w:r>
      <w:r>
        <w:rPr>
          <w:rFonts w:ascii="Arial" w:hAnsi="Arial" w:cs="Arial"/>
          <w:color w:val="11408E"/>
          <w:sz w:val="21"/>
          <w:szCs w:val="21"/>
        </w:rPr>
        <w:t>offContext</w:t>
      </w:r>
      <w:r>
        <w:rPr>
          <w:rFonts w:ascii="Arial" w:hAnsi="Arial" w:cs="Arial"/>
          <w:color w:val="859801"/>
          <w:sz w:val="21"/>
          <w:szCs w:val="21"/>
        </w:rPr>
        <w:t xml:space="preserve">: </w:t>
      </w:r>
      <w:r>
        <w:rPr>
          <w:rFonts w:ascii="Arial" w:hAnsi="Arial" w:cs="Arial"/>
          <w:color w:val="000080"/>
          <w:sz w:val="21"/>
          <w:szCs w:val="21"/>
        </w:rPr>
        <w:t xml:space="preserve">OffscreenCanvasRenderingContext2D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new </w:t>
      </w:r>
      <w:r>
        <w:rPr>
          <w:rFonts w:ascii="Arial" w:hAnsi="Arial" w:cs="Arial"/>
          <w:color w:val="00A99E"/>
          <w:sz w:val="21"/>
          <w:szCs w:val="21"/>
        </w:rPr>
        <w:t>OffscreenCanvasRenderingContext2D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700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FF9170"/>
          <w:sz w:val="21"/>
          <w:szCs w:val="21"/>
        </w:rPr>
        <w:t>700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settings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</w:rPr>
      </w:pPr>
      <w:r>
        <w:rPr>
          <w:rFonts w:ascii="Arial" w:hAnsi="Arial" w:cs="Arial"/>
          <w:color w:val="00A99E"/>
          <w:sz w:val="21"/>
          <w:szCs w:val="21"/>
        </w:rPr>
        <w:t>Stack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Canvas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context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'100%'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'100%'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onReady</w:t>
      </w:r>
      <w:r>
        <w:rPr>
          <w:rFonts w:ascii="Arial" w:hAnsi="Arial" w:cs="Arial"/>
          <w:color w:val="6C71C4"/>
          <w:sz w:val="21"/>
          <w:szCs w:val="21"/>
        </w:rPr>
        <w:t xml:space="preserve">(() </w:t>
      </w:r>
      <w:r>
        <w:rPr>
          <w:rFonts w:ascii="Arial" w:hAnsi="Arial" w:cs="Arial"/>
          <w:color w:val="859801"/>
          <w:sz w:val="21"/>
          <w:szCs w:val="21"/>
        </w:rPr>
        <w:t>=&gt;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let </w:t>
      </w:r>
      <w:r>
        <w:rPr>
          <w:rFonts w:ascii="Arial" w:hAnsi="Arial" w:cs="Arial"/>
          <w:color w:val="11408E"/>
          <w:sz w:val="21"/>
          <w:szCs w:val="21"/>
        </w:rPr>
        <w:t xml:space="preserve">grad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offContext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createLinearGradient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0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FF9170"/>
          <w:sz w:val="21"/>
          <w:szCs w:val="21"/>
        </w:rPr>
        <w:t>0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FF9170"/>
          <w:sz w:val="21"/>
          <w:szCs w:val="21"/>
        </w:rPr>
        <w:t>0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FF9170"/>
          <w:sz w:val="21"/>
          <w:szCs w:val="21"/>
        </w:rPr>
        <w:t>400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11408E"/>
          <w:sz w:val="21"/>
          <w:szCs w:val="21"/>
        </w:rPr>
        <w:t>grad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addColorStop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0.0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653170"/>
          <w:sz w:val="21"/>
          <w:szCs w:val="21"/>
        </w:rPr>
        <w:t>'#319FFE'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11408E"/>
          <w:sz w:val="21"/>
          <w:szCs w:val="21"/>
        </w:rPr>
        <w:t>grad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addColorStop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653170"/>
          <w:sz w:val="21"/>
          <w:szCs w:val="21"/>
        </w:rPr>
        <w:t>'#FFF'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offContext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 xml:space="preserve">fillStyle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color w:val="11408E"/>
          <w:sz w:val="21"/>
          <w:szCs w:val="21"/>
        </w:rPr>
        <w:t>grad</w:t>
      </w:r>
      <w:r>
        <w:rPr>
          <w:rFonts w:ascii="Arial" w:hAnsi="Arial" w:cs="Arial"/>
          <w:color w:val="11408E"/>
          <w:sz w:val="21"/>
          <w:szCs w:val="21"/>
        </w:rPr>
        <w:br w:type="textWrapping"/>
      </w:r>
      <w:r>
        <w:rPr>
          <w:rFonts w:ascii="Arial" w:hAnsi="Arial" w:cs="Arial"/>
          <w:color w:val="11408E"/>
          <w:sz w:val="21"/>
          <w:szCs w:val="21"/>
        </w:rPr>
        <w:t xml:space="preserve">      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offContext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fillRect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0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FF9170"/>
          <w:sz w:val="21"/>
          <w:szCs w:val="21"/>
        </w:rPr>
        <w:t>0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FF9170"/>
          <w:sz w:val="21"/>
          <w:szCs w:val="21"/>
        </w:rPr>
        <w:t>700</w:t>
      </w:r>
      <w:r>
        <w:rPr>
          <w:rFonts w:ascii="Arial" w:hAnsi="Arial" w:cs="Arial"/>
          <w:color w:val="859801"/>
          <w:sz w:val="21"/>
          <w:szCs w:val="21"/>
        </w:rPr>
        <w:t xml:space="preserve">, </w:t>
      </w:r>
      <w:r>
        <w:rPr>
          <w:rFonts w:ascii="Arial" w:hAnsi="Arial" w:cs="Arial"/>
          <w:color w:val="FF9170"/>
          <w:sz w:val="21"/>
          <w:szCs w:val="21"/>
        </w:rPr>
        <w:t>700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b/>
          <w:bCs/>
          <w:color w:val="859801"/>
          <w:sz w:val="21"/>
          <w:szCs w:val="21"/>
        </w:rPr>
        <w:t xml:space="preserve">let </w:t>
      </w:r>
      <w:r>
        <w:rPr>
          <w:rFonts w:ascii="Arial" w:hAnsi="Arial" w:cs="Arial"/>
          <w:color w:val="11408E"/>
          <w:sz w:val="21"/>
          <w:szCs w:val="21"/>
        </w:rPr>
        <w:t xml:space="preserve">image </w:t>
      </w:r>
      <w:r>
        <w:rPr>
          <w:rFonts w:ascii="Arial" w:hAnsi="Arial" w:cs="Arial"/>
          <w:color w:val="859801"/>
          <w:sz w:val="21"/>
          <w:szCs w:val="21"/>
        </w:rPr>
        <w:t xml:space="preserve">= 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offContext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transferToImageBitmap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b/>
          <w:bCs/>
          <w:color w:val="859801"/>
          <w:sz w:val="21"/>
          <w:szCs w:val="21"/>
        </w:rPr>
        <w:t>this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context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transferFromImageBitmap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"39℃"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fontWeight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700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"空闲中"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25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"#FFF"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margin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top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flexBasis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400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>
      <w:pPr>
        <w:rPr>
          <w:rFonts w:ascii="Arial" w:hAnsi="Arial" w:eastAsia="宋体" w:cs="Arial"/>
          <w:sz w:val="24"/>
          <w:szCs w:val="24"/>
        </w:rPr>
      </w:pPr>
    </w:p>
    <w:p>
      <w:pPr>
        <w:numPr>
          <w:ilvl w:val="0"/>
          <w:numId w:val="11"/>
        </w:numPr>
        <w:spacing w:line="360" w:lineRule="auto"/>
        <w:ind w:firstLine="480" w:firstLineChars="20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电水壶-保温信息</w:t>
      </w:r>
    </w:p>
    <w:p>
      <w:pPr>
        <w:jc w:val="center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drawing>
          <wp:inline distT="0" distB="0" distL="0" distR="0">
            <wp:extent cx="3813810" cy="3239770"/>
            <wp:effectExtent l="0" t="0" r="0" b="0"/>
            <wp:docPr id="2044273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7367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428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保温信息: 使用Column列布局，高度为浮动1，主方向为两端对齐。第一行为保温时长功能。第二行为保温温度功能。</w:t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保温时长功能，使用Row行布局。第一列为定时图标；第二列为保温时长、进度条。</w:t>
      </w:r>
    </w:p>
    <w:p>
      <w:pPr>
        <w:spacing w:line="360" w:lineRule="auto"/>
        <w:ind w:firstLine="484" w:firstLineChars="202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保温温度功能，使用Row行布局。第一列为温度图标；第二列为保温温度、最佳温度提示、温度图标。</w:t>
      </w:r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>代码如下：</w:t>
      </w:r>
    </w:p>
    <w:p>
      <w:pPr>
        <w:pStyle w:val="9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/>
        <w:rPr>
          <w:rFonts w:ascii="Arial" w:hAnsi="Arial" w:cs="Arial"/>
          <w:color w:val="080808"/>
          <w:sz w:val="21"/>
          <w:szCs w:val="21"/>
        </w:rPr>
      </w:pP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"app.media.clock"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flexBasis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90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"保温时长"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"持续保温2小时"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"#CFCFCF"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Progress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value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total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12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"0小时"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"12小时"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270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alignItems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HorizontalAlign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Start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alignItems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VerticalAlign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Top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flexBasis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100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"app.media.temp"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flexBasis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90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"保温温度"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fontSize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"最佳温度50℃"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fontColor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"#CFCFCF"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"app.media.temperature90"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radius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25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"#E0E1E2"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"90℃"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margin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top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"app.media.temperature80"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radius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25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"#E0E1E2"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"80℃"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margin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top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"app.media.temperature70"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radius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25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"#E0E1E2"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"70℃"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margin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top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00A99E"/>
          <w:sz w:val="21"/>
          <w:szCs w:val="21"/>
        </w:rPr>
        <w:t>Column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Row</w:t>
      </w:r>
      <w:r>
        <w:rPr>
          <w:rFonts w:ascii="Arial" w:hAnsi="Arial" w:cs="Arial"/>
          <w:color w:val="6C71C4"/>
          <w:sz w:val="21"/>
          <w:szCs w:val="21"/>
        </w:rPr>
        <w:t>()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E986CD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 xml:space="preserve">            </w:t>
      </w:r>
      <w:r>
        <w:rPr>
          <w:rFonts w:ascii="Arial" w:hAnsi="Arial" w:cs="Arial"/>
          <w:color w:val="00A99E"/>
          <w:sz w:val="21"/>
          <w:szCs w:val="21"/>
        </w:rPr>
        <w:t>Image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00A99E"/>
          <w:sz w:val="21"/>
          <w:szCs w:val="21"/>
        </w:rPr>
        <w:t>$r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"app.media.temperature60"</w:t>
      </w:r>
      <w:r>
        <w:rPr>
          <w:rFonts w:ascii="Arial" w:hAnsi="Arial" w:cs="Arial"/>
          <w:color w:val="6C71C4"/>
          <w:sz w:val="21"/>
          <w:szCs w:val="21"/>
        </w:rPr>
        <w:t>))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30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50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border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width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radius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25</w:t>
      </w:r>
      <w:r>
        <w:rPr>
          <w:rFonts w:ascii="Arial" w:hAnsi="Arial" w:cs="Arial"/>
          <w:color w:val="859801"/>
          <w:sz w:val="21"/>
          <w:szCs w:val="21"/>
        </w:rPr>
        <w:t>,</w:t>
      </w:r>
      <w:r>
        <w:rPr>
          <w:rFonts w:ascii="Arial" w:hAnsi="Arial" w:cs="Arial"/>
          <w:color w:val="11408E"/>
          <w:sz w:val="21"/>
          <w:szCs w:val="21"/>
        </w:rPr>
        <w:t>color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653170"/>
          <w:sz w:val="21"/>
          <w:szCs w:val="21"/>
        </w:rPr>
        <w:t>"#E0E1E2"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  </w:t>
      </w:r>
      <w:r>
        <w:rPr>
          <w:rFonts w:ascii="Arial" w:hAnsi="Arial" w:cs="Arial"/>
          <w:color w:val="00A99E"/>
          <w:sz w:val="21"/>
          <w:szCs w:val="21"/>
        </w:rPr>
        <w:t>Text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"自定义"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margin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E986CD"/>
          <w:sz w:val="21"/>
          <w:szCs w:val="21"/>
        </w:rPr>
        <w:t>{</w:t>
      </w:r>
      <w:r>
        <w:rPr>
          <w:rFonts w:ascii="Arial" w:hAnsi="Arial" w:cs="Arial"/>
          <w:color w:val="11408E"/>
          <w:sz w:val="21"/>
          <w:szCs w:val="21"/>
        </w:rPr>
        <w:t>top</w:t>
      </w:r>
      <w:r>
        <w:rPr>
          <w:rFonts w:ascii="Arial" w:hAnsi="Arial" w:cs="Arial"/>
          <w:color w:val="859801"/>
          <w:sz w:val="21"/>
          <w:szCs w:val="21"/>
        </w:rPr>
        <w:t>:</w:t>
      </w:r>
      <w:r>
        <w:rPr>
          <w:rFonts w:ascii="Arial" w:hAnsi="Arial" w:cs="Arial"/>
          <w:color w:val="FF9170"/>
          <w:sz w:val="21"/>
          <w:szCs w:val="21"/>
        </w:rPr>
        <w:t>10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Center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270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alignItems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HorizontalAlign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Start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  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SpaceBetween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height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140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t xml:space="preserve">  </w:t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width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653170"/>
          <w:sz w:val="21"/>
          <w:szCs w:val="21"/>
        </w:rPr>
        <w:t>"100%"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alignItems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VerticalAlign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Top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6C71C4"/>
          <w:sz w:val="21"/>
          <w:szCs w:val="21"/>
        </w:rPr>
        <w:br w:type="textWrapping"/>
      </w:r>
      <w:r>
        <w:rPr>
          <w:rFonts w:ascii="Arial" w:hAnsi="Arial" w:cs="Arial"/>
          <w:color w:val="E986CD"/>
          <w:sz w:val="21"/>
          <w:szCs w:val="21"/>
        </w:rPr>
        <w:t>}</w:t>
      </w:r>
      <w:r>
        <w:rPr>
          <w:rFonts w:ascii="Arial" w:hAnsi="Arial" w:cs="Arial"/>
          <w:i/>
          <w:iCs/>
          <w:color w:val="808080"/>
          <w:sz w:val="21"/>
          <w:szCs w:val="21"/>
        </w:rPr>
        <w:t>// end Column</w:t>
      </w:r>
      <w:r>
        <w:rPr>
          <w:rFonts w:ascii="Arial" w:hAnsi="Arial" w:cs="Arial"/>
          <w:i/>
          <w:iCs/>
          <w:color w:val="808080"/>
          <w:sz w:val="21"/>
          <w:szCs w:val="21"/>
        </w:rPr>
        <w:br w:type="textWrapping"/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flexGrow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FF9170"/>
          <w:sz w:val="21"/>
          <w:szCs w:val="21"/>
        </w:rPr>
        <w:t>1</w:t>
      </w:r>
      <w:r>
        <w:rPr>
          <w:rFonts w:ascii="Arial" w:hAnsi="Arial" w:cs="Arial"/>
          <w:color w:val="6C71C4"/>
          <w:sz w:val="21"/>
          <w:szCs w:val="21"/>
        </w:rPr>
        <w:t>)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00A99E"/>
          <w:sz w:val="21"/>
          <w:szCs w:val="21"/>
        </w:rPr>
        <w:t>justifyContent</w:t>
      </w:r>
      <w:r>
        <w:rPr>
          <w:rFonts w:ascii="Arial" w:hAnsi="Arial" w:cs="Arial"/>
          <w:color w:val="6C71C4"/>
          <w:sz w:val="21"/>
          <w:szCs w:val="21"/>
        </w:rPr>
        <w:t>(</w:t>
      </w:r>
      <w:r>
        <w:rPr>
          <w:rFonts w:ascii="Arial" w:hAnsi="Arial" w:cs="Arial"/>
          <w:color w:val="11408E"/>
          <w:sz w:val="21"/>
          <w:szCs w:val="21"/>
        </w:rPr>
        <w:t>FlexAlign</w:t>
      </w:r>
      <w:r>
        <w:rPr>
          <w:rFonts w:ascii="Arial" w:hAnsi="Arial" w:cs="Arial"/>
          <w:color w:val="859801"/>
          <w:sz w:val="21"/>
          <w:szCs w:val="21"/>
        </w:rPr>
        <w:t>.</w:t>
      </w:r>
      <w:r>
        <w:rPr>
          <w:rFonts w:ascii="Arial" w:hAnsi="Arial" w:cs="Arial"/>
          <w:color w:val="11408E"/>
          <w:sz w:val="21"/>
          <w:szCs w:val="21"/>
        </w:rPr>
        <w:t>SpaceAround</w:t>
      </w:r>
      <w:r>
        <w:rPr>
          <w:rFonts w:ascii="Arial" w:hAnsi="Arial" w:cs="Arial"/>
          <w:color w:val="6C71C4"/>
          <w:sz w:val="21"/>
          <w:szCs w:val="21"/>
        </w:rPr>
        <w:t>)</w:t>
      </w:r>
    </w:p>
    <w:p/>
    <w:p>
      <w:pPr>
        <w:keepNext/>
        <w:keepLines/>
        <w:numPr>
          <w:ilvl w:val="0"/>
          <w:numId w:val="1"/>
        </w:numPr>
        <w:spacing w:before="340" w:after="330" w:line="576" w:lineRule="auto"/>
        <w:outlineLvl w:val="0"/>
        <w:rPr>
          <w:rFonts w:ascii="黑体" w:hAnsi="黑体" w:eastAsia="黑体" w:cs="Times New Roman"/>
          <w:b/>
          <w:kern w:val="44"/>
          <w:sz w:val="36"/>
        </w:rPr>
      </w:pPr>
      <w:bookmarkStart w:id="29" w:name="_Toc26472"/>
      <w:bookmarkStart w:id="30" w:name="_Toc29027"/>
      <w:bookmarkStart w:id="31" w:name="_Toc100650917"/>
      <w:bookmarkStart w:id="32" w:name="_Toc20858"/>
      <w:bookmarkStart w:id="33" w:name="_Toc4202"/>
      <w:r>
        <w:rPr>
          <w:rFonts w:hint="eastAsia" w:ascii="黑体" w:hAnsi="黑体" w:eastAsia="黑体" w:cs="Times New Roman"/>
          <w:b/>
          <w:kern w:val="44"/>
          <w:sz w:val="36"/>
        </w:rPr>
        <w:t>扩展内容</w:t>
      </w:r>
      <w:bookmarkEnd w:id="29"/>
      <w:bookmarkEnd w:id="30"/>
      <w:bookmarkEnd w:id="31"/>
      <w:bookmarkEnd w:id="32"/>
      <w:bookmarkEnd w:id="33"/>
    </w:p>
    <w:p>
      <w:r>
        <w:rPr>
          <w:rFonts w:hint="eastAsia"/>
        </w:rPr>
        <w:t>无</w:t>
      </w:r>
    </w:p>
    <w:p/>
    <w:sectPr>
      <w:pgSz w:w="11906" w:h="16838"/>
      <w:pgMar w:top="1440" w:right="1800" w:bottom="1440" w:left="1800" w:header="680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Noto Serif CJK SC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Noto Serif CJK SC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Arial" w:hAnsi="Arial" w:cs="Arial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</w:rPr>
                            <w:t>15</w:t>
                          </w:r>
                          <w:r>
                            <w:rPr>
                              <w:rFonts w:ascii="Arial" w:hAnsi="Arial" w:cs="Arial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</w:rPr>
                            <w:t xml:space="preserve"> / </w:t>
                          </w:r>
                          <w:r>
                            <w:rPr>
                              <w:rFonts w:ascii="Arial" w:hAnsi="Arial" w:cs="Arial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Arial" w:hAnsi="Arial" w:cs="Arial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</w:rPr>
                            <w:t>30</w:t>
                          </w:r>
                          <w:r>
                            <w:rPr>
                              <w:rFonts w:ascii="Arial" w:hAnsi="Arial" w:cs="Arial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fldChar w:fldCharType="begin"/>
                    </w:r>
                    <w:r>
                      <w:rPr>
                        <w:rFonts w:ascii="Arial" w:hAnsi="Arial" w:cs="Arial"/>
                      </w:rPr>
                      <w:instrText xml:space="preserve"> PAGE  \* MERGEFORMAT </w:instrText>
                    </w:r>
                    <w:r>
                      <w:rPr>
                        <w:rFonts w:ascii="Arial" w:hAnsi="Arial" w:cs="Arial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</w:rPr>
                      <w:t>15</w:t>
                    </w:r>
                    <w:r>
                      <w:rPr>
                        <w:rFonts w:ascii="Arial" w:hAnsi="Arial" w:cs="Arial"/>
                      </w:rPr>
                      <w:fldChar w:fldCharType="end"/>
                    </w:r>
                    <w:r>
                      <w:rPr>
                        <w:rFonts w:ascii="Arial" w:hAnsi="Arial" w:cs="Arial"/>
                      </w:rPr>
                      <w:t xml:space="preserve"> / </w:t>
                    </w:r>
                    <w:r>
                      <w:rPr>
                        <w:rFonts w:ascii="Arial" w:hAnsi="Arial" w:cs="Arial"/>
                      </w:rPr>
                      <w:fldChar w:fldCharType="begin"/>
                    </w:r>
                    <w:r>
                      <w:rPr>
                        <w:rFonts w:ascii="Arial" w:hAnsi="Arial" w:cs="Arial"/>
                      </w:rPr>
                      <w:instrText xml:space="preserve"> NUMPAGES  \* MERGEFORMAT </w:instrText>
                    </w:r>
                    <w:r>
                      <w:rPr>
                        <w:rFonts w:ascii="Arial" w:hAnsi="Arial" w:cs="Arial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</w:rPr>
                      <w:t>30</w:t>
                    </w:r>
                    <w:r>
                      <w:rPr>
                        <w:rFonts w:ascii="Arial" w:hAnsi="Arial" w:cs="Arial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  <w:jc w:val="left"/>
    </w:pPr>
    <w:r>
      <w:rPr>
        <w:rFonts w:ascii="宋体" w:hAnsi="宋体" w:cs="宋体"/>
        <w:kern w:val="0"/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-20530820</wp:posOffset>
              </wp:positionH>
              <wp:positionV relativeFrom="paragraph">
                <wp:posOffset>507365</wp:posOffset>
              </wp:positionV>
              <wp:extent cx="26947495" cy="0"/>
              <wp:effectExtent l="0" t="19050" r="1905" b="19050"/>
              <wp:wrapNone/>
              <wp:docPr id="4" name="Lin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6947495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80808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3" o:spid="_x0000_s1026" o:spt="20" style="position:absolute;left:0pt;margin-left:-1616.6pt;margin-top:39.95pt;height:0pt;width:2121.85pt;z-index:251661312;mso-width-relative:page;mso-height-relative:page;" filled="f" stroked="t" coordsize="21600,21600" o:gfxdata="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qq7DPZAAAADAEAAA8AAAAAAAAAAQAgAAAAIgAA&#10;AGRycy9kb3ducmV2LnhtbFBLAQIUABQAAAAIAIdO4kD9R2BPzgEAAKEDAAAOAAAAAAAAAAEAIAAA&#10;ACgBAABkcnMvZTJvRG9jLnhtbFBLBQYAAAAABgAGAFkBAABoBQAAAAA=&#10;">
              <v:fill on="f" focussize="0,0"/>
              <v:stroke weight="3pt" color="#808080" joinstyle="round"/>
              <v:imagedata o:title=""/>
              <o:lock v:ext="edit" aspectratio="f"/>
            </v:line>
          </w:pict>
        </mc:Fallback>
      </mc:AlternateContent>
    </w:r>
    <w:r>
      <w:rPr>
        <w:rFonts w:ascii="宋体" w:hAnsi="宋体" w:cs="宋体"/>
        <w:kern w:val="0"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3884930</wp:posOffset>
              </wp:positionH>
              <wp:positionV relativeFrom="paragraph">
                <wp:posOffset>-121285</wp:posOffset>
              </wp:positionV>
              <wp:extent cx="1419225" cy="142875"/>
              <wp:effectExtent l="0" t="0" r="0" b="0"/>
              <wp:wrapNone/>
              <wp:docPr id="307" name="文本框 3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19225" cy="142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r>
                            <w:rPr>
                              <w:rFonts w:hint="eastAsia"/>
                              <w:b/>
                              <w:sz w:val="16"/>
                              <w:szCs w:val="16"/>
                            </w:rPr>
                            <w:t>记录编号：</w:t>
                          </w:r>
                          <w:r>
                            <w:rPr>
                              <w:b/>
                              <w:sz w:val="16"/>
                              <w:szCs w:val="16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b/>
                              <w:sz w:val="16"/>
                              <w:szCs w:val="16"/>
                              <w:u w:val="single"/>
                            </w:rPr>
                            <w:t xml:space="preserve">       </w:t>
                          </w:r>
                          <w:r>
                            <w:rPr>
                              <w:b/>
                              <w:sz w:val="16"/>
                              <w:szCs w:val="16"/>
                              <w:u w:val="single"/>
                            </w:rPr>
                            <w:t xml:space="preserve">           </w:t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05.9pt;margin-top:-9.55pt;height:11.25pt;width:111.75pt;z-index:251660288;mso-width-relative:page;mso-height-relative:page;" filled="f" stroked="f" coordsize="21600,21600" o:gfxdata="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07xCcdcA&#10;AAAJAQAADwAAAAAAAAABACAAAAAiAAAAZHJzL2Rvd25yZXYueG1sUEsBAhQAFAAAAAgAh07iQPlq&#10;6BsgAgAAJQQAAA4AAAAAAAAAAQAgAAAAJgEAAGRycy9lMm9Eb2MueG1sUEsFBgAAAAAGAAYAWQEA&#10;ALgFAAAAAA==&#10;">
              <v:fill on="f" focussize="0,0"/>
              <v:stroke on="f" miterlimit="8" joinstyle="miter"/>
              <v:imagedata o:title=""/>
              <o:lock v:ext="edit" aspectratio="f"/>
              <v:textbox inset="2.54mm,0mm,2.54mm,0mm">
                <w:txbxContent>
                  <w:p>
                    <w:r>
                      <w:rPr>
                        <w:rFonts w:hint="eastAsia"/>
                        <w:b/>
                        <w:sz w:val="16"/>
                        <w:szCs w:val="16"/>
                      </w:rPr>
                      <w:t>记录编号：</w:t>
                    </w:r>
                    <w:r>
                      <w:rPr>
                        <w:b/>
                        <w:sz w:val="16"/>
                        <w:szCs w:val="16"/>
                        <w:u w:val="single"/>
                      </w:rPr>
                      <w:t xml:space="preserve">  </w:t>
                    </w:r>
                    <w:r>
                      <w:rPr>
                        <w:rFonts w:hint="eastAsia"/>
                        <w:b/>
                        <w:sz w:val="16"/>
                        <w:szCs w:val="16"/>
                        <w:u w:val="single"/>
                      </w:rPr>
                      <w:t xml:space="preserve">       </w:t>
                    </w:r>
                    <w:r>
                      <w:rPr>
                        <w:b/>
                        <w:sz w:val="16"/>
                        <w:szCs w:val="16"/>
                        <w:u w:val="single"/>
                      </w:rPr>
                      <w:t xml:space="preserve">           </w:t>
                    </w:r>
                  </w:p>
                </w:txbxContent>
              </v:textbox>
            </v:shape>
          </w:pict>
        </mc:Fallback>
      </mc:AlternateContent>
    </w:r>
    <w:r>
      <w:rPr>
        <w:color w:val="4472C4" w:themeColor="accent1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3949065</wp:posOffset>
              </wp:positionH>
              <wp:positionV relativeFrom="paragraph">
                <wp:posOffset>48895</wp:posOffset>
              </wp:positionV>
              <wp:extent cx="1695450" cy="400685"/>
              <wp:effectExtent l="4445" t="5080" r="14605" b="13335"/>
              <wp:wrapNone/>
              <wp:docPr id="5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5450" cy="400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0000"/>
                        </a:solidFill>
                        <a:miter lim="800000"/>
                      </a:ln>
                    </wps:spPr>
                    <wps:txbx>
                      <w:txbxContent>
                        <w:p>
                          <w:pPr>
                            <w:pStyle w:val="10"/>
                            <w:spacing w:before="0" w:beforeAutospacing="0" w:after="0" w:afterAutospacing="0" w:line="240" w:lineRule="exact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保密</w:t>
                          </w:r>
                          <w:r>
                            <w:rPr>
                              <w:rFonts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级别</w:t>
                          </w:r>
                          <w:r>
                            <w:rPr>
                              <w:rFonts w:hint="eastAsia"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：内部资料</w:t>
                          </w:r>
                        </w:p>
                        <w:p>
                          <w:pPr>
                            <w:pStyle w:val="10"/>
                            <w:spacing w:before="0" w:beforeAutospacing="0" w:after="0" w:afterAutospacing="0" w:line="240" w:lineRule="exact"/>
                            <w:rPr>
                              <w:rFonts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信息所有者：软通教育产品中心</w:t>
                          </w:r>
                        </w:p>
                      </w:txbxContent>
                    </wps:txbx>
                    <wps:bodyPr vertOverflow="clip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310.95pt;margin-top:3.85pt;height:31.55pt;width:133.5pt;z-index:251659264;mso-width-relative:page;mso-height-relative:page;" fillcolor="#FFFFFF" filled="t" stroked="t" coordsize="21600,21600" o:gfxdata="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oy8nV1wAAAAgBAAAPAAAAAAAAAAEAIAAAACIAAABkcnMv&#10;ZG93bnJldi54bWxQSwECFAAUAAAACACHTuJAR6GqwT0CAAB5BAAADgAAAAAAAAABACAAAAAmAQAA&#10;ZHJzL2Uyb0RvYy54bWxQSwUGAAAAAAYABgBZAQAA1QUAAAAA&#10;">
              <v:fill on="t" focussize="0,0"/>
              <v:stroke color="#FF0000" miterlimit="8" joinstyle="miter"/>
              <v:imagedata o:title=""/>
              <o:lock v:ext="edit" aspectratio="f"/>
              <v:textbox>
                <w:txbxContent>
                  <w:p>
                    <w:pPr>
                      <w:pStyle w:val="10"/>
                      <w:spacing w:before="0" w:beforeAutospacing="0" w:after="0" w:afterAutospacing="0" w:line="240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保密</w:t>
                    </w:r>
                    <w:r>
                      <w:rPr>
                        <w:rFonts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级别</w:t>
                    </w:r>
                    <w:r>
                      <w:rPr>
                        <w:rFonts w:hint="eastAsia"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：内部资料</w:t>
                    </w:r>
                  </w:p>
                  <w:p>
                    <w:pPr>
                      <w:pStyle w:val="10"/>
                      <w:spacing w:before="0" w:beforeAutospacing="0" w:after="0" w:afterAutospacing="0" w:line="240" w:lineRule="exact"/>
                      <w:rPr>
                        <w:rFonts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rFonts w:hint="eastAsia" w:ascii="微软雅黑" w:hAnsi="微软雅黑" w:eastAsia="微软雅黑" w:cstheme="minorBidi"/>
                        <w:b/>
                        <w:bCs/>
                        <w:color w:val="FF0000"/>
                        <w:sz w:val="16"/>
                        <w:szCs w:val="16"/>
                      </w:rPr>
                      <w:t>信息所有者：软通教育产品中心</w:t>
                    </w:r>
                  </w:p>
                </w:txbxContent>
              </v:textbox>
            </v:shape>
          </w:pict>
        </mc:Fallback>
      </mc:AlternateContent>
    </w:r>
    <w:r>
      <w:rPr>
        <w:kern w:val="0"/>
        <w:sz w:val="20"/>
        <w:szCs w:val="20"/>
      </w:rPr>
      <w:drawing>
        <wp:inline distT="0" distB="0" distL="0" distR="0">
          <wp:extent cx="1442085" cy="466725"/>
          <wp:effectExtent l="0" t="0" r="5715" b="3175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2605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ict>
        <v:shape id="PowerPlusWaterMarkObject440011877" o:spid="_x0000_s2049" o:spt="136" type="#_x0000_t136" style="position:absolute;left:0pt;margin-left:-28.9pt;margin-top:295.85pt;height:118.25pt;width:473.15pt;mso-position-horizontal-relative:margin;mso-position-vertical-relative:margin;rotation:20643840f;z-index:-25165414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软通教育" style="font-family:Simsun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9291A7"/>
    <w:multiLevelType w:val="singleLevel"/>
    <w:tmpl w:val="C09291A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C0E55784"/>
    <w:multiLevelType w:val="singleLevel"/>
    <w:tmpl w:val="C0E5578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1B02D533"/>
    <w:multiLevelType w:val="singleLevel"/>
    <w:tmpl w:val="1B02D53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1D0D348D"/>
    <w:multiLevelType w:val="multilevel"/>
    <w:tmpl w:val="1D0D348D"/>
    <w:lvl w:ilvl="0" w:tentative="0">
      <w:start w:val="1"/>
      <w:numFmt w:val="bullet"/>
      <w:lvlText w:val=""/>
      <w:lvlJc w:val="left"/>
      <w:pPr>
        <w:ind w:left="86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8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6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40"/>
      </w:pPr>
      <w:rPr>
        <w:rFonts w:hint="default" w:ascii="Wingdings" w:hAnsi="Wingdings"/>
      </w:rPr>
    </w:lvl>
  </w:abstractNum>
  <w:abstractNum w:abstractNumId="4">
    <w:nsid w:val="38501410"/>
    <w:multiLevelType w:val="multilevel"/>
    <w:tmpl w:val="38501410"/>
    <w:lvl w:ilvl="0" w:tentative="0">
      <w:start w:val="1"/>
      <w:numFmt w:val="bullet"/>
      <w:lvlText w:val=""/>
      <w:lvlJc w:val="left"/>
      <w:pPr>
        <w:ind w:left="128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72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6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60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04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48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92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6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00" w:hanging="440"/>
      </w:pPr>
      <w:rPr>
        <w:rFonts w:hint="default" w:ascii="Wingdings" w:hAnsi="Wingdings"/>
      </w:rPr>
    </w:lvl>
  </w:abstractNum>
  <w:abstractNum w:abstractNumId="5">
    <w:nsid w:val="3CEC8789"/>
    <w:multiLevelType w:val="singleLevel"/>
    <w:tmpl w:val="3CEC8789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19618F9"/>
    <w:multiLevelType w:val="singleLevel"/>
    <w:tmpl w:val="419618F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4CE95A66"/>
    <w:multiLevelType w:val="multilevel"/>
    <w:tmpl w:val="4CE95A6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A7E5ACD"/>
    <w:multiLevelType w:val="singleLevel"/>
    <w:tmpl w:val="5A7E5ACD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387AB2A"/>
    <w:multiLevelType w:val="singleLevel"/>
    <w:tmpl w:val="6387AB2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7EB670FD"/>
    <w:multiLevelType w:val="multilevel"/>
    <w:tmpl w:val="7EB670FD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8"/>
  </w:num>
  <w:num w:numId="4">
    <w:abstractNumId w:val="7"/>
  </w:num>
  <w:num w:numId="5">
    <w:abstractNumId w:val="9"/>
  </w:num>
  <w:num w:numId="6">
    <w:abstractNumId w:val="1"/>
  </w:num>
  <w:num w:numId="7">
    <w:abstractNumId w:val="3"/>
  </w:num>
  <w:num w:numId="8">
    <w:abstractNumId w:val="4"/>
  </w:num>
  <w:num w:numId="9">
    <w:abstractNumId w:val="6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VkY2FjNzg3NDM3NDlmZmZjZDI3MjFmZGQ5NGMxY2QifQ=="/>
  </w:docVars>
  <w:rsids>
    <w:rsidRoot w:val="000A6688"/>
    <w:rsid w:val="00005C86"/>
    <w:rsid w:val="00007656"/>
    <w:rsid w:val="0001659E"/>
    <w:rsid w:val="00024660"/>
    <w:rsid w:val="00027913"/>
    <w:rsid w:val="00043266"/>
    <w:rsid w:val="0004401F"/>
    <w:rsid w:val="00051405"/>
    <w:rsid w:val="000524BB"/>
    <w:rsid w:val="00053C07"/>
    <w:rsid w:val="0005681D"/>
    <w:rsid w:val="00064180"/>
    <w:rsid w:val="00066304"/>
    <w:rsid w:val="0007131D"/>
    <w:rsid w:val="000759C5"/>
    <w:rsid w:val="000770EE"/>
    <w:rsid w:val="000861F0"/>
    <w:rsid w:val="00087EB6"/>
    <w:rsid w:val="00092856"/>
    <w:rsid w:val="000936B7"/>
    <w:rsid w:val="00095D53"/>
    <w:rsid w:val="000A5B48"/>
    <w:rsid w:val="000A6688"/>
    <w:rsid w:val="000A6CE2"/>
    <w:rsid w:val="000B3A84"/>
    <w:rsid w:val="000B7351"/>
    <w:rsid w:val="000C2CDE"/>
    <w:rsid w:val="000C30FC"/>
    <w:rsid w:val="000D7F1A"/>
    <w:rsid w:val="000F45F2"/>
    <w:rsid w:val="00103190"/>
    <w:rsid w:val="00107116"/>
    <w:rsid w:val="00121A45"/>
    <w:rsid w:val="00125D96"/>
    <w:rsid w:val="001316F6"/>
    <w:rsid w:val="00135E97"/>
    <w:rsid w:val="00154677"/>
    <w:rsid w:val="00162CDE"/>
    <w:rsid w:val="00174FD4"/>
    <w:rsid w:val="00196141"/>
    <w:rsid w:val="001A66BB"/>
    <w:rsid w:val="001A6BAD"/>
    <w:rsid w:val="001C1F13"/>
    <w:rsid w:val="001D2850"/>
    <w:rsid w:val="001E6B81"/>
    <w:rsid w:val="001F3CA9"/>
    <w:rsid w:val="00200D1D"/>
    <w:rsid w:val="002038E9"/>
    <w:rsid w:val="00203FDE"/>
    <w:rsid w:val="002042C9"/>
    <w:rsid w:val="00215A22"/>
    <w:rsid w:val="002160CB"/>
    <w:rsid w:val="00216786"/>
    <w:rsid w:val="00220227"/>
    <w:rsid w:val="00224ABA"/>
    <w:rsid w:val="00230A7C"/>
    <w:rsid w:val="00233DD1"/>
    <w:rsid w:val="0023686C"/>
    <w:rsid w:val="00245099"/>
    <w:rsid w:val="00252A72"/>
    <w:rsid w:val="00282F52"/>
    <w:rsid w:val="00293426"/>
    <w:rsid w:val="002948E2"/>
    <w:rsid w:val="002A0D6F"/>
    <w:rsid w:val="002A387E"/>
    <w:rsid w:val="002C2D94"/>
    <w:rsid w:val="002C5B28"/>
    <w:rsid w:val="002C7E2B"/>
    <w:rsid w:val="002D6437"/>
    <w:rsid w:val="002E33B7"/>
    <w:rsid w:val="002E6233"/>
    <w:rsid w:val="002F2B51"/>
    <w:rsid w:val="00300D9B"/>
    <w:rsid w:val="00311F69"/>
    <w:rsid w:val="003358A1"/>
    <w:rsid w:val="00342134"/>
    <w:rsid w:val="00342D77"/>
    <w:rsid w:val="003471F8"/>
    <w:rsid w:val="003529A7"/>
    <w:rsid w:val="00355A39"/>
    <w:rsid w:val="0038393F"/>
    <w:rsid w:val="00386EB5"/>
    <w:rsid w:val="00391D98"/>
    <w:rsid w:val="00395291"/>
    <w:rsid w:val="003A6EDB"/>
    <w:rsid w:val="003B40E3"/>
    <w:rsid w:val="003C2FD8"/>
    <w:rsid w:val="003C5FBA"/>
    <w:rsid w:val="003D256B"/>
    <w:rsid w:val="003E34CD"/>
    <w:rsid w:val="003E7499"/>
    <w:rsid w:val="003F13B0"/>
    <w:rsid w:val="00404950"/>
    <w:rsid w:val="004121B9"/>
    <w:rsid w:val="00423362"/>
    <w:rsid w:val="004357C4"/>
    <w:rsid w:val="00440B78"/>
    <w:rsid w:val="00454A4B"/>
    <w:rsid w:val="00454F30"/>
    <w:rsid w:val="0045648F"/>
    <w:rsid w:val="0047007D"/>
    <w:rsid w:val="004721C8"/>
    <w:rsid w:val="004A224C"/>
    <w:rsid w:val="004B07DF"/>
    <w:rsid w:val="004B1465"/>
    <w:rsid w:val="004B5DCA"/>
    <w:rsid w:val="004C1334"/>
    <w:rsid w:val="004C45CD"/>
    <w:rsid w:val="004D14EE"/>
    <w:rsid w:val="004D66B6"/>
    <w:rsid w:val="004E71AE"/>
    <w:rsid w:val="004F78EF"/>
    <w:rsid w:val="00500716"/>
    <w:rsid w:val="00506C45"/>
    <w:rsid w:val="0051092A"/>
    <w:rsid w:val="00511B4D"/>
    <w:rsid w:val="00511F2F"/>
    <w:rsid w:val="005121A8"/>
    <w:rsid w:val="00514498"/>
    <w:rsid w:val="00514C58"/>
    <w:rsid w:val="00526C99"/>
    <w:rsid w:val="00536A5A"/>
    <w:rsid w:val="00540308"/>
    <w:rsid w:val="00542D20"/>
    <w:rsid w:val="005435DC"/>
    <w:rsid w:val="0055388F"/>
    <w:rsid w:val="00557247"/>
    <w:rsid w:val="00564C6A"/>
    <w:rsid w:val="00577CDC"/>
    <w:rsid w:val="00581CB8"/>
    <w:rsid w:val="00585DDE"/>
    <w:rsid w:val="00586B68"/>
    <w:rsid w:val="00595AD6"/>
    <w:rsid w:val="005A6F1D"/>
    <w:rsid w:val="005A7F00"/>
    <w:rsid w:val="005B326C"/>
    <w:rsid w:val="005D4A7C"/>
    <w:rsid w:val="005E2CAB"/>
    <w:rsid w:val="005F5FDC"/>
    <w:rsid w:val="005F6044"/>
    <w:rsid w:val="005F6203"/>
    <w:rsid w:val="00633259"/>
    <w:rsid w:val="0063513A"/>
    <w:rsid w:val="006403E3"/>
    <w:rsid w:val="00645E2E"/>
    <w:rsid w:val="00676307"/>
    <w:rsid w:val="00693791"/>
    <w:rsid w:val="006B13D3"/>
    <w:rsid w:val="006C7D9D"/>
    <w:rsid w:val="006D6CCB"/>
    <w:rsid w:val="006D6E75"/>
    <w:rsid w:val="006E5234"/>
    <w:rsid w:val="007128B9"/>
    <w:rsid w:val="00721D36"/>
    <w:rsid w:val="007268A1"/>
    <w:rsid w:val="0074633B"/>
    <w:rsid w:val="00746A76"/>
    <w:rsid w:val="007625B8"/>
    <w:rsid w:val="00766DC0"/>
    <w:rsid w:val="00785368"/>
    <w:rsid w:val="00785938"/>
    <w:rsid w:val="00794E6E"/>
    <w:rsid w:val="00795A66"/>
    <w:rsid w:val="007A27E8"/>
    <w:rsid w:val="007B62E9"/>
    <w:rsid w:val="007C5EDF"/>
    <w:rsid w:val="007D0DCA"/>
    <w:rsid w:val="007D48AD"/>
    <w:rsid w:val="007D70B7"/>
    <w:rsid w:val="007E2EA5"/>
    <w:rsid w:val="00805E16"/>
    <w:rsid w:val="00807765"/>
    <w:rsid w:val="008139E0"/>
    <w:rsid w:val="008260B1"/>
    <w:rsid w:val="00845C1F"/>
    <w:rsid w:val="00861633"/>
    <w:rsid w:val="00874074"/>
    <w:rsid w:val="00882C80"/>
    <w:rsid w:val="0089186A"/>
    <w:rsid w:val="008A1000"/>
    <w:rsid w:val="008A5640"/>
    <w:rsid w:val="008B7A97"/>
    <w:rsid w:val="008C43D9"/>
    <w:rsid w:val="008D5042"/>
    <w:rsid w:val="008F2F71"/>
    <w:rsid w:val="008F3771"/>
    <w:rsid w:val="008F63AA"/>
    <w:rsid w:val="008F6819"/>
    <w:rsid w:val="009173E5"/>
    <w:rsid w:val="00925B8D"/>
    <w:rsid w:val="00931785"/>
    <w:rsid w:val="009510E1"/>
    <w:rsid w:val="00955310"/>
    <w:rsid w:val="00967E25"/>
    <w:rsid w:val="009771D5"/>
    <w:rsid w:val="00980A4D"/>
    <w:rsid w:val="00983865"/>
    <w:rsid w:val="00984259"/>
    <w:rsid w:val="00986B60"/>
    <w:rsid w:val="00987138"/>
    <w:rsid w:val="00994A44"/>
    <w:rsid w:val="009A23D5"/>
    <w:rsid w:val="009A5B64"/>
    <w:rsid w:val="009B298A"/>
    <w:rsid w:val="009B2DC8"/>
    <w:rsid w:val="009C109A"/>
    <w:rsid w:val="009C3438"/>
    <w:rsid w:val="009E3068"/>
    <w:rsid w:val="009E6C18"/>
    <w:rsid w:val="009F455B"/>
    <w:rsid w:val="009F4F69"/>
    <w:rsid w:val="00A12DA5"/>
    <w:rsid w:val="00A17917"/>
    <w:rsid w:val="00A26BD4"/>
    <w:rsid w:val="00A26C0A"/>
    <w:rsid w:val="00A32088"/>
    <w:rsid w:val="00A323B5"/>
    <w:rsid w:val="00A71966"/>
    <w:rsid w:val="00A75F57"/>
    <w:rsid w:val="00A77878"/>
    <w:rsid w:val="00A818B1"/>
    <w:rsid w:val="00A94698"/>
    <w:rsid w:val="00A95F83"/>
    <w:rsid w:val="00AA059B"/>
    <w:rsid w:val="00AA4D1D"/>
    <w:rsid w:val="00AA512C"/>
    <w:rsid w:val="00AB252C"/>
    <w:rsid w:val="00AC4709"/>
    <w:rsid w:val="00AC640A"/>
    <w:rsid w:val="00AE45D5"/>
    <w:rsid w:val="00AE4B2B"/>
    <w:rsid w:val="00AF1C76"/>
    <w:rsid w:val="00AF372A"/>
    <w:rsid w:val="00B0038C"/>
    <w:rsid w:val="00B03E15"/>
    <w:rsid w:val="00B25615"/>
    <w:rsid w:val="00B42024"/>
    <w:rsid w:val="00B42BE4"/>
    <w:rsid w:val="00B50532"/>
    <w:rsid w:val="00B5472E"/>
    <w:rsid w:val="00B54849"/>
    <w:rsid w:val="00B6097E"/>
    <w:rsid w:val="00B63E2C"/>
    <w:rsid w:val="00B66AF4"/>
    <w:rsid w:val="00B67ACD"/>
    <w:rsid w:val="00B7170E"/>
    <w:rsid w:val="00B802E7"/>
    <w:rsid w:val="00B82705"/>
    <w:rsid w:val="00B8526C"/>
    <w:rsid w:val="00B87CBE"/>
    <w:rsid w:val="00B9268F"/>
    <w:rsid w:val="00B9286E"/>
    <w:rsid w:val="00B95812"/>
    <w:rsid w:val="00B974CF"/>
    <w:rsid w:val="00BA46BE"/>
    <w:rsid w:val="00BA7A53"/>
    <w:rsid w:val="00BB516A"/>
    <w:rsid w:val="00BC0E64"/>
    <w:rsid w:val="00BC64AC"/>
    <w:rsid w:val="00BC65E3"/>
    <w:rsid w:val="00BE0531"/>
    <w:rsid w:val="00BF04C8"/>
    <w:rsid w:val="00BF1921"/>
    <w:rsid w:val="00C203CD"/>
    <w:rsid w:val="00C2274C"/>
    <w:rsid w:val="00C25F3C"/>
    <w:rsid w:val="00C501EC"/>
    <w:rsid w:val="00C51708"/>
    <w:rsid w:val="00C556C7"/>
    <w:rsid w:val="00C62B41"/>
    <w:rsid w:val="00CA510F"/>
    <w:rsid w:val="00CB2638"/>
    <w:rsid w:val="00CB7528"/>
    <w:rsid w:val="00CD3618"/>
    <w:rsid w:val="00CD3E81"/>
    <w:rsid w:val="00CD5919"/>
    <w:rsid w:val="00CD7D8A"/>
    <w:rsid w:val="00CE5096"/>
    <w:rsid w:val="00CF308E"/>
    <w:rsid w:val="00D241C0"/>
    <w:rsid w:val="00D51ABE"/>
    <w:rsid w:val="00D60DF6"/>
    <w:rsid w:val="00D73D46"/>
    <w:rsid w:val="00D7450E"/>
    <w:rsid w:val="00D749DF"/>
    <w:rsid w:val="00D76F7B"/>
    <w:rsid w:val="00D84C69"/>
    <w:rsid w:val="00D91B22"/>
    <w:rsid w:val="00DA09D9"/>
    <w:rsid w:val="00DA10EB"/>
    <w:rsid w:val="00DA29F4"/>
    <w:rsid w:val="00DB2688"/>
    <w:rsid w:val="00DB7417"/>
    <w:rsid w:val="00DD79A9"/>
    <w:rsid w:val="00DE46F3"/>
    <w:rsid w:val="00DE6C61"/>
    <w:rsid w:val="00DF3153"/>
    <w:rsid w:val="00DF48FC"/>
    <w:rsid w:val="00DF7925"/>
    <w:rsid w:val="00E03367"/>
    <w:rsid w:val="00E21A60"/>
    <w:rsid w:val="00E32FB4"/>
    <w:rsid w:val="00E4705D"/>
    <w:rsid w:val="00E50076"/>
    <w:rsid w:val="00E55DB7"/>
    <w:rsid w:val="00E5661F"/>
    <w:rsid w:val="00E65BA6"/>
    <w:rsid w:val="00E70220"/>
    <w:rsid w:val="00E75372"/>
    <w:rsid w:val="00E91504"/>
    <w:rsid w:val="00E91F20"/>
    <w:rsid w:val="00E97BF2"/>
    <w:rsid w:val="00EA646C"/>
    <w:rsid w:val="00EC5CC7"/>
    <w:rsid w:val="00EE3910"/>
    <w:rsid w:val="00EE50AF"/>
    <w:rsid w:val="00EE54B8"/>
    <w:rsid w:val="00EF1E6A"/>
    <w:rsid w:val="00F20833"/>
    <w:rsid w:val="00F210DB"/>
    <w:rsid w:val="00F55A37"/>
    <w:rsid w:val="00F62CC7"/>
    <w:rsid w:val="00F65080"/>
    <w:rsid w:val="00F72126"/>
    <w:rsid w:val="00F750FE"/>
    <w:rsid w:val="00F768C0"/>
    <w:rsid w:val="00F82DCB"/>
    <w:rsid w:val="00F92289"/>
    <w:rsid w:val="00F93B61"/>
    <w:rsid w:val="00F967F3"/>
    <w:rsid w:val="00FA47C4"/>
    <w:rsid w:val="00FA79CB"/>
    <w:rsid w:val="00FB251E"/>
    <w:rsid w:val="00FC72E2"/>
    <w:rsid w:val="00FD3E61"/>
    <w:rsid w:val="00FE4290"/>
    <w:rsid w:val="00FE610D"/>
    <w:rsid w:val="00FF1008"/>
    <w:rsid w:val="016043AA"/>
    <w:rsid w:val="02606446"/>
    <w:rsid w:val="026F4EBD"/>
    <w:rsid w:val="0279252D"/>
    <w:rsid w:val="02B50726"/>
    <w:rsid w:val="02E60F19"/>
    <w:rsid w:val="02EB1969"/>
    <w:rsid w:val="039D44AC"/>
    <w:rsid w:val="03B325F0"/>
    <w:rsid w:val="046F2B63"/>
    <w:rsid w:val="04A21AC8"/>
    <w:rsid w:val="04B627E2"/>
    <w:rsid w:val="04EC636D"/>
    <w:rsid w:val="066B4A5D"/>
    <w:rsid w:val="0720284A"/>
    <w:rsid w:val="07866B35"/>
    <w:rsid w:val="08AC6127"/>
    <w:rsid w:val="09EE76D8"/>
    <w:rsid w:val="09EF0B49"/>
    <w:rsid w:val="0A9121CD"/>
    <w:rsid w:val="0BA127CB"/>
    <w:rsid w:val="0BA13F3D"/>
    <w:rsid w:val="0C1C533A"/>
    <w:rsid w:val="0C777F34"/>
    <w:rsid w:val="0E0B6A52"/>
    <w:rsid w:val="0EDD423C"/>
    <w:rsid w:val="0F14775D"/>
    <w:rsid w:val="11427BD7"/>
    <w:rsid w:val="14C10811"/>
    <w:rsid w:val="15CF47CB"/>
    <w:rsid w:val="15D43B4E"/>
    <w:rsid w:val="17AE76E3"/>
    <w:rsid w:val="18357EE7"/>
    <w:rsid w:val="19A22E39"/>
    <w:rsid w:val="19A33679"/>
    <w:rsid w:val="19F05A85"/>
    <w:rsid w:val="1B244008"/>
    <w:rsid w:val="1B373AA9"/>
    <w:rsid w:val="1B666609"/>
    <w:rsid w:val="1DA17DCD"/>
    <w:rsid w:val="1EAD581B"/>
    <w:rsid w:val="1F607AF7"/>
    <w:rsid w:val="1F6B01B7"/>
    <w:rsid w:val="22D253ED"/>
    <w:rsid w:val="24E30177"/>
    <w:rsid w:val="2649029F"/>
    <w:rsid w:val="27165708"/>
    <w:rsid w:val="27C741DB"/>
    <w:rsid w:val="280F6A71"/>
    <w:rsid w:val="2B5F6D4F"/>
    <w:rsid w:val="2C1B4688"/>
    <w:rsid w:val="2DA61C5E"/>
    <w:rsid w:val="2F0C1603"/>
    <w:rsid w:val="30B83030"/>
    <w:rsid w:val="31CA1B5A"/>
    <w:rsid w:val="31E367AE"/>
    <w:rsid w:val="322004C9"/>
    <w:rsid w:val="327009B4"/>
    <w:rsid w:val="33084F89"/>
    <w:rsid w:val="34272982"/>
    <w:rsid w:val="344F5D55"/>
    <w:rsid w:val="34DF27AB"/>
    <w:rsid w:val="35C75B90"/>
    <w:rsid w:val="378F19A2"/>
    <w:rsid w:val="37FE1333"/>
    <w:rsid w:val="38E273F3"/>
    <w:rsid w:val="3A2A2FCE"/>
    <w:rsid w:val="3D9077EA"/>
    <w:rsid w:val="3D985CDC"/>
    <w:rsid w:val="3E5F6047"/>
    <w:rsid w:val="401A15ED"/>
    <w:rsid w:val="407637CD"/>
    <w:rsid w:val="41F652B8"/>
    <w:rsid w:val="42002A54"/>
    <w:rsid w:val="42B4455A"/>
    <w:rsid w:val="4419481C"/>
    <w:rsid w:val="443E5309"/>
    <w:rsid w:val="45C30031"/>
    <w:rsid w:val="473527D2"/>
    <w:rsid w:val="48DE6B64"/>
    <w:rsid w:val="4937211D"/>
    <w:rsid w:val="49F7474D"/>
    <w:rsid w:val="4C352186"/>
    <w:rsid w:val="4CFF2527"/>
    <w:rsid w:val="4E6F7F9E"/>
    <w:rsid w:val="4E71106F"/>
    <w:rsid w:val="501054D4"/>
    <w:rsid w:val="50730999"/>
    <w:rsid w:val="51153B5B"/>
    <w:rsid w:val="52C023E1"/>
    <w:rsid w:val="53DA4086"/>
    <w:rsid w:val="53EB70D0"/>
    <w:rsid w:val="548B440F"/>
    <w:rsid w:val="54B91119"/>
    <w:rsid w:val="54F1095B"/>
    <w:rsid w:val="559F1DD3"/>
    <w:rsid w:val="55AB51EA"/>
    <w:rsid w:val="55E24404"/>
    <w:rsid w:val="55F70527"/>
    <w:rsid w:val="55FA6F2F"/>
    <w:rsid w:val="585D01B0"/>
    <w:rsid w:val="59BA18F3"/>
    <w:rsid w:val="5A36352B"/>
    <w:rsid w:val="5A57748D"/>
    <w:rsid w:val="5B2319FF"/>
    <w:rsid w:val="5B3B53F4"/>
    <w:rsid w:val="5BE70AC5"/>
    <w:rsid w:val="5C995AC6"/>
    <w:rsid w:val="5CB01471"/>
    <w:rsid w:val="5D130C96"/>
    <w:rsid w:val="5D2E002E"/>
    <w:rsid w:val="5F5A4A4A"/>
    <w:rsid w:val="604858AA"/>
    <w:rsid w:val="60ED161A"/>
    <w:rsid w:val="61B71EA5"/>
    <w:rsid w:val="62A41547"/>
    <w:rsid w:val="62CC282C"/>
    <w:rsid w:val="637B0E38"/>
    <w:rsid w:val="63B67B0C"/>
    <w:rsid w:val="63DD45E7"/>
    <w:rsid w:val="655D5FE7"/>
    <w:rsid w:val="656942F9"/>
    <w:rsid w:val="659C5A7A"/>
    <w:rsid w:val="65E97245"/>
    <w:rsid w:val="661F224F"/>
    <w:rsid w:val="667A0FED"/>
    <w:rsid w:val="66F15668"/>
    <w:rsid w:val="675B13B5"/>
    <w:rsid w:val="676C00D0"/>
    <w:rsid w:val="680E576C"/>
    <w:rsid w:val="68650F82"/>
    <w:rsid w:val="688A4CB2"/>
    <w:rsid w:val="68A85CA6"/>
    <w:rsid w:val="69A71CCC"/>
    <w:rsid w:val="69BD33C6"/>
    <w:rsid w:val="69D10056"/>
    <w:rsid w:val="6A510DFD"/>
    <w:rsid w:val="6A595182"/>
    <w:rsid w:val="6A74378A"/>
    <w:rsid w:val="6B1250B5"/>
    <w:rsid w:val="6EDC6CFD"/>
    <w:rsid w:val="6F18123A"/>
    <w:rsid w:val="6F9A18A7"/>
    <w:rsid w:val="6FB11E85"/>
    <w:rsid w:val="708F2ABE"/>
    <w:rsid w:val="70AE379F"/>
    <w:rsid w:val="70BF47FE"/>
    <w:rsid w:val="7118023A"/>
    <w:rsid w:val="711B3FAE"/>
    <w:rsid w:val="766B05A7"/>
    <w:rsid w:val="76944988"/>
    <w:rsid w:val="798303EC"/>
    <w:rsid w:val="7AB96D53"/>
    <w:rsid w:val="7BA06EEA"/>
    <w:rsid w:val="7C9C1FB9"/>
    <w:rsid w:val="7CA36EF9"/>
    <w:rsid w:val="7DBDA5D7"/>
    <w:rsid w:val="7F24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4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9">
    <w:name w:val="HTML Preformatted"/>
    <w:basedOn w:val="1"/>
    <w:link w:val="2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2">
    <w:name w:val="Table Grid"/>
    <w:basedOn w:val="11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Hyperlink"/>
    <w:basedOn w:val="13"/>
    <w:unhideWhenUsed/>
    <w:qFormat/>
    <w:uiPriority w:val="99"/>
    <w:rPr>
      <w:color w:val="0000FF"/>
      <w:u w:val="single"/>
    </w:rPr>
  </w:style>
  <w:style w:type="character" w:customStyle="1" w:styleId="15">
    <w:name w:val="批注框文本 Char"/>
    <w:basedOn w:val="13"/>
    <w:link w:val="4"/>
    <w:semiHidden/>
    <w:qFormat/>
    <w:uiPriority w:val="99"/>
    <w:rPr>
      <w:sz w:val="18"/>
      <w:szCs w:val="18"/>
    </w:rPr>
  </w:style>
  <w:style w:type="character" w:customStyle="1" w:styleId="16">
    <w:name w:val="标题 1 Char"/>
    <w:basedOn w:val="13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7">
    <w:name w:val="标题 2 Char"/>
    <w:basedOn w:val="13"/>
    <w:link w:val="3"/>
    <w:qFormat/>
    <w:uiPriority w:val="0"/>
    <w:rPr>
      <w:rFonts w:asciiTheme="majorHAnsi" w:hAnsiTheme="majorHAnsi" w:eastAsiaTheme="majorEastAsia" w:cstheme="majorBidi"/>
      <w:b/>
      <w:bCs/>
      <w:sz w:val="24"/>
      <w:szCs w:val="32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0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21">
    <w:name w:val="页眉 Char"/>
    <w:basedOn w:val="13"/>
    <w:link w:val="6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2">
    <w:name w:val="页脚 Char"/>
    <w:basedOn w:val="13"/>
    <w:link w:val="5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3">
    <w:name w:val="HTML 预设格式 Char"/>
    <w:basedOn w:val="13"/>
    <w:link w:val="9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  <customShpInfo spid="_x0000_s2049"/>
  </customShpExts>
</s:customData>
</file>

<file path=customXml/item2.xml><?xml version="1.0" encoding="utf-8"?>
<b:Sources xmlns="http://schemas.openxmlformats.org/officeDocument/2006/bibliography" xmlns:b="http://schemas.openxmlformats.org/officeDocument/2006/bibliography" Version="6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D8ADCD-6D66-4BF8-B090-5E5655E0C0F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30</Pages>
  <Words>2824</Words>
  <Characters>16102</Characters>
  <Lines>134</Lines>
  <Paragraphs>37</Paragraphs>
  <TotalTime>157</TotalTime>
  <ScaleCrop>false</ScaleCrop>
  <LinksUpToDate>false</LinksUpToDate>
  <CharactersWithSpaces>18889</CharactersWithSpaces>
  <Application>WPS Office WWO_dingtalk_20240221035043-c523bba0e7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2020-12-28T08:53:00Z</dcterms:created>
  <dc:creator>张 瑞元</dc:creator>
  <cp:lastModifiedBy>Microsoft 帐户</cp:lastModifiedBy>
  <dcterms:modified xsi:type="dcterms:W3CDTF">2024-09-02T20:12:39Z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C12BF19354F24A05B466F650CB414B11</vt:lpwstr>
  </property>
</Properties>
</file>