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1592" w14:textId="77777777" w:rsidR="00E5771E" w:rsidRDefault="00E5771E" w:rsidP="00E5771E">
      <w:pPr>
        <w:spacing w:line="360" w:lineRule="auto"/>
        <w:jc w:val="center"/>
        <w:rPr>
          <w:rFonts w:hint="eastAsia"/>
          <w:b/>
          <w:bCs/>
          <w:sz w:val="24"/>
        </w:rPr>
      </w:pPr>
      <w:r>
        <w:rPr>
          <w:rFonts w:hint="eastAsia"/>
          <w:b/>
          <w:bCs/>
          <w:sz w:val="24"/>
        </w:rPr>
        <w:t>202</w:t>
      </w:r>
      <w:r>
        <w:rPr>
          <w:b/>
          <w:bCs/>
          <w:sz w:val="24"/>
        </w:rPr>
        <w:t>2</w:t>
      </w:r>
      <w:r>
        <w:rPr>
          <w:rFonts w:hint="eastAsia"/>
          <w:b/>
          <w:bCs/>
          <w:sz w:val="24"/>
        </w:rPr>
        <w:t>-202</w:t>
      </w:r>
      <w:r>
        <w:rPr>
          <w:b/>
          <w:bCs/>
          <w:sz w:val="24"/>
        </w:rPr>
        <w:t>3</w:t>
      </w:r>
      <w:r>
        <w:rPr>
          <w:rFonts w:hint="eastAsia"/>
          <w:b/>
          <w:bCs/>
          <w:sz w:val="24"/>
        </w:rPr>
        <w:t>学年度第一学期</w:t>
      </w:r>
      <w:r>
        <w:rPr>
          <w:rFonts w:hint="eastAsia"/>
          <w:b/>
          <w:bCs/>
          <w:sz w:val="24"/>
        </w:rPr>
        <w:t xml:space="preserve"> </w:t>
      </w:r>
      <w:r>
        <w:rPr>
          <w:rFonts w:hint="eastAsia"/>
          <w:b/>
          <w:bCs/>
          <w:sz w:val="24"/>
        </w:rPr>
        <w:t>《普通物理学</w:t>
      </w:r>
      <w:r>
        <w:rPr>
          <w:b/>
          <w:bCs/>
          <w:sz w:val="24"/>
        </w:rPr>
        <w:t>A2</w:t>
      </w:r>
      <w:r>
        <w:rPr>
          <w:rFonts w:hint="eastAsia"/>
          <w:b/>
          <w:bCs/>
          <w:sz w:val="24"/>
        </w:rPr>
        <w:t>》</w:t>
      </w:r>
      <w:r>
        <w:rPr>
          <w:rFonts w:hint="eastAsia"/>
          <w:b/>
          <w:bCs/>
          <w:sz w:val="24"/>
        </w:rPr>
        <w:t xml:space="preserve"> </w:t>
      </w:r>
      <w:r>
        <w:rPr>
          <w:rFonts w:hint="eastAsia"/>
          <w:b/>
          <w:bCs/>
          <w:sz w:val="24"/>
        </w:rPr>
        <w:t>考试范围</w:t>
      </w:r>
    </w:p>
    <w:p w14:paraId="20B35BBB" w14:textId="77777777" w:rsidR="00E5771E" w:rsidRDefault="00E5771E" w:rsidP="00E5771E">
      <w:pPr>
        <w:spacing w:line="360" w:lineRule="auto"/>
        <w:rPr>
          <w:rFonts w:hint="eastAsia"/>
          <w:b/>
          <w:bCs/>
          <w:sz w:val="24"/>
        </w:rPr>
      </w:pPr>
    </w:p>
    <w:p w14:paraId="1BD2D8AC" w14:textId="77777777" w:rsidR="00E5771E" w:rsidRDefault="00E5771E" w:rsidP="00E5771E">
      <w:pPr>
        <w:spacing w:line="360" w:lineRule="auto"/>
        <w:rPr>
          <w:rFonts w:hint="eastAsia"/>
          <w:sz w:val="24"/>
        </w:rPr>
      </w:pPr>
      <w:proofErr w:type="gramStart"/>
      <w:r>
        <w:rPr>
          <w:rFonts w:hint="eastAsia"/>
          <w:b/>
          <w:bCs/>
          <w:sz w:val="24"/>
        </w:rPr>
        <w:t>一</w:t>
      </w:r>
      <w:proofErr w:type="gramEnd"/>
      <w:r>
        <w:rPr>
          <w:rFonts w:hint="eastAsia"/>
          <w:b/>
          <w:bCs/>
          <w:sz w:val="24"/>
        </w:rPr>
        <w:t>．静电场</w:t>
      </w:r>
      <w:r>
        <w:rPr>
          <w:rFonts w:hint="eastAsia"/>
          <w:sz w:val="24"/>
        </w:rPr>
        <w:t>：静电场的电场强度、电场强度的叠加原理、静电场的环路定理、高斯定理、</w:t>
      </w:r>
      <w:r>
        <w:rPr>
          <w:rFonts w:hint="eastAsia"/>
          <w:b/>
          <w:bCs/>
          <w:sz w:val="24"/>
        </w:rPr>
        <w:t>运用高斯定理求解具有高度对称性带电线（面、体）周围空间的电场分布进而求电势的分布</w:t>
      </w:r>
      <w:r>
        <w:rPr>
          <w:rFonts w:hint="eastAsia"/>
          <w:sz w:val="24"/>
        </w:rPr>
        <w:t>等。</w:t>
      </w:r>
    </w:p>
    <w:p w14:paraId="02CEF9C2" w14:textId="77777777" w:rsidR="00E5771E" w:rsidRDefault="00E5771E" w:rsidP="00E5771E">
      <w:pPr>
        <w:spacing w:line="360" w:lineRule="auto"/>
        <w:ind w:left="360"/>
        <w:rPr>
          <w:sz w:val="24"/>
        </w:rPr>
      </w:pPr>
    </w:p>
    <w:p w14:paraId="59502E97" w14:textId="77777777" w:rsidR="00E5771E" w:rsidRDefault="00E5771E" w:rsidP="00E5771E">
      <w:pPr>
        <w:spacing w:line="360" w:lineRule="auto"/>
        <w:rPr>
          <w:rFonts w:hint="eastAsia"/>
          <w:sz w:val="24"/>
        </w:rPr>
      </w:pPr>
      <w:r>
        <w:rPr>
          <w:rFonts w:hint="eastAsia"/>
          <w:b/>
          <w:bCs/>
          <w:sz w:val="24"/>
        </w:rPr>
        <w:t>二．恒定磁场</w:t>
      </w:r>
      <w:r>
        <w:rPr>
          <w:rFonts w:hint="eastAsia"/>
          <w:sz w:val="24"/>
        </w:rPr>
        <w:t>：恒定磁场的磁感应强度、磁感应强度的叠加原理、安培环路定理、高斯定理等、</w:t>
      </w:r>
      <w:r>
        <w:rPr>
          <w:rFonts w:hint="eastAsia"/>
          <w:b/>
          <w:bCs/>
          <w:sz w:val="24"/>
        </w:rPr>
        <w:t>运用安培环路定理求解具有高度对称性载流线（面、体）周围空间的磁场分布进而求磁通量</w:t>
      </w:r>
      <w:r>
        <w:rPr>
          <w:rFonts w:hint="eastAsia"/>
          <w:sz w:val="24"/>
        </w:rPr>
        <w:t>等。</w:t>
      </w:r>
    </w:p>
    <w:p w14:paraId="741829A7" w14:textId="77777777" w:rsidR="00E5771E" w:rsidRDefault="00E5771E" w:rsidP="00E5771E">
      <w:pPr>
        <w:spacing w:line="360" w:lineRule="auto"/>
        <w:ind w:left="360"/>
        <w:rPr>
          <w:sz w:val="24"/>
        </w:rPr>
      </w:pPr>
    </w:p>
    <w:p w14:paraId="5E02D17E" w14:textId="77777777" w:rsidR="00E5771E" w:rsidRDefault="00E5771E" w:rsidP="00E5771E">
      <w:pPr>
        <w:spacing w:line="360" w:lineRule="auto"/>
        <w:rPr>
          <w:rFonts w:hint="eastAsia"/>
          <w:sz w:val="24"/>
        </w:rPr>
      </w:pPr>
      <w:r>
        <w:rPr>
          <w:rFonts w:hint="eastAsia"/>
          <w:b/>
          <w:bCs/>
          <w:sz w:val="24"/>
        </w:rPr>
        <w:t>三．电磁感应</w:t>
      </w:r>
      <w:r>
        <w:rPr>
          <w:rFonts w:hint="eastAsia"/>
          <w:sz w:val="24"/>
        </w:rPr>
        <w:t>：法拉第电磁感应定律、动生电动势和感生电动势、</w:t>
      </w:r>
      <w:r>
        <w:rPr>
          <w:rFonts w:hint="eastAsia"/>
          <w:b/>
          <w:bCs/>
          <w:sz w:val="24"/>
        </w:rPr>
        <w:t>运用安法拉第电磁感应定律求感应电动势的大小并根据楞次定律判断感应电流的方向</w:t>
      </w:r>
      <w:r>
        <w:rPr>
          <w:rFonts w:hint="eastAsia"/>
          <w:sz w:val="24"/>
        </w:rPr>
        <w:t>等。</w:t>
      </w:r>
    </w:p>
    <w:p w14:paraId="2D2BC948" w14:textId="77777777" w:rsidR="00E5771E" w:rsidRDefault="00E5771E" w:rsidP="00E5771E">
      <w:pPr>
        <w:spacing w:line="360" w:lineRule="auto"/>
        <w:ind w:left="360"/>
        <w:rPr>
          <w:rFonts w:hint="eastAsia"/>
          <w:sz w:val="24"/>
        </w:rPr>
      </w:pPr>
    </w:p>
    <w:p w14:paraId="03D5A853" w14:textId="77777777" w:rsidR="00E5771E" w:rsidRDefault="00E5771E" w:rsidP="00E5771E">
      <w:pPr>
        <w:spacing w:line="360" w:lineRule="auto"/>
        <w:rPr>
          <w:sz w:val="24"/>
        </w:rPr>
      </w:pPr>
      <w:r>
        <w:rPr>
          <w:rFonts w:hint="eastAsia"/>
          <w:b/>
          <w:bCs/>
          <w:sz w:val="24"/>
        </w:rPr>
        <w:t>四．振动和波动</w:t>
      </w:r>
      <w:r>
        <w:rPr>
          <w:rFonts w:hint="eastAsia"/>
          <w:sz w:val="24"/>
        </w:rPr>
        <w:t>：简谐运动系统的性质、简谐振动的振动能量（动能、势能、机械能）、旋转矢量、振动的各物理量；波动的性质、波动各物理量（波长、周期、频率、波速、相位）、波传播方向等。</w:t>
      </w:r>
      <w:r>
        <w:rPr>
          <w:rFonts w:hint="eastAsia"/>
          <w:b/>
          <w:bCs/>
          <w:sz w:val="24"/>
        </w:rPr>
        <w:t>简谐运动方程和波函数的相关计算。</w:t>
      </w:r>
    </w:p>
    <w:p w14:paraId="36A73179" w14:textId="77777777" w:rsidR="00E5771E" w:rsidRDefault="00E5771E" w:rsidP="00E5771E">
      <w:pPr>
        <w:spacing w:line="360" w:lineRule="auto"/>
        <w:ind w:left="360"/>
        <w:rPr>
          <w:sz w:val="24"/>
        </w:rPr>
      </w:pPr>
    </w:p>
    <w:p w14:paraId="4721C713" w14:textId="77777777" w:rsidR="00E5771E" w:rsidRDefault="00E5771E" w:rsidP="00E5771E">
      <w:pPr>
        <w:spacing w:line="360" w:lineRule="auto"/>
        <w:rPr>
          <w:rFonts w:hint="eastAsia"/>
          <w:sz w:val="24"/>
        </w:rPr>
      </w:pPr>
      <w:r>
        <w:rPr>
          <w:rFonts w:hint="eastAsia"/>
          <w:b/>
          <w:bCs/>
          <w:sz w:val="24"/>
        </w:rPr>
        <w:t>五．波动光学</w:t>
      </w:r>
      <w:r>
        <w:rPr>
          <w:rFonts w:hint="eastAsia"/>
          <w:sz w:val="24"/>
        </w:rPr>
        <w:t>：杨氏双缝干涉、光程、光程差、薄膜干涉、牛顿环、半波损失、单缝衍射、圆孔衍射（光学仪器的分辨率）、</w:t>
      </w:r>
      <w:r>
        <w:rPr>
          <w:rFonts w:hint="eastAsia"/>
          <w:b/>
          <w:bCs/>
          <w:sz w:val="24"/>
        </w:rPr>
        <w:t>光栅衍射</w:t>
      </w:r>
      <w:r>
        <w:rPr>
          <w:rFonts w:hint="eastAsia"/>
          <w:sz w:val="24"/>
        </w:rPr>
        <w:t>、光的偏振（马吕斯定律、反射光和折射光的偏振）等。</w:t>
      </w:r>
    </w:p>
    <w:p w14:paraId="75DEEEC1" w14:textId="77777777" w:rsidR="00E5771E" w:rsidRDefault="00E5771E" w:rsidP="00E5771E">
      <w:pPr>
        <w:spacing w:line="360" w:lineRule="auto"/>
        <w:ind w:left="360"/>
        <w:rPr>
          <w:rFonts w:hint="eastAsia"/>
          <w:sz w:val="24"/>
        </w:rPr>
      </w:pPr>
    </w:p>
    <w:p w14:paraId="047A4D90" w14:textId="77777777" w:rsidR="00E5771E" w:rsidRDefault="00E5771E" w:rsidP="00E5771E">
      <w:pPr>
        <w:spacing w:line="360" w:lineRule="auto"/>
        <w:ind w:left="360"/>
        <w:rPr>
          <w:rFonts w:hint="eastAsia"/>
          <w:sz w:val="24"/>
        </w:rPr>
      </w:pPr>
    </w:p>
    <w:p w14:paraId="62FE5312" w14:textId="77777777" w:rsidR="00E5771E" w:rsidRDefault="00E5771E" w:rsidP="00E5771E">
      <w:pPr>
        <w:spacing w:line="360" w:lineRule="auto"/>
        <w:rPr>
          <w:rFonts w:hint="eastAsia"/>
          <w:b/>
          <w:bCs/>
          <w:sz w:val="28"/>
          <w:szCs w:val="28"/>
        </w:rPr>
      </w:pPr>
      <w:r>
        <w:rPr>
          <w:rFonts w:hint="eastAsia"/>
          <w:b/>
          <w:bCs/>
          <w:sz w:val="28"/>
          <w:szCs w:val="28"/>
        </w:rPr>
        <w:t>注意</w:t>
      </w:r>
      <w:r>
        <w:rPr>
          <w:rFonts w:hint="eastAsia"/>
          <w:b/>
          <w:bCs/>
          <w:sz w:val="28"/>
          <w:szCs w:val="28"/>
        </w:rPr>
        <w:t>:1.</w:t>
      </w:r>
      <w:r>
        <w:rPr>
          <w:rFonts w:hint="eastAsia"/>
          <w:b/>
          <w:bCs/>
          <w:sz w:val="28"/>
          <w:szCs w:val="28"/>
        </w:rPr>
        <w:t>上面加粗的内容为重点。</w:t>
      </w:r>
    </w:p>
    <w:p w14:paraId="673EFCE2" w14:textId="51C5B780" w:rsidR="00F730B2" w:rsidRDefault="00E5771E" w:rsidP="00E5771E">
      <w:r>
        <w:rPr>
          <w:rFonts w:hint="eastAsia"/>
          <w:b/>
          <w:bCs/>
          <w:sz w:val="28"/>
          <w:szCs w:val="28"/>
        </w:rPr>
        <w:t>2.</w:t>
      </w:r>
      <w:r>
        <w:rPr>
          <w:rFonts w:hint="eastAsia"/>
          <w:b/>
          <w:bCs/>
          <w:sz w:val="28"/>
          <w:szCs w:val="28"/>
        </w:rPr>
        <w:t>判断题（每小题</w:t>
      </w:r>
      <w:r>
        <w:rPr>
          <w:rFonts w:hint="eastAsia"/>
          <w:b/>
          <w:bCs/>
          <w:sz w:val="28"/>
          <w:szCs w:val="28"/>
        </w:rPr>
        <w:t>2</w:t>
      </w:r>
      <w:r>
        <w:rPr>
          <w:rFonts w:hint="eastAsia"/>
          <w:b/>
          <w:bCs/>
          <w:sz w:val="28"/>
          <w:szCs w:val="28"/>
        </w:rPr>
        <w:t>分，共</w:t>
      </w:r>
      <w:r>
        <w:rPr>
          <w:rFonts w:hint="eastAsia"/>
          <w:b/>
          <w:bCs/>
          <w:sz w:val="28"/>
          <w:szCs w:val="28"/>
        </w:rPr>
        <w:t>20</w:t>
      </w:r>
      <w:r>
        <w:rPr>
          <w:rFonts w:hint="eastAsia"/>
          <w:b/>
          <w:bCs/>
          <w:sz w:val="28"/>
          <w:szCs w:val="28"/>
        </w:rPr>
        <w:t>分）；单项选择题（每小题</w:t>
      </w:r>
      <w:r>
        <w:rPr>
          <w:rFonts w:hint="eastAsia"/>
          <w:b/>
          <w:bCs/>
          <w:sz w:val="28"/>
          <w:szCs w:val="28"/>
        </w:rPr>
        <w:t>2</w:t>
      </w:r>
      <w:r>
        <w:rPr>
          <w:rFonts w:hint="eastAsia"/>
          <w:b/>
          <w:bCs/>
          <w:sz w:val="28"/>
          <w:szCs w:val="28"/>
        </w:rPr>
        <w:t>分，共</w:t>
      </w:r>
      <w:r>
        <w:rPr>
          <w:rFonts w:hint="eastAsia"/>
          <w:b/>
          <w:bCs/>
          <w:sz w:val="28"/>
          <w:szCs w:val="28"/>
        </w:rPr>
        <w:t>20</w:t>
      </w:r>
      <w:r>
        <w:rPr>
          <w:rFonts w:hint="eastAsia"/>
          <w:b/>
          <w:bCs/>
          <w:sz w:val="28"/>
          <w:szCs w:val="28"/>
        </w:rPr>
        <w:t>分）；填空题（每空</w:t>
      </w:r>
      <w:r>
        <w:rPr>
          <w:rFonts w:hint="eastAsia"/>
          <w:b/>
          <w:bCs/>
          <w:sz w:val="28"/>
          <w:szCs w:val="28"/>
        </w:rPr>
        <w:t>2</w:t>
      </w:r>
      <w:r>
        <w:rPr>
          <w:rFonts w:hint="eastAsia"/>
          <w:b/>
          <w:bCs/>
          <w:sz w:val="28"/>
          <w:szCs w:val="28"/>
        </w:rPr>
        <w:t>分，共</w:t>
      </w:r>
      <w:r>
        <w:rPr>
          <w:rFonts w:hint="eastAsia"/>
          <w:b/>
          <w:bCs/>
          <w:sz w:val="28"/>
          <w:szCs w:val="28"/>
        </w:rPr>
        <w:t>20</w:t>
      </w:r>
      <w:r>
        <w:rPr>
          <w:rFonts w:hint="eastAsia"/>
          <w:b/>
          <w:bCs/>
          <w:sz w:val="28"/>
          <w:szCs w:val="28"/>
        </w:rPr>
        <w:t>分）；计算题（每题</w:t>
      </w:r>
      <w:r>
        <w:rPr>
          <w:rFonts w:hint="eastAsia"/>
          <w:b/>
          <w:bCs/>
          <w:sz w:val="28"/>
          <w:szCs w:val="28"/>
        </w:rPr>
        <w:t>10</w:t>
      </w:r>
      <w:r>
        <w:rPr>
          <w:rFonts w:hint="eastAsia"/>
          <w:b/>
          <w:bCs/>
          <w:sz w:val="28"/>
          <w:szCs w:val="28"/>
        </w:rPr>
        <w:t>分，共</w:t>
      </w:r>
      <w:r>
        <w:rPr>
          <w:rFonts w:hint="eastAsia"/>
          <w:b/>
          <w:bCs/>
          <w:sz w:val="28"/>
          <w:szCs w:val="28"/>
        </w:rPr>
        <w:t>40</w:t>
      </w:r>
      <w:r>
        <w:rPr>
          <w:rFonts w:hint="eastAsia"/>
          <w:b/>
          <w:bCs/>
          <w:sz w:val="28"/>
          <w:szCs w:val="28"/>
        </w:rPr>
        <w:t>分）。</w:t>
      </w:r>
    </w:p>
    <w:sectPr w:rsidR="00F730B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E236" w14:textId="77777777" w:rsidR="009C0E1A" w:rsidRDefault="009C0E1A" w:rsidP="00E5771E">
      <w:r>
        <w:separator/>
      </w:r>
    </w:p>
  </w:endnote>
  <w:endnote w:type="continuationSeparator" w:id="0">
    <w:p w14:paraId="13FC7F92" w14:textId="77777777" w:rsidR="009C0E1A" w:rsidRDefault="009C0E1A" w:rsidP="00E5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AA4F" w14:textId="77777777" w:rsidR="009C0E1A" w:rsidRDefault="009C0E1A" w:rsidP="00E5771E">
      <w:r>
        <w:separator/>
      </w:r>
    </w:p>
  </w:footnote>
  <w:footnote w:type="continuationSeparator" w:id="0">
    <w:p w14:paraId="2CD9ADB0" w14:textId="77777777" w:rsidR="009C0E1A" w:rsidRDefault="009C0E1A" w:rsidP="00E57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8D"/>
    <w:rsid w:val="0077048D"/>
    <w:rsid w:val="009C0E1A"/>
    <w:rsid w:val="00E5771E"/>
    <w:rsid w:val="00F73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E603561-EE00-48C3-AE7A-D6D5172B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7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7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5771E"/>
    <w:rPr>
      <w:sz w:val="18"/>
      <w:szCs w:val="18"/>
    </w:rPr>
  </w:style>
  <w:style w:type="paragraph" w:styleId="a5">
    <w:name w:val="footer"/>
    <w:basedOn w:val="a"/>
    <w:link w:val="a6"/>
    <w:uiPriority w:val="99"/>
    <w:unhideWhenUsed/>
    <w:rsid w:val="00E577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57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2</cp:revision>
  <dcterms:created xsi:type="dcterms:W3CDTF">2022-12-15T08:30:00Z</dcterms:created>
  <dcterms:modified xsi:type="dcterms:W3CDTF">2022-12-15T08:30:00Z</dcterms:modified>
</cp:coreProperties>
</file>