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天海氢能斩获国内首个8-450L Ⅳ型瓶批量订单，开启氢能重卡千公里续航新时代</w:t>
      </w:r>
    </w:p>
    <w:p>
      <w:r>
        <w:t>原文链接: https://news.bjx.com.cn/html/20250630/1448685.shtml</w:t>
      </w:r>
    </w:p>
    <w:p>
      <w:r>
        <w:t>发布日期: 2025-06-30</w:t>
      </w:r>
    </w:p>
    <w:p>
      <w:r>
        <w:t>内容:</w:t>
      </w:r>
    </w:p>
    <w:p>
      <w:r>
        <w:t>在氢能重卡产业蓬勃发展的背景下，天海工业所属天海氢能实现重大技术突破，成功签订国内首个8-450L Ⅳ型储氢瓶供氢系统百台级批量订单。这一里程碑式的合作，不仅填补了我国大容积车载Ⅳ型瓶储氢技术商业化的空白，更将助力合作方上海兀流汽车科技有限公司的氢燃料重卡在长途干线物流领域树立新的标杆。</w:t>
        <w:br/>
        <w:t>核心技术实现三大突破</w:t>
        <w:br/>
        <w:t>此次批量应用的Ⅳ型储氢瓶采用了塑料内胆碳纤维全缠绕技术，实现了三大核心突破：单瓶容积提升至450L，系统总储氢量达到86公斤；续航里程突破1000公里大关；相比传统Ⅲ型瓶方案整体减重达600公斤。这些技术突破使整车能耗显著降低，运行效率提升15%以上，完美响应了物流行业对“多拉快跑”的核心诉求。</w:t>
        <w:br/>
        <w:t>天海氢能35MPa-450L是国内首个通过国标认证的Ⅳ型瓶产品，公司同步开发的390L、450L等系列产品已通过多项严苛的开发认证，在安全性、稳定性等方面表现突出。此次大容积轻量化储氢技术的商业化应用，将大幅降低氢能重卡的运营成本，加速氢燃料电池汽车在干线物流场景的普及。</w:t>
        <w:br/>
        <w:t>筑梦未来 砥砺前行</w:t>
        <w:br/>
        <w:t>随着全球氢能产业向大容积、轻量化、高压力方向快速发展，天海氢能持续加码Ⅳ型瓶核心技术的研发创新，进一步巩固在国产储氢系统领域的领先地位。本次订单的落地，不仅为氢能重卡提供了国产化示范样本，更为我国构建自主可控的氢能装备产业链注入强劲动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