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全国首个港口绿氢“制输储加用”一体化示范项目投用！</w:t>
      </w:r>
    </w:p>
    <w:p>
      <w:r>
        <w:t>原文链接: https://news.bjx.com.cn/html/20250730/1453478.shtml</w:t>
      </w:r>
    </w:p>
    <w:p>
      <w:r>
        <w:t>发布日期: 2025-07-30</w:t>
      </w:r>
    </w:p>
    <w:p>
      <w:r>
        <w:t>内容:</w:t>
      </w:r>
    </w:p>
    <w:p>
      <w:r>
        <w:t>北极星氢能网获悉，近日，全国首个港口绿氢“制输储加用”一体化示范项目在山东港口渤海湾港潍坊港区投用，为山东港口加速打造国际领先的智慧绿色港提供有力支撑，也为全国港口能源转型提供可复制的技术路径。</w:t>
        <w:br/>
        <w:t>据了解，该项目依托港区4台6.7MW风电设备，建设一座500kg/12h加氢站，一座200Nm³/h电解水制氢站。加氢站日常可储备300kg压缩氢气，有效满足港区10辆氢燃料电池重卡的每日用氢需求。制氢站设有电解槽和分离纯化装置，年产绿氢90吨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