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10座加氢站！30万吨/年绿氢！宁夏再发氢能新政！</w:t>
      </w:r>
    </w:p>
    <w:p>
      <w:r>
        <w:t>原文链接: http://www.chinahv.cn/display/487207.html</w:t>
      </w:r>
    </w:p>
    <w:p>
      <w:r>
        <w:t>发布日期: 2023-3-6</w:t>
      </w:r>
    </w:p>
    <w:p>
      <w:r>
        <w:t>内容:</w:t>
      </w:r>
    </w:p>
    <w:p>
      <w:r>
        <w:t>3月2日，宁夏发改委发布《宁夏回族自治区能源领域碳达峰实施方案》，文件中可见，氢能已经成为宁夏经济发展和能源领域的重点之一，尤其是对绿氢极为重视。为2025年定的目标是，绿氢生产规模达到8万吨/年，力争建成10座日加氢能力500公斤及以上加氢站；为2030年定的目标是，绿氢生产规模达到30万吨/年。宁东是宁夏氢能发展重镇。</w:t>
        <w:br/>
        <w:br/>
        <w:br/>
        <w:br/>
        <w:br/>
        <w:br/>
        <w:br/>
        <w:br/>
        <w:t>文件提出六项重点任务，氢能都参与其中：</w:t>
        <w:br/>
        <w:br/>
        <w:br/>
        <w:br/>
        <w:br/>
        <w:t>针对实施清洁能源替代，文件要求，高水平建设国家新能源综合示范区，供给侧需求侧协同发力，稳步加快清洁能源替代节奏和力度。在供给侧全面推进风电、太阳能发电规模化开发和高质量发展，不断扩大绿色低碳能源供给，在需求侧大力推进电能替代和氢能替代，全面提升用能清洁化水平。</w:t>
        <w:br/>
        <w:br/>
        <w:br/>
        <w:br/>
        <w:br/>
        <w:t>统筹推动氢能制输储用全链条发展。加快氢能产业化、规模化、商业化进程，推行氢能生产与可再生能源发电融合、氢能利用与煤化工耦合的创新发展模式，依托宁东光伏产业园建设绿氢规模化生产基地，开展可再生能源制氢耦合煤化工产业示范，实现绿氢对原料的清洁替代。加快交通领域氢能应用，推进氢燃料电池汽车在物流运输、公共交通、市政环卫等领域示范应用，开展宁东基地氢燃料电池重卡替代示范，支持银川市率先开通运营氢燃料电池公交线路。优化布局用氢制备、储运和加注等基础设施，开展天然气掺氢试点，支持具备制油或制氢条件企业，优势互补联合建设加氢/加油、加氢/充电等合建站。到2025年，绿氢生产规模达到8万吨/年，力争建成10座日加氢能力500公斤及以上加氢站；到2030年，绿氢生产规模达到30万吨/年。</w:t>
        <w:br/>
        <w:br/>
        <w:br/>
        <w:br/>
        <w:br/>
        <w:t>文件对打造宁东可再生能源制氢耦合煤化工产业区做出强调：这里将建设绿氢规模化生产基地，有效整合风电、光伏发电、低谷电力等，大力发展可再生能源电解水制氢，推动绿氢耦合煤制油、煤制烯烃、煤制乙二醇、煤基多联产等项目，推动灰氢转绿、以氢换煤、绿氢消碳。</w:t>
        <w:br/>
        <w:br/>
        <w:br/>
        <w:br/>
        <w:br/>
        <w:t>针对化石能源消费尽快达峰，文件要求，推动重点用煤行业减煤限煤。引导高耗能、高排放等重点行业、重点企业“以电代煤” “以氢换煤”，降低煤炭资源直接消耗规模。</w:t>
        <w:br/>
        <w:br/>
        <w:br/>
        <w:br/>
        <w:br/>
        <w:t>针对用能方式转型，文件提出将推动“油气电氢”综合能源销售站建设示范。在确保安全的前提下，支持具备制油或制氢条件企业，优势互补联合建设加氢/加油、加氢/充电等综合能源销售站，因地制宜建设分布式光伏和储能设施。</w:t>
        <w:br/>
        <w:br/>
        <w:br/>
        <w:br/>
        <w:br/>
        <w:t>针对新型电力系统建设，文件要求，积极发展“新能源+储能”、源网荷储一体化和多能互补，提升电网安全保障水平，推动清洁电力资源大范围优化配置。支持应用储电、储热、制氢等多种储能方式促进新能源消纳，重点培育和扩大储能在新能源领域的应用市场，新建风电光伏项目原则上配建一定比例储能，鼓励建成项目合理配置储能，实现平滑出力波动、提升消纳水平。探索开展氢能储能调峰发电试点。</w:t>
        <w:br/>
        <w:br/>
        <w:br/>
        <w:br/>
        <w:br/>
        <w:t>针对低碳零碳负碳技术创新，文件提出，完善绿色低碳技术创新机制，采取“揭榜挂帅”“赛马制”等方式，面向全国征集技术解决方案，凝聚各方科技创新力量，推进能源绿色低碳转型重点技术攻关。推动在新能源、储能、新型电力系统、氢能、CCUS等重点领域整合新建一批自治区科技创新平台，培养创新型、应用型、技能型低碳技术人才，共同实施重大科技项目。</w:t>
        <w:br/>
        <w:br/>
        <w:br/>
        <w:br/>
        <w:br/>
        <w:t>为攻关突破零碳技术，要加强氢能、光伏、风电多能交互清洁能源示范，开展大规模可再生能源发电电解水制氢、储氢、输氢、氢燃料电池关键材料、绿氢化工、绿氢炼钢、天然气掺氢等关键领域核心技术攻关，促进形成氢能产业链，推动氢能作为燃料和原料的非电用能替代。</w:t>
        <w:br/>
        <w:br/>
        <w:br/>
        <w:br/>
        <w:br/>
        <w:t>在专栏中，文件再次强调了绿色低碳技术创新重点行动中的氢能产业技术攻关，包括开展可再生能源制氢、分布式制氢、氢气纯化等技术研发，引进转化氢气储运、加注的关键材料及技术设备。在公共交通、物流运输、制氨、煤化工综合利用等领域开展氢能技术的集成应用，引进转化氢燃料电池汽车与关键零部件的生产制造技术。</w:t>
        <w:br/>
        <w:br/>
        <w:br/>
        <w:br/>
        <w:br/>
        <w:t>在引进转化煤化工CCUS技术，要求加强研发二氧化碳制备双氰胺、三嗪醇、加氢制甲醇乙醇技术，落实下游二氧化碳消纳渠道，形成捕集及碳转化利用一体化技术集成与万吨级示范。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