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中能建松原氢能产业园（绿色氢氨醇一体化）项目二期可研通过评审</w:t>
      </w:r>
    </w:p>
    <w:p>
      <w:r>
        <w:t>原文链接: http://h2.china-nengyuan.com/news/233734.html</w:t>
      </w:r>
    </w:p>
    <w:p>
      <w:r>
        <w:t>发布日期: 2025-09-15</w:t>
      </w:r>
    </w:p>
    <w:p>
      <w:r>
        <w:t>内容:</w:t>
      </w:r>
    </w:p>
    <w:p>
      <w:r>
        <w:t>中能建松原氢能产业园（绿色氢氨醇一体化）项目二期可研通过评审</w:t>
        <w:br/>
        <w:t>来源：能建氢能　 人气：285　 更新时间：2025-09-15 09:16:17 　　[我要投稿]</w:t>
        <w:br/>
        <w:br/>
        <w:t xml:space="preserve">　　9月12日，中能建松原氢能产业园（绿色氢氨醇一体化）项目二期可行性研究报告顺利通过电力规划设计总院组织的专家评审，为项目后续高效推进奠定了坚实基础。</w:t>
        <w:br/>
        <w:br/>
        <w:t xml:space="preserve">　　作为中国能建在吉林省布局百万吨级绿色燃料基地的重要组成部分，松原项目二期工程是一期项目的延续与升级，对完善区域绿色能源产业链、推动能源结构转型具有重要意义。</w:t>
        <w:br/>
        <w:br/>
        <w:t xml:space="preserve">　　评审会上，电力规划设计总院评审专家组围绕项目技术路线先进性、市场前景可行性、经济评价合理性等核心维度展开深入论证，同时建议项目团队进一步完善前期手续相关的取文取证工作，为后续流程推进提供更充分支撑。专家组认为，项目符合国际能源绿色低碳发展趋势，满足国家产业政策及相关技术规范要求，各项设计方案科学合理，具备良好的经济效益与社会效益。</w:t>
        <w:br/>
        <w:br/>
        <w:t xml:space="preserve">　　评审通过后，项目团队将根据专家组意见进一步优化设计方案，加快项目前期手续办理，计划年内启动二期工程建设，持续为吉林省绿色能源产业发展注入新动能。</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